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5" w:after="1"/>
        <w:rPr>
          <w:sz w:val="14"/>
        </w:rPr>
      </w:pPr>
    </w:p>
    <w:p>
      <w:pPr>
        <w:pStyle w:val="BodyText"/>
        <w:ind w:left="100"/>
        <w:rPr>
          <w:sz w:val="20"/>
        </w:rPr>
      </w:pPr>
      <w:r>
        <w:rPr>
          <w:sz w:val="20"/>
        </w:rPr>
        <w:drawing>
          <wp:inline distT="0" distB="0" distL="0" distR="0">
            <wp:extent cx="4110989" cy="6107049"/>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110989" cy="6107049"/>
                    </a:xfrm>
                    <a:prstGeom prst="rect">
                      <a:avLst/>
                    </a:prstGeom>
                  </pic:spPr>
                </pic:pic>
              </a:graphicData>
            </a:graphic>
          </wp:inline>
        </w:drawing>
      </w:r>
      <w:r>
        <w:rPr>
          <w:sz w:val="20"/>
        </w:rPr>
      </w:r>
    </w:p>
    <w:p>
      <w:pPr>
        <w:spacing w:after="0"/>
        <w:rPr>
          <w:sz w:val="20"/>
        </w:rPr>
        <w:sectPr>
          <w:type w:val="continuous"/>
          <w:pgSz w:w="7920" w:h="12240"/>
          <w:pgMar w:top="1140" w:bottom="280" w:left="620" w:right="6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1"/>
        </w:rPr>
      </w:pPr>
    </w:p>
    <w:p>
      <w:pPr>
        <w:spacing w:before="60"/>
        <w:ind w:left="337" w:right="0" w:firstLine="0"/>
        <w:jc w:val="left"/>
        <w:rPr>
          <w:rFonts w:ascii="Calibri" w:hAnsi="Calibri"/>
          <w:sz w:val="25"/>
        </w:rPr>
      </w:pPr>
      <w:r>
        <w:rPr>
          <w:rFonts w:ascii="Calibri" w:hAnsi="Calibri"/>
          <w:color w:val="231F20"/>
          <w:sz w:val="25"/>
        </w:rPr>
        <w:t>Evaluación</w:t>
      </w:r>
      <w:r>
        <w:rPr>
          <w:rFonts w:ascii="Calibri" w:hAnsi="Calibri"/>
          <w:color w:val="231F20"/>
          <w:spacing w:val="-37"/>
          <w:sz w:val="25"/>
        </w:rPr>
        <w:t> </w:t>
      </w:r>
      <w:r>
        <w:rPr>
          <w:rFonts w:ascii="Calibri" w:hAnsi="Calibri"/>
          <w:color w:val="231F20"/>
          <w:sz w:val="25"/>
        </w:rPr>
        <w:t>en</w:t>
      </w:r>
      <w:r>
        <w:rPr>
          <w:rFonts w:ascii="Calibri" w:hAnsi="Calibri"/>
          <w:color w:val="231F20"/>
          <w:spacing w:val="-37"/>
          <w:sz w:val="25"/>
        </w:rPr>
        <w:t> </w:t>
      </w:r>
      <w:r>
        <w:rPr>
          <w:rFonts w:ascii="Calibri" w:hAnsi="Calibri"/>
          <w:color w:val="231F20"/>
          <w:sz w:val="25"/>
        </w:rPr>
        <w:t>la</w:t>
      </w:r>
      <w:r>
        <w:rPr>
          <w:rFonts w:ascii="Calibri" w:hAnsi="Calibri"/>
          <w:color w:val="231F20"/>
          <w:spacing w:val="-37"/>
          <w:sz w:val="25"/>
        </w:rPr>
        <w:t> </w:t>
      </w:r>
      <w:r>
        <w:rPr>
          <w:rFonts w:ascii="Calibri" w:hAnsi="Calibri"/>
          <w:color w:val="231F20"/>
          <w:sz w:val="25"/>
        </w:rPr>
        <w:t>profesionalización</w:t>
      </w:r>
      <w:r>
        <w:rPr>
          <w:rFonts w:ascii="Calibri" w:hAnsi="Calibri"/>
          <w:color w:val="231F20"/>
          <w:spacing w:val="-37"/>
          <w:sz w:val="25"/>
        </w:rPr>
        <w:t> </w:t>
      </w:r>
      <w:r>
        <w:rPr>
          <w:rFonts w:ascii="Calibri" w:hAnsi="Calibri"/>
          <w:color w:val="231F20"/>
          <w:sz w:val="25"/>
        </w:rPr>
        <w:t>de</w:t>
      </w:r>
      <w:r>
        <w:rPr>
          <w:rFonts w:ascii="Calibri" w:hAnsi="Calibri"/>
          <w:color w:val="231F20"/>
          <w:spacing w:val="-37"/>
          <w:sz w:val="25"/>
        </w:rPr>
        <w:t> </w:t>
      </w:r>
      <w:r>
        <w:rPr>
          <w:rFonts w:ascii="Calibri" w:hAnsi="Calibri"/>
          <w:color w:val="231F20"/>
          <w:sz w:val="25"/>
        </w:rPr>
        <w:t>las</w:t>
      </w:r>
      <w:r>
        <w:rPr>
          <w:rFonts w:ascii="Calibri" w:hAnsi="Calibri"/>
          <w:color w:val="231F20"/>
          <w:spacing w:val="-37"/>
          <w:sz w:val="25"/>
        </w:rPr>
        <w:t> </w:t>
      </w:r>
      <w:r>
        <w:rPr>
          <w:rFonts w:ascii="Calibri" w:hAnsi="Calibri"/>
          <w:color w:val="231F20"/>
          <w:sz w:val="25"/>
        </w:rPr>
        <w:t>artes</w:t>
      </w:r>
      <w:r>
        <w:rPr>
          <w:rFonts w:ascii="Calibri" w:hAnsi="Calibri"/>
          <w:color w:val="231F20"/>
          <w:spacing w:val="-37"/>
          <w:sz w:val="25"/>
        </w:rPr>
        <w:t> </w:t>
      </w:r>
      <w:r>
        <w:rPr>
          <w:rFonts w:ascii="Calibri" w:hAnsi="Calibri"/>
          <w:color w:val="231F20"/>
          <w:sz w:val="25"/>
        </w:rPr>
        <w:t>visuales</w:t>
      </w:r>
    </w:p>
    <w:p>
      <w:pPr>
        <w:spacing w:after="0"/>
        <w:jc w:val="left"/>
        <w:rPr>
          <w:rFonts w:ascii="Calibri" w:hAnsi="Calibri"/>
          <w:sz w:val="25"/>
        </w:rPr>
        <w:sectPr>
          <w:pgSz w:w="7920" w:h="12240"/>
          <w:pgMar w:top="1140" w:bottom="280" w:left="1080" w:right="1020"/>
        </w:sectPr>
      </w:pPr>
    </w:p>
    <w:p>
      <w:pPr>
        <w:pStyle w:val="BodyText"/>
        <w:spacing w:before="8"/>
        <w:rPr>
          <w:rFonts w:ascii="Calibri"/>
        </w:rPr>
      </w:pPr>
    </w:p>
    <w:p>
      <w:pPr>
        <w:pStyle w:val="BodyText"/>
        <w:ind w:left="113"/>
        <w:rPr>
          <w:rFonts w:ascii="Calibri"/>
          <w:sz w:val="20"/>
        </w:rPr>
      </w:pPr>
      <w:r>
        <w:rPr>
          <w:rFonts w:ascii="Calibri"/>
          <w:sz w:val="20"/>
        </w:rPr>
        <w:pict>
          <v:shapetype id="_x0000_t202" o:spt="202" coordsize="21600,21600" path="m,l,21600r21600,l21600,xe">
            <v:stroke joinstyle="miter"/>
            <v:path gradientshapeok="t" o:connecttype="rect"/>
          </v:shapetype>
          <v:shape style="width:267.45pt;height:113.5pt;mso-position-horizontal-relative:char;mso-position-vertical-relative:line" type="#_x0000_t202" filled="false" stroked="true" strokeweight=".5pt" strokecolor="#231f20">
            <w10:anchorlock/>
            <v:textbox inset="0,0,0,0">
              <w:txbxContent>
                <w:p>
                  <w:pPr>
                    <w:spacing w:line="268" w:lineRule="auto" w:before="73"/>
                    <w:ind w:left="75" w:right="5114" w:firstLine="0"/>
                    <w:jc w:val="left"/>
                    <w:rPr>
                      <w:sz w:val="14"/>
                    </w:rPr>
                  </w:pPr>
                  <w:r>
                    <w:rPr>
                      <w:color w:val="231F20"/>
                      <w:sz w:val="14"/>
                    </w:rPr>
                    <w:t>N 85</w:t>
                  </w:r>
                </w:p>
                <w:p>
                  <w:pPr>
                    <w:spacing w:line="268" w:lineRule="auto" w:before="0"/>
                    <w:ind w:left="75" w:right="4974" w:firstLine="0"/>
                    <w:jc w:val="left"/>
                    <w:rPr>
                      <w:sz w:val="14"/>
                    </w:rPr>
                  </w:pPr>
                  <w:r>
                    <w:rPr>
                      <w:color w:val="231F20"/>
                      <w:sz w:val="14"/>
                    </w:rPr>
                    <w:t>.E83 2014</w:t>
                  </w:r>
                </w:p>
                <w:p>
                  <w:pPr>
                    <w:pStyle w:val="BodyText"/>
                    <w:spacing w:before="9"/>
                    <w:rPr>
                      <w:rFonts w:ascii="Calibri"/>
                      <w:sz w:val="14"/>
                    </w:rPr>
                  </w:pPr>
                </w:p>
                <w:p>
                  <w:pPr>
                    <w:spacing w:line="268" w:lineRule="auto" w:before="0"/>
                    <w:ind w:left="75" w:right="-12" w:firstLine="0"/>
                    <w:jc w:val="left"/>
                    <w:rPr>
                      <w:sz w:val="14"/>
                    </w:rPr>
                  </w:pPr>
                  <w:r>
                    <w:rPr>
                      <w:color w:val="231F20"/>
                      <w:w w:val="105"/>
                      <w:sz w:val="14"/>
                    </w:rPr>
                    <w:t>Evaluación en la profesionalización de las artes visuales / Janitzio Alatriste - Tobilla...[et. al.]. --1</w:t>
                  </w:r>
                  <w:r>
                    <w:rPr>
                      <w:color w:val="231F20"/>
                      <w:w w:val="105"/>
                      <w:position w:val="5"/>
                      <w:sz w:val="8"/>
                    </w:rPr>
                    <w:t>a </w:t>
                  </w:r>
                  <w:r>
                    <w:rPr>
                      <w:color w:val="231F20"/>
                      <w:w w:val="105"/>
                      <w:sz w:val="14"/>
                    </w:rPr>
                    <w:t>ed.-- Toluca, Estado de México: UAEM, Facultad de Artes, 2014.</w:t>
                  </w:r>
                </w:p>
                <w:p>
                  <w:pPr>
                    <w:spacing w:before="0"/>
                    <w:ind w:left="354" w:right="-12" w:firstLine="0"/>
                    <w:jc w:val="left"/>
                    <w:rPr>
                      <w:sz w:val="14"/>
                    </w:rPr>
                  </w:pPr>
                  <w:r>
                    <w:rPr>
                      <w:color w:val="231F20"/>
                      <w:sz w:val="14"/>
                    </w:rPr>
                    <w:t>124 p. ; 21 cm.</w:t>
                  </w:r>
                </w:p>
                <w:p>
                  <w:pPr>
                    <w:pStyle w:val="BodyText"/>
                    <w:spacing w:before="10"/>
                    <w:rPr>
                      <w:rFonts w:ascii="Calibri"/>
                      <w:sz w:val="17"/>
                    </w:rPr>
                  </w:pPr>
                </w:p>
                <w:p>
                  <w:pPr>
                    <w:spacing w:before="0"/>
                    <w:ind w:left="350" w:right="-12" w:firstLine="0"/>
                    <w:jc w:val="left"/>
                    <w:rPr>
                      <w:sz w:val="12"/>
                    </w:rPr>
                  </w:pPr>
                  <w:r>
                    <w:rPr>
                      <w:color w:val="231F20"/>
                      <w:w w:val="95"/>
                      <w:sz w:val="12"/>
                    </w:rPr>
                    <w:t>ISBN: 978-607-422-565-5</w:t>
                  </w:r>
                </w:p>
                <w:p>
                  <w:pPr>
                    <w:spacing w:before="23"/>
                    <w:ind w:left="75" w:right="-12" w:firstLine="0"/>
                    <w:jc w:val="left"/>
                    <w:rPr>
                      <w:sz w:val="14"/>
                    </w:rPr>
                  </w:pPr>
                  <w:r>
                    <w:rPr>
                      <w:color w:val="231F20"/>
                      <w:w w:val="105"/>
                      <w:sz w:val="14"/>
                    </w:rPr>
                    <w:t>Incluye referencias bibliográficas (106-107)</w:t>
                  </w:r>
                </w:p>
                <w:p>
                  <w:pPr>
                    <w:spacing w:before="19"/>
                    <w:ind w:left="75" w:right="-12" w:firstLine="0"/>
                    <w:jc w:val="left"/>
                    <w:rPr>
                      <w:sz w:val="14"/>
                    </w:rPr>
                  </w:pPr>
                  <w:r>
                    <w:rPr>
                      <w:color w:val="231F20"/>
                      <w:sz w:val="14"/>
                    </w:rPr>
                    <w:t>1. Arte -- Enseñanza -- Evaluación. I.Alatriste- Tobilla,  Janitzio.</w:t>
                  </w:r>
                </w:p>
              </w:txbxContent>
            </v:textbox>
          </v:shape>
        </w:pict>
      </w:r>
      <w:r>
        <w:rPr>
          <w:rFonts w:ascii="Calibri"/>
          <w:sz w:val="20"/>
        </w:rPr>
      </w:r>
    </w:p>
    <w:p>
      <w:pPr>
        <w:pStyle w:val="BodyText"/>
        <w:spacing w:before="12"/>
        <w:rPr>
          <w:rFonts w:ascii="Calibri"/>
          <w:sz w:val="9"/>
        </w:rPr>
      </w:pPr>
    </w:p>
    <w:p>
      <w:pPr>
        <w:spacing w:before="0"/>
        <w:ind w:left="113" w:right="0" w:firstLine="0"/>
        <w:jc w:val="left"/>
        <w:rPr>
          <w:sz w:val="12"/>
        </w:rPr>
      </w:pPr>
      <w:r>
        <w:rPr>
          <w:color w:val="231F20"/>
          <w:w w:val="105"/>
          <w:sz w:val="12"/>
        </w:rPr>
        <w:t>Primera Edición noviembre 2014</w:t>
      </w:r>
    </w:p>
    <w:p>
      <w:pPr>
        <w:spacing w:before="42"/>
        <w:ind w:left="113" w:right="0" w:firstLine="0"/>
        <w:jc w:val="left"/>
        <w:rPr>
          <w:i/>
          <w:sz w:val="12"/>
        </w:rPr>
      </w:pPr>
      <w:r>
        <w:rPr>
          <w:i/>
          <w:color w:val="231F20"/>
          <w:w w:val="105"/>
          <w:sz w:val="12"/>
        </w:rPr>
        <w:t>Evaluación en la profesionalización de las artes visuales</w:t>
      </w:r>
    </w:p>
    <w:p>
      <w:pPr>
        <w:spacing w:before="42"/>
        <w:ind w:left="113" w:right="0" w:firstLine="0"/>
        <w:jc w:val="left"/>
        <w:rPr>
          <w:sz w:val="12"/>
        </w:rPr>
      </w:pPr>
      <w:r>
        <w:rPr>
          <w:color w:val="231F20"/>
          <w:sz w:val="12"/>
        </w:rPr>
        <w:t>Janitzio Alatriste - Tobilla, Cynthia Ortega -  Salgado,</w:t>
      </w:r>
    </w:p>
    <w:p>
      <w:pPr>
        <w:spacing w:before="42"/>
        <w:ind w:left="113" w:right="0" w:firstLine="0"/>
        <w:jc w:val="left"/>
        <w:rPr>
          <w:sz w:val="12"/>
        </w:rPr>
      </w:pPr>
      <w:r>
        <w:rPr>
          <w:color w:val="231F20"/>
          <w:sz w:val="12"/>
        </w:rPr>
        <w:t>Eduardo Bernal - Gómez, Álvaro Villalobos - Herrera  / Rían -  Lozano.</w:t>
      </w:r>
    </w:p>
    <w:p>
      <w:pPr>
        <w:pStyle w:val="BodyText"/>
        <w:rPr>
          <w:sz w:val="12"/>
        </w:rPr>
      </w:pPr>
    </w:p>
    <w:p>
      <w:pPr>
        <w:spacing w:line="312" w:lineRule="auto" w:before="84"/>
        <w:ind w:left="113" w:right="3321" w:firstLine="0"/>
        <w:jc w:val="left"/>
        <w:rPr>
          <w:sz w:val="12"/>
        </w:rPr>
      </w:pPr>
      <w:r>
        <w:rPr>
          <w:color w:val="231F20"/>
          <w:w w:val="105"/>
          <w:sz w:val="12"/>
        </w:rPr>
        <w:t>Universidad Autónoma del Estado de México Av. Instituto Literario 100 Oriente, C.P. 50000 Toluca, Estado de México </w:t>
      </w:r>
      <w:hyperlink r:id="rId6">
        <w:r>
          <w:rPr>
            <w:color w:val="231F20"/>
            <w:w w:val="105"/>
            <w:sz w:val="12"/>
          </w:rPr>
          <w:t>http://www.uaemex.mx</w:t>
        </w:r>
      </w:hyperlink>
    </w:p>
    <w:p>
      <w:pPr>
        <w:pStyle w:val="BodyText"/>
        <w:spacing w:before="9"/>
        <w:rPr>
          <w:sz w:val="15"/>
        </w:rPr>
      </w:pPr>
    </w:p>
    <w:p>
      <w:pPr>
        <w:spacing w:line="312" w:lineRule="auto" w:before="0"/>
        <w:ind w:left="113" w:right="2485" w:firstLine="0"/>
        <w:jc w:val="both"/>
        <w:rPr>
          <w:sz w:val="12"/>
        </w:rPr>
      </w:pPr>
      <w:r>
        <w:rPr>
          <w:color w:val="231F20"/>
          <w:w w:val="105"/>
          <w:sz w:val="12"/>
        </w:rPr>
        <w:t>Este libro es resultado del proyecto de investigación del mismo nombre del Cuerpo Académico </w:t>
      </w:r>
      <w:r>
        <w:rPr>
          <w:i/>
          <w:color w:val="231F20"/>
          <w:w w:val="105"/>
          <w:sz w:val="12"/>
        </w:rPr>
        <w:t>Arte como Conocimiento </w:t>
      </w:r>
      <w:r>
        <w:rPr>
          <w:color w:val="231F20"/>
          <w:w w:val="105"/>
          <w:sz w:val="12"/>
        </w:rPr>
        <w:t>de la Facultad de Artes de la UAEMex.</w:t>
      </w:r>
    </w:p>
    <w:p>
      <w:pPr>
        <w:spacing w:line="312" w:lineRule="auto" w:before="2"/>
        <w:ind w:left="113" w:right="2280" w:firstLine="0"/>
        <w:jc w:val="left"/>
        <w:rPr>
          <w:sz w:val="12"/>
        </w:rPr>
      </w:pPr>
      <w:r>
        <w:rPr>
          <w:color w:val="231F20"/>
          <w:w w:val="105"/>
          <w:sz w:val="12"/>
        </w:rPr>
        <w:t>Dictaminado favorablemente conforme a los lineamientos editoriales  del Comité Editorial de la propia Facultad.</w:t>
      </w:r>
    </w:p>
    <w:p>
      <w:pPr>
        <w:pStyle w:val="BodyText"/>
        <w:spacing w:before="9"/>
        <w:rPr>
          <w:sz w:val="15"/>
        </w:rPr>
      </w:pPr>
    </w:p>
    <w:p>
      <w:pPr>
        <w:spacing w:line="312" w:lineRule="auto" w:before="0"/>
        <w:ind w:left="113" w:right="1542" w:firstLine="0"/>
        <w:jc w:val="left"/>
        <w:rPr>
          <w:sz w:val="12"/>
        </w:rPr>
      </w:pPr>
      <w:r>
        <w:rPr>
          <w:color w:val="231F20"/>
          <w:w w:val="105"/>
          <w:sz w:val="12"/>
        </w:rPr>
        <w:t>La publicación de este libro se financió con recursos del PIFI 2013. Administración 2013-2017 de la Facultad de Artes</w:t>
      </w:r>
    </w:p>
    <w:p>
      <w:pPr>
        <w:pStyle w:val="BodyText"/>
        <w:rPr>
          <w:sz w:val="18"/>
        </w:rPr>
      </w:pPr>
      <w:r>
        <w:rPr/>
        <w:drawing>
          <wp:anchor distT="0" distB="0" distL="0" distR="0" allowOverlap="1" layoutInCell="1" locked="0" behindDoc="0" simplePos="0" relativeHeight="1048">
            <wp:simplePos x="0" y="0"/>
            <wp:positionH relativeFrom="page">
              <wp:posOffset>720001</wp:posOffset>
            </wp:positionH>
            <wp:positionV relativeFrom="paragraph">
              <wp:posOffset>156772</wp:posOffset>
            </wp:positionV>
            <wp:extent cx="286608" cy="150590"/>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7" cstate="print"/>
                    <a:stretch>
                      <a:fillRect/>
                    </a:stretch>
                  </pic:blipFill>
                  <pic:spPr>
                    <a:xfrm>
                      <a:off x="0" y="0"/>
                      <a:ext cx="286608" cy="150590"/>
                    </a:xfrm>
                    <a:prstGeom prst="rect">
                      <a:avLst/>
                    </a:prstGeom>
                  </pic:spPr>
                </pic:pic>
              </a:graphicData>
            </a:graphic>
          </wp:anchor>
        </w:drawing>
      </w:r>
    </w:p>
    <w:p>
      <w:pPr>
        <w:spacing w:before="49"/>
        <w:ind w:left="113" w:right="0" w:firstLine="0"/>
        <w:jc w:val="left"/>
        <w:rPr>
          <w:rFonts w:ascii="Microsoft Sans Serif" w:hAnsi="Microsoft Sans Serif"/>
          <w:sz w:val="12"/>
        </w:rPr>
      </w:pPr>
      <w:r>
        <w:rPr>
          <w:color w:val="231F20"/>
          <w:sz w:val="12"/>
        </w:rPr>
        <w:t>Esta obra está sujeta a una licencia </w:t>
      </w:r>
      <w:r>
        <w:rPr>
          <w:i/>
          <w:color w:val="231F20"/>
          <w:sz w:val="12"/>
        </w:rPr>
        <w:t>Creative Commons </w:t>
      </w:r>
      <w:r>
        <w:rPr>
          <w:rFonts w:ascii="Microsoft Sans Serif" w:hAnsi="Microsoft Sans Serif"/>
          <w:color w:val="231F20"/>
          <w:sz w:val="12"/>
        </w:rPr>
        <w:t>Atribución 2.5</w:t>
      </w:r>
    </w:p>
    <w:p>
      <w:pPr>
        <w:spacing w:line="319" w:lineRule="auto" w:before="43"/>
        <w:ind w:left="113" w:right="258" w:firstLine="0"/>
        <w:jc w:val="left"/>
        <w:rPr>
          <w:rFonts w:ascii="Microsoft Sans Serif" w:hAnsi="Microsoft Sans Serif"/>
          <w:sz w:val="12"/>
        </w:rPr>
      </w:pPr>
      <w:r>
        <w:rPr>
          <w:rFonts w:ascii="Microsoft Sans Serif" w:hAnsi="Microsoft Sans Serif"/>
          <w:color w:val="231F20"/>
          <w:w w:val="95"/>
          <w:sz w:val="12"/>
        </w:rPr>
        <w:t>México (CC BY 2.5). Para una copia de esta licencia visite htttp://creative commons.org/licenses/ </w:t>
      </w:r>
      <w:r>
        <w:rPr>
          <w:rFonts w:ascii="Microsoft Sans Serif" w:hAnsi="Microsoft Sans Serif"/>
          <w:color w:val="231F20"/>
          <w:sz w:val="12"/>
        </w:rPr>
        <w:t>by/2.5/mx/. Puede ser utilizada con fines educativos, informativos y culturales siempre que</w:t>
      </w:r>
    </w:p>
    <w:p>
      <w:pPr>
        <w:spacing w:line="135" w:lineRule="exact" w:before="0"/>
        <w:ind w:left="113" w:right="0" w:firstLine="0"/>
        <w:jc w:val="left"/>
        <w:rPr>
          <w:rFonts w:ascii="Microsoft Sans Serif"/>
          <w:sz w:val="12"/>
        </w:rPr>
      </w:pPr>
      <w:r>
        <w:rPr>
          <w:rFonts w:ascii="Microsoft Sans Serif"/>
          <w:color w:val="231F20"/>
          <w:sz w:val="12"/>
        </w:rPr>
        <w:t>se cite la fuente. Disponible para su acceso abierto en: </w:t>
      </w:r>
      <w:hyperlink r:id="rId8">
        <w:r>
          <w:rPr>
            <w:rFonts w:ascii="Microsoft Sans Serif"/>
            <w:color w:val="231F20"/>
            <w:sz w:val="12"/>
          </w:rPr>
          <w:t>http://ri.uaemex.mx/</w:t>
        </w:r>
      </w:hyperlink>
    </w:p>
    <w:p>
      <w:pPr>
        <w:pStyle w:val="BodyText"/>
        <w:rPr>
          <w:rFonts w:ascii="Microsoft Sans Serif"/>
          <w:sz w:val="12"/>
        </w:rPr>
      </w:pPr>
    </w:p>
    <w:p>
      <w:pPr>
        <w:spacing w:before="87"/>
        <w:ind w:left="113" w:right="0" w:firstLine="0"/>
        <w:jc w:val="left"/>
        <w:rPr>
          <w:sz w:val="12"/>
        </w:rPr>
      </w:pPr>
      <w:r>
        <w:rPr>
          <w:color w:val="231F20"/>
          <w:sz w:val="12"/>
        </w:rPr>
        <w:t>Citación:</w:t>
      </w:r>
    </w:p>
    <w:p>
      <w:pPr>
        <w:spacing w:before="42"/>
        <w:ind w:left="113" w:right="0" w:firstLine="0"/>
        <w:jc w:val="left"/>
        <w:rPr>
          <w:sz w:val="10"/>
        </w:rPr>
      </w:pPr>
      <w:r>
        <w:rPr>
          <w:color w:val="231F20"/>
          <w:w w:val="105"/>
          <w:sz w:val="12"/>
        </w:rPr>
        <w:t>Janitzio Alatriste (2014), </w:t>
      </w:r>
      <w:r>
        <w:rPr>
          <w:i/>
          <w:color w:val="231F20"/>
          <w:w w:val="105"/>
          <w:sz w:val="12"/>
        </w:rPr>
        <w:t>Evaluación en la profesionalización de las artes visuales </w:t>
      </w:r>
      <w:r>
        <w:rPr>
          <w:color w:val="231F20"/>
          <w:w w:val="105"/>
          <w:sz w:val="10"/>
        </w:rPr>
        <w:t>(ISBN: 978-607-422-565-5),</w:t>
      </w:r>
    </w:p>
    <w:p>
      <w:pPr>
        <w:spacing w:before="42"/>
        <w:ind w:left="113" w:right="0" w:firstLine="0"/>
        <w:jc w:val="left"/>
        <w:rPr>
          <w:sz w:val="12"/>
        </w:rPr>
      </w:pPr>
      <w:r>
        <w:rPr>
          <w:color w:val="231F20"/>
          <w:w w:val="105"/>
          <w:sz w:val="12"/>
        </w:rPr>
        <w:t>México, Universidad Autónoma del Estado de México</w:t>
      </w:r>
    </w:p>
    <w:p>
      <w:pPr>
        <w:pStyle w:val="BodyText"/>
        <w:rPr>
          <w:sz w:val="12"/>
        </w:rPr>
      </w:pPr>
    </w:p>
    <w:p>
      <w:pPr>
        <w:spacing w:line="316" w:lineRule="auto" w:before="86"/>
        <w:ind w:left="113" w:right="2895" w:firstLine="0"/>
        <w:jc w:val="left"/>
        <w:rPr>
          <w:rFonts w:ascii="Georgia" w:hAnsi="Georgia"/>
          <w:b/>
          <w:sz w:val="12"/>
        </w:rPr>
      </w:pPr>
      <w:r>
        <w:rPr>
          <w:rFonts w:ascii="Georgia" w:hAnsi="Georgia"/>
          <w:b/>
          <w:color w:val="231F20"/>
          <w:w w:val="90"/>
          <w:sz w:val="12"/>
        </w:rPr>
        <w:t>Edición y diseño: José Luis Vera Jiménez </w:t>
      </w:r>
      <w:r>
        <w:rPr>
          <w:rFonts w:ascii="Georgia" w:hAnsi="Georgia"/>
          <w:b/>
          <w:color w:val="231F20"/>
          <w:w w:val="80"/>
          <w:sz w:val="12"/>
        </w:rPr>
        <w:t>Corrección de estilo: Consuelo Barranco Monroy Formación: Nadia García Espino</w:t>
      </w:r>
    </w:p>
    <w:p>
      <w:pPr>
        <w:spacing w:before="0"/>
        <w:ind w:left="113" w:right="0" w:firstLine="0"/>
        <w:jc w:val="left"/>
        <w:rPr>
          <w:rFonts w:ascii="Georgia" w:hAnsi="Georgia"/>
          <w:b/>
          <w:sz w:val="12"/>
        </w:rPr>
      </w:pPr>
      <w:r>
        <w:rPr>
          <w:rFonts w:ascii="Georgia" w:hAnsi="Georgia"/>
          <w:b/>
          <w:color w:val="231F20"/>
          <w:w w:val="80"/>
          <w:sz w:val="12"/>
        </w:rPr>
        <w:t>Portada: Yuriko Rojas Moriyama / F. Oliver Hernández Gómez</w:t>
      </w:r>
    </w:p>
    <w:p>
      <w:pPr>
        <w:pStyle w:val="BodyText"/>
        <w:rPr>
          <w:rFonts w:ascii="Georgia"/>
          <w:b/>
          <w:sz w:val="12"/>
        </w:rPr>
      </w:pPr>
    </w:p>
    <w:p>
      <w:pPr>
        <w:spacing w:before="99"/>
        <w:ind w:left="113" w:right="0" w:firstLine="0"/>
        <w:jc w:val="left"/>
        <w:rPr>
          <w:rFonts w:ascii="Georgia"/>
          <w:b/>
          <w:sz w:val="12"/>
        </w:rPr>
      </w:pPr>
      <w:r>
        <w:rPr>
          <w:rFonts w:ascii="Georgia"/>
          <w:b/>
          <w:color w:val="231F20"/>
          <w:w w:val="80"/>
          <w:sz w:val="12"/>
        </w:rPr>
        <w:t>ISBN: 978-607-422-565-5</w:t>
      </w:r>
    </w:p>
    <w:p>
      <w:pPr>
        <w:pStyle w:val="BodyText"/>
        <w:spacing w:before="1"/>
        <w:rPr>
          <w:rFonts w:ascii="Georgia"/>
          <w:b/>
          <w:sz w:val="13"/>
        </w:rPr>
      </w:pPr>
    </w:p>
    <w:p>
      <w:pPr>
        <w:spacing w:before="1"/>
        <w:ind w:left="113" w:right="0" w:firstLine="0"/>
        <w:jc w:val="left"/>
        <w:rPr>
          <w:sz w:val="12"/>
        </w:rPr>
      </w:pPr>
      <w:r>
        <w:rPr>
          <w:color w:val="231F20"/>
          <w:w w:val="105"/>
          <w:sz w:val="12"/>
        </w:rPr>
        <w:t>Impreso y hecho en México</w:t>
      </w:r>
    </w:p>
    <w:p>
      <w:pPr>
        <w:spacing w:before="6"/>
        <w:ind w:left="113" w:right="0" w:firstLine="0"/>
        <w:jc w:val="left"/>
        <w:rPr>
          <w:i/>
          <w:sz w:val="12"/>
        </w:rPr>
      </w:pPr>
      <w:r>
        <w:rPr>
          <w:i/>
          <w:color w:val="231F20"/>
          <w:w w:val="105"/>
          <w:sz w:val="12"/>
        </w:rPr>
        <w:t>Printed and made in Mexico</w:t>
      </w:r>
    </w:p>
    <w:p>
      <w:pPr>
        <w:spacing w:after="0"/>
        <w:jc w:val="left"/>
        <w:rPr>
          <w:sz w:val="12"/>
        </w:rPr>
        <w:sectPr>
          <w:pgSz w:w="7920" w:h="12240"/>
          <w:pgMar w:top="1140" w:bottom="280" w:left="1020" w:right="108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9"/>
        <w:rPr>
          <w:i/>
          <w:sz w:val="20"/>
        </w:rPr>
      </w:pPr>
    </w:p>
    <w:p>
      <w:pPr>
        <w:spacing w:before="60"/>
        <w:ind w:left="325" w:right="105" w:firstLine="0"/>
        <w:jc w:val="center"/>
        <w:rPr>
          <w:rFonts w:ascii="Calibri" w:hAnsi="Calibri"/>
          <w:sz w:val="25"/>
        </w:rPr>
      </w:pPr>
      <w:r>
        <w:rPr>
          <w:rFonts w:ascii="Calibri" w:hAnsi="Calibri"/>
          <w:color w:val="231F20"/>
          <w:sz w:val="25"/>
        </w:rPr>
        <w:t>Evaluación</w:t>
      </w:r>
      <w:r>
        <w:rPr>
          <w:rFonts w:ascii="Calibri" w:hAnsi="Calibri"/>
          <w:color w:val="231F20"/>
          <w:spacing w:val="-37"/>
          <w:sz w:val="25"/>
        </w:rPr>
        <w:t> </w:t>
      </w:r>
      <w:r>
        <w:rPr>
          <w:rFonts w:ascii="Calibri" w:hAnsi="Calibri"/>
          <w:color w:val="231F20"/>
          <w:sz w:val="25"/>
        </w:rPr>
        <w:t>en</w:t>
      </w:r>
      <w:r>
        <w:rPr>
          <w:rFonts w:ascii="Calibri" w:hAnsi="Calibri"/>
          <w:color w:val="231F20"/>
          <w:spacing w:val="-37"/>
          <w:sz w:val="25"/>
        </w:rPr>
        <w:t> </w:t>
      </w:r>
      <w:r>
        <w:rPr>
          <w:rFonts w:ascii="Calibri" w:hAnsi="Calibri"/>
          <w:color w:val="231F20"/>
          <w:sz w:val="25"/>
        </w:rPr>
        <w:t>la</w:t>
      </w:r>
      <w:r>
        <w:rPr>
          <w:rFonts w:ascii="Calibri" w:hAnsi="Calibri"/>
          <w:color w:val="231F20"/>
          <w:spacing w:val="-37"/>
          <w:sz w:val="25"/>
        </w:rPr>
        <w:t> </w:t>
      </w:r>
      <w:r>
        <w:rPr>
          <w:rFonts w:ascii="Calibri" w:hAnsi="Calibri"/>
          <w:color w:val="231F20"/>
          <w:sz w:val="25"/>
        </w:rPr>
        <w:t>profesionalización</w:t>
      </w:r>
      <w:r>
        <w:rPr>
          <w:rFonts w:ascii="Calibri" w:hAnsi="Calibri"/>
          <w:color w:val="231F20"/>
          <w:spacing w:val="-37"/>
          <w:sz w:val="25"/>
        </w:rPr>
        <w:t> </w:t>
      </w:r>
      <w:r>
        <w:rPr>
          <w:rFonts w:ascii="Calibri" w:hAnsi="Calibri"/>
          <w:color w:val="231F20"/>
          <w:sz w:val="25"/>
        </w:rPr>
        <w:t>de</w:t>
      </w:r>
      <w:r>
        <w:rPr>
          <w:rFonts w:ascii="Calibri" w:hAnsi="Calibri"/>
          <w:color w:val="231F20"/>
          <w:spacing w:val="-37"/>
          <w:sz w:val="25"/>
        </w:rPr>
        <w:t> </w:t>
      </w:r>
      <w:r>
        <w:rPr>
          <w:rFonts w:ascii="Calibri" w:hAnsi="Calibri"/>
          <w:color w:val="231F20"/>
          <w:sz w:val="25"/>
        </w:rPr>
        <w:t>las</w:t>
      </w:r>
      <w:r>
        <w:rPr>
          <w:rFonts w:ascii="Calibri" w:hAnsi="Calibri"/>
          <w:color w:val="231F20"/>
          <w:spacing w:val="-37"/>
          <w:sz w:val="25"/>
        </w:rPr>
        <w:t> </w:t>
      </w:r>
      <w:r>
        <w:rPr>
          <w:rFonts w:ascii="Calibri" w:hAnsi="Calibri"/>
          <w:color w:val="231F20"/>
          <w:sz w:val="25"/>
        </w:rPr>
        <w:t>artes</w:t>
      </w:r>
      <w:r>
        <w:rPr>
          <w:rFonts w:ascii="Calibri" w:hAnsi="Calibri"/>
          <w:color w:val="231F20"/>
          <w:spacing w:val="-37"/>
          <w:sz w:val="25"/>
        </w:rPr>
        <w:t> </w:t>
      </w:r>
      <w:r>
        <w:rPr>
          <w:rFonts w:ascii="Calibri" w:hAnsi="Calibri"/>
          <w:color w:val="231F20"/>
          <w:sz w:val="25"/>
        </w:rPr>
        <w:t>visuales</w:t>
      </w:r>
    </w:p>
    <w:p>
      <w:pPr>
        <w:pStyle w:val="BodyText"/>
        <w:rPr>
          <w:rFonts w:ascii="Calibri"/>
          <w:sz w:val="24"/>
        </w:rPr>
      </w:pPr>
    </w:p>
    <w:p>
      <w:pPr>
        <w:pStyle w:val="BodyText"/>
        <w:rPr>
          <w:rFonts w:ascii="Calibri"/>
          <w:sz w:val="35"/>
        </w:rPr>
      </w:pPr>
    </w:p>
    <w:p>
      <w:pPr>
        <w:pStyle w:val="BodyText"/>
        <w:spacing w:line="242" w:lineRule="exact"/>
        <w:ind w:left="325" w:right="102"/>
        <w:jc w:val="center"/>
        <w:rPr>
          <w:rFonts w:ascii="Arial"/>
        </w:rPr>
      </w:pPr>
      <w:r>
        <w:rPr>
          <w:rFonts w:ascii="Arial"/>
          <w:color w:val="231F20"/>
          <w:w w:val="80"/>
        </w:rPr>
        <w:t>Janitzio Alatriste-Tobilla</w:t>
      </w:r>
    </w:p>
    <w:p>
      <w:pPr>
        <w:spacing w:line="173" w:lineRule="exact" w:before="0"/>
        <w:ind w:left="325" w:right="102" w:firstLine="0"/>
        <w:jc w:val="center"/>
        <w:rPr>
          <w:rFonts w:ascii="Arial"/>
          <w:sz w:val="16"/>
        </w:rPr>
      </w:pPr>
      <w:r>
        <w:rPr>
          <w:rFonts w:ascii="Arial"/>
          <w:color w:val="231F20"/>
          <w:w w:val="90"/>
          <w:sz w:val="16"/>
        </w:rPr>
        <w:t>compilador</w:t>
      </w:r>
    </w:p>
    <w:p>
      <w:pPr>
        <w:pStyle w:val="BodyText"/>
        <w:spacing w:line="249" w:lineRule="auto" w:before="112"/>
        <w:ind w:left="2117" w:right="1892"/>
        <w:jc w:val="center"/>
        <w:rPr>
          <w:rFonts w:ascii="Arial" w:hAnsi="Arial"/>
        </w:rPr>
      </w:pPr>
      <w:r>
        <w:rPr>
          <w:rFonts w:ascii="Arial" w:hAnsi="Arial"/>
          <w:color w:val="231F20"/>
          <w:w w:val="75"/>
        </w:rPr>
        <w:t>Cynthia Ortega-Salgado Eduardo Bernal-Gómez</w:t>
      </w:r>
    </w:p>
    <w:p>
      <w:pPr>
        <w:pStyle w:val="BodyText"/>
        <w:spacing w:before="25"/>
        <w:ind w:left="325" w:right="102"/>
        <w:jc w:val="center"/>
        <w:rPr>
          <w:rFonts w:ascii="Arial" w:hAnsi="Arial"/>
        </w:rPr>
      </w:pPr>
      <w:r>
        <w:rPr>
          <w:rFonts w:ascii="Arial" w:hAnsi="Arial"/>
          <w:color w:val="231F20"/>
          <w:w w:val="75"/>
        </w:rPr>
        <w:t>Álvaro Villalobos-Herrera / Rían-Lozano</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24"/>
        </w:rPr>
      </w:pPr>
      <w:r>
        <w:rPr/>
        <w:drawing>
          <wp:anchor distT="0" distB="0" distL="0" distR="0" allowOverlap="1" layoutInCell="1" locked="0" behindDoc="0" simplePos="0" relativeHeight="1072">
            <wp:simplePos x="0" y="0"/>
            <wp:positionH relativeFrom="page">
              <wp:posOffset>1684799</wp:posOffset>
            </wp:positionH>
            <wp:positionV relativeFrom="paragraph">
              <wp:posOffset>202574</wp:posOffset>
            </wp:positionV>
            <wp:extent cx="1738883" cy="916114"/>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9" cstate="print"/>
                    <a:stretch>
                      <a:fillRect/>
                    </a:stretch>
                  </pic:blipFill>
                  <pic:spPr>
                    <a:xfrm>
                      <a:off x="0" y="0"/>
                      <a:ext cx="1738883" cy="916114"/>
                    </a:xfrm>
                    <a:prstGeom prst="rect">
                      <a:avLst/>
                    </a:prstGeom>
                  </pic:spPr>
                </pic:pic>
              </a:graphicData>
            </a:graphic>
          </wp:anchor>
        </w:drawing>
      </w:r>
    </w:p>
    <w:p>
      <w:pPr>
        <w:spacing w:after="0"/>
        <w:rPr>
          <w:rFonts w:ascii="Arial"/>
          <w:sz w:val="24"/>
        </w:rPr>
        <w:sectPr>
          <w:pgSz w:w="7920" w:h="12240"/>
          <w:pgMar w:top="1140" w:bottom="280" w:left="1080" w:right="1020"/>
        </w:sectPr>
      </w:pPr>
    </w:p>
    <w:p>
      <w:pPr>
        <w:pStyle w:val="BodyText"/>
        <w:spacing w:before="4"/>
        <w:rPr>
          <w:sz w:val="17"/>
        </w:rPr>
      </w:pPr>
    </w:p>
    <w:p>
      <w:pPr>
        <w:spacing w:after="0"/>
        <w:rPr>
          <w:sz w:val="17"/>
        </w:rPr>
        <w:sectPr>
          <w:pgSz w:w="7920" w:h="12240"/>
          <w:pgMar w:top="1140" w:bottom="280" w:left="1080" w:right="1080"/>
        </w:sectPr>
      </w:pPr>
    </w:p>
    <w:p>
      <w:pPr>
        <w:pStyle w:val="BodyText"/>
        <w:rPr>
          <w:sz w:val="17"/>
        </w:rPr>
      </w:pPr>
    </w:p>
    <w:p>
      <w:pPr>
        <w:spacing w:after="0"/>
        <w:rPr>
          <w:sz w:val="17"/>
        </w:rPr>
        <w:sectPr>
          <w:footerReference w:type="default" r:id="rId10"/>
          <w:pgSz w:w="7920" w:h="12240"/>
          <w:pgMar w:footer="914" w:header="0" w:top="1140" w:bottom="1100" w:left="1080" w:right="1020"/>
          <w:pgNumType w:start="5"/>
        </w:sectPr>
      </w:pPr>
    </w:p>
    <w:p>
      <w:pPr>
        <w:spacing w:before="80"/>
        <w:ind w:left="0" w:right="0" w:firstLine="0"/>
        <w:jc w:val="right"/>
        <w:rPr>
          <w:sz w:val="17"/>
        </w:rPr>
      </w:pPr>
      <w:r>
        <w:rPr/>
        <w:pict>
          <v:line style="position:absolute;mso-position-horizontal-relative:page;mso-position-vertical-relative:page;z-index:1096" from="83.3386pt,62.078899pt" to="83.3386pt,554.739899pt" stroked="true" strokeweight=".25pt" strokecolor="#231f20">
            <w10:wrap type="none"/>
          </v:line>
        </w:pict>
      </w:r>
      <w:r>
        <w:rPr>
          <w:color w:val="6D6E71"/>
          <w:sz w:val="17"/>
        </w:rPr>
        <w:t>7</w:t>
      </w:r>
    </w:p>
    <w:p>
      <w:pPr>
        <w:pStyle w:val="BodyText"/>
        <w:spacing w:before="5"/>
        <w:rPr>
          <w:sz w:val="18"/>
        </w:rPr>
      </w:pPr>
    </w:p>
    <w:p>
      <w:pPr>
        <w:spacing w:before="0"/>
        <w:ind w:left="0" w:right="0" w:firstLine="0"/>
        <w:jc w:val="right"/>
        <w:rPr>
          <w:sz w:val="17"/>
        </w:rPr>
      </w:pPr>
      <w:r>
        <w:rPr>
          <w:color w:val="6D6E71"/>
          <w:sz w:val="17"/>
        </w:rPr>
        <w:t>15</w:t>
      </w:r>
    </w:p>
    <w:p>
      <w:pPr>
        <w:pStyle w:val="BodyText"/>
        <w:rPr>
          <w:sz w:val="16"/>
        </w:rPr>
      </w:pPr>
    </w:p>
    <w:p>
      <w:pPr>
        <w:pStyle w:val="BodyText"/>
        <w:rPr>
          <w:sz w:val="16"/>
        </w:rPr>
      </w:pPr>
    </w:p>
    <w:p>
      <w:pPr>
        <w:pStyle w:val="BodyText"/>
        <w:rPr>
          <w:sz w:val="16"/>
        </w:rPr>
      </w:pPr>
    </w:p>
    <w:p>
      <w:pPr>
        <w:pStyle w:val="BodyText"/>
        <w:spacing w:before="10"/>
        <w:rPr>
          <w:sz w:val="12"/>
        </w:rPr>
      </w:pPr>
    </w:p>
    <w:p>
      <w:pPr>
        <w:spacing w:before="0"/>
        <w:ind w:left="0" w:right="0" w:firstLine="0"/>
        <w:jc w:val="right"/>
        <w:rPr>
          <w:sz w:val="17"/>
        </w:rPr>
      </w:pPr>
      <w:r>
        <w:rPr>
          <w:color w:val="6D6E71"/>
          <w:sz w:val="17"/>
        </w:rPr>
        <w:t>16</w:t>
      </w:r>
    </w:p>
    <w:p>
      <w:pPr>
        <w:spacing w:before="8"/>
        <w:ind w:left="0" w:right="0" w:firstLine="0"/>
        <w:jc w:val="right"/>
        <w:rPr>
          <w:sz w:val="17"/>
        </w:rPr>
      </w:pPr>
      <w:r>
        <w:rPr>
          <w:color w:val="6D6E71"/>
          <w:sz w:val="17"/>
        </w:rPr>
        <w:t>21</w:t>
      </w:r>
    </w:p>
    <w:p>
      <w:pPr>
        <w:spacing w:before="8"/>
        <w:ind w:left="0" w:right="0" w:firstLine="0"/>
        <w:jc w:val="right"/>
        <w:rPr>
          <w:sz w:val="17"/>
        </w:rPr>
      </w:pPr>
      <w:r>
        <w:rPr>
          <w:color w:val="6D6E71"/>
          <w:sz w:val="17"/>
        </w:rPr>
        <w:t>23</w:t>
      </w:r>
    </w:p>
    <w:p>
      <w:pPr>
        <w:spacing w:before="8"/>
        <w:ind w:left="0" w:right="0" w:firstLine="0"/>
        <w:jc w:val="right"/>
        <w:rPr>
          <w:sz w:val="17"/>
        </w:rPr>
      </w:pPr>
      <w:r>
        <w:rPr>
          <w:color w:val="6D6E71"/>
          <w:sz w:val="17"/>
        </w:rPr>
        <w:t>24</w:t>
      </w:r>
    </w:p>
    <w:p>
      <w:pPr>
        <w:pStyle w:val="BodyText"/>
        <w:rPr>
          <w:sz w:val="16"/>
        </w:rPr>
      </w:pPr>
    </w:p>
    <w:p>
      <w:pPr>
        <w:pStyle w:val="BodyText"/>
        <w:spacing w:before="7"/>
        <w:rPr>
          <w:sz w:val="21"/>
        </w:rPr>
      </w:pPr>
    </w:p>
    <w:p>
      <w:pPr>
        <w:spacing w:before="0"/>
        <w:ind w:left="0" w:right="0" w:firstLine="0"/>
        <w:jc w:val="right"/>
        <w:rPr>
          <w:sz w:val="17"/>
        </w:rPr>
      </w:pPr>
      <w:r>
        <w:rPr>
          <w:color w:val="6D6E71"/>
          <w:sz w:val="17"/>
        </w:rPr>
        <w:t>31</w:t>
      </w:r>
    </w:p>
    <w:p>
      <w:pPr>
        <w:pStyle w:val="BodyText"/>
        <w:rPr>
          <w:sz w:val="16"/>
        </w:rPr>
      </w:pPr>
    </w:p>
    <w:p>
      <w:pPr>
        <w:pStyle w:val="BodyText"/>
        <w:spacing w:before="7"/>
      </w:pPr>
    </w:p>
    <w:p>
      <w:pPr>
        <w:spacing w:before="0"/>
        <w:ind w:left="0" w:right="0" w:firstLine="0"/>
        <w:jc w:val="right"/>
        <w:rPr>
          <w:sz w:val="17"/>
        </w:rPr>
      </w:pPr>
      <w:r>
        <w:rPr>
          <w:color w:val="6D6E71"/>
          <w:sz w:val="17"/>
        </w:rPr>
        <w:t>35</w:t>
      </w:r>
    </w:p>
    <w:p>
      <w:pPr>
        <w:spacing w:before="0"/>
        <w:ind w:left="0" w:right="0" w:firstLine="0"/>
        <w:jc w:val="right"/>
        <w:rPr>
          <w:sz w:val="17"/>
        </w:rPr>
      </w:pPr>
      <w:r>
        <w:rPr>
          <w:color w:val="6D6E71"/>
          <w:sz w:val="17"/>
        </w:rPr>
        <w:t>38</w:t>
      </w:r>
    </w:p>
    <w:p>
      <w:pPr>
        <w:spacing w:before="0"/>
        <w:ind w:left="0" w:right="0" w:firstLine="0"/>
        <w:jc w:val="right"/>
        <w:rPr>
          <w:sz w:val="17"/>
        </w:rPr>
      </w:pPr>
      <w:r>
        <w:rPr>
          <w:color w:val="6D6E71"/>
          <w:sz w:val="17"/>
        </w:rPr>
        <w:t>45</w:t>
      </w:r>
    </w:p>
    <w:p>
      <w:pPr>
        <w:spacing w:before="0"/>
        <w:ind w:left="0" w:right="0" w:firstLine="0"/>
        <w:jc w:val="right"/>
        <w:rPr>
          <w:sz w:val="17"/>
        </w:rPr>
      </w:pPr>
      <w:r>
        <w:rPr>
          <w:color w:val="6D6E71"/>
          <w:sz w:val="17"/>
        </w:rPr>
        <w:t>48</w:t>
      </w:r>
    </w:p>
    <w:p>
      <w:pPr>
        <w:spacing w:before="0"/>
        <w:ind w:left="0" w:right="0" w:firstLine="0"/>
        <w:jc w:val="right"/>
        <w:rPr>
          <w:sz w:val="17"/>
        </w:rPr>
      </w:pPr>
      <w:r>
        <w:rPr>
          <w:color w:val="6D6E71"/>
          <w:sz w:val="17"/>
        </w:rPr>
        <w:t>49</w:t>
      </w:r>
    </w:p>
    <w:p>
      <w:pPr>
        <w:spacing w:before="0"/>
        <w:ind w:left="0" w:right="0" w:firstLine="0"/>
        <w:jc w:val="right"/>
        <w:rPr>
          <w:sz w:val="17"/>
        </w:rPr>
      </w:pPr>
      <w:r>
        <w:rPr>
          <w:color w:val="6D6E71"/>
          <w:sz w:val="17"/>
        </w:rPr>
        <w:t>53</w:t>
      </w:r>
    </w:p>
    <w:p>
      <w:pPr>
        <w:spacing w:before="0"/>
        <w:ind w:left="0" w:right="0" w:firstLine="0"/>
        <w:jc w:val="right"/>
        <w:rPr>
          <w:sz w:val="17"/>
        </w:rPr>
      </w:pPr>
      <w:r>
        <w:rPr>
          <w:color w:val="6D6E71"/>
          <w:sz w:val="17"/>
        </w:rPr>
        <w:t>57</w:t>
      </w:r>
    </w:p>
    <w:p>
      <w:pPr>
        <w:pStyle w:val="BodyText"/>
        <w:rPr>
          <w:sz w:val="16"/>
        </w:rPr>
      </w:pPr>
    </w:p>
    <w:p>
      <w:pPr>
        <w:pStyle w:val="BodyText"/>
        <w:spacing w:before="6"/>
      </w:pPr>
    </w:p>
    <w:p>
      <w:pPr>
        <w:spacing w:before="0"/>
        <w:ind w:left="0" w:right="0" w:firstLine="0"/>
        <w:jc w:val="right"/>
        <w:rPr>
          <w:sz w:val="18"/>
        </w:rPr>
      </w:pPr>
      <w:r>
        <w:rPr>
          <w:color w:val="6D6E71"/>
          <w:sz w:val="18"/>
        </w:rPr>
        <w:t>63</w:t>
      </w:r>
    </w:p>
    <w:p>
      <w:pPr>
        <w:pStyle w:val="BodyText"/>
        <w:rPr>
          <w:sz w:val="18"/>
        </w:rPr>
      </w:pPr>
    </w:p>
    <w:p>
      <w:pPr>
        <w:pStyle w:val="BodyText"/>
        <w:rPr>
          <w:sz w:val="21"/>
        </w:rPr>
      </w:pPr>
    </w:p>
    <w:p>
      <w:pPr>
        <w:spacing w:line="203" w:lineRule="exact" w:before="0"/>
        <w:ind w:left="0" w:right="0" w:firstLine="0"/>
        <w:jc w:val="right"/>
        <w:rPr>
          <w:sz w:val="18"/>
        </w:rPr>
      </w:pPr>
      <w:r>
        <w:rPr>
          <w:color w:val="6D6E71"/>
          <w:sz w:val="18"/>
        </w:rPr>
        <w:t>72</w:t>
      </w:r>
    </w:p>
    <w:p>
      <w:pPr>
        <w:spacing w:line="200" w:lineRule="exact" w:before="0"/>
        <w:ind w:left="0" w:right="0" w:firstLine="0"/>
        <w:jc w:val="right"/>
        <w:rPr>
          <w:sz w:val="18"/>
        </w:rPr>
      </w:pPr>
      <w:r>
        <w:rPr>
          <w:color w:val="6D6E71"/>
          <w:sz w:val="18"/>
        </w:rPr>
        <w:t>76</w:t>
      </w:r>
    </w:p>
    <w:p>
      <w:pPr>
        <w:spacing w:line="203" w:lineRule="exact" w:before="0"/>
        <w:ind w:left="0" w:right="0" w:firstLine="0"/>
        <w:jc w:val="right"/>
        <w:rPr>
          <w:sz w:val="18"/>
        </w:rPr>
      </w:pPr>
      <w:r>
        <w:rPr>
          <w:color w:val="6D6E71"/>
          <w:sz w:val="18"/>
        </w:rPr>
        <w:t>81</w:t>
      </w:r>
    </w:p>
    <w:p>
      <w:pPr>
        <w:pStyle w:val="BodyText"/>
        <w:rPr>
          <w:sz w:val="18"/>
        </w:rPr>
      </w:pPr>
    </w:p>
    <w:p>
      <w:pPr>
        <w:pStyle w:val="BodyText"/>
        <w:spacing w:before="4"/>
        <w:rPr>
          <w:sz w:val="20"/>
        </w:rPr>
      </w:pPr>
    </w:p>
    <w:p>
      <w:pPr>
        <w:spacing w:before="0"/>
        <w:ind w:left="0" w:right="0" w:firstLine="0"/>
        <w:jc w:val="right"/>
        <w:rPr>
          <w:sz w:val="18"/>
        </w:rPr>
      </w:pPr>
      <w:r>
        <w:rPr>
          <w:color w:val="6D6E71"/>
          <w:sz w:val="18"/>
        </w:rPr>
        <w:t>93</w:t>
      </w:r>
    </w:p>
    <w:p>
      <w:pPr>
        <w:pStyle w:val="BodyText"/>
        <w:rPr>
          <w:sz w:val="18"/>
        </w:rPr>
      </w:pPr>
    </w:p>
    <w:p>
      <w:pPr>
        <w:pStyle w:val="BodyText"/>
        <w:rPr>
          <w:sz w:val="18"/>
        </w:rPr>
      </w:pPr>
    </w:p>
    <w:p>
      <w:pPr>
        <w:pStyle w:val="BodyText"/>
        <w:spacing w:before="9"/>
        <w:rPr>
          <w:sz w:val="21"/>
        </w:rPr>
      </w:pPr>
    </w:p>
    <w:p>
      <w:pPr>
        <w:spacing w:line="193" w:lineRule="exact" w:before="0"/>
        <w:ind w:left="0" w:right="0" w:firstLine="0"/>
        <w:jc w:val="right"/>
        <w:rPr>
          <w:sz w:val="18"/>
        </w:rPr>
      </w:pPr>
      <w:r>
        <w:rPr>
          <w:color w:val="6D6E71"/>
          <w:sz w:val="18"/>
        </w:rPr>
        <w:t>97</w:t>
      </w:r>
    </w:p>
    <w:p>
      <w:pPr>
        <w:spacing w:line="180" w:lineRule="exact" w:before="0"/>
        <w:ind w:left="0" w:right="0" w:firstLine="0"/>
        <w:jc w:val="right"/>
        <w:rPr>
          <w:sz w:val="18"/>
        </w:rPr>
      </w:pPr>
      <w:r>
        <w:rPr>
          <w:color w:val="6D6E71"/>
          <w:sz w:val="18"/>
        </w:rPr>
        <w:t>98</w:t>
      </w:r>
    </w:p>
    <w:p>
      <w:pPr>
        <w:spacing w:line="180" w:lineRule="exact" w:before="0"/>
        <w:ind w:left="0" w:right="0" w:firstLine="0"/>
        <w:jc w:val="right"/>
        <w:rPr>
          <w:sz w:val="18"/>
        </w:rPr>
      </w:pPr>
      <w:r>
        <w:rPr>
          <w:color w:val="6D6E71"/>
          <w:sz w:val="18"/>
        </w:rPr>
        <w:t>100</w:t>
      </w:r>
    </w:p>
    <w:p>
      <w:pPr>
        <w:spacing w:line="193" w:lineRule="exact" w:before="0"/>
        <w:ind w:left="0" w:right="0" w:firstLine="0"/>
        <w:jc w:val="right"/>
        <w:rPr>
          <w:sz w:val="18"/>
        </w:rPr>
      </w:pPr>
      <w:r>
        <w:rPr>
          <w:color w:val="6D6E71"/>
          <w:sz w:val="18"/>
        </w:rPr>
        <w:t>104</w:t>
      </w:r>
    </w:p>
    <w:p>
      <w:pPr>
        <w:pStyle w:val="BodyText"/>
      </w:pPr>
    </w:p>
    <w:p>
      <w:pPr>
        <w:spacing w:before="0"/>
        <w:ind w:left="0" w:right="0" w:firstLine="0"/>
        <w:jc w:val="right"/>
        <w:rPr>
          <w:sz w:val="18"/>
        </w:rPr>
      </w:pPr>
      <w:r>
        <w:rPr>
          <w:color w:val="6D6E71"/>
          <w:sz w:val="18"/>
        </w:rPr>
        <w:t>109</w:t>
      </w:r>
    </w:p>
    <w:p>
      <w:pPr>
        <w:pStyle w:val="BodyText"/>
        <w:rPr>
          <w:sz w:val="18"/>
        </w:rPr>
      </w:pPr>
    </w:p>
    <w:p>
      <w:pPr>
        <w:pStyle w:val="BodyText"/>
        <w:spacing w:before="4"/>
        <w:rPr>
          <w:sz w:val="21"/>
        </w:rPr>
      </w:pPr>
    </w:p>
    <w:p>
      <w:pPr>
        <w:spacing w:line="193" w:lineRule="exact" w:before="0"/>
        <w:ind w:left="0" w:right="0" w:firstLine="0"/>
        <w:jc w:val="right"/>
        <w:rPr>
          <w:sz w:val="18"/>
        </w:rPr>
      </w:pPr>
      <w:r>
        <w:rPr>
          <w:color w:val="6D6E71"/>
          <w:sz w:val="18"/>
        </w:rPr>
        <w:t>118</w:t>
      </w:r>
    </w:p>
    <w:p>
      <w:pPr>
        <w:spacing w:line="193" w:lineRule="exact" w:before="0"/>
        <w:ind w:left="0" w:right="0" w:firstLine="0"/>
        <w:jc w:val="right"/>
        <w:rPr>
          <w:sz w:val="18"/>
        </w:rPr>
      </w:pPr>
      <w:r>
        <w:rPr>
          <w:color w:val="6D6E71"/>
          <w:sz w:val="18"/>
        </w:rPr>
        <w:t>119</w:t>
      </w:r>
    </w:p>
    <w:p>
      <w:pPr>
        <w:spacing w:before="97"/>
        <w:ind w:left="107" w:right="1630" w:firstLine="0"/>
        <w:jc w:val="left"/>
        <w:rPr>
          <w:rFonts w:ascii="Calibri" w:hAnsi="Calibri"/>
          <w:sz w:val="18"/>
        </w:rPr>
      </w:pPr>
      <w:r>
        <w:rPr/>
        <w:br w:type="column"/>
      </w:r>
      <w:r>
        <w:rPr>
          <w:rFonts w:ascii="Calibri" w:hAnsi="Calibri"/>
          <w:color w:val="231F20"/>
          <w:sz w:val="18"/>
        </w:rPr>
        <w:t>INTRODUCCIÓN</w:t>
      </w:r>
    </w:p>
    <w:p>
      <w:pPr>
        <w:pStyle w:val="BodyText"/>
        <w:spacing w:before="3"/>
        <w:rPr>
          <w:rFonts w:ascii="Calibri"/>
          <w:sz w:val="17"/>
        </w:rPr>
      </w:pPr>
    </w:p>
    <w:p>
      <w:pPr>
        <w:pStyle w:val="ListParagraph"/>
        <w:numPr>
          <w:ilvl w:val="0"/>
          <w:numId w:val="1"/>
        </w:numPr>
        <w:tabs>
          <w:tab w:pos="220" w:val="left" w:leader="none"/>
        </w:tabs>
        <w:spacing w:line="216" w:lineRule="exact" w:before="0" w:after="0"/>
        <w:ind w:left="107" w:right="382" w:firstLine="0"/>
        <w:jc w:val="left"/>
        <w:rPr>
          <w:rFonts w:ascii="Calibri" w:hAnsi="Calibri"/>
          <w:sz w:val="18"/>
        </w:rPr>
      </w:pPr>
      <w:r>
        <w:rPr>
          <w:rFonts w:ascii="Calibri" w:hAnsi="Calibri"/>
          <w:color w:val="231F20"/>
          <w:w w:val="95"/>
          <w:sz w:val="18"/>
        </w:rPr>
        <w:t>EL</w:t>
      </w:r>
      <w:r>
        <w:rPr>
          <w:rFonts w:ascii="Calibri" w:hAnsi="Calibri"/>
          <w:color w:val="231F20"/>
          <w:spacing w:val="-22"/>
          <w:w w:val="95"/>
          <w:sz w:val="18"/>
        </w:rPr>
        <w:t> </w:t>
      </w:r>
      <w:r>
        <w:rPr>
          <w:rFonts w:ascii="Calibri" w:hAnsi="Calibri"/>
          <w:color w:val="231F20"/>
          <w:w w:val="95"/>
          <w:sz w:val="18"/>
        </w:rPr>
        <w:t>ÁMBITO</w:t>
      </w:r>
      <w:r>
        <w:rPr>
          <w:rFonts w:ascii="Calibri" w:hAnsi="Calibri"/>
          <w:color w:val="231F20"/>
          <w:spacing w:val="-22"/>
          <w:w w:val="95"/>
          <w:sz w:val="18"/>
        </w:rPr>
        <w:t> </w:t>
      </w:r>
      <w:r>
        <w:rPr>
          <w:rFonts w:ascii="Calibri" w:hAnsi="Calibri"/>
          <w:color w:val="231F20"/>
          <w:w w:val="95"/>
          <w:sz w:val="18"/>
        </w:rPr>
        <w:t>DE</w:t>
      </w:r>
      <w:r>
        <w:rPr>
          <w:rFonts w:ascii="Calibri" w:hAnsi="Calibri"/>
          <w:color w:val="231F20"/>
          <w:spacing w:val="-22"/>
          <w:w w:val="95"/>
          <w:sz w:val="18"/>
        </w:rPr>
        <w:t> </w:t>
      </w:r>
      <w:r>
        <w:rPr>
          <w:rFonts w:ascii="Calibri" w:hAnsi="Calibri"/>
          <w:color w:val="231F20"/>
          <w:w w:val="95"/>
          <w:sz w:val="18"/>
        </w:rPr>
        <w:t>LA</w:t>
      </w:r>
      <w:r>
        <w:rPr>
          <w:rFonts w:ascii="Calibri" w:hAnsi="Calibri"/>
          <w:color w:val="231F20"/>
          <w:spacing w:val="-22"/>
          <w:w w:val="95"/>
          <w:sz w:val="18"/>
        </w:rPr>
        <w:t> </w:t>
      </w:r>
      <w:r>
        <w:rPr>
          <w:rFonts w:ascii="Calibri" w:hAnsi="Calibri"/>
          <w:color w:val="231F20"/>
          <w:w w:val="95"/>
          <w:sz w:val="18"/>
        </w:rPr>
        <w:t>PRODUCCIÓN</w:t>
      </w:r>
      <w:r>
        <w:rPr>
          <w:rFonts w:ascii="Calibri" w:hAnsi="Calibri"/>
          <w:color w:val="231F20"/>
          <w:spacing w:val="-22"/>
          <w:w w:val="95"/>
          <w:sz w:val="18"/>
        </w:rPr>
        <w:t> </w:t>
      </w:r>
      <w:r>
        <w:rPr>
          <w:rFonts w:ascii="Calibri" w:hAnsi="Calibri"/>
          <w:color w:val="231F20"/>
          <w:w w:val="95"/>
          <w:sz w:val="18"/>
        </w:rPr>
        <w:t>ARTÍSTICA,</w:t>
      </w:r>
      <w:r>
        <w:rPr>
          <w:rFonts w:ascii="Calibri" w:hAnsi="Calibri"/>
          <w:color w:val="231F20"/>
          <w:spacing w:val="-22"/>
          <w:w w:val="95"/>
          <w:sz w:val="18"/>
        </w:rPr>
        <w:t> </w:t>
      </w:r>
      <w:r>
        <w:rPr>
          <w:rFonts w:ascii="Calibri" w:hAnsi="Calibri"/>
          <w:color w:val="231F20"/>
          <w:w w:val="95"/>
          <w:sz w:val="18"/>
        </w:rPr>
        <w:t>UNA</w:t>
      </w:r>
      <w:r>
        <w:rPr>
          <w:rFonts w:ascii="Calibri" w:hAnsi="Calibri"/>
          <w:color w:val="231F20"/>
          <w:spacing w:val="-22"/>
          <w:w w:val="95"/>
          <w:sz w:val="18"/>
        </w:rPr>
        <w:t> </w:t>
      </w:r>
      <w:r>
        <w:rPr>
          <w:rFonts w:ascii="Calibri" w:hAnsi="Calibri"/>
          <w:color w:val="231F20"/>
          <w:w w:val="95"/>
          <w:sz w:val="18"/>
        </w:rPr>
        <w:t>PRÁCTICA</w:t>
      </w:r>
      <w:r>
        <w:rPr>
          <w:rFonts w:ascii="Calibri" w:hAnsi="Calibri"/>
          <w:color w:val="231F20"/>
          <w:spacing w:val="-22"/>
          <w:w w:val="95"/>
          <w:sz w:val="18"/>
        </w:rPr>
        <w:t> </w:t>
      </w:r>
      <w:r>
        <w:rPr>
          <w:rFonts w:ascii="Calibri" w:hAnsi="Calibri"/>
          <w:color w:val="231F20"/>
          <w:w w:val="95"/>
          <w:sz w:val="18"/>
        </w:rPr>
        <w:t>DE</w:t>
      </w:r>
      <w:r>
        <w:rPr>
          <w:rFonts w:ascii="Calibri" w:hAnsi="Calibri"/>
          <w:color w:val="231F20"/>
          <w:spacing w:val="-22"/>
          <w:w w:val="95"/>
          <w:sz w:val="18"/>
        </w:rPr>
        <w:t> </w:t>
      </w:r>
      <w:r>
        <w:rPr>
          <w:rFonts w:ascii="Calibri" w:hAnsi="Calibri"/>
          <w:color w:val="231F20"/>
          <w:spacing w:val="-3"/>
          <w:w w:val="95"/>
          <w:sz w:val="18"/>
        </w:rPr>
        <w:t>TALLER </w:t>
      </w:r>
      <w:r>
        <w:rPr>
          <w:rFonts w:ascii="Calibri" w:hAnsi="Calibri"/>
          <w:color w:val="231F20"/>
          <w:w w:val="90"/>
          <w:sz w:val="18"/>
        </w:rPr>
        <w:t>ENDURECIDA E</w:t>
      </w:r>
      <w:r>
        <w:rPr>
          <w:rFonts w:ascii="Calibri" w:hAnsi="Calibri"/>
          <w:color w:val="231F20"/>
          <w:spacing w:val="28"/>
          <w:w w:val="90"/>
          <w:sz w:val="18"/>
        </w:rPr>
        <w:t> </w:t>
      </w:r>
      <w:r>
        <w:rPr>
          <w:rFonts w:ascii="Calibri" w:hAnsi="Calibri"/>
          <w:color w:val="231F20"/>
          <w:w w:val="90"/>
          <w:sz w:val="18"/>
        </w:rPr>
        <w:t>INCONSCIENTE</w:t>
      </w:r>
    </w:p>
    <w:p>
      <w:pPr>
        <w:spacing w:before="1"/>
        <w:ind w:left="107" w:right="1630" w:firstLine="0"/>
        <w:jc w:val="left"/>
        <w:rPr>
          <w:rFonts w:ascii="Calibri"/>
          <w:i/>
          <w:sz w:val="18"/>
        </w:rPr>
      </w:pPr>
      <w:r>
        <w:rPr>
          <w:rFonts w:ascii="Calibri"/>
          <w:i/>
          <w:color w:val="231F20"/>
          <w:w w:val="85"/>
          <w:sz w:val="18"/>
        </w:rPr>
        <w:t>Janitzio Alatriste-Tobilla</w:t>
      </w:r>
    </w:p>
    <w:p>
      <w:pPr>
        <w:pStyle w:val="BodyText"/>
        <w:spacing w:before="1"/>
        <w:rPr>
          <w:rFonts w:ascii="Calibri"/>
          <w:i/>
          <w:sz w:val="19"/>
        </w:rPr>
      </w:pPr>
    </w:p>
    <w:p>
      <w:pPr>
        <w:spacing w:before="0"/>
        <w:ind w:left="316" w:right="1630" w:firstLine="0"/>
        <w:jc w:val="left"/>
        <w:rPr>
          <w:rFonts w:ascii="Arial" w:hAnsi="Arial"/>
          <w:sz w:val="16"/>
        </w:rPr>
      </w:pPr>
      <w:r>
        <w:rPr>
          <w:rFonts w:ascii="Arial" w:hAnsi="Arial"/>
          <w:color w:val="231F20"/>
          <w:w w:val="80"/>
          <w:sz w:val="16"/>
        </w:rPr>
        <w:t>El taller como repetición inconsciente</w:t>
      </w:r>
    </w:p>
    <w:p>
      <w:pPr>
        <w:spacing w:line="249" w:lineRule="auto" w:before="8"/>
        <w:ind w:left="316" w:right="1630" w:firstLine="0"/>
        <w:jc w:val="left"/>
        <w:rPr>
          <w:rFonts w:ascii="Arial" w:hAnsi="Arial"/>
          <w:sz w:val="16"/>
        </w:rPr>
      </w:pPr>
      <w:r>
        <w:rPr>
          <w:rFonts w:ascii="Arial" w:hAnsi="Arial"/>
          <w:color w:val="231F20"/>
          <w:w w:val="80"/>
          <w:sz w:val="16"/>
        </w:rPr>
        <w:t>El</w:t>
      </w:r>
      <w:r>
        <w:rPr>
          <w:rFonts w:ascii="Arial" w:hAnsi="Arial"/>
          <w:color w:val="231F20"/>
          <w:spacing w:val="-23"/>
          <w:w w:val="80"/>
          <w:sz w:val="16"/>
        </w:rPr>
        <w:t> </w:t>
      </w:r>
      <w:r>
        <w:rPr>
          <w:rFonts w:ascii="Arial" w:hAnsi="Arial"/>
          <w:color w:val="231F20"/>
          <w:w w:val="80"/>
          <w:sz w:val="16"/>
        </w:rPr>
        <w:t>fenómeno</w:t>
      </w:r>
      <w:r>
        <w:rPr>
          <w:rFonts w:ascii="Arial" w:hAnsi="Arial"/>
          <w:color w:val="231F20"/>
          <w:spacing w:val="-23"/>
          <w:w w:val="80"/>
          <w:sz w:val="16"/>
        </w:rPr>
        <w:t> </w:t>
      </w:r>
      <w:r>
        <w:rPr>
          <w:rFonts w:ascii="Arial" w:hAnsi="Arial"/>
          <w:color w:val="231F20"/>
          <w:w w:val="80"/>
          <w:sz w:val="16"/>
        </w:rPr>
        <w:t>de</w:t>
      </w:r>
      <w:r>
        <w:rPr>
          <w:rFonts w:ascii="Arial" w:hAnsi="Arial"/>
          <w:color w:val="231F20"/>
          <w:spacing w:val="-23"/>
          <w:w w:val="80"/>
          <w:sz w:val="16"/>
        </w:rPr>
        <w:t> </w:t>
      </w:r>
      <w:r>
        <w:rPr>
          <w:rFonts w:ascii="Arial" w:hAnsi="Arial"/>
          <w:color w:val="231F20"/>
          <w:w w:val="80"/>
          <w:sz w:val="16"/>
        </w:rPr>
        <w:t>la</w:t>
      </w:r>
      <w:r>
        <w:rPr>
          <w:rFonts w:ascii="Arial" w:hAnsi="Arial"/>
          <w:color w:val="231F20"/>
          <w:spacing w:val="-23"/>
          <w:w w:val="80"/>
          <w:sz w:val="16"/>
        </w:rPr>
        <w:t> </w:t>
      </w:r>
      <w:r>
        <w:rPr>
          <w:rFonts w:ascii="Arial" w:hAnsi="Arial"/>
          <w:color w:val="231F20"/>
          <w:w w:val="80"/>
          <w:sz w:val="16"/>
        </w:rPr>
        <w:t>producción</w:t>
      </w:r>
      <w:r>
        <w:rPr>
          <w:rFonts w:ascii="Arial" w:hAnsi="Arial"/>
          <w:color w:val="231F20"/>
          <w:spacing w:val="-23"/>
          <w:w w:val="80"/>
          <w:sz w:val="16"/>
        </w:rPr>
        <w:t> </w:t>
      </w:r>
      <w:r>
        <w:rPr>
          <w:rFonts w:ascii="Arial" w:hAnsi="Arial"/>
          <w:color w:val="231F20"/>
          <w:w w:val="80"/>
          <w:sz w:val="16"/>
        </w:rPr>
        <w:t>artística</w:t>
      </w:r>
      <w:r>
        <w:rPr>
          <w:rFonts w:ascii="Arial" w:hAnsi="Arial"/>
          <w:color w:val="231F20"/>
          <w:spacing w:val="-23"/>
          <w:w w:val="80"/>
          <w:sz w:val="16"/>
        </w:rPr>
        <w:t> </w:t>
      </w:r>
      <w:r>
        <w:rPr>
          <w:rFonts w:ascii="Arial" w:hAnsi="Arial"/>
          <w:color w:val="231F20"/>
          <w:w w:val="80"/>
          <w:sz w:val="16"/>
        </w:rPr>
        <w:t>desde</w:t>
      </w:r>
      <w:r>
        <w:rPr>
          <w:rFonts w:ascii="Arial" w:hAnsi="Arial"/>
          <w:color w:val="231F20"/>
          <w:spacing w:val="-23"/>
          <w:w w:val="80"/>
          <w:sz w:val="16"/>
        </w:rPr>
        <w:t> </w:t>
      </w:r>
      <w:r>
        <w:rPr>
          <w:rFonts w:ascii="Arial" w:hAnsi="Arial"/>
          <w:color w:val="231F20"/>
          <w:w w:val="80"/>
          <w:sz w:val="16"/>
        </w:rPr>
        <w:t>la</w:t>
      </w:r>
      <w:r>
        <w:rPr>
          <w:rFonts w:ascii="Arial" w:hAnsi="Arial"/>
          <w:color w:val="231F20"/>
          <w:spacing w:val="-23"/>
          <w:w w:val="80"/>
          <w:sz w:val="16"/>
        </w:rPr>
        <w:t> </w:t>
      </w:r>
      <w:r>
        <w:rPr>
          <w:rFonts w:ascii="Arial" w:hAnsi="Arial"/>
          <w:color w:val="231F20"/>
          <w:w w:val="80"/>
          <w:sz w:val="16"/>
        </w:rPr>
        <w:t>faneroscopía </w:t>
      </w:r>
      <w:r>
        <w:rPr>
          <w:rFonts w:ascii="Arial" w:hAnsi="Arial"/>
          <w:color w:val="231F20"/>
          <w:w w:val="75"/>
          <w:sz w:val="16"/>
        </w:rPr>
        <w:t>Fenomenología de la</w:t>
      </w:r>
      <w:r>
        <w:rPr>
          <w:rFonts w:ascii="Arial" w:hAnsi="Arial"/>
          <w:color w:val="231F20"/>
          <w:spacing w:val="-6"/>
          <w:w w:val="75"/>
          <w:sz w:val="16"/>
        </w:rPr>
        <w:t> </w:t>
      </w:r>
      <w:r>
        <w:rPr>
          <w:rFonts w:ascii="Arial" w:hAnsi="Arial"/>
          <w:color w:val="231F20"/>
          <w:w w:val="75"/>
          <w:sz w:val="16"/>
        </w:rPr>
        <w:t>creación</w:t>
      </w:r>
    </w:p>
    <w:p>
      <w:pPr>
        <w:spacing w:before="25"/>
        <w:ind w:left="316" w:right="960" w:firstLine="0"/>
        <w:jc w:val="left"/>
        <w:rPr>
          <w:rFonts w:ascii="Arial" w:hAnsi="Arial"/>
          <w:sz w:val="16"/>
        </w:rPr>
      </w:pPr>
      <w:r>
        <w:rPr>
          <w:rFonts w:ascii="Arial" w:hAnsi="Arial"/>
          <w:color w:val="231F20"/>
          <w:w w:val="80"/>
          <w:sz w:val="16"/>
        </w:rPr>
        <w:t>El fenómeno de la producción artística en la psique, Peirce y Lacan</w:t>
      </w:r>
    </w:p>
    <w:p>
      <w:pPr>
        <w:pStyle w:val="BodyText"/>
        <w:rPr>
          <w:rFonts w:ascii="Arial"/>
          <w:sz w:val="16"/>
        </w:rPr>
      </w:pPr>
    </w:p>
    <w:p>
      <w:pPr>
        <w:pStyle w:val="BodyText"/>
        <w:spacing w:before="5"/>
        <w:rPr>
          <w:rFonts w:ascii="Arial"/>
        </w:rPr>
      </w:pPr>
    </w:p>
    <w:p>
      <w:pPr>
        <w:pStyle w:val="ListParagraph"/>
        <w:numPr>
          <w:ilvl w:val="0"/>
          <w:numId w:val="1"/>
        </w:numPr>
        <w:tabs>
          <w:tab w:pos="268" w:val="left" w:leader="none"/>
        </w:tabs>
        <w:spacing w:line="218" w:lineRule="exact" w:before="0" w:after="0"/>
        <w:ind w:left="267" w:right="0" w:hanging="160"/>
        <w:jc w:val="left"/>
        <w:rPr>
          <w:rFonts w:ascii="Calibri" w:hAnsi="Calibri"/>
          <w:sz w:val="18"/>
        </w:rPr>
      </w:pPr>
      <w:r>
        <w:rPr>
          <w:rFonts w:ascii="Calibri" w:hAnsi="Calibri"/>
          <w:color w:val="231F20"/>
          <w:w w:val="90"/>
          <w:sz w:val="18"/>
        </w:rPr>
        <w:t>EL</w:t>
      </w:r>
      <w:r>
        <w:rPr>
          <w:rFonts w:ascii="Calibri" w:hAnsi="Calibri"/>
          <w:color w:val="231F20"/>
          <w:spacing w:val="-9"/>
          <w:w w:val="90"/>
          <w:sz w:val="18"/>
        </w:rPr>
        <w:t> </w:t>
      </w:r>
      <w:r>
        <w:rPr>
          <w:rFonts w:ascii="Calibri" w:hAnsi="Calibri"/>
          <w:color w:val="231F20"/>
          <w:w w:val="90"/>
          <w:sz w:val="18"/>
        </w:rPr>
        <w:t>ÁMBITO</w:t>
      </w:r>
      <w:r>
        <w:rPr>
          <w:rFonts w:ascii="Calibri" w:hAnsi="Calibri"/>
          <w:color w:val="231F20"/>
          <w:spacing w:val="-9"/>
          <w:w w:val="90"/>
          <w:sz w:val="18"/>
        </w:rPr>
        <w:t> </w:t>
      </w:r>
      <w:r>
        <w:rPr>
          <w:rFonts w:ascii="Calibri" w:hAnsi="Calibri"/>
          <w:color w:val="231F20"/>
          <w:w w:val="90"/>
          <w:sz w:val="18"/>
        </w:rPr>
        <w:t>DE</w:t>
      </w:r>
      <w:r>
        <w:rPr>
          <w:rFonts w:ascii="Calibri" w:hAnsi="Calibri"/>
          <w:color w:val="231F20"/>
          <w:spacing w:val="-9"/>
          <w:w w:val="90"/>
          <w:sz w:val="18"/>
        </w:rPr>
        <w:t> </w:t>
      </w:r>
      <w:r>
        <w:rPr>
          <w:rFonts w:ascii="Calibri" w:hAnsi="Calibri"/>
          <w:color w:val="231F20"/>
          <w:w w:val="90"/>
          <w:sz w:val="18"/>
        </w:rPr>
        <w:t>LA</w:t>
      </w:r>
      <w:r>
        <w:rPr>
          <w:rFonts w:ascii="Calibri" w:hAnsi="Calibri"/>
          <w:color w:val="231F20"/>
          <w:spacing w:val="-9"/>
          <w:w w:val="90"/>
          <w:sz w:val="18"/>
        </w:rPr>
        <w:t> </w:t>
      </w:r>
      <w:r>
        <w:rPr>
          <w:rFonts w:ascii="Calibri" w:hAnsi="Calibri"/>
          <w:color w:val="231F20"/>
          <w:w w:val="90"/>
          <w:sz w:val="18"/>
        </w:rPr>
        <w:t>PEDAGOGÍA</w:t>
      </w:r>
      <w:r>
        <w:rPr>
          <w:rFonts w:ascii="Calibri" w:hAnsi="Calibri"/>
          <w:color w:val="231F20"/>
          <w:spacing w:val="-9"/>
          <w:w w:val="90"/>
          <w:sz w:val="18"/>
        </w:rPr>
        <w:t> </w:t>
      </w:r>
      <w:r>
        <w:rPr>
          <w:rFonts w:ascii="Calibri" w:hAnsi="Calibri"/>
          <w:color w:val="231F20"/>
          <w:w w:val="90"/>
          <w:sz w:val="18"/>
        </w:rPr>
        <w:t>DE</w:t>
      </w:r>
      <w:r>
        <w:rPr>
          <w:rFonts w:ascii="Calibri" w:hAnsi="Calibri"/>
          <w:color w:val="231F20"/>
          <w:spacing w:val="-9"/>
          <w:w w:val="90"/>
          <w:sz w:val="18"/>
        </w:rPr>
        <w:t> </w:t>
      </w:r>
      <w:r>
        <w:rPr>
          <w:rFonts w:ascii="Calibri" w:hAnsi="Calibri"/>
          <w:color w:val="231F20"/>
          <w:w w:val="90"/>
          <w:sz w:val="18"/>
        </w:rPr>
        <w:t>ARTE</w:t>
      </w:r>
    </w:p>
    <w:p>
      <w:pPr>
        <w:spacing w:line="218" w:lineRule="exact" w:before="0"/>
        <w:ind w:left="107" w:right="1630" w:firstLine="0"/>
        <w:jc w:val="left"/>
        <w:rPr>
          <w:rFonts w:ascii="Calibri"/>
          <w:i/>
          <w:sz w:val="18"/>
        </w:rPr>
      </w:pPr>
      <w:r>
        <w:rPr>
          <w:rFonts w:ascii="Calibri"/>
          <w:i/>
          <w:color w:val="231F20"/>
          <w:w w:val="85"/>
          <w:sz w:val="18"/>
        </w:rPr>
        <w:t>Cynthia Ortega-Salgado</w:t>
      </w:r>
    </w:p>
    <w:p>
      <w:pPr>
        <w:pStyle w:val="BodyText"/>
        <w:spacing w:before="2"/>
        <w:rPr>
          <w:rFonts w:ascii="Calibri"/>
          <w:i/>
          <w:sz w:val="17"/>
        </w:rPr>
      </w:pPr>
    </w:p>
    <w:p>
      <w:pPr>
        <w:spacing w:line="249" w:lineRule="auto" w:before="0"/>
        <w:ind w:left="237" w:right="1946" w:firstLine="3"/>
        <w:jc w:val="left"/>
        <w:rPr>
          <w:rFonts w:ascii="Arial" w:hAnsi="Arial"/>
          <w:sz w:val="16"/>
        </w:rPr>
      </w:pPr>
      <w:r>
        <w:rPr>
          <w:rFonts w:ascii="Arial" w:hAnsi="Arial"/>
          <w:color w:val="231F20"/>
          <w:w w:val="80"/>
          <w:sz w:val="16"/>
        </w:rPr>
        <w:t>La</w:t>
      </w:r>
      <w:r>
        <w:rPr>
          <w:rFonts w:ascii="Arial" w:hAnsi="Arial"/>
          <w:color w:val="231F20"/>
          <w:spacing w:val="-21"/>
          <w:w w:val="80"/>
          <w:sz w:val="16"/>
        </w:rPr>
        <w:t> </w:t>
      </w:r>
      <w:r>
        <w:rPr>
          <w:rFonts w:ascii="Arial" w:hAnsi="Arial"/>
          <w:color w:val="231F20"/>
          <w:w w:val="80"/>
          <w:sz w:val="16"/>
        </w:rPr>
        <w:t>importancia</w:t>
      </w:r>
      <w:r>
        <w:rPr>
          <w:rFonts w:ascii="Arial" w:hAnsi="Arial"/>
          <w:color w:val="231F20"/>
          <w:spacing w:val="-21"/>
          <w:w w:val="80"/>
          <w:sz w:val="16"/>
        </w:rPr>
        <w:t> </w:t>
      </w:r>
      <w:r>
        <w:rPr>
          <w:rFonts w:ascii="Arial" w:hAnsi="Arial"/>
          <w:color w:val="231F20"/>
          <w:w w:val="80"/>
          <w:sz w:val="16"/>
        </w:rPr>
        <w:t>de</w:t>
      </w:r>
      <w:r>
        <w:rPr>
          <w:rFonts w:ascii="Arial" w:hAnsi="Arial"/>
          <w:color w:val="231F20"/>
          <w:spacing w:val="-21"/>
          <w:w w:val="80"/>
          <w:sz w:val="16"/>
        </w:rPr>
        <w:t> </w:t>
      </w:r>
      <w:r>
        <w:rPr>
          <w:rFonts w:ascii="Arial" w:hAnsi="Arial"/>
          <w:color w:val="231F20"/>
          <w:w w:val="80"/>
          <w:sz w:val="16"/>
        </w:rPr>
        <w:t>la</w:t>
      </w:r>
      <w:r>
        <w:rPr>
          <w:rFonts w:ascii="Arial" w:hAnsi="Arial"/>
          <w:color w:val="231F20"/>
          <w:spacing w:val="-21"/>
          <w:w w:val="80"/>
          <w:sz w:val="16"/>
        </w:rPr>
        <w:t> </w:t>
      </w:r>
      <w:r>
        <w:rPr>
          <w:rFonts w:ascii="Arial" w:hAnsi="Arial"/>
          <w:color w:val="231F20"/>
          <w:w w:val="80"/>
          <w:sz w:val="16"/>
        </w:rPr>
        <w:t>evaluación</w:t>
      </w:r>
      <w:r>
        <w:rPr>
          <w:rFonts w:ascii="Arial" w:hAnsi="Arial"/>
          <w:color w:val="231F20"/>
          <w:spacing w:val="-21"/>
          <w:w w:val="80"/>
          <w:sz w:val="16"/>
        </w:rPr>
        <w:t> </w:t>
      </w:r>
      <w:r>
        <w:rPr>
          <w:rFonts w:ascii="Arial" w:hAnsi="Arial"/>
          <w:color w:val="231F20"/>
          <w:w w:val="80"/>
          <w:sz w:val="16"/>
        </w:rPr>
        <w:t>en</w:t>
      </w:r>
      <w:r>
        <w:rPr>
          <w:rFonts w:ascii="Arial" w:hAnsi="Arial"/>
          <w:color w:val="231F20"/>
          <w:spacing w:val="-21"/>
          <w:w w:val="80"/>
          <w:sz w:val="16"/>
        </w:rPr>
        <w:t> </w:t>
      </w:r>
      <w:r>
        <w:rPr>
          <w:rFonts w:ascii="Arial" w:hAnsi="Arial"/>
          <w:color w:val="231F20"/>
          <w:w w:val="80"/>
          <w:sz w:val="16"/>
        </w:rPr>
        <w:t>la</w:t>
      </w:r>
      <w:r>
        <w:rPr>
          <w:rFonts w:ascii="Arial" w:hAnsi="Arial"/>
          <w:color w:val="231F20"/>
          <w:spacing w:val="-21"/>
          <w:w w:val="80"/>
          <w:sz w:val="16"/>
        </w:rPr>
        <w:t> </w:t>
      </w:r>
      <w:r>
        <w:rPr>
          <w:rFonts w:ascii="Arial" w:hAnsi="Arial"/>
          <w:color w:val="231F20"/>
          <w:w w:val="80"/>
          <w:sz w:val="16"/>
        </w:rPr>
        <w:t>enseñanza</w:t>
      </w:r>
      <w:r>
        <w:rPr>
          <w:rFonts w:ascii="Arial" w:hAnsi="Arial"/>
          <w:color w:val="231F20"/>
          <w:spacing w:val="-21"/>
          <w:w w:val="80"/>
          <w:sz w:val="16"/>
        </w:rPr>
        <w:t> </w:t>
      </w:r>
      <w:r>
        <w:rPr>
          <w:rFonts w:ascii="Arial" w:hAnsi="Arial"/>
          <w:color w:val="231F20"/>
          <w:w w:val="80"/>
          <w:sz w:val="16"/>
        </w:rPr>
        <w:t>del</w:t>
      </w:r>
      <w:r>
        <w:rPr>
          <w:rFonts w:ascii="Arial" w:hAnsi="Arial"/>
          <w:color w:val="231F20"/>
          <w:spacing w:val="-21"/>
          <w:w w:val="80"/>
          <w:sz w:val="16"/>
        </w:rPr>
        <w:t> </w:t>
      </w:r>
      <w:r>
        <w:rPr>
          <w:rFonts w:ascii="Arial" w:hAnsi="Arial"/>
          <w:color w:val="231F20"/>
          <w:w w:val="80"/>
          <w:sz w:val="16"/>
        </w:rPr>
        <w:t>arte </w:t>
      </w:r>
      <w:r>
        <w:rPr>
          <w:rFonts w:ascii="Arial" w:hAnsi="Arial"/>
          <w:color w:val="231F20"/>
          <w:w w:val="75"/>
          <w:sz w:val="16"/>
        </w:rPr>
        <w:t>Tiempos discordantes en la enseñanza del</w:t>
      </w:r>
      <w:r>
        <w:rPr>
          <w:rFonts w:ascii="Arial" w:hAnsi="Arial"/>
          <w:color w:val="231F20"/>
          <w:spacing w:val="1"/>
          <w:w w:val="75"/>
          <w:sz w:val="16"/>
        </w:rPr>
        <w:t> </w:t>
      </w:r>
      <w:r>
        <w:rPr>
          <w:rFonts w:ascii="Arial" w:hAnsi="Arial"/>
          <w:color w:val="231F20"/>
          <w:w w:val="75"/>
          <w:sz w:val="16"/>
        </w:rPr>
        <w:t>arte</w:t>
      </w:r>
    </w:p>
    <w:p>
      <w:pPr>
        <w:spacing w:line="249" w:lineRule="auto" w:before="1"/>
        <w:ind w:left="237" w:right="2234" w:firstLine="0"/>
        <w:jc w:val="left"/>
        <w:rPr>
          <w:rFonts w:ascii="Arial" w:hAnsi="Arial"/>
          <w:sz w:val="16"/>
        </w:rPr>
      </w:pPr>
      <w:r>
        <w:rPr>
          <w:rFonts w:ascii="Arial" w:hAnsi="Arial"/>
          <w:color w:val="231F20"/>
          <w:w w:val="80"/>
          <w:sz w:val="16"/>
        </w:rPr>
        <w:t>Fines</w:t>
      </w:r>
      <w:r>
        <w:rPr>
          <w:rFonts w:ascii="Arial" w:hAnsi="Arial"/>
          <w:color w:val="231F20"/>
          <w:spacing w:val="-22"/>
          <w:w w:val="80"/>
          <w:sz w:val="16"/>
        </w:rPr>
        <w:t> </w:t>
      </w:r>
      <w:r>
        <w:rPr>
          <w:rFonts w:ascii="Arial" w:hAnsi="Arial"/>
          <w:color w:val="231F20"/>
          <w:w w:val="80"/>
          <w:sz w:val="16"/>
        </w:rPr>
        <w:t>de</w:t>
      </w:r>
      <w:r>
        <w:rPr>
          <w:rFonts w:ascii="Arial" w:hAnsi="Arial"/>
          <w:color w:val="231F20"/>
          <w:spacing w:val="-22"/>
          <w:w w:val="80"/>
          <w:sz w:val="16"/>
        </w:rPr>
        <w:t> </w:t>
      </w:r>
      <w:r>
        <w:rPr>
          <w:rFonts w:ascii="Arial" w:hAnsi="Arial"/>
          <w:color w:val="231F20"/>
          <w:w w:val="80"/>
          <w:sz w:val="16"/>
        </w:rPr>
        <w:t>la</w:t>
      </w:r>
      <w:r>
        <w:rPr>
          <w:rFonts w:ascii="Arial" w:hAnsi="Arial"/>
          <w:color w:val="231F20"/>
          <w:spacing w:val="-22"/>
          <w:w w:val="80"/>
          <w:sz w:val="16"/>
        </w:rPr>
        <w:t> </w:t>
      </w:r>
      <w:r>
        <w:rPr>
          <w:rFonts w:ascii="Arial" w:hAnsi="Arial"/>
          <w:color w:val="231F20"/>
          <w:w w:val="80"/>
          <w:sz w:val="16"/>
        </w:rPr>
        <w:t>educación</w:t>
      </w:r>
      <w:r>
        <w:rPr>
          <w:rFonts w:ascii="Arial" w:hAnsi="Arial"/>
          <w:color w:val="231F20"/>
          <w:spacing w:val="-22"/>
          <w:w w:val="80"/>
          <w:sz w:val="16"/>
        </w:rPr>
        <w:t> </w:t>
      </w:r>
      <w:r>
        <w:rPr>
          <w:rFonts w:ascii="Arial" w:hAnsi="Arial"/>
          <w:color w:val="231F20"/>
          <w:w w:val="80"/>
          <w:sz w:val="16"/>
        </w:rPr>
        <w:t>contra</w:t>
      </w:r>
      <w:r>
        <w:rPr>
          <w:rFonts w:ascii="Arial" w:hAnsi="Arial"/>
          <w:color w:val="231F20"/>
          <w:spacing w:val="-22"/>
          <w:w w:val="80"/>
          <w:sz w:val="16"/>
        </w:rPr>
        <w:t> </w:t>
      </w:r>
      <w:r>
        <w:rPr>
          <w:rFonts w:ascii="Arial" w:hAnsi="Arial"/>
          <w:color w:val="231F20"/>
          <w:w w:val="80"/>
          <w:sz w:val="16"/>
        </w:rPr>
        <w:t>fines</w:t>
      </w:r>
      <w:r>
        <w:rPr>
          <w:rFonts w:ascii="Arial" w:hAnsi="Arial"/>
          <w:color w:val="231F20"/>
          <w:spacing w:val="-22"/>
          <w:w w:val="80"/>
          <w:sz w:val="16"/>
        </w:rPr>
        <w:t> </w:t>
      </w:r>
      <w:r>
        <w:rPr>
          <w:rFonts w:ascii="Arial" w:hAnsi="Arial"/>
          <w:color w:val="231F20"/>
          <w:w w:val="80"/>
          <w:sz w:val="16"/>
        </w:rPr>
        <w:t>del</w:t>
      </w:r>
      <w:r>
        <w:rPr>
          <w:rFonts w:ascii="Arial" w:hAnsi="Arial"/>
          <w:color w:val="231F20"/>
          <w:spacing w:val="-22"/>
          <w:w w:val="80"/>
          <w:sz w:val="16"/>
        </w:rPr>
        <w:t> </w:t>
      </w:r>
      <w:r>
        <w:rPr>
          <w:rFonts w:ascii="Arial" w:hAnsi="Arial"/>
          <w:color w:val="231F20"/>
          <w:w w:val="80"/>
          <w:sz w:val="16"/>
        </w:rPr>
        <w:t>pensamiento </w:t>
      </w:r>
      <w:r>
        <w:rPr>
          <w:rFonts w:ascii="Arial" w:hAnsi="Arial"/>
          <w:color w:val="231F20"/>
          <w:w w:val="75"/>
          <w:sz w:val="16"/>
        </w:rPr>
        <w:t>Problemas para ejercer el</w:t>
      </w:r>
      <w:r>
        <w:rPr>
          <w:rFonts w:ascii="Arial" w:hAnsi="Arial"/>
          <w:color w:val="231F20"/>
          <w:spacing w:val="-1"/>
          <w:w w:val="75"/>
          <w:sz w:val="16"/>
        </w:rPr>
        <w:t> </w:t>
      </w:r>
      <w:r>
        <w:rPr>
          <w:rFonts w:ascii="Arial" w:hAnsi="Arial"/>
          <w:color w:val="231F20"/>
          <w:w w:val="75"/>
          <w:sz w:val="16"/>
        </w:rPr>
        <w:t>pensar</w:t>
      </w:r>
    </w:p>
    <w:p>
      <w:pPr>
        <w:spacing w:before="1"/>
        <w:ind w:left="237" w:right="1630" w:firstLine="0"/>
        <w:jc w:val="left"/>
        <w:rPr>
          <w:rFonts w:ascii="Arial" w:hAnsi="Arial"/>
          <w:sz w:val="16"/>
        </w:rPr>
      </w:pPr>
      <w:r>
        <w:rPr>
          <w:rFonts w:ascii="Arial" w:hAnsi="Arial"/>
          <w:color w:val="231F20"/>
          <w:w w:val="80"/>
          <w:sz w:val="16"/>
        </w:rPr>
        <w:t>Procesos reflexivos en la enseñanza artística del siglo XX</w:t>
      </w:r>
    </w:p>
    <w:p>
      <w:pPr>
        <w:spacing w:line="280" w:lineRule="auto" w:before="8"/>
        <w:ind w:left="237" w:right="960" w:firstLine="0"/>
        <w:jc w:val="left"/>
        <w:rPr>
          <w:rFonts w:ascii="Arial" w:hAnsi="Arial"/>
          <w:sz w:val="16"/>
        </w:rPr>
      </w:pPr>
      <w:r>
        <w:rPr>
          <w:rFonts w:ascii="Arial" w:hAnsi="Arial"/>
          <w:color w:val="231F20"/>
          <w:w w:val="80"/>
          <w:sz w:val="16"/>
        </w:rPr>
        <w:t>La</w:t>
      </w:r>
      <w:r>
        <w:rPr>
          <w:rFonts w:ascii="Arial" w:hAnsi="Arial"/>
          <w:color w:val="231F20"/>
          <w:spacing w:val="-19"/>
          <w:w w:val="80"/>
          <w:sz w:val="16"/>
        </w:rPr>
        <w:t> </w:t>
      </w:r>
      <w:r>
        <w:rPr>
          <w:rFonts w:ascii="Arial" w:hAnsi="Arial"/>
          <w:color w:val="231F20"/>
          <w:w w:val="80"/>
          <w:sz w:val="16"/>
        </w:rPr>
        <w:t>generación</w:t>
      </w:r>
      <w:r>
        <w:rPr>
          <w:rFonts w:ascii="Arial" w:hAnsi="Arial"/>
          <w:color w:val="231F20"/>
          <w:spacing w:val="-19"/>
          <w:w w:val="80"/>
          <w:sz w:val="16"/>
        </w:rPr>
        <w:t> </w:t>
      </w:r>
      <w:r>
        <w:rPr>
          <w:rFonts w:ascii="Arial" w:hAnsi="Arial"/>
          <w:color w:val="231F20"/>
          <w:w w:val="80"/>
          <w:sz w:val="16"/>
        </w:rPr>
        <w:t>de</w:t>
      </w:r>
      <w:r>
        <w:rPr>
          <w:rFonts w:ascii="Arial" w:hAnsi="Arial"/>
          <w:color w:val="231F20"/>
          <w:spacing w:val="-19"/>
          <w:w w:val="80"/>
          <w:sz w:val="16"/>
        </w:rPr>
        <w:t> </w:t>
      </w:r>
      <w:r>
        <w:rPr>
          <w:rFonts w:ascii="Arial" w:hAnsi="Arial"/>
          <w:color w:val="231F20"/>
          <w:w w:val="80"/>
          <w:sz w:val="16"/>
        </w:rPr>
        <w:t>conflicto</w:t>
      </w:r>
      <w:r>
        <w:rPr>
          <w:rFonts w:ascii="Arial" w:hAnsi="Arial"/>
          <w:color w:val="231F20"/>
          <w:spacing w:val="-19"/>
          <w:w w:val="80"/>
          <w:sz w:val="16"/>
        </w:rPr>
        <w:t> </w:t>
      </w:r>
      <w:r>
        <w:rPr>
          <w:rFonts w:ascii="Arial" w:hAnsi="Arial"/>
          <w:color w:val="231F20"/>
          <w:w w:val="80"/>
          <w:sz w:val="16"/>
        </w:rPr>
        <w:t>como</w:t>
      </w:r>
      <w:r>
        <w:rPr>
          <w:rFonts w:ascii="Arial" w:hAnsi="Arial"/>
          <w:color w:val="231F20"/>
          <w:spacing w:val="-19"/>
          <w:w w:val="80"/>
          <w:sz w:val="16"/>
        </w:rPr>
        <w:t> </w:t>
      </w:r>
      <w:r>
        <w:rPr>
          <w:rFonts w:ascii="Arial" w:hAnsi="Arial"/>
          <w:color w:val="231F20"/>
          <w:w w:val="80"/>
          <w:sz w:val="16"/>
        </w:rPr>
        <w:t>punto</w:t>
      </w:r>
      <w:r>
        <w:rPr>
          <w:rFonts w:ascii="Arial" w:hAnsi="Arial"/>
          <w:color w:val="231F20"/>
          <w:spacing w:val="-19"/>
          <w:w w:val="80"/>
          <w:sz w:val="16"/>
        </w:rPr>
        <w:t> </w:t>
      </w:r>
      <w:r>
        <w:rPr>
          <w:rFonts w:ascii="Arial" w:hAnsi="Arial"/>
          <w:color w:val="231F20"/>
          <w:w w:val="80"/>
          <w:sz w:val="16"/>
        </w:rPr>
        <w:t>clave</w:t>
      </w:r>
      <w:r>
        <w:rPr>
          <w:rFonts w:ascii="Arial" w:hAnsi="Arial"/>
          <w:color w:val="231F20"/>
          <w:spacing w:val="-19"/>
          <w:w w:val="80"/>
          <w:sz w:val="16"/>
        </w:rPr>
        <w:t> </w:t>
      </w:r>
      <w:r>
        <w:rPr>
          <w:rFonts w:ascii="Arial" w:hAnsi="Arial"/>
          <w:color w:val="231F20"/>
          <w:w w:val="80"/>
          <w:sz w:val="16"/>
        </w:rPr>
        <w:t>en</w:t>
      </w:r>
      <w:r>
        <w:rPr>
          <w:rFonts w:ascii="Arial" w:hAnsi="Arial"/>
          <w:color w:val="231F20"/>
          <w:spacing w:val="-19"/>
          <w:w w:val="80"/>
          <w:sz w:val="16"/>
        </w:rPr>
        <w:t> </w:t>
      </w:r>
      <w:r>
        <w:rPr>
          <w:rFonts w:ascii="Arial" w:hAnsi="Arial"/>
          <w:color w:val="231F20"/>
          <w:w w:val="80"/>
          <w:sz w:val="16"/>
        </w:rPr>
        <w:t>la</w:t>
      </w:r>
      <w:r>
        <w:rPr>
          <w:rFonts w:ascii="Arial" w:hAnsi="Arial"/>
          <w:color w:val="231F20"/>
          <w:spacing w:val="-19"/>
          <w:w w:val="80"/>
          <w:sz w:val="16"/>
        </w:rPr>
        <w:t> </w:t>
      </w:r>
      <w:r>
        <w:rPr>
          <w:rFonts w:ascii="Arial" w:hAnsi="Arial"/>
          <w:color w:val="231F20"/>
          <w:w w:val="80"/>
          <w:sz w:val="16"/>
        </w:rPr>
        <w:t>evaluación</w:t>
      </w:r>
      <w:r>
        <w:rPr>
          <w:rFonts w:ascii="Arial" w:hAnsi="Arial"/>
          <w:color w:val="231F20"/>
          <w:spacing w:val="-19"/>
          <w:w w:val="80"/>
          <w:sz w:val="16"/>
        </w:rPr>
        <w:t> </w:t>
      </w:r>
      <w:r>
        <w:rPr>
          <w:rFonts w:ascii="Arial" w:hAnsi="Arial"/>
          <w:color w:val="231F20"/>
          <w:w w:val="80"/>
          <w:sz w:val="16"/>
        </w:rPr>
        <w:t>de</w:t>
      </w:r>
      <w:r>
        <w:rPr>
          <w:rFonts w:ascii="Arial" w:hAnsi="Arial"/>
          <w:color w:val="231F20"/>
          <w:spacing w:val="-19"/>
          <w:w w:val="80"/>
          <w:sz w:val="16"/>
        </w:rPr>
        <w:t> </w:t>
      </w:r>
      <w:r>
        <w:rPr>
          <w:rFonts w:ascii="Arial" w:hAnsi="Arial"/>
          <w:color w:val="231F20"/>
          <w:w w:val="80"/>
          <w:sz w:val="16"/>
        </w:rPr>
        <w:t>las</w:t>
      </w:r>
      <w:r>
        <w:rPr>
          <w:rFonts w:ascii="Arial" w:hAnsi="Arial"/>
          <w:color w:val="231F20"/>
          <w:spacing w:val="-19"/>
          <w:w w:val="80"/>
          <w:sz w:val="16"/>
        </w:rPr>
        <w:t> </w:t>
      </w:r>
      <w:r>
        <w:rPr>
          <w:rFonts w:ascii="Arial" w:hAnsi="Arial"/>
          <w:color w:val="231F20"/>
          <w:w w:val="80"/>
          <w:sz w:val="16"/>
        </w:rPr>
        <w:t>artes El</w:t>
      </w:r>
      <w:r>
        <w:rPr>
          <w:rFonts w:ascii="Arial" w:hAnsi="Arial"/>
          <w:color w:val="231F20"/>
          <w:spacing w:val="-18"/>
          <w:w w:val="80"/>
          <w:sz w:val="16"/>
        </w:rPr>
        <w:t> </w:t>
      </w:r>
      <w:r>
        <w:rPr>
          <w:rFonts w:ascii="Arial" w:hAnsi="Arial"/>
          <w:color w:val="231F20"/>
          <w:w w:val="80"/>
          <w:sz w:val="16"/>
        </w:rPr>
        <w:t>uso</w:t>
      </w:r>
      <w:r>
        <w:rPr>
          <w:rFonts w:ascii="Arial" w:hAnsi="Arial"/>
          <w:color w:val="231F20"/>
          <w:spacing w:val="-18"/>
          <w:w w:val="80"/>
          <w:sz w:val="16"/>
        </w:rPr>
        <w:t> </w:t>
      </w:r>
      <w:r>
        <w:rPr>
          <w:rFonts w:ascii="Arial" w:hAnsi="Arial"/>
          <w:color w:val="231F20"/>
          <w:w w:val="80"/>
          <w:sz w:val="16"/>
        </w:rPr>
        <w:t>del</w:t>
      </w:r>
      <w:r>
        <w:rPr>
          <w:rFonts w:ascii="Arial" w:hAnsi="Arial"/>
          <w:color w:val="231F20"/>
          <w:spacing w:val="-18"/>
          <w:w w:val="80"/>
          <w:sz w:val="16"/>
        </w:rPr>
        <w:t> </w:t>
      </w:r>
      <w:r>
        <w:rPr>
          <w:rFonts w:ascii="Arial" w:hAnsi="Arial"/>
          <w:color w:val="231F20"/>
          <w:w w:val="80"/>
          <w:sz w:val="16"/>
        </w:rPr>
        <w:t>conflicto</w:t>
      </w:r>
      <w:r>
        <w:rPr>
          <w:rFonts w:ascii="Arial" w:hAnsi="Arial"/>
          <w:color w:val="231F20"/>
          <w:spacing w:val="-18"/>
          <w:w w:val="80"/>
          <w:sz w:val="16"/>
        </w:rPr>
        <w:t> </w:t>
      </w:r>
      <w:r>
        <w:rPr>
          <w:rFonts w:ascii="Arial" w:hAnsi="Arial"/>
          <w:color w:val="231F20"/>
          <w:w w:val="80"/>
          <w:sz w:val="16"/>
        </w:rPr>
        <w:t>en</w:t>
      </w:r>
      <w:r>
        <w:rPr>
          <w:rFonts w:ascii="Arial" w:hAnsi="Arial"/>
          <w:color w:val="231F20"/>
          <w:spacing w:val="-18"/>
          <w:w w:val="80"/>
          <w:sz w:val="16"/>
        </w:rPr>
        <w:t> </w:t>
      </w:r>
      <w:r>
        <w:rPr>
          <w:rFonts w:ascii="Arial" w:hAnsi="Arial"/>
          <w:color w:val="231F20"/>
          <w:w w:val="80"/>
          <w:sz w:val="16"/>
        </w:rPr>
        <w:t>la</w:t>
      </w:r>
      <w:r>
        <w:rPr>
          <w:rFonts w:ascii="Arial" w:hAnsi="Arial"/>
          <w:color w:val="231F20"/>
          <w:spacing w:val="-18"/>
          <w:w w:val="80"/>
          <w:sz w:val="16"/>
        </w:rPr>
        <w:t> </w:t>
      </w:r>
      <w:r>
        <w:rPr>
          <w:rFonts w:ascii="Arial" w:hAnsi="Arial"/>
          <w:color w:val="231F20"/>
          <w:w w:val="80"/>
          <w:sz w:val="16"/>
        </w:rPr>
        <w:t>evaluación</w:t>
      </w:r>
    </w:p>
    <w:p>
      <w:pPr>
        <w:pStyle w:val="BodyText"/>
        <w:rPr>
          <w:rFonts w:ascii="Arial"/>
          <w:sz w:val="16"/>
        </w:rPr>
      </w:pPr>
    </w:p>
    <w:p>
      <w:pPr>
        <w:pStyle w:val="BodyText"/>
        <w:spacing w:before="9"/>
        <w:rPr>
          <w:rFonts w:ascii="Arial"/>
          <w:sz w:val="19"/>
        </w:rPr>
      </w:pPr>
    </w:p>
    <w:p>
      <w:pPr>
        <w:pStyle w:val="ListParagraph"/>
        <w:numPr>
          <w:ilvl w:val="0"/>
          <w:numId w:val="1"/>
        </w:numPr>
        <w:tabs>
          <w:tab w:pos="316" w:val="left" w:leader="none"/>
        </w:tabs>
        <w:spacing w:line="218" w:lineRule="exact" w:before="1" w:after="0"/>
        <w:ind w:left="315" w:right="0" w:hanging="208"/>
        <w:jc w:val="left"/>
        <w:rPr>
          <w:rFonts w:ascii="Calibri" w:hAnsi="Calibri"/>
          <w:sz w:val="18"/>
        </w:rPr>
      </w:pPr>
      <w:r>
        <w:rPr>
          <w:rFonts w:ascii="Calibri" w:hAnsi="Calibri"/>
          <w:color w:val="231F20"/>
          <w:w w:val="95"/>
          <w:sz w:val="18"/>
        </w:rPr>
        <w:t>EL</w:t>
      </w:r>
      <w:r>
        <w:rPr>
          <w:rFonts w:ascii="Calibri" w:hAnsi="Calibri"/>
          <w:color w:val="231F20"/>
          <w:spacing w:val="-22"/>
          <w:w w:val="95"/>
          <w:sz w:val="18"/>
        </w:rPr>
        <w:t> </w:t>
      </w:r>
      <w:r>
        <w:rPr>
          <w:rFonts w:ascii="Calibri" w:hAnsi="Calibri"/>
          <w:color w:val="231F20"/>
          <w:w w:val="95"/>
          <w:sz w:val="18"/>
        </w:rPr>
        <w:t>ÁMBITO</w:t>
      </w:r>
      <w:r>
        <w:rPr>
          <w:rFonts w:ascii="Calibri" w:hAnsi="Calibri"/>
          <w:color w:val="231F20"/>
          <w:spacing w:val="-22"/>
          <w:w w:val="95"/>
          <w:sz w:val="18"/>
        </w:rPr>
        <w:t> </w:t>
      </w:r>
      <w:r>
        <w:rPr>
          <w:rFonts w:ascii="Calibri" w:hAnsi="Calibri"/>
          <w:color w:val="231F20"/>
          <w:w w:val="95"/>
          <w:sz w:val="18"/>
        </w:rPr>
        <w:t>DE</w:t>
      </w:r>
      <w:r>
        <w:rPr>
          <w:rFonts w:ascii="Calibri" w:hAnsi="Calibri"/>
          <w:color w:val="231F20"/>
          <w:spacing w:val="-22"/>
          <w:w w:val="95"/>
          <w:sz w:val="18"/>
        </w:rPr>
        <w:t> </w:t>
      </w:r>
      <w:r>
        <w:rPr>
          <w:rFonts w:ascii="Calibri" w:hAnsi="Calibri"/>
          <w:color w:val="231F20"/>
          <w:w w:val="95"/>
          <w:sz w:val="18"/>
        </w:rPr>
        <w:t>LOS</w:t>
      </w:r>
      <w:r>
        <w:rPr>
          <w:rFonts w:ascii="Calibri" w:hAnsi="Calibri"/>
          <w:color w:val="231F20"/>
          <w:spacing w:val="-22"/>
          <w:w w:val="95"/>
          <w:sz w:val="18"/>
        </w:rPr>
        <w:t> </w:t>
      </w:r>
      <w:r>
        <w:rPr>
          <w:rFonts w:ascii="Calibri" w:hAnsi="Calibri"/>
          <w:color w:val="231F20"/>
          <w:w w:val="95"/>
          <w:sz w:val="18"/>
        </w:rPr>
        <w:t>ESTUDIOS</w:t>
      </w:r>
      <w:r>
        <w:rPr>
          <w:rFonts w:ascii="Calibri" w:hAnsi="Calibri"/>
          <w:color w:val="231F20"/>
          <w:spacing w:val="-22"/>
          <w:w w:val="95"/>
          <w:sz w:val="18"/>
        </w:rPr>
        <w:t> </w:t>
      </w:r>
      <w:r>
        <w:rPr>
          <w:rFonts w:ascii="Calibri" w:hAnsi="Calibri"/>
          <w:color w:val="231F20"/>
          <w:w w:val="95"/>
          <w:sz w:val="18"/>
        </w:rPr>
        <w:t>DE</w:t>
      </w:r>
      <w:r>
        <w:rPr>
          <w:rFonts w:ascii="Calibri" w:hAnsi="Calibri"/>
          <w:color w:val="231F20"/>
          <w:spacing w:val="-22"/>
          <w:w w:val="95"/>
          <w:sz w:val="18"/>
        </w:rPr>
        <w:t> </w:t>
      </w:r>
      <w:r>
        <w:rPr>
          <w:rFonts w:ascii="Calibri" w:hAnsi="Calibri"/>
          <w:color w:val="231F20"/>
          <w:w w:val="95"/>
          <w:sz w:val="18"/>
        </w:rPr>
        <w:t>POSGRADO</w:t>
      </w:r>
      <w:r>
        <w:rPr>
          <w:rFonts w:ascii="Calibri" w:hAnsi="Calibri"/>
          <w:color w:val="231F20"/>
          <w:spacing w:val="-22"/>
          <w:w w:val="95"/>
          <w:sz w:val="18"/>
        </w:rPr>
        <w:t> </w:t>
      </w:r>
      <w:r>
        <w:rPr>
          <w:rFonts w:ascii="Calibri" w:hAnsi="Calibri"/>
          <w:color w:val="231F20"/>
          <w:w w:val="95"/>
          <w:sz w:val="18"/>
        </w:rPr>
        <w:t>EN</w:t>
      </w:r>
      <w:r>
        <w:rPr>
          <w:rFonts w:ascii="Calibri" w:hAnsi="Calibri"/>
          <w:color w:val="231F20"/>
          <w:spacing w:val="-22"/>
          <w:w w:val="95"/>
          <w:sz w:val="18"/>
        </w:rPr>
        <w:t> </w:t>
      </w:r>
      <w:r>
        <w:rPr>
          <w:rFonts w:ascii="Calibri" w:hAnsi="Calibri"/>
          <w:color w:val="231F20"/>
          <w:w w:val="95"/>
          <w:sz w:val="18"/>
        </w:rPr>
        <w:t>ARTE</w:t>
      </w:r>
    </w:p>
    <w:p>
      <w:pPr>
        <w:spacing w:line="218" w:lineRule="exact" w:before="0"/>
        <w:ind w:left="136" w:right="1630" w:firstLine="0"/>
        <w:jc w:val="left"/>
        <w:rPr>
          <w:rFonts w:ascii="Calibri" w:hAnsi="Calibri"/>
          <w:i/>
          <w:sz w:val="18"/>
        </w:rPr>
      </w:pPr>
      <w:r>
        <w:rPr>
          <w:rFonts w:ascii="Calibri" w:hAnsi="Calibri"/>
          <w:i/>
          <w:color w:val="231F20"/>
          <w:w w:val="80"/>
          <w:sz w:val="18"/>
        </w:rPr>
        <w:t>Eduardo  Bernal-Gómez</w:t>
      </w:r>
    </w:p>
    <w:p>
      <w:pPr>
        <w:pStyle w:val="BodyText"/>
        <w:spacing w:before="1"/>
        <w:rPr>
          <w:rFonts w:ascii="Calibri"/>
          <w:i/>
          <w:sz w:val="19"/>
        </w:rPr>
      </w:pPr>
    </w:p>
    <w:p>
      <w:pPr>
        <w:spacing w:before="0"/>
        <w:ind w:left="254" w:right="1630" w:firstLine="0"/>
        <w:jc w:val="left"/>
        <w:rPr>
          <w:rFonts w:ascii="Arial" w:hAnsi="Arial"/>
          <w:sz w:val="16"/>
        </w:rPr>
      </w:pPr>
      <w:r>
        <w:rPr>
          <w:rFonts w:ascii="Arial" w:hAnsi="Arial"/>
          <w:color w:val="231F20"/>
          <w:w w:val="80"/>
          <w:sz w:val="16"/>
        </w:rPr>
        <w:t>Justificación disciplinaria</w:t>
      </w:r>
    </w:p>
    <w:p>
      <w:pPr>
        <w:spacing w:line="280" w:lineRule="auto" w:before="8"/>
        <w:ind w:left="237" w:right="0" w:firstLine="0"/>
        <w:jc w:val="left"/>
        <w:rPr>
          <w:rFonts w:ascii="Arial" w:hAnsi="Arial"/>
          <w:sz w:val="16"/>
        </w:rPr>
      </w:pPr>
      <w:r>
        <w:rPr>
          <w:rFonts w:ascii="Arial" w:hAnsi="Arial"/>
          <w:color w:val="231F20"/>
          <w:w w:val="80"/>
          <w:sz w:val="16"/>
        </w:rPr>
        <w:t>Antecedentes</w:t>
      </w:r>
      <w:r>
        <w:rPr>
          <w:rFonts w:ascii="Arial" w:hAnsi="Arial"/>
          <w:color w:val="231F20"/>
          <w:spacing w:val="-23"/>
          <w:w w:val="80"/>
          <w:sz w:val="16"/>
        </w:rPr>
        <w:t> </w:t>
      </w:r>
      <w:r>
        <w:rPr>
          <w:rFonts w:ascii="Arial" w:hAnsi="Arial"/>
          <w:color w:val="231F20"/>
          <w:w w:val="80"/>
          <w:sz w:val="16"/>
        </w:rPr>
        <w:t>generales</w:t>
      </w:r>
      <w:r>
        <w:rPr>
          <w:rFonts w:ascii="Arial" w:hAnsi="Arial"/>
          <w:color w:val="231F20"/>
          <w:spacing w:val="-23"/>
          <w:w w:val="80"/>
          <w:sz w:val="16"/>
        </w:rPr>
        <w:t> </w:t>
      </w:r>
      <w:r>
        <w:rPr>
          <w:rFonts w:ascii="Arial" w:hAnsi="Arial"/>
          <w:color w:val="231F20"/>
          <w:w w:val="80"/>
          <w:sz w:val="16"/>
        </w:rPr>
        <w:t>de</w:t>
      </w:r>
      <w:r>
        <w:rPr>
          <w:rFonts w:ascii="Arial" w:hAnsi="Arial"/>
          <w:color w:val="231F20"/>
          <w:spacing w:val="-23"/>
          <w:w w:val="80"/>
          <w:sz w:val="16"/>
        </w:rPr>
        <w:t> </w:t>
      </w:r>
      <w:r>
        <w:rPr>
          <w:rFonts w:ascii="Arial" w:hAnsi="Arial"/>
          <w:color w:val="231F20"/>
          <w:w w:val="80"/>
          <w:sz w:val="16"/>
        </w:rPr>
        <w:t>los</w:t>
      </w:r>
      <w:r>
        <w:rPr>
          <w:rFonts w:ascii="Arial" w:hAnsi="Arial"/>
          <w:color w:val="231F20"/>
          <w:spacing w:val="-23"/>
          <w:w w:val="80"/>
          <w:sz w:val="16"/>
        </w:rPr>
        <w:t> </w:t>
      </w:r>
      <w:r>
        <w:rPr>
          <w:rFonts w:ascii="Arial" w:hAnsi="Arial"/>
          <w:color w:val="231F20"/>
          <w:w w:val="80"/>
          <w:sz w:val="16"/>
        </w:rPr>
        <w:t>programas</w:t>
      </w:r>
      <w:r>
        <w:rPr>
          <w:rFonts w:ascii="Arial" w:hAnsi="Arial"/>
          <w:color w:val="231F20"/>
          <w:spacing w:val="-23"/>
          <w:w w:val="80"/>
          <w:sz w:val="16"/>
        </w:rPr>
        <w:t> </w:t>
      </w:r>
      <w:r>
        <w:rPr>
          <w:rFonts w:ascii="Arial" w:hAnsi="Arial"/>
          <w:color w:val="231F20"/>
          <w:w w:val="80"/>
          <w:sz w:val="16"/>
        </w:rPr>
        <w:t>de</w:t>
      </w:r>
      <w:r>
        <w:rPr>
          <w:rFonts w:ascii="Arial" w:hAnsi="Arial"/>
          <w:color w:val="231F20"/>
          <w:spacing w:val="-23"/>
          <w:w w:val="80"/>
          <w:sz w:val="16"/>
        </w:rPr>
        <w:t> </w:t>
      </w:r>
      <w:r>
        <w:rPr>
          <w:rFonts w:ascii="Arial" w:hAnsi="Arial"/>
          <w:color w:val="231F20"/>
          <w:w w:val="80"/>
          <w:sz w:val="16"/>
        </w:rPr>
        <w:t>posgrado</w:t>
      </w:r>
      <w:r>
        <w:rPr>
          <w:rFonts w:ascii="Arial" w:hAnsi="Arial"/>
          <w:color w:val="231F20"/>
          <w:spacing w:val="-23"/>
          <w:w w:val="80"/>
          <w:sz w:val="16"/>
        </w:rPr>
        <w:t> </w:t>
      </w:r>
      <w:r>
        <w:rPr>
          <w:rFonts w:ascii="Arial" w:hAnsi="Arial"/>
          <w:color w:val="231F20"/>
          <w:w w:val="80"/>
          <w:sz w:val="16"/>
        </w:rPr>
        <w:t>en</w:t>
      </w:r>
      <w:r>
        <w:rPr>
          <w:rFonts w:ascii="Arial" w:hAnsi="Arial"/>
          <w:color w:val="231F20"/>
          <w:spacing w:val="-23"/>
          <w:w w:val="80"/>
          <w:sz w:val="16"/>
        </w:rPr>
        <w:t> </w:t>
      </w:r>
      <w:r>
        <w:rPr>
          <w:rFonts w:ascii="Arial" w:hAnsi="Arial"/>
          <w:color w:val="231F20"/>
          <w:w w:val="80"/>
          <w:sz w:val="16"/>
        </w:rPr>
        <w:t>artes</w:t>
      </w:r>
      <w:r>
        <w:rPr>
          <w:rFonts w:ascii="Arial" w:hAnsi="Arial"/>
          <w:color w:val="231F20"/>
          <w:spacing w:val="-23"/>
          <w:w w:val="80"/>
          <w:sz w:val="16"/>
        </w:rPr>
        <w:t> </w:t>
      </w:r>
      <w:r>
        <w:rPr>
          <w:rFonts w:ascii="Arial" w:hAnsi="Arial"/>
          <w:color w:val="231F20"/>
          <w:w w:val="80"/>
          <w:sz w:val="16"/>
        </w:rPr>
        <w:t>plásticas</w:t>
      </w:r>
      <w:r>
        <w:rPr>
          <w:rFonts w:ascii="Arial" w:hAnsi="Arial"/>
          <w:color w:val="231F20"/>
          <w:spacing w:val="-23"/>
          <w:w w:val="80"/>
          <w:sz w:val="16"/>
        </w:rPr>
        <w:t> </w:t>
      </w:r>
      <w:r>
        <w:rPr>
          <w:rFonts w:ascii="Arial" w:hAnsi="Arial"/>
          <w:color w:val="231F20"/>
          <w:w w:val="80"/>
          <w:sz w:val="16"/>
        </w:rPr>
        <w:t>en</w:t>
      </w:r>
      <w:r>
        <w:rPr>
          <w:rFonts w:ascii="Arial" w:hAnsi="Arial"/>
          <w:color w:val="231F20"/>
          <w:spacing w:val="-9"/>
          <w:w w:val="80"/>
          <w:sz w:val="16"/>
        </w:rPr>
        <w:t> </w:t>
      </w:r>
      <w:r>
        <w:rPr>
          <w:rFonts w:ascii="Arial" w:hAnsi="Arial"/>
          <w:color w:val="231F20"/>
          <w:w w:val="80"/>
          <w:sz w:val="16"/>
        </w:rPr>
        <w:t>México Situación</w:t>
      </w:r>
      <w:r>
        <w:rPr>
          <w:rFonts w:ascii="Arial" w:hAnsi="Arial"/>
          <w:color w:val="231F20"/>
          <w:spacing w:val="-22"/>
          <w:w w:val="80"/>
          <w:sz w:val="16"/>
        </w:rPr>
        <w:t> </w:t>
      </w:r>
      <w:r>
        <w:rPr>
          <w:rFonts w:ascii="Arial" w:hAnsi="Arial"/>
          <w:color w:val="231F20"/>
          <w:w w:val="80"/>
          <w:sz w:val="16"/>
        </w:rPr>
        <w:t>actual</w:t>
      </w:r>
      <w:r>
        <w:rPr>
          <w:rFonts w:ascii="Arial" w:hAnsi="Arial"/>
          <w:color w:val="231F20"/>
          <w:spacing w:val="-22"/>
          <w:w w:val="80"/>
          <w:sz w:val="16"/>
        </w:rPr>
        <w:t> </w:t>
      </w:r>
      <w:r>
        <w:rPr>
          <w:rFonts w:ascii="Arial" w:hAnsi="Arial"/>
          <w:color w:val="231F20"/>
          <w:w w:val="80"/>
          <w:sz w:val="16"/>
        </w:rPr>
        <w:t>de</w:t>
      </w:r>
      <w:r>
        <w:rPr>
          <w:rFonts w:ascii="Arial" w:hAnsi="Arial"/>
          <w:color w:val="231F20"/>
          <w:spacing w:val="-22"/>
          <w:w w:val="80"/>
          <w:sz w:val="16"/>
        </w:rPr>
        <w:t> </w:t>
      </w:r>
      <w:r>
        <w:rPr>
          <w:rFonts w:ascii="Arial" w:hAnsi="Arial"/>
          <w:color w:val="231F20"/>
          <w:w w:val="80"/>
          <w:sz w:val="16"/>
        </w:rPr>
        <w:t>los</w:t>
      </w:r>
      <w:r>
        <w:rPr>
          <w:rFonts w:ascii="Arial" w:hAnsi="Arial"/>
          <w:color w:val="231F20"/>
          <w:spacing w:val="-22"/>
          <w:w w:val="80"/>
          <w:sz w:val="16"/>
        </w:rPr>
        <w:t> </w:t>
      </w:r>
      <w:r>
        <w:rPr>
          <w:rFonts w:ascii="Arial" w:hAnsi="Arial"/>
          <w:color w:val="231F20"/>
          <w:w w:val="80"/>
          <w:sz w:val="16"/>
        </w:rPr>
        <w:t>posgrados,</w:t>
      </w:r>
      <w:r>
        <w:rPr>
          <w:rFonts w:ascii="Arial" w:hAnsi="Arial"/>
          <w:color w:val="231F20"/>
          <w:spacing w:val="-22"/>
          <w:w w:val="80"/>
          <w:sz w:val="16"/>
        </w:rPr>
        <w:t> </w:t>
      </w:r>
      <w:r>
        <w:rPr>
          <w:rFonts w:ascii="Arial" w:hAnsi="Arial"/>
          <w:color w:val="231F20"/>
          <w:w w:val="80"/>
          <w:sz w:val="16"/>
        </w:rPr>
        <w:t>en</w:t>
      </w:r>
      <w:r>
        <w:rPr>
          <w:rFonts w:ascii="Arial" w:hAnsi="Arial"/>
          <w:color w:val="231F20"/>
          <w:spacing w:val="-22"/>
          <w:w w:val="80"/>
          <w:sz w:val="16"/>
        </w:rPr>
        <w:t> </w:t>
      </w:r>
      <w:r>
        <w:rPr>
          <w:rFonts w:ascii="Arial" w:hAnsi="Arial"/>
          <w:color w:val="231F20"/>
          <w:w w:val="80"/>
          <w:sz w:val="16"/>
        </w:rPr>
        <w:t>razón</w:t>
      </w:r>
      <w:r>
        <w:rPr>
          <w:rFonts w:ascii="Arial" w:hAnsi="Arial"/>
          <w:color w:val="231F20"/>
          <w:spacing w:val="-22"/>
          <w:w w:val="80"/>
          <w:sz w:val="16"/>
        </w:rPr>
        <w:t> </w:t>
      </w:r>
      <w:r>
        <w:rPr>
          <w:rFonts w:ascii="Arial" w:hAnsi="Arial"/>
          <w:color w:val="231F20"/>
          <w:w w:val="80"/>
          <w:sz w:val="16"/>
        </w:rPr>
        <w:t>de</w:t>
      </w:r>
      <w:r>
        <w:rPr>
          <w:rFonts w:ascii="Arial" w:hAnsi="Arial"/>
          <w:color w:val="231F20"/>
          <w:spacing w:val="-22"/>
          <w:w w:val="80"/>
          <w:sz w:val="16"/>
        </w:rPr>
        <w:t> </w:t>
      </w:r>
      <w:r>
        <w:rPr>
          <w:rFonts w:ascii="Arial" w:hAnsi="Arial"/>
          <w:color w:val="231F20"/>
          <w:w w:val="80"/>
          <w:sz w:val="16"/>
        </w:rPr>
        <w:t>las</w:t>
      </w:r>
      <w:r>
        <w:rPr>
          <w:rFonts w:ascii="Arial" w:hAnsi="Arial"/>
          <w:color w:val="231F20"/>
          <w:spacing w:val="-22"/>
          <w:w w:val="80"/>
          <w:sz w:val="16"/>
        </w:rPr>
        <w:t> </w:t>
      </w:r>
      <w:r>
        <w:rPr>
          <w:rFonts w:ascii="Arial" w:hAnsi="Arial"/>
          <w:color w:val="231F20"/>
          <w:w w:val="80"/>
          <w:sz w:val="16"/>
        </w:rPr>
        <w:t>políticas</w:t>
      </w:r>
      <w:r>
        <w:rPr>
          <w:rFonts w:ascii="Arial" w:hAnsi="Arial"/>
          <w:color w:val="231F20"/>
          <w:spacing w:val="-22"/>
          <w:w w:val="80"/>
          <w:sz w:val="16"/>
        </w:rPr>
        <w:t> </w:t>
      </w:r>
      <w:r>
        <w:rPr>
          <w:rFonts w:ascii="Arial" w:hAnsi="Arial"/>
          <w:color w:val="231F20"/>
          <w:w w:val="80"/>
          <w:sz w:val="16"/>
        </w:rPr>
        <w:t>educativas</w:t>
      </w:r>
      <w:r>
        <w:rPr>
          <w:rFonts w:ascii="Arial" w:hAnsi="Arial"/>
          <w:color w:val="231F20"/>
          <w:spacing w:val="-22"/>
          <w:w w:val="80"/>
          <w:sz w:val="16"/>
        </w:rPr>
        <w:t> </w:t>
      </w:r>
      <w:r>
        <w:rPr>
          <w:rFonts w:ascii="Arial" w:hAnsi="Arial"/>
          <w:color w:val="231F20"/>
          <w:w w:val="80"/>
          <w:sz w:val="16"/>
        </w:rPr>
        <w:t>actuales</w:t>
      </w:r>
    </w:p>
    <w:p>
      <w:pPr>
        <w:pStyle w:val="BodyText"/>
        <w:rPr>
          <w:rFonts w:ascii="Arial"/>
          <w:sz w:val="16"/>
        </w:rPr>
      </w:pPr>
    </w:p>
    <w:p>
      <w:pPr>
        <w:pStyle w:val="BodyText"/>
        <w:spacing w:before="8"/>
        <w:rPr>
          <w:rFonts w:ascii="Arial"/>
          <w:sz w:val="19"/>
        </w:rPr>
      </w:pPr>
    </w:p>
    <w:p>
      <w:pPr>
        <w:pStyle w:val="ListParagraph"/>
        <w:numPr>
          <w:ilvl w:val="0"/>
          <w:numId w:val="1"/>
        </w:numPr>
        <w:tabs>
          <w:tab w:pos="312" w:val="left" w:leader="none"/>
        </w:tabs>
        <w:spacing w:line="216" w:lineRule="exact" w:before="0" w:after="0"/>
        <w:ind w:left="107" w:right="118" w:firstLine="0"/>
        <w:jc w:val="left"/>
        <w:rPr>
          <w:rFonts w:ascii="Calibri" w:hAnsi="Calibri"/>
          <w:sz w:val="18"/>
        </w:rPr>
      </w:pPr>
      <w:r>
        <w:rPr>
          <w:rFonts w:ascii="Calibri" w:hAnsi="Calibri"/>
          <w:color w:val="231F20"/>
          <w:w w:val="95"/>
          <w:sz w:val="18"/>
        </w:rPr>
        <w:t>EL</w:t>
      </w:r>
      <w:r>
        <w:rPr>
          <w:rFonts w:ascii="Calibri" w:hAnsi="Calibri"/>
          <w:color w:val="231F20"/>
          <w:spacing w:val="-28"/>
          <w:w w:val="95"/>
          <w:sz w:val="18"/>
        </w:rPr>
        <w:t> </w:t>
      </w:r>
      <w:r>
        <w:rPr>
          <w:rFonts w:ascii="Calibri" w:hAnsi="Calibri"/>
          <w:color w:val="231F20"/>
          <w:w w:val="95"/>
          <w:sz w:val="18"/>
        </w:rPr>
        <w:t>ÁMBITO</w:t>
      </w:r>
      <w:r>
        <w:rPr>
          <w:rFonts w:ascii="Calibri" w:hAnsi="Calibri"/>
          <w:color w:val="231F20"/>
          <w:spacing w:val="-28"/>
          <w:w w:val="95"/>
          <w:sz w:val="18"/>
        </w:rPr>
        <w:t> </w:t>
      </w:r>
      <w:r>
        <w:rPr>
          <w:rFonts w:ascii="Calibri" w:hAnsi="Calibri"/>
          <w:color w:val="231F20"/>
          <w:w w:val="95"/>
          <w:sz w:val="18"/>
        </w:rPr>
        <w:t>DE</w:t>
      </w:r>
      <w:r>
        <w:rPr>
          <w:rFonts w:ascii="Calibri" w:hAnsi="Calibri"/>
          <w:color w:val="231F20"/>
          <w:spacing w:val="-28"/>
          <w:w w:val="95"/>
          <w:sz w:val="18"/>
        </w:rPr>
        <w:t> </w:t>
      </w:r>
      <w:r>
        <w:rPr>
          <w:rFonts w:ascii="Calibri" w:hAnsi="Calibri"/>
          <w:color w:val="231F20"/>
          <w:w w:val="95"/>
          <w:sz w:val="18"/>
        </w:rPr>
        <w:t>LA</w:t>
      </w:r>
      <w:r>
        <w:rPr>
          <w:rFonts w:ascii="Calibri" w:hAnsi="Calibri"/>
          <w:color w:val="231F20"/>
          <w:spacing w:val="-28"/>
          <w:w w:val="95"/>
          <w:sz w:val="18"/>
        </w:rPr>
        <w:t> </w:t>
      </w:r>
      <w:r>
        <w:rPr>
          <w:rFonts w:ascii="Calibri" w:hAnsi="Calibri"/>
          <w:color w:val="231F20"/>
          <w:w w:val="95"/>
          <w:sz w:val="18"/>
        </w:rPr>
        <w:t>ESTÉTICA.</w:t>
      </w:r>
      <w:r>
        <w:rPr>
          <w:rFonts w:ascii="Calibri" w:hAnsi="Calibri"/>
          <w:color w:val="231F20"/>
          <w:spacing w:val="-28"/>
          <w:w w:val="95"/>
          <w:sz w:val="18"/>
        </w:rPr>
        <w:t> </w:t>
      </w:r>
      <w:r>
        <w:rPr>
          <w:rFonts w:ascii="Calibri" w:hAnsi="Calibri"/>
          <w:color w:val="231F20"/>
          <w:w w:val="95"/>
          <w:sz w:val="18"/>
        </w:rPr>
        <w:t>VISUALIDAD</w:t>
      </w:r>
      <w:r>
        <w:rPr>
          <w:rFonts w:ascii="Calibri" w:hAnsi="Calibri"/>
          <w:color w:val="231F20"/>
          <w:spacing w:val="-28"/>
          <w:w w:val="95"/>
          <w:sz w:val="18"/>
        </w:rPr>
        <w:t> </w:t>
      </w:r>
      <w:r>
        <w:rPr>
          <w:rFonts w:ascii="Calibri" w:hAnsi="Calibri"/>
          <w:color w:val="231F20"/>
          <w:w w:val="95"/>
          <w:sz w:val="18"/>
        </w:rPr>
        <w:t>CONTEMPORÁNEA</w:t>
      </w:r>
      <w:r>
        <w:rPr>
          <w:rFonts w:ascii="Calibri" w:hAnsi="Calibri"/>
          <w:color w:val="231F20"/>
          <w:spacing w:val="-28"/>
          <w:w w:val="95"/>
          <w:sz w:val="18"/>
        </w:rPr>
        <w:t> </w:t>
      </w:r>
      <w:r>
        <w:rPr>
          <w:rFonts w:ascii="Calibri" w:hAnsi="Calibri"/>
          <w:color w:val="231F20"/>
          <w:w w:val="95"/>
          <w:sz w:val="18"/>
        </w:rPr>
        <w:t>Y</w:t>
      </w:r>
      <w:r>
        <w:rPr>
          <w:rFonts w:ascii="Calibri" w:hAnsi="Calibri"/>
          <w:color w:val="231F20"/>
          <w:spacing w:val="-28"/>
          <w:w w:val="95"/>
          <w:sz w:val="18"/>
        </w:rPr>
        <w:t> </w:t>
      </w:r>
      <w:r>
        <w:rPr>
          <w:rFonts w:ascii="Calibri" w:hAnsi="Calibri"/>
          <w:color w:val="231F20"/>
          <w:w w:val="95"/>
          <w:sz w:val="18"/>
        </w:rPr>
        <w:t>ESTUDIOS </w:t>
      </w:r>
      <w:r>
        <w:rPr>
          <w:rFonts w:ascii="Calibri" w:hAnsi="Calibri"/>
          <w:color w:val="231F20"/>
          <w:w w:val="90"/>
          <w:sz w:val="18"/>
        </w:rPr>
        <w:t>VISUALES, COROLARIO DE VALORACIÓN  GENERAL</w:t>
      </w:r>
    </w:p>
    <w:p>
      <w:pPr>
        <w:spacing w:before="1"/>
        <w:ind w:left="107" w:right="1630" w:firstLine="0"/>
        <w:jc w:val="left"/>
        <w:rPr>
          <w:rFonts w:ascii="Calibri" w:hAnsi="Calibri"/>
          <w:i/>
          <w:sz w:val="18"/>
        </w:rPr>
      </w:pPr>
      <w:r>
        <w:rPr>
          <w:rFonts w:ascii="Calibri" w:hAnsi="Calibri"/>
          <w:i/>
          <w:color w:val="231F20"/>
          <w:w w:val="85"/>
          <w:sz w:val="18"/>
        </w:rPr>
        <w:t>Álvaro Villalobos-Herrera / Rían-Lozano</w:t>
      </w:r>
    </w:p>
    <w:p>
      <w:pPr>
        <w:pStyle w:val="BodyText"/>
        <w:spacing w:before="1"/>
        <w:rPr>
          <w:rFonts w:ascii="Calibri"/>
          <w:i/>
          <w:sz w:val="19"/>
        </w:rPr>
      </w:pPr>
    </w:p>
    <w:p>
      <w:pPr>
        <w:spacing w:line="249" w:lineRule="auto" w:before="0"/>
        <w:ind w:left="237" w:right="2183" w:hanging="9"/>
        <w:jc w:val="left"/>
        <w:rPr>
          <w:rFonts w:ascii="Arial" w:hAnsi="Arial"/>
          <w:sz w:val="16"/>
        </w:rPr>
      </w:pPr>
      <w:r>
        <w:rPr>
          <w:rFonts w:ascii="Arial" w:hAnsi="Arial"/>
          <w:color w:val="231F20"/>
          <w:w w:val="80"/>
          <w:sz w:val="16"/>
        </w:rPr>
        <w:t>Estudios</w:t>
      </w:r>
      <w:r>
        <w:rPr>
          <w:rFonts w:ascii="Arial" w:hAnsi="Arial"/>
          <w:color w:val="231F20"/>
          <w:spacing w:val="-18"/>
          <w:w w:val="80"/>
          <w:sz w:val="16"/>
        </w:rPr>
        <w:t> </w:t>
      </w:r>
      <w:r>
        <w:rPr>
          <w:rFonts w:ascii="Arial" w:hAnsi="Arial"/>
          <w:color w:val="231F20"/>
          <w:w w:val="80"/>
          <w:sz w:val="16"/>
        </w:rPr>
        <w:t>de</w:t>
      </w:r>
      <w:r>
        <w:rPr>
          <w:rFonts w:ascii="Arial" w:hAnsi="Arial"/>
          <w:color w:val="231F20"/>
          <w:spacing w:val="-18"/>
          <w:w w:val="80"/>
          <w:sz w:val="16"/>
        </w:rPr>
        <w:t> </w:t>
      </w:r>
      <w:r>
        <w:rPr>
          <w:rFonts w:ascii="Arial" w:hAnsi="Arial"/>
          <w:color w:val="231F20"/>
          <w:w w:val="80"/>
          <w:sz w:val="16"/>
        </w:rPr>
        <w:t>cultura</w:t>
      </w:r>
      <w:r>
        <w:rPr>
          <w:rFonts w:ascii="Arial" w:hAnsi="Arial"/>
          <w:color w:val="231F20"/>
          <w:spacing w:val="-18"/>
          <w:w w:val="80"/>
          <w:sz w:val="16"/>
        </w:rPr>
        <w:t> </w:t>
      </w:r>
      <w:r>
        <w:rPr>
          <w:rFonts w:ascii="Arial" w:hAnsi="Arial"/>
          <w:color w:val="231F20"/>
          <w:w w:val="80"/>
          <w:sz w:val="16"/>
        </w:rPr>
        <w:t>visual:</w:t>
      </w:r>
      <w:r>
        <w:rPr>
          <w:rFonts w:ascii="Arial" w:hAnsi="Arial"/>
          <w:color w:val="231F20"/>
          <w:spacing w:val="-18"/>
          <w:w w:val="80"/>
          <w:sz w:val="16"/>
        </w:rPr>
        <w:t> </w:t>
      </w:r>
      <w:r>
        <w:rPr>
          <w:rFonts w:ascii="Arial" w:hAnsi="Arial"/>
          <w:color w:val="231F20"/>
          <w:w w:val="80"/>
          <w:sz w:val="16"/>
        </w:rPr>
        <w:t>indefinición</w:t>
      </w:r>
      <w:r>
        <w:rPr>
          <w:rFonts w:ascii="Arial" w:hAnsi="Arial"/>
          <w:color w:val="231F20"/>
          <w:spacing w:val="-18"/>
          <w:w w:val="80"/>
          <w:sz w:val="16"/>
        </w:rPr>
        <w:t> </w:t>
      </w:r>
      <w:r>
        <w:rPr>
          <w:rFonts w:ascii="Arial" w:hAnsi="Arial"/>
          <w:color w:val="231F20"/>
          <w:w w:val="80"/>
          <w:sz w:val="16"/>
        </w:rPr>
        <w:t>e</w:t>
      </w:r>
      <w:r>
        <w:rPr>
          <w:rFonts w:ascii="Arial" w:hAnsi="Arial"/>
          <w:color w:val="231F20"/>
          <w:spacing w:val="-18"/>
          <w:w w:val="80"/>
          <w:sz w:val="16"/>
        </w:rPr>
        <w:t> </w:t>
      </w:r>
      <w:r>
        <w:rPr>
          <w:rFonts w:ascii="Arial" w:hAnsi="Arial"/>
          <w:color w:val="231F20"/>
          <w:w w:val="80"/>
          <w:sz w:val="16"/>
        </w:rPr>
        <w:t>indisciplina Los</w:t>
      </w:r>
      <w:r>
        <w:rPr>
          <w:rFonts w:ascii="Arial" w:hAnsi="Arial"/>
          <w:color w:val="231F20"/>
          <w:spacing w:val="-22"/>
          <w:w w:val="80"/>
          <w:sz w:val="16"/>
        </w:rPr>
        <w:t> </w:t>
      </w:r>
      <w:r>
        <w:rPr>
          <w:rFonts w:ascii="Arial" w:hAnsi="Arial"/>
          <w:color w:val="231F20"/>
          <w:w w:val="80"/>
          <w:sz w:val="16"/>
        </w:rPr>
        <w:t>estudios</w:t>
      </w:r>
      <w:r>
        <w:rPr>
          <w:rFonts w:ascii="Arial" w:hAnsi="Arial"/>
          <w:color w:val="231F20"/>
          <w:spacing w:val="-22"/>
          <w:w w:val="80"/>
          <w:sz w:val="16"/>
        </w:rPr>
        <w:t> </w:t>
      </w:r>
      <w:r>
        <w:rPr>
          <w:rFonts w:ascii="Arial" w:hAnsi="Arial"/>
          <w:color w:val="231F20"/>
          <w:w w:val="80"/>
          <w:sz w:val="16"/>
        </w:rPr>
        <w:t>visuales</w:t>
      </w:r>
      <w:r>
        <w:rPr>
          <w:rFonts w:ascii="Arial" w:hAnsi="Arial"/>
          <w:color w:val="231F20"/>
          <w:spacing w:val="-22"/>
          <w:w w:val="80"/>
          <w:sz w:val="16"/>
        </w:rPr>
        <w:t> </w:t>
      </w:r>
      <w:r>
        <w:rPr>
          <w:rFonts w:ascii="Arial" w:hAnsi="Arial"/>
          <w:color w:val="231F20"/>
          <w:w w:val="80"/>
          <w:sz w:val="16"/>
        </w:rPr>
        <w:t>y</w:t>
      </w:r>
      <w:r>
        <w:rPr>
          <w:rFonts w:ascii="Arial" w:hAnsi="Arial"/>
          <w:color w:val="231F20"/>
          <w:spacing w:val="-22"/>
          <w:w w:val="80"/>
          <w:sz w:val="16"/>
        </w:rPr>
        <w:t> </w:t>
      </w:r>
      <w:r>
        <w:rPr>
          <w:rFonts w:ascii="Arial" w:hAnsi="Arial"/>
          <w:color w:val="231F20"/>
          <w:w w:val="80"/>
          <w:sz w:val="16"/>
        </w:rPr>
        <w:t>su</w:t>
      </w:r>
      <w:r>
        <w:rPr>
          <w:rFonts w:ascii="Arial" w:hAnsi="Arial"/>
          <w:color w:val="231F20"/>
          <w:spacing w:val="-22"/>
          <w:w w:val="80"/>
          <w:sz w:val="16"/>
        </w:rPr>
        <w:t> </w:t>
      </w:r>
      <w:r>
        <w:rPr>
          <w:rFonts w:ascii="Arial" w:hAnsi="Arial"/>
          <w:color w:val="231F20"/>
          <w:w w:val="80"/>
          <w:sz w:val="16"/>
        </w:rPr>
        <w:t>posición</w:t>
      </w:r>
      <w:r>
        <w:rPr>
          <w:rFonts w:ascii="Arial" w:hAnsi="Arial"/>
          <w:color w:val="231F20"/>
          <w:spacing w:val="-22"/>
          <w:w w:val="80"/>
          <w:sz w:val="16"/>
        </w:rPr>
        <w:t> </w:t>
      </w:r>
      <w:r>
        <w:rPr>
          <w:rFonts w:ascii="Arial" w:hAnsi="Arial"/>
          <w:color w:val="231F20"/>
          <w:w w:val="80"/>
          <w:sz w:val="16"/>
        </w:rPr>
        <w:t>en</w:t>
      </w:r>
      <w:r>
        <w:rPr>
          <w:rFonts w:ascii="Arial" w:hAnsi="Arial"/>
          <w:color w:val="231F20"/>
          <w:spacing w:val="-22"/>
          <w:w w:val="80"/>
          <w:sz w:val="16"/>
        </w:rPr>
        <w:t> </w:t>
      </w:r>
      <w:r>
        <w:rPr>
          <w:rFonts w:ascii="Arial" w:hAnsi="Arial"/>
          <w:color w:val="231F20"/>
          <w:w w:val="80"/>
          <w:sz w:val="16"/>
        </w:rPr>
        <w:t>el</w:t>
      </w:r>
      <w:r>
        <w:rPr>
          <w:rFonts w:ascii="Arial" w:hAnsi="Arial"/>
          <w:color w:val="231F20"/>
          <w:spacing w:val="-22"/>
          <w:w w:val="80"/>
          <w:sz w:val="16"/>
        </w:rPr>
        <w:t> </w:t>
      </w:r>
      <w:r>
        <w:rPr>
          <w:rFonts w:ascii="Arial" w:hAnsi="Arial"/>
          <w:color w:val="231F20"/>
          <w:w w:val="80"/>
          <w:sz w:val="16"/>
        </w:rPr>
        <w:t>mundo</w:t>
      </w:r>
    </w:p>
    <w:p>
      <w:pPr>
        <w:spacing w:before="1"/>
        <w:ind w:left="237" w:right="960" w:firstLine="0"/>
        <w:jc w:val="left"/>
        <w:rPr>
          <w:rFonts w:ascii="Arial"/>
          <w:sz w:val="16"/>
        </w:rPr>
      </w:pPr>
      <w:r>
        <w:rPr>
          <w:rFonts w:ascii="Arial"/>
          <w:color w:val="231F20"/>
          <w:w w:val="80"/>
          <w:sz w:val="16"/>
        </w:rPr>
        <w:t>Los estudios visuales y el desarrollo de una visualidad sensible</w:t>
      </w:r>
    </w:p>
    <w:p>
      <w:pPr>
        <w:spacing w:before="8"/>
        <w:ind w:left="237" w:right="0" w:firstLine="0"/>
        <w:jc w:val="left"/>
        <w:rPr>
          <w:rFonts w:ascii="Arial" w:hAnsi="Arial"/>
          <w:sz w:val="16"/>
        </w:rPr>
      </w:pPr>
      <w:r>
        <w:rPr>
          <w:rFonts w:ascii="Arial" w:hAnsi="Arial"/>
          <w:color w:val="231F20"/>
          <w:w w:val="80"/>
          <w:sz w:val="16"/>
        </w:rPr>
        <w:t>Los estudios visuales frente a las lógicas mercantiles. Una propuesta “altermoderna”</w:t>
      </w:r>
    </w:p>
    <w:p>
      <w:pPr>
        <w:pStyle w:val="BodyText"/>
        <w:spacing w:before="8"/>
        <w:rPr>
          <w:rFonts w:ascii="Arial"/>
          <w:sz w:val="19"/>
        </w:rPr>
      </w:pPr>
    </w:p>
    <w:p>
      <w:pPr>
        <w:spacing w:before="0"/>
        <w:ind w:left="107" w:right="1630" w:firstLine="0"/>
        <w:jc w:val="left"/>
        <w:rPr>
          <w:rFonts w:ascii="Calibri"/>
          <w:sz w:val="18"/>
        </w:rPr>
      </w:pPr>
      <w:r>
        <w:rPr>
          <w:rFonts w:ascii="Calibri"/>
          <w:color w:val="231F20"/>
          <w:sz w:val="18"/>
        </w:rPr>
        <w:t>CONCLUSIONES</w:t>
      </w:r>
    </w:p>
    <w:p>
      <w:pPr>
        <w:pStyle w:val="BodyText"/>
        <w:spacing w:before="7"/>
        <w:rPr>
          <w:rFonts w:ascii="Calibri"/>
          <w:sz w:val="17"/>
        </w:rPr>
      </w:pPr>
    </w:p>
    <w:p>
      <w:pPr>
        <w:spacing w:before="0"/>
        <w:ind w:left="254" w:right="1630" w:firstLine="0"/>
        <w:jc w:val="left"/>
        <w:rPr>
          <w:rFonts w:ascii="Arial" w:hAnsi="Arial"/>
          <w:sz w:val="18"/>
        </w:rPr>
      </w:pPr>
      <w:r>
        <w:rPr>
          <w:rFonts w:ascii="Arial" w:hAnsi="Arial"/>
          <w:color w:val="231F20"/>
          <w:w w:val="70"/>
          <w:sz w:val="18"/>
        </w:rPr>
        <w:t>MODELO DE EVALUACIÓN</w:t>
      </w:r>
    </w:p>
    <w:p>
      <w:pPr>
        <w:spacing w:line="216" w:lineRule="exact" w:before="5"/>
        <w:ind w:left="237" w:right="2501" w:firstLine="16"/>
        <w:jc w:val="left"/>
        <w:rPr>
          <w:rFonts w:ascii="Arial" w:hAnsi="Arial"/>
          <w:sz w:val="16"/>
        </w:rPr>
      </w:pPr>
      <w:r>
        <w:rPr>
          <w:rFonts w:ascii="Arial" w:hAnsi="Arial"/>
          <w:color w:val="231F20"/>
          <w:w w:val="80"/>
          <w:sz w:val="16"/>
        </w:rPr>
        <w:t>Modelo</w:t>
      </w:r>
      <w:r>
        <w:rPr>
          <w:rFonts w:ascii="Arial" w:hAnsi="Arial"/>
          <w:color w:val="231F20"/>
          <w:spacing w:val="-20"/>
          <w:w w:val="80"/>
          <w:sz w:val="16"/>
        </w:rPr>
        <w:t> </w:t>
      </w:r>
      <w:r>
        <w:rPr>
          <w:rFonts w:ascii="Arial" w:hAnsi="Arial"/>
          <w:color w:val="231F20"/>
          <w:w w:val="80"/>
          <w:sz w:val="16"/>
        </w:rPr>
        <w:t>de</w:t>
      </w:r>
      <w:r>
        <w:rPr>
          <w:rFonts w:ascii="Arial" w:hAnsi="Arial"/>
          <w:color w:val="231F20"/>
          <w:spacing w:val="-20"/>
          <w:w w:val="80"/>
          <w:sz w:val="16"/>
        </w:rPr>
        <w:t> </w:t>
      </w:r>
      <w:r>
        <w:rPr>
          <w:rFonts w:ascii="Arial" w:hAnsi="Arial"/>
          <w:color w:val="231F20"/>
          <w:w w:val="80"/>
          <w:sz w:val="16"/>
        </w:rPr>
        <w:t>evaluación</w:t>
      </w:r>
      <w:r>
        <w:rPr>
          <w:rFonts w:ascii="Arial" w:hAnsi="Arial"/>
          <w:color w:val="231F20"/>
          <w:spacing w:val="-20"/>
          <w:w w:val="80"/>
          <w:sz w:val="16"/>
        </w:rPr>
        <w:t> </w:t>
      </w:r>
      <w:r>
        <w:rPr>
          <w:rFonts w:ascii="Arial" w:hAnsi="Arial"/>
          <w:color w:val="231F20"/>
          <w:w w:val="80"/>
          <w:sz w:val="16"/>
        </w:rPr>
        <w:t>por</w:t>
      </w:r>
      <w:r>
        <w:rPr>
          <w:rFonts w:ascii="Arial" w:hAnsi="Arial"/>
          <w:color w:val="231F20"/>
          <w:spacing w:val="-20"/>
          <w:w w:val="80"/>
          <w:sz w:val="16"/>
        </w:rPr>
        <w:t> </w:t>
      </w:r>
      <w:r>
        <w:rPr>
          <w:rFonts w:ascii="Arial" w:hAnsi="Arial"/>
          <w:color w:val="231F20"/>
          <w:w w:val="80"/>
          <w:sz w:val="16"/>
        </w:rPr>
        <w:t>inferencias</w:t>
      </w:r>
      <w:r>
        <w:rPr>
          <w:rFonts w:ascii="Arial" w:hAnsi="Arial"/>
          <w:color w:val="231F20"/>
          <w:spacing w:val="-20"/>
          <w:w w:val="80"/>
          <w:sz w:val="16"/>
        </w:rPr>
        <w:t> </w:t>
      </w:r>
      <w:r>
        <w:rPr>
          <w:rFonts w:ascii="Arial" w:hAnsi="Arial"/>
          <w:color w:val="231F20"/>
          <w:w w:val="80"/>
          <w:sz w:val="16"/>
        </w:rPr>
        <w:t>lógicas Criterios</w:t>
      </w:r>
      <w:r>
        <w:rPr>
          <w:rFonts w:ascii="Arial" w:hAnsi="Arial"/>
          <w:color w:val="231F20"/>
          <w:spacing w:val="-23"/>
          <w:w w:val="80"/>
          <w:sz w:val="16"/>
        </w:rPr>
        <w:t> </w:t>
      </w:r>
      <w:r>
        <w:rPr>
          <w:rFonts w:ascii="Arial" w:hAnsi="Arial"/>
          <w:color w:val="231F20"/>
          <w:w w:val="80"/>
          <w:sz w:val="16"/>
        </w:rPr>
        <w:t>de</w:t>
      </w:r>
      <w:r>
        <w:rPr>
          <w:rFonts w:ascii="Arial" w:hAnsi="Arial"/>
          <w:color w:val="231F20"/>
          <w:spacing w:val="-23"/>
          <w:w w:val="80"/>
          <w:sz w:val="16"/>
        </w:rPr>
        <w:t> </w:t>
      </w:r>
      <w:r>
        <w:rPr>
          <w:rFonts w:ascii="Arial" w:hAnsi="Arial"/>
          <w:color w:val="231F20"/>
          <w:w w:val="80"/>
          <w:sz w:val="16"/>
        </w:rPr>
        <w:t>evaluación</w:t>
      </w:r>
      <w:r>
        <w:rPr>
          <w:rFonts w:ascii="Arial" w:hAnsi="Arial"/>
          <w:color w:val="231F20"/>
          <w:spacing w:val="-23"/>
          <w:w w:val="80"/>
          <w:sz w:val="16"/>
        </w:rPr>
        <w:t> </w:t>
      </w:r>
      <w:r>
        <w:rPr>
          <w:rFonts w:ascii="Arial" w:hAnsi="Arial"/>
          <w:color w:val="231F20"/>
          <w:w w:val="80"/>
          <w:sz w:val="16"/>
        </w:rPr>
        <w:t>por</w:t>
      </w:r>
      <w:r>
        <w:rPr>
          <w:rFonts w:ascii="Arial" w:hAnsi="Arial"/>
          <w:color w:val="231F20"/>
          <w:spacing w:val="-23"/>
          <w:w w:val="80"/>
          <w:sz w:val="16"/>
        </w:rPr>
        <w:t> </w:t>
      </w:r>
      <w:r>
        <w:rPr>
          <w:rFonts w:ascii="Arial" w:hAnsi="Arial"/>
          <w:color w:val="231F20"/>
          <w:w w:val="80"/>
          <w:sz w:val="16"/>
        </w:rPr>
        <w:t>inferencias</w:t>
      </w:r>
      <w:r>
        <w:rPr>
          <w:rFonts w:ascii="Arial" w:hAnsi="Arial"/>
          <w:color w:val="231F20"/>
          <w:spacing w:val="-23"/>
          <w:w w:val="80"/>
          <w:sz w:val="16"/>
        </w:rPr>
        <w:t> </w:t>
      </w:r>
      <w:r>
        <w:rPr>
          <w:rFonts w:ascii="Arial" w:hAnsi="Arial"/>
          <w:color w:val="231F20"/>
          <w:w w:val="80"/>
          <w:sz w:val="16"/>
        </w:rPr>
        <w:t>lógicas</w:t>
      </w:r>
    </w:p>
    <w:p>
      <w:pPr>
        <w:spacing w:after="0" w:line="216" w:lineRule="exact"/>
        <w:jc w:val="left"/>
        <w:rPr>
          <w:rFonts w:ascii="Arial" w:hAnsi="Arial"/>
          <w:sz w:val="16"/>
        </w:rPr>
        <w:sectPr>
          <w:type w:val="continuous"/>
          <w:pgSz w:w="7920" w:h="12240"/>
          <w:pgMar w:top="1140" w:bottom="280" w:left="1080" w:right="1020"/>
          <w:cols w:num="2" w:equalWidth="0">
            <w:col w:w="525" w:space="40"/>
            <w:col w:w="5255"/>
          </w:cols>
        </w:sectPr>
      </w:pPr>
    </w:p>
    <w:p>
      <w:pPr>
        <w:pStyle w:val="BodyText"/>
        <w:spacing w:before="4"/>
        <w:rPr>
          <w:sz w:val="17"/>
        </w:rPr>
      </w:pPr>
    </w:p>
    <w:p>
      <w:pPr>
        <w:spacing w:after="0"/>
        <w:rPr>
          <w:sz w:val="17"/>
        </w:rPr>
        <w:sectPr>
          <w:footerReference w:type="default" r:id="rId11"/>
          <w:pgSz w:w="7920" w:h="12240"/>
          <w:pgMar w:footer="0" w:header="0" w:top="114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0"/>
        </w:rPr>
      </w:pPr>
    </w:p>
    <w:p>
      <w:pPr>
        <w:pStyle w:val="Heading1"/>
        <w:spacing w:line="240" w:lineRule="auto" w:before="25"/>
        <w:ind w:left="337"/>
        <w:jc w:val="both"/>
        <w:rPr>
          <w:b/>
        </w:rPr>
      </w:pPr>
      <w:r>
        <w:rPr>
          <w:b/>
          <w:color w:val="231F20"/>
          <w:w w:val="80"/>
        </w:rPr>
        <w:t>INTRODUCCIÓN</w:t>
      </w:r>
    </w:p>
    <w:p>
      <w:pPr>
        <w:pStyle w:val="BodyText"/>
        <w:spacing w:before="7"/>
        <w:rPr>
          <w:rFonts w:ascii="Arial Black"/>
          <w:b/>
          <w:sz w:val="25"/>
        </w:rPr>
      </w:pPr>
    </w:p>
    <w:p>
      <w:pPr>
        <w:pStyle w:val="BodyText"/>
        <w:spacing w:line="249" w:lineRule="auto"/>
        <w:ind w:left="337" w:right="111"/>
        <w:jc w:val="both"/>
      </w:pPr>
      <w:r>
        <w:rPr>
          <w:color w:val="231F20"/>
        </w:rPr>
        <w:t>El interés por desarrollar este proyecto surgió de una problemática concreta: la falta de esquemas metodológicos para</w:t>
      </w:r>
      <w:r>
        <w:rPr>
          <w:color w:val="231F20"/>
          <w:spacing w:val="-12"/>
        </w:rPr>
        <w:t> </w:t>
      </w:r>
      <w:r>
        <w:rPr>
          <w:color w:val="231F20"/>
        </w:rPr>
        <w:t>abordar</w:t>
      </w:r>
      <w:r>
        <w:rPr>
          <w:color w:val="231F20"/>
          <w:spacing w:val="-12"/>
        </w:rPr>
        <w:t> </w:t>
      </w:r>
      <w:r>
        <w:rPr>
          <w:color w:val="231F20"/>
        </w:rPr>
        <w:t>la</w:t>
      </w:r>
      <w:r>
        <w:rPr>
          <w:color w:val="231F20"/>
          <w:spacing w:val="-12"/>
        </w:rPr>
        <w:t> </w:t>
      </w:r>
      <w:r>
        <w:rPr>
          <w:color w:val="231F20"/>
        </w:rPr>
        <w:t>pedagogía</w:t>
      </w:r>
      <w:r>
        <w:rPr>
          <w:color w:val="231F20"/>
          <w:spacing w:val="-12"/>
        </w:rPr>
        <w:t> </w:t>
      </w:r>
      <w:r>
        <w:rPr>
          <w:color w:val="231F20"/>
        </w:rPr>
        <w:t>artística</w:t>
      </w:r>
      <w:r>
        <w:rPr>
          <w:color w:val="231F20"/>
          <w:spacing w:val="-12"/>
        </w:rPr>
        <w:t> </w:t>
      </w:r>
      <w:r>
        <w:rPr>
          <w:color w:val="231F20"/>
        </w:rPr>
        <w:t>dentro</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convenciones de protocolos institucionales académicos de evaluación e investigación.</w:t>
      </w:r>
      <w:r>
        <w:rPr>
          <w:color w:val="231F20"/>
          <w:spacing w:val="-35"/>
        </w:rPr>
        <w:t> </w:t>
      </w:r>
      <w:r>
        <w:rPr>
          <w:color w:val="231F20"/>
        </w:rPr>
        <w:t>Esta</w:t>
      </w:r>
      <w:r>
        <w:rPr>
          <w:color w:val="231F20"/>
          <w:spacing w:val="-35"/>
        </w:rPr>
        <w:t> </w:t>
      </w:r>
      <w:r>
        <w:rPr>
          <w:color w:val="231F20"/>
        </w:rPr>
        <w:t>evidente</w:t>
      </w:r>
      <w:r>
        <w:rPr>
          <w:color w:val="231F20"/>
          <w:spacing w:val="-35"/>
        </w:rPr>
        <w:t> </w:t>
      </w:r>
      <w:r>
        <w:rPr>
          <w:color w:val="231F20"/>
        </w:rPr>
        <w:t>carencia</w:t>
      </w:r>
      <w:r>
        <w:rPr>
          <w:color w:val="231F20"/>
          <w:spacing w:val="-15"/>
        </w:rPr>
        <w:t> </w:t>
      </w:r>
      <w:r>
        <w:rPr>
          <w:color w:val="231F20"/>
        </w:rPr>
        <w:t>se</w:t>
      </w:r>
      <w:r>
        <w:rPr>
          <w:color w:val="231F20"/>
          <w:spacing w:val="-35"/>
        </w:rPr>
        <w:t> </w:t>
      </w:r>
      <w:r>
        <w:rPr>
          <w:color w:val="231F20"/>
        </w:rPr>
        <w:t>presenta</w:t>
      </w:r>
      <w:r>
        <w:rPr>
          <w:color w:val="231F20"/>
          <w:spacing w:val="-35"/>
        </w:rPr>
        <w:t> </w:t>
      </w:r>
      <w:r>
        <w:rPr>
          <w:color w:val="231F20"/>
        </w:rPr>
        <w:t>en</w:t>
      </w:r>
      <w:r>
        <w:rPr>
          <w:color w:val="231F20"/>
          <w:spacing w:val="-35"/>
        </w:rPr>
        <w:t> </w:t>
      </w:r>
      <w:r>
        <w:rPr>
          <w:color w:val="231F20"/>
        </w:rPr>
        <w:t>las</w:t>
      </w:r>
      <w:r>
        <w:rPr>
          <w:color w:val="231F20"/>
          <w:spacing w:val="-35"/>
        </w:rPr>
        <w:t> </w:t>
      </w:r>
      <w:r>
        <w:rPr>
          <w:color w:val="231F20"/>
        </w:rPr>
        <w:t>escuelas </w:t>
      </w:r>
      <w:r>
        <w:rPr>
          <w:rFonts w:ascii="Arial" w:hAnsi="Arial"/>
          <w:color w:val="231F20"/>
          <w:w w:val="90"/>
        </w:rPr>
        <w:t>profezionalez</w:t>
      </w:r>
      <w:r>
        <w:rPr>
          <w:rFonts w:ascii="Arial" w:hAnsi="Arial"/>
          <w:color w:val="231F20"/>
          <w:spacing w:val="-19"/>
          <w:w w:val="90"/>
        </w:rPr>
        <w:t> </w:t>
      </w:r>
      <w:r>
        <w:rPr>
          <w:rFonts w:ascii="Arial" w:hAnsi="Arial"/>
          <w:color w:val="231F20"/>
          <w:w w:val="90"/>
        </w:rPr>
        <w:t>de</w:t>
      </w:r>
      <w:r>
        <w:rPr>
          <w:rFonts w:ascii="Arial" w:hAnsi="Arial"/>
          <w:color w:val="231F20"/>
          <w:spacing w:val="-19"/>
          <w:w w:val="90"/>
        </w:rPr>
        <w:t> </w:t>
      </w:r>
      <w:r>
        <w:rPr>
          <w:rFonts w:ascii="Arial" w:hAnsi="Arial"/>
          <w:color w:val="231F20"/>
          <w:w w:val="90"/>
        </w:rPr>
        <w:t>arte</w:t>
      </w:r>
      <w:r>
        <w:rPr>
          <w:rFonts w:ascii="Arial" w:hAnsi="Arial"/>
          <w:color w:val="231F20"/>
          <w:spacing w:val="-19"/>
          <w:w w:val="90"/>
        </w:rPr>
        <w:t> </w:t>
      </w:r>
      <w:r>
        <w:rPr>
          <w:rFonts w:ascii="Arial" w:hAnsi="Arial"/>
          <w:color w:val="231F20"/>
          <w:w w:val="90"/>
        </w:rPr>
        <w:t>en</w:t>
      </w:r>
      <w:r>
        <w:rPr>
          <w:rFonts w:ascii="Arial" w:hAnsi="Arial"/>
          <w:color w:val="231F20"/>
          <w:spacing w:val="-19"/>
          <w:w w:val="90"/>
        </w:rPr>
        <w:t> </w:t>
      </w:r>
      <w:r>
        <w:rPr>
          <w:rFonts w:ascii="Arial" w:hAnsi="Arial"/>
          <w:color w:val="231F20"/>
          <w:w w:val="90"/>
        </w:rPr>
        <w:t>México</w:t>
      </w:r>
      <w:r>
        <w:rPr>
          <w:rFonts w:ascii="Arial" w:hAnsi="Arial"/>
          <w:color w:val="231F20"/>
          <w:spacing w:val="-19"/>
          <w:w w:val="90"/>
        </w:rPr>
        <w:t> </w:t>
      </w:r>
      <w:r>
        <w:rPr>
          <w:rFonts w:ascii="Arial" w:hAnsi="Arial"/>
          <w:color w:val="231F20"/>
          <w:w w:val="90"/>
        </w:rPr>
        <w:t>y</w:t>
      </w:r>
      <w:r>
        <w:rPr>
          <w:rFonts w:ascii="Arial" w:hAnsi="Arial"/>
          <w:color w:val="231F20"/>
          <w:spacing w:val="-19"/>
          <w:w w:val="90"/>
        </w:rPr>
        <w:t> </w:t>
      </w:r>
      <w:r>
        <w:rPr>
          <w:rFonts w:ascii="Arial" w:hAnsi="Arial"/>
          <w:color w:val="231F20"/>
          <w:w w:val="90"/>
        </w:rPr>
        <w:t>ze</w:t>
      </w:r>
      <w:r>
        <w:rPr>
          <w:rFonts w:ascii="Arial" w:hAnsi="Arial"/>
          <w:color w:val="231F20"/>
          <w:spacing w:val="-19"/>
          <w:w w:val="90"/>
        </w:rPr>
        <w:t> </w:t>
      </w:r>
      <w:r>
        <w:rPr>
          <w:rFonts w:ascii="Arial" w:hAnsi="Arial"/>
          <w:color w:val="231F20"/>
          <w:w w:val="90"/>
        </w:rPr>
        <w:t>refleja</w:t>
      </w:r>
      <w:r>
        <w:rPr>
          <w:rFonts w:ascii="Arial" w:hAnsi="Arial"/>
          <w:color w:val="231F20"/>
          <w:spacing w:val="-19"/>
          <w:w w:val="90"/>
        </w:rPr>
        <w:t> </w:t>
      </w:r>
      <w:r>
        <w:rPr>
          <w:rFonts w:ascii="Arial" w:hAnsi="Arial"/>
          <w:color w:val="231F20"/>
          <w:w w:val="90"/>
        </w:rPr>
        <w:t>fundamentalmente en</w:t>
      </w:r>
      <w:r>
        <w:rPr>
          <w:rFonts w:ascii="Arial" w:hAnsi="Arial"/>
          <w:color w:val="231F20"/>
          <w:spacing w:val="-16"/>
          <w:w w:val="90"/>
        </w:rPr>
        <w:t> </w:t>
      </w:r>
      <w:r>
        <w:rPr>
          <w:rFonts w:ascii="Arial" w:hAnsi="Arial"/>
          <w:color w:val="231F20"/>
          <w:w w:val="90"/>
        </w:rPr>
        <w:t>doz</w:t>
      </w:r>
      <w:r>
        <w:rPr>
          <w:rFonts w:ascii="Arial" w:hAnsi="Arial"/>
          <w:color w:val="231F20"/>
          <w:spacing w:val="-16"/>
          <w:w w:val="90"/>
        </w:rPr>
        <w:t> </w:t>
      </w:r>
      <w:r>
        <w:rPr>
          <w:rFonts w:ascii="Arial" w:hAnsi="Arial"/>
          <w:color w:val="231F20"/>
          <w:w w:val="90"/>
        </w:rPr>
        <w:t>zituacionez:</w:t>
      </w:r>
      <w:r>
        <w:rPr>
          <w:rFonts w:ascii="Arial" w:hAnsi="Arial"/>
          <w:color w:val="231F20"/>
          <w:spacing w:val="-16"/>
          <w:w w:val="90"/>
        </w:rPr>
        <w:t> </w:t>
      </w:r>
      <w:r>
        <w:rPr>
          <w:rFonts w:ascii="Arial" w:hAnsi="Arial"/>
          <w:color w:val="231F20"/>
          <w:w w:val="90"/>
        </w:rPr>
        <w:t>bajoz</w:t>
      </w:r>
      <w:r>
        <w:rPr>
          <w:rFonts w:ascii="Arial" w:hAnsi="Arial"/>
          <w:color w:val="231F20"/>
          <w:spacing w:val="-16"/>
          <w:w w:val="90"/>
        </w:rPr>
        <w:t> </w:t>
      </w:r>
      <w:r>
        <w:rPr>
          <w:rFonts w:ascii="Arial" w:hAnsi="Arial"/>
          <w:color w:val="231F20"/>
          <w:w w:val="90"/>
        </w:rPr>
        <w:t>índicez</w:t>
      </w:r>
      <w:r>
        <w:rPr>
          <w:rFonts w:ascii="Arial" w:hAnsi="Arial"/>
          <w:color w:val="231F20"/>
          <w:spacing w:val="-17"/>
          <w:w w:val="90"/>
        </w:rPr>
        <w:t> </w:t>
      </w:r>
      <w:r>
        <w:rPr>
          <w:rFonts w:ascii="Arial" w:hAnsi="Arial"/>
          <w:color w:val="231F20"/>
          <w:w w:val="90"/>
        </w:rPr>
        <w:t>de</w:t>
      </w:r>
      <w:r>
        <w:rPr>
          <w:rFonts w:ascii="Arial" w:hAnsi="Arial"/>
          <w:color w:val="231F20"/>
          <w:spacing w:val="-16"/>
          <w:w w:val="90"/>
        </w:rPr>
        <w:t> </w:t>
      </w:r>
      <w:r>
        <w:rPr>
          <w:rFonts w:ascii="Arial" w:hAnsi="Arial"/>
          <w:color w:val="231F20"/>
          <w:w w:val="90"/>
        </w:rPr>
        <w:t>titulación</w:t>
      </w:r>
      <w:r>
        <w:rPr>
          <w:rFonts w:ascii="Arial" w:hAnsi="Arial"/>
          <w:color w:val="231F20"/>
          <w:spacing w:val="-17"/>
          <w:w w:val="90"/>
        </w:rPr>
        <w:t> </w:t>
      </w:r>
      <w:r>
        <w:rPr>
          <w:rFonts w:ascii="Arial" w:hAnsi="Arial"/>
          <w:color w:val="231F20"/>
          <w:w w:val="90"/>
        </w:rPr>
        <w:t>y</w:t>
      </w:r>
      <w:r>
        <w:rPr>
          <w:rFonts w:ascii="Arial" w:hAnsi="Arial"/>
          <w:color w:val="231F20"/>
          <w:spacing w:val="-16"/>
          <w:w w:val="90"/>
        </w:rPr>
        <w:t> </w:t>
      </w:r>
      <w:r>
        <w:rPr>
          <w:rFonts w:ascii="Arial" w:hAnsi="Arial"/>
          <w:color w:val="231F20"/>
          <w:w w:val="90"/>
        </w:rPr>
        <w:t>falta</w:t>
      </w:r>
      <w:r>
        <w:rPr>
          <w:rFonts w:ascii="Arial" w:hAnsi="Arial"/>
          <w:color w:val="231F20"/>
          <w:spacing w:val="-16"/>
          <w:w w:val="90"/>
        </w:rPr>
        <w:t> </w:t>
      </w:r>
      <w:r>
        <w:rPr>
          <w:rFonts w:ascii="Arial" w:hAnsi="Arial"/>
          <w:color w:val="231F20"/>
          <w:w w:val="90"/>
        </w:rPr>
        <w:t>de</w:t>
      </w:r>
      <w:r>
        <w:rPr>
          <w:rFonts w:ascii="Arial" w:hAnsi="Arial"/>
          <w:color w:val="231F20"/>
          <w:spacing w:val="-16"/>
          <w:w w:val="90"/>
        </w:rPr>
        <w:t> </w:t>
      </w:r>
      <w:r>
        <w:rPr>
          <w:rFonts w:ascii="Arial" w:hAnsi="Arial"/>
          <w:color w:val="231F20"/>
          <w:w w:val="90"/>
        </w:rPr>
        <w:t>interéz </w:t>
      </w:r>
      <w:r>
        <w:rPr>
          <w:color w:val="231F20"/>
        </w:rPr>
        <w:t>de</w:t>
      </w:r>
      <w:r>
        <w:rPr>
          <w:color w:val="231F20"/>
          <w:spacing w:val="-16"/>
        </w:rPr>
        <w:t> </w:t>
      </w:r>
      <w:r>
        <w:rPr>
          <w:color w:val="231F20"/>
        </w:rPr>
        <w:t>las</w:t>
      </w:r>
      <w:r>
        <w:rPr>
          <w:color w:val="231F20"/>
          <w:spacing w:val="-16"/>
        </w:rPr>
        <w:t> </w:t>
      </w:r>
      <w:r>
        <w:rPr>
          <w:color w:val="231F20"/>
        </w:rPr>
        <w:t>plantas</w:t>
      </w:r>
      <w:r>
        <w:rPr>
          <w:color w:val="231F20"/>
          <w:spacing w:val="-16"/>
        </w:rPr>
        <w:t> </w:t>
      </w:r>
      <w:r>
        <w:rPr>
          <w:color w:val="231F20"/>
        </w:rPr>
        <w:t>de</w:t>
      </w:r>
      <w:r>
        <w:rPr>
          <w:color w:val="231F20"/>
          <w:spacing w:val="-16"/>
        </w:rPr>
        <w:t> </w:t>
      </w:r>
      <w:r>
        <w:rPr>
          <w:color w:val="231F20"/>
        </w:rPr>
        <w:t>profesores</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rPr>
        <w:t>investigación.</w:t>
      </w:r>
    </w:p>
    <w:p>
      <w:pPr>
        <w:pStyle w:val="BodyText"/>
        <w:spacing w:before="11"/>
      </w:pPr>
    </w:p>
    <w:p>
      <w:pPr>
        <w:pStyle w:val="BodyText"/>
        <w:spacing w:line="249" w:lineRule="auto"/>
        <w:ind w:left="337" w:right="111"/>
        <w:jc w:val="both"/>
        <w:rPr>
          <w:rFonts w:ascii="Arial" w:hAnsi="Arial"/>
        </w:rPr>
      </w:pPr>
      <w:r>
        <w:rPr>
          <w:rFonts w:ascii="Arial" w:hAnsi="Arial"/>
          <w:color w:val="231F20"/>
          <w:w w:val="90"/>
        </w:rPr>
        <w:t>Hechoz</w:t>
      </w:r>
      <w:r>
        <w:rPr>
          <w:rFonts w:ascii="Arial" w:hAnsi="Arial"/>
          <w:color w:val="231F20"/>
          <w:spacing w:val="-27"/>
          <w:w w:val="90"/>
        </w:rPr>
        <w:t> </w:t>
      </w:r>
      <w:r>
        <w:rPr>
          <w:rFonts w:ascii="Arial" w:hAnsi="Arial"/>
          <w:color w:val="231F20"/>
          <w:w w:val="90"/>
        </w:rPr>
        <w:t>zin</w:t>
      </w:r>
      <w:r>
        <w:rPr>
          <w:rFonts w:ascii="Arial" w:hAnsi="Arial"/>
          <w:color w:val="231F20"/>
          <w:spacing w:val="-27"/>
          <w:w w:val="90"/>
        </w:rPr>
        <w:t> </w:t>
      </w:r>
      <w:r>
        <w:rPr>
          <w:rFonts w:ascii="Arial" w:hAnsi="Arial"/>
          <w:color w:val="231F20"/>
          <w:w w:val="90"/>
        </w:rPr>
        <w:t>duda</w:t>
      </w:r>
      <w:r>
        <w:rPr>
          <w:rFonts w:ascii="Arial" w:hAnsi="Arial"/>
          <w:color w:val="231F20"/>
          <w:spacing w:val="-27"/>
          <w:w w:val="90"/>
        </w:rPr>
        <w:t> </w:t>
      </w:r>
      <w:r>
        <w:rPr>
          <w:rFonts w:ascii="Arial" w:hAnsi="Arial"/>
          <w:color w:val="231F20"/>
          <w:w w:val="90"/>
        </w:rPr>
        <w:t>complejoz</w:t>
      </w:r>
      <w:r>
        <w:rPr>
          <w:rFonts w:ascii="Arial" w:hAnsi="Arial"/>
          <w:color w:val="231F20"/>
          <w:spacing w:val="-27"/>
          <w:w w:val="90"/>
        </w:rPr>
        <w:t> </w:t>
      </w:r>
      <w:r>
        <w:rPr>
          <w:rFonts w:ascii="Arial" w:hAnsi="Arial"/>
          <w:color w:val="231F20"/>
          <w:w w:val="90"/>
        </w:rPr>
        <w:t>que</w:t>
      </w:r>
      <w:r>
        <w:rPr>
          <w:rFonts w:ascii="Arial" w:hAnsi="Arial"/>
          <w:color w:val="231F20"/>
          <w:spacing w:val="-27"/>
          <w:w w:val="90"/>
        </w:rPr>
        <w:t> </w:t>
      </w:r>
      <w:r>
        <w:rPr>
          <w:rFonts w:ascii="Arial" w:hAnsi="Arial"/>
          <w:color w:val="231F20"/>
          <w:w w:val="90"/>
        </w:rPr>
        <w:t>rezponden</w:t>
      </w:r>
      <w:r>
        <w:rPr>
          <w:rFonts w:ascii="Arial" w:hAnsi="Arial"/>
          <w:color w:val="231F20"/>
          <w:spacing w:val="-27"/>
          <w:w w:val="90"/>
        </w:rPr>
        <w:t> </w:t>
      </w:r>
      <w:r>
        <w:rPr>
          <w:rFonts w:ascii="Arial" w:hAnsi="Arial"/>
          <w:color w:val="231F20"/>
          <w:w w:val="90"/>
        </w:rPr>
        <w:t>a</w:t>
      </w:r>
      <w:r>
        <w:rPr>
          <w:rFonts w:ascii="Arial" w:hAnsi="Arial"/>
          <w:color w:val="231F20"/>
          <w:spacing w:val="-27"/>
          <w:w w:val="90"/>
        </w:rPr>
        <w:t> </w:t>
      </w:r>
      <w:r>
        <w:rPr>
          <w:rFonts w:ascii="Arial" w:hAnsi="Arial"/>
          <w:color w:val="231F20"/>
          <w:w w:val="90"/>
        </w:rPr>
        <w:t>una</w:t>
      </w:r>
      <w:r>
        <w:rPr>
          <w:rFonts w:ascii="Arial" w:hAnsi="Arial"/>
          <w:color w:val="231F20"/>
          <w:spacing w:val="-27"/>
          <w:w w:val="90"/>
        </w:rPr>
        <w:t> </w:t>
      </w:r>
      <w:r>
        <w:rPr>
          <w:rFonts w:ascii="Arial" w:hAnsi="Arial"/>
          <w:color w:val="231F20"/>
          <w:w w:val="90"/>
        </w:rPr>
        <w:t>gran</w:t>
      </w:r>
      <w:r>
        <w:rPr>
          <w:rFonts w:ascii="Arial" w:hAnsi="Arial"/>
          <w:color w:val="231F20"/>
          <w:spacing w:val="-27"/>
          <w:w w:val="90"/>
        </w:rPr>
        <w:t> </w:t>
      </w:r>
      <w:r>
        <w:rPr>
          <w:rFonts w:ascii="Arial" w:hAnsi="Arial"/>
          <w:color w:val="231F20"/>
          <w:w w:val="90"/>
        </w:rPr>
        <w:t>cantidad </w:t>
      </w:r>
      <w:r>
        <w:rPr>
          <w:rFonts w:ascii="Arial" w:hAnsi="Arial"/>
          <w:color w:val="231F20"/>
          <w:w w:val="95"/>
        </w:rPr>
        <w:t>de</w:t>
      </w:r>
      <w:r>
        <w:rPr>
          <w:rFonts w:ascii="Arial" w:hAnsi="Arial"/>
          <w:color w:val="231F20"/>
          <w:spacing w:val="-36"/>
          <w:w w:val="95"/>
        </w:rPr>
        <w:t> </w:t>
      </w:r>
      <w:r>
        <w:rPr>
          <w:rFonts w:ascii="Arial" w:hAnsi="Arial"/>
          <w:color w:val="231F20"/>
          <w:w w:val="95"/>
        </w:rPr>
        <w:t>factorez.</w:t>
      </w:r>
      <w:r>
        <w:rPr>
          <w:rFonts w:ascii="Arial" w:hAnsi="Arial"/>
          <w:color w:val="231F20"/>
          <w:spacing w:val="-36"/>
          <w:w w:val="95"/>
        </w:rPr>
        <w:t> </w:t>
      </w:r>
      <w:r>
        <w:rPr>
          <w:rFonts w:ascii="Arial" w:hAnsi="Arial"/>
          <w:color w:val="231F20"/>
          <w:w w:val="95"/>
        </w:rPr>
        <w:t>Ezte</w:t>
      </w:r>
      <w:r>
        <w:rPr>
          <w:rFonts w:ascii="Arial" w:hAnsi="Arial"/>
          <w:color w:val="231F20"/>
          <w:spacing w:val="-36"/>
          <w:w w:val="95"/>
        </w:rPr>
        <w:t> </w:t>
      </w:r>
      <w:r>
        <w:rPr>
          <w:rFonts w:ascii="Arial" w:hAnsi="Arial"/>
          <w:color w:val="231F20"/>
          <w:w w:val="95"/>
        </w:rPr>
        <w:t>trabajo</w:t>
      </w:r>
      <w:r>
        <w:rPr>
          <w:rFonts w:ascii="Arial" w:hAnsi="Arial"/>
          <w:color w:val="231F20"/>
          <w:spacing w:val="-36"/>
          <w:w w:val="95"/>
        </w:rPr>
        <w:t> </w:t>
      </w:r>
      <w:r>
        <w:rPr>
          <w:rFonts w:ascii="Arial" w:hAnsi="Arial"/>
          <w:color w:val="231F20"/>
          <w:w w:val="95"/>
        </w:rPr>
        <w:t>intenta</w:t>
      </w:r>
      <w:r>
        <w:rPr>
          <w:rFonts w:ascii="Arial" w:hAnsi="Arial"/>
          <w:color w:val="231F20"/>
          <w:spacing w:val="-36"/>
          <w:w w:val="95"/>
        </w:rPr>
        <w:t> </w:t>
      </w:r>
      <w:r>
        <w:rPr>
          <w:rFonts w:ascii="Arial" w:hAnsi="Arial"/>
          <w:color w:val="231F20"/>
          <w:w w:val="95"/>
        </w:rPr>
        <w:t>abocarze</w:t>
      </w:r>
      <w:r>
        <w:rPr>
          <w:rFonts w:ascii="Arial" w:hAnsi="Arial"/>
          <w:color w:val="231F20"/>
          <w:spacing w:val="-36"/>
          <w:w w:val="95"/>
        </w:rPr>
        <w:t> </w:t>
      </w:r>
      <w:r>
        <w:rPr>
          <w:rFonts w:ascii="Arial" w:hAnsi="Arial"/>
          <w:color w:val="231F20"/>
          <w:w w:val="95"/>
        </w:rPr>
        <w:t>zólo</w:t>
      </w:r>
      <w:r>
        <w:rPr>
          <w:rFonts w:ascii="Arial" w:hAnsi="Arial"/>
          <w:color w:val="231F20"/>
          <w:spacing w:val="-36"/>
          <w:w w:val="95"/>
        </w:rPr>
        <w:t> </w:t>
      </w:r>
      <w:r>
        <w:rPr>
          <w:rFonts w:ascii="Arial" w:hAnsi="Arial"/>
          <w:color w:val="231F20"/>
          <w:w w:val="95"/>
        </w:rPr>
        <w:t>a</w:t>
      </w:r>
      <w:r>
        <w:rPr>
          <w:rFonts w:ascii="Arial" w:hAnsi="Arial"/>
          <w:color w:val="231F20"/>
          <w:spacing w:val="-36"/>
          <w:w w:val="95"/>
        </w:rPr>
        <w:t> </w:t>
      </w:r>
      <w:r>
        <w:rPr>
          <w:rFonts w:ascii="Arial" w:hAnsi="Arial"/>
          <w:color w:val="231F20"/>
          <w:w w:val="95"/>
        </w:rPr>
        <w:t>uno</w:t>
      </w:r>
      <w:r>
        <w:rPr>
          <w:rFonts w:ascii="Arial" w:hAnsi="Arial"/>
          <w:color w:val="231F20"/>
          <w:spacing w:val="-36"/>
          <w:w w:val="95"/>
        </w:rPr>
        <w:t> </w:t>
      </w:r>
      <w:r>
        <w:rPr>
          <w:rFonts w:ascii="Arial" w:hAnsi="Arial"/>
          <w:color w:val="231F20"/>
          <w:w w:val="95"/>
        </w:rPr>
        <w:t>de</w:t>
      </w:r>
      <w:r>
        <w:rPr>
          <w:rFonts w:ascii="Arial" w:hAnsi="Arial"/>
          <w:color w:val="231F20"/>
          <w:spacing w:val="-36"/>
          <w:w w:val="95"/>
        </w:rPr>
        <w:t> </w:t>
      </w:r>
      <w:r>
        <w:rPr>
          <w:rFonts w:ascii="Arial" w:hAnsi="Arial"/>
          <w:color w:val="231F20"/>
          <w:w w:val="95"/>
        </w:rPr>
        <w:t>elloz:</w:t>
      </w:r>
      <w:r>
        <w:rPr>
          <w:rFonts w:ascii="Arial" w:hAnsi="Arial"/>
          <w:color w:val="231F20"/>
          <w:w w:val="84"/>
        </w:rPr>
        <w:t> </w:t>
      </w:r>
      <w:r>
        <w:rPr>
          <w:color w:val="231F20"/>
        </w:rPr>
        <w:t>la falta de modelos metodológicos que permitan organizar    y registrar un proceso de creación y producción artística en  el contexto de las academias de arte, dentro de esquemas simbólicos que hagan posible la transmisión de una</w:t>
      </w:r>
      <w:r>
        <w:rPr>
          <w:color w:val="231F20"/>
          <w:spacing w:val="-27"/>
        </w:rPr>
        <w:t> </w:t>
      </w:r>
      <w:r>
        <w:rPr>
          <w:color w:val="231F20"/>
        </w:rPr>
        <w:t>dinámica de la creación y evaluación que hasta hoy ha quedado </w:t>
      </w:r>
      <w:r>
        <w:rPr>
          <w:rFonts w:ascii="Arial" w:hAnsi="Arial"/>
          <w:color w:val="231F20"/>
          <w:w w:val="95"/>
        </w:rPr>
        <w:t>mitificada</w:t>
      </w:r>
      <w:r>
        <w:rPr>
          <w:rFonts w:ascii="Arial" w:hAnsi="Arial"/>
          <w:color w:val="231F20"/>
          <w:spacing w:val="-22"/>
          <w:w w:val="95"/>
        </w:rPr>
        <w:t> </w:t>
      </w:r>
      <w:r>
        <w:rPr>
          <w:rFonts w:ascii="Arial" w:hAnsi="Arial"/>
          <w:color w:val="231F20"/>
          <w:w w:val="95"/>
        </w:rPr>
        <w:t>como</w:t>
      </w:r>
      <w:r>
        <w:rPr>
          <w:rFonts w:ascii="Arial" w:hAnsi="Arial"/>
          <w:color w:val="231F20"/>
          <w:spacing w:val="-22"/>
          <w:w w:val="95"/>
        </w:rPr>
        <w:t> </w:t>
      </w:r>
      <w:r>
        <w:rPr>
          <w:rFonts w:ascii="Arial" w:hAnsi="Arial"/>
          <w:color w:val="231F20"/>
          <w:w w:val="95"/>
        </w:rPr>
        <w:t>“mizterioza”,</w:t>
      </w:r>
      <w:r>
        <w:rPr>
          <w:rFonts w:ascii="Arial" w:hAnsi="Arial"/>
          <w:color w:val="231F20"/>
          <w:spacing w:val="-22"/>
          <w:w w:val="95"/>
        </w:rPr>
        <w:t> </w:t>
      </w:r>
      <w:r>
        <w:rPr>
          <w:rFonts w:ascii="Arial" w:hAnsi="Arial"/>
          <w:color w:val="231F20"/>
          <w:w w:val="95"/>
        </w:rPr>
        <w:t>“inaprenzible”</w:t>
      </w:r>
      <w:r>
        <w:rPr>
          <w:rFonts w:ascii="Arial" w:hAnsi="Arial"/>
          <w:color w:val="231F20"/>
          <w:spacing w:val="-22"/>
          <w:w w:val="95"/>
        </w:rPr>
        <w:t> </w:t>
      </w:r>
      <w:r>
        <w:rPr>
          <w:rFonts w:ascii="Arial" w:hAnsi="Arial"/>
          <w:color w:val="231F20"/>
          <w:w w:val="95"/>
        </w:rPr>
        <w:t>o</w:t>
      </w:r>
      <w:r>
        <w:rPr>
          <w:rFonts w:ascii="Arial" w:hAnsi="Arial"/>
          <w:color w:val="231F20"/>
          <w:spacing w:val="-22"/>
          <w:w w:val="95"/>
        </w:rPr>
        <w:t> </w:t>
      </w:r>
      <w:r>
        <w:rPr>
          <w:rFonts w:ascii="Arial" w:hAnsi="Arial"/>
          <w:color w:val="231F20"/>
          <w:w w:val="95"/>
        </w:rPr>
        <w:t>en</w:t>
      </w:r>
      <w:r>
        <w:rPr>
          <w:rFonts w:ascii="Arial" w:hAnsi="Arial"/>
          <w:color w:val="231F20"/>
          <w:spacing w:val="-22"/>
          <w:w w:val="95"/>
        </w:rPr>
        <w:t> </w:t>
      </w:r>
      <w:r>
        <w:rPr>
          <w:rFonts w:ascii="Arial" w:hAnsi="Arial"/>
          <w:color w:val="231F20"/>
          <w:w w:val="95"/>
        </w:rPr>
        <w:t>el</w:t>
      </w:r>
      <w:r>
        <w:rPr>
          <w:rFonts w:ascii="Arial" w:hAnsi="Arial"/>
          <w:color w:val="231F20"/>
          <w:spacing w:val="-22"/>
          <w:w w:val="95"/>
        </w:rPr>
        <w:t> </w:t>
      </w:r>
      <w:r>
        <w:rPr>
          <w:rFonts w:ascii="Arial" w:hAnsi="Arial"/>
          <w:color w:val="231F20"/>
          <w:w w:val="95"/>
        </w:rPr>
        <w:t>mejor</w:t>
      </w:r>
      <w:r>
        <w:rPr>
          <w:rFonts w:ascii="Arial" w:hAnsi="Arial"/>
          <w:color w:val="231F20"/>
          <w:spacing w:val="-22"/>
          <w:w w:val="95"/>
        </w:rPr>
        <w:t> </w:t>
      </w:r>
      <w:r>
        <w:rPr>
          <w:rFonts w:ascii="Arial" w:hAnsi="Arial"/>
          <w:color w:val="231F20"/>
          <w:w w:val="95"/>
        </w:rPr>
        <w:t>de </w:t>
      </w:r>
      <w:r>
        <w:rPr>
          <w:rFonts w:ascii="Arial" w:hAnsi="Arial"/>
          <w:color w:val="231F20"/>
          <w:w w:val="90"/>
        </w:rPr>
        <w:t>loz cazoz</w:t>
      </w:r>
      <w:r>
        <w:rPr>
          <w:rFonts w:ascii="Arial" w:hAnsi="Arial"/>
          <w:color w:val="231F20"/>
          <w:spacing w:val="-25"/>
          <w:w w:val="90"/>
        </w:rPr>
        <w:t> </w:t>
      </w:r>
      <w:r>
        <w:rPr>
          <w:rFonts w:ascii="Arial" w:hAnsi="Arial"/>
          <w:color w:val="231F20"/>
          <w:w w:val="90"/>
        </w:rPr>
        <w:t>“confuza”.</w:t>
      </w:r>
    </w:p>
    <w:p>
      <w:pPr>
        <w:pStyle w:val="BodyText"/>
        <w:spacing w:before="1"/>
        <w:rPr>
          <w:rFonts w:ascii="Arial"/>
          <w:sz w:val="23"/>
        </w:rPr>
      </w:pPr>
    </w:p>
    <w:p>
      <w:pPr>
        <w:pStyle w:val="BodyText"/>
        <w:spacing w:line="249" w:lineRule="auto"/>
        <w:ind w:left="337" w:right="111"/>
        <w:jc w:val="both"/>
      </w:pPr>
      <w:r>
        <w:rPr>
          <w:color w:val="231F20"/>
        </w:rPr>
        <w:t>Al</w:t>
      </w:r>
      <w:r>
        <w:rPr>
          <w:color w:val="231F20"/>
          <w:spacing w:val="-5"/>
        </w:rPr>
        <w:t> </w:t>
      </w:r>
      <w:r>
        <w:rPr>
          <w:color w:val="231F20"/>
        </w:rPr>
        <w:t>analizar</w:t>
      </w:r>
      <w:r>
        <w:rPr>
          <w:color w:val="231F20"/>
          <w:spacing w:val="-5"/>
        </w:rPr>
        <w:t> </w:t>
      </w:r>
      <w:r>
        <w:rPr>
          <w:color w:val="231F20"/>
        </w:rPr>
        <w:t>el</w:t>
      </w:r>
      <w:r>
        <w:rPr>
          <w:color w:val="231F20"/>
          <w:spacing w:val="-5"/>
        </w:rPr>
        <w:t> </w:t>
      </w:r>
      <w:r>
        <w:rPr>
          <w:color w:val="231F20"/>
        </w:rPr>
        <w:t>contexto</w:t>
      </w:r>
      <w:r>
        <w:rPr>
          <w:color w:val="231F20"/>
          <w:spacing w:val="-5"/>
        </w:rPr>
        <w:t> </w:t>
      </w:r>
      <w:r>
        <w:rPr>
          <w:color w:val="231F20"/>
        </w:rPr>
        <w:t>de</w:t>
      </w:r>
      <w:r>
        <w:rPr>
          <w:color w:val="231F20"/>
          <w:spacing w:val="-5"/>
        </w:rPr>
        <w:t> </w:t>
      </w:r>
      <w:r>
        <w:rPr>
          <w:color w:val="231F20"/>
        </w:rPr>
        <w:t>esta</w:t>
      </w:r>
      <w:r>
        <w:rPr>
          <w:color w:val="231F20"/>
          <w:spacing w:val="-5"/>
        </w:rPr>
        <w:t> </w:t>
      </w:r>
      <w:r>
        <w:rPr>
          <w:color w:val="231F20"/>
        </w:rPr>
        <w:t>circunstancia</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academias de arte, también resulta importante como parte de ella la tradición anti académica que el arte contemporáneo asume, </w:t>
      </w:r>
      <w:r>
        <w:rPr>
          <w:rFonts w:ascii="Arial" w:hAnsi="Arial"/>
          <w:color w:val="231F20"/>
          <w:w w:val="95"/>
        </w:rPr>
        <w:t>dezde</w:t>
      </w:r>
      <w:r>
        <w:rPr>
          <w:rFonts w:ascii="Arial" w:hAnsi="Arial"/>
          <w:color w:val="231F20"/>
          <w:spacing w:val="-13"/>
          <w:w w:val="95"/>
        </w:rPr>
        <w:t> </w:t>
      </w:r>
      <w:r>
        <w:rPr>
          <w:rFonts w:ascii="Arial" w:hAnsi="Arial"/>
          <w:color w:val="231F20"/>
          <w:w w:val="95"/>
        </w:rPr>
        <w:t>laz</w:t>
      </w:r>
      <w:r>
        <w:rPr>
          <w:rFonts w:ascii="Arial" w:hAnsi="Arial"/>
          <w:color w:val="231F20"/>
          <w:spacing w:val="-13"/>
          <w:w w:val="95"/>
        </w:rPr>
        <w:t> </w:t>
      </w:r>
      <w:r>
        <w:rPr>
          <w:rFonts w:ascii="Arial" w:hAnsi="Arial"/>
          <w:color w:val="231F20"/>
          <w:w w:val="95"/>
        </w:rPr>
        <w:t>vanguardiaz</w:t>
      </w:r>
      <w:r>
        <w:rPr>
          <w:rFonts w:ascii="Arial" w:hAnsi="Arial"/>
          <w:color w:val="231F20"/>
          <w:spacing w:val="-13"/>
          <w:w w:val="95"/>
        </w:rPr>
        <w:t> </w:t>
      </w:r>
      <w:r>
        <w:rPr>
          <w:rFonts w:ascii="Arial" w:hAnsi="Arial"/>
          <w:color w:val="231F20"/>
          <w:w w:val="95"/>
        </w:rPr>
        <w:t>de</w:t>
      </w:r>
      <w:r>
        <w:rPr>
          <w:rFonts w:ascii="Arial" w:hAnsi="Arial"/>
          <w:color w:val="231F20"/>
          <w:spacing w:val="-13"/>
          <w:w w:val="95"/>
        </w:rPr>
        <w:t> </w:t>
      </w:r>
      <w:r>
        <w:rPr>
          <w:rFonts w:ascii="Arial" w:hAnsi="Arial"/>
          <w:color w:val="231F20"/>
          <w:w w:val="95"/>
        </w:rPr>
        <w:t>principioz</w:t>
      </w:r>
      <w:r>
        <w:rPr>
          <w:rFonts w:ascii="Arial" w:hAnsi="Arial"/>
          <w:color w:val="231F20"/>
          <w:spacing w:val="-13"/>
          <w:w w:val="95"/>
        </w:rPr>
        <w:t> </w:t>
      </w:r>
      <w:r>
        <w:rPr>
          <w:rFonts w:ascii="Arial" w:hAnsi="Arial"/>
          <w:color w:val="231F20"/>
          <w:w w:val="95"/>
        </w:rPr>
        <w:t>del</w:t>
      </w:r>
      <w:r>
        <w:rPr>
          <w:rFonts w:ascii="Arial" w:hAnsi="Arial"/>
          <w:color w:val="231F20"/>
          <w:spacing w:val="-13"/>
          <w:w w:val="95"/>
        </w:rPr>
        <w:t> </w:t>
      </w:r>
      <w:r>
        <w:rPr>
          <w:rFonts w:ascii="Arial" w:hAnsi="Arial"/>
          <w:color w:val="231F20"/>
          <w:w w:val="95"/>
        </w:rPr>
        <w:t>ziglo</w:t>
      </w:r>
      <w:r>
        <w:rPr>
          <w:rFonts w:ascii="Arial" w:hAnsi="Arial"/>
          <w:color w:val="231F20"/>
          <w:spacing w:val="-13"/>
          <w:w w:val="95"/>
        </w:rPr>
        <w:t> </w:t>
      </w:r>
      <w:r>
        <w:rPr>
          <w:rFonts w:ascii="Arial" w:hAnsi="Arial"/>
          <w:color w:val="231F20"/>
          <w:w w:val="95"/>
        </w:rPr>
        <w:t>XX.</w:t>
      </w:r>
      <w:r>
        <w:rPr>
          <w:rFonts w:ascii="Arial" w:hAnsi="Arial"/>
          <w:color w:val="231F20"/>
          <w:spacing w:val="-13"/>
          <w:w w:val="95"/>
        </w:rPr>
        <w:t> </w:t>
      </w:r>
      <w:r>
        <w:rPr>
          <w:rFonts w:ascii="Arial" w:hAnsi="Arial"/>
          <w:color w:val="231F20"/>
          <w:w w:val="95"/>
        </w:rPr>
        <w:t>Ezte</w:t>
      </w:r>
      <w:r>
        <w:rPr>
          <w:rFonts w:ascii="Arial" w:hAnsi="Arial"/>
          <w:color w:val="231F20"/>
          <w:spacing w:val="-13"/>
          <w:w w:val="95"/>
        </w:rPr>
        <w:t> </w:t>
      </w:r>
      <w:r>
        <w:rPr>
          <w:rFonts w:ascii="Arial" w:hAnsi="Arial"/>
          <w:color w:val="231F20"/>
          <w:w w:val="95"/>
        </w:rPr>
        <w:t>“anti academicizmo” produce doz fenómenoz antagónicoz en </w:t>
      </w:r>
      <w:r>
        <w:rPr>
          <w:color w:val="231F20"/>
        </w:rPr>
        <w:t>nuestro país: un rechazo de los sistemas artísticos por las instituciones académicas, y el desprestigio de la práctica docente del arte, incluso por los mismos docentes de las escuelas, creándose el mito del profesor de arte como </w:t>
      </w:r>
      <w:r>
        <w:rPr>
          <w:color w:val="231F20"/>
          <w:spacing w:val="22"/>
        </w:rPr>
        <w:t> </w:t>
      </w:r>
      <w:r>
        <w:rPr>
          <w:color w:val="231F20"/>
        </w:rPr>
        <w:t>artista</w:t>
      </w:r>
    </w:p>
    <w:p>
      <w:pPr>
        <w:spacing w:after="0" w:line="249" w:lineRule="auto"/>
        <w:jc w:val="both"/>
        <w:sectPr>
          <w:footerReference w:type="default" r:id="rId12"/>
          <w:footerReference w:type="even" r:id="rId13"/>
          <w:pgSz w:w="7920" w:h="12240"/>
          <w:pgMar w:footer="945" w:header="0" w:top="1140" w:bottom="1140" w:left="1080" w:right="1020"/>
          <w:pgNumType w:start="7"/>
        </w:sectPr>
      </w:pPr>
    </w:p>
    <w:p>
      <w:pPr>
        <w:pStyle w:val="BodyText"/>
        <w:spacing w:before="8"/>
        <w:rPr>
          <w:sz w:val="19"/>
        </w:rPr>
      </w:pPr>
    </w:p>
    <w:p>
      <w:pPr>
        <w:pStyle w:val="BodyText"/>
        <w:spacing w:line="264" w:lineRule="exact"/>
        <w:ind w:left="133" w:right="334"/>
        <w:jc w:val="both"/>
      </w:pPr>
      <w:r>
        <w:rPr>
          <w:color w:val="231F20"/>
        </w:rPr>
        <w:t>frustrado y una separación entre la academia de arte y los circuitos de reconocimiento y difusión del arte. La idea de este antagonismo es tan potente en los sistemas artísticos en particular</w:t>
      </w:r>
      <w:r>
        <w:rPr>
          <w:color w:val="231F20"/>
          <w:spacing w:val="-10"/>
        </w:rPr>
        <w:t> </w:t>
      </w:r>
      <w:r>
        <w:rPr>
          <w:color w:val="231F20"/>
        </w:rPr>
        <w:t>y</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en</w:t>
      </w:r>
      <w:r>
        <w:rPr>
          <w:color w:val="231F20"/>
          <w:spacing w:val="-10"/>
        </w:rPr>
        <w:t> </w:t>
      </w:r>
      <w:r>
        <w:rPr>
          <w:color w:val="231F20"/>
        </w:rPr>
        <w:t>general</w:t>
      </w:r>
      <w:r>
        <w:rPr>
          <w:color w:val="231F20"/>
          <w:spacing w:val="-10"/>
        </w:rPr>
        <w:t> </w:t>
      </w:r>
      <w:r>
        <w:rPr>
          <w:color w:val="231F20"/>
        </w:rPr>
        <w:t>que</w:t>
      </w:r>
      <w:r>
        <w:rPr>
          <w:color w:val="231F20"/>
          <w:spacing w:val="-10"/>
        </w:rPr>
        <w:t> </w:t>
      </w:r>
      <w:r>
        <w:rPr>
          <w:color w:val="231F20"/>
        </w:rPr>
        <w:t>aún</w:t>
      </w:r>
      <w:r>
        <w:rPr>
          <w:color w:val="231F20"/>
          <w:spacing w:val="-10"/>
        </w:rPr>
        <w:t> </w:t>
      </w:r>
      <w:r>
        <w:rPr>
          <w:color w:val="231F20"/>
        </w:rPr>
        <w:t>subsiste</w:t>
      </w:r>
      <w:r>
        <w:rPr>
          <w:color w:val="231F20"/>
          <w:spacing w:val="-10"/>
        </w:rPr>
        <w:t> </w:t>
      </w:r>
      <w:r>
        <w:rPr>
          <w:color w:val="231F20"/>
        </w:rPr>
        <w:t>la</w:t>
      </w:r>
      <w:r>
        <w:rPr>
          <w:color w:val="231F20"/>
          <w:spacing w:val="-10"/>
        </w:rPr>
        <w:t> </w:t>
      </w:r>
      <w:r>
        <w:rPr>
          <w:color w:val="231F20"/>
        </w:rPr>
        <w:t>duda en</w:t>
      </w:r>
      <w:r>
        <w:rPr>
          <w:color w:val="231F20"/>
          <w:spacing w:val="-17"/>
        </w:rPr>
        <w:t> </w:t>
      </w:r>
      <w:r>
        <w:rPr>
          <w:color w:val="231F20"/>
        </w:rPr>
        <w:t>las</w:t>
      </w:r>
      <w:r>
        <w:rPr>
          <w:color w:val="231F20"/>
          <w:spacing w:val="-17"/>
        </w:rPr>
        <w:t> </w:t>
      </w:r>
      <w:r>
        <w:rPr>
          <w:color w:val="231F20"/>
        </w:rPr>
        <w:t>autoridades</w:t>
      </w:r>
      <w:r>
        <w:rPr>
          <w:color w:val="231F20"/>
          <w:spacing w:val="-17"/>
        </w:rPr>
        <w:t> </w:t>
      </w:r>
      <w:r>
        <w:rPr>
          <w:color w:val="231F20"/>
        </w:rPr>
        <w:t>educativas</w:t>
      </w:r>
      <w:r>
        <w:rPr>
          <w:color w:val="231F20"/>
          <w:spacing w:val="-17"/>
        </w:rPr>
        <w:t> </w:t>
      </w:r>
      <w:r>
        <w:rPr>
          <w:color w:val="231F20"/>
        </w:rPr>
        <w:t>del</w:t>
      </w:r>
      <w:r>
        <w:rPr>
          <w:color w:val="231F20"/>
          <w:spacing w:val="-17"/>
        </w:rPr>
        <w:t> </w:t>
      </w:r>
      <w:r>
        <w:rPr>
          <w:color w:val="231F20"/>
        </w:rPr>
        <w:t>país</w:t>
      </w:r>
      <w:r>
        <w:rPr>
          <w:color w:val="231F20"/>
          <w:spacing w:val="-17"/>
        </w:rPr>
        <w:t> </w:t>
      </w:r>
      <w:r>
        <w:rPr>
          <w:color w:val="231F20"/>
        </w:rPr>
        <w:t>por</w:t>
      </w:r>
      <w:r>
        <w:rPr>
          <w:color w:val="231F20"/>
          <w:spacing w:val="-17"/>
        </w:rPr>
        <w:t> </w:t>
      </w:r>
      <w:r>
        <w:rPr>
          <w:color w:val="231F20"/>
        </w:rPr>
        <w:t>incluir</w:t>
      </w:r>
      <w:r>
        <w:rPr>
          <w:color w:val="231F20"/>
          <w:spacing w:val="-17"/>
        </w:rPr>
        <w:t> </w:t>
      </w:r>
      <w:r>
        <w:rPr>
          <w:color w:val="231F20"/>
        </w:rPr>
        <w:t>en</w:t>
      </w:r>
      <w:r>
        <w:rPr>
          <w:color w:val="231F20"/>
          <w:spacing w:val="-17"/>
        </w:rPr>
        <w:t> </w:t>
      </w:r>
      <w:r>
        <w:rPr>
          <w:color w:val="231F20"/>
        </w:rPr>
        <w:t>programas </w:t>
      </w:r>
      <w:r>
        <w:rPr>
          <w:rFonts w:ascii="Arial" w:hAnsi="Arial"/>
          <w:color w:val="231F20"/>
          <w:w w:val="95"/>
        </w:rPr>
        <w:t>de</w:t>
      </w:r>
      <w:r>
        <w:rPr>
          <w:rFonts w:ascii="Arial" w:hAnsi="Arial"/>
          <w:color w:val="231F20"/>
          <w:spacing w:val="-12"/>
          <w:w w:val="95"/>
        </w:rPr>
        <w:t> </w:t>
      </w:r>
      <w:r>
        <w:rPr>
          <w:rFonts w:ascii="Arial" w:hAnsi="Arial"/>
          <w:color w:val="231F20"/>
          <w:w w:val="95"/>
        </w:rPr>
        <w:t>apoyo</w:t>
      </w:r>
      <w:r>
        <w:rPr>
          <w:rFonts w:ascii="Arial" w:hAnsi="Arial"/>
          <w:color w:val="231F20"/>
          <w:spacing w:val="-12"/>
          <w:w w:val="95"/>
        </w:rPr>
        <w:t> </w:t>
      </w:r>
      <w:r>
        <w:rPr>
          <w:rFonts w:ascii="Arial" w:hAnsi="Arial"/>
          <w:color w:val="231F20"/>
          <w:w w:val="95"/>
        </w:rPr>
        <w:t>financiero</w:t>
      </w:r>
      <w:r>
        <w:rPr>
          <w:rFonts w:ascii="Arial" w:hAnsi="Arial"/>
          <w:color w:val="231F20"/>
          <w:spacing w:val="-12"/>
          <w:w w:val="95"/>
        </w:rPr>
        <w:t> </w:t>
      </w:r>
      <w:r>
        <w:rPr>
          <w:rFonts w:ascii="Arial" w:hAnsi="Arial"/>
          <w:color w:val="231F20"/>
          <w:w w:val="95"/>
        </w:rPr>
        <w:t>a</w:t>
      </w:r>
      <w:r>
        <w:rPr>
          <w:rFonts w:ascii="Arial" w:hAnsi="Arial"/>
          <w:color w:val="231F20"/>
          <w:spacing w:val="-12"/>
          <w:w w:val="95"/>
        </w:rPr>
        <w:t> </w:t>
      </w:r>
      <w:r>
        <w:rPr>
          <w:rFonts w:ascii="Arial" w:hAnsi="Arial"/>
          <w:color w:val="231F20"/>
          <w:w w:val="95"/>
        </w:rPr>
        <w:t>la</w:t>
      </w:r>
      <w:r>
        <w:rPr>
          <w:rFonts w:ascii="Arial" w:hAnsi="Arial"/>
          <w:color w:val="231F20"/>
          <w:spacing w:val="-12"/>
          <w:w w:val="95"/>
        </w:rPr>
        <w:t> </w:t>
      </w:r>
      <w:r>
        <w:rPr>
          <w:rFonts w:ascii="Arial" w:hAnsi="Arial"/>
          <w:color w:val="231F20"/>
          <w:w w:val="95"/>
        </w:rPr>
        <w:t>educación</w:t>
      </w:r>
      <w:r>
        <w:rPr>
          <w:rFonts w:ascii="Arial" w:hAnsi="Arial"/>
          <w:color w:val="231F20"/>
          <w:spacing w:val="-12"/>
          <w:w w:val="95"/>
        </w:rPr>
        <w:t> </w:t>
      </w:r>
      <w:r>
        <w:rPr>
          <w:rFonts w:ascii="Arial" w:hAnsi="Arial"/>
          <w:color w:val="231F20"/>
          <w:w w:val="95"/>
        </w:rPr>
        <w:t>del</w:t>
      </w:r>
      <w:r>
        <w:rPr>
          <w:rFonts w:ascii="Arial" w:hAnsi="Arial"/>
          <w:color w:val="231F20"/>
          <w:spacing w:val="-12"/>
          <w:w w:val="95"/>
        </w:rPr>
        <w:t> </w:t>
      </w:r>
      <w:r>
        <w:rPr>
          <w:rFonts w:ascii="Arial" w:hAnsi="Arial"/>
          <w:color w:val="231F20"/>
          <w:w w:val="95"/>
        </w:rPr>
        <w:t>arte,</w:t>
      </w:r>
      <w:r>
        <w:rPr>
          <w:rFonts w:ascii="Arial" w:hAnsi="Arial"/>
          <w:color w:val="231F20"/>
          <w:spacing w:val="-12"/>
          <w:w w:val="95"/>
        </w:rPr>
        <w:t> </w:t>
      </w:r>
      <w:r>
        <w:rPr>
          <w:rFonts w:ascii="Arial" w:hAnsi="Arial"/>
          <w:color w:val="231F20"/>
          <w:w w:val="95"/>
        </w:rPr>
        <w:t>entendido</w:t>
      </w:r>
      <w:r>
        <w:rPr>
          <w:rFonts w:ascii="Arial" w:hAnsi="Arial"/>
          <w:color w:val="231F20"/>
          <w:spacing w:val="-12"/>
          <w:w w:val="95"/>
        </w:rPr>
        <w:t> </w:t>
      </w:r>
      <w:r>
        <w:rPr>
          <w:rFonts w:ascii="Arial" w:hAnsi="Arial"/>
          <w:color w:val="231F20"/>
          <w:w w:val="95"/>
        </w:rPr>
        <w:t>ézte </w:t>
      </w:r>
      <w:r>
        <w:rPr>
          <w:color w:val="231F20"/>
        </w:rPr>
        <w:t>como un área del</w:t>
      </w:r>
      <w:r>
        <w:rPr>
          <w:color w:val="231F20"/>
          <w:spacing w:val="-19"/>
        </w:rPr>
        <w:t> </w:t>
      </w:r>
      <w:r>
        <w:rPr>
          <w:color w:val="231F20"/>
        </w:rPr>
        <w:t>conocimiento.</w:t>
      </w:r>
    </w:p>
    <w:p>
      <w:pPr>
        <w:pStyle w:val="BodyText"/>
        <w:spacing w:line="249" w:lineRule="auto" w:before="5"/>
        <w:ind w:left="133" w:right="334"/>
        <w:jc w:val="both"/>
      </w:pPr>
      <w:r>
        <w:rPr>
          <w:rFonts w:ascii="Arial" w:hAnsi="Arial"/>
          <w:color w:val="231F20"/>
          <w:w w:val="90"/>
        </w:rPr>
        <w:t>El</w:t>
      </w:r>
      <w:r>
        <w:rPr>
          <w:rFonts w:ascii="Arial" w:hAnsi="Arial"/>
          <w:color w:val="231F20"/>
          <w:spacing w:val="-16"/>
          <w:w w:val="90"/>
        </w:rPr>
        <w:t> </w:t>
      </w:r>
      <w:r>
        <w:rPr>
          <w:rFonts w:ascii="Arial" w:hAnsi="Arial"/>
          <w:color w:val="231F20"/>
          <w:w w:val="90"/>
        </w:rPr>
        <w:t>rezultado</w:t>
      </w:r>
      <w:r>
        <w:rPr>
          <w:rFonts w:ascii="Arial" w:hAnsi="Arial"/>
          <w:color w:val="231F20"/>
          <w:spacing w:val="-16"/>
          <w:w w:val="90"/>
        </w:rPr>
        <w:t> </w:t>
      </w:r>
      <w:r>
        <w:rPr>
          <w:rFonts w:ascii="Arial" w:hAnsi="Arial"/>
          <w:color w:val="231F20"/>
          <w:w w:val="90"/>
        </w:rPr>
        <w:t>de</w:t>
      </w:r>
      <w:r>
        <w:rPr>
          <w:rFonts w:ascii="Arial" w:hAnsi="Arial"/>
          <w:color w:val="231F20"/>
          <w:spacing w:val="-16"/>
          <w:w w:val="90"/>
        </w:rPr>
        <w:t> </w:t>
      </w:r>
      <w:r>
        <w:rPr>
          <w:rFonts w:ascii="Arial" w:hAnsi="Arial"/>
          <w:color w:val="231F20"/>
          <w:w w:val="90"/>
        </w:rPr>
        <w:t>ezta</w:t>
      </w:r>
      <w:r>
        <w:rPr>
          <w:rFonts w:ascii="Arial" w:hAnsi="Arial"/>
          <w:color w:val="231F20"/>
          <w:spacing w:val="-16"/>
          <w:w w:val="90"/>
        </w:rPr>
        <w:t> </w:t>
      </w:r>
      <w:r>
        <w:rPr>
          <w:rFonts w:ascii="Arial" w:hAnsi="Arial"/>
          <w:color w:val="231F20"/>
          <w:w w:val="90"/>
        </w:rPr>
        <w:t>concepción</w:t>
      </w:r>
      <w:r>
        <w:rPr>
          <w:rFonts w:ascii="Arial" w:hAnsi="Arial"/>
          <w:color w:val="231F20"/>
          <w:spacing w:val="-16"/>
          <w:w w:val="90"/>
        </w:rPr>
        <w:t> </w:t>
      </w:r>
      <w:r>
        <w:rPr>
          <w:rFonts w:ascii="Arial" w:hAnsi="Arial"/>
          <w:color w:val="231F20"/>
          <w:w w:val="90"/>
        </w:rPr>
        <w:t>prejuicioza</w:t>
      </w:r>
      <w:r>
        <w:rPr>
          <w:rFonts w:ascii="Arial" w:hAnsi="Arial"/>
          <w:color w:val="231F20"/>
          <w:spacing w:val="-16"/>
          <w:w w:val="90"/>
        </w:rPr>
        <w:t> </w:t>
      </w:r>
      <w:r>
        <w:rPr>
          <w:rFonts w:ascii="Arial" w:hAnsi="Arial"/>
          <w:color w:val="231F20"/>
          <w:w w:val="90"/>
        </w:rPr>
        <w:t>hacia</w:t>
      </w:r>
      <w:r>
        <w:rPr>
          <w:rFonts w:ascii="Arial" w:hAnsi="Arial"/>
          <w:color w:val="231F20"/>
          <w:spacing w:val="-16"/>
          <w:w w:val="90"/>
        </w:rPr>
        <w:t> </w:t>
      </w:r>
      <w:r>
        <w:rPr>
          <w:rFonts w:ascii="Arial" w:hAnsi="Arial"/>
          <w:color w:val="231F20"/>
          <w:w w:val="90"/>
        </w:rPr>
        <w:t>el</w:t>
      </w:r>
      <w:r>
        <w:rPr>
          <w:rFonts w:ascii="Arial" w:hAnsi="Arial"/>
          <w:color w:val="231F20"/>
          <w:spacing w:val="-16"/>
          <w:w w:val="90"/>
        </w:rPr>
        <w:t> </w:t>
      </w:r>
      <w:r>
        <w:rPr>
          <w:rFonts w:ascii="Arial" w:hAnsi="Arial"/>
          <w:color w:val="231F20"/>
          <w:w w:val="90"/>
        </w:rPr>
        <w:t>arte</w:t>
      </w:r>
      <w:r>
        <w:rPr>
          <w:rFonts w:ascii="Arial" w:hAnsi="Arial"/>
          <w:color w:val="231F20"/>
          <w:spacing w:val="-16"/>
          <w:w w:val="90"/>
        </w:rPr>
        <w:t> </w:t>
      </w:r>
      <w:r>
        <w:rPr>
          <w:rFonts w:ascii="Arial" w:hAnsi="Arial"/>
          <w:color w:val="231F20"/>
          <w:w w:val="90"/>
        </w:rPr>
        <w:t>arroja </w:t>
      </w:r>
      <w:r>
        <w:rPr>
          <w:color w:val="231F20"/>
        </w:rPr>
        <w:t>que en nuestros sistemas educativos profesionales no se</w:t>
      </w:r>
      <w:r>
        <w:rPr>
          <w:color w:val="231F20"/>
          <w:spacing w:val="-7"/>
        </w:rPr>
        <w:t> </w:t>
      </w:r>
      <w:r>
        <w:rPr>
          <w:color w:val="231F20"/>
        </w:rPr>
        <w:t>haya todavía</w:t>
      </w:r>
      <w:r>
        <w:rPr>
          <w:color w:val="231F20"/>
          <w:spacing w:val="-10"/>
        </w:rPr>
        <w:t> </w:t>
      </w:r>
      <w:r>
        <w:rPr>
          <w:color w:val="231F20"/>
        </w:rPr>
        <w:t>formado</w:t>
      </w:r>
      <w:r>
        <w:rPr>
          <w:color w:val="231F20"/>
          <w:spacing w:val="-10"/>
        </w:rPr>
        <w:t> </w:t>
      </w:r>
      <w:r>
        <w:rPr>
          <w:color w:val="231F20"/>
        </w:rPr>
        <w:t>un</w:t>
      </w:r>
      <w:r>
        <w:rPr>
          <w:color w:val="231F20"/>
          <w:spacing w:val="-10"/>
        </w:rPr>
        <w:t> </w:t>
      </w:r>
      <w:r>
        <w:rPr>
          <w:color w:val="231F20"/>
        </w:rPr>
        <w:t>cuerpo</w:t>
      </w:r>
      <w:r>
        <w:rPr>
          <w:color w:val="231F20"/>
          <w:spacing w:val="-10"/>
        </w:rPr>
        <w:t> </w:t>
      </w:r>
      <w:r>
        <w:rPr>
          <w:color w:val="231F20"/>
        </w:rPr>
        <w:t>sólido</w:t>
      </w:r>
      <w:r>
        <w:rPr>
          <w:color w:val="231F20"/>
          <w:spacing w:val="-10"/>
        </w:rPr>
        <w:t> </w:t>
      </w:r>
      <w:r>
        <w:rPr>
          <w:color w:val="231F20"/>
        </w:rPr>
        <w:t>de</w:t>
      </w:r>
      <w:r>
        <w:rPr>
          <w:color w:val="231F20"/>
          <w:spacing w:val="-10"/>
        </w:rPr>
        <w:t> </w:t>
      </w:r>
      <w:r>
        <w:rPr>
          <w:color w:val="231F20"/>
        </w:rPr>
        <w:t>académicos-artistas,</w:t>
      </w:r>
      <w:r>
        <w:rPr>
          <w:color w:val="231F20"/>
          <w:spacing w:val="-10"/>
        </w:rPr>
        <w:t> </w:t>
      </w:r>
      <w:r>
        <w:rPr>
          <w:color w:val="231F20"/>
        </w:rPr>
        <w:t>que investiguen</w:t>
      </w:r>
      <w:r>
        <w:rPr>
          <w:color w:val="231F20"/>
          <w:spacing w:val="-22"/>
        </w:rPr>
        <w:t> </w:t>
      </w:r>
      <w:r>
        <w:rPr>
          <w:color w:val="231F20"/>
        </w:rPr>
        <w:t>tanto</w:t>
      </w:r>
      <w:r>
        <w:rPr>
          <w:color w:val="231F20"/>
          <w:spacing w:val="-22"/>
        </w:rPr>
        <w:t> </w:t>
      </w:r>
      <w:r>
        <w:rPr>
          <w:color w:val="231F20"/>
        </w:rPr>
        <w:t>el</w:t>
      </w:r>
      <w:r>
        <w:rPr>
          <w:color w:val="231F20"/>
          <w:spacing w:val="-22"/>
        </w:rPr>
        <w:t> </w:t>
      </w:r>
      <w:r>
        <w:rPr>
          <w:color w:val="231F20"/>
        </w:rPr>
        <w:t>fenómeno</w:t>
      </w:r>
      <w:r>
        <w:rPr>
          <w:color w:val="231F20"/>
          <w:spacing w:val="-22"/>
        </w:rPr>
        <w:t> </w:t>
      </w:r>
      <w:r>
        <w:rPr>
          <w:color w:val="231F20"/>
        </w:rPr>
        <w:t>artístico</w:t>
      </w:r>
      <w:r>
        <w:rPr>
          <w:color w:val="231F20"/>
          <w:spacing w:val="-22"/>
        </w:rPr>
        <w:t> </w:t>
      </w:r>
      <w:r>
        <w:rPr>
          <w:color w:val="231F20"/>
        </w:rPr>
        <w:t>como</w:t>
      </w:r>
      <w:r>
        <w:rPr>
          <w:color w:val="231F20"/>
          <w:spacing w:val="-22"/>
        </w:rPr>
        <w:t> </w:t>
      </w:r>
      <w:r>
        <w:rPr>
          <w:color w:val="231F20"/>
        </w:rPr>
        <w:t>sus</w:t>
      </w:r>
      <w:r>
        <w:rPr>
          <w:color w:val="231F20"/>
          <w:spacing w:val="-22"/>
        </w:rPr>
        <w:t> </w:t>
      </w:r>
      <w:r>
        <w:rPr>
          <w:color w:val="231F20"/>
        </w:rPr>
        <w:t>posibilidades de transmisión, comunicación y evaluación, en esquemas </w:t>
      </w:r>
      <w:r>
        <w:rPr>
          <w:color w:val="231F20"/>
          <w:w w:val="95"/>
        </w:rPr>
        <w:t>pedagógicos </w:t>
      </w:r>
      <w:r>
        <w:rPr>
          <w:color w:val="231F20"/>
          <w:spacing w:val="21"/>
          <w:w w:val="95"/>
        </w:rPr>
        <w:t> </w:t>
      </w:r>
      <w:r>
        <w:rPr>
          <w:color w:val="231F20"/>
          <w:w w:val="95"/>
        </w:rPr>
        <w:t>actualizados.</w:t>
      </w:r>
    </w:p>
    <w:p>
      <w:pPr>
        <w:pStyle w:val="BodyText"/>
        <w:rPr>
          <w:sz w:val="23"/>
        </w:rPr>
      </w:pPr>
    </w:p>
    <w:p>
      <w:pPr>
        <w:pStyle w:val="BodyText"/>
        <w:spacing w:line="249" w:lineRule="auto"/>
        <w:ind w:left="133" w:right="334"/>
        <w:jc w:val="both"/>
      </w:pPr>
      <w:r>
        <w:rPr>
          <w:color w:val="231F20"/>
        </w:rPr>
        <w:t>Quizá</w:t>
      </w:r>
      <w:r>
        <w:rPr>
          <w:color w:val="231F20"/>
          <w:spacing w:val="-11"/>
        </w:rPr>
        <w:t> </w:t>
      </w:r>
      <w:r>
        <w:rPr>
          <w:color w:val="231F20"/>
        </w:rPr>
        <w:t>el</w:t>
      </w:r>
      <w:r>
        <w:rPr>
          <w:color w:val="231F20"/>
          <w:spacing w:val="-11"/>
        </w:rPr>
        <w:t> </w:t>
      </w:r>
      <w:r>
        <w:rPr>
          <w:color w:val="231F20"/>
        </w:rPr>
        <w:t>problema</w:t>
      </w:r>
      <w:r>
        <w:rPr>
          <w:color w:val="231F20"/>
          <w:spacing w:val="-11"/>
        </w:rPr>
        <w:t> </w:t>
      </w:r>
      <w:r>
        <w:rPr>
          <w:color w:val="231F20"/>
        </w:rPr>
        <w:t>metodológico</w:t>
      </w:r>
      <w:r>
        <w:rPr>
          <w:color w:val="231F20"/>
          <w:spacing w:val="-11"/>
        </w:rPr>
        <w:t> </w:t>
      </w:r>
      <w:r>
        <w:rPr>
          <w:color w:val="231F20"/>
        </w:rPr>
        <w:t>de</w:t>
      </w:r>
      <w:r>
        <w:rPr>
          <w:color w:val="231F20"/>
          <w:spacing w:val="-11"/>
        </w:rPr>
        <w:t> </w:t>
      </w:r>
      <w:r>
        <w:rPr>
          <w:color w:val="231F20"/>
        </w:rPr>
        <w:t>origen</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posibilidad de conciliar el conocimiento que una producción artística genera</w:t>
      </w:r>
      <w:r>
        <w:rPr>
          <w:color w:val="231F20"/>
          <w:spacing w:val="-8"/>
        </w:rPr>
        <w:t> </w:t>
      </w:r>
      <w:r>
        <w:rPr>
          <w:color w:val="231F20"/>
        </w:rPr>
        <w:t>y</w:t>
      </w:r>
      <w:r>
        <w:rPr>
          <w:color w:val="231F20"/>
          <w:spacing w:val="-8"/>
        </w:rPr>
        <w:t> </w:t>
      </w:r>
      <w:r>
        <w:rPr>
          <w:color w:val="231F20"/>
        </w:rPr>
        <w:t>su</w:t>
      </w:r>
      <w:r>
        <w:rPr>
          <w:color w:val="231F20"/>
          <w:spacing w:val="-8"/>
        </w:rPr>
        <w:t> </w:t>
      </w:r>
      <w:r>
        <w:rPr>
          <w:color w:val="231F20"/>
        </w:rPr>
        <w:t>posible</w:t>
      </w:r>
      <w:r>
        <w:rPr>
          <w:color w:val="231F20"/>
          <w:spacing w:val="-8"/>
        </w:rPr>
        <w:t> </w:t>
      </w:r>
      <w:r>
        <w:rPr>
          <w:color w:val="231F20"/>
        </w:rPr>
        <w:t>evaluación,</w:t>
      </w:r>
      <w:r>
        <w:rPr>
          <w:color w:val="231F20"/>
          <w:spacing w:val="-8"/>
        </w:rPr>
        <w:t> </w:t>
      </w:r>
      <w:r>
        <w:rPr>
          <w:color w:val="231F20"/>
        </w:rPr>
        <w:t>con</w:t>
      </w:r>
      <w:r>
        <w:rPr>
          <w:color w:val="231F20"/>
          <w:spacing w:val="-8"/>
        </w:rPr>
        <w:t> </w:t>
      </w:r>
      <w:r>
        <w:rPr>
          <w:color w:val="231F20"/>
        </w:rPr>
        <w:t>los</w:t>
      </w:r>
      <w:r>
        <w:rPr>
          <w:color w:val="231F20"/>
          <w:spacing w:val="-8"/>
        </w:rPr>
        <w:t> </w:t>
      </w:r>
      <w:r>
        <w:rPr>
          <w:color w:val="231F20"/>
        </w:rPr>
        <w:t>esquemas</w:t>
      </w:r>
      <w:r>
        <w:rPr>
          <w:color w:val="231F20"/>
          <w:spacing w:val="-8"/>
        </w:rPr>
        <w:t> </w:t>
      </w:r>
      <w:r>
        <w:rPr>
          <w:color w:val="231F20"/>
        </w:rPr>
        <w:t>académicos tradicionales, podría ser el paradigma inconsciente y </w:t>
      </w:r>
      <w:r>
        <w:rPr>
          <w:rFonts w:ascii="Arial" w:hAnsi="Arial"/>
          <w:color w:val="231F20"/>
        </w:rPr>
        <w:t>naturalizado de una zeparación artificial entre teoría y </w:t>
      </w:r>
      <w:r>
        <w:rPr>
          <w:color w:val="231F20"/>
        </w:rPr>
        <w:t>práctica.</w:t>
      </w:r>
      <w:r>
        <w:rPr>
          <w:color w:val="231F20"/>
          <w:spacing w:val="-16"/>
        </w:rPr>
        <w:t> </w:t>
      </w:r>
      <w:r>
        <w:rPr>
          <w:color w:val="231F20"/>
        </w:rPr>
        <w:t>Esta</w:t>
      </w:r>
      <w:r>
        <w:rPr>
          <w:color w:val="231F20"/>
          <w:spacing w:val="-16"/>
        </w:rPr>
        <w:t> </w:t>
      </w:r>
      <w:r>
        <w:rPr>
          <w:color w:val="231F20"/>
        </w:rPr>
        <w:t>idea</w:t>
      </w:r>
      <w:r>
        <w:rPr>
          <w:color w:val="231F20"/>
          <w:spacing w:val="-16"/>
        </w:rPr>
        <w:t> </w:t>
      </w:r>
      <w:r>
        <w:rPr>
          <w:color w:val="231F20"/>
        </w:rPr>
        <w:t>es</w:t>
      </w:r>
      <w:r>
        <w:rPr>
          <w:color w:val="231F20"/>
          <w:spacing w:val="-16"/>
        </w:rPr>
        <w:t> </w:t>
      </w:r>
      <w:r>
        <w:rPr>
          <w:color w:val="231F20"/>
        </w:rPr>
        <w:t>evidente</w:t>
      </w:r>
      <w:r>
        <w:rPr>
          <w:color w:val="231F20"/>
          <w:spacing w:val="-16"/>
        </w:rPr>
        <w:t> </w:t>
      </w:r>
      <w:r>
        <w:rPr>
          <w:color w:val="231F20"/>
        </w:rPr>
        <w:t>en</w:t>
      </w:r>
      <w:r>
        <w:rPr>
          <w:color w:val="231F20"/>
          <w:spacing w:val="-16"/>
        </w:rPr>
        <w:t> </w:t>
      </w:r>
      <w:r>
        <w:rPr>
          <w:color w:val="231F20"/>
        </w:rPr>
        <w:t>nuestros</w:t>
      </w:r>
      <w:r>
        <w:rPr>
          <w:color w:val="231F20"/>
          <w:spacing w:val="-16"/>
        </w:rPr>
        <w:t> </w:t>
      </w:r>
      <w:r>
        <w:rPr>
          <w:color w:val="231F20"/>
        </w:rPr>
        <w:t>sistemas</w:t>
      </w:r>
      <w:r>
        <w:rPr>
          <w:color w:val="231F20"/>
          <w:spacing w:val="-16"/>
        </w:rPr>
        <w:t> </w:t>
      </w:r>
      <w:r>
        <w:rPr>
          <w:color w:val="231F20"/>
        </w:rPr>
        <w:t>educativos </w:t>
      </w:r>
      <w:r>
        <w:rPr>
          <w:rFonts w:ascii="Arial" w:hAnsi="Arial"/>
          <w:color w:val="231F20"/>
          <w:w w:val="95"/>
        </w:rPr>
        <w:t>a</w:t>
      </w:r>
      <w:r>
        <w:rPr>
          <w:rFonts w:ascii="Arial" w:hAnsi="Arial"/>
          <w:color w:val="231F20"/>
          <w:spacing w:val="-22"/>
          <w:w w:val="95"/>
        </w:rPr>
        <w:t> </w:t>
      </w:r>
      <w:r>
        <w:rPr>
          <w:rFonts w:ascii="Arial" w:hAnsi="Arial"/>
          <w:color w:val="231F20"/>
          <w:w w:val="95"/>
        </w:rPr>
        <w:t>todoz</w:t>
      </w:r>
      <w:r>
        <w:rPr>
          <w:rFonts w:ascii="Arial" w:hAnsi="Arial"/>
          <w:color w:val="231F20"/>
          <w:spacing w:val="-22"/>
          <w:w w:val="95"/>
        </w:rPr>
        <w:t> </w:t>
      </w:r>
      <w:r>
        <w:rPr>
          <w:rFonts w:ascii="Arial" w:hAnsi="Arial"/>
          <w:color w:val="231F20"/>
          <w:w w:val="95"/>
        </w:rPr>
        <w:t>loz</w:t>
      </w:r>
      <w:r>
        <w:rPr>
          <w:rFonts w:ascii="Arial" w:hAnsi="Arial"/>
          <w:color w:val="231F20"/>
          <w:spacing w:val="-22"/>
          <w:w w:val="95"/>
        </w:rPr>
        <w:t> </w:t>
      </w:r>
      <w:r>
        <w:rPr>
          <w:rFonts w:ascii="Arial" w:hAnsi="Arial"/>
          <w:color w:val="231F20"/>
          <w:w w:val="95"/>
        </w:rPr>
        <w:t>nivelez.</w:t>
      </w:r>
      <w:r>
        <w:rPr>
          <w:rFonts w:ascii="Arial" w:hAnsi="Arial"/>
          <w:color w:val="231F20"/>
          <w:spacing w:val="-22"/>
          <w:w w:val="95"/>
        </w:rPr>
        <w:t> </w:t>
      </w:r>
      <w:r>
        <w:rPr>
          <w:rFonts w:ascii="Arial" w:hAnsi="Arial"/>
          <w:color w:val="231F20"/>
          <w:w w:val="95"/>
        </w:rPr>
        <w:t>Se</w:t>
      </w:r>
      <w:r>
        <w:rPr>
          <w:rFonts w:ascii="Arial" w:hAnsi="Arial"/>
          <w:color w:val="231F20"/>
          <w:spacing w:val="-22"/>
          <w:w w:val="95"/>
        </w:rPr>
        <w:t> </w:t>
      </w:r>
      <w:r>
        <w:rPr>
          <w:rFonts w:ascii="Arial" w:hAnsi="Arial"/>
          <w:color w:val="231F20"/>
          <w:w w:val="95"/>
        </w:rPr>
        <w:t>tiene</w:t>
      </w:r>
      <w:r>
        <w:rPr>
          <w:rFonts w:ascii="Arial" w:hAnsi="Arial"/>
          <w:color w:val="231F20"/>
          <w:spacing w:val="-22"/>
          <w:w w:val="95"/>
        </w:rPr>
        <w:t> </w:t>
      </w:r>
      <w:r>
        <w:rPr>
          <w:rFonts w:ascii="Arial" w:hAnsi="Arial"/>
          <w:color w:val="231F20"/>
          <w:w w:val="95"/>
        </w:rPr>
        <w:t>la</w:t>
      </w:r>
      <w:r>
        <w:rPr>
          <w:rFonts w:ascii="Arial" w:hAnsi="Arial"/>
          <w:color w:val="231F20"/>
          <w:spacing w:val="-22"/>
          <w:w w:val="95"/>
        </w:rPr>
        <w:t> </w:t>
      </w:r>
      <w:r>
        <w:rPr>
          <w:rFonts w:ascii="Arial" w:hAnsi="Arial"/>
          <w:color w:val="231F20"/>
          <w:w w:val="95"/>
        </w:rPr>
        <w:t>tendencia</w:t>
      </w:r>
      <w:r>
        <w:rPr>
          <w:rFonts w:ascii="Arial" w:hAnsi="Arial"/>
          <w:color w:val="231F20"/>
          <w:spacing w:val="-22"/>
          <w:w w:val="95"/>
        </w:rPr>
        <w:t> </w:t>
      </w:r>
      <w:r>
        <w:rPr>
          <w:rFonts w:ascii="Arial" w:hAnsi="Arial"/>
          <w:color w:val="231F20"/>
          <w:w w:val="95"/>
        </w:rPr>
        <w:t>a</w:t>
      </w:r>
      <w:r>
        <w:rPr>
          <w:rFonts w:ascii="Arial" w:hAnsi="Arial"/>
          <w:color w:val="231F20"/>
          <w:spacing w:val="-22"/>
          <w:w w:val="95"/>
        </w:rPr>
        <w:t> </w:t>
      </w:r>
      <w:r>
        <w:rPr>
          <w:rFonts w:ascii="Arial" w:hAnsi="Arial"/>
          <w:color w:val="231F20"/>
          <w:w w:val="95"/>
        </w:rPr>
        <w:t>jerarquizar</w:t>
      </w:r>
      <w:r>
        <w:rPr>
          <w:rFonts w:ascii="Arial" w:hAnsi="Arial"/>
          <w:color w:val="231F20"/>
          <w:spacing w:val="-22"/>
          <w:w w:val="95"/>
        </w:rPr>
        <w:t> </w:t>
      </w:r>
      <w:r>
        <w:rPr>
          <w:rFonts w:ascii="Arial" w:hAnsi="Arial"/>
          <w:color w:val="231F20"/>
          <w:w w:val="95"/>
        </w:rPr>
        <w:t>como </w:t>
      </w:r>
      <w:r>
        <w:rPr>
          <w:color w:val="231F20"/>
        </w:rPr>
        <w:t>conocimiento a la teoría sobre la práctica; para corroborar </w:t>
      </w:r>
      <w:r>
        <w:rPr>
          <w:rFonts w:ascii="Arial" w:hAnsi="Arial"/>
          <w:color w:val="231F20"/>
          <w:w w:val="95"/>
        </w:rPr>
        <w:t>ezto</w:t>
      </w:r>
      <w:r>
        <w:rPr>
          <w:rFonts w:ascii="Arial" w:hAnsi="Arial"/>
          <w:color w:val="231F20"/>
          <w:spacing w:val="-28"/>
          <w:w w:val="95"/>
        </w:rPr>
        <w:t> </w:t>
      </w:r>
      <w:r>
        <w:rPr>
          <w:rFonts w:ascii="Arial" w:hAnsi="Arial"/>
          <w:color w:val="231F20"/>
          <w:w w:val="95"/>
        </w:rPr>
        <w:t>bazta</w:t>
      </w:r>
      <w:r>
        <w:rPr>
          <w:rFonts w:ascii="Arial" w:hAnsi="Arial"/>
          <w:color w:val="231F20"/>
          <w:spacing w:val="-28"/>
          <w:w w:val="95"/>
        </w:rPr>
        <w:t> </w:t>
      </w:r>
      <w:r>
        <w:rPr>
          <w:rFonts w:ascii="Arial" w:hAnsi="Arial"/>
          <w:color w:val="231F20"/>
          <w:w w:val="95"/>
        </w:rPr>
        <w:t>reflexionar</w:t>
      </w:r>
      <w:r>
        <w:rPr>
          <w:rFonts w:ascii="Arial" w:hAnsi="Arial"/>
          <w:color w:val="231F20"/>
          <w:spacing w:val="-28"/>
          <w:w w:val="95"/>
        </w:rPr>
        <w:t> </w:t>
      </w:r>
      <w:r>
        <w:rPr>
          <w:rFonts w:ascii="Arial" w:hAnsi="Arial"/>
          <w:color w:val="231F20"/>
          <w:w w:val="95"/>
        </w:rPr>
        <w:t>zobre</w:t>
      </w:r>
      <w:r>
        <w:rPr>
          <w:rFonts w:ascii="Arial" w:hAnsi="Arial"/>
          <w:color w:val="231F20"/>
          <w:spacing w:val="-28"/>
          <w:w w:val="95"/>
        </w:rPr>
        <w:t> </w:t>
      </w:r>
      <w:r>
        <w:rPr>
          <w:rFonts w:ascii="Arial" w:hAnsi="Arial"/>
          <w:color w:val="231F20"/>
          <w:w w:val="95"/>
        </w:rPr>
        <w:t>la</w:t>
      </w:r>
      <w:r>
        <w:rPr>
          <w:rFonts w:ascii="Arial" w:hAnsi="Arial"/>
          <w:color w:val="231F20"/>
          <w:spacing w:val="-28"/>
          <w:w w:val="95"/>
        </w:rPr>
        <w:t> </w:t>
      </w:r>
      <w:r>
        <w:rPr>
          <w:rFonts w:ascii="Arial" w:hAnsi="Arial"/>
          <w:color w:val="231F20"/>
          <w:w w:val="95"/>
        </w:rPr>
        <w:t>diztribución</w:t>
      </w:r>
      <w:r>
        <w:rPr>
          <w:rFonts w:ascii="Arial" w:hAnsi="Arial"/>
          <w:color w:val="231F20"/>
          <w:spacing w:val="-28"/>
          <w:w w:val="95"/>
        </w:rPr>
        <w:t> </w:t>
      </w:r>
      <w:r>
        <w:rPr>
          <w:rFonts w:ascii="Arial" w:hAnsi="Arial"/>
          <w:color w:val="231F20"/>
          <w:w w:val="95"/>
        </w:rPr>
        <w:t>de</w:t>
      </w:r>
      <w:r>
        <w:rPr>
          <w:rFonts w:ascii="Arial" w:hAnsi="Arial"/>
          <w:color w:val="231F20"/>
          <w:spacing w:val="-28"/>
          <w:w w:val="95"/>
        </w:rPr>
        <w:t> </w:t>
      </w:r>
      <w:r>
        <w:rPr>
          <w:rFonts w:ascii="Arial" w:hAnsi="Arial"/>
          <w:color w:val="231F20"/>
          <w:w w:val="95"/>
        </w:rPr>
        <w:t>loz</w:t>
      </w:r>
      <w:r>
        <w:rPr>
          <w:rFonts w:ascii="Arial" w:hAnsi="Arial"/>
          <w:color w:val="231F20"/>
          <w:spacing w:val="-28"/>
          <w:w w:val="95"/>
        </w:rPr>
        <w:t> </w:t>
      </w:r>
      <w:r>
        <w:rPr>
          <w:rFonts w:ascii="Arial" w:hAnsi="Arial"/>
          <w:color w:val="231F20"/>
          <w:w w:val="95"/>
        </w:rPr>
        <w:t>créditoz</w:t>
      </w:r>
      <w:r>
        <w:rPr>
          <w:rFonts w:ascii="Arial" w:hAnsi="Arial"/>
          <w:color w:val="231F20"/>
          <w:spacing w:val="-28"/>
          <w:w w:val="95"/>
        </w:rPr>
        <w:t> </w:t>
      </w:r>
      <w:r>
        <w:rPr>
          <w:rFonts w:ascii="Arial" w:hAnsi="Arial"/>
          <w:color w:val="231F20"/>
          <w:w w:val="95"/>
        </w:rPr>
        <w:t>en </w:t>
      </w:r>
      <w:r>
        <w:rPr>
          <w:color w:val="231F20"/>
        </w:rPr>
        <w:t>los</w:t>
      </w:r>
      <w:r>
        <w:rPr>
          <w:color w:val="231F20"/>
          <w:spacing w:val="-21"/>
        </w:rPr>
        <w:t> </w:t>
      </w:r>
      <w:r>
        <w:rPr>
          <w:color w:val="231F20"/>
        </w:rPr>
        <w:t>planes</w:t>
      </w:r>
      <w:r>
        <w:rPr>
          <w:color w:val="231F20"/>
          <w:spacing w:val="-21"/>
        </w:rPr>
        <w:t> </w:t>
      </w:r>
      <w:r>
        <w:rPr>
          <w:color w:val="231F20"/>
        </w:rPr>
        <w:t>de</w:t>
      </w:r>
      <w:r>
        <w:rPr>
          <w:color w:val="231F20"/>
          <w:spacing w:val="-21"/>
        </w:rPr>
        <w:t> </w:t>
      </w:r>
      <w:r>
        <w:rPr>
          <w:color w:val="231F20"/>
        </w:rPr>
        <w:t>estudio.</w:t>
      </w:r>
    </w:p>
    <w:p>
      <w:pPr>
        <w:pStyle w:val="BodyText"/>
        <w:rPr>
          <w:sz w:val="23"/>
        </w:rPr>
      </w:pPr>
    </w:p>
    <w:p>
      <w:pPr>
        <w:pStyle w:val="BodyText"/>
        <w:spacing w:line="249" w:lineRule="auto"/>
        <w:ind w:left="133" w:right="334"/>
        <w:jc w:val="both"/>
      </w:pPr>
      <w:r>
        <w:rPr>
          <w:color w:val="231F20"/>
        </w:rPr>
        <w:t>La producción artística es intrínsecamente una actividad caracterizada por una práctica y una teoría integradas de manera</w:t>
      </w:r>
      <w:r>
        <w:rPr>
          <w:color w:val="231F20"/>
          <w:spacing w:val="-9"/>
        </w:rPr>
        <w:t> </w:t>
      </w:r>
      <w:r>
        <w:rPr>
          <w:color w:val="231F20"/>
        </w:rPr>
        <w:t>indisoluble</w:t>
      </w:r>
      <w:r>
        <w:rPr>
          <w:color w:val="231F20"/>
          <w:spacing w:val="-9"/>
        </w:rPr>
        <w:t> </w:t>
      </w:r>
      <w:r>
        <w:rPr>
          <w:color w:val="231F20"/>
        </w:rPr>
        <w:t>pero,</w:t>
      </w:r>
      <w:r>
        <w:rPr>
          <w:color w:val="231F20"/>
          <w:spacing w:val="-9"/>
        </w:rPr>
        <w:t> </w:t>
      </w:r>
      <w:r>
        <w:rPr>
          <w:color w:val="231F20"/>
        </w:rPr>
        <w:t>culturalmente</w:t>
      </w:r>
      <w:r>
        <w:rPr>
          <w:color w:val="231F20"/>
          <w:spacing w:val="-9"/>
        </w:rPr>
        <w:t> </w:t>
      </w:r>
      <w:r>
        <w:rPr>
          <w:color w:val="231F20"/>
        </w:rPr>
        <w:t>el</w:t>
      </w:r>
      <w:r>
        <w:rPr>
          <w:color w:val="231F20"/>
          <w:spacing w:val="-9"/>
        </w:rPr>
        <w:t> </w:t>
      </w:r>
      <w:r>
        <w:rPr>
          <w:color w:val="231F20"/>
        </w:rPr>
        <w:t>quehacer</w:t>
      </w:r>
      <w:r>
        <w:rPr>
          <w:color w:val="231F20"/>
          <w:spacing w:val="-9"/>
        </w:rPr>
        <w:t> </w:t>
      </w:r>
      <w:r>
        <w:rPr>
          <w:color w:val="231F20"/>
        </w:rPr>
        <w:t>del</w:t>
      </w:r>
      <w:r>
        <w:rPr>
          <w:color w:val="231F20"/>
          <w:spacing w:val="-9"/>
        </w:rPr>
        <w:t> </w:t>
      </w:r>
      <w:r>
        <w:rPr>
          <w:color w:val="231F20"/>
        </w:rPr>
        <w:t>artista visual ha sido entendido con un énfasis en el hacer más que en el pensar, este acento genera formaciones profesionales inclinadas hacia un dominio de los procesos técnicos, aprendidos</w:t>
      </w:r>
      <w:r>
        <w:rPr>
          <w:color w:val="231F20"/>
          <w:spacing w:val="-26"/>
        </w:rPr>
        <w:t> </w:t>
      </w:r>
      <w:r>
        <w:rPr>
          <w:color w:val="231F20"/>
        </w:rPr>
        <w:t>tradicionalmente</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rPr>
        <w:t>taller</w:t>
      </w:r>
      <w:r>
        <w:rPr>
          <w:color w:val="231F20"/>
          <w:spacing w:val="-26"/>
        </w:rPr>
        <w:t> </w:t>
      </w:r>
      <w:r>
        <w:rPr>
          <w:color w:val="231F20"/>
        </w:rPr>
        <w:t>y</w:t>
      </w:r>
      <w:r>
        <w:rPr>
          <w:color w:val="231F20"/>
          <w:spacing w:val="-26"/>
        </w:rPr>
        <w:t> </w:t>
      </w:r>
      <w:r>
        <w:rPr>
          <w:color w:val="231F20"/>
        </w:rPr>
        <w:t>soslayando</w:t>
      </w:r>
      <w:r>
        <w:rPr>
          <w:color w:val="231F20"/>
          <w:spacing w:val="-26"/>
        </w:rPr>
        <w:t> </w:t>
      </w:r>
      <w:r>
        <w:rPr>
          <w:color w:val="231F20"/>
        </w:rPr>
        <w:t>aspectos conceptuales inherentes a la creación. Este hábito es en</w:t>
      </w:r>
      <w:r>
        <w:rPr>
          <w:color w:val="231F20"/>
          <w:spacing w:val="-38"/>
        </w:rPr>
        <w:t> </w:t>
      </w:r>
      <w:r>
        <w:rPr>
          <w:color w:val="231F20"/>
        </w:rPr>
        <w:t>parte, origen de la poca participación e interés de las comunidades </w:t>
      </w:r>
      <w:r>
        <w:rPr>
          <w:rFonts w:ascii="Arial" w:hAnsi="Arial"/>
          <w:color w:val="231F20"/>
          <w:w w:val="90"/>
        </w:rPr>
        <w:t>académicaz</w:t>
      </w:r>
      <w:r>
        <w:rPr>
          <w:rFonts w:ascii="Arial" w:hAnsi="Arial"/>
          <w:color w:val="231F20"/>
          <w:spacing w:val="-26"/>
          <w:w w:val="90"/>
        </w:rPr>
        <w:t> </w:t>
      </w:r>
      <w:r>
        <w:rPr>
          <w:rFonts w:ascii="Arial" w:hAnsi="Arial"/>
          <w:color w:val="231F20"/>
          <w:w w:val="90"/>
        </w:rPr>
        <w:t>de</w:t>
      </w:r>
      <w:r>
        <w:rPr>
          <w:rFonts w:ascii="Arial" w:hAnsi="Arial"/>
          <w:color w:val="231F20"/>
          <w:spacing w:val="-26"/>
          <w:w w:val="90"/>
        </w:rPr>
        <w:t> </w:t>
      </w:r>
      <w:r>
        <w:rPr>
          <w:rFonts w:ascii="Arial" w:hAnsi="Arial"/>
          <w:color w:val="231F20"/>
          <w:w w:val="90"/>
        </w:rPr>
        <w:t>laz</w:t>
      </w:r>
      <w:r>
        <w:rPr>
          <w:rFonts w:ascii="Arial" w:hAnsi="Arial"/>
          <w:color w:val="231F20"/>
          <w:spacing w:val="-26"/>
          <w:w w:val="90"/>
        </w:rPr>
        <w:t> </w:t>
      </w:r>
      <w:r>
        <w:rPr>
          <w:rFonts w:ascii="Arial" w:hAnsi="Arial"/>
          <w:color w:val="231F20"/>
          <w:w w:val="90"/>
        </w:rPr>
        <w:t>ezcuelaz</w:t>
      </w:r>
      <w:r>
        <w:rPr>
          <w:rFonts w:ascii="Arial" w:hAnsi="Arial"/>
          <w:color w:val="231F20"/>
          <w:spacing w:val="-26"/>
          <w:w w:val="90"/>
        </w:rPr>
        <w:t> </w:t>
      </w:r>
      <w:r>
        <w:rPr>
          <w:rFonts w:ascii="Arial" w:hAnsi="Arial"/>
          <w:color w:val="231F20"/>
          <w:w w:val="90"/>
        </w:rPr>
        <w:t>de</w:t>
      </w:r>
      <w:r>
        <w:rPr>
          <w:rFonts w:ascii="Arial" w:hAnsi="Arial"/>
          <w:color w:val="231F20"/>
          <w:spacing w:val="-26"/>
          <w:w w:val="90"/>
        </w:rPr>
        <w:t> </w:t>
      </w:r>
      <w:r>
        <w:rPr>
          <w:rFonts w:ascii="Arial" w:hAnsi="Arial"/>
          <w:color w:val="231F20"/>
          <w:w w:val="90"/>
        </w:rPr>
        <w:t>arte</w:t>
      </w:r>
      <w:r>
        <w:rPr>
          <w:rFonts w:ascii="Arial" w:hAnsi="Arial"/>
          <w:color w:val="231F20"/>
          <w:spacing w:val="-26"/>
          <w:w w:val="90"/>
        </w:rPr>
        <w:t> </w:t>
      </w:r>
      <w:r>
        <w:rPr>
          <w:rFonts w:ascii="Arial" w:hAnsi="Arial"/>
          <w:color w:val="231F20"/>
          <w:w w:val="90"/>
        </w:rPr>
        <w:t>por</w:t>
      </w:r>
      <w:r>
        <w:rPr>
          <w:rFonts w:ascii="Arial" w:hAnsi="Arial"/>
          <w:color w:val="231F20"/>
          <w:spacing w:val="-26"/>
          <w:w w:val="90"/>
        </w:rPr>
        <w:t> </w:t>
      </w:r>
      <w:r>
        <w:rPr>
          <w:rFonts w:ascii="Arial" w:hAnsi="Arial"/>
          <w:color w:val="231F20"/>
          <w:w w:val="90"/>
        </w:rPr>
        <w:t>la</w:t>
      </w:r>
      <w:r>
        <w:rPr>
          <w:rFonts w:ascii="Arial" w:hAnsi="Arial"/>
          <w:color w:val="231F20"/>
          <w:spacing w:val="-26"/>
          <w:w w:val="90"/>
        </w:rPr>
        <w:t> </w:t>
      </w:r>
      <w:r>
        <w:rPr>
          <w:rFonts w:ascii="Arial" w:hAnsi="Arial"/>
          <w:color w:val="231F20"/>
          <w:w w:val="90"/>
        </w:rPr>
        <w:t>reflexión</w:t>
      </w:r>
      <w:r>
        <w:rPr>
          <w:rFonts w:ascii="Arial" w:hAnsi="Arial"/>
          <w:color w:val="231F20"/>
          <w:spacing w:val="-26"/>
          <w:w w:val="90"/>
        </w:rPr>
        <w:t> </w:t>
      </w:r>
      <w:r>
        <w:rPr>
          <w:rFonts w:ascii="Arial" w:hAnsi="Arial"/>
          <w:color w:val="231F20"/>
          <w:w w:val="90"/>
        </w:rPr>
        <w:t>teórica</w:t>
      </w:r>
      <w:r>
        <w:rPr>
          <w:rFonts w:ascii="Arial" w:hAnsi="Arial"/>
          <w:color w:val="231F20"/>
          <w:spacing w:val="-26"/>
          <w:w w:val="90"/>
        </w:rPr>
        <w:t> </w:t>
      </w:r>
      <w:r>
        <w:rPr>
          <w:rFonts w:ascii="Arial" w:hAnsi="Arial"/>
          <w:color w:val="231F20"/>
          <w:w w:val="90"/>
        </w:rPr>
        <w:t>y</w:t>
      </w:r>
      <w:r>
        <w:rPr>
          <w:rFonts w:ascii="Arial" w:hAnsi="Arial"/>
          <w:color w:val="231F20"/>
          <w:spacing w:val="-26"/>
          <w:w w:val="90"/>
        </w:rPr>
        <w:t> </w:t>
      </w:r>
      <w:r>
        <w:rPr>
          <w:rFonts w:ascii="Arial" w:hAnsi="Arial"/>
          <w:color w:val="231F20"/>
          <w:w w:val="90"/>
        </w:rPr>
        <w:t>por </w:t>
      </w:r>
      <w:r>
        <w:rPr>
          <w:color w:val="231F20"/>
          <w:w w:val="95"/>
        </w:rPr>
        <w:t>la</w:t>
      </w:r>
      <w:r>
        <w:rPr>
          <w:color w:val="231F20"/>
          <w:spacing w:val="26"/>
          <w:w w:val="95"/>
        </w:rPr>
        <w:t> </w:t>
      </w:r>
      <w:r>
        <w:rPr>
          <w:color w:val="231F20"/>
          <w:w w:val="95"/>
        </w:rPr>
        <w:t>investigación.</w:t>
      </w:r>
    </w:p>
    <w:p>
      <w:pPr>
        <w:spacing w:after="0" w:line="249" w:lineRule="auto"/>
        <w:jc w:val="both"/>
        <w:sectPr>
          <w:pgSz w:w="7920" w:h="12240"/>
          <w:pgMar w:header="0" w:footer="951" w:top="1140" w:bottom="1140" w:left="1000" w:right="1080"/>
        </w:sectPr>
      </w:pPr>
    </w:p>
    <w:p>
      <w:pPr>
        <w:pStyle w:val="BodyText"/>
        <w:spacing w:before="3"/>
        <w:rPr>
          <w:sz w:val="20"/>
        </w:rPr>
      </w:pPr>
    </w:p>
    <w:p>
      <w:pPr>
        <w:pStyle w:val="BodyText"/>
        <w:spacing w:line="249" w:lineRule="auto"/>
        <w:ind w:left="337" w:right="111"/>
        <w:jc w:val="both"/>
      </w:pPr>
      <w:r>
        <w:rPr>
          <w:color w:val="231F20"/>
        </w:rPr>
        <w:t>La</w:t>
      </w:r>
      <w:r>
        <w:rPr>
          <w:color w:val="231F20"/>
          <w:spacing w:val="-16"/>
        </w:rPr>
        <w:t> </w:t>
      </w:r>
      <w:r>
        <w:rPr>
          <w:color w:val="231F20"/>
        </w:rPr>
        <w:t>gran</w:t>
      </w:r>
      <w:r>
        <w:rPr>
          <w:color w:val="231F20"/>
          <w:spacing w:val="-16"/>
        </w:rPr>
        <w:t> </w:t>
      </w:r>
      <w:r>
        <w:rPr>
          <w:color w:val="231F20"/>
        </w:rPr>
        <w:t>mayoría</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docentes</w:t>
      </w:r>
      <w:r>
        <w:rPr>
          <w:color w:val="231F20"/>
          <w:spacing w:val="-16"/>
        </w:rPr>
        <w:t> </w:t>
      </w:r>
      <w:r>
        <w:rPr>
          <w:color w:val="231F20"/>
        </w:rPr>
        <w:t>en</w:t>
      </w:r>
      <w:r>
        <w:rPr>
          <w:color w:val="231F20"/>
          <w:spacing w:val="-16"/>
        </w:rPr>
        <w:t> </w:t>
      </w:r>
      <w:r>
        <w:rPr>
          <w:color w:val="231F20"/>
        </w:rPr>
        <w:t>arte,</w:t>
      </w:r>
      <w:r>
        <w:rPr>
          <w:color w:val="231F20"/>
          <w:spacing w:val="-16"/>
        </w:rPr>
        <w:t> </w:t>
      </w:r>
      <w:r>
        <w:rPr>
          <w:color w:val="231F20"/>
        </w:rPr>
        <w:t>además</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práctica docente, realizan una producción artística personal. En esos procesos creativos están implicados una gran cantidad de conceptos</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realización,</w:t>
      </w:r>
      <w:r>
        <w:rPr>
          <w:color w:val="231F20"/>
          <w:spacing w:val="-30"/>
        </w:rPr>
        <w:t> </w:t>
      </w:r>
      <w:r>
        <w:rPr>
          <w:color w:val="231F20"/>
        </w:rPr>
        <w:t>la</w:t>
      </w:r>
      <w:r>
        <w:rPr>
          <w:color w:val="231F20"/>
          <w:spacing w:val="-30"/>
        </w:rPr>
        <w:t> </w:t>
      </w:r>
      <w:r>
        <w:rPr>
          <w:color w:val="231F20"/>
        </w:rPr>
        <w:t>generación</w:t>
      </w:r>
      <w:r>
        <w:rPr>
          <w:color w:val="231F20"/>
          <w:spacing w:val="-30"/>
        </w:rPr>
        <w:t> </w:t>
      </w:r>
      <w:r>
        <w:rPr>
          <w:color w:val="231F20"/>
        </w:rPr>
        <w:t>de</w:t>
      </w:r>
      <w:r>
        <w:rPr>
          <w:color w:val="231F20"/>
          <w:spacing w:val="-30"/>
        </w:rPr>
        <w:t> </w:t>
      </w:r>
      <w:r>
        <w:rPr>
          <w:color w:val="231F20"/>
        </w:rPr>
        <w:t>sentido</w:t>
      </w:r>
      <w:r>
        <w:rPr>
          <w:color w:val="231F20"/>
          <w:spacing w:val="-30"/>
        </w:rPr>
        <w:t> </w:t>
      </w:r>
      <w:r>
        <w:rPr>
          <w:color w:val="231F20"/>
        </w:rPr>
        <w:t>e</w:t>
      </w:r>
      <w:r>
        <w:rPr>
          <w:color w:val="231F20"/>
          <w:spacing w:val="-30"/>
        </w:rPr>
        <w:t> </w:t>
      </w:r>
      <w:r>
        <w:rPr>
          <w:color w:val="231F20"/>
        </w:rPr>
        <w:t>inserción en</w:t>
      </w:r>
      <w:r>
        <w:rPr>
          <w:color w:val="231F20"/>
          <w:spacing w:val="-6"/>
        </w:rPr>
        <w:t> </w:t>
      </w:r>
      <w:r>
        <w:rPr>
          <w:color w:val="231F20"/>
        </w:rPr>
        <w:t>los</w:t>
      </w:r>
      <w:r>
        <w:rPr>
          <w:color w:val="231F20"/>
          <w:spacing w:val="-6"/>
        </w:rPr>
        <w:t> </w:t>
      </w:r>
      <w:r>
        <w:rPr>
          <w:color w:val="231F20"/>
        </w:rPr>
        <w:t>sistemas</w:t>
      </w:r>
      <w:r>
        <w:rPr>
          <w:color w:val="231F20"/>
          <w:spacing w:val="-6"/>
        </w:rPr>
        <w:t> </w:t>
      </w:r>
      <w:r>
        <w:rPr>
          <w:color w:val="231F20"/>
        </w:rPr>
        <w:t>de</w:t>
      </w:r>
      <w:r>
        <w:rPr>
          <w:color w:val="231F20"/>
          <w:spacing w:val="-6"/>
        </w:rPr>
        <w:t> </w:t>
      </w:r>
      <w:r>
        <w:rPr>
          <w:color w:val="231F20"/>
        </w:rPr>
        <w:t>reconocimiento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obras</w:t>
      </w:r>
      <w:r>
        <w:rPr>
          <w:color w:val="231F20"/>
          <w:spacing w:val="-6"/>
        </w:rPr>
        <w:t> </w:t>
      </w:r>
      <w:r>
        <w:rPr>
          <w:color w:val="231F20"/>
        </w:rPr>
        <w:t>creadas.</w:t>
      </w:r>
      <w:r>
        <w:rPr>
          <w:color w:val="231F20"/>
          <w:spacing w:val="-6"/>
        </w:rPr>
        <w:t> </w:t>
      </w:r>
      <w:r>
        <w:rPr>
          <w:color w:val="231F20"/>
        </w:rPr>
        <w:t>Si</w:t>
      </w:r>
      <w:r>
        <w:rPr>
          <w:color w:val="231F20"/>
          <w:spacing w:val="-6"/>
        </w:rPr>
        <w:t> </w:t>
      </w:r>
      <w:r>
        <w:rPr>
          <w:color w:val="231F20"/>
        </w:rPr>
        <w:t>los profesores y estudiantes de arte tuvieran una herramienta teórica que les permitiera comprender su producción</w:t>
      </w:r>
      <w:r>
        <w:rPr>
          <w:color w:val="231F20"/>
          <w:spacing w:val="-14"/>
        </w:rPr>
        <w:t> </w:t>
      </w:r>
      <w:r>
        <w:rPr>
          <w:color w:val="231F20"/>
        </w:rPr>
        <w:t>artística </w:t>
      </w:r>
      <w:r>
        <w:rPr>
          <w:rFonts w:ascii="Arial" w:hAnsi="Arial"/>
          <w:color w:val="231F20"/>
        </w:rPr>
        <w:t>en una reflexión analítica, una práctica conceptual y un </w:t>
      </w:r>
      <w:r>
        <w:rPr>
          <w:color w:val="231F20"/>
        </w:rPr>
        <w:t>esquema de evaluación, sería posible que el interés por la investigación en las academias de arte se fortaleciera, sin embargo, esta herramienta teórica y metodológica debería ser</w:t>
      </w:r>
      <w:r>
        <w:rPr>
          <w:color w:val="231F20"/>
          <w:spacing w:val="-6"/>
        </w:rPr>
        <w:t> </w:t>
      </w:r>
      <w:r>
        <w:rPr>
          <w:color w:val="231F20"/>
        </w:rPr>
        <w:t>capaz</w:t>
      </w:r>
      <w:r>
        <w:rPr>
          <w:color w:val="231F20"/>
          <w:spacing w:val="-6"/>
        </w:rPr>
        <w:t> </w:t>
      </w:r>
      <w:r>
        <w:rPr>
          <w:color w:val="231F20"/>
        </w:rPr>
        <w:t>de</w:t>
      </w:r>
      <w:r>
        <w:rPr>
          <w:color w:val="231F20"/>
          <w:spacing w:val="-6"/>
        </w:rPr>
        <w:t> </w:t>
      </w:r>
      <w:r>
        <w:rPr>
          <w:color w:val="231F20"/>
        </w:rPr>
        <w:t>organizar</w:t>
      </w:r>
      <w:r>
        <w:rPr>
          <w:color w:val="231F20"/>
          <w:spacing w:val="-6"/>
        </w:rPr>
        <w:t> </w:t>
      </w:r>
      <w:r>
        <w:rPr>
          <w:color w:val="231F20"/>
        </w:rPr>
        <w:t>el</w:t>
      </w:r>
      <w:r>
        <w:rPr>
          <w:color w:val="231F20"/>
          <w:spacing w:val="-6"/>
        </w:rPr>
        <w:t> </w:t>
      </w:r>
      <w:r>
        <w:rPr>
          <w:color w:val="231F20"/>
        </w:rPr>
        <w:t>conocimiento</w:t>
      </w:r>
      <w:r>
        <w:rPr>
          <w:color w:val="231F20"/>
          <w:spacing w:val="-6"/>
        </w:rPr>
        <w:t> </w:t>
      </w:r>
      <w:r>
        <w:rPr>
          <w:color w:val="231F20"/>
        </w:rPr>
        <w:t>surgido</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proceso creativo,</w:t>
      </w:r>
      <w:r>
        <w:rPr>
          <w:color w:val="231F20"/>
          <w:spacing w:val="-15"/>
        </w:rPr>
        <w:t> </w:t>
      </w:r>
      <w:r>
        <w:rPr>
          <w:color w:val="231F20"/>
        </w:rPr>
        <w:t>considerando</w:t>
      </w:r>
      <w:r>
        <w:rPr>
          <w:color w:val="231F20"/>
          <w:spacing w:val="-15"/>
        </w:rPr>
        <w:t> </w:t>
      </w:r>
      <w:r>
        <w:rPr>
          <w:color w:val="231F20"/>
        </w:rPr>
        <w:t>que</w:t>
      </w:r>
      <w:r>
        <w:rPr>
          <w:color w:val="231F20"/>
          <w:spacing w:val="-15"/>
        </w:rPr>
        <w:t> </w:t>
      </w:r>
      <w:r>
        <w:rPr>
          <w:color w:val="231F20"/>
        </w:rPr>
        <w:t>teoría</w:t>
      </w:r>
      <w:r>
        <w:rPr>
          <w:color w:val="231F20"/>
          <w:spacing w:val="-15"/>
        </w:rPr>
        <w:t> </w:t>
      </w:r>
      <w:r>
        <w:rPr>
          <w:color w:val="231F20"/>
        </w:rPr>
        <w:t>y</w:t>
      </w:r>
      <w:r>
        <w:rPr>
          <w:color w:val="231F20"/>
          <w:spacing w:val="-15"/>
        </w:rPr>
        <w:t> </w:t>
      </w:r>
      <w:r>
        <w:rPr>
          <w:color w:val="231F20"/>
        </w:rPr>
        <w:t>práctica</w:t>
      </w:r>
      <w:r>
        <w:rPr>
          <w:color w:val="231F20"/>
          <w:spacing w:val="-15"/>
        </w:rPr>
        <w:t> </w:t>
      </w:r>
      <w:r>
        <w:rPr>
          <w:color w:val="231F20"/>
        </w:rPr>
        <w:t>son</w:t>
      </w:r>
      <w:r>
        <w:rPr>
          <w:color w:val="231F20"/>
          <w:spacing w:val="-15"/>
        </w:rPr>
        <w:t> </w:t>
      </w:r>
      <w:r>
        <w:rPr>
          <w:color w:val="231F20"/>
        </w:rPr>
        <w:t>indisolubles</w:t>
      </w:r>
      <w:r>
        <w:rPr>
          <w:color w:val="231F20"/>
          <w:spacing w:val="-15"/>
        </w:rPr>
        <w:t> </w:t>
      </w:r>
      <w:r>
        <w:rPr>
          <w:color w:val="231F20"/>
        </w:rPr>
        <w:t>y </w:t>
      </w:r>
      <w:r>
        <w:rPr>
          <w:rFonts w:ascii="Arial" w:hAnsi="Arial"/>
          <w:color w:val="231F20"/>
          <w:w w:val="90"/>
        </w:rPr>
        <w:t>toda</w:t>
      </w:r>
      <w:r>
        <w:rPr>
          <w:rFonts w:ascii="Arial" w:hAnsi="Arial"/>
          <w:color w:val="231F20"/>
          <w:spacing w:val="-34"/>
          <w:w w:val="90"/>
        </w:rPr>
        <w:t> </w:t>
      </w:r>
      <w:r>
        <w:rPr>
          <w:rFonts w:ascii="Arial" w:hAnsi="Arial"/>
          <w:color w:val="231F20"/>
          <w:w w:val="90"/>
        </w:rPr>
        <w:t>zeparación</w:t>
      </w:r>
      <w:r>
        <w:rPr>
          <w:rFonts w:ascii="Arial" w:hAnsi="Arial"/>
          <w:color w:val="231F20"/>
          <w:spacing w:val="-34"/>
          <w:w w:val="90"/>
        </w:rPr>
        <w:t> </w:t>
      </w:r>
      <w:r>
        <w:rPr>
          <w:rFonts w:ascii="Arial" w:hAnsi="Arial"/>
          <w:color w:val="231F20"/>
          <w:w w:val="90"/>
        </w:rPr>
        <w:t>ez</w:t>
      </w:r>
      <w:r>
        <w:rPr>
          <w:rFonts w:ascii="Arial" w:hAnsi="Arial"/>
          <w:color w:val="231F20"/>
          <w:spacing w:val="-34"/>
          <w:w w:val="90"/>
        </w:rPr>
        <w:t> </w:t>
      </w:r>
      <w:r>
        <w:rPr>
          <w:rFonts w:ascii="Arial" w:hAnsi="Arial"/>
          <w:color w:val="231F20"/>
          <w:w w:val="90"/>
        </w:rPr>
        <w:t>artificial</w:t>
      </w:r>
      <w:r>
        <w:rPr>
          <w:rFonts w:ascii="Arial" w:hAnsi="Arial"/>
          <w:color w:val="231F20"/>
          <w:spacing w:val="-34"/>
          <w:w w:val="90"/>
        </w:rPr>
        <w:t> </w:t>
      </w:r>
      <w:r>
        <w:rPr>
          <w:rFonts w:ascii="Arial" w:hAnsi="Arial"/>
          <w:color w:val="231F20"/>
          <w:w w:val="90"/>
        </w:rPr>
        <w:t>e</w:t>
      </w:r>
      <w:r>
        <w:rPr>
          <w:rFonts w:ascii="Arial" w:hAnsi="Arial"/>
          <w:color w:val="231F20"/>
          <w:spacing w:val="-34"/>
          <w:w w:val="90"/>
        </w:rPr>
        <w:t> </w:t>
      </w:r>
      <w:r>
        <w:rPr>
          <w:rFonts w:ascii="Arial" w:hAnsi="Arial"/>
          <w:color w:val="231F20"/>
          <w:w w:val="90"/>
        </w:rPr>
        <w:t>infructuoza,</w:t>
      </w:r>
      <w:r>
        <w:rPr>
          <w:rFonts w:ascii="Arial" w:hAnsi="Arial"/>
          <w:color w:val="231F20"/>
          <w:spacing w:val="-34"/>
          <w:w w:val="90"/>
        </w:rPr>
        <w:t> </w:t>
      </w:r>
      <w:r>
        <w:rPr>
          <w:rFonts w:ascii="Arial" w:hAnsi="Arial"/>
          <w:color w:val="231F20"/>
          <w:w w:val="90"/>
        </w:rPr>
        <w:t>pero</w:t>
      </w:r>
      <w:r>
        <w:rPr>
          <w:rFonts w:ascii="Arial" w:hAnsi="Arial"/>
          <w:color w:val="231F20"/>
          <w:spacing w:val="-34"/>
          <w:w w:val="90"/>
        </w:rPr>
        <w:t> </w:t>
      </w:r>
      <w:r>
        <w:rPr>
          <w:rFonts w:ascii="Arial" w:hAnsi="Arial"/>
          <w:color w:val="231F20"/>
          <w:w w:val="90"/>
        </w:rPr>
        <w:t>ademáz</w:t>
      </w:r>
      <w:r>
        <w:rPr>
          <w:rFonts w:ascii="Arial" w:hAnsi="Arial"/>
          <w:color w:val="231F20"/>
          <w:spacing w:val="-34"/>
          <w:w w:val="90"/>
        </w:rPr>
        <w:t> </w:t>
      </w:r>
      <w:r>
        <w:rPr>
          <w:rFonts w:ascii="Arial" w:hAnsi="Arial"/>
          <w:color w:val="231F20"/>
          <w:w w:val="90"/>
        </w:rPr>
        <w:t>requiere </w:t>
      </w:r>
      <w:r>
        <w:rPr>
          <w:color w:val="231F20"/>
        </w:rPr>
        <w:t>un nivel de abstracción capaz de incorporar en sistemas de registro simbólico, los aspectos emotivos, fundamentales en todo proceso</w:t>
      </w:r>
      <w:r>
        <w:rPr>
          <w:color w:val="231F20"/>
          <w:spacing w:val="-35"/>
        </w:rPr>
        <w:t> </w:t>
      </w:r>
      <w:r>
        <w:rPr>
          <w:color w:val="231F20"/>
        </w:rPr>
        <w:t>artístico.</w:t>
      </w:r>
    </w:p>
    <w:p>
      <w:pPr>
        <w:pStyle w:val="BodyText"/>
        <w:rPr>
          <w:sz w:val="23"/>
        </w:rPr>
      </w:pPr>
    </w:p>
    <w:p>
      <w:pPr>
        <w:pStyle w:val="BodyText"/>
        <w:spacing w:line="249" w:lineRule="auto"/>
        <w:ind w:left="337" w:right="111"/>
        <w:jc w:val="both"/>
      </w:pPr>
      <w:r>
        <w:rPr>
          <w:color w:val="231F20"/>
        </w:rPr>
        <w:t>Esta herramienta teórica por el momento no existe en los </w:t>
      </w:r>
      <w:r>
        <w:rPr>
          <w:rFonts w:ascii="Arial" w:hAnsi="Arial"/>
          <w:color w:val="231F20"/>
          <w:w w:val="95"/>
        </w:rPr>
        <w:t>contextoz</w:t>
      </w:r>
      <w:r>
        <w:rPr>
          <w:rFonts w:ascii="Arial" w:hAnsi="Arial"/>
          <w:color w:val="231F20"/>
          <w:spacing w:val="-32"/>
          <w:w w:val="95"/>
        </w:rPr>
        <w:t> </w:t>
      </w:r>
      <w:r>
        <w:rPr>
          <w:rFonts w:ascii="Arial" w:hAnsi="Arial"/>
          <w:color w:val="231F20"/>
          <w:w w:val="95"/>
        </w:rPr>
        <w:t>univerzitarioz</w:t>
      </w:r>
      <w:r>
        <w:rPr>
          <w:rFonts w:ascii="Arial" w:hAnsi="Arial"/>
          <w:color w:val="231F20"/>
          <w:spacing w:val="-32"/>
          <w:w w:val="95"/>
        </w:rPr>
        <w:t> </w:t>
      </w:r>
      <w:r>
        <w:rPr>
          <w:rFonts w:ascii="Arial" w:hAnsi="Arial"/>
          <w:color w:val="231F20"/>
          <w:w w:val="95"/>
        </w:rPr>
        <w:t>puez,</w:t>
      </w:r>
      <w:r>
        <w:rPr>
          <w:rFonts w:ascii="Arial" w:hAnsi="Arial"/>
          <w:color w:val="231F20"/>
          <w:spacing w:val="-32"/>
          <w:w w:val="95"/>
        </w:rPr>
        <w:t> </w:t>
      </w:r>
      <w:r>
        <w:rPr>
          <w:rFonts w:ascii="Arial" w:hAnsi="Arial"/>
          <w:color w:val="231F20"/>
          <w:w w:val="95"/>
        </w:rPr>
        <w:t>como</w:t>
      </w:r>
      <w:r>
        <w:rPr>
          <w:rFonts w:ascii="Arial" w:hAnsi="Arial"/>
          <w:color w:val="231F20"/>
          <w:spacing w:val="-32"/>
          <w:w w:val="95"/>
        </w:rPr>
        <w:t> </w:t>
      </w:r>
      <w:r>
        <w:rPr>
          <w:rFonts w:ascii="Arial" w:hAnsi="Arial"/>
          <w:color w:val="231F20"/>
          <w:w w:val="95"/>
        </w:rPr>
        <w:t>ya</w:t>
      </w:r>
      <w:r>
        <w:rPr>
          <w:rFonts w:ascii="Arial" w:hAnsi="Arial"/>
          <w:color w:val="231F20"/>
          <w:spacing w:val="-32"/>
          <w:w w:val="95"/>
        </w:rPr>
        <w:t> </w:t>
      </w:r>
      <w:r>
        <w:rPr>
          <w:rFonts w:ascii="Arial" w:hAnsi="Arial"/>
          <w:color w:val="231F20"/>
          <w:w w:val="95"/>
        </w:rPr>
        <w:t>ze</w:t>
      </w:r>
      <w:r>
        <w:rPr>
          <w:rFonts w:ascii="Arial" w:hAnsi="Arial"/>
          <w:color w:val="231F20"/>
          <w:spacing w:val="-32"/>
          <w:w w:val="95"/>
        </w:rPr>
        <w:t> </w:t>
      </w:r>
      <w:r>
        <w:rPr>
          <w:rFonts w:ascii="Arial" w:hAnsi="Arial"/>
          <w:color w:val="231F20"/>
          <w:w w:val="95"/>
        </w:rPr>
        <w:t>dijo,</w:t>
      </w:r>
      <w:r>
        <w:rPr>
          <w:rFonts w:ascii="Arial" w:hAnsi="Arial"/>
          <w:color w:val="231F20"/>
          <w:spacing w:val="-32"/>
          <w:w w:val="95"/>
        </w:rPr>
        <w:t> </w:t>
      </w:r>
      <w:r>
        <w:rPr>
          <w:rFonts w:ascii="Arial" w:hAnsi="Arial"/>
          <w:color w:val="231F20"/>
          <w:w w:val="95"/>
        </w:rPr>
        <w:t>ezta</w:t>
      </w:r>
      <w:r>
        <w:rPr>
          <w:rFonts w:ascii="Arial" w:hAnsi="Arial"/>
          <w:color w:val="231F20"/>
          <w:spacing w:val="-32"/>
          <w:w w:val="95"/>
        </w:rPr>
        <w:t> </w:t>
      </w:r>
      <w:r>
        <w:rPr>
          <w:rFonts w:ascii="Arial" w:hAnsi="Arial"/>
          <w:color w:val="231F20"/>
          <w:w w:val="95"/>
        </w:rPr>
        <w:t>reflexión </w:t>
      </w:r>
      <w:r>
        <w:rPr>
          <w:rFonts w:ascii="Arial" w:hAnsi="Arial"/>
          <w:color w:val="231F20"/>
          <w:w w:val="90"/>
        </w:rPr>
        <w:t>propiamente artíztica ocurre ajena a laz univerzidadez</w:t>
      </w:r>
      <w:r>
        <w:rPr>
          <w:rFonts w:ascii="Arial" w:hAnsi="Arial"/>
          <w:color w:val="231F20"/>
          <w:spacing w:val="-38"/>
          <w:w w:val="90"/>
        </w:rPr>
        <w:t> </w:t>
      </w:r>
      <w:r>
        <w:rPr>
          <w:rFonts w:ascii="Arial" w:hAnsi="Arial"/>
          <w:color w:val="231F20"/>
          <w:w w:val="90"/>
        </w:rPr>
        <w:t>debido </w:t>
      </w:r>
      <w:r>
        <w:rPr>
          <w:color w:val="231F20"/>
        </w:rPr>
        <w:t>a la tradición del arte contemporáneo como</w:t>
      </w:r>
      <w:r>
        <w:rPr>
          <w:color w:val="231F20"/>
          <w:spacing w:val="-9"/>
        </w:rPr>
        <w:t> </w:t>
      </w:r>
      <w:r>
        <w:rPr>
          <w:color w:val="231F20"/>
        </w:rPr>
        <w:t>antiacadémico.</w:t>
      </w:r>
    </w:p>
    <w:p>
      <w:pPr>
        <w:pStyle w:val="BodyText"/>
        <w:rPr>
          <w:sz w:val="23"/>
        </w:rPr>
      </w:pPr>
    </w:p>
    <w:p>
      <w:pPr>
        <w:pStyle w:val="BodyText"/>
        <w:spacing w:line="249" w:lineRule="auto"/>
        <w:ind w:left="337" w:right="111"/>
        <w:jc w:val="both"/>
      </w:pPr>
      <w:r>
        <w:rPr>
          <w:color w:val="231F20"/>
        </w:rPr>
        <w:t>Los procesos  tradicionales  de  investigación  para  el  arte  se enfocan en el estudio de obras artísticas ya existentes        y los procesos de  producción  de  éstas  quedan  excluidos </w:t>
      </w:r>
      <w:r>
        <w:rPr>
          <w:rFonts w:ascii="Arial" w:hAnsi="Arial"/>
          <w:color w:val="231F20"/>
        </w:rPr>
        <w:t>de laz reflexionez, ademáz loz dizcurzoz ze producen </w:t>
      </w:r>
      <w:r>
        <w:rPr>
          <w:color w:val="231F20"/>
        </w:rPr>
        <w:t>predominantemente</w:t>
      </w:r>
      <w:r>
        <w:rPr>
          <w:color w:val="231F20"/>
          <w:spacing w:val="-14"/>
        </w:rPr>
        <w:t> </w:t>
      </w:r>
      <w:r>
        <w:rPr>
          <w:color w:val="231F20"/>
        </w:rPr>
        <w:t>en</w:t>
      </w:r>
      <w:r>
        <w:rPr>
          <w:color w:val="231F20"/>
          <w:spacing w:val="-14"/>
        </w:rPr>
        <w:t> </w:t>
      </w:r>
      <w:r>
        <w:rPr>
          <w:color w:val="231F20"/>
        </w:rPr>
        <w:t>campos</w:t>
      </w:r>
      <w:r>
        <w:rPr>
          <w:color w:val="231F20"/>
          <w:spacing w:val="-14"/>
        </w:rPr>
        <w:t> </w:t>
      </w:r>
      <w:r>
        <w:rPr>
          <w:color w:val="231F20"/>
        </w:rPr>
        <w:t>disciplinarios</w:t>
      </w:r>
      <w:r>
        <w:rPr>
          <w:color w:val="231F20"/>
          <w:spacing w:val="-14"/>
        </w:rPr>
        <w:t> </w:t>
      </w:r>
      <w:r>
        <w:rPr>
          <w:color w:val="231F20"/>
        </w:rPr>
        <w:t>como</w:t>
      </w:r>
      <w:r>
        <w:rPr>
          <w:color w:val="231F20"/>
          <w:spacing w:val="-14"/>
        </w:rPr>
        <w:t> </w:t>
      </w:r>
      <w:r>
        <w:rPr>
          <w:color w:val="231F20"/>
        </w:rPr>
        <w:t>la</w:t>
      </w:r>
      <w:r>
        <w:rPr>
          <w:color w:val="231F20"/>
          <w:spacing w:val="-14"/>
        </w:rPr>
        <w:t> </w:t>
      </w:r>
      <w:r>
        <w:rPr>
          <w:color w:val="231F20"/>
        </w:rPr>
        <w:t>historia </w:t>
      </w:r>
      <w:r>
        <w:rPr>
          <w:rFonts w:ascii="Arial" w:hAnsi="Arial"/>
          <w:color w:val="231F20"/>
          <w:w w:val="90"/>
        </w:rPr>
        <w:t>del</w:t>
      </w:r>
      <w:r>
        <w:rPr>
          <w:rFonts w:ascii="Arial" w:hAnsi="Arial"/>
          <w:color w:val="231F20"/>
          <w:spacing w:val="-19"/>
          <w:w w:val="90"/>
        </w:rPr>
        <w:t> </w:t>
      </w:r>
      <w:r>
        <w:rPr>
          <w:rFonts w:ascii="Arial" w:hAnsi="Arial"/>
          <w:color w:val="231F20"/>
          <w:w w:val="90"/>
        </w:rPr>
        <w:t>arte,</w:t>
      </w:r>
      <w:r>
        <w:rPr>
          <w:rFonts w:ascii="Arial" w:hAnsi="Arial"/>
          <w:color w:val="231F20"/>
          <w:spacing w:val="-19"/>
          <w:w w:val="90"/>
        </w:rPr>
        <w:t> </w:t>
      </w:r>
      <w:r>
        <w:rPr>
          <w:rFonts w:ascii="Arial" w:hAnsi="Arial"/>
          <w:color w:val="231F20"/>
          <w:w w:val="90"/>
        </w:rPr>
        <w:t>laz</w:t>
      </w:r>
      <w:r>
        <w:rPr>
          <w:rFonts w:ascii="Arial" w:hAnsi="Arial"/>
          <w:color w:val="231F20"/>
          <w:spacing w:val="-19"/>
          <w:w w:val="90"/>
        </w:rPr>
        <w:t> </w:t>
      </w:r>
      <w:r>
        <w:rPr>
          <w:rFonts w:ascii="Arial" w:hAnsi="Arial"/>
          <w:color w:val="231F20"/>
          <w:w w:val="90"/>
        </w:rPr>
        <w:t>teoríaz</w:t>
      </w:r>
      <w:r>
        <w:rPr>
          <w:rFonts w:ascii="Arial" w:hAnsi="Arial"/>
          <w:color w:val="231F20"/>
          <w:spacing w:val="-19"/>
          <w:w w:val="90"/>
        </w:rPr>
        <w:t> </w:t>
      </w:r>
      <w:r>
        <w:rPr>
          <w:rFonts w:ascii="Arial" w:hAnsi="Arial"/>
          <w:color w:val="231F20"/>
          <w:w w:val="90"/>
        </w:rPr>
        <w:t>de</w:t>
      </w:r>
      <w:r>
        <w:rPr>
          <w:rFonts w:ascii="Arial" w:hAnsi="Arial"/>
          <w:color w:val="231F20"/>
          <w:spacing w:val="-19"/>
          <w:w w:val="90"/>
        </w:rPr>
        <w:t> </w:t>
      </w:r>
      <w:r>
        <w:rPr>
          <w:rFonts w:ascii="Arial" w:hAnsi="Arial"/>
          <w:color w:val="231F20"/>
          <w:w w:val="90"/>
        </w:rPr>
        <w:t>la</w:t>
      </w:r>
      <w:r>
        <w:rPr>
          <w:rFonts w:ascii="Arial" w:hAnsi="Arial"/>
          <w:color w:val="231F20"/>
          <w:spacing w:val="-19"/>
          <w:w w:val="90"/>
        </w:rPr>
        <w:t> </w:t>
      </w:r>
      <w:r>
        <w:rPr>
          <w:rFonts w:ascii="Arial" w:hAnsi="Arial"/>
          <w:color w:val="231F20"/>
          <w:w w:val="90"/>
        </w:rPr>
        <w:t>forma</w:t>
      </w:r>
      <w:r>
        <w:rPr>
          <w:rFonts w:ascii="Arial" w:hAnsi="Arial"/>
          <w:color w:val="231F20"/>
          <w:spacing w:val="-19"/>
          <w:w w:val="90"/>
        </w:rPr>
        <w:t> </w:t>
      </w:r>
      <w:r>
        <w:rPr>
          <w:rFonts w:ascii="Arial" w:hAnsi="Arial"/>
          <w:color w:val="231F20"/>
          <w:w w:val="90"/>
        </w:rPr>
        <w:t>y</w:t>
      </w:r>
      <w:r>
        <w:rPr>
          <w:rFonts w:ascii="Arial" w:hAnsi="Arial"/>
          <w:color w:val="231F20"/>
          <w:spacing w:val="-19"/>
          <w:w w:val="90"/>
        </w:rPr>
        <w:t> </w:t>
      </w:r>
      <w:r>
        <w:rPr>
          <w:rFonts w:ascii="Arial" w:hAnsi="Arial"/>
          <w:color w:val="231F20"/>
          <w:w w:val="90"/>
        </w:rPr>
        <w:t>en</w:t>
      </w:r>
      <w:r>
        <w:rPr>
          <w:rFonts w:ascii="Arial" w:hAnsi="Arial"/>
          <w:color w:val="231F20"/>
          <w:spacing w:val="-19"/>
          <w:w w:val="90"/>
        </w:rPr>
        <w:t> </w:t>
      </w:r>
      <w:r>
        <w:rPr>
          <w:rFonts w:ascii="Arial" w:hAnsi="Arial"/>
          <w:color w:val="231F20"/>
          <w:w w:val="90"/>
        </w:rPr>
        <w:t>menoz</w:t>
      </w:r>
      <w:r>
        <w:rPr>
          <w:rFonts w:ascii="Arial" w:hAnsi="Arial"/>
          <w:color w:val="231F20"/>
          <w:spacing w:val="-19"/>
          <w:w w:val="90"/>
        </w:rPr>
        <w:t> </w:t>
      </w:r>
      <w:r>
        <w:rPr>
          <w:rFonts w:ascii="Arial" w:hAnsi="Arial"/>
          <w:color w:val="231F20"/>
          <w:w w:val="90"/>
        </w:rPr>
        <w:t>cazoz</w:t>
      </w:r>
      <w:r>
        <w:rPr>
          <w:rFonts w:ascii="Arial" w:hAnsi="Arial"/>
          <w:color w:val="231F20"/>
          <w:spacing w:val="-19"/>
          <w:w w:val="90"/>
        </w:rPr>
        <w:t> </w:t>
      </w:r>
      <w:r>
        <w:rPr>
          <w:rFonts w:ascii="Arial" w:hAnsi="Arial"/>
          <w:color w:val="231F20"/>
          <w:w w:val="90"/>
        </w:rPr>
        <w:t>de</w:t>
      </w:r>
      <w:r>
        <w:rPr>
          <w:rFonts w:ascii="Arial" w:hAnsi="Arial"/>
          <w:color w:val="231F20"/>
          <w:spacing w:val="-19"/>
          <w:w w:val="90"/>
        </w:rPr>
        <w:t> </w:t>
      </w:r>
      <w:r>
        <w:rPr>
          <w:rFonts w:ascii="Arial" w:hAnsi="Arial"/>
          <w:color w:val="231F20"/>
          <w:w w:val="90"/>
        </w:rPr>
        <w:t>la</w:t>
      </w:r>
      <w:r>
        <w:rPr>
          <w:rFonts w:ascii="Arial" w:hAnsi="Arial"/>
          <w:color w:val="231F20"/>
          <w:spacing w:val="-19"/>
          <w:w w:val="90"/>
        </w:rPr>
        <w:t> </w:t>
      </w:r>
      <w:r>
        <w:rPr>
          <w:rFonts w:ascii="Arial" w:hAnsi="Arial"/>
          <w:color w:val="231F20"/>
          <w:w w:val="90"/>
        </w:rPr>
        <w:t>filozofía </w:t>
      </w:r>
      <w:r>
        <w:rPr>
          <w:color w:val="231F20"/>
        </w:rPr>
        <w:t>y</w:t>
      </w:r>
      <w:r>
        <w:rPr>
          <w:color w:val="231F20"/>
          <w:spacing w:val="-35"/>
        </w:rPr>
        <w:t> </w:t>
      </w:r>
      <w:r>
        <w:rPr>
          <w:color w:val="231F20"/>
        </w:rPr>
        <w:t>estética.</w:t>
      </w:r>
    </w:p>
    <w:p>
      <w:pPr>
        <w:pStyle w:val="BodyText"/>
        <w:spacing w:before="11"/>
      </w:pPr>
    </w:p>
    <w:p>
      <w:pPr>
        <w:pStyle w:val="BodyText"/>
        <w:spacing w:line="249" w:lineRule="auto"/>
        <w:ind w:left="337" w:right="111"/>
        <w:jc w:val="both"/>
      </w:pPr>
      <w:r>
        <w:rPr>
          <w:rFonts w:ascii="Arial" w:hAnsi="Arial"/>
          <w:color w:val="231F20"/>
          <w:w w:val="95"/>
        </w:rPr>
        <w:t>La</w:t>
      </w:r>
      <w:r>
        <w:rPr>
          <w:rFonts w:ascii="Arial" w:hAnsi="Arial"/>
          <w:color w:val="231F20"/>
          <w:spacing w:val="-15"/>
          <w:w w:val="95"/>
        </w:rPr>
        <w:t> </w:t>
      </w:r>
      <w:r>
        <w:rPr>
          <w:rFonts w:ascii="Arial" w:hAnsi="Arial"/>
          <w:color w:val="231F20"/>
          <w:w w:val="95"/>
        </w:rPr>
        <w:t>reflexión</w:t>
      </w:r>
      <w:r>
        <w:rPr>
          <w:rFonts w:ascii="Arial" w:hAnsi="Arial"/>
          <w:color w:val="231F20"/>
          <w:spacing w:val="-15"/>
          <w:w w:val="95"/>
        </w:rPr>
        <w:t> </w:t>
      </w:r>
      <w:r>
        <w:rPr>
          <w:rFonts w:ascii="Arial" w:hAnsi="Arial"/>
          <w:color w:val="231F20"/>
          <w:w w:val="95"/>
        </w:rPr>
        <w:t>zobre</w:t>
      </w:r>
      <w:r>
        <w:rPr>
          <w:rFonts w:ascii="Arial" w:hAnsi="Arial"/>
          <w:color w:val="231F20"/>
          <w:spacing w:val="-15"/>
          <w:w w:val="95"/>
        </w:rPr>
        <w:t> </w:t>
      </w:r>
      <w:r>
        <w:rPr>
          <w:rFonts w:ascii="Arial" w:hAnsi="Arial"/>
          <w:color w:val="231F20"/>
          <w:w w:val="95"/>
        </w:rPr>
        <w:t>loz</w:t>
      </w:r>
      <w:r>
        <w:rPr>
          <w:rFonts w:ascii="Arial" w:hAnsi="Arial"/>
          <w:color w:val="231F20"/>
          <w:spacing w:val="-15"/>
          <w:w w:val="95"/>
        </w:rPr>
        <w:t> </w:t>
      </w:r>
      <w:r>
        <w:rPr>
          <w:rFonts w:ascii="Arial" w:hAnsi="Arial"/>
          <w:color w:val="231F20"/>
          <w:w w:val="95"/>
        </w:rPr>
        <w:t>procezoz</w:t>
      </w:r>
      <w:r>
        <w:rPr>
          <w:rFonts w:ascii="Arial" w:hAnsi="Arial"/>
          <w:color w:val="231F20"/>
          <w:spacing w:val="-15"/>
          <w:w w:val="95"/>
        </w:rPr>
        <w:t> </w:t>
      </w:r>
      <w:r>
        <w:rPr>
          <w:rFonts w:ascii="Arial" w:hAnsi="Arial"/>
          <w:color w:val="231F20"/>
          <w:w w:val="95"/>
        </w:rPr>
        <w:t>de</w:t>
      </w:r>
      <w:r>
        <w:rPr>
          <w:rFonts w:ascii="Arial" w:hAnsi="Arial"/>
          <w:color w:val="231F20"/>
          <w:spacing w:val="-15"/>
          <w:w w:val="95"/>
        </w:rPr>
        <w:t> </w:t>
      </w:r>
      <w:r>
        <w:rPr>
          <w:rFonts w:ascii="Arial" w:hAnsi="Arial"/>
          <w:color w:val="231F20"/>
          <w:w w:val="95"/>
        </w:rPr>
        <w:t>creación</w:t>
      </w:r>
      <w:r>
        <w:rPr>
          <w:rFonts w:ascii="Arial" w:hAnsi="Arial"/>
          <w:color w:val="231F20"/>
          <w:spacing w:val="-15"/>
          <w:w w:val="95"/>
        </w:rPr>
        <w:t> </w:t>
      </w:r>
      <w:r>
        <w:rPr>
          <w:rFonts w:ascii="Arial" w:hAnsi="Arial"/>
          <w:color w:val="231F20"/>
          <w:w w:val="95"/>
        </w:rPr>
        <w:t>ez</w:t>
      </w:r>
      <w:r>
        <w:rPr>
          <w:rFonts w:ascii="Arial" w:hAnsi="Arial"/>
          <w:color w:val="231F20"/>
          <w:spacing w:val="-15"/>
          <w:w w:val="95"/>
        </w:rPr>
        <w:t> </w:t>
      </w:r>
      <w:r>
        <w:rPr>
          <w:rFonts w:ascii="Arial" w:hAnsi="Arial"/>
          <w:color w:val="231F20"/>
          <w:w w:val="95"/>
        </w:rPr>
        <w:t>un</w:t>
      </w:r>
      <w:r>
        <w:rPr>
          <w:rFonts w:ascii="Arial" w:hAnsi="Arial"/>
          <w:color w:val="231F20"/>
          <w:spacing w:val="-15"/>
          <w:w w:val="95"/>
        </w:rPr>
        <w:t> </w:t>
      </w:r>
      <w:r>
        <w:rPr>
          <w:rFonts w:ascii="Arial" w:hAnsi="Arial"/>
          <w:color w:val="231F20"/>
          <w:w w:val="95"/>
        </w:rPr>
        <w:t>objeto</w:t>
      </w:r>
      <w:r>
        <w:rPr>
          <w:rFonts w:ascii="Arial" w:hAnsi="Arial"/>
          <w:color w:val="231F20"/>
          <w:spacing w:val="-15"/>
          <w:w w:val="95"/>
        </w:rPr>
        <w:t> </w:t>
      </w:r>
      <w:r>
        <w:rPr>
          <w:rFonts w:ascii="Arial" w:hAnsi="Arial"/>
          <w:color w:val="231F20"/>
          <w:w w:val="95"/>
        </w:rPr>
        <w:t>de </w:t>
      </w:r>
      <w:r>
        <w:rPr>
          <w:rFonts w:ascii="Arial" w:hAnsi="Arial"/>
          <w:color w:val="231F20"/>
          <w:w w:val="90"/>
        </w:rPr>
        <w:t>eztudio</w:t>
      </w:r>
      <w:r>
        <w:rPr>
          <w:rFonts w:ascii="Arial" w:hAnsi="Arial"/>
          <w:color w:val="231F20"/>
          <w:spacing w:val="-15"/>
          <w:w w:val="90"/>
        </w:rPr>
        <w:t> </w:t>
      </w:r>
      <w:r>
        <w:rPr>
          <w:rFonts w:ascii="Arial" w:hAnsi="Arial"/>
          <w:color w:val="231F20"/>
          <w:w w:val="90"/>
        </w:rPr>
        <w:t>lejano</w:t>
      </w:r>
      <w:r>
        <w:rPr>
          <w:rFonts w:ascii="Arial" w:hAnsi="Arial"/>
          <w:color w:val="231F20"/>
          <w:spacing w:val="-15"/>
          <w:w w:val="90"/>
        </w:rPr>
        <w:t> </w:t>
      </w:r>
      <w:r>
        <w:rPr>
          <w:rFonts w:ascii="Arial" w:hAnsi="Arial"/>
          <w:color w:val="231F20"/>
          <w:w w:val="90"/>
        </w:rPr>
        <w:t>al</w:t>
      </w:r>
      <w:r>
        <w:rPr>
          <w:rFonts w:ascii="Arial" w:hAnsi="Arial"/>
          <w:color w:val="231F20"/>
          <w:spacing w:val="-15"/>
          <w:w w:val="90"/>
        </w:rPr>
        <w:t> </w:t>
      </w:r>
      <w:r>
        <w:rPr>
          <w:rFonts w:ascii="Arial" w:hAnsi="Arial"/>
          <w:color w:val="231F20"/>
          <w:w w:val="90"/>
        </w:rPr>
        <w:t>inveztigador</w:t>
      </w:r>
      <w:r>
        <w:rPr>
          <w:rFonts w:ascii="Arial" w:hAnsi="Arial"/>
          <w:color w:val="231F20"/>
          <w:spacing w:val="-15"/>
          <w:w w:val="90"/>
        </w:rPr>
        <w:t> </w:t>
      </w:r>
      <w:r>
        <w:rPr>
          <w:rFonts w:ascii="Arial" w:hAnsi="Arial"/>
          <w:color w:val="231F20"/>
          <w:w w:val="90"/>
        </w:rPr>
        <w:t>proveniente</w:t>
      </w:r>
      <w:r>
        <w:rPr>
          <w:rFonts w:ascii="Arial" w:hAnsi="Arial"/>
          <w:color w:val="231F20"/>
          <w:spacing w:val="-15"/>
          <w:w w:val="90"/>
        </w:rPr>
        <w:t> </w:t>
      </w:r>
      <w:r>
        <w:rPr>
          <w:rFonts w:ascii="Arial" w:hAnsi="Arial"/>
          <w:color w:val="231F20"/>
          <w:w w:val="90"/>
        </w:rPr>
        <w:t>de</w:t>
      </w:r>
      <w:r>
        <w:rPr>
          <w:rFonts w:ascii="Arial" w:hAnsi="Arial"/>
          <w:color w:val="231F20"/>
          <w:spacing w:val="-15"/>
          <w:w w:val="90"/>
        </w:rPr>
        <w:t> </w:t>
      </w:r>
      <w:r>
        <w:rPr>
          <w:rFonts w:ascii="Arial" w:hAnsi="Arial"/>
          <w:color w:val="231F20"/>
          <w:w w:val="90"/>
        </w:rPr>
        <w:t>eztaz</w:t>
      </w:r>
      <w:r>
        <w:rPr>
          <w:rFonts w:ascii="Arial" w:hAnsi="Arial"/>
          <w:color w:val="231F20"/>
          <w:spacing w:val="-15"/>
          <w:w w:val="90"/>
        </w:rPr>
        <w:t> </w:t>
      </w:r>
      <w:r>
        <w:rPr>
          <w:rFonts w:ascii="Arial" w:hAnsi="Arial"/>
          <w:color w:val="231F20"/>
          <w:w w:val="90"/>
        </w:rPr>
        <w:t>dizciplinaz. </w:t>
      </w:r>
      <w:r>
        <w:rPr>
          <w:color w:val="231F20"/>
        </w:rPr>
        <w:t>Quizá los artistas tuvieran una mayor posibilidad de cercanía </w:t>
      </w:r>
      <w:r>
        <w:rPr>
          <w:rFonts w:ascii="Arial" w:hAnsi="Arial"/>
          <w:color w:val="231F20"/>
          <w:w w:val="90"/>
        </w:rPr>
        <w:t>con</w:t>
      </w:r>
      <w:r>
        <w:rPr>
          <w:rFonts w:ascii="Arial" w:hAnsi="Arial"/>
          <w:color w:val="231F20"/>
          <w:spacing w:val="-30"/>
          <w:w w:val="90"/>
        </w:rPr>
        <w:t> </w:t>
      </w:r>
      <w:r>
        <w:rPr>
          <w:rFonts w:ascii="Arial" w:hAnsi="Arial"/>
          <w:color w:val="231F20"/>
          <w:w w:val="90"/>
        </w:rPr>
        <w:t>eze</w:t>
      </w:r>
      <w:r>
        <w:rPr>
          <w:rFonts w:ascii="Arial" w:hAnsi="Arial"/>
          <w:color w:val="231F20"/>
          <w:spacing w:val="-30"/>
          <w:w w:val="90"/>
        </w:rPr>
        <w:t> </w:t>
      </w:r>
      <w:r>
        <w:rPr>
          <w:rFonts w:ascii="Arial" w:hAnsi="Arial"/>
          <w:color w:val="231F20"/>
          <w:w w:val="90"/>
        </w:rPr>
        <w:t>objeto</w:t>
      </w:r>
      <w:r>
        <w:rPr>
          <w:rFonts w:ascii="Arial" w:hAnsi="Arial"/>
          <w:color w:val="231F20"/>
          <w:spacing w:val="-30"/>
          <w:w w:val="90"/>
        </w:rPr>
        <w:t> </w:t>
      </w:r>
      <w:r>
        <w:rPr>
          <w:rFonts w:ascii="Arial" w:hAnsi="Arial"/>
          <w:color w:val="231F20"/>
          <w:w w:val="90"/>
        </w:rPr>
        <w:t>de</w:t>
      </w:r>
      <w:r>
        <w:rPr>
          <w:rFonts w:ascii="Arial" w:hAnsi="Arial"/>
          <w:color w:val="231F20"/>
          <w:spacing w:val="-30"/>
          <w:w w:val="90"/>
        </w:rPr>
        <w:t> </w:t>
      </w:r>
      <w:r>
        <w:rPr>
          <w:rFonts w:ascii="Arial" w:hAnsi="Arial"/>
          <w:color w:val="231F20"/>
          <w:w w:val="90"/>
        </w:rPr>
        <w:t>eztudio</w:t>
      </w:r>
      <w:r>
        <w:rPr>
          <w:rFonts w:ascii="Arial" w:hAnsi="Arial"/>
          <w:color w:val="231F20"/>
          <w:spacing w:val="-30"/>
          <w:w w:val="90"/>
        </w:rPr>
        <w:t> </w:t>
      </w:r>
      <w:r>
        <w:rPr>
          <w:rFonts w:ascii="Arial" w:hAnsi="Arial"/>
          <w:color w:val="231F20"/>
          <w:w w:val="90"/>
        </w:rPr>
        <w:t>y</w:t>
      </w:r>
      <w:r>
        <w:rPr>
          <w:rFonts w:ascii="Arial" w:hAnsi="Arial"/>
          <w:color w:val="231F20"/>
          <w:spacing w:val="-30"/>
          <w:w w:val="90"/>
        </w:rPr>
        <w:t> </w:t>
      </w:r>
      <w:r>
        <w:rPr>
          <w:rFonts w:ascii="Arial" w:hAnsi="Arial"/>
          <w:color w:val="231F20"/>
          <w:w w:val="90"/>
        </w:rPr>
        <w:t>con</w:t>
      </w:r>
      <w:r>
        <w:rPr>
          <w:rFonts w:ascii="Arial" w:hAnsi="Arial"/>
          <w:color w:val="231F20"/>
          <w:spacing w:val="-30"/>
          <w:w w:val="90"/>
        </w:rPr>
        <w:t> </w:t>
      </w:r>
      <w:r>
        <w:rPr>
          <w:rFonts w:ascii="Arial" w:hAnsi="Arial"/>
          <w:color w:val="231F20"/>
          <w:w w:val="90"/>
        </w:rPr>
        <w:t>un</w:t>
      </w:r>
      <w:r>
        <w:rPr>
          <w:rFonts w:ascii="Arial" w:hAnsi="Arial"/>
          <w:color w:val="231F20"/>
          <w:spacing w:val="-30"/>
          <w:w w:val="90"/>
        </w:rPr>
        <w:t> </w:t>
      </w:r>
      <w:r>
        <w:rPr>
          <w:rFonts w:ascii="Arial" w:hAnsi="Arial"/>
          <w:color w:val="231F20"/>
          <w:w w:val="90"/>
        </w:rPr>
        <w:t>pozible</w:t>
      </w:r>
      <w:r>
        <w:rPr>
          <w:rFonts w:ascii="Arial" w:hAnsi="Arial"/>
          <w:color w:val="231F20"/>
          <w:spacing w:val="-30"/>
          <w:w w:val="90"/>
        </w:rPr>
        <w:t> </w:t>
      </w:r>
      <w:r>
        <w:rPr>
          <w:rFonts w:ascii="Arial" w:hAnsi="Arial"/>
          <w:color w:val="231F20"/>
          <w:w w:val="90"/>
        </w:rPr>
        <w:t>ámbito</w:t>
      </w:r>
      <w:r>
        <w:rPr>
          <w:rFonts w:ascii="Arial" w:hAnsi="Arial"/>
          <w:color w:val="231F20"/>
          <w:spacing w:val="-30"/>
          <w:w w:val="90"/>
        </w:rPr>
        <w:t> </w:t>
      </w:r>
      <w:r>
        <w:rPr>
          <w:rFonts w:ascii="Arial" w:hAnsi="Arial"/>
          <w:color w:val="231F20"/>
          <w:w w:val="90"/>
        </w:rPr>
        <w:t>de</w:t>
      </w:r>
      <w:r>
        <w:rPr>
          <w:rFonts w:ascii="Arial" w:hAnsi="Arial"/>
          <w:color w:val="231F20"/>
          <w:spacing w:val="-30"/>
          <w:w w:val="90"/>
        </w:rPr>
        <w:t> </w:t>
      </w:r>
      <w:r>
        <w:rPr>
          <w:rFonts w:ascii="Arial" w:hAnsi="Arial"/>
          <w:color w:val="231F20"/>
          <w:w w:val="90"/>
        </w:rPr>
        <w:t>pertinencia </w:t>
      </w:r>
      <w:r>
        <w:rPr>
          <w:color w:val="231F20"/>
        </w:rPr>
        <w:t>para su</w:t>
      </w:r>
      <w:r>
        <w:rPr>
          <w:color w:val="231F20"/>
          <w:spacing w:val="-2"/>
        </w:rPr>
        <w:t> </w:t>
      </w:r>
      <w:r>
        <w:rPr>
          <w:color w:val="231F20"/>
        </w:rPr>
        <w:t>evaluación.</w:t>
      </w:r>
    </w:p>
    <w:p>
      <w:pPr>
        <w:spacing w:after="0" w:line="249" w:lineRule="auto"/>
        <w:jc w:val="both"/>
        <w:sectPr>
          <w:pgSz w:w="7920" w:h="12240"/>
          <w:pgMar w:header="0" w:footer="945" w:top="1140" w:bottom="1140" w:left="1080" w:right="1020"/>
        </w:sectPr>
      </w:pPr>
    </w:p>
    <w:p>
      <w:pPr>
        <w:pStyle w:val="BodyText"/>
        <w:spacing w:before="3"/>
        <w:rPr>
          <w:sz w:val="20"/>
        </w:rPr>
      </w:pPr>
    </w:p>
    <w:p>
      <w:pPr>
        <w:pStyle w:val="BodyText"/>
        <w:spacing w:line="249" w:lineRule="auto"/>
        <w:ind w:left="129" w:right="334"/>
        <w:jc w:val="both"/>
      </w:pPr>
      <w:r>
        <w:rPr>
          <w:color w:val="231F20"/>
        </w:rPr>
        <w:t>La formación de cuerpos de investigadores dentro de las escuelas de arte es una necesidad urgente ante la emergencia de</w:t>
      </w:r>
      <w:r>
        <w:rPr>
          <w:color w:val="231F20"/>
          <w:spacing w:val="-26"/>
        </w:rPr>
        <w:t> </w:t>
      </w:r>
      <w:r>
        <w:rPr>
          <w:color w:val="231F20"/>
        </w:rPr>
        <w:t>los</w:t>
      </w:r>
      <w:r>
        <w:rPr>
          <w:color w:val="231F20"/>
          <w:spacing w:val="-26"/>
        </w:rPr>
        <w:t> </w:t>
      </w:r>
      <w:r>
        <w:rPr>
          <w:color w:val="231F20"/>
        </w:rPr>
        <w:t>estudios</w:t>
      </w:r>
      <w:r>
        <w:rPr>
          <w:color w:val="231F20"/>
          <w:spacing w:val="-26"/>
        </w:rPr>
        <w:t> </w:t>
      </w:r>
      <w:r>
        <w:rPr>
          <w:color w:val="231F20"/>
        </w:rPr>
        <w:t>superiores</w:t>
      </w:r>
      <w:r>
        <w:rPr>
          <w:color w:val="231F20"/>
          <w:spacing w:val="-26"/>
        </w:rPr>
        <w:t> </w:t>
      </w:r>
      <w:r>
        <w:rPr>
          <w:color w:val="231F20"/>
        </w:rPr>
        <w:t>de</w:t>
      </w:r>
      <w:r>
        <w:rPr>
          <w:color w:val="231F20"/>
          <w:spacing w:val="-26"/>
        </w:rPr>
        <w:t> </w:t>
      </w:r>
      <w:r>
        <w:rPr>
          <w:color w:val="231F20"/>
        </w:rPr>
        <w:t>arte</w:t>
      </w:r>
      <w:r>
        <w:rPr>
          <w:color w:val="231F20"/>
          <w:spacing w:val="-26"/>
        </w:rPr>
        <w:t> </w:t>
      </w:r>
      <w:r>
        <w:rPr>
          <w:color w:val="231F20"/>
        </w:rPr>
        <w:t>en</w:t>
      </w:r>
      <w:r>
        <w:rPr>
          <w:color w:val="231F20"/>
          <w:spacing w:val="-26"/>
        </w:rPr>
        <w:t> </w:t>
      </w:r>
      <w:r>
        <w:rPr>
          <w:color w:val="231F20"/>
        </w:rPr>
        <w:t>todo</w:t>
      </w:r>
      <w:r>
        <w:rPr>
          <w:color w:val="231F20"/>
          <w:spacing w:val="-26"/>
        </w:rPr>
        <w:t> </w:t>
      </w:r>
      <w:r>
        <w:rPr>
          <w:color w:val="231F20"/>
        </w:rPr>
        <w:t>el</w:t>
      </w:r>
      <w:r>
        <w:rPr>
          <w:color w:val="231F20"/>
          <w:spacing w:val="-26"/>
        </w:rPr>
        <w:t> </w:t>
      </w:r>
      <w:r>
        <w:rPr>
          <w:color w:val="231F20"/>
        </w:rPr>
        <w:t>país.</w:t>
      </w:r>
      <w:r>
        <w:rPr>
          <w:color w:val="231F20"/>
          <w:spacing w:val="-26"/>
        </w:rPr>
        <w:t> </w:t>
      </w:r>
      <w:r>
        <w:rPr>
          <w:color w:val="231F20"/>
        </w:rPr>
        <w:t>Investigadores </w:t>
      </w:r>
      <w:r>
        <w:rPr>
          <w:rFonts w:ascii="Arial" w:hAnsi="Arial"/>
          <w:color w:val="231F20"/>
          <w:w w:val="95"/>
        </w:rPr>
        <w:t>de</w:t>
      </w:r>
      <w:r>
        <w:rPr>
          <w:rFonts w:ascii="Arial" w:hAnsi="Arial"/>
          <w:color w:val="231F20"/>
          <w:spacing w:val="-35"/>
          <w:w w:val="95"/>
        </w:rPr>
        <w:t> </w:t>
      </w:r>
      <w:r>
        <w:rPr>
          <w:rFonts w:ascii="Arial" w:hAnsi="Arial"/>
          <w:color w:val="231F20"/>
          <w:w w:val="95"/>
        </w:rPr>
        <w:t>arte</w:t>
      </w:r>
      <w:r>
        <w:rPr>
          <w:rFonts w:ascii="Arial" w:hAnsi="Arial"/>
          <w:color w:val="231F20"/>
          <w:spacing w:val="-35"/>
          <w:w w:val="95"/>
        </w:rPr>
        <w:t> </w:t>
      </w:r>
      <w:r>
        <w:rPr>
          <w:rFonts w:ascii="Arial" w:hAnsi="Arial"/>
          <w:color w:val="231F20"/>
          <w:w w:val="95"/>
        </w:rPr>
        <w:t>que</w:t>
      </w:r>
      <w:r>
        <w:rPr>
          <w:rFonts w:ascii="Arial" w:hAnsi="Arial"/>
          <w:color w:val="231F20"/>
          <w:spacing w:val="-35"/>
          <w:w w:val="95"/>
        </w:rPr>
        <w:t> </w:t>
      </w:r>
      <w:r>
        <w:rPr>
          <w:rFonts w:ascii="Arial" w:hAnsi="Arial"/>
          <w:color w:val="231F20"/>
          <w:w w:val="95"/>
        </w:rPr>
        <w:t>zurjan</w:t>
      </w:r>
      <w:r>
        <w:rPr>
          <w:rFonts w:ascii="Arial" w:hAnsi="Arial"/>
          <w:color w:val="231F20"/>
          <w:spacing w:val="-35"/>
          <w:w w:val="95"/>
        </w:rPr>
        <w:t> </w:t>
      </w:r>
      <w:r>
        <w:rPr>
          <w:rFonts w:ascii="Arial" w:hAnsi="Arial"/>
          <w:color w:val="231F20"/>
          <w:w w:val="95"/>
        </w:rPr>
        <w:t>del</w:t>
      </w:r>
      <w:r>
        <w:rPr>
          <w:rFonts w:ascii="Arial" w:hAnsi="Arial"/>
          <w:color w:val="231F20"/>
          <w:spacing w:val="-35"/>
          <w:w w:val="95"/>
        </w:rPr>
        <w:t> </w:t>
      </w:r>
      <w:r>
        <w:rPr>
          <w:rFonts w:ascii="Arial" w:hAnsi="Arial"/>
          <w:color w:val="231F20"/>
          <w:w w:val="95"/>
        </w:rPr>
        <w:t>quehacer</w:t>
      </w:r>
      <w:r>
        <w:rPr>
          <w:rFonts w:ascii="Arial" w:hAnsi="Arial"/>
          <w:color w:val="231F20"/>
          <w:spacing w:val="-35"/>
          <w:w w:val="95"/>
        </w:rPr>
        <w:t> </w:t>
      </w:r>
      <w:r>
        <w:rPr>
          <w:rFonts w:ascii="Arial" w:hAnsi="Arial"/>
          <w:color w:val="231F20"/>
          <w:w w:val="95"/>
        </w:rPr>
        <w:t>creativo,</w:t>
      </w:r>
      <w:r>
        <w:rPr>
          <w:rFonts w:ascii="Arial" w:hAnsi="Arial"/>
          <w:color w:val="231F20"/>
          <w:spacing w:val="-35"/>
          <w:w w:val="95"/>
        </w:rPr>
        <w:t> </w:t>
      </w:r>
      <w:r>
        <w:rPr>
          <w:rFonts w:ascii="Arial" w:hAnsi="Arial"/>
          <w:color w:val="231F20"/>
          <w:w w:val="95"/>
        </w:rPr>
        <w:t>no</w:t>
      </w:r>
      <w:r>
        <w:rPr>
          <w:rFonts w:ascii="Arial" w:hAnsi="Arial"/>
          <w:color w:val="231F20"/>
          <w:spacing w:val="-35"/>
          <w:w w:val="95"/>
        </w:rPr>
        <w:t> </w:t>
      </w:r>
      <w:r>
        <w:rPr>
          <w:rFonts w:ascii="Arial" w:hAnsi="Arial"/>
          <w:color w:val="231F20"/>
          <w:w w:val="95"/>
        </w:rPr>
        <w:t>hiztoriadorez</w:t>
      </w:r>
      <w:r>
        <w:rPr>
          <w:rFonts w:ascii="Arial" w:hAnsi="Arial"/>
          <w:color w:val="231F20"/>
          <w:spacing w:val="-35"/>
          <w:w w:val="95"/>
        </w:rPr>
        <w:t> </w:t>
      </w:r>
      <w:r>
        <w:rPr>
          <w:rFonts w:ascii="Arial" w:hAnsi="Arial"/>
          <w:color w:val="231F20"/>
          <w:w w:val="95"/>
        </w:rPr>
        <w:t>del </w:t>
      </w:r>
      <w:r>
        <w:rPr>
          <w:color w:val="231F20"/>
        </w:rPr>
        <w:t>arte</w:t>
      </w:r>
      <w:r>
        <w:rPr>
          <w:color w:val="231F20"/>
          <w:spacing w:val="-6"/>
        </w:rPr>
        <w:t> </w:t>
      </w:r>
      <w:r>
        <w:rPr>
          <w:color w:val="231F20"/>
        </w:rPr>
        <w:t>ni</w:t>
      </w:r>
      <w:r>
        <w:rPr>
          <w:color w:val="231F20"/>
          <w:spacing w:val="-6"/>
        </w:rPr>
        <w:t> </w:t>
      </w:r>
      <w:r>
        <w:rPr>
          <w:color w:val="231F20"/>
        </w:rPr>
        <w:t>críticos</w:t>
      </w:r>
      <w:r>
        <w:rPr>
          <w:color w:val="231F20"/>
          <w:spacing w:val="-6"/>
        </w:rPr>
        <w:t> </w:t>
      </w:r>
      <w:r>
        <w:rPr>
          <w:color w:val="231F20"/>
        </w:rPr>
        <w:t>que</w:t>
      </w:r>
      <w:r>
        <w:rPr>
          <w:color w:val="231F20"/>
          <w:spacing w:val="-6"/>
        </w:rPr>
        <w:t> </w:t>
      </w:r>
      <w:r>
        <w:rPr>
          <w:color w:val="231F20"/>
        </w:rPr>
        <w:t>validen</w:t>
      </w:r>
      <w:r>
        <w:rPr>
          <w:color w:val="231F20"/>
          <w:spacing w:val="-6"/>
        </w:rPr>
        <w:t> </w:t>
      </w:r>
      <w:r>
        <w:rPr>
          <w:color w:val="231F20"/>
        </w:rPr>
        <w:t>obras</w:t>
      </w:r>
      <w:r>
        <w:rPr>
          <w:color w:val="231F20"/>
          <w:spacing w:val="-6"/>
        </w:rPr>
        <w:t> </w:t>
      </w:r>
      <w:r>
        <w:rPr>
          <w:color w:val="231F20"/>
        </w:rPr>
        <w:t>ya</w:t>
      </w:r>
      <w:r>
        <w:rPr>
          <w:color w:val="231F20"/>
          <w:spacing w:val="-6"/>
        </w:rPr>
        <w:t> </w:t>
      </w:r>
      <w:r>
        <w:rPr>
          <w:color w:val="231F20"/>
        </w:rPr>
        <w:t>realizadas</w:t>
      </w:r>
      <w:r>
        <w:rPr>
          <w:color w:val="231F20"/>
          <w:spacing w:val="-6"/>
        </w:rPr>
        <w:t> </w:t>
      </w:r>
      <w:r>
        <w:rPr>
          <w:color w:val="231F20"/>
        </w:rPr>
        <w:t>como</w:t>
      </w:r>
      <w:r>
        <w:rPr>
          <w:color w:val="231F20"/>
          <w:spacing w:val="-6"/>
        </w:rPr>
        <w:t> </w:t>
      </w:r>
      <w:r>
        <w:rPr>
          <w:color w:val="231F20"/>
        </w:rPr>
        <w:t>tampoco teóricos que aborden al arte como fenómeno psicológico, </w:t>
      </w:r>
      <w:r>
        <w:rPr>
          <w:rFonts w:ascii="Arial" w:hAnsi="Arial"/>
          <w:color w:val="231F20"/>
          <w:w w:val="95"/>
        </w:rPr>
        <w:t>zociológico o filozófico y no porque ezte conocimiento</w:t>
      </w:r>
      <w:r>
        <w:rPr>
          <w:rFonts w:ascii="Arial" w:hAnsi="Arial"/>
          <w:color w:val="231F20"/>
          <w:spacing w:val="-5"/>
          <w:w w:val="95"/>
        </w:rPr>
        <w:t> </w:t>
      </w:r>
      <w:r>
        <w:rPr>
          <w:rFonts w:ascii="Arial" w:hAnsi="Arial"/>
          <w:color w:val="231F20"/>
          <w:w w:val="95"/>
        </w:rPr>
        <w:t>zea irrelevante</w:t>
      </w:r>
      <w:r>
        <w:rPr>
          <w:rFonts w:ascii="Arial" w:hAnsi="Arial"/>
          <w:color w:val="231F20"/>
          <w:spacing w:val="-14"/>
          <w:w w:val="95"/>
        </w:rPr>
        <w:t> </w:t>
      </w:r>
      <w:r>
        <w:rPr>
          <w:rFonts w:ascii="Arial" w:hAnsi="Arial"/>
          <w:color w:val="231F20"/>
          <w:w w:val="95"/>
        </w:rPr>
        <w:t>o</w:t>
      </w:r>
      <w:r>
        <w:rPr>
          <w:rFonts w:ascii="Arial" w:hAnsi="Arial"/>
          <w:color w:val="231F20"/>
          <w:spacing w:val="-14"/>
          <w:w w:val="95"/>
        </w:rPr>
        <w:t> </w:t>
      </w:r>
      <w:r>
        <w:rPr>
          <w:rFonts w:ascii="Arial" w:hAnsi="Arial"/>
          <w:color w:val="231F20"/>
          <w:w w:val="95"/>
        </w:rPr>
        <w:t>no</w:t>
      </w:r>
      <w:r>
        <w:rPr>
          <w:rFonts w:ascii="Arial" w:hAnsi="Arial"/>
          <w:color w:val="231F20"/>
          <w:spacing w:val="-14"/>
          <w:w w:val="95"/>
        </w:rPr>
        <w:t> </w:t>
      </w:r>
      <w:r>
        <w:rPr>
          <w:rFonts w:ascii="Arial" w:hAnsi="Arial"/>
          <w:color w:val="231F20"/>
          <w:w w:val="95"/>
        </w:rPr>
        <w:t>zea</w:t>
      </w:r>
      <w:r>
        <w:rPr>
          <w:rFonts w:ascii="Arial" w:hAnsi="Arial"/>
          <w:color w:val="231F20"/>
          <w:spacing w:val="-14"/>
          <w:w w:val="95"/>
        </w:rPr>
        <w:t> </w:t>
      </w:r>
      <w:r>
        <w:rPr>
          <w:rFonts w:ascii="Arial" w:hAnsi="Arial"/>
          <w:color w:val="231F20"/>
          <w:w w:val="95"/>
        </w:rPr>
        <w:t>materia</w:t>
      </w:r>
      <w:r>
        <w:rPr>
          <w:rFonts w:ascii="Arial" w:hAnsi="Arial"/>
          <w:color w:val="231F20"/>
          <w:spacing w:val="-14"/>
          <w:w w:val="95"/>
        </w:rPr>
        <w:t> </w:t>
      </w:r>
      <w:r>
        <w:rPr>
          <w:rFonts w:ascii="Arial" w:hAnsi="Arial"/>
          <w:color w:val="231F20"/>
          <w:w w:val="95"/>
        </w:rPr>
        <w:t>prima</w:t>
      </w:r>
      <w:r>
        <w:rPr>
          <w:rFonts w:ascii="Arial" w:hAnsi="Arial"/>
          <w:color w:val="231F20"/>
          <w:spacing w:val="-14"/>
          <w:w w:val="95"/>
        </w:rPr>
        <w:t> </w:t>
      </w:r>
      <w:r>
        <w:rPr>
          <w:rFonts w:ascii="Arial" w:hAnsi="Arial"/>
          <w:color w:val="231F20"/>
          <w:w w:val="95"/>
        </w:rPr>
        <w:t>zobre</w:t>
      </w:r>
      <w:r>
        <w:rPr>
          <w:rFonts w:ascii="Arial" w:hAnsi="Arial"/>
          <w:color w:val="231F20"/>
          <w:spacing w:val="-14"/>
          <w:w w:val="95"/>
        </w:rPr>
        <w:t> </w:t>
      </w:r>
      <w:r>
        <w:rPr>
          <w:rFonts w:ascii="Arial" w:hAnsi="Arial"/>
          <w:color w:val="231F20"/>
          <w:w w:val="95"/>
        </w:rPr>
        <w:t>el</w:t>
      </w:r>
      <w:r>
        <w:rPr>
          <w:rFonts w:ascii="Arial" w:hAnsi="Arial"/>
          <w:color w:val="231F20"/>
          <w:spacing w:val="-14"/>
          <w:w w:val="95"/>
        </w:rPr>
        <w:t> </w:t>
      </w:r>
      <w:r>
        <w:rPr>
          <w:rFonts w:ascii="Arial" w:hAnsi="Arial"/>
          <w:color w:val="231F20"/>
          <w:w w:val="95"/>
        </w:rPr>
        <w:t>“hacer”</w:t>
      </w:r>
      <w:r>
        <w:rPr>
          <w:rFonts w:ascii="Arial" w:hAnsi="Arial"/>
          <w:color w:val="231F20"/>
          <w:spacing w:val="-14"/>
          <w:w w:val="95"/>
        </w:rPr>
        <w:t> </w:t>
      </w:r>
      <w:r>
        <w:rPr>
          <w:rFonts w:ascii="Arial" w:hAnsi="Arial"/>
          <w:color w:val="231F20"/>
          <w:w w:val="95"/>
        </w:rPr>
        <w:t>del</w:t>
      </w:r>
      <w:r>
        <w:rPr>
          <w:rFonts w:ascii="Arial" w:hAnsi="Arial"/>
          <w:color w:val="231F20"/>
          <w:spacing w:val="-14"/>
          <w:w w:val="95"/>
        </w:rPr>
        <w:t> </w:t>
      </w:r>
      <w:r>
        <w:rPr>
          <w:rFonts w:ascii="Arial" w:hAnsi="Arial"/>
          <w:color w:val="231F20"/>
          <w:w w:val="95"/>
        </w:rPr>
        <w:t>arte, </w:t>
      </w:r>
      <w:r>
        <w:rPr>
          <w:color w:val="231F20"/>
        </w:rPr>
        <w:t>sino</w:t>
      </w:r>
      <w:r>
        <w:rPr>
          <w:color w:val="231F20"/>
          <w:spacing w:val="-5"/>
        </w:rPr>
        <w:t> </w:t>
      </w:r>
      <w:r>
        <w:rPr>
          <w:color w:val="231F20"/>
        </w:rPr>
        <w:t>porque</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hace</w:t>
      </w:r>
      <w:r>
        <w:rPr>
          <w:color w:val="231F20"/>
          <w:spacing w:val="-5"/>
        </w:rPr>
        <w:t> </w:t>
      </w:r>
      <w:r>
        <w:rPr>
          <w:color w:val="231F20"/>
        </w:rPr>
        <w:t>falta</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aportación</w:t>
      </w:r>
      <w:r>
        <w:rPr>
          <w:color w:val="231F20"/>
          <w:spacing w:val="-5"/>
        </w:rPr>
        <w:t> </w:t>
      </w:r>
      <w:r>
        <w:rPr>
          <w:color w:val="231F20"/>
        </w:rPr>
        <w:t>del</w:t>
      </w:r>
      <w:r>
        <w:rPr>
          <w:color w:val="231F20"/>
          <w:spacing w:val="-5"/>
        </w:rPr>
        <w:t> </w:t>
      </w:r>
      <w:r>
        <w:rPr>
          <w:color w:val="231F20"/>
        </w:rPr>
        <w:t>artista</w:t>
      </w:r>
      <w:r>
        <w:rPr>
          <w:color w:val="231F20"/>
          <w:spacing w:val="-5"/>
        </w:rPr>
        <w:t> </w:t>
      </w:r>
      <w:r>
        <w:rPr>
          <w:color w:val="231F20"/>
        </w:rPr>
        <w:t>sobre la creación como proceso, ya que este conocimiento resulta indispensable</w:t>
      </w:r>
      <w:r>
        <w:rPr>
          <w:color w:val="231F20"/>
          <w:spacing w:val="-35"/>
        </w:rPr>
        <w:t> </w:t>
      </w:r>
      <w:r>
        <w:rPr>
          <w:color w:val="231F20"/>
        </w:rPr>
        <w:t>para</w:t>
      </w:r>
      <w:r>
        <w:rPr>
          <w:color w:val="231F20"/>
          <w:spacing w:val="-35"/>
        </w:rPr>
        <w:t> </w:t>
      </w:r>
      <w:r>
        <w:rPr>
          <w:color w:val="231F20"/>
        </w:rPr>
        <w:t>la</w:t>
      </w:r>
      <w:r>
        <w:rPr>
          <w:color w:val="231F20"/>
          <w:spacing w:val="-35"/>
        </w:rPr>
        <w:t> </w:t>
      </w:r>
      <w:r>
        <w:rPr>
          <w:color w:val="231F20"/>
        </w:rPr>
        <w:t>expansión</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rPr>
        <w:t>estrategias</w:t>
      </w:r>
      <w:r>
        <w:rPr>
          <w:color w:val="231F20"/>
          <w:spacing w:val="-35"/>
        </w:rPr>
        <w:t> </w:t>
      </w:r>
      <w:r>
        <w:rPr>
          <w:color w:val="231F20"/>
        </w:rPr>
        <w:t>de</w:t>
      </w:r>
      <w:r>
        <w:rPr>
          <w:color w:val="231F20"/>
          <w:spacing w:val="-35"/>
        </w:rPr>
        <w:t> </w:t>
      </w:r>
      <w:r>
        <w:rPr>
          <w:color w:val="231F20"/>
        </w:rPr>
        <w:t>producción artística</w:t>
      </w:r>
      <w:r>
        <w:rPr>
          <w:color w:val="231F20"/>
          <w:spacing w:val="-22"/>
        </w:rPr>
        <w:t> </w:t>
      </w:r>
      <w:r>
        <w:rPr>
          <w:color w:val="231F20"/>
        </w:rPr>
        <w:t>y</w:t>
      </w:r>
      <w:r>
        <w:rPr>
          <w:color w:val="231F20"/>
          <w:spacing w:val="-22"/>
        </w:rPr>
        <w:t> </w:t>
      </w:r>
      <w:r>
        <w:rPr>
          <w:color w:val="231F20"/>
        </w:rPr>
        <w:t>éstas</w:t>
      </w:r>
      <w:r>
        <w:rPr>
          <w:color w:val="231F20"/>
          <w:spacing w:val="-22"/>
        </w:rPr>
        <w:t> </w:t>
      </w:r>
      <w:r>
        <w:rPr>
          <w:color w:val="231F20"/>
        </w:rPr>
        <w:t>son,</w:t>
      </w:r>
      <w:r>
        <w:rPr>
          <w:color w:val="231F20"/>
          <w:spacing w:val="-22"/>
        </w:rPr>
        <w:t> </w:t>
      </w:r>
      <w:r>
        <w:rPr>
          <w:color w:val="231F20"/>
        </w:rPr>
        <w:t>en</w:t>
      </w:r>
      <w:r>
        <w:rPr>
          <w:color w:val="231F20"/>
          <w:spacing w:val="-22"/>
        </w:rPr>
        <w:t> </w:t>
      </w:r>
      <w:r>
        <w:rPr>
          <w:color w:val="231F20"/>
        </w:rPr>
        <w:t>muchos</w:t>
      </w:r>
      <w:r>
        <w:rPr>
          <w:color w:val="231F20"/>
          <w:spacing w:val="-22"/>
        </w:rPr>
        <w:t> </w:t>
      </w:r>
      <w:r>
        <w:rPr>
          <w:color w:val="231F20"/>
        </w:rPr>
        <w:t>sentidos,</w:t>
      </w:r>
      <w:r>
        <w:rPr>
          <w:color w:val="231F20"/>
          <w:spacing w:val="-22"/>
        </w:rPr>
        <w:t> </w:t>
      </w:r>
      <w:r>
        <w:rPr>
          <w:color w:val="231F20"/>
        </w:rPr>
        <w:t>el</w:t>
      </w:r>
      <w:r>
        <w:rPr>
          <w:color w:val="231F20"/>
          <w:spacing w:val="-22"/>
        </w:rPr>
        <w:t> </w:t>
      </w:r>
      <w:r>
        <w:rPr>
          <w:color w:val="231F20"/>
        </w:rPr>
        <w:t>principal</w:t>
      </w:r>
      <w:r>
        <w:rPr>
          <w:color w:val="231F20"/>
          <w:spacing w:val="-22"/>
        </w:rPr>
        <w:t> </w:t>
      </w:r>
      <w:r>
        <w:rPr>
          <w:color w:val="231F20"/>
        </w:rPr>
        <w:t>contenido y</w:t>
      </w:r>
      <w:r>
        <w:rPr>
          <w:color w:val="231F20"/>
          <w:spacing w:val="-18"/>
        </w:rPr>
        <w:t> </w:t>
      </w:r>
      <w:r>
        <w:rPr>
          <w:color w:val="231F20"/>
        </w:rPr>
        <w:t>misión</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escuelas</w:t>
      </w:r>
      <w:r>
        <w:rPr>
          <w:color w:val="231F20"/>
          <w:spacing w:val="-18"/>
        </w:rPr>
        <w:t> </w:t>
      </w:r>
      <w:r>
        <w:rPr>
          <w:color w:val="231F20"/>
        </w:rPr>
        <w:t>de</w:t>
      </w:r>
      <w:r>
        <w:rPr>
          <w:color w:val="231F20"/>
          <w:spacing w:val="-18"/>
        </w:rPr>
        <w:t> </w:t>
      </w:r>
      <w:r>
        <w:rPr>
          <w:color w:val="231F20"/>
        </w:rPr>
        <w:t>arte.</w:t>
      </w:r>
    </w:p>
    <w:p>
      <w:pPr>
        <w:pStyle w:val="BodyText"/>
        <w:rPr>
          <w:sz w:val="23"/>
        </w:rPr>
      </w:pPr>
    </w:p>
    <w:p>
      <w:pPr>
        <w:pStyle w:val="BodyText"/>
        <w:spacing w:line="249" w:lineRule="auto"/>
        <w:ind w:left="129" w:right="334"/>
        <w:jc w:val="both"/>
      </w:pPr>
      <w:r>
        <w:rPr>
          <w:color w:val="231F20"/>
        </w:rPr>
        <w:t>Estos cuerpos de investigadores de arte serían capaces de proporcionar más elementos conceptuales a los estudiantes </w:t>
      </w:r>
      <w:r>
        <w:rPr>
          <w:rFonts w:ascii="Arial" w:hAnsi="Arial"/>
          <w:color w:val="231F20"/>
          <w:w w:val="95"/>
        </w:rPr>
        <w:t>para</w:t>
      </w:r>
      <w:r>
        <w:rPr>
          <w:rFonts w:ascii="Arial" w:hAnsi="Arial"/>
          <w:color w:val="231F20"/>
          <w:spacing w:val="-14"/>
          <w:w w:val="95"/>
        </w:rPr>
        <w:t> </w:t>
      </w:r>
      <w:r>
        <w:rPr>
          <w:rFonts w:ascii="Arial" w:hAnsi="Arial"/>
          <w:color w:val="231F20"/>
          <w:w w:val="95"/>
        </w:rPr>
        <w:t>que</w:t>
      </w:r>
      <w:r>
        <w:rPr>
          <w:rFonts w:ascii="Arial" w:hAnsi="Arial"/>
          <w:color w:val="231F20"/>
          <w:spacing w:val="-14"/>
          <w:w w:val="95"/>
        </w:rPr>
        <w:t> </w:t>
      </w:r>
      <w:r>
        <w:rPr>
          <w:rFonts w:ascii="Arial" w:hAnsi="Arial"/>
          <w:color w:val="231F20"/>
          <w:w w:val="95"/>
        </w:rPr>
        <w:t>loz</w:t>
      </w:r>
      <w:r>
        <w:rPr>
          <w:rFonts w:ascii="Arial" w:hAnsi="Arial"/>
          <w:color w:val="231F20"/>
          <w:spacing w:val="-14"/>
          <w:w w:val="95"/>
        </w:rPr>
        <w:t> </w:t>
      </w:r>
      <w:r>
        <w:rPr>
          <w:rFonts w:ascii="Arial" w:hAnsi="Arial"/>
          <w:color w:val="231F20"/>
          <w:w w:val="95"/>
        </w:rPr>
        <w:t>procezoz</w:t>
      </w:r>
      <w:r>
        <w:rPr>
          <w:rFonts w:ascii="Arial" w:hAnsi="Arial"/>
          <w:color w:val="231F20"/>
          <w:spacing w:val="-14"/>
          <w:w w:val="95"/>
        </w:rPr>
        <w:t> </w:t>
      </w:r>
      <w:r>
        <w:rPr>
          <w:rFonts w:ascii="Arial" w:hAnsi="Arial"/>
          <w:color w:val="231F20"/>
          <w:w w:val="95"/>
        </w:rPr>
        <w:t>de</w:t>
      </w:r>
      <w:r>
        <w:rPr>
          <w:rFonts w:ascii="Arial" w:hAnsi="Arial"/>
          <w:color w:val="231F20"/>
          <w:spacing w:val="-14"/>
          <w:w w:val="95"/>
        </w:rPr>
        <w:t> </w:t>
      </w:r>
      <w:r>
        <w:rPr>
          <w:rFonts w:ascii="Arial" w:hAnsi="Arial"/>
          <w:color w:val="231F20"/>
          <w:w w:val="95"/>
        </w:rPr>
        <w:t>titulación</w:t>
      </w:r>
      <w:r>
        <w:rPr>
          <w:rFonts w:ascii="Arial" w:hAnsi="Arial"/>
          <w:color w:val="231F20"/>
          <w:spacing w:val="-14"/>
          <w:w w:val="95"/>
        </w:rPr>
        <w:t> </w:t>
      </w:r>
      <w:r>
        <w:rPr>
          <w:rFonts w:ascii="Arial" w:hAnsi="Arial"/>
          <w:color w:val="231F20"/>
          <w:w w:val="95"/>
        </w:rPr>
        <w:t>zean</w:t>
      </w:r>
      <w:r>
        <w:rPr>
          <w:rFonts w:ascii="Arial" w:hAnsi="Arial"/>
          <w:color w:val="231F20"/>
          <w:spacing w:val="-14"/>
          <w:w w:val="95"/>
        </w:rPr>
        <w:t> </w:t>
      </w:r>
      <w:r>
        <w:rPr>
          <w:rFonts w:ascii="Arial" w:hAnsi="Arial"/>
          <w:color w:val="231F20"/>
          <w:w w:val="95"/>
        </w:rPr>
        <w:t>máz</w:t>
      </w:r>
      <w:r>
        <w:rPr>
          <w:rFonts w:ascii="Arial" w:hAnsi="Arial"/>
          <w:color w:val="231F20"/>
          <w:spacing w:val="-14"/>
          <w:w w:val="95"/>
        </w:rPr>
        <w:t> </w:t>
      </w:r>
      <w:r>
        <w:rPr>
          <w:rFonts w:ascii="Arial" w:hAnsi="Arial"/>
          <w:color w:val="231F20"/>
          <w:w w:val="95"/>
        </w:rPr>
        <w:t>eficacez</w:t>
      </w:r>
      <w:r>
        <w:rPr>
          <w:rFonts w:ascii="Arial" w:hAnsi="Arial"/>
          <w:color w:val="231F20"/>
          <w:spacing w:val="-14"/>
          <w:w w:val="95"/>
        </w:rPr>
        <w:t> </w:t>
      </w:r>
      <w:r>
        <w:rPr>
          <w:rFonts w:ascii="Arial" w:hAnsi="Arial"/>
          <w:color w:val="231F20"/>
          <w:w w:val="95"/>
        </w:rPr>
        <w:t>y</w:t>
      </w:r>
      <w:r>
        <w:rPr>
          <w:rFonts w:ascii="Arial" w:hAnsi="Arial"/>
          <w:color w:val="231F20"/>
          <w:spacing w:val="-14"/>
          <w:w w:val="95"/>
        </w:rPr>
        <w:t> </w:t>
      </w:r>
      <w:r>
        <w:rPr>
          <w:rFonts w:ascii="Arial" w:hAnsi="Arial"/>
          <w:color w:val="231F20"/>
          <w:w w:val="95"/>
        </w:rPr>
        <w:t>laz </w:t>
      </w:r>
      <w:r>
        <w:rPr>
          <w:color w:val="231F20"/>
        </w:rPr>
        <w:t>graduaciones se produzcan en mayor medida, sin embargo, para hacer posible esto se requiere, como ya lo recomiendan los</w:t>
      </w:r>
      <w:r>
        <w:rPr>
          <w:color w:val="231F20"/>
          <w:spacing w:val="-23"/>
        </w:rPr>
        <w:t> </w:t>
      </w:r>
      <w:r>
        <w:rPr>
          <w:color w:val="231F20"/>
        </w:rPr>
        <w:t>CIEES</w:t>
      </w:r>
      <w:r>
        <w:rPr>
          <w:color w:val="231F20"/>
          <w:spacing w:val="-23"/>
        </w:rPr>
        <w:t> </w:t>
      </w:r>
      <w:r>
        <w:rPr>
          <w:color w:val="231F20"/>
          <w:position w:val="7"/>
          <w:sz w:val="13"/>
        </w:rPr>
        <w:t>1 </w:t>
      </w:r>
      <w:r>
        <w:rPr>
          <w:color w:val="231F20"/>
        </w:rPr>
        <w:t>,</w:t>
      </w:r>
      <w:r>
        <w:rPr>
          <w:color w:val="231F20"/>
          <w:spacing w:val="-23"/>
        </w:rPr>
        <w:t> </w:t>
      </w:r>
      <w:r>
        <w:rPr>
          <w:color w:val="231F20"/>
        </w:rPr>
        <w:t>modelos</w:t>
      </w:r>
      <w:r>
        <w:rPr>
          <w:color w:val="231F20"/>
          <w:spacing w:val="-23"/>
        </w:rPr>
        <w:t> </w:t>
      </w:r>
      <w:r>
        <w:rPr>
          <w:color w:val="231F20"/>
        </w:rPr>
        <w:t>de</w:t>
      </w:r>
      <w:r>
        <w:rPr>
          <w:color w:val="231F20"/>
          <w:spacing w:val="-23"/>
        </w:rPr>
        <w:t> </w:t>
      </w:r>
      <w:r>
        <w:rPr>
          <w:color w:val="231F20"/>
        </w:rPr>
        <w:t>titulación</w:t>
      </w:r>
      <w:r>
        <w:rPr>
          <w:color w:val="231F20"/>
          <w:spacing w:val="-23"/>
        </w:rPr>
        <w:t> </w:t>
      </w:r>
      <w:r>
        <w:rPr>
          <w:color w:val="231F20"/>
        </w:rPr>
        <w:t>más</w:t>
      </w:r>
      <w:r>
        <w:rPr>
          <w:color w:val="231F20"/>
          <w:spacing w:val="-23"/>
        </w:rPr>
        <w:t> </w:t>
      </w:r>
      <w:r>
        <w:rPr>
          <w:color w:val="231F20"/>
        </w:rPr>
        <w:t>cercanos</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disciplina </w:t>
      </w:r>
      <w:r>
        <w:rPr>
          <w:rFonts w:ascii="Arial" w:hAnsi="Arial"/>
          <w:color w:val="231F20"/>
        </w:rPr>
        <w:t>creativa</w:t>
      </w:r>
      <w:r>
        <w:rPr>
          <w:rFonts w:ascii="Arial" w:hAnsi="Arial"/>
          <w:color w:val="231F20"/>
          <w:spacing w:val="-18"/>
        </w:rPr>
        <w:t> </w:t>
      </w:r>
      <w:r>
        <w:rPr>
          <w:rFonts w:ascii="Arial" w:hAnsi="Arial"/>
          <w:color w:val="231F20"/>
        </w:rPr>
        <w:t>y</w:t>
      </w:r>
      <w:r>
        <w:rPr>
          <w:rFonts w:ascii="Arial" w:hAnsi="Arial"/>
          <w:color w:val="231F20"/>
          <w:spacing w:val="-18"/>
        </w:rPr>
        <w:t> </w:t>
      </w:r>
      <w:r>
        <w:rPr>
          <w:rFonts w:ascii="Arial" w:hAnsi="Arial"/>
          <w:color w:val="231F20"/>
        </w:rPr>
        <w:t>no</w:t>
      </w:r>
      <w:r>
        <w:rPr>
          <w:rFonts w:ascii="Arial" w:hAnsi="Arial"/>
          <w:color w:val="231F20"/>
          <w:spacing w:val="-18"/>
        </w:rPr>
        <w:t> </w:t>
      </w:r>
      <w:r>
        <w:rPr>
          <w:rFonts w:ascii="Arial" w:hAnsi="Arial"/>
          <w:color w:val="231F20"/>
        </w:rPr>
        <w:t>pedirle</w:t>
      </w:r>
      <w:r>
        <w:rPr>
          <w:rFonts w:ascii="Arial" w:hAnsi="Arial"/>
          <w:color w:val="231F20"/>
          <w:spacing w:val="-18"/>
        </w:rPr>
        <w:t> </w:t>
      </w:r>
      <w:r>
        <w:rPr>
          <w:rFonts w:ascii="Arial" w:hAnsi="Arial"/>
          <w:color w:val="231F20"/>
        </w:rPr>
        <w:t>a</w:t>
      </w:r>
      <w:r>
        <w:rPr>
          <w:rFonts w:ascii="Arial" w:hAnsi="Arial"/>
          <w:color w:val="231F20"/>
          <w:spacing w:val="-18"/>
        </w:rPr>
        <w:t> </w:t>
      </w:r>
      <w:r>
        <w:rPr>
          <w:rFonts w:ascii="Arial" w:hAnsi="Arial"/>
          <w:color w:val="231F20"/>
        </w:rPr>
        <w:t>un</w:t>
      </w:r>
      <w:r>
        <w:rPr>
          <w:rFonts w:ascii="Arial" w:hAnsi="Arial"/>
          <w:color w:val="231F20"/>
          <w:spacing w:val="-18"/>
        </w:rPr>
        <w:t> </w:t>
      </w:r>
      <w:r>
        <w:rPr>
          <w:rFonts w:ascii="Arial" w:hAnsi="Arial"/>
          <w:color w:val="231F20"/>
        </w:rPr>
        <w:t>eztudiante</w:t>
      </w:r>
      <w:r>
        <w:rPr>
          <w:rFonts w:ascii="Arial" w:hAnsi="Arial"/>
          <w:color w:val="231F20"/>
          <w:spacing w:val="-18"/>
        </w:rPr>
        <w:t> </w:t>
      </w:r>
      <w:r>
        <w:rPr>
          <w:rFonts w:ascii="Arial" w:hAnsi="Arial"/>
          <w:color w:val="231F20"/>
        </w:rPr>
        <w:t>de</w:t>
      </w:r>
      <w:r>
        <w:rPr>
          <w:rFonts w:ascii="Arial" w:hAnsi="Arial"/>
          <w:color w:val="231F20"/>
          <w:spacing w:val="-18"/>
        </w:rPr>
        <w:t> </w:t>
      </w:r>
      <w:r>
        <w:rPr>
          <w:rFonts w:ascii="Arial" w:hAnsi="Arial"/>
          <w:color w:val="231F20"/>
        </w:rPr>
        <w:t>arte</w:t>
      </w:r>
      <w:r>
        <w:rPr>
          <w:rFonts w:ascii="Arial" w:hAnsi="Arial"/>
          <w:color w:val="231F20"/>
          <w:spacing w:val="-18"/>
        </w:rPr>
        <w:t> </w:t>
      </w:r>
      <w:r>
        <w:rPr>
          <w:rFonts w:ascii="Arial" w:hAnsi="Arial"/>
          <w:color w:val="231F20"/>
        </w:rPr>
        <w:t>al</w:t>
      </w:r>
      <w:r>
        <w:rPr>
          <w:rFonts w:ascii="Arial" w:hAnsi="Arial"/>
          <w:color w:val="231F20"/>
          <w:spacing w:val="-18"/>
        </w:rPr>
        <w:t> </w:t>
      </w:r>
      <w:r>
        <w:rPr>
          <w:rFonts w:ascii="Arial" w:hAnsi="Arial"/>
          <w:color w:val="231F20"/>
        </w:rPr>
        <w:t>final</w:t>
      </w:r>
      <w:r>
        <w:rPr>
          <w:rFonts w:ascii="Arial" w:hAnsi="Arial"/>
          <w:color w:val="231F20"/>
          <w:spacing w:val="-18"/>
        </w:rPr>
        <w:t> </w:t>
      </w:r>
      <w:r>
        <w:rPr>
          <w:rFonts w:ascii="Arial" w:hAnsi="Arial"/>
          <w:color w:val="231F20"/>
        </w:rPr>
        <w:t>de</w:t>
      </w:r>
      <w:r>
        <w:rPr>
          <w:rFonts w:ascii="Arial" w:hAnsi="Arial"/>
          <w:color w:val="231F20"/>
          <w:spacing w:val="-18"/>
        </w:rPr>
        <w:t> </w:t>
      </w:r>
      <w:r>
        <w:rPr>
          <w:rFonts w:ascii="Arial" w:hAnsi="Arial"/>
          <w:color w:val="231F20"/>
        </w:rPr>
        <w:t>zu </w:t>
      </w:r>
      <w:r>
        <w:rPr>
          <w:color w:val="231F20"/>
        </w:rPr>
        <w:t>formación escolarizada un planteamiento metodológico que nunca se le</w:t>
      </w:r>
      <w:r>
        <w:rPr>
          <w:color w:val="231F20"/>
          <w:spacing w:val="-18"/>
        </w:rPr>
        <w:t> </w:t>
      </w:r>
      <w:r>
        <w:rPr>
          <w:color w:val="231F20"/>
        </w:rPr>
        <w:t>impartió.</w:t>
      </w:r>
    </w:p>
    <w:p>
      <w:pPr>
        <w:pStyle w:val="BodyText"/>
        <w:rPr>
          <w:sz w:val="23"/>
        </w:rPr>
      </w:pPr>
    </w:p>
    <w:p>
      <w:pPr>
        <w:pStyle w:val="BodyText"/>
        <w:spacing w:line="249" w:lineRule="auto"/>
        <w:ind w:left="130" w:right="334"/>
        <w:jc w:val="both"/>
      </w:pPr>
      <w:r>
        <w:rPr>
          <w:color w:val="231F20"/>
        </w:rPr>
        <w:t>Finalmente, como parte de esta problemática planteada debemos</w:t>
      </w:r>
      <w:r>
        <w:rPr>
          <w:color w:val="231F20"/>
          <w:spacing w:val="-28"/>
        </w:rPr>
        <w:t> </w:t>
      </w:r>
      <w:r>
        <w:rPr>
          <w:color w:val="231F20"/>
        </w:rPr>
        <w:t>agregar</w:t>
      </w:r>
      <w:r>
        <w:rPr>
          <w:color w:val="231F20"/>
          <w:spacing w:val="-28"/>
        </w:rPr>
        <w:t> </w:t>
      </w:r>
      <w:r>
        <w:rPr>
          <w:color w:val="231F20"/>
        </w:rPr>
        <w:t>que</w:t>
      </w:r>
      <w:r>
        <w:rPr>
          <w:color w:val="231F20"/>
          <w:spacing w:val="-28"/>
        </w:rPr>
        <w:t> </w:t>
      </w:r>
      <w:r>
        <w:rPr>
          <w:color w:val="231F20"/>
        </w:rPr>
        <w:t>los</w:t>
      </w:r>
      <w:r>
        <w:rPr>
          <w:color w:val="231F20"/>
          <w:spacing w:val="-28"/>
        </w:rPr>
        <w:t> </w:t>
      </w:r>
      <w:r>
        <w:rPr>
          <w:color w:val="231F20"/>
        </w:rPr>
        <w:t>sistemas</w:t>
      </w:r>
      <w:r>
        <w:rPr>
          <w:color w:val="231F20"/>
          <w:spacing w:val="-28"/>
        </w:rPr>
        <w:t> </w:t>
      </w:r>
      <w:r>
        <w:rPr>
          <w:color w:val="231F20"/>
        </w:rPr>
        <w:t>tradicionales</w:t>
      </w:r>
      <w:r>
        <w:rPr>
          <w:color w:val="231F20"/>
          <w:spacing w:val="-28"/>
        </w:rPr>
        <w:t> </w:t>
      </w:r>
      <w:r>
        <w:rPr>
          <w:color w:val="231F20"/>
        </w:rPr>
        <w:t>y</w:t>
      </w:r>
      <w:r>
        <w:rPr>
          <w:color w:val="231F20"/>
          <w:spacing w:val="-28"/>
        </w:rPr>
        <w:t> </w:t>
      </w:r>
      <w:r>
        <w:rPr>
          <w:color w:val="231F20"/>
        </w:rPr>
        <w:t>concepciones de investigación dentro de las instituciones encargadas de su procuración se encuentran poco  actualizadas;  por  decirlo de algún modo, no ofrecen alternativas de comprensión a esquemas epistemológicos que permitan la comprensión de </w:t>
      </w:r>
      <w:r>
        <w:rPr>
          <w:rFonts w:ascii="Arial" w:hAnsi="Arial"/>
          <w:color w:val="231F20"/>
          <w:w w:val="90"/>
        </w:rPr>
        <w:t>fenómenoz</w:t>
      </w:r>
      <w:r>
        <w:rPr>
          <w:rFonts w:ascii="Arial" w:hAnsi="Arial"/>
          <w:color w:val="231F20"/>
          <w:spacing w:val="-7"/>
          <w:w w:val="90"/>
        </w:rPr>
        <w:t> </w:t>
      </w:r>
      <w:r>
        <w:rPr>
          <w:rFonts w:ascii="Arial" w:hAnsi="Arial"/>
          <w:color w:val="231F20"/>
          <w:w w:val="90"/>
        </w:rPr>
        <w:t>de</w:t>
      </w:r>
      <w:r>
        <w:rPr>
          <w:rFonts w:ascii="Arial" w:hAnsi="Arial"/>
          <w:color w:val="231F20"/>
          <w:spacing w:val="-7"/>
          <w:w w:val="90"/>
        </w:rPr>
        <w:t> </w:t>
      </w:r>
      <w:r>
        <w:rPr>
          <w:rFonts w:ascii="Arial" w:hAnsi="Arial"/>
          <w:color w:val="231F20"/>
          <w:w w:val="90"/>
        </w:rPr>
        <w:t>mayor</w:t>
      </w:r>
      <w:r>
        <w:rPr>
          <w:rFonts w:ascii="Arial" w:hAnsi="Arial"/>
          <w:color w:val="231F20"/>
          <w:spacing w:val="-7"/>
          <w:w w:val="90"/>
        </w:rPr>
        <w:t> </w:t>
      </w:r>
      <w:r>
        <w:rPr>
          <w:rFonts w:ascii="Arial" w:hAnsi="Arial"/>
          <w:color w:val="231F20"/>
          <w:w w:val="90"/>
        </w:rPr>
        <w:t>complejidad</w:t>
      </w:r>
      <w:r>
        <w:rPr>
          <w:rFonts w:ascii="Arial" w:hAnsi="Arial"/>
          <w:color w:val="231F20"/>
          <w:spacing w:val="-7"/>
          <w:w w:val="90"/>
        </w:rPr>
        <w:t> </w:t>
      </w:r>
      <w:r>
        <w:rPr>
          <w:rFonts w:ascii="Arial" w:hAnsi="Arial"/>
          <w:color w:val="231F20"/>
          <w:w w:val="90"/>
        </w:rPr>
        <w:t>que</w:t>
      </w:r>
      <w:r>
        <w:rPr>
          <w:rFonts w:ascii="Arial" w:hAnsi="Arial"/>
          <w:color w:val="231F20"/>
          <w:spacing w:val="-7"/>
          <w:w w:val="90"/>
        </w:rPr>
        <w:t> </w:t>
      </w:r>
      <w:r>
        <w:rPr>
          <w:rFonts w:ascii="Arial" w:hAnsi="Arial"/>
          <w:color w:val="231F20"/>
          <w:w w:val="90"/>
        </w:rPr>
        <w:t>loz</w:t>
      </w:r>
      <w:r>
        <w:rPr>
          <w:rFonts w:ascii="Arial" w:hAnsi="Arial"/>
          <w:color w:val="231F20"/>
          <w:spacing w:val="-7"/>
          <w:w w:val="90"/>
        </w:rPr>
        <w:t> </w:t>
      </w:r>
      <w:r>
        <w:rPr>
          <w:rFonts w:ascii="Arial" w:hAnsi="Arial"/>
          <w:color w:val="231F20"/>
          <w:w w:val="90"/>
        </w:rPr>
        <w:t>objetoz</w:t>
      </w:r>
      <w:r>
        <w:rPr>
          <w:rFonts w:ascii="Arial" w:hAnsi="Arial"/>
          <w:color w:val="231F20"/>
          <w:spacing w:val="-7"/>
          <w:w w:val="90"/>
        </w:rPr>
        <w:t> </w:t>
      </w:r>
      <w:r>
        <w:rPr>
          <w:rFonts w:ascii="Arial" w:hAnsi="Arial"/>
          <w:color w:val="231F20"/>
          <w:w w:val="90"/>
        </w:rPr>
        <w:t>de</w:t>
      </w:r>
      <w:r>
        <w:rPr>
          <w:rFonts w:ascii="Arial" w:hAnsi="Arial"/>
          <w:color w:val="231F20"/>
          <w:spacing w:val="-7"/>
          <w:w w:val="90"/>
        </w:rPr>
        <w:t> </w:t>
      </w:r>
      <w:r>
        <w:rPr>
          <w:rFonts w:ascii="Arial" w:hAnsi="Arial"/>
          <w:color w:val="231F20"/>
          <w:w w:val="90"/>
        </w:rPr>
        <w:t>eztudioz </w:t>
      </w:r>
      <w:r>
        <w:rPr>
          <w:color w:val="231F20"/>
        </w:rPr>
        <w:t>estandarizados  de  la  investigación  tecnológica  o</w:t>
      </w:r>
      <w:r>
        <w:rPr>
          <w:color w:val="231F20"/>
          <w:spacing w:val="15"/>
        </w:rPr>
        <w:t> </w:t>
      </w:r>
      <w:r>
        <w:rPr>
          <w:color w:val="231F20"/>
        </w:rPr>
        <w:t>aplicada.</w:t>
      </w:r>
    </w:p>
    <w:p>
      <w:pPr>
        <w:pStyle w:val="BodyText"/>
        <w:rPr>
          <w:sz w:val="20"/>
        </w:rPr>
      </w:pPr>
    </w:p>
    <w:p>
      <w:pPr>
        <w:pStyle w:val="BodyText"/>
        <w:spacing w:before="7"/>
        <w:rPr>
          <w:sz w:val="26"/>
        </w:rPr>
      </w:pPr>
      <w:r>
        <w:rPr/>
        <w:pict>
          <v:line style="position:absolute;mso-position-horizontal-relative:page;mso-position-vertical-relative:paragraph;z-index:1120;mso-wrap-distance-left:0;mso-wrap-distance-right:0" from="57.304901pt,17.390213pt" to="165.497901pt,17.390213pt" stroked="true" strokeweight=".25pt" strokecolor="#231f20">
            <w10:wrap type="topAndBottom"/>
          </v:line>
        </w:pict>
      </w:r>
    </w:p>
    <w:p>
      <w:pPr>
        <w:pStyle w:val="ListParagraph"/>
        <w:numPr>
          <w:ilvl w:val="0"/>
          <w:numId w:val="2"/>
        </w:numPr>
        <w:tabs>
          <w:tab w:pos="345" w:val="left" w:leader="none"/>
        </w:tabs>
        <w:spacing w:line="249" w:lineRule="auto" w:before="55" w:after="0"/>
        <w:ind w:left="146" w:right="319" w:firstLine="0"/>
        <w:jc w:val="left"/>
        <w:rPr>
          <w:sz w:val="16"/>
        </w:rPr>
      </w:pPr>
      <w:r>
        <w:rPr>
          <w:color w:val="231F20"/>
          <w:w w:val="105"/>
          <w:sz w:val="16"/>
        </w:rPr>
        <w:t>Comités Interinstitucionales para la Evaluación de los Estudios Superiores, CIIES.</w:t>
      </w:r>
    </w:p>
    <w:p>
      <w:pPr>
        <w:spacing w:after="0" w:line="249" w:lineRule="auto"/>
        <w:jc w:val="left"/>
        <w:rPr>
          <w:sz w:val="16"/>
        </w:rPr>
        <w:sectPr>
          <w:footerReference w:type="default" r:id="rId14"/>
          <w:footerReference w:type="even" r:id="rId15"/>
          <w:pgSz w:w="7920" w:h="12240"/>
          <w:pgMar w:footer="951" w:header="0" w:top="1140" w:bottom="1140" w:left="1000" w:right="1080"/>
        </w:sectPr>
      </w:pPr>
    </w:p>
    <w:p>
      <w:pPr>
        <w:pStyle w:val="BodyText"/>
        <w:spacing w:before="3"/>
        <w:rPr>
          <w:sz w:val="20"/>
        </w:rPr>
      </w:pPr>
    </w:p>
    <w:p>
      <w:pPr>
        <w:pStyle w:val="BodyText"/>
        <w:spacing w:line="249" w:lineRule="auto"/>
        <w:ind w:left="337" w:right="131"/>
        <w:jc w:val="both"/>
      </w:pPr>
      <w:r>
        <w:rPr>
          <w:color w:val="231F20"/>
        </w:rPr>
        <w:t>Estos formatos y concepciones institucionales que</w:t>
      </w:r>
      <w:r>
        <w:rPr>
          <w:color w:val="231F20"/>
          <w:spacing w:val="-34"/>
        </w:rPr>
        <w:t> </w:t>
      </w:r>
      <w:r>
        <w:rPr>
          <w:color w:val="231F20"/>
        </w:rPr>
        <w:t>confunden métodos con metodologías de ningún modo son pertinentes </w:t>
      </w:r>
      <w:r>
        <w:rPr>
          <w:rFonts w:ascii="Arial" w:hAnsi="Arial"/>
          <w:color w:val="231F20"/>
          <w:w w:val="95"/>
        </w:rPr>
        <w:t>en</w:t>
      </w:r>
      <w:r>
        <w:rPr>
          <w:rFonts w:ascii="Arial" w:hAnsi="Arial"/>
          <w:color w:val="231F20"/>
          <w:spacing w:val="-22"/>
          <w:w w:val="95"/>
        </w:rPr>
        <w:t> </w:t>
      </w:r>
      <w:r>
        <w:rPr>
          <w:rFonts w:ascii="Arial" w:hAnsi="Arial"/>
          <w:color w:val="231F20"/>
          <w:w w:val="95"/>
        </w:rPr>
        <w:t>el</w:t>
      </w:r>
      <w:r>
        <w:rPr>
          <w:rFonts w:ascii="Arial" w:hAnsi="Arial"/>
          <w:color w:val="231F20"/>
          <w:spacing w:val="-22"/>
          <w:w w:val="95"/>
        </w:rPr>
        <w:t> </w:t>
      </w:r>
      <w:r>
        <w:rPr>
          <w:rFonts w:ascii="Arial" w:hAnsi="Arial"/>
          <w:color w:val="231F20"/>
          <w:w w:val="95"/>
        </w:rPr>
        <w:t>conocimiento</w:t>
      </w:r>
      <w:r>
        <w:rPr>
          <w:rFonts w:ascii="Arial" w:hAnsi="Arial"/>
          <w:color w:val="231F20"/>
          <w:spacing w:val="-22"/>
          <w:w w:val="95"/>
        </w:rPr>
        <w:t> </w:t>
      </w:r>
      <w:r>
        <w:rPr>
          <w:rFonts w:ascii="Arial" w:hAnsi="Arial"/>
          <w:color w:val="231F20"/>
          <w:w w:val="95"/>
        </w:rPr>
        <w:t>artíztico,</w:t>
      </w:r>
      <w:r>
        <w:rPr>
          <w:rFonts w:ascii="Arial" w:hAnsi="Arial"/>
          <w:color w:val="231F20"/>
          <w:spacing w:val="-22"/>
          <w:w w:val="95"/>
        </w:rPr>
        <w:t> </w:t>
      </w:r>
      <w:r>
        <w:rPr>
          <w:rFonts w:ascii="Arial" w:hAnsi="Arial"/>
          <w:color w:val="231F20"/>
          <w:w w:val="95"/>
        </w:rPr>
        <w:t>zuz</w:t>
      </w:r>
      <w:r>
        <w:rPr>
          <w:rFonts w:ascii="Arial" w:hAnsi="Arial"/>
          <w:color w:val="231F20"/>
          <w:spacing w:val="-22"/>
          <w:w w:val="95"/>
        </w:rPr>
        <w:t> </w:t>
      </w:r>
      <w:r>
        <w:rPr>
          <w:rFonts w:ascii="Arial" w:hAnsi="Arial"/>
          <w:color w:val="231F20"/>
          <w:w w:val="95"/>
        </w:rPr>
        <w:t>prezupueztoz</w:t>
      </w:r>
      <w:r>
        <w:rPr>
          <w:rFonts w:ascii="Arial" w:hAnsi="Arial"/>
          <w:color w:val="231F20"/>
          <w:spacing w:val="-22"/>
          <w:w w:val="95"/>
        </w:rPr>
        <w:t> </w:t>
      </w:r>
      <w:r>
        <w:rPr>
          <w:rFonts w:ascii="Arial" w:hAnsi="Arial"/>
          <w:color w:val="231F20"/>
          <w:w w:val="95"/>
        </w:rPr>
        <w:t>de</w:t>
      </w:r>
      <w:r>
        <w:rPr>
          <w:rFonts w:ascii="Arial" w:hAnsi="Arial"/>
          <w:color w:val="231F20"/>
          <w:spacing w:val="-22"/>
          <w:w w:val="95"/>
        </w:rPr>
        <w:t> </w:t>
      </w:r>
      <w:r>
        <w:rPr>
          <w:rFonts w:ascii="Arial" w:hAnsi="Arial"/>
          <w:color w:val="231F20"/>
          <w:w w:val="95"/>
        </w:rPr>
        <w:t>“certeza”, </w:t>
      </w:r>
      <w:r>
        <w:rPr>
          <w:rFonts w:ascii="Arial" w:hAnsi="Arial"/>
          <w:color w:val="231F20"/>
        </w:rPr>
        <w:t>“verdad”,</w:t>
      </w:r>
      <w:r>
        <w:rPr>
          <w:rFonts w:ascii="Arial" w:hAnsi="Arial"/>
          <w:color w:val="231F20"/>
          <w:spacing w:val="-40"/>
        </w:rPr>
        <w:t> </w:t>
      </w:r>
      <w:r>
        <w:rPr>
          <w:rFonts w:ascii="Arial" w:hAnsi="Arial"/>
          <w:color w:val="231F20"/>
        </w:rPr>
        <w:t>“utilidad”,</w:t>
      </w:r>
      <w:r>
        <w:rPr>
          <w:rFonts w:ascii="Arial" w:hAnsi="Arial"/>
          <w:color w:val="231F20"/>
          <w:spacing w:val="-40"/>
        </w:rPr>
        <w:t> </w:t>
      </w:r>
      <w:r>
        <w:rPr>
          <w:rFonts w:ascii="Arial" w:hAnsi="Arial"/>
          <w:color w:val="231F20"/>
        </w:rPr>
        <w:t>“eficiencia”,</w:t>
      </w:r>
      <w:r>
        <w:rPr>
          <w:rFonts w:ascii="Arial" w:hAnsi="Arial"/>
          <w:color w:val="231F20"/>
          <w:spacing w:val="-40"/>
        </w:rPr>
        <w:t> </w:t>
      </w:r>
      <w:r>
        <w:rPr>
          <w:rFonts w:ascii="Arial" w:hAnsi="Arial"/>
          <w:color w:val="231F20"/>
        </w:rPr>
        <w:t>“comprobación”,</w:t>
      </w:r>
      <w:r>
        <w:rPr>
          <w:rFonts w:ascii="Arial" w:hAnsi="Arial"/>
          <w:color w:val="231F20"/>
          <w:spacing w:val="-40"/>
        </w:rPr>
        <w:t> </w:t>
      </w:r>
      <w:r>
        <w:rPr>
          <w:rFonts w:ascii="Arial" w:hAnsi="Arial"/>
          <w:color w:val="231F20"/>
        </w:rPr>
        <w:t>rezultan </w:t>
      </w:r>
      <w:r>
        <w:rPr>
          <w:rFonts w:ascii="Arial" w:hAnsi="Arial"/>
          <w:color w:val="231F20"/>
          <w:w w:val="90"/>
        </w:rPr>
        <w:t>inzuficientez cuando no inoperantez en un quehacer</w:t>
      </w:r>
      <w:r>
        <w:rPr>
          <w:rFonts w:ascii="Arial" w:hAnsi="Arial"/>
          <w:color w:val="231F20"/>
          <w:spacing w:val="-26"/>
          <w:w w:val="90"/>
        </w:rPr>
        <w:t> </w:t>
      </w:r>
      <w:r>
        <w:rPr>
          <w:rFonts w:ascii="Arial" w:hAnsi="Arial"/>
          <w:color w:val="231F20"/>
          <w:w w:val="90"/>
        </w:rPr>
        <w:t>creativo. </w:t>
      </w:r>
      <w:r>
        <w:rPr>
          <w:color w:val="231F20"/>
        </w:rPr>
        <w:t>Por ello, igualmente es urgente el apoyo a las comunidades académicas</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creación</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conocimiento</w:t>
      </w:r>
      <w:r>
        <w:rPr>
          <w:color w:val="231F20"/>
          <w:spacing w:val="-6"/>
        </w:rPr>
        <w:t> </w:t>
      </w:r>
      <w:r>
        <w:rPr>
          <w:color w:val="231F20"/>
        </w:rPr>
        <w:t>disciplinario </w:t>
      </w:r>
      <w:r>
        <w:rPr>
          <w:rFonts w:ascii="Arial" w:hAnsi="Arial"/>
          <w:color w:val="231F20"/>
          <w:w w:val="95"/>
        </w:rPr>
        <w:t>congruente con zuz objetoz de conocimiento y zu práctica </w:t>
      </w:r>
      <w:r>
        <w:rPr>
          <w:color w:val="231F20"/>
        </w:rPr>
        <w:t>profesional,</w:t>
      </w:r>
      <w:r>
        <w:rPr>
          <w:color w:val="231F20"/>
          <w:spacing w:val="-18"/>
        </w:rPr>
        <w:t> </w:t>
      </w:r>
      <w:r>
        <w:rPr>
          <w:color w:val="231F20"/>
        </w:rPr>
        <w:t>así</w:t>
      </w:r>
      <w:r>
        <w:rPr>
          <w:color w:val="231F20"/>
          <w:spacing w:val="-18"/>
        </w:rPr>
        <w:t> </w:t>
      </w:r>
      <w:r>
        <w:rPr>
          <w:color w:val="231F20"/>
        </w:rPr>
        <w:t>como</w:t>
      </w:r>
      <w:r>
        <w:rPr>
          <w:color w:val="231F20"/>
          <w:spacing w:val="-18"/>
        </w:rPr>
        <w:t> </w:t>
      </w:r>
      <w:r>
        <w:rPr>
          <w:color w:val="231F20"/>
        </w:rPr>
        <w:t>esquemas</w:t>
      </w:r>
      <w:r>
        <w:rPr>
          <w:color w:val="231F20"/>
          <w:spacing w:val="-18"/>
        </w:rPr>
        <w:t> </w:t>
      </w:r>
      <w:r>
        <w:rPr>
          <w:color w:val="231F20"/>
        </w:rPr>
        <w:t>de</w:t>
      </w:r>
      <w:r>
        <w:rPr>
          <w:color w:val="231F20"/>
          <w:spacing w:val="-18"/>
        </w:rPr>
        <w:t> </w:t>
      </w:r>
      <w:r>
        <w:rPr>
          <w:color w:val="231F20"/>
        </w:rPr>
        <w:t>evaluación.</w:t>
      </w:r>
    </w:p>
    <w:p>
      <w:pPr>
        <w:pStyle w:val="BodyText"/>
        <w:rPr>
          <w:sz w:val="23"/>
        </w:rPr>
      </w:pPr>
    </w:p>
    <w:p>
      <w:pPr>
        <w:pStyle w:val="BodyText"/>
        <w:spacing w:line="249" w:lineRule="auto"/>
        <w:ind w:left="337" w:right="131"/>
        <w:jc w:val="both"/>
      </w:pPr>
      <w:r>
        <w:rPr>
          <w:color w:val="231F20"/>
        </w:rPr>
        <w:t>En este contexto se inserta esta investigación, abordando en </w:t>
      </w:r>
      <w:r>
        <w:rPr>
          <w:rFonts w:ascii="Arial" w:hAnsi="Arial"/>
          <w:color w:val="231F20"/>
        </w:rPr>
        <w:t>primer</w:t>
      </w:r>
      <w:r>
        <w:rPr>
          <w:rFonts w:ascii="Arial" w:hAnsi="Arial"/>
          <w:color w:val="231F20"/>
          <w:spacing w:val="-32"/>
        </w:rPr>
        <w:t> </w:t>
      </w:r>
      <w:r>
        <w:rPr>
          <w:rFonts w:ascii="Arial" w:hAnsi="Arial"/>
          <w:color w:val="231F20"/>
        </w:rPr>
        <w:t>término</w:t>
      </w:r>
      <w:r>
        <w:rPr>
          <w:rFonts w:ascii="Arial" w:hAnsi="Arial"/>
          <w:color w:val="231F20"/>
          <w:spacing w:val="-32"/>
        </w:rPr>
        <w:t> </w:t>
      </w:r>
      <w:r>
        <w:rPr>
          <w:rFonts w:ascii="Arial" w:hAnsi="Arial"/>
          <w:color w:val="231F20"/>
        </w:rPr>
        <w:t>la</w:t>
      </w:r>
      <w:r>
        <w:rPr>
          <w:rFonts w:ascii="Arial" w:hAnsi="Arial"/>
          <w:color w:val="231F20"/>
          <w:spacing w:val="-32"/>
        </w:rPr>
        <w:t> </w:t>
      </w:r>
      <w:r>
        <w:rPr>
          <w:rFonts w:ascii="Arial" w:hAnsi="Arial"/>
          <w:color w:val="231F20"/>
        </w:rPr>
        <w:t>pozibilidad</w:t>
      </w:r>
      <w:r>
        <w:rPr>
          <w:rFonts w:ascii="Arial" w:hAnsi="Arial"/>
          <w:color w:val="231F20"/>
          <w:spacing w:val="-32"/>
        </w:rPr>
        <w:t> </w:t>
      </w:r>
      <w:r>
        <w:rPr>
          <w:rFonts w:ascii="Arial" w:hAnsi="Arial"/>
          <w:color w:val="231F20"/>
        </w:rPr>
        <w:t>de</w:t>
      </w:r>
      <w:r>
        <w:rPr>
          <w:rFonts w:ascii="Arial" w:hAnsi="Arial"/>
          <w:color w:val="231F20"/>
          <w:spacing w:val="-32"/>
        </w:rPr>
        <w:t> </w:t>
      </w:r>
      <w:r>
        <w:rPr>
          <w:rFonts w:ascii="Arial" w:hAnsi="Arial"/>
          <w:color w:val="231F20"/>
        </w:rPr>
        <w:t>conztrucción</w:t>
      </w:r>
      <w:r>
        <w:rPr>
          <w:rFonts w:ascii="Arial" w:hAnsi="Arial"/>
          <w:color w:val="231F20"/>
          <w:spacing w:val="-32"/>
        </w:rPr>
        <w:t> </w:t>
      </w:r>
      <w:r>
        <w:rPr>
          <w:rFonts w:ascii="Arial" w:hAnsi="Arial"/>
          <w:color w:val="231F20"/>
        </w:rPr>
        <w:t>de</w:t>
      </w:r>
      <w:r>
        <w:rPr>
          <w:rFonts w:ascii="Arial" w:hAnsi="Arial"/>
          <w:color w:val="231F20"/>
          <w:spacing w:val="-32"/>
        </w:rPr>
        <w:t> </w:t>
      </w:r>
      <w:r>
        <w:rPr>
          <w:rFonts w:ascii="Arial" w:hAnsi="Arial"/>
          <w:color w:val="231F20"/>
        </w:rPr>
        <w:t>un</w:t>
      </w:r>
      <w:r>
        <w:rPr>
          <w:rFonts w:ascii="Arial" w:hAnsi="Arial"/>
          <w:color w:val="231F20"/>
          <w:spacing w:val="-32"/>
        </w:rPr>
        <w:t> </w:t>
      </w:r>
      <w:r>
        <w:rPr>
          <w:rFonts w:ascii="Arial" w:hAnsi="Arial"/>
          <w:color w:val="231F20"/>
        </w:rPr>
        <w:t>objeto</w:t>
      </w:r>
      <w:r>
        <w:rPr>
          <w:rFonts w:ascii="Arial" w:hAnsi="Arial"/>
          <w:color w:val="231F20"/>
          <w:w w:val="89"/>
        </w:rPr>
        <w:t> </w:t>
      </w:r>
      <w:r>
        <w:rPr>
          <w:color w:val="231F20"/>
        </w:rPr>
        <w:t>conceptual como es un modelo de investigación, que intente comprender los procesos de creación para posteriormente, actualizarlo en  investigaciones  concretas  de  estudiantes  en proceso de titulación, así como posibles esquemas de evaluación</w:t>
      </w:r>
      <w:r>
        <w:rPr>
          <w:color w:val="231F20"/>
          <w:spacing w:val="-26"/>
        </w:rPr>
        <w:t> </w:t>
      </w:r>
      <w:r>
        <w:rPr>
          <w:color w:val="231F20"/>
        </w:rPr>
        <w:t>de</w:t>
      </w:r>
      <w:r>
        <w:rPr>
          <w:color w:val="231F20"/>
          <w:spacing w:val="-26"/>
        </w:rPr>
        <w:t> </w:t>
      </w:r>
      <w:r>
        <w:rPr>
          <w:color w:val="231F20"/>
        </w:rPr>
        <w:t>éstos.</w:t>
      </w:r>
    </w:p>
    <w:p>
      <w:pPr>
        <w:pStyle w:val="BodyText"/>
        <w:rPr>
          <w:sz w:val="23"/>
        </w:rPr>
      </w:pPr>
    </w:p>
    <w:p>
      <w:pPr>
        <w:pStyle w:val="BodyText"/>
        <w:spacing w:line="249" w:lineRule="auto"/>
        <w:ind w:left="337" w:right="131"/>
        <w:jc w:val="both"/>
      </w:pPr>
      <w:r>
        <w:rPr>
          <w:color w:val="231F20"/>
        </w:rPr>
        <w:t>El problema es amplio y de solución difícil y a largo plazo, esta aportación será mínima, pero iniciar este proceso de formación en una academia de artistas es fundamental para  el fortalecimiento de las instituciones de educación superior en arte. Sin embargo, como planteamiento inicial para este </w:t>
      </w:r>
      <w:r>
        <w:rPr>
          <w:rFonts w:ascii="Arial" w:hAnsi="Arial"/>
          <w:color w:val="231F20"/>
          <w:w w:val="90"/>
        </w:rPr>
        <w:t>proyecto,</w:t>
      </w:r>
      <w:r>
        <w:rPr>
          <w:rFonts w:ascii="Arial" w:hAnsi="Arial"/>
          <w:color w:val="231F20"/>
          <w:spacing w:val="-15"/>
          <w:w w:val="90"/>
        </w:rPr>
        <w:t> </w:t>
      </w:r>
      <w:r>
        <w:rPr>
          <w:rFonts w:ascii="Arial" w:hAnsi="Arial"/>
          <w:color w:val="231F20"/>
          <w:w w:val="90"/>
        </w:rPr>
        <w:t>ze</w:t>
      </w:r>
      <w:r>
        <w:rPr>
          <w:rFonts w:ascii="Arial" w:hAnsi="Arial"/>
          <w:color w:val="231F20"/>
          <w:spacing w:val="-15"/>
          <w:w w:val="90"/>
        </w:rPr>
        <w:t> </w:t>
      </w:r>
      <w:r>
        <w:rPr>
          <w:rFonts w:ascii="Arial" w:hAnsi="Arial"/>
          <w:color w:val="231F20"/>
          <w:w w:val="90"/>
        </w:rPr>
        <w:t>hace</w:t>
      </w:r>
      <w:r>
        <w:rPr>
          <w:rFonts w:ascii="Arial" w:hAnsi="Arial"/>
          <w:color w:val="231F20"/>
          <w:spacing w:val="-15"/>
          <w:w w:val="90"/>
        </w:rPr>
        <w:t> </w:t>
      </w:r>
      <w:r>
        <w:rPr>
          <w:rFonts w:ascii="Arial" w:hAnsi="Arial"/>
          <w:color w:val="231F20"/>
          <w:w w:val="90"/>
        </w:rPr>
        <w:t>indizpenzable</w:t>
      </w:r>
      <w:r>
        <w:rPr>
          <w:rFonts w:ascii="Arial" w:hAnsi="Arial"/>
          <w:color w:val="231F20"/>
          <w:spacing w:val="-15"/>
          <w:w w:val="90"/>
        </w:rPr>
        <w:t> </w:t>
      </w:r>
      <w:r>
        <w:rPr>
          <w:rFonts w:ascii="Arial" w:hAnsi="Arial"/>
          <w:color w:val="231F20"/>
          <w:w w:val="90"/>
        </w:rPr>
        <w:t>una</w:t>
      </w:r>
      <w:r>
        <w:rPr>
          <w:rFonts w:ascii="Arial" w:hAnsi="Arial"/>
          <w:color w:val="231F20"/>
          <w:spacing w:val="-15"/>
          <w:w w:val="90"/>
        </w:rPr>
        <w:t> </w:t>
      </w:r>
      <w:r>
        <w:rPr>
          <w:rFonts w:ascii="Arial" w:hAnsi="Arial"/>
          <w:color w:val="231F20"/>
          <w:w w:val="90"/>
        </w:rPr>
        <w:t>reflexión</w:t>
      </w:r>
      <w:r>
        <w:rPr>
          <w:rFonts w:ascii="Arial" w:hAnsi="Arial"/>
          <w:color w:val="231F20"/>
          <w:spacing w:val="-15"/>
          <w:w w:val="90"/>
        </w:rPr>
        <w:t> </w:t>
      </w:r>
      <w:r>
        <w:rPr>
          <w:rFonts w:ascii="Arial" w:hAnsi="Arial"/>
          <w:color w:val="231F20"/>
          <w:w w:val="90"/>
        </w:rPr>
        <w:t>zobre</w:t>
      </w:r>
      <w:r>
        <w:rPr>
          <w:rFonts w:ascii="Arial" w:hAnsi="Arial"/>
          <w:color w:val="231F20"/>
          <w:spacing w:val="-15"/>
          <w:w w:val="90"/>
        </w:rPr>
        <w:t> </w:t>
      </w:r>
      <w:r>
        <w:rPr>
          <w:rFonts w:ascii="Arial" w:hAnsi="Arial"/>
          <w:color w:val="231F20"/>
          <w:w w:val="90"/>
        </w:rPr>
        <w:t>el</w:t>
      </w:r>
      <w:r>
        <w:rPr>
          <w:rFonts w:ascii="Arial" w:hAnsi="Arial"/>
          <w:color w:val="231F20"/>
          <w:spacing w:val="-15"/>
          <w:w w:val="90"/>
        </w:rPr>
        <w:t> </w:t>
      </w:r>
      <w:r>
        <w:rPr>
          <w:rFonts w:ascii="Arial" w:hAnsi="Arial"/>
          <w:color w:val="231F20"/>
          <w:w w:val="90"/>
        </w:rPr>
        <w:t>devenir </w:t>
      </w:r>
      <w:r>
        <w:rPr>
          <w:color w:val="231F20"/>
        </w:rPr>
        <w:t>habitual</w:t>
      </w:r>
      <w:r>
        <w:rPr>
          <w:color w:val="231F20"/>
          <w:spacing w:val="-7"/>
        </w:rPr>
        <w:t> </w:t>
      </w:r>
      <w:r>
        <w:rPr>
          <w:color w:val="231F20"/>
        </w:rPr>
        <w:t>y</w:t>
      </w:r>
      <w:r>
        <w:rPr>
          <w:color w:val="231F20"/>
          <w:spacing w:val="-7"/>
        </w:rPr>
        <w:t> </w:t>
      </w:r>
      <w:r>
        <w:rPr>
          <w:color w:val="231F20"/>
        </w:rPr>
        <w:t>tradicional</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academias</w:t>
      </w:r>
      <w:r>
        <w:rPr>
          <w:color w:val="231F20"/>
          <w:spacing w:val="-7"/>
        </w:rPr>
        <w:t> </w:t>
      </w:r>
      <w:r>
        <w:rPr>
          <w:color w:val="231F20"/>
        </w:rPr>
        <w:t>de</w:t>
      </w:r>
      <w:r>
        <w:rPr>
          <w:color w:val="231F20"/>
          <w:spacing w:val="-7"/>
        </w:rPr>
        <w:t> </w:t>
      </w:r>
      <w:r>
        <w:rPr>
          <w:color w:val="231F20"/>
        </w:rPr>
        <w:t>artes</w:t>
      </w:r>
      <w:r>
        <w:rPr>
          <w:color w:val="231F20"/>
          <w:spacing w:val="-7"/>
        </w:rPr>
        <w:t> </w:t>
      </w:r>
      <w:r>
        <w:rPr>
          <w:color w:val="231F20"/>
        </w:rPr>
        <w:t>plásticas</w:t>
      </w:r>
      <w:r>
        <w:rPr>
          <w:color w:val="231F20"/>
          <w:spacing w:val="-7"/>
        </w:rPr>
        <w:t> </w:t>
      </w:r>
      <w:r>
        <w:rPr>
          <w:color w:val="231F20"/>
        </w:rPr>
        <w:t>han construido, una revisión con mayor detalle de los procesos que se generan en el quehacer de las plantas docentes en las escuelas superiores de arte. En este análisis introductorio se obtiene como una primera conclusión que podría sugerir una </w:t>
      </w:r>
      <w:r>
        <w:rPr>
          <w:rFonts w:ascii="Arial" w:hAnsi="Arial"/>
          <w:color w:val="231F20"/>
          <w:w w:val="95"/>
        </w:rPr>
        <w:t>conflictiva concepción y práctica tradicional de un taller</w:t>
      </w:r>
      <w:r>
        <w:rPr>
          <w:rFonts w:ascii="Arial" w:hAnsi="Arial"/>
          <w:color w:val="231F20"/>
          <w:spacing w:val="-12"/>
          <w:w w:val="95"/>
        </w:rPr>
        <w:t> </w:t>
      </w:r>
      <w:r>
        <w:rPr>
          <w:rFonts w:ascii="Arial" w:hAnsi="Arial"/>
          <w:color w:val="231F20"/>
          <w:w w:val="95"/>
        </w:rPr>
        <w:t>de </w:t>
      </w:r>
      <w:r>
        <w:rPr>
          <w:color w:val="231F20"/>
        </w:rPr>
        <w:t>producción artística, dentro de la formación académica de</w:t>
      </w:r>
      <w:r>
        <w:rPr>
          <w:color w:val="231F20"/>
          <w:spacing w:val="-39"/>
        </w:rPr>
        <w:t> </w:t>
      </w:r>
      <w:r>
        <w:rPr>
          <w:color w:val="231F20"/>
        </w:rPr>
        <w:t>los artistas.</w:t>
      </w:r>
    </w:p>
    <w:p>
      <w:pPr>
        <w:spacing w:after="0" w:line="249" w:lineRule="auto"/>
        <w:jc w:val="both"/>
        <w:sectPr>
          <w:pgSz w:w="7920" w:h="12240"/>
          <w:pgMar w:header="0" w:footer="945" w:top="1140" w:bottom="1140" w:left="1080" w:right="1000"/>
        </w:sectPr>
      </w:pPr>
    </w:p>
    <w:p>
      <w:pPr>
        <w:pStyle w:val="BodyText"/>
        <w:spacing w:before="4"/>
        <w:rPr>
          <w:sz w:val="17"/>
        </w:rPr>
      </w:pPr>
    </w:p>
    <w:p>
      <w:pPr>
        <w:spacing w:after="0"/>
        <w:rPr>
          <w:sz w:val="17"/>
        </w:rPr>
        <w:sectPr>
          <w:footerReference w:type="default" r:id="rId16"/>
          <w:pgSz w:w="7920" w:h="12240"/>
          <w:pgMar w:footer="0" w:header="0" w:top="114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Heading1"/>
        <w:ind w:left="3960"/>
        <w:rPr>
          <w:b/>
        </w:rPr>
      </w:pPr>
      <w:r>
        <w:rPr>
          <w:b/>
          <w:color w:val="231F20"/>
          <w:w w:val="80"/>
        </w:rPr>
        <w:t>EL ÁMBITO DE LA </w:t>
      </w:r>
      <w:r>
        <w:rPr>
          <w:b/>
          <w:color w:val="231F20"/>
          <w:w w:val="75"/>
        </w:rPr>
        <w:t>PRODUCCIÓN ARTÍSTICA, UNA PRÁCTICA DE </w:t>
      </w:r>
      <w:r>
        <w:rPr>
          <w:b/>
          <w:color w:val="231F20"/>
          <w:spacing w:val="-3"/>
          <w:w w:val="75"/>
        </w:rPr>
        <w:t>TALLER </w:t>
      </w:r>
      <w:r>
        <w:rPr>
          <w:b/>
          <w:color w:val="231F20"/>
          <w:w w:val="65"/>
        </w:rPr>
        <w:t>ENDURECIDA</w:t>
      </w:r>
      <w:r>
        <w:rPr>
          <w:b/>
          <w:color w:val="231F20"/>
          <w:spacing w:val="52"/>
          <w:w w:val="65"/>
        </w:rPr>
        <w:t> </w:t>
      </w:r>
      <w:r>
        <w:rPr>
          <w:b/>
          <w:color w:val="231F20"/>
          <w:w w:val="65"/>
        </w:rPr>
        <w:t>E INCONSCIENTE</w:t>
      </w:r>
    </w:p>
    <w:p>
      <w:pPr>
        <w:pStyle w:val="BodyText"/>
        <w:rPr>
          <w:rFonts w:ascii="Arial Black"/>
          <w:b/>
          <w:sz w:val="24"/>
        </w:rPr>
      </w:pPr>
    </w:p>
    <w:p>
      <w:pPr>
        <w:pStyle w:val="BodyText"/>
        <w:spacing w:before="13"/>
        <w:rPr>
          <w:rFonts w:ascii="Arial Black"/>
          <w:b/>
          <w:sz w:val="15"/>
        </w:rPr>
      </w:pPr>
    </w:p>
    <w:p>
      <w:pPr>
        <w:pStyle w:val="Heading2"/>
        <w:ind w:left="3086" w:right="0"/>
      </w:pPr>
      <w:r>
        <w:rPr/>
        <w:pict>
          <v:line style="position:absolute;mso-position-horizontal-relative:page;mso-position-vertical-relative:paragraph;z-index:1144" from="0pt,-13.567454pt" to="282.047pt,-13.567454pt" stroked="true" strokeweight=".75pt" strokecolor="#231f20">
            <w10:wrap type="none"/>
          </v:line>
        </w:pict>
      </w:r>
      <w:r>
        <w:rPr>
          <w:color w:val="231F20"/>
          <w:w w:val="80"/>
        </w:rPr>
        <w:t>Janitzio Alatriste - Tobilla</w:t>
      </w:r>
    </w:p>
    <w:p>
      <w:pPr>
        <w:spacing w:after="0"/>
        <w:sectPr>
          <w:footerReference w:type="even" r:id="rId17"/>
          <w:pgSz w:w="7920" w:h="12240"/>
          <w:pgMar w:footer="0" w:header="0" w:top="1140" w:bottom="280" w:left="0" w:right="1040"/>
        </w:sectPr>
      </w:pPr>
    </w:p>
    <w:p>
      <w:pPr>
        <w:pStyle w:val="BodyText"/>
        <w:spacing w:before="4"/>
        <w:rPr>
          <w:sz w:val="17"/>
        </w:rPr>
      </w:pPr>
    </w:p>
    <w:p>
      <w:pPr>
        <w:spacing w:after="0"/>
        <w:rPr>
          <w:sz w:val="17"/>
        </w:rPr>
        <w:sectPr>
          <w:footerReference w:type="default" r:id="rId18"/>
          <w:pgSz w:w="7920" w:h="12240"/>
          <w:pgMar w:footer="0" w:header="0" w:top="114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p>
    <w:p>
      <w:pPr>
        <w:pStyle w:val="BodyText"/>
        <w:spacing w:before="7"/>
        <w:rPr>
          <w:sz w:val="18"/>
        </w:rPr>
      </w:pPr>
    </w:p>
    <w:p>
      <w:pPr>
        <w:pStyle w:val="BodyText"/>
        <w:spacing w:line="249" w:lineRule="auto"/>
        <w:ind w:left="337" w:right="131"/>
        <w:jc w:val="both"/>
      </w:pPr>
      <w:r>
        <w:rPr>
          <w:rFonts w:ascii="Arial" w:hAnsi="Arial"/>
          <w:color w:val="231F20"/>
          <w:w w:val="90"/>
        </w:rPr>
        <w:t>El prejuicio generalizado dentro de loz ziztemaz educativoz o </w:t>
      </w:r>
      <w:r>
        <w:rPr>
          <w:color w:val="231F20"/>
        </w:rPr>
        <w:t>de las cúpulas que detentan la propiedad del conocimiento </w:t>
      </w:r>
      <w:r>
        <w:rPr>
          <w:rFonts w:ascii="Arial" w:hAnsi="Arial"/>
          <w:color w:val="231F20"/>
        </w:rPr>
        <w:t>acerca</w:t>
      </w:r>
      <w:r>
        <w:rPr>
          <w:rFonts w:ascii="Arial" w:hAnsi="Arial"/>
          <w:color w:val="231F20"/>
          <w:spacing w:val="-19"/>
        </w:rPr>
        <w:t> </w:t>
      </w:r>
      <w:r>
        <w:rPr>
          <w:rFonts w:ascii="Arial" w:hAnsi="Arial"/>
          <w:color w:val="231F20"/>
        </w:rPr>
        <w:t>de</w:t>
      </w:r>
      <w:r>
        <w:rPr>
          <w:rFonts w:ascii="Arial" w:hAnsi="Arial"/>
          <w:color w:val="231F20"/>
          <w:spacing w:val="-19"/>
        </w:rPr>
        <w:t> </w:t>
      </w:r>
      <w:r>
        <w:rPr>
          <w:rFonts w:ascii="Arial" w:hAnsi="Arial"/>
          <w:color w:val="231F20"/>
        </w:rPr>
        <w:t>que,</w:t>
      </w:r>
      <w:r>
        <w:rPr>
          <w:rFonts w:ascii="Arial" w:hAnsi="Arial"/>
          <w:color w:val="231F20"/>
          <w:spacing w:val="-19"/>
        </w:rPr>
        <w:t> </w:t>
      </w:r>
      <w:r>
        <w:rPr>
          <w:rFonts w:ascii="Arial" w:hAnsi="Arial"/>
          <w:color w:val="231F20"/>
        </w:rPr>
        <w:t>la</w:t>
      </w:r>
      <w:r>
        <w:rPr>
          <w:rFonts w:ascii="Arial" w:hAnsi="Arial"/>
          <w:color w:val="231F20"/>
          <w:spacing w:val="-19"/>
        </w:rPr>
        <w:t> </w:t>
      </w:r>
      <w:r>
        <w:rPr>
          <w:rFonts w:ascii="Arial" w:hAnsi="Arial"/>
          <w:color w:val="231F20"/>
        </w:rPr>
        <w:t>“práctica”</w:t>
      </w:r>
      <w:r>
        <w:rPr>
          <w:rFonts w:ascii="Arial" w:hAnsi="Arial"/>
          <w:color w:val="231F20"/>
          <w:spacing w:val="-19"/>
        </w:rPr>
        <w:t> </w:t>
      </w:r>
      <w:r>
        <w:rPr>
          <w:rFonts w:ascii="Arial" w:hAnsi="Arial"/>
          <w:color w:val="231F20"/>
        </w:rPr>
        <w:t>como</w:t>
      </w:r>
      <w:r>
        <w:rPr>
          <w:rFonts w:ascii="Arial" w:hAnsi="Arial"/>
          <w:color w:val="231F20"/>
          <w:spacing w:val="-19"/>
        </w:rPr>
        <w:t> </w:t>
      </w:r>
      <w:r>
        <w:rPr>
          <w:rFonts w:ascii="Arial" w:hAnsi="Arial"/>
          <w:color w:val="231F20"/>
        </w:rPr>
        <w:t>eztrategia</w:t>
      </w:r>
      <w:r>
        <w:rPr>
          <w:rFonts w:ascii="Arial" w:hAnsi="Arial"/>
          <w:color w:val="231F20"/>
          <w:spacing w:val="-19"/>
        </w:rPr>
        <w:t> </w:t>
      </w:r>
      <w:r>
        <w:rPr>
          <w:rFonts w:ascii="Arial" w:hAnsi="Arial"/>
          <w:color w:val="231F20"/>
        </w:rPr>
        <w:t>cognitiva</w:t>
      </w:r>
      <w:r>
        <w:rPr>
          <w:rFonts w:ascii="Arial" w:hAnsi="Arial"/>
          <w:color w:val="231F20"/>
          <w:spacing w:val="-19"/>
        </w:rPr>
        <w:t> </w:t>
      </w:r>
      <w:r>
        <w:rPr>
          <w:rFonts w:ascii="Arial" w:hAnsi="Arial"/>
          <w:color w:val="231F20"/>
        </w:rPr>
        <w:t>ez </w:t>
      </w:r>
      <w:r>
        <w:rPr>
          <w:rFonts w:ascii="Arial" w:hAnsi="Arial"/>
          <w:color w:val="231F20"/>
          <w:w w:val="95"/>
        </w:rPr>
        <w:t>inferior</w:t>
      </w:r>
      <w:r>
        <w:rPr>
          <w:rFonts w:ascii="Arial" w:hAnsi="Arial"/>
          <w:color w:val="231F20"/>
          <w:spacing w:val="-19"/>
          <w:w w:val="95"/>
        </w:rPr>
        <w:t> </w:t>
      </w:r>
      <w:r>
        <w:rPr>
          <w:rFonts w:ascii="Arial" w:hAnsi="Arial"/>
          <w:color w:val="231F20"/>
          <w:w w:val="95"/>
        </w:rPr>
        <w:t>a</w:t>
      </w:r>
      <w:r>
        <w:rPr>
          <w:rFonts w:ascii="Arial" w:hAnsi="Arial"/>
          <w:color w:val="231F20"/>
          <w:spacing w:val="-19"/>
          <w:w w:val="95"/>
        </w:rPr>
        <w:t> </w:t>
      </w:r>
      <w:r>
        <w:rPr>
          <w:rFonts w:ascii="Arial" w:hAnsi="Arial"/>
          <w:color w:val="231F20"/>
          <w:w w:val="95"/>
        </w:rPr>
        <w:t>la</w:t>
      </w:r>
      <w:r>
        <w:rPr>
          <w:rFonts w:ascii="Arial" w:hAnsi="Arial"/>
          <w:color w:val="231F20"/>
          <w:spacing w:val="-19"/>
          <w:w w:val="95"/>
        </w:rPr>
        <w:t> </w:t>
      </w:r>
      <w:r>
        <w:rPr>
          <w:rFonts w:ascii="Arial" w:hAnsi="Arial"/>
          <w:color w:val="231F20"/>
          <w:w w:val="95"/>
        </w:rPr>
        <w:t>“teoría”,</w:t>
      </w:r>
      <w:r>
        <w:rPr>
          <w:rFonts w:ascii="Arial" w:hAnsi="Arial"/>
          <w:color w:val="231F20"/>
          <w:spacing w:val="-19"/>
          <w:w w:val="95"/>
        </w:rPr>
        <w:t> </w:t>
      </w:r>
      <w:r>
        <w:rPr>
          <w:rFonts w:ascii="Arial" w:hAnsi="Arial"/>
          <w:color w:val="231F20"/>
          <w:w w:val="95"/>
        </w:rPr>
        <w:t>tiene</w:t>
      </w:r>
      <w:r>
        <w:rPr>
          <w:rFonts w:ascii="Arial" w:hAnsi="Arial"/>
          <w:color w:val="231F20"/>
          <w:spacing w:val="-19"/>
          <w:w w:val="95"/>
        </w:rPr>
        <w:t> </w:t>
      </w:r>
      <w:r>
        <w:rPr>
          <w:rFonts w:ascii="Arial" w:hAnsi="Arial"/>
          <w:color w:val="231F20"/>
          <w:w w:val="95"/>
        </w:rPr>
        <w:t>una</w:t>
      </w:r>
      <w:r>
        <w:rPr>
          <w:rFonts w:ascii="Arial" w:hAnsi="Arial"/>
          <w:color w:val="231F20"/>
          <w:spacing w:val="-19"/>
          <w:w w:val="95"/>
        </w:rPr>
        <w:t> </w:t>
      </w:r>
      <w:r>
        <w:rPr>
          <w:rFonts w:ascii="Arial" w:hAnsi="Arial"/>
          <w:color w:val="231F20"/>
          <w:w w:val="95"/>
        </w:rPr>
        <w:t>hiztoria</w:t>
      </w:r>
      <w:r>
        <w:rPr>
          <w:rFonts w:ascii="Arial" w:hAnsi="Arial"/>
          <w:color w:val="231F20"/>
          <w:spacing w:val="-19"/>
          <w:w w:val="95"/>
        </w:rPr>
        <w:t> </w:t>
      </w:r>
      <w:r>
        <w:rPr>
          <w:rFonts w:ascii="Arial" w:hAnsi="Arial"/>
          <w:color w:val="231F20"/>
          <w:w w:val="95"/>
        </w:rPr>
        <w:t>tan</w:t>
      </w:r>
      <w:r>
        <w:rPr>
          <w:rFonts w:ascii="Arial" w:hAnsi="Arial"/>
          <w:color w:val="231F20"/>
          <w:spacing w:val="-19"/>
          <w:w w:val="95"/>
        </w:rPr>
        <w:t> </w:t>
      </w:r>
      <w:r>
        <w:rPr>
          <w:rFonts w:ascii="Arial" w:hAnsi="Arial"/>
          <w:color w:val="231F20"/>
          <w:w w:val="95"/>
        </w:rPr>
        <w:t>larga</w:t>
      </w:r>
      <w:r>
        <w:rPr>
          <w:rFonts w:ascii="Arial" w:hAnsi="Arial"/>
          <w:color w:val="231F20"/>
          <w:spacing w:val="-19"/>
          <w:w w:val="95"/>
        </w:rPr>
        <w:t> </w:t>
      </w:r>
      <w:r>
        <w:rPr>
          <w:rFonts w:ascii="Arial" w:hAnsi="Arial"/>
          <w:color w:val="231F20"/>
          <w:w w:val="95"/>
        </w:rPr>
        <w:t>que</w:t>
      </w:r>
      <w:r>
        <w:rPr>
          <w:rFonts w:ascii="Arial" w:hAnsi="Arial"/>
          <w:color w:val="231F20"/>
          <w:spacing w:val="-19"/>
          <w:w w:val="95"/>
        </w:rPr>
        <w:t> </w:t>
      </w:r>
      <w:r>
        <w:rPr>
          <w:rFonts w:ascii="Arial" w:hAnsi="Arial"/>
          <w:color w:val="231F20"/>
          <w:w w:val="95"/>
        </w:rPr>
        <w:t>no</w:t>
      </w:r>
      <w:r>
        <w:rPr>
          <w:rFonts w:ascii="Arial" w:hAnsi="Arial"/>
          <w:color w:val="231F20"/>
          <w:spacing w:val="-19"/>
          <w:w w:val="95"/>
        </w:rPr>
        <w:t> </w:t>
      </w:r>
      <w:r>
        <w:rPr>
          <w:rFonts w:ascii="Arial" w:hAnsi="Arial"/>
          <w:color w:val="231F20"/>
          <w:w w:val="95"/>
        </w:rPr>
        <w:t>zería </w:t>
      </w:r>
      <w:r>
        <w:rPr>
          <w:color w:val="231F20"/>
        </w:rPr>
        <w:t>posible argumentarla aquí en su toda su</w:t>
      </w:r>
      <w:r>
        <w:rPr>
          <w:color w:val="231F20"/>
          <w:spacing w:val="-31"/>
        </w:rPr>
        <w:t> </w:t>
      </w:r>
      <w:r>
        <w:rPr>
          <w:color w:val="231F20"/>
        </w:rPr>
        <w:t>dimensión.</w:t>
      </w:r>
    </w:p>
    <w:p>
      <w:pPr>
        <w:pStyle w:val="BodyText"/>
        <w:spacing w:before="11"/>
      </w:pPr>
    </w:p>
    <w:p>
      <w:pPr>
        <w:pStyle w:val="BodyText"/>
        <w:spacing w:line="249" w:lineRule="auto"/>
        <w:ind w:left="337" w:right="131"/>
        <w:jc w:val="both"/>
      </w:pPr>
      <w:r>
        <w:rPr>
          <w:rFonts w:ascii="Arial" w:hAnsi="Arial"/>
          <w:color w:val="231F20"/>
          <w:w w:val="95"/>
        </w:rPr>
        <w:t>Quizá zólo como un hecho zignificativo bazte comentar la </w:t>
      </w:r>
      <w:r>
        <w:rPr>
          <w:color w:val="231F20"/>
        </w:rPr>
        <w:t>gran</w:t>
      </w:r>
      <w:r>
        <w:rPr>
          <w:color w:val="231F20"/>
          <w:spacing w:val="-5"/>
        </w:rPr>
        <w:t> </w:t>
      </w:r>
      <w:r>
        <w:rPr>
          <w:color w:val="231F20"/>
        </w:rPr>
        <w:t>cantidad</w:t>
      </w:r>
      <w:r>
        <w:rPr>
          <w:color w:val="231F20"/>
          <w:spacing w:val="-5"/>
        </w:rPr>
        <w:t> </w:t>
      </w:r>
      <w:r>
        <w:rPr>
          <w:color w:val="231F20"/>
        </w:rPr>
        <w:t>de</w:t>
      </w:r>
      <w:r>
        <w:rPr>
          <w:color w:val="231F20"/>
          <w:spacing w:val="-5"/>
        </w:rPr>
        <w:t> </w:t>
      </w:r>
      <w:r>
        <w:rPr>
          <w:color w:val="231F20"/>
        </w:rPr>
        <w:t>siglos</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que</w:t>
      </w:r>
      <w:r>
        <w:rPr>
          <w:color w:val="231F20"/>
          <w:spacing w:val="-5"/>
        </w:rPr>
        <w:t> </w:t>
      </w:r>
      <w:r>
        <w:rPr>
          <w:color w:val="231F20"/>
        </w:rPr>
        <w:t>era</w:t>
      </w:r>
      <w:r>
        <w:rPr>
          <w:color w:val="231F20"/>
          <w:spacing w:val="-5"/>
        </w:rPr>
        <w:t> </w:t>
      </w:r>
      <w:r>
        <w:rPr>
          <w:color w:val="231F20"/>
        </w:rPr>
        <w:t>costumbre</w:t>
      </w:r>
      <w:r>
        <w:rPr>
          <w:color w:val="231F20"/>
          <w:spacing w:val="-5"/>
        </w:rPr>
        <w:t> </w:t>
      </w:r>
      <w:r>
        <w:rPr>
          <w:color w:val="231F20"/>
        </w:rPr>
        <w:t>el</w:t>
      </w:r>
      <w:r>
        <w:rPr>
          <w:color w:val="231F20"/>
          <w:spacing w:val="-5"/>
        </w:rPr>
        <w:t> </w:t>
      </w:r>
      <w:r>
        <w:rPr>
          <w:color w:val="231F20"/>
        </w:rPr>
        <w:t>uso</w:t>
      </w:r>
      <w:r>
        <w:rPr>
          <w:color w:val="231F20"/>
          <w:spacing w:val="-5"/>
        </w:rPr>
        <w:t> </w:t>
      </w:r>
      <w:r>
        <w:rPr>
          <w:color w:val="231F20"/>
        </w:rPr>
        <w:t>de</w:t>
      </w:r>
      <w:r>
        <w:rPr>
          <w:color w:val="231F20"/>
          <w:spacing w:val="-5"/>
        </w:rPr>
        <w:t> </w:t>
      </w:r>
      <w:r>
        <w:rPr>
          <w:color w:val="231F20"/>
        </w:rPr>
        <w:t>los guantes por círculos sociales aristocráticos, con la función</w:t>
      </w:r>
      <w:r>
        <w:rPr>
          <w:color w:val="231F20"/>
          <w:spacing w:val="-15"/>
        </w:rPr>
        <w:t> </w:t>
      </w:r>
      <w:r>
        <w:rPr>
          <w:color w:val="231F20"/>
        </w:rPr>
        <w:t>de proteger</w:t>
      </w:r>
      <w:r>
        <w:rPr>
          <w:color w:val="231F20"/>
          <w:spacing w:val="-17"/>
        </w:rPr>
        <w:t> </w:t>
      </w:r>
      <w:r>
        <w:rPr>
          <w:color w:val="231F20"/>
        </w:rPr>
        <w:t>sus</w:t>
      </w:r>
      <w:r>
        <w:rPr>
          <w:color w:val="231F20"/>
          <w:spacing w:val="-17"/>
        </w:rPr>
        <w:t> </w:t>
      </w:r>
      <w:r>
        <w:rPr>
          <w:color w:val="231F20"/>
        </w:rPr>
        <w:t>manos</w:t>
      </w:r>
      <w:r>
        <w:rPr>
          <w:color w:val="231F20"/>
          <w:spacing w:val="-17"/>
        </w:rPr>
        <w:t> </w:t>
      </w:r>
      <w:r>
        <w:rPr>
          <w:color w:val="231F20"/>
        </w:rPr>
        <w:t>y</w:t>
      </w:r>
      <w:r>
        <w:rPr>
          <w:color w:val="231F20"/>
          <w:spacing w:val="-17"/>
        </w:rPr>
        <w:t> </w:t>
      </w:r>
      <w:r>
        <w:rPr>
          <w:color w:val="231F20"/>
        </w:rPr>
        <w:t>distanciarse</w:t>
      </w:r>
      <w:r>
        <w:rPr>
          <w:color w:val="231F20"/>
          <w:spacing w:val="-17"/>
        </w:rPr>
        <w:t> </w:t>
      </w:r>
      <w:r>
        <w:rPr>
          <w:color w:val="231F20"/>
        </w:rPr>
        <w:t>así</w:t>
      </w:r>
      <w:r>
        <w:rPr>
          <w:color w:val="231F20"/>
          <w:spacing w:val="-17"/>
        </w:rPr>
        <w:t> </w:t>
      </w:r>
      <w:r>
        <w:rPr>
          <w:color w:val="231F20"/>
        </w:rPr>
        <w:t>de</w:t>
      </w:r>
      <w:r>
        <w:rPr>
          <w:color w:val="231F20"/>
          <w:spacing w:val="-17"/>
        </w:rPr>
        <w:t> </w:t>
      </w:r>
      <w:r>
        <w:rPr>
          <w:color w:val="231F20"/>
        </w:rPr>
        <w:t>toda</w:t>
      </w:r>
      <w:r>
        <w:rPr>
          <w:color w:val="231F20"/>
          <w:spacing w:val="-17"/>
        </w:rPr>
        <w:t> </w:t>
      </w:r>
      <w:r>
        <w:rPr>
          <w:color w:val="231F20"/>
        </w:rPr>
        <w:t>actividad</w:t>
      </w:r>
      <w:r>
        <w:rPr>
          <w:color w:val="231F20"/>
          <w:spacing w:val="-17"/>
        </w:rPr>
        <w:t> </w:t>
      </w:r>
      <w:r>
        <w:rPr>
          <w:color w:val="231F20"/>
        </w:rPr>
        <w:t>manual que las dañara, costumbre muy elocuente si queremos inferir </w:t>
      </w:r>
      <w:r>
        <w:rPr>
          <w:rFonts w:ascii="Arial" w:hAnsi="Arial"/>
          <w:color w:val="231F20"/>
        </w:rPr>
        <w:t>el</w:t>
      </w:r>
      <w:r>
        <w:rPr>
          <w:rFonts w:ascii="Arial" w:hAnsi="Arial"/>
          <w:color w:val="231F20"/>
          <w:spacing w:val="-29"/>
        </w:rPr>
        <w:t> </w:t>
      </w:r>
      <w:r>
        <w:rPr>
          <w:rFonts w:ascii="Arial" w:hAnsi="Arial"/>
          <w:color w:val="231F20"/>
        </w:rPr>
        <w:t>valor</w:t>
      </w:r>
      <w:r>
        <w:rPr>
          <w:rFonts w:ascii="Arial" w:hAnsi="Arial"/>
          <w:color w:val="231F20"/>
          <w:spacing w:val="-29"/>
        </w:rPr>
        <w:t> </w:t>
      </w:r>
      <w:r>
        <w:rPr>
          <w:rFonts w:ascii="Arial" w:hAnsi="Arial"/>
          <w:color w:val="231F20"/>
        </w:rPr>
        <w:t>cultural</w:t>
      </w:r>
      <w:r>
        <w:rPr>
          <w:rFonts w:ascii="Arial" w:hAnsi="Arial"/>
          <w:color w:val="231F20"/>
          <w:spacing w:val="-29"/>
        </w:rPr>
        <w:t> </w:t>
      </w:r>
      <w:r>
        <w:rPr>
          <w:rFonts w:ascii="Arial" w:hAnsi="Arial"/>
          <w:color w:val="231F20"/>
        </w:rPr>
        <w:t>que</w:t>
      </w:r>
      <w:r>
        <w:rPr>
          <w:rFonts w:ascii="Arial" w:hAnsi="Arial"/>
          <w:color w:val="231F20"/>
          <w:spacing w:val="-29"/>
        </w:rPr>
        <w:t> </w:t>
      </w:r>
      <w:r>
        <w:rPr>
          <w:rFonts w:ascii="Arial" w:hAnsi="Arial"/>
          <w:color w:val="231F20"/>
        </w:rPr>
        <w:t>ze</w:t>
      </w:r>
      <w:r>
        <w:rPr>
          <w:rFonts w:ascii="Arial" w:hAnsi="Arial"/>
          <w:color w:val="231F20"/>
          <w:spacing w:val="-29"/>
        </w:rPr>
        <w:t> </w:t>
      </w:r>
      <w:r>
        <w:rPr>
          <w:rFonts w:ascii="Arial" w:hAnsi="Arial"/>
          <w:color w:val="231F20"/>
        </w:rPr>
        <w:t>le</w:t>
      </w:r>
      <w:r>
        <w:rPr>
          <w:rFonts w:ascii="Arial" w:hAnsi="Arial"/>
          <w:color w:val="231F20"/>
          <w:spacing w:val="-29"/>
        </w:rPr>
        <w:t> </w:t>
      </w:r>
      <w:r>
        <w:rPr>
          <w:rFonts w:ascii="Arial" w:hAnsi="Arial"/>
          <w:color w:val="231F20"/>
        </w:rPr>
        <w:t>otorgaba</w:t>
      </w:r>
      <w:r>
        <w:rPr>
          <w:rFonts w:ascii="Arial" w:hAnsi="Arial"/>
          <w:color w:val="231F20"/>
          <w:spacing w:val="-29"/>
        </w:rPr>
        <w:t> </w:t>
      </w:r>
      <w:r>
        <w:rPr>
          <w:rFonts w:ascii="Arial" w:hAnsi="Arial"/>
          <w:color w:val="231F20"/>
        </w:rPr>
        <w:t>a</w:t>
      </w:r>
      <w:r>
        <w:rPr>
          <w:rFonts w:ascii="Arial" w:hAnsi="Arial"/>
          <w:color w:val="231F20"/>
          <w:spacing w:val="-29"/>
        </w:rPr>
        <w:t> </w:t>
      </w:r>
      <w:r>
        <w:rPr>
          <w:rFonts w:ascii="Arial" w:hAnsi="Arial"/>
          <w:color w:val="231F20"/>
        </w:rPr>
        <w:t>toda</w:t>
      </w:r>
      <w:r>
        <w:rPr>
          <w:rFonts w:ascii="Arial" w:hAnsi="Arial"/>
          <w:color w:val="231F20"/>
          <w:spacing w:val="-29"/>
        </w:rPr>
        <w:t> </w:t>
      </w:r>
      <w:r>
        <w:rPr>
          <w:rFonts w:ascii="Arial" w:hAnsi="Arial"/>
          <w:color w:val="231F20"/>
        </w:rPr>
        <w:t>“práctica”</w:t>
      </w:r>
      <w:r>
        <w:rPr>
          <w:rFonts w:ascii="Arial" w:hAnsi="Arial"/>
          <w:color w:val="231F20"/>
          <w:spacing w:val="-29"/>
        </w:rPr>
        <w:t> </w:t>
      </w:r>
      <w:r>
        <w:rPr>
          <w:rFonts w:ascii="Arial" w:hAnsi="Arial"/>
          <w:color w:val="231F20"/>
        </w:rPr>
        <w:t>fízica. </w:t>
      </w:r>
      <w:r>
        <w:rPr>
          <w:rFonts w:ascii="Arial" w:hAnsi="Arial"/>
          <w:color w:val="231F20"/>
          <w:w w:val="95"/>
        </w:rPr>
        <w:t>Nueztra</w:t>
      </w:r>
      <w:r>
        <w:rPr>
          <w:rFonts w:ascii="Arial" w:hAnsi="Arial"/>
          <w:color w:val="231F20"/>
          <w:spacing w:val="-34"/>
          <w:w w:val="95"/>
        </w:rPr>
        <w:t> </w:t>
      </w:r>
      <w:r>
        <w:rPr>
          <w:rFonts w:ascii="Arial" w:hAnsi="Arial"/>
          <w:color w:val="231F20"/>
          <w:w w:val="95"/>
        </w:rPr>
        <w:t>intención</w:t>
      </w:r>
      <w:r>
        <w:rPr>
          <w:rFonts w:ascii="Arial" w:hAnsi="Arial"/>
          <w:color w:val="231F20"/>
          <w:spacing w:val="-34"/>
          <w:w w:val="95"/>
        </w:rPr>
        <w:t> </w:t>
      </w:r>
      <w:r>
        <w:rPr>
          <w:rFonts w:ascii="Arial" w:hAnsi="Arial"/>
          <w:color w:val="231F20"/>
          <w:w w:val="95"/>
        </w:rPr>
        <w:t>ez</w:t>
      </w:r>
      <w:r>
        <w:rPr>
          <w:rFonts w:ascii="Arial" w:hAnsi="Arial"/>
          <w:color w:val="231F20"/>
          <w:spacing w:val="-34"/>
          <w:w w:val="95"/>
        </w:rPr>
        <w:t> </w:t>
      </w:r>
      <w:r>
        <w:rPr>
          <w:rFonts w:ascii="Arial" w:hAnsi="Arial"/>
          <w:color w:val="231F20"/>
          <w:w w:val="95"/>
        </w:rPr>
        <w:t>trazcender</w:t>
      </w:r>
      <w:r>
        <w:rPr>
          <w:rFonts w:ascii="Arial" w:hAnsi="Arial"/>
          <w:color w:val="231F20"/>
          <w:spacing w:val="-34"/>
          <w:w w:val="95"/>
        </w:rPr>
        <w:t> </w:t>
      </w:r>
      <w:r>
        <w:rPr>
          <w:rFonts w:ascii="Arial" w:hAnsi="Arial"/>
          <w:color w:val="231F20"/>
          <w:w w:val="95"/>
        </w:rPr>
        <w:t>ezte</w:t>
      </w:r>
      <w:r>
        <w:rPr>
          <w:rFonts w:ascii="Arial" w:hAnsi="Arial"/>
          <w:color w:val="231F20"/>
          <w:spacing w:val="-34"/>
          <w:w w:val="95"/>
        </w:rPr>
        <w:t> </w:t>
      </w:r>
      <w:r>
        <w:rPr>
          <w:rFonts w:ascii="Arial" w:hAnsi="Arial"/>
          <w:color w:val="231F20"/>
          <w:w w:val="95"/>
        </w:rPr>
        <w:t>prejuicio</w:t>
      </w:r>
      <w:r>
        <w:rPr>
          <w:rFonts w:ascii="Arial" w:hAnsi="Arial"/>
          <w:color w:val="231F20"/>
          <w:spacing w:val="-34"/>
          <w:w w:val="95"/>
        </w:rPr>
        <w:t> </w:t>
      </w:r>
      <w:r>
        <w:rPr>
          <w:rFonts w:ascii="Arial" w:hAnsi="Arial"/>
          <w:color w:val="231F20"/>
          <w:w w:val="95"/>
        </w:rPr>
        <w:t>y</w:t>
      </w:r>
      <w:r>
        <w:rPr>
          <w:rFonts w:ascii="Arial" w:hAnsi="Arial"/>
          <w:color w:val="231F20"/>
          <w:spacing w:val="-34"/>
          <w:w w:val="95"/>
        </w:rPr>
        <w:t> </w:t>
      </w:r>
      <w:r>
        <w:rPr>
          <w:rFonts w:ascii="Arial" w:hAnsi="Arial"/>
          <w:color w:val="231F20"/>
          <w:w w:val="95"/>
        </w:rPr>
        <w:t>ubicar</w:t>
      </w:r>
      <w:r>
        <w:rPr>
          <w:rFonts w:ascii="Arial" w:hAnsi="Arial"/>
          <w:color w:val="231F20"/>
          <w:spacing w:val="-34"/>
          <w:w w:val="95"/>
        </w:rPr>
        <w:t> </w:t>
      </w:r>
      <w:r>
        <w:rPr>
          <w:rFonts w:ascii="Arial" w:hAnsi="Arial"/>
          <w:color w:val="231F20"/>
          <w:w w:val="95"/>
        </w:rPr>
        <w:t>al</w:t>
      </w:r>
      <w:r>
        <w:rPr>
          <w:rFonts w:ascii="Arial" w:hAnsi="Arial"/>
          <w:color w:val="231F20"/>
          <w:spacing w:val="-34"/>
          <w:w w:val="95"/>
        </w:rPr>
        <w:t> </w:t>
      </w:r>
      <w:r>
        <w:rPr>
          <w:rFonts w:ascii="Arial" w:hAnsi="Arial"/>
          <w:color w:val="231F20"/>
          <w:w w:val="95"/>
        </w:rPr>
        <w:t>arte </w:t>
      </w:r>
      <w:r>
        <w:rPr>
          <w:rFonts w:ascii="Arial" w:hAnsi="Arial"/>
          <w:color w:val="231F20"/>
        </w:rPr>
        <w:t>en</w:t>
      </w:r>
      <w:r>
        <w:rPr>
          <w:rFonts w:ascii="Arial" w:hAnsi="Arial"/>
          <w:color w:val="231F20"/>
          <w:spacing w:val="-12"/>
        </w:rPr>
        <w:t> </w:t>
      </w:r>
      <w:r>
        <w:rPr>
          <w:rFonts w:ascii="Arial" w:hAnsi="Arial"/>
          <w:color w:val="231F20"/>
        </w:rPr>
        <w:t>un</w:t>
      </w:r>
      <w:r>
        <w:rPr>
          <w:rFonts w:ascii="Arial" w:hAnsi="Arial"/>
          <w:color w:val="231F20"/>
          <w:spacing w:val="-12"/>
        </w:rPr>
        <w:t> </w:t>
      </w:r>
      <w:r>
        <w:rPr>
          <w:rFonts w:ascii="Arial" w:hAnsi="Arial"/>
          <w:color w:val="231F20"/>
        </w:rPr>
        <w:t>carácter</w:t>
      </w:r>
      <w:r>
        <w:rPr>
          <w:rFonts w:ascii="Arial" w:hAnsi="Arial"/>
          <w:color w:val="231F20"/>
          <w:spacing w:val="-12"/>
        </w:rPr>
        <w:t> </w:t>
      </w:r>
      <w:r>
        <w:rPr>
          <w:rFonts w:ascii="Arial" w:hAnsi="Arial"/>
          <w:color w:val="231F20"/>
        </w:rPr>
        <w:t>de</w:t>
      </w:r>
      <w:r>
        <w:rPr>
          <w:rFonts w:ascii="Arial" w:hAnsi="Arial"/>
          <w:color w:val="231F20"/>
          <w:spacing w:val="-12"/>
        </w:rPr>
        <w:t> </w:t>
      </w:r>
      <w:r>
        <w:rPr>
          <w:rFonts w:ascii="Arial" w:hAnsi="Arial"/>
          <w:color w:val="231F20"/>
        </w:rPr>
        <w:t>“hacer”,</w:t>
      </w:r>
      <w:r>
        <w:rPr>
          <w:rFonts w:ascii="Arial" w:hAnsi="Arial"/>
          <w:color w:val="231F20"/>
          <w:spacing w:val="-12"/>
        </w:rPr>
        <w:t> </w:t>
      </w:r>
      <w:r>
        <w:rPr>
          <w:rFonts w:ascii="Arial" w:hAnsi="Arial"/>
          <w:color w:val="231F20"/>
        </w:rPr>
        <w:t>bajo</w:t>
      </w:r>
      <w:r>
        <w:rPr>
          <w:rFonts w:ascii="Arial" w:hAnsi="Arial"/>
          <w:color w:val="231F20"/>
          <w:spacing w:val="-12"/>
        </w:rPr>
        <w:t> </w:t>
      </w:r>
      <w:r>
        <w:rPr>
          <w:rFonts w:ascii="Arial" w:hAnsi="Arial"/>
          <w:color w:val="231F20"/>
        </w:rPr>
        <w:t>el</w:t>
      </w:r>
      <w:r>
        <w:rPr>
          <w:rFonts w:ascii="Arial" w:hAnsi="Arial"/>
          <w:color w:val="231F20"/>
          <w:spacing w:val="-12"/>
        </w:rPr>
        <w:t> </w:t>
      </w:r>
      <w:r>
        <w:rPr>
          <w:rFonts w:ascii="Arial" w:hAnsi="Arial"/>
          <w:color w:val="231F20"/>
        </w:rPr>
        <w:t>zentido</w:t>
      </w:r>
      <w:r>
        <w:rPr>
          <w:rFonts w:ascii="Arial" w:hAnsi="Arial"/>
          <w:color w:val="231F20"/>
          <w:spacing w:val="-12"/>
        </w:rPr>
        <w:t> </w:t>
      </w:r>
      <w:r>
        <w:rPr>
          <w:rFonts w:ascii="Arial" w:hAnsi="Arial"/>
          <w:color w:val="231F20"/>
        </w:rPr>
        <w:t>que</w:t>
      </w:r>
      <w:r>
        <w:rPr>
          <w:rFonts w:ascii="Arial" w:hAnsi="Arial"/>
          <w:color w:val="231F20"/>
          <w:spacing w:val="-12"/>
        </w:rPr>
        <w:t> </w:t>
      </w:r>
      <w:r>
        <w:rPr>
          <w:rFonts w:ascii="Arial" w:hAnsi="Arial"/>
          <w:color w:val="231F20"/>
        </w:rPr>
        <w:t>Michel</w:t>
      </w:r>
      <w:r>
        <w:rPr>
          <w:rFonts w:ascii="Arial" w:hAnsi="Arial"/>
          <w:color w:val="231F20"/>
          <w:spacing w:val="-12"/>
        </w:rPr>
        <w:t> </w:t>
      </w:r>
      <w:r>
        <w:rPr>
          <w:rFonts w:ascii="Arial" w:hAnsi="Arial"/>
          <w:color w:val="231F20"/>
        </w:rPr>
        <w:t>De </w:t>
      </w:r>
      <w:r>
        <w:rPr>
          <w:color w:val="231F20"/>
        </w:rPr>
        <w:t>Certeau propone para este</w:t>
      </w:r>
      <w:r>
        <w:rPr>
          <w:color w:val="231F20"/>
          <w:spacing w:val="3"/>
        </w:rPr>
        <w:t> </w:t>
      </w:r>
      <w:r>
        <w:rPr>
          <w:color w:val="231F20"/>
        </w:rPr>
        <w:t>fenómeno.</w:t>
      </w:r>
    </w:p>
    <w:p>
      <w:pPr>
        <w:pStyle w:val="BodyText"/>
        <w:spacing w:before="11"/>
      </w:pPr>
    </w:p>
    <w:p>
      <w:pPr>
        <w:pStyle w:val="BodyText"/>
        <w:spacing w:line="249" w:lineRule="auto"/>
        <w:ind w:left="337" w:right="131"/>
        <w:jc w:val="both"/>
        <w:rPr>
          <w:rFonts w:ascii="Arial" w:hAnsi="Arial"/>
        </w:rPr>
      </w:pPr>
      <w:r>
        <w:rPr>
          <w:rFonts w:ascii="Arial" w:hAnsi="Arial"/>
          <w:color w:val="231F20"/>
          <w:w w:val="85"/>
        </w:rPr>
        <w:t>Pienzo</w:t>
      </w:r>
      <w:r>
        <w:rPr>
          <w:rFonts w:ascii="Arial" w:hAnsi="Arial"/>
          <w:color w:val="231F20"/>
          <w:spacing w:val="-10"/>
          <w:w w:val="85"/>
        </w:rPr>
        <w:t> </w:t>
      </w:r>
      <w:r>
        <w:rPr>
          <w:rFonts w:ascii="Arial" w:hAnsi="Arial"/>
          <w:color w:val="231F20"/>
          <w:w w:val="85"/>
        </w:rPr>
        <w:t>que,</w:t>
      </w:r>
      <w:r>
        <w:rPr>
          <w:rFonts w:ascii="Arial" w:hAnsi="Arial"/>
          <w:color w:val="231F20"/>
          <w:spacing w:val="-10"/>
          <w:w w:val="85"/>
        </w:rPr>
        <w:t> </w:t>
      </w:r>
      <w:r>
        <w:rPr>
          <w:rFonts w:ascii="Arial" w:hAnsi="Arial"/>
          <w:color w:val="231F20"/>
          <w:spacing w:val="3"/>
          <w:w w:val="85"/>
        </w:rPr>
        <w:t>parael</w:t>
      </w:r>
      <w:r>
        <w:rPr>
          <w:rFonts w:ascii="Arial" w:hAnsi="Arial"/>
          <w:color w:val="231F20"/>
          <w:spacing w:val="-10"/>
          <w:w w:val="85"/>
        </w:rPr>
        <w:t> </w:t>
      </w:r>
      <w:r>
        <w:rPr>
          <w:rFonts w:ascii="Arial" w:hAnsi="Arial"/>
          <w:color w:val="231F20"/>
          <w:w w:val="85"/>
        </w:rPr>
        <w:t>cazo</w:t>
      </w:r>
      <w:r>
        <w:rPr>
          <w:rFonts w:ascii="Arial" w:hAnsi="Arial"/>
          <w:color w:val="231F20"/>
          <w:spacing w:val="-10"/>
          <w:w w:val="85"/>
        </w:rPr>
        <w:t> </w:t>
      </w:r>
      <w:r>
        <w:rPr>
          <w:rFonts w:ascii="Arial" w:hAnsi="Arial"/>
          <w:color w:val="231F20"/>
          <w:w w:val="85"/>
        </w:rPr>
        <w:t>del</w:t>
      </w:r>
      <w:r>
        <w:rPr>
          <w:rFonts w:ascii="Arial" w:hAnsi="Arial"/>
          <w:color w:val="231F20"/>
          <w:spacing w:val="-10"/>
          <w:w w:val="85"/>
        </w:rPr>
        <w:t> </w:t>
      </w:r>
      <w:r>
        <w:rPr>
          <w:rFonts w:ascii="Arial" w:hAnsi="Arial"/>
          <w:color w:val="231F20"/>
          <w:w w:val="85"/>
        </w:rPr>
        <w:t>arte,</w:t>
      </w:r>
      <w:r>
        <w:rPr>
          <w:rFonts w:ascii="Arial" w:hAnsi="Arial"/>
          <w:color w:val="231F20"/>
          <w:spacing w:val="-10"/>
          <w:w w:val="85"/>
        </w:rPr>
        <w:t> </w:t>
      </w:r>
      <w:r>
        <w:rPr>
          <w:rFonts w:ascii="Arial" w:hAnsi="Arial"/>
          <w:color w:val="231F20"/>
          <w:w w:val="85"/>
        </w:rPr>
        <w:t>ezte</w:t>
      </w:r>
      <w:r>
        <w:rPr>
          <w:rFonts w:ascii="Arial" w:hAnsi="Arial"/>
          <w:color w:val="231F20"/>
          <w:spacing w:val="-10"/>
          <w:w w:val="85"/>
        </w:rPr>
        <w:t> </w:t>
      </w:r>
      <w:r>
        <w:rPr>
          <w:rFonts w:ascii="Arial" w:hAnsi="Arial"/>
          <w:color w:val="231F20"/>
          <w:spacing w:val="2"/>
          <w:w w:val="85"/>
        </w:rPr>
        <w:t>prejuiciohazidodevaztador </w:t>
      </w:r>
      <w:r>
        <w:rPr>
          <w:color w:val="231F20"/>
        </w:rPr>
        <w:t>sobre</w:t>
      </w:r>
      <w:r>
        <w:rPr>
          <w:color w:val="231F20"/>
          <w:spacing w:val="-7"/>
        </w:rPr>
        <w:t> </w:t>
      </w:r>
      <w:r>
        <w:rPr>
          <w:color w:val="231F20"/>
        </w:rPr>
        <w:t>todo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pedagogía</w:t>
      </w:r>
      <w:r>
        <w:rPr>
          <w:color w:val="231F20"/>
          <w:spacing w:val="-7"/>
        </w:rPr>
        <w:t> </w:t>
      </w:r>
      <w:r>
        <w:rPr>
          <w:color w:val="231F20"/>
        </w:rPr>
        <w:t>del</w:t>
      </w:r>
      <w:r>
        <w:rPr>
          <w:color w:val="231F20"/>
          <w:spacing w:val="-7"/>
        </w:rPr>
        <w:t> </w:t>
      </w:r>
      <w:r>
        <w:rPr>
          <w:color w:val="231F20"/>
        </w:rPr>
        <w:t>arte,</w:t>
      </w:r>
      <w:r>
        <w:rPr>
          <w:color w:val="231F20"/>
          <w:spacing w:val="-7"/>
        </w:rPr>
        <w:t> </w:t>
      </w:r>
      <w:r>
        <w:rPr>
          <w:color w:val="231F20"/>
        </w:rPr>
        <w:t>ya</w:t>
      </w:r>
      <w:r>
        <w:rPr>
          <w:color w:val="231F20"/>
          <w:spacing w:val="-7"/>
        </w:rPr>
        <w:t> </w:t>
      </w:r>
      <w:r>
        <w:rPr>
          <w:color w:val="231F20"/>
        </w:rPr>
        <w:t>que</w:t>
      </w:r>
      <w:r>
        <w:rPr>
          <w:color w:val="231F20"/>
          <w:spacing w:val="-7"/>
        </w:rPr>
        <w:t> </w:t>
      </w:r>
      <w:r>
        <w:rPr>
          <w:color w:val="231F20"/>
        </w:rPr>
        <w:t>ha</w:t>
      </w:r>
      <w:r>
        <w:rPr>
          <w:color w:val="231F20"/>
          <w:spacing w:val="-7"/>
        </w:rPr>
        <w:t> </w:t>
      </w:r>
      <w:r>
        <w:rPr>
          <w:color w:val="231F20"/>
        </w:rPr>
        <w:t>ocasionado</w:t>
      </w:r>
      <w:r>
        <w:rPr>
          <w:color w:val="231F20"/>
          <w:spacing w:val="-7"/>
        </w:rPr>
        <w:t> </w:t>
      </w:r>
      <w:r>
        <w:rPr>
          <w:color w:val="231F20"/>
        </w:rPr>
        <w:t>que la</w:t>
      </w:r>
      <w:r>
        <w:rPr>
          <w:color w:val="231F20"/>
          <w:spacing w:val="-13"/>
        </w:rPr>
        <w:t> </w:t>
      </w:r>
      <w:r>
        <w:rPr>
          <w:color w:val="231F20"/>
        </w:rPr>
        <w:t>práctica</w:t>
      </w:r>
      <w:r>
        <w:rPr>
          <w:color w:val="231F20"/>
          <w:spacing w:val="-13"/>
        </w:rPr>
        <w:t> </w:t>
      </w:r>
      <w:r>
        <w:rPr>
          <w:color w:val="231F20"/>
        </w:rPr>
        <w:t>artística</w:t>
      </w:r>
      <w:r>
        <w:rPr>
          <w:color w:val="231F20"/>
          <w:spacing w:val="-13"/>
        </w:rPr>
        <w:t> </w:t>
      </w:r>
      <w:r>
        <w:rPr>
          <w:color w:val="231F20"/>
        </w:rPr>
        <w:t>se</w:t>
      </w:r>
      <w:r>
        <w:rPr>
          <w:color w:val="231F20"/>
          <w:spacing w:val="-13"/>
        </w:rPr>
        <w:t> </w:t>
      </w:r>
      <w:r>
        <w:rPr>
          <w:color w:val="231F20"/>
        </w:rPr>
        <w:t>entienda</w:t>
      </w:r>
      <w:r>
        <w:rPr>
          <w:color w:val="231F20"/>
          <w:spacing w:val="-13"/>
        </w:rPr>
        <w:t> </w:t>
      </w:r>
      <w:r>
        <w:rPr>
          <w:color w:val="231F20"/>
        </w:rPr>
        <w:t>como</w:t>
      </w:r>
      <w:r>
        <w:rPr>
          <w:color w:val="231F20"/>
          <w:spacing w:val="-13"/>
        </w:rPr>
        <w:t> </w:t>
      </w:r>
      <w:r>
        <w:rPr>
          <w:color w:val="231F20"/>
        </w:rPr>
        <w:t>fuera</w:t>
      </w:r>
      <w:r>
        <w:rPr>
          <w:color w:val="231F20"/>
          <w:spacing w:val="-13"/>
        </w:rPr>
        <w:t> </w:t>
      </w:r>
      <w:r>
        <w:rPr>
          <w:color w:val="231F20"/>
        </w:rPr>
        <w:t>de</w:t>
      </w:r>
      <w:r>
        <w:rPr>
          <w:color w:val="231F20"/>
          <w:spacing w:val="-13"/>
        </w:rPr>
        <w:t> </w:t>
      </w:r>
      <w:r>
        <w:rPr>
          <w:color w:val="231F20"/>
        </w:rPr>
        <w:t>toda</w:t>
      </w:r>
      <w:r>
        <w:rPr>
          <w:color w:val="231F20"/>
          <w:spacing w:val="-13"/>
        </w:rPr>
        <w:t> </w:t>
      </w:r>
      <w:r>
        <w:rPr>
          <w:color w:val="231F20"/>
        </w:rPr>
        <w:t>posibilidad </w:t>
      </w:r>
      <w:r>
        <w:rPr>
          <w:rFonts w:ascii="Arial" w:hAnsi="Arial"/>
          <w:color w:val="231F20"/>
          <w:w w:val="90"/>
        </w:rPr>
        <w:t>teórica.</w:t>
      </w:r>
      <w:r>
        <w:rPr>
          <w:rFonts w:ascii="Arial" w:hAnsi="Arial"/>
          <w:color w:val="231F20"/>
          <w:spacing w:val="-20"/>
          <w:w w:val="90"/>
        </w:rPr>
        <w:t> </w:t>
      </w:r>
      <w:r>
        <w:rPr>
          <w:rFonts w:ascii="Arial" w:hAnsi="Arial"/>
          <w:color w:val="231F20"/>
          <w:w w:val="90"/>
        </w:rPr>
        <w:t>Si</w:t>
      </w:r>
      <w:r>
        <w:rPr>
          <w:rFonts w:ascii="Arial" w:hAnsi="Arial"/>
          <w:color w:val="231F20"/>
          <w:spacing w:val="-20"/>
          <w:w w:val="90"/>
        </w:rPr>
        <w:t> </w:t>
      </w:r>
      <w:r>
        <w:rPr>
          <w:rFonts w:ascii="Arial" w:hAnsi="Arial"/>
          <w:color w:val="231F20"/>
          <w:w w:val="90"/>
        </w:rPr>
        <w:t>recuperamoz</w:t>
      </w:r>
      <w:r>
        <w:rPr>
          <w:rFonts w:ascii="Arial" w:hAnsi="Arial"/>
          <w:color w:val="231F20"/>
          <w:spacing w:val="-20"/>
          <w:w w:val="90"/>
        </w:rPr>
        <w:t> </w:t>
      </w:r>
      <w:r>
        <w:rPr>
          <w:rFonts w:ascii="Arial" w:hAnsi="Arial"/>
          <w:color w:val="231F20"/>
          <w:w w:val="90"/>
        </w:rPr>
        <w:t>el</w:t>
      </w:r>
      <w:r>
        <w:rPr>
          <w:rFonts w:ascii="Arial" w:hAnsi="Arial"/>
          <w:color w:val="231F20"/>
          <w:spacing w:val="-20"/>
          <w:w w:val="90"/>
        </w:rPr>
        <w:t> </w:t>
      </w:r>
      <w:r>
        <w:rPr>
          <w:rFonts w:ascii="Arial" w:hAnsi="Arial"/>
          <w:color w:val="231F20"/>
          <w:w w:val="90"/>
        </w:rPr>
        <w:t>penzamiento</w:t>
      </w:r>
      <w:r>
        <w:rPr>
          <w:rFonts w:ascii="Arial" w:hAnsi="Arial"/>
          <w:color w:val="231F20"/>
          <w:spacing w:val="-20"/>
          <w:w w:val="90"/>
        </w:rPr>
        <w:t> </w:t>
      </w:r>
      <w:r>
        <w:rPr>
          <w:rFonts w:ascii="Arial" w:hAnsi="Arial"/>
          <w:color w:val="231F20"/>
          <w:w w:val="90"/>
        </w:rPr>
        <w:t>de</w:t>
      </w:r>
      <w:r>
        <w:rPr>
          <w:rFonts w:ascii="Arial" w:hAnsi="Arial"/>
          <w:color w:val="231F20"/>
          <w:spacing w:val="-20"/>
          <w:w w:val="90"/>
        </w:rPr>
        <w:t> </w:t>
      </w:r>
      <w:r>
        <w:rPr>
          <w:rFonts w:ascii="Arial" w:hAnsi="Arial"/>
          <w:color w:val="231F20"/>
          <w:w w:val="90"/>
        </w:rPr>
        <w:t>Michel</w:t>
      </w:r>
      <w:r>
        <w:rPr>
          <w:rFonts w:ascii="Arial" w:hAnsi="Arial"/>
          <w:color w:val="231F20"/>
          <w:spacing w:val="-20"/>
          <w:w w:val="90"/>
        </w:rPr>
        <w:t> </w:t>
      </w:r>
      <w:r>
        <w:rPr>
          <w:rFonts w:ascii="Arial" w:hAnsi="Arial"/>
          <w:color w:val="231F20"/>
          <w:w w:val="90"/>
        </w:rPr>
        <w:t>De</w:t>
      </w:r>
      <w:r>
        <w:rPr>
          <w:rFonts w:ascii="Arial" w:hAnsi="Arial"/>
          <w:color w:val="231F20"/>
          <w:spacing w:val="-20"/>
          <w:w w:val="90"/>
        </w:rPr>
        <w:t> </w:t>
      </w:r>
      <w:r>
        <w:rPr>
          <w:rFonts w:ascii="Arial" w:hAnsi="Arial"/>
          <w:color w:val="231F20"/>
          <w:w w:val="90"/>
        </w:rPr>
        <w:t>Gerteau, un</w:t>
      </w:r>
      <w:r>
        <w:rPr>
          <w:rFonts w:ascii="Arial" w:hAnsi="Arial"/>
          <w:color w:val="231F20"/>
          <w:spacing w:val="-24"/>
          <w:w w:val="90"/>
        </w:rPr>
        <w:t> </w:t>
      </w:r>
      <w:r>
        <w:rPr>
          <w:rFonts w:ascii="Arial" w:hAnsi="Arial"/>
          <w:color w:val="231F20"/>
          <w:w w:val="90"/>
        </w:rPr>
        <w:t>“hacer”</w:t>
      </w:r>
      <w:r>
        <w:rPr>
          <w:rFonts w:ascii="Arial" w:hAnsi="Arial"/>
          <w:color w:val="231F20"/>
          <w:spacing w:val="-24"/>
          <w:w w:val="90"/>
        </w:rPr>
        <w:t> </w:t>
      </w:r>
      <w:r>
        <w:rPr>
          <w:rFonts w:ascii="Arial" w:hAnsi="Arial"/>
          <w:color w:val="231F20"/>
          <w:w w:val="90"/>
        </w:rPr>
        <w:t>ze</w:t>
      </w:r>
      <w:r>
        <w:rPr>
          <w:rFonts w:ascii="Arial" w:hAnsi="Arial"/>
          <w:color w:val="231F20"/>
          <w:spacing w:val="-24"/>
          <w:w w:val="90"/>
        </w:rPr>
        <w:t> </w:t>
      </w:r>
      <w:r>
        <w:rPr>
          <w:rFonts w:ascii="Arial" w:hAnsi="Arial"/>
          <w:color w:val="231F20"/>
          <w:w w:val="90"/>
        </w:rPr>
        <w:t>entendería</w:t>
      </w:r>
      <w:r>
        <w:rPr>
          <w:rFonts w:ascii="Arial" w:hAnsi="Arial"/>
          <w:color w:val="231F20"/>
          <w:spacing w:val="-24"/>
          <w:w w:val="90"/>
        </w:rPr>
        <w:t> </w:t>
      </w:r>
      <w:r>
        <w:rPr>
          <w:rFonts w:ascii="Arial" w:hAnsi="Arial"/>
          <w:color w:val="231F20"/>
          <w:w w:val="90"/>
        </w:rPr>
        <w:t>en</w:t>
      </w:r>
      <w:r>
        <w:rPr>
          <w:rFonts w:ascii="Arial" w:hAnsi="Arial"/>
          <w:color w:val="231F20"/>
          <w:spacing w:val="-24"/>
          <w:w w:val="90"/>
        </w:rPr>
        <w:t> </w:t>
      </w:r>
      <w:r>
        <w:rPr>
          <w:rFonts w:ascii="Arial" w:hAnsi="Arial"/>
          <w:color w:val="231F20"/>
          <w:w w:val="90"/>
        </w:rPr>
        <w:t>rezumen,</w:t>
      </w:r>
      <w:r>
        <w:rPr>
          <w:rFonts w:ascii="Arial" w:hAnsi="Arial"/>
          <w:color w:val="231F20"/>
          <w:spacing w:val="-24"/>
          <w:w w:val="90"/>
        </w:rPr>
        <w:t> </w:t>
      </w:r>
      <w:r>
        <w:rPr>
          <w:rFonts w:ascii="Arial" w:hAnsi="Arial"/>
          <w:color w:val="231F20"/>
          <w:w w:val="90"/>
        </w:rPr>
        <w:t>como</w:t>
      </w:r>
      <w:r>
        <w:rPr>
          <w:rFonts w:ascii="Arial" w:hAnsi="Arial"/>
          <w:color w:val="231F20"/>
          <w:spacing w:val="-24"/>
          <w:w w:val="90"/>
        </w:rPr>
        <w:t> </w:t>
      </w:r>
      <w:r>
        <w:rPr>
          <w:rFonts w:ascii="Arial" w:hAnsi="Arial"/>
          <w:color w:val="231F20"/>
          <w:w w:val="90"/>
        </w:rPr>
        <w:t>el</w:t>
      </w:r>
      <w:r>
        <w:rPr>
          <w:rFonts w:ascii="Arial" w:hAnsi="Arial"/>
          <w:color w:val="231F20"/>
          <w:spacing w:val="-24"/>
          <w:w w:val="90"/>
        </w:rPr>
        <w:t> </w:t>
      </w:r>
      <w:r>
        <w:rPr>
          <w:rFonts w:ascii="Arial" w:hAnsi="Arial"/>
          <w:color w:val="231F20"/>
          <w:w w:val="90"/>
        </w:rPr>
        <w:t>procezo</w:t>
      </w:r>
      <w:r>
        <w:rPr>
          <w:rFonts w:ascii="Arial" w:hAnsi="Arial"/>
          <w:color w:val="231F20"/>
          <w:spacing w:val="-24"/>
          <w:w w:val="90"/>
        </w:rPr>
        <w:t> </w:t>
      </w:r>
      <w:r>
        <w:rPr>
          <w:rFonts w:ascii="Arial" w:hAnsi="Arial"/>
          <w:color w:val="231F20"/>
          <w:w w:val="90"/>
        </w:rPr>
        <w:t>reactivo </w:t>
      </w:r>
      <w:r>
        <w:rPr>
          <w:color w:val="231F20"/>
        </w:rPr>
        <w:t>en la formación de conocimiento. Estas reacciones forman parte de los procesos cognitivos de toda disciplina, de modo </w:t>
      </w:r>
      <w:r>
        <w:rPr>
          <w:rFonts w:ascii="Arial" w:hAnsi="Arial"/>
          <w:color w:val="231F20"/>
          <w:w w:val="95"/>
        </w:rPr>
        <w:t>que</w:t>
      </w:r>
      <w:r>
        <w:rPr>
          <w:rFonts w:ascii="Arial" w:hAnsi="Arial"/>
          <w:color w:val="231F20"/>
          <w:spacing w:val="-32"/>
          <w:w w:val="95"/>
        </w:rPr>
        <w:t> </w:t>
      </w:r>
      <w:r>
        <w:rPr>
          <w:rFonts w:ascii="Arial" w:hAnsi="Arial"/>
          <w:color w:val="231F20"/>
          <w:w w:val="95"/>
        </w:rPr>
        <w:t>en</w:t>
      </w:r>
      <w:r>
        <w:rPr>
          <w:rFonts w:ascii="Arial" w:hAnsi="Arial"/>
          <w:color w:val="231F20"/>
          <w:spacing w:val="-32"/>
          <w:w w:val="95"/>
        </w:rPr>
        <w:t> </w:t>
      </w:r>
      <w:r>
        <w:rPr>
          <w:rFonts w:ascii="Arial" w:hAnsi="Arial"/>
          <w:color w:val="231F20"/>
          <w:w w:val="95"/>
        </w:rPr>
        <w:t>el</w:t>
      </w:r>
      <w:r>
        <w:rPr>
          <w:rFonts w:ascii="Arial" w:hAnsi="Arial"/>
          <w:color w:val="231F20"/>
          <w:spacing w:val="-32"/>
          <w:w w:val="95"/>
        </w:rPr>
        <w:t> </w:t>
      </w:r>
      <w:r>
        <w:rPr>
          <w:rFonts w:ascii="Arial" w:hAnsi="Arial"/>
          <w:color w:val="231F20"/>
          <w:w w:val="95"/>
        </w:rPr>
        <w:t>arte</w:t>
      </w:r>
      <w:r>
        <w:rPr>
          <w:rFonts w:ascii="Arial" w:hAnsi="Arial"/>
          <w:color w:val="231F20"/>
          <w:spacing w:val="-32"/>
          <w:w w:val="95"/>
        </w:rPr>
        <w:t> </w:t>
      </w:r>
      <w:r>
        <w:rPr>
          <w:rFonts w:ascii="Arial" w:hAnsi="Arial"/>
          <w:color w:val="231F20"/>
          <w:w w:val="95"/>
        </w:rPr>
        <w:t>laz</w:t>
      </w:r>
      <w:r>
        <w:rPr>
          <w:rFonts w:ascii="Arial" w:hAnsi="Arial"/>
          <w:color w:val="231F20"/>
          <w:spacing w:val="-32"/>
          <w:w w:val="95"/>
        </w:rPr>
        <w:t> </w:t>
      </w:r>
      <w:r>
        <w:rPr>
          <w:rFonts w:ascii="Arial" w:hAnsi="Arial"/>
          <w:color w:val="231F20"/>
          <w:w w:val="95"/>
        </w:rPr>
        <w:t>dificultadez</w:t>
      </w:r>
      <w:r>
        <w:rPr>
          <w:rFonts w:ascii="Arial" w:hAnsi="Arial"/>
          <w:color w:val="231F20"/>
          <w:spacing w:val="-32"/>
          <w:w w:val="95"/>
        </w:rPr>
        <w:t> </w:t>
      </w:r>
      <w:r>
        <w:rPr>
          <w:rFonts w:ascii="Arial" w:hAnsi="Arial"/>
          <w:color w:val="231F20"/>
          <w:w w:val="95"/>
        </w:rPr>
        <w:t>provienen</w:t>
      </w:r>
      <w:r>
        <w:rPr>
          <w:rFonts w:ascii="Arial" w:hAnsi="Arial"/>
          <w:color w:val="231F20"/>
          <w:spacing w:val="-32"/>
          <w:w w:val="95"/>
        </w:rPr>
        <w:t> </w:t>
      </w:r>
      <w:r>
        <w:rPr>
          <w:rFonts w:ascii="Arial" w:hAnsi="Arial"/>
          <w:color w:val="231F20"/>
          <w:w w:val="95"/>
        </w:rPr>
        <w:t>quizá,</w:t>
      </w:r>
      <w:r>
        <w:rPr>
          <w:rFonts w:ascii="Arial" w:hAnsi="Arial"/>
          <w:color w:val="231F20"/>
          <w:spacing w:val="-32"/>
          <w:w w:val="95"/>
        </w:rPr>
        <w:t> </w:t>
      </w:r>
      <w:r>
        <w:rPr>
          <w:rFonts w:ascii="Arial" w:hAnsi="Arial"/>
          <w:color w:val="231F20"/>
          <w:w w:val="95"/>
        </w:rPr>
        <w:t>por</w:t>
      </w:r>
      <w:r>
        <w:rPr>
          <w:rFonts w:ascii="Arial" w:hAnsi="Arial"/>
          <w:color w:val="231F20"/>
          <w:spacing w:val="-32"/>
          <w:w w:val="95"/>
        </w:rPr>
        <w:t> </w:t>
      </w:r>
      <w:r>
        <w:rPr>
          <w:rFonts w:ascii="Arial" w:hAnsi="Arial"/>
          <w:color w:val="231F20"/>
          <w:w w:val="95"/>
        </w:rPr>
        <w:t>eztabilizar</w:t>
      </w:r>
      <w:r>
        <w:rPr>
          <w:rFonts w:ascii="Arial" w:hAnsi="Arial"/>
          <w:color w:val="231F20"/>
          <w:w w:val="89"/>
        </w:rPr>
        <w:t> </w:t>
      </w:r>
      <w:r>
        <w:rPr>
          <w:rFonts w:ascii="Arial" w:hAnsi="Arial"/>
          <w:color w:val="231F20"/>
          <w:w w:val="90"/>
        </w:rPr>
        <w:t>en</w:t>
      </w:r>
      <w:r>
        <w:rPr>
          <w:rFonts w:ascii="Arial" w:hAnsi="Arial"/>
          <w:color w:val="231F20"/>
          <w:spacing w:val="-23"/>
          <w:w w:val="90"/>
        </w:rPr>
        <w:t> </w:t>
      </w:r>
      <w:r>
        <w:rPr>
          <w:rFonts w:ascii="Arial" w:hAnsi="Arial"/>
          <w:color w:val="231F20"/>
          <w:w w:val="90"/>
        </w:rPr>
        <w:t>excezo</w:t>
      </w:r>
      <w:r>
        <w:rPr>
          <w:rFonts w:ascii="Arial" w:hAnsi="Arial"/>
          <w:color w:val="231F20"/>
          <w:spacing w:val="-23"/>
          <w:w w:val="90"/>
        </w:rPr>
        <w:t> </w:t>
      </w:r>
      <w:r>
        <w:rPr>
          <w:rFonts w:ascii="Arial" w:hAnsi="Arial"/>
          <w:color w:val="231F20"/>
          <w:w w:val="90"/>
        </w:rPr>
        <w:t>ezaz</w:t>
      </w:r>
      <w:r>
        <w:rPr>
          <w:rFonts w:ascii="Arial" w:hAnsi="Arial"/>
          <w:color w:val="231F20"/>
          <w:spacing w:val="-23"/>
          <w:w w:val="90"/>
        </w:rPr>
        <w:t> </w:t>
      </w:r>
      <w:r>
        <w:rPr>
          <w:rFonts w:ascii="Arial" w:hAnsi="Arial"/>
          <w:color w:val="231F20"/>
          <w:w w:val="90"/>
        </w:rPr>
        <w:t>relacionez</w:t>
      </w:r>
      <w:r>
        <w:rPr>
          <w:rFonts w:ascii="Arial" w:hAnsi="Arial"/>
          <w:color w:val="231F20"/>
          <w:spacing w:val="-23"/>
          <w:w w:val="90"/>
        </w:rPr>
        <w:t> </w:t>
      </w:r>
      <w:r>
        <w:rPr>
          <w:rFonts w:ascii="Arial" w:hAnsi="Arial"/>
          <w:color w:val="231F20"/>
          <w:w w:val="90"/>
        </w:rPr>
        <w:t>reactivaz</w:t>
      </w:r>
      <w:r>
        <w:rPr>
          <w:rFonts w:ascii="Arial" w:hAnsi="Arial"/>
          <w:color w:val="231F20"/>
          <w:spacing w:val="-23"/>
          <w:w w:val="90"/>
        </w:rPr>
        <w:t> </w:t>
      </w:r>
      <w:r>
        <w:rPr>
          <w:rFonts w:ascii="Arial" w:hAnsi="Arial"/>
          <w:color w:val="231F20"/>
          <w:w w:val="90"/>
        </w:rPr>
        <w:t>que</w:t>
      </w:r>
      <w:r>
        <w:rPr>
          <w:rFonts w:ascii="Arial" w:hAnsi="Arial"/>
          <w:color w:val="231F20"/>
          <w:spacing w:val="-23"/>
          <w:w w:val="90"/>
        </w:rPr>
        <w:t> </w:t>
      </w:r>
      <w:r>
        <w:rPr>
          <w:rFonts w:ascii="Arial" w:hAnsi="Arial"/>
          <w:color w:val="231F20"/>
          <w:w w:val="90"/>
        </w:rPr>
        <w:t>ezpecíficamente</w:t>
      </w:r>
      <w:r>
        <w:rPr>
          <w:rFonts w:ascii="Arial" w:hAnsi="Arial"/>
          <w:color w:val="231F20"/>
          <w:spacing w:val="-23"/>
          <w:w w:val="90"/>
        </w:rPr>
        <w:t> </w:t>
      </w:r>
      <w:r>
        <w:rPr>
          <w:rFonts w:ascii="Arial" w:hAnsi="Arial"/>
          <w:color w:val="231F20"/>
          <w:w w:val="90"/>
        </w:rPr>
        <w:t>en</w:t>
      </w:r>
      <w:r>
        <w:rPr>
          <w:rFonts w:ascii="Arial" w:hAnsi="Arial"/>
          <w:color w:val="231F20"/>
          <w:spacing w:val="-23"/>
          <w:w w:val="90"/>
        </w:rPr>
        <w:t> </w:t>
      </w:r>
      <w:r>
        <w:rPr>
          <w:rFonts w:ascii="Arial" w:hAnsi="Arial"/>
          <w:color w:val="231F20"/>
          <w:w w:val="90"/>
        </w:rPr>
        <w:t>la </w:t>
      </w:r>
      <w:r>
        <w:rPr>
          <w:color w:val="231F20"/>
        </w:rPr>
        <w:t>plástica se crean entre materiales y herramientas a través de la técnica. Esta estabilización o naturalización de procesos </w:t>
      </w:r>
      <w:r>
        <w:rPr>
          <w:rFonts w:ascii="Arial" w:hAnsi="Arial"/>
          <w:color w:val="231F20"/>
          <w:w w:val="90"/>
        </w:rPr>
        <w:t>genera</w:t>
      </w:r>
      <w:r>
        <w:rPr>
          <w:rFonts w:ascii="Arial" w:hAnsi="Arial"/>
          <w:color w:val="231F20"/>
          <w:spacing w:val="-32"/>
          <w:w w:val="90"/>
        </w:rPr>
        <w:t> </w:t>
      </w:r>
      <w:r>
        <w:rPr>
          <w:rFonts w:ascii="Arial" w:hAnsi="Arial"/>
          <w:color w:val="231F20"/>
          <w:w w:val="90"/>
        </w:rPr>
        <w:t>la</w:t>
      </w:r>
      <w:r>
        <w:rPr>
          <w:rFonts w:ascii="Arial" w:hAnsi="Arial"/>
          <w:color w:val="231F20"/>
          <w:spacing w:val="-32"/>
          <w:w w:val="90"/>
        </w:rPr>
        <w:t> </w:t>
      </w:r>
      <w:r>
        <w:rPr>
          <w:rFonts w:ascii="Arial" w:hAnsi="Arial"/>
          <w:color w:val="231F20"/>
          <w:w w:val="90"/>
        </w:rPr>
        <w:t>creencia</w:t>
      </w:r>
      <w:r>
        <w:rPr>
          <w:rFonts w:ascii="Arial" w:hAnsi="Arial"/>
          <w:color w:val="231F20"/>
          <w:spacing w:val="-32"/>
          <w:w w:val="90"/>
        </w:rPr>
        <w:t> </w:t>
      </w:r>
      <w:r>
        <w:rPr>
          <w:rFonts w:ascii="Arial" w:hAnsi="Arial"/>
          <w:color w:val="231F20"/>
          <w:w w:val="90"/>
        </w:rPr>
        <w:t>en</w:t>
      </w:r>
      <w:r>
        <w:rPr>
          <w:rFonts w:ascii="Arial" w:hAnsi="Arial"/>
          <w:color w:val="231F20"/>
          <w:spacing w:val="-32"/>
          <w:w w:val="90"/>
        </w:rPr>
        <w:t> </w:t>
      </w:r>
      <w:r>
        <w:rPr>
          <w:rFonts w:ascii="Arial" w:hAnsi="Arial"/>
          <w:color w:val="231F20"/>
          <w:w w:val="90"/>
        </w:rPr>
        <w:t>“técnicaz</w:t>
      </w:r>
      <w:r>
        <w:rPr>
          <w:rFonts w:ascii="Arial" w:hAnsi="Arial"/>
          <w:color w:val="231F20"/>
          <w:spacing w:val="-32"/>
          <w:w w:val="90"/>
        </w:rPr>
        <w:t> </w:t>
      </w:r>
      <w:r>
        <w:rPr>
          <w:rFonts w:ascii="Arial" w:hAnsi="Arial"/>
          <w:color w:val="231F20"/>
          <w:w w:val="90"/>
        </w:rPr>
        <w:t>correctaz”</w:t>
      </w:r>
      <w:r>
        <w:rPr>
          <w:rFonts w:ascii="Arial" w:hAnsi="Arial"/>
          <w:color w:val="231F20"/>
          <w:spacing w:val="-32"/>
          <w:w w:val="90"/>
        </w:rPr>
        <w:t> </w:t>
      </w:r>
      <w:r>
        <w:rPr>
          <w:rFonts w:ascii="Arial" w:hAnsi="Arial"/>
          <w:color w:val="231F20"/>
          <w:w w:val="90"/>
        </w:rPr>
        <w:t>y</w:t>
      </w:r>
      <w:r>
        <w:rPr>
          <w:rFonts w:ascii="Arial" w:hAnsi="Arial"/>
          <w:color w:val="231F20"/>
          <w:spacing w:val="-32"/>
          <w:w w:val="90"/>
        </w:rPr>
        <w:t> </w:t>
      </w:r>
      <w:r>
        <w:rPr>
          <w:rFonts w:ascii="Arial" w:hAnsi="Arial"/>
          <w:color w:val="231F20"/>
          <w:w w:val="90"/>
        </w:rPr>
        <w:t>eztaz</w:t>
      </w:r>
      <w:r>
        <w:rPr>
          <w:rFonts w:ascii="Arial" w:hAnsi="Arial"/>
          <w:color w:val="231F20"/>
          <w:spacing w:val="-32"/>
          <w:w w:val="90"/>
        </w:rPr>
        <w:t> </w:t>
      </w:r>
      <w:r>
        <w:rPr>
          <w:rFonts w:ascii="Arial" w:hAnsi="Arial"/>
          <w:color w:val="231F20"/>
          <w:w w:val="90"/>
        </w:rPr>
        <w:t>creenciaz</w:t>
      </w:r>
      <w:r>
        <w:rPr>
          <w:rFonts w:ascii="Arial" w:hAnsi="Arial"/>
          <w:color w:val="231F20"/>
          <w:spacing w:val="-32"/>
          <w:w w:val="90"/>
        </w:rPr>
        <w:t> </w:t>
      </w:r>
      <w:r>
        <w:rPr>
          <w:rFonts w:ascii="Arial" w:hAnsi="Arial"/>
          <w:color w:val="231F20"/>
          <w:w w:val="90"/>
        </w:rPr>
        <w:t>zon</w:t>
      </w:r>
    </w:p>
    <w:p>
      <w:pPr>
        <w:spacing w:after="0" w:line="249" w:lineRule="auto"/>
        <w:jc w:val="both"/>
        <w:rPr>
          <w:rFonts w:ascii="Arial" w:hAnsi="Arial"/>
        </w:rPr>
        <w:sectPr>
          <w:footerReference w:type="default" r:id="rId19"/>
          <w:footerReference w:type="even" r:id="rId20"/>
          <w:pgSz w:w="7920" w:h="12240"/>
          <w:pgMar w:footer="945" w:header="0" w:top="1140" w:bottom="1140" w:left="1080" w:right="1000"/>
          <w:pgNumType w:start="15"/>
        </w:sectPr>
      </w:pPr>
    </w:p>
    <w:p>
      <w:pPr>
        <w:pStyle w:val="BodyText"/>
        <w:spacing w:before="3"/>
        <w:rPr>
          <w:rFonts w:ascii="Arial"/>
          <w:sz w:val="20"/>
        </w:rPr>
      </w:pPr>
    </w:p>
    <w:p>
      <w:pPr>
        <w:pStyle w:val="BodyText"/>
        <w:spacing w:line="249" w:lineRule="auto"/>
        <w:ind w:left="133" w:right="336"/>
        <w:jc w:val="both"/>
      </w:pPr>
      <w:r>
        <w:rPr>
          <w:color w:val="231F20"/>
        </w:rPr>
        <w:t>el</w:t>
      </w:r>
      <w:r>
        <w:rPr>
          <w:color w:val="231F20"/>
          <w:spacing w:val="-26"/>
        </w:rPr>
        <w:t> </w:t>
      </w:r>
      <w:r>
        <w:rPr>
          <w:color w:val="231F20"/>
        </w:rPr>
        <w:t>elemento</w:t>
      </w:r>
      <w:r>
        <w:rPr>
          <w:color w:val="231F20"/>
          <w:spacing w:val="-26"/>
        </w:rPr>
        <w:t> </w:t>
      </w:r>
      <w:r>
        <w:rPr>
          <w:color w:val="231F20"/>
        </w:rPr>
        <w:t>que</w:t>
      </w:r>
      <w:r>
        <w:rPr>
          <w:color w:val="231F20"/>
          <w:spacing w:val="-26"/>
        </w:rPr>
        <w:t> </w:t>
      </w:r>
      <w:r>
        <w:rPr>
          <w:color w:val="231F20"/>
        </w:rPr>
        <w:t>sostiene</w:t>
      </w:r>
      <w:r>
        <w:rPr>
          <w:color w:val="231F20"/>
          <w:spacing w:val="-26"/>
        </w:rPr>
        <w:t> </w:t>
      </w:r>
      <w:r>
        <w:rPr>
          <w:color w:val="231F20"/>
        </w:rPr>
        <w:t>la</w:t>
      </w:r>
      <w:r>
        <w:rPr>
          <w:color w:val="231F20"/>
          <w:spacing w:val="-26"/>
        </w:rPr>
        <w:t> </w:t>
      </w:r>
      <w:r>
        <w:rPr>
          <w:color w:val="231F20"/>
        </w:rPr>
        <w:t>repetición</w:t>
      </w:r>
      <w:r>
        <w:rPr>
          <w:color w:val="231F20"/>
          <w:spacing w:val="-26"/>
        </w:rPr>
        <w:t> </w:t>
      </w:r>
      <w:r>
        <w:rPr>
          <w:color w:val="231F20"/>
        </w:rPr>
        <w:t>sin</w:t>
      </w:r>
      <w:r>
        <w:rPr>
          <w:color w:val="231F20"/>
          <w:spacing w:val="-26"/>
        </w:rPr>
        <w:t> </w:t>
      </w:r>
      <w:r>
        <w:rPr>
          <w:color w:val="231F20"/>
        </w:rPr>
        <w:t>crítica</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procesos de construcción artística de muchos talleres en nuestras escuelas</w:t>
      </w:r>
      <w:r>
        <w:rPr>
          <w:color w:val="231F20"/>
          <w:spacing w:val="-23"/>
        </w:rPr>
        <w:t> </w:t>
      </w:r>
      <w:r>
        <w:rPr>
          <w:color w:val="231F20"/>
        </w:rPr>
        <w:t>de</w:t>
      </w:r>
      <w:r>
        <w:rPr>
          <w:color w:val="231F20"/>
          <w:spacing w:val="-23"/>
        </w:rPr>
        <w:t> </w:t>
      </w:r>
      <w:r>
        <w:rPr>
          <w:color w:val="231F20"/>
        </w:rPr>
        <w:t>arte.</w:t>
      </w:r>
    </w:p>
    <w:p>
      <w:pPr>
        <w:pStyle w:val="BodyText"/>
        <w:spacing w:before="6"/>
      </w:pPr>
    </w:p>
    <w:p>
      <w:pPr>
        <w:pStyle w:val="BodyText"/>
        <w:spacing w:line="264" w:lineRule="exact"/>
        <w:ind w:left="133" w:right="335"/>
        <w:jc w:val="both"/>
      </w:pPr>
      <w:r>
        <w:rPr>
          <w:color w:val="231F20"/>
        </w:rPr>
        <w:t>Sin embargo, creo que es importante mantener la idea del </w:t>
      </w:r>
      <w:r>
        <w:rPr>
          <w:rFonts w:ascii="Arial" w:hAnsi="Arial"/>
          <w:color w:val="231F20"/>
        </w:rPr>
        <w:t>arte</w:t>
      </w:r>
      <w:r>
        <w:rPr>
          <w:rFonts w:ascii="Arial" w:hAnsi="Arial"/>
          <w:color w:val="231F20"/>
          <w:spacing w:val="-8"/>
        </w:rPr>
        <w:t> </w:t>
      </w:r>
      <w:r>
        <w:rPr>
          <w:rFonts w:ascii="Arial" w:hAnsi="Arial"/>
          <w:color w:val="231F20"/>
        </w:rPr>
        <w:t>como</w:t>
      </w:r>
      <w:r>
        <w:rPr>
          <w:rFonts w:ascii="Arial" w:hAnsi="Arial"/>
          <w:color w:val="231F20"/>
          <w:spacing w:val="-8"/>
        </w:rPr>
        <w:t> </w:t>
      </w:r>
      <w:r>
        <w:rPr>
          <w:rFonts w:ascii="Arial" w:hAnsi="Arial"/>
          <w:color w:val="231F20"/>
        </w:rPr>
        <w:t>un</w:t>
      </w:r>
      <w:r>
        <w:rPr>
          <w:rFonts w:ascii="Arial" w:hAnsi="Arial"/>
          <w:color w:val="231F20"/>
          <w:spacing w:val="-8"/>
        </w:rPr>
        <w:t> </w:t>
      </w:r>
      <w:r>
        <w:rPr>
          <w:rFonts w:ascii="Arial" w:hAnsi="Arial"/>
          <w:color w:val="231F20"/>
        </w:rPr>
        <w:t>“hacer”.</w:t>
      </w:r>
      <w:r>
        <w:rPr>
          <w:rFonts w:ascii="Arial" w:hAnsi="Arial"/>
          <w:color w:val="231F20"/>
          <w:spacing w:val="-8"/>
        </w:rPr>
        <w:t> </w:t>
      </w:r>
      <w:r>
        <w:rPr>
          <w:rFonts w:ascii="Arial" w:hAnsi="Arial"/>
          <w:color w:val="231F20"/>
        </w:rPr>
        <w:t>El</w:t>
      </w:r>
      <w:r>
        <w:rPr>
          <w:rFonts w:ascii="Arial" w:hAnsi="Arial"/>
          <w:color w:val="231F20"/>
          <w:spacing w:val="-8"/>
        </w:rPr>
        <w:t> </w:t>
      </w:r>
      <w:r>
        <w:rPr>
          <w:rFonts w:ascii="Arial" w:hAnsi="Arial"/>
          <w:color w:val="231F20"/>
        </w:rPr>
        <w:t>“hacer”</w:t>
      </w:r>
      <w:r>
        <w:rPr>
          <w:rFonts w:ascii="Arial" w:hAnsi="Arial"/>
          <w:color w:val="231F20"/>
          <w:spacing w:val="-8"/>
        </w:rPr>
        <w:t> </w:t>
      </w:r>
      <w:r>
        <w:rPr>
          <w:rFonts w:ascii="Arial" w:hAnsi="Arial"/>
          <w:color w:val="231F20"/>
        </w:rPr>
        <w:t>como</w:t>
      </w:r>
      <w:r>
        <w:rPr>
          <w:rFonts w:ascii="Arial" w:hAnsi="Arial"/>
          <w:color w:val="231F20"/>
          <w:spacing w:val="-8"/>
        </w:rPr>
        <w:t> </w:t>
      </w:r>
      <w:r>
        <w:rPr>
          <w:rFonts w:ascii="Arial" w:hAnsi="Arial"/>
          <w:color w:val="231F20"/>
        </w:rPr>
        <w:t>concepto.</w:t>
      </w:r>
      <w:r>
        <w:rPr>
          <w:rFonts w:ascii="Arial" w:hAnsi="Arial"/>
          <w:color w:val="231F20"/>
          <w:spacing w:val="-8"/>
        </w:rPr>
        <w:t> </w:t>
      </w:r>
      <w:r>
        <w:rPr>
          <w:rFonts w:ascii="Arial" w:hAnsi="Arial"/>
          <w:color w:val="231F20"/>
        </w:rPr>
        <w:t>Michel De</w:t>
      </w:r>
      <w:r>
        <w:rPr>
          <w:rFonts w:ascii="Arial" w:hAnsi="Arial"/>
          <w:color w:val="231F20"/>
          <w:spacing w:val="-23"/>
        </w:rPr>
        <w:t> </w:t>
      </w:r>
      <w:r>
        <w:rPr>
          <w:rFonts w:ascii="Arial" w:hAnsi="Arial"/>
          <w:color w:val="231F20"/>
        </w:rPr>
        <w:t>Gerteau</w:t>
      </w:r>
      <w:r>
        <w:rPr>
          <w:rFonts w:ascii="Arial" w:hAnsi="Arial"/>
          <w:color w:val="231F20"/>
          <w:spacing w:val="15"/>
        </w:rPr>
        <w:t> </w:t>
      </w:r>
      <w:r>
        <w:rPr>
          <w:rFonts w:ascii="Arial" w:hAnsi="Arial"/>
          <w:color w:val="231F20"/>
        </w:rPr>
        <w:t>zugiere</w:t>
      </w:r>
      <w:r>
        <w:rPr>
          <w:rFonts w:ascii="Arial" w:hAnsi="Arial"/>
          <w:color w:val="231F20"/>
          <w:spacing w:val="-23"/>
        </w:rPr>
        <w:t> </w:t>
      </w:r>
      <w:r>
        <w:rPr>
          <w:rFonts w:ascii="Arial" w:hAnsi="Arial"/>
          <w:color w:val="231F20"/>
        </w:rPr>
        <w:t>en</w:t>
      </w:r>
      <w:r>
        <w:rPr>
          <w:rFonts w:ascii="Arial" w:hAnsi="Arial"/>
          <w:color w:val="231F20"/>
          <w:spacing w:val="-23"/>
        </w:rPr>
        <w:t> </w:t>
      </w:r>
      <w:r>
        <w:rPr>
          <w:rFonts w:ascii="Arial" w:hAnsi="Arial"/>
          <w:color w:val="231F20"/>
        </w:rPr>
        <w:t>zu</w:t>
      </w:r>
      <w:r>
        <w:rPr>
          <w:rFonts w:ascii="Arial" w:hAnsi="Arial"/>
          <w:color w:val="231F20"/>
          <w:spacing w:val="-23"/>
        </w:rPr>
        <w:t> </w:t>
      </w:r>
      <w:r>
        <w:rPr>
          <w:rFonts w:ascii="Arial" w:hAnsi="Arial"/>
          <w:color w:val="231F20"/>
        </w:rPr>
        <w:t>libro</w:t>
      </w:r>
      <w:r>
        <w:rPr>
          <w:rFonts w:ascii="Arial" w:hAnsi="Arial"/>
          <w:color w:val="231F20"/>
          <w:spacing w:val="-23"/>
        </w:rPr>
        <w:t> </w:t>
      </w:r>
      <w:r>
        <w:rPr>
          <w:rFonts w:ascii="Palatino Linotype" w:hAnsi="Palatino Linotype"/>
          <w:i/>
          <w:color w:val="231F20"/>
        </w:rPr>
        <w:t>La</w:t>
      </w:r>
      <w:r>
        <w:rPr>
          <w:rFonts w:ascii="Palatino Linotype" w:hAnsi="Palatino Linotype"/>
          <w:i/>
          <w:color w:val="231F20"/>
          <w:spacing w:val="-17"/>
        </w:rPr>
        <w:t> </w:t>
      </w:r>
      <w:r>
        <w:rPr>
          <w:rFonts w:ascii="Palatino Linotype" w:hAnsi="Palatino Linotype"/>
          <w:i/>
          <w:color w:val="231F20"/>
        </w:rPr>
        <w:t>invención</w:t>
      </w:r>
      <w:r>
        <w:rPr>
          <w:rFonts w:ascii="Palatino Linotype" w:hAnsi="Palatino Linotype"/>
          <w:i/>
          <w:color w:val="231F20"/>
          <w:spacing w:val="-17"/>
        </w:rPr>
        <w:t> </w:t>
      </w:r>
      <w:r>
        <w:rPr>
          <w:rFonts w:ascii="Palatino Linotype" w:hAnsi="Palatino Linotype"/>
          <w:i/>
          <w:color w:val="231F20"/>
        </w:rPr>
        <w:t>de</w:t>
      </w:r>
      <w:r>
        <w:rPr>
          <w:rFonts w:ascii="Palatino Linotype" w:hAnsi="Palatino Linotype"/>
          <w:i/>
          <w:color w:val="231F20"/>
          <w:spacing w:val="-17"/>
        </w:rPr>
        <w:t> </w:t>
      </w:r>
      <w:r>
        <w:rPr>
          <w:rFonts w:ascii="Palatino Linotype" w:hAnsi="Palatino Linotype"/>
          <w:i/>
          <w:color w:val="231F20"/>
        </w:rPr>
        <w:t>lo</w:t>
      </w:r>
      <w:r>
        <w:rPr>
          <w:rFonts w:ascii="Palatino Linotype" w:hAnsi="Palatino Linotype"/>
          <w:i/>
          <w:color w:val="231F20"/>
          <w:spacing w:val="-17"/>
        </w:rPr>
        <w:t> </w:t>
      </w:r>
      <w:r>
        <w:rPr>
          <w:rFonts w:ascii="Palatino Linotype" w:hAnsi="Palatino Linotype"/>
          <w:i/>
          <w:color w:val="231F20"/>
        </w:rPr>
        <w:t>cotidiano </w:t>
      </w:r>
      <w:r>
        <w:rPr>
          <w:rFonts w:ascii="Arial" w:hAnsi="Arial"/>
          <w:color w:val="231F20"/>
          <w:w w:val="95"/>
        </w:rPr>
        <w:t>que</w:t>
      </w:r>
      <w:r>
        <w:rPr>
          <w:rFonts w:ascii="Arial" w:hAnsi="Arial"/>
          <w:color w:val="231F20"/>
          <w:spacing w:val="-26"/>
          <w:w w:val="95"/>
        </w:rPr>
        <w:t> </w:t>
      </w:r>
      <w:r>
        <w:rPr>
          <w:rFonts w:ascii="Arial" w:hAnsi="Arial"/>
          <w:color w:val="231F20"/>
          <w:w w:val="95"/>
        </w:rPr>
        <w:t>el</w:t>
      </w:r>
      <w:r>
        <w:rPr>
          <w:rFonts w:ascii="Arial" w:hAnsi="Arial"/>
          <w:color w:val="231F20"/>
          <w:spacing w:val="-26"/>
          <w:w w:val="95"/>
        </w:rPr>
        <w:t> </w:t>
      </w:r>
      <w:r>
        <w:rPr>
          <w:rFonts w:ascii="Arial" w:hAnsi="Arial"/>
          <w:color w:val="231F20"/>
          <w:w w:val="95"/>
        </w:rPr>
        <w:t>“hacer”</w:t>
      </w:r>
      <w:r>
        <w:rPr>
          <w:rFonts w:ascii="Arial" w:hAnsi="Arial"/>
          <w:color w:val="231F20"/>
          <w:spacing w:val="-26"/>
          <w:w w:val="95"/>
        </w:rPr>
        <w:t> </w:t>
      </w:r>
      <w:r>
        <w:rPr>
          <w:rFonts w:ascii="Arial" w:hAnsi="Arial"/>
          <w:color w:val="231F20"/>
          <w:w w:val="95"/>
        </w:rPr>
        <w:t>tiene</w:t>
      </w:r>
      <w:r>
        <w:rPr>
          <w:rFonts w:ascii="Arial" w:hAnsi="Arial"/>
          <w:color w:val="231F20"/>
          <w:spacing w:val="-26"/>
          <w:w w:val="95"/>
        </w:rPr>
        <w:t> </w:t>
      </w:r>
      <w:r>
        <w:rPr>
          <w:rFonts w:ascii="Arial" w:hAnsi="Arial"/>
          <w:color w:val="231F20"/>
          <w:w w:val="95"/>
        </w:rPr>
        <w:t>la</w:t>
      </w:r>
      <w:r>
        <w:rPr>
          <w:rFonts w:ascii="Arial" w:hAnsi="Arial"/>
          <w:color w:val="231F20"/>
          <w:spacing w:val="-26"/>
          <w:w w:val="95"/>
        </w:rPr>
        <w:t> </w:t>
      </w:r>
      <w:r>
        <w:rPr>
          <w:rFonts w:ascii="Arial" w:hAnsi="Arial"/>
          <w:color w:val="231F20"/>
          <w:w w:val="95"/>
        </w:rPr>
        <w:t>cualidad</w:t>
      </w:r>
      <w:r>
        <w:rPr>
          <w:rFonts w:ascii="Arial" w:hAnsi="Arial"/>
          <w:color w:val="231F20"/>
          <w:spacing w:val="-26"/>
          <w:w w:val="95"/>
        </w:rPr>
        <w:t> </w:t>
      </w:r>
      <w:r>
        <w:rPr>
          <w:rFonts w:ascii="Arial" w:hAnsi="Arial"/>
          <w:color w:val="231F20"/>
          <w:w w:val="95"/>
        </w:rPr>
        <w:t>de</w:t>
      </w:r>
      <w:r>
        <w:rPr>
          <w:rFonts w:ascii="Arial" w:hAnsi="Arial"/>
          <w:color w:val="231F20"/>
          <w:spacing w:val="-26"/>
          <w:w w:val="95"/>
        </w:rPr>
        <w:t> </w:t>
      </w:r>
      <w:r>
        <w:rPr>
          <w:rFonts w:ascii="Arial" w:hAnsi="Arial"/>
          <w:color w:val="231F20"/>
          <w:w w:val="95"/>
        </w:rPr>
        <w:t>conztituirze</w:t>
      </w:r>
      <w:r>
        <w:rPr>
          <w:rFonts w:ascii="Arial" w:hAnsi="Arial"/>
          <w:color w:val="231F20"/>
          <w:spacing w:val="-26"/>
          <w:w w:val="95"/>
        </w:rPr>
        <w:t> </w:t>
      </w:r>
      <w:r>
        <w:rPr>
          <w:rFonts w:ascii="Arial" w:hAnsi="Arial"/>
          <w:color w:val="231F20"/>
          <w:w w:val="95"/>
        </w:rPr>
        <w:t>en</w:t>
      </w:r>
      <w:r>
        <w:rPr>
          <w:rFonts w:ascii="Arial" w:hAnsi="Arial"/>
          <w:color w:val="231F20"/>
          <w:spacing w:val="-26"/>
          <w:w w:val="95"/>
        </w:rPr>
        <w:t> </w:t>
      </w:r>
      <w:r>
        <w:rPr>
          <w:rFonts w:ascii="Arial" w:hAnsi="Arial"/>
          <w:color w:val="231F20"/>
          <w:w w:val="95"/>
        </w:rPr>
        <w:t>una</w:t>
      </w:r>
      <w:r>
        <w:rPr>
          <w:rFonts w:ascii="Arial" w:hAnsi="Arial"/>
          <w:color w:val="231F20"/>
          <w:spacing w:val="-26"/>
          <w:w w:val="95"/>
        </w:rPr>
        <w:t> </w:t>
      </w:r>
      <w:r>
        <w:rPr>
          <w:rFonts w:ascii="Arial" w:hAnsi="Arial"/>
          <w:color w:val="231F20"/>
          <w:w w:val="95"/>
        </w:rPr>
        <w:t>acción </w:t>
      </w:r>
      <w:r>
        <w:rPr>
          <w:rFonts w:ascii="Palatino Linotype" w:hAnsi="Palatino Linotype"/>
          <w:i/>
          <w:color w:val="231F20"/>
        </w:rPr>
        <w:t>táctica</w:t>
      </w:r>
      <w:r>
        <w:rPr>
          <w:color w:val="231F20"/>
        </w:rPr>
        <w:t>,</w:t>
      </w:r>
      <w:r>
        <w:rPr>
          <w:color w:val="231F20"/>
          <w:spacing w:val="-7"/>
        </w:rPr>
        <w:t> </w:t>
      </w:r>
      <w:r>
        <w:rPr>
          <w:color w:val="231F20"/>
        </w:rPr>
        <w:t>frente</w:t>
      </w:r>
      <w:r>
        <w:rPr>
          <w:color w:val="231F20"/>
          <w:spacing w:val="-7"/>
        </w:rPr>
        <w:t> </w:t>
      </w:r>
      <w:r>
        <w:rPr>
          <w:color w:val="231F20"/>
        </w:rPr>
        <w:t>a</w:t>
      </w:r>
      <w:r>
        <w:rPr>
          <w:color w:val="231F20"/>
          <w:spacing w:val="-7"/>
        </w:rPr>
        <w:t> </w:t>
      </w:r>
      <w:r>
        <w:rPr>
          <w:color w:val="231F20"/>
        </w:rPr>
        <w:t>la</w:t>
      </w:r>
      <w:r>
        <w:rPr>
          <w:color w:val="231F20"/>
          <w:spacing w:val="-7"/>
        </w:rPr>
        <w:t> </w:t>
      </w:r>
      <w:r>
        <w:rPr>
          <w:rFonts w:ascii="Palatino Linotype" w:hAnsi="Palatino Linotype"/>
          <w:i/>
          <w:color w:val="231F20"/>
        </w:rPr>
        <w:t>estrategia</w:t>
      </w:r>
      <w:r>
        <w:rPr>
          <w:rFonts w:ascii="Palatino Linotype" w:hAnsi="Palatino Linotype"/>
          <w:i/>
          <w:color w:val="231F20"/>
          <w:spacing w:val="-7"/>
        </w:rPr>
        <w:t> </w:t>
      </w:r>
      <w:r>
        <w:rPr>
          <w:rFonts w:ascii="Arial" w:hAnsi="Arial"/>
          <w:color w:val="231F20"/>
        </w:rPr>
        <w:t>con</w:t>
      </w:r>
      <w:r>
        <w:rPr>
          <w:rFonts w:ascii="Arial" w:hAnsi="Arial"/>
          <w:color w:val="231F20"/>
          <w:spacing w:val="-13"/>
        </w:rPr>
        <w:t> </w:t>
      </w:r>
      <w:r>
        <w:rPr>
          <w:rFonts w:ascii="Arial" w:hAnsi="Arial"/>
          <w:color w:val="231F20"/>
        </w:rPr>
        <w:t>la</w:t>
      </w:r>
      <w:r>
        <w:rPr>
          <w:rFonts w:ascii="Arial" w:hAnsi="Arial"/>
          <w:color w:val="231F20"/>
          <w:spacing w:val="-13"/>
        </w:rPr>
        <w:t> </w:t>
      </w:r>
      <w:r>
        <w:rPr>
          <w:rFonts w:ascii="Arial" w:hAnsi="Arial"/>
          <w:color w:val="231F20"/>
        </w:rPr>
        <w:t>que</w:t>
      </w:r>
      <w:r>
        <w:rPr>
          <w:rFonts w:ascii="Arial" w:hAnsi="Arial"/>
          <w:color w:val="231F20"/>
          <w:spacing w:val="-13"/>
        </w:rPr>
        <w:t> </w:t>
      </w:r>
      <w:r>
        <w:rPr>
          <w:rFonts w:ascii="Arial" w:hAnsi="Arial"/>
          <w:color w:val="231F20"/>
        </w:rPr>
        <w:t>el</w:t>
      </w:r>
      <w:r>
        <w:rPr>
          <w:rFonts w:ascii="Arial" w:hAnsi="Arial"/>
          <w:color w:val="231F20"/>
          <w:spacing w:val="-13"/>
        </w:rPr>
        <w:t> </w:t>
      </w:r>
      <w:r>
        <w:rPr>
          <w:rFonts w:ascii="Arial" w:hAnsi="Arial"/>
          <w:color w:val="231F20"/>
        </w:rPr>
        <w:t>poder</w:t>
      </w:r>
      <w:r>
        <w:rPr>
          <w:rFonts w:ascii="Arial" w:hAnsi="Arial"/>
          <w:color w:val="231F20"/>
          <w:spacing w:val="-13"/>
        </w:rPr>
        <w:t> </w:t>
      </w:r>
      <w:r>
        <w:rPr>
          <w:rFonts w:ascii="Arial" w:hAnsi="Arial"/>
          <w:color w:val="231F20"/>
        </w:rPr>
        <w:t>ejecuta</w:t>
      </w:r>
      <w:r>
        <w:rPr>
          <w:rFonts w:ascii="Arial" w:hAnsi="Arial"/>
          <w:color w:val="231F20"/>
          <w:spacing w:val="-13"/>
        </w:rPr>
        <w:t> </w:t>
      </w:r>
      <w:r>
        <w:rPr>
          <w:rFonts w:ascii="Arial" w:hAnsi="Arial"/>
          <w:color w:val="231F20"/>
        </w:rPr>
        <w:t>zu </w:t>
      </w:r>
      <w:r>
        <w:rPr>
          <w:color w:val="231F20"/>
        </w:rPr>
        <w:t>intención de dominio. Esta intención de control del poder, </w:t>
      </w:r>
      <w:r>
        <w:rPr>
          <w:rFonts w:ascii="Arial" w:hAnsi="Arial"/>
          <w:color w:val="231F20"/>
        </w:rPr>
        <w:t>diría</w:t>
      </w:r>
      <w:r>
        <w:rPr>
          <w:rFonts w:ascii="Arial" w:hAnsi="Arial"/>
          <w:color w:val="231F20"/>
          <w:spacing w:val="-34"/>
        </w:rPr>
        <w:t> </w:t>
      </w:r>
      <w:r>
        <w:rPr>
          <w:rFonts w:ascii="Arial" w:hAnsi="Arial"/>
          <w:color w:val="231F20"/>
        </w:rPr>
        <w:t>De</w:t>
      </w:r>
      <w:r>
        <w:rPr>
          <w:rFonts w:ascii="Arial" w:hAnsi="Arial"/>
          <w:color w:val="231F20"/>
          <w:spacing w:val="-34"/>
        </w:rPr>
        <w:t> </w:t>
      </w:r>
      <w:r>
        <w:rPr>
          <w:rFonts w:ascii="Arial" w:hAnsi="Arial"/>
          <w:color w:val="231F20"/>
        </w:rPr>
        <w:t>Gerteau,</w:t>
      </w:r>
      <w:r>
        <w:rPr>
          <w:rFonts w:ascii="Arial" w:hAnsi="Arial"/>
          <w:color w:val="231F20"/>
          <w:spacing w:val="-34"/>
        </w:rPr>
        <w:t> </w:t>
      </w:r>
      <w:r>
        <w:rPr>
          <w:rFonts w:ascii="Arial" w:hAnsi="Arial"/>
          <w:color w:val="231F20"/>
        </w:rPr>
        <w:t>ze</w:t>
      </w:r>
      <w:r>
        <w:rPr>
          <w:rFonts w:ascii="Arial" w:hAnsi="Arial"/>
          <w:color w:val="231F20"/>
          <w:spacing w:val="-34"/>
        </w:rPr>
        <w:t> </w:t>
      </w:r>
      <w:r>
        <w:rPr>
          <w:rFonts w:ascii="Arial" w:hAnsi="Arial"/>
          <w:color w:val="231F20"/>
        </w:rPr>
        <w:t>actualiza</w:t>
      </w:r>
      <w:r>
        <w:rPr>
          <w:rFonts w:ascii="Arial" w:hAnsi="Arial"/>
          <w:color w:val="231F20"/>
          <w:spacing w:val="-34"/>
        </w:rPr>
        <w:t> </w:t>
      </w:r>
      <w:r>
        <w:rPr>
          <w:rFonts w:ascii="Arial" w:hAnsi="Arial"/>
          <w:color w:val="231F20"/>
        </w:rPr>
        <w:t>por</w:t>
      </w:r>
      <w:r>
        <w:rPr>
          <w:rFonts w:ascii="Arial" w:hAnsi="Arial"/>
          <w:color w:val="231F20"/>
          <w:spacing w:val="-34"/>
        </w:rPr>
        <w:t> </w:t>
      </w:r>
      <w:r>
        <w:rPr>
          <w:rFonts w:ascii="Arial" w:hAnsi="Arial"/>
          <w:color w:val="231F20"/>
        </w:rPr>
        <w:t>medio</w:t>
      </w:r>
      <w:r>
        <w:rPr>
          <w:rFonts w:ascii="Arial" w:hAnsi="Arial"/>
          <w:color w:val="231F20"/>
          <w:spacing w:val="-34"/>
        </w:rPr>
        <w:t> </w:t>
      </w:r>
      <w:r>
        <w:rPr>
          <w:rFonts w:ascii="Arial" w:hAnsi="Arial"/>
          <w:color w:val="231F20"/>
        </w:rPr>
        <w:t>de</w:t>
      </w:r>
      <w:r>
        <w:rPr>
          <w:rFonts w:ascii="Arial" w:hAnsi="Arial"/>
          <w:color w:val="231F20"/>
          <w:spacing w:val="-34"/>
        </w:rPr>
        <w:t> </w:t>
      </w:r>
      <w:r>
        <w:rPr>
          <w:rFonts w:ascii="Arial" w:hAnsi="Arial"/>
          <w:color w:val="231F20"/>
        </w:rPr>
        <w:t>la</w:t>
      </w:r>
      <w:r>
        <w:rPr>
          <w:rFonts w:ascii="Arial" w:hAnsi="Arial"/>
          <w:color w:val="231F20"/>
          <w:spacing w:val="-34"/>
        </w:rPr>
        <w:t> </w:t>
      </w:r>
      <w:r>
        <w:rPr>
          <w:rFonts w:ascii="Palatino Linotype" w:hAnsi="Palatino Linotype"/>
          <w:i/>
          <w:color w:val="231F20"/>
        </w:rPr>
        <w:t>estrategia</w:t>
      </w:r>
      <w:r>
        <w:rPr>
          <w:color w:val="231F20"/>
        </w:rPr>
        <w:t>,</w:t>
      </w:r>
      <w:r>
        <w:rPr>
          <w:color w:val="231F20"/>
          <w:spacing w:val="-28"/>
        </w:rPr>
        <w:t> </w:t>
      </w:r>
      <w:r>
        <w:rPr>
          <w:color w:val="231F20"/>
        </w:rPr>
        <w:t>es decir, una planeación premeditada que cuenta con todos los recursos de expansión, difusión e implantación pero, ante la </w:t>
      </w:r>
      <w:r>
        <w:rPr>
          <w:rFonts w:ascii="Arial" w:hAnsi="Arial"/>
          <w:color w:val="231F20"/>
          <w:w w:val="95"/>
        </w:rPr>
        <w:t>cual</w:t>
      </w:r>
      <w:r>
        <w:rPr>
          <w:rFonts w:ascii="Arial" w:hAnsi="Arial"/>
          <w:color w:val="231F20"/>
          <w:spacing w:val="-16"/>
          <w:w w:val="95"/>
        </w:rPr>
        <w:t> </w:t>
      </w:r>
      <w:r>
        <w:rPr>
          <w:rFonts w:ascii="Arial" w:hAnsi="Arial"/>
          <w:color w:val="231F20"/>
          <w:w w:val="95"/>
        </w:rPr>
        <w:t>un</w:t>
      </w:r>
      <w:r>
        <w:rPr>
          <w:rFonts w:ascii="Arial" w:hAnsi="Arial"/>
          <w:color w:val="231F20"/>
          <w:spacing w:val="-16"/>
          <w:w w:val="95"/>
        </w:rPr>
        <w:t> </w:t>
      </w:r>
      <w:r>
        <w:rPr>
          <w:rFonts w:ascii="Arial" w:hAnsi="Arial"/>
          <w:color w:val="231F20"/>
          <w:w w:val="95"/>
        </w:rPr>
        <w:t>“hacer”,</w:t>
      </w:r>
      <w:r>
        <w:rPr>
          <w:rFonts w:ascii="Arial" w:hAnsi="Arial"/>
          <w:color w:val="231F20"/>
          <w:spacing w:val="-16"/>
          <w:w w:val="95"/>
        </w:rPr>
        <w:t> </w:t>
      </w:r>
      <w:r>
        <w:rPr>
          <w:rFonts w:ascii="Arial" w:hAnsi="Arial"/>
          <w:color w:val="231F20"/>
          <w:w w:val="95"/>
        </w:rPr>
        <w:t>como</w:t>
      </w:r>
      <w:r>
        <w:rPr>
          <w:rFonts w:ascii="Arial" w:hAnsi="Arial"/>
          <w:color w:val="231F20"/>
          <w:spacing w:val="-16"/>
          <w:w w:val="95"/>
        </w:rPr>
        <w:t> </w:t>
      </w:r>
      <w:r>
        <w:rPr>
          <w:rFonts w:ascii="Arial" w:hAnsi="Arial"/>
          <w:color w:val="231F20"/>
          <w:w w:val="95"/>
        </w:rPr>
        <w:t>el</w:t>
      </w:r>
      <w:r>
        <w:rPr>
          <w:rFonts w:ascii="Arial" w:hAnsi="Arial"/>
          <w:color w:val="231F20"/>
          <w:spacing w:val="-16"/>
          <w:w w:val="95"/>
        </w:rPr>
        <w:t> </w:t>
      </w:r>
      <w:r>
        <w:rPr>
          <w:rFonts w:ascii="Arial" w:hAnsi="Arial"/>
          <w:color w:val="231F20"/>
          <w:w w:val="95"/>
        </w:rPr>
        <w:t>arte,</w:t>
      </w:r>
      <w:r>
        <w:rPr>
          <w:rFonts w:ascii="Arial" w:hAnsi="Arial"/>
          <w:color w:val="231F20"/>
          <w:spacing w:val="-16"/>
          <w:w w:val="95"/>
        </w:rPr>
        <w:t> </w:t>
      </w:r>
      <w:r>
        <w:rPr>
          <w:rFonts w:ascii="Arial" w:hAnsi="Arial"/>
          <w:color w:val="231F20"/>
          <w:w w:val="95"/>
        </w:rPr>
        <w:t>reacciona</w:t>
      </w:r>
      <w:r>
        <w:rPr>
          <w:rFonts w:ascii="Arial" w:hAnsi="Arial"/>
          <w:color w:val="231F20"/>
          <w:spacing w:val="-16"/>
          <w:w w:val="95"/>
        </w:rPr>
        <w:t> </w:t>
      </w:r>
      <w:r>
        <w:rPr>
          <w:rFonts w:ascii="Arial" w:hAnsi="Arial"/>
          <w:color w:val="231F20"/>
          <w:w w:val="95"/>
        </w:rPr>
        <w:t>en</w:t>
      </w:r>
      <w:r>
        <w:rPr>
          <w:rFonts w:ascii="Arial" w:hAnsi="Arial"/>
          <w:color w:val="231F20"/>
          <w:spacing w:val="-16"/>
          <w:w w:val="95"/>
        </w:rPr>
        <w:t> </w:t>
      </w:r>
      <w:r>
        <w:rPr>
          <w:rFonts w:ascii="Arial" w:hAnsi="Arial"/>
          <w:color w:val="231F20"/>
          <w:w w:val="95"/>
        </w:rPr>
        <w:t>forma</w:t>
      </w:r>
      <w:r>
        <w:rPr>
          <w:rFonts w:ascii="Arial" w:hAnsi="Arial"/>
          <w:color w:val="231F20"/>
          <w:spacing w:val="-16"/>
          <w:w w:val="95"/>
        </w:rPr>
        <w:t> </w:t>
      </w:r>
      <w:r>
        <w:rPr>
          <w:rFonts w:ascii="Arial" w:hAnsi="Arial"/>
          <w:color w:val="231F20"/>
          <w:w w:val="95"/>
        </w:rPr>
        <w:t>de</w:t>
      </w:r>
      <w:r>
        <w:rPr>
          <w:rFonts w:ascii="Arial" w:hAnsi="Arial"/>
          <w:color w:val="231F20"/>
          <w:spacing w:val="-16"/>
          <w:w w:val="95"/>
        </w:rPr>
        <w:t> </w:t>
      </w:r>
      <w:r>
        <w:rPr>
          <w:rFonts w:ascii="Palatino Linotype" w:hAnsi="Palatino Linotype"/>
          <w:i/>
          <w:color w:val="231F20"/>
          <w:w w:val="95"/>
        </w:rPr>
        <w:t>táctica</w:t>
      </w:r>
      <w:r>
        <w:rPr>
          <w:color w:val="231F20"/>
          <w:w w:val="95"/>
        </w:rPr>
        <w:t>, </w:t>
      </w:r>
      <w:r>
        <w:rPr>
          <w:rFonts w:ascii="Arial" w:hAnsi="Arial"/>
          <w:color w:val="231F20"/>
          <w:w w:val="95"/>
        </w:rPr>
        <w:t>relativizando, cueztionando, revirtiendo, rezignificando la </w:t>
      </w:r>
      <w:r>
        <w:rPr>
          <w:rFonts w:ascii="Palatino Linotype" w:hAnsi="Palatino Linotype"/>
          <w:i/>
          <w:color w:val="231F20"/>
        </w:rPr>
        <w:t>estrategia </w:t>
      </w:r>
      <w:r>
        <w:rPr>
          <w:color w:val="231F20"/>
        </w:rPr>
        <w:t>del poder,</w:t>
      </w:r>
      <w:r>
        <w:rPr>
          <w:color w:val="231F20"/>
          <w:spacing w:val="-40"/>
        </w:rPr>
        <w:t> </w:t>
      </w:r>
      <w:r>
        <w:rPr>
          <w:color w:val="231F20"/>
        </w:rPr>
        <w:t>apropiándosela.</w:t>
      </w:r>
    </w:p>
    <w:p>
      <w:pPr>
        <w:pStyle w:val="BodyText"/>
        <w:spacing w:before="2"/>
        <w:rPr>
          <w:sz w:val="21"/>
        </w:rPr>
      </w:pPr>
    </w:p>
    <w:p>
      <w:pPr>
        <w:pStyle w:val="BodyText"/>
        <w:spacing w:line="244" w:lineRule="auto"/>
        <w:ind w:left="133" w:right="335" w:hanging="1"/>
        <w:jc w:val="both"/>
      </w:pPr>
      <w:r>
        <w:rPr>
          <w:color w:val="231F20"/>
        </w:rPr>
        <w:t>La función básica de una </w:t>
      </w:r>
      <w:r>
        <w:rPr>
          <w:rFonts w:ascii="Palatino Linotype" w:hAnsi="Palatino Linotype"/>
          <w:i/>
          <w:color w:val="231F20"/>
        </w:rPr>
        <w:t>estrategia </w:t>
      </w:r>
      <w:r>
        <w:rPr>
          <w:color w:val="231F20"/>
        </w:rPr>
        <w:t>sería la repetición de los mecanismos que el poder propone sobre su campo de</w:t>
      </w:r>
      <w:r>
        <w:rPr>
          <w:color w:val="231F20"/>
          <w:spacing w:val="-12"/>
        </w:rPr>
        <w:t> </w:t>
      </w:r>
      <w:r>
        <w:rPr>
          <w:color w:val="231F20"/>
        </w:rPr>
        <w:t>acción, </w:t>
      </w:r>
      <w:r>
        <w:rPr>
          <w:color w:val="231F20"/>
          <w:w w:val="95"/>
        </w:rPr>
        <w:t>mientras</w:t>
      </w:r>
      <w:r>
        <w:rPr>
          <w:color w:val="231F20"/>
          <w:spacing w:val="-29"/>
          <w:w w:val="95"/>
        </w:rPr>
        <w:t> </w:t>
      </w:r>
      <w:r>
        <w:rPr>
          <w:color w:val="231F20"/>
          <w:w w:val="95"/>
        </w:rPr>
        <w:t>que</w:t>
      </w:r>
      <w:r>
        <w:rPr>
          <w:color w:val="231F20"/>
          <w:spacing w:val="-28"/>
          <w:w w:val="95"/>
        </w:rPr>
        <w:t> </w:t>
      </w:r>
      <w:r>
        <w:rPr>
          <w:color w:val="231F20"/>
          <w:w w:val="95"/>
        </w:rPr>
        <w:t>una</w:t>
      </w:r>
      <w:r>
        <w:rPr>
          <w:color w:val="231F20"/>
          <w:spacing w:val="-28"/>
          <w:w w:val="95"/>
        </w:rPr>
        <w:t> </w:t>
      </w:r>
      <w:r>
        <w:rPr>
          <w:color w:val="231F20"/>
          <w:w w:val="95"/>
        </w:rPr>
        <w:t>trasgresión</w:t>
      </w:r>
      <w:r>
        <w:rPr>
          <w:color w:val="231F20"/>
          <w:spacing w:val="-29"/>
          <w:w w:val="95"/>
        </w:rPr>
        <w:t> </w:t>
      </w:r>
      <w:r>
        <w:rPr>
          <w:rFonts w:ascii="Palatino Linotype" w:hAnsi="Palatino Linotype"/>
          <w:i/>
          <w:color w:val="231F20"/>
          <w:w w:val="95"/>
        </w:rPr>
        <w:t>táctica</w:t>
      </w:r>
      <w:r>
        <w:rPr>
          <w:rFonts w:ascii="Palatino Linotype" w:hAnsi="Palatino Linotype"/>
          <w:i/>
          <w:color w:val="231F20"/>
          <w:spacing w:val="-4"/>
          <w:w w:val="95"/>
        </w:rPr>
        <w:t> </w:t>
      </w:r>
      <w:r>
        <w:rPr>
          <w:rFonts w:ascii="Arial" w:hAnsi="Arial"/>
          <w:color w:val="231F20"/>
          <w:w w:val="95"/>
        </w:rPr>
        <w:t>ze</w:t>
      </w:r>
      <w:r>
        <w:rPr>
          <w:rFonts w:ascii="Arial" w:hAnsi="Arial"/>
          <w:color w:val="231F20"/>
          <w:spacing w:val="-34"/>
          <w:w w:val="95"/>
        </w:rPr>
        <w:t> </w:t>
      </w:r>
      <w:r>
        <w:rPr>
          <w:rFonts w:ascii="Arial" w:hAnsi="Arial"/>
          <w:color w:val="231F20"/>
          <w:w w:val="95"/>
        </w:rPr>
        <w:t>realiza</w:t>
      </w:r>
      <w:r>
        <w:rPr>
          <w:rFonts w:ascii="Arial" w:hAnsi="Arial"/>
          <w:color w:val="231F20"/>
          <w:spacing w:val="-35"/>
          <w:w w:val="95"/>
        </w:rPr>
        <w:t> </w:t>
      </w:r>
      <w:r>
        <w:rPr>
          <w:rFonts w:ascii="Arial" w:hAnsi="Arial"/>
          <w:color w:val="231F20"/>
          <w:w w:val="95"/>
        </w:rPr>
        <w:t>paradójicamente </w:t>
      </w:r>
      <w:r>
        <w:rPr>
          <w:color w:val="231F20"/>
        </w:rPr>
        <w:t>desde</w:t>
      </w:r>
      <w:r>
        <w:rPr>
          <w:color w:val="231F20"/>
          <w:spacing w:val="-8"/>
        </w:rPr>
        <w:t> </w:t>
      </w:r>
      <w:r>
        <w:rPr>
          <w:color w:val="231F20"/>
        </w:rPr>
        <w:t>un</w:t>
      </w:r>
      <w:r>
        <w:rPr>
          <w:color w:val="231F20"/>
          <w:spacing w:val="-8"/>
        </w:rPr>
        <w:t> </w:t>
      </w:r>
      <w:r>
        <w:rPr>
          <w:color w:val="231F20"/>
        </w:rPr>
        <w:t>lugar</w:t>
      </w:r>
      <w:r>
        <w:rPr>
          <w:color w:val="231F20"/>
          <w:spacing w:val="-8"/>
        </w:rPr>
        <w:t> </w:t>
      </w:r>
      <w:r>
        <w:rPr>
          <w:color w:val="231F20"/>
        </w:rPr>
        <w:t>que</w:t>
      </w:r>
      <w:r>
        <w:rPr>
          <w:color w:val="231F20"/>
          <w:spacing w:val="-8"/>
        </w:rPr>
        <w:t> </w:t>
      </w:r>
      <w:r>
        <w:rPr>
          <w:color w:val="231F20"/>
        </w:rPr>
        <w:t>carece</w:t>
      </w:r>
      <w:r>
        <w:rPr>
          <w:color w:val="231F20"/>
          <w:spacing w:val="-8"/>
        </w:rPr>
        <w:t> </w:t>
      </w:r>
      <w:r>
        <w:rPr>
          <w:color w:val="231F20"/>
        </w:rPr>
        <w:t>de</w:t>
      </w:r>
      <w:r>
        <w:rPr>
          <w:color w:val="231F20"/>
          <w:spacing w:val="-8"/>
        </w:rPr>
        <w:t> </w:t>
      </w:r>
      <w:r>
        <w:rPr>
          <w:color w:val="231F20"/>
        </w:rPr>
        <w:t>poder.</w:t>
      </w:r>
      <w:r>
        <w:rPr>
          <w:color w:val="231F20"/>
          <w:spacing w:val="-8"/>
        </w:rPr>
        <w:t> </w:t>
      </w:r>
      <w:r>
        <w:rPr>
          <w:color w:val="231F20"/>
        </w:rPr>
        <w:t>El</w:t>
      </w:r>
      <w:r>
        <w:rPr>
          <w:color w:val="231F20"/>
          <w:spacing w:val="-8"/>
        </w:rPr>
        <w:t> </w:t>
      </w:r>
      <w:r>
        <w:rPr>
          <w:color w:val="231F20"/>
        </w:rPr>
        <w:t>poder</w:t>
      </w:r>
      <w:r>
        <w:rPr>
          <w:color w:val="231F20"/>
          <w:spacing w:val="-8"/>
        </w:rPr>
        <w:t> </w:t>
      </w:r>
      <w:r>
        <w:rPr>
          <w:color w:val="231F20"/>
        </w:rPr>
        <w:t>del</w:t>
      </w:r>
      <w:r>
        <w:rPr>
          <w:color w:val="231F20"/>
          <w:spacing w:val="-8"/>
        </w:rPr>
        <w:t> </w:t>
      </w:r>
      <w:r>
        <w:rPr>
          <w:color w:val="231F20"/>
        </w:rPr>
        <w:t>pensamiento y el saber legalizado de un aparato de dominio se tambalean ante</w:t>
      </w:r>
      <w:r>
        <w:rPr>
          <w:color w:val="231F20"/>
          <w:spacing w:val="-6"/>
        </w:rPr>
        <w:t> </w:t>
      </w:r>
      <w:r>
        <w:rPr>
          <w:color w:val="231F20"/>
        </w:rPr>
        <w:t>el</w:t>
      </w:r>
      <w:r>
        <w:rPr>
          <w:color w:val="231F20"/>
          <w:spacing w:val="-6"/>
        </w:rPr>
        <w:t> </w:t>
      </w:r>
      <w:r>
        <w:rPr>
          <w:color w:val="231F20"/>
        </w:rPr>
        <w:t>encuentro</w:t>
      </w:r>
      <w:r>
        <w:rPr>
          <w:color w:val="231F20"/>
          <w:spacing w:val="-6"/>
        </w:rPr>
        <w:t> </w:t>
      </w:r>
      <w:r>
        <w:rPr>
          <w:color w:val="231F20"/>
        </w:rPr>
        <w:t>reactivo</w:t>
      </w:r>
      <w:r>
        <w:rPr>
          <w:color w:val="231F20"/>
          <w:spacing w:val="-6"/>
        </w:rPr>
        <w:t> </w:t>
      </w:r>
      <w:r>
        <w:rPr>
          <w:color w:val="231F20"/>
        </w:rPr>
        <w:t>con</w:t>
      </w:r>
      <w:r>
        <w:rPr>
          <w:color w:val="231F20"/>
          <w:spacing w:val="-6"/>
        </w:rPr>
        <w:t> </w:t>
      </w:r>
      <w:r>
        <w:rPr>
          <w:color w:val="231F20"/>
        </w:rPr>
        <w:t>aquel</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pretende</w:t>
      </w:r>
      <w:r>
        <w:rPr>
          <w:color w:val="231F20"/>
          <w:spacing w:val="-6"/>
        </w:rPr>
        <w:t> </w:t>
      </w:r>
      <w:r>
        <w:rPr>
          <w:color w:val="231F20"/>
        </w:rPr>
        <w:t>ni</w:t>
      </w:r>
      <w:r>
        <w:rPr>
          <w:color w:val="231F20"/>
          <w:spacing w:val="-6"/>
        </w:rPr>
        <w:t> </w:t>
      </w:r>
      <w:r>
        <w:rPr>
          <w:color w:val="231F20"/>
        </w:rPr>
        <w:t>posee el poder, pero actualiza toda información como un fenómeno </w:t>
      </w:r>
      <w:r>
        <w:rPr>
          <w:rFonts w:ascii="Arial" w:hAnsi="Arial"/>
          <w:color w:val="231F20"/>
          <w:w w:val="95"/>
        </w:rPr>
        <w:t>vivencial</w:t>
      </w:r>
      <w:r>
        <w:rPr>
          <w:rFonts w:ascii="Arial" w:hAnsi="Arial"/>
          <w:color w:val="231F20"/>
          <w:spacing w:val="-9"/>
          <w:w w:val="95"/>
        </w:rPr>
        <w:t> </w:t>
      </w:r>
      <w:r>
        <w:rPr>
          <w:rFonts w:ascii="Arial" w:hAnsi="Arial"/>
          <w:color w:val="231F20"/>
          <w:w w:val="95"/>
        </w:rPr>
        <w:t>cotidiano.</w:t>
      </w:r>
      <w:r>
        <w:rPr>
          <w:rFonts w:ascii="Arial" w:hAnsi="Arial"/>
          <w:color w:val="231F20"/>
          <w:spacing w:val="-9"/>
          <w:w w:val="95"/>
        </w:rPr>
        <w:t> </w:t>
      </w:r>
      <w:r>
        <w:rPr>
          <w:rFonts w:ascii="Arial" w:hAnsi="Arial"/>
          <w:color w:val="231F20"/>
          <w:w w:val="95"/>
        </w:rPr>
        <w:t>De</w:t>
      </w:r>
      <w:r>
        <w:rPr>
          <w:rFonts w:ascii="Arial" w:hAnsi="Arial"/>
          <w:color w:val="231F20"/>
          <w:spacing w:val="-9"/>
          <w:w w:val="95"/>
        </w:rPr>
        <w:t> </w:t>
      </w:r>
      <w:r>
        <w:rPr>
          <w:rFonts w:ascii="Arial" w:hAnsi="Arial"/>
          <w:color w:val="231F20"/>
          <w:w w:val="95"/>
        </w:rPr>
        <w:t>modo</w:t>
      </w:r>
      <w:r>
        <w:rPr>
          <w:rFonts w:ascii="Arial" w:hAnsi="Arial"/>
          <w:color w:val="231F20"/>
          <w:spacing w:val="-9"/>
          <w:w w:val="95"/>
        </w:rPr>
        <w:t> </w:t>
      </w:r>
      <w:r>
        <w:rPr>
          <w:rFonts w:ascii="Arial" w:hAnsi="Arial"/>
          <w:color w:val="231F20"/>
          <w:w w:val="95"/>
        </w:rPr>
        <w:t>que</w:t>
      </w:r>
      <w:r>
        <w:rPr>
          <w:rFonts w:ascii="Arial" w:hAnsi="Arial"/>
          <w:color w:val="231F20"/>
          <w:spacing w:val="-9"/>
          <w:w w:val="95"/>
        </w:rPr>
        <w:t> </w:t>
      </w:r>
      <w:r>
        <w:rPr>
          <w:rFonts w:ascii="Arial" w:hAnsi="Arial"/>
          <w:color w:val="231F20"/>
          <w:w w:val="95"/>
        </w:rPr>
        <w:t>eza</w:t>
      </w:r>
      <w:r>
        <w:rPr>
          <w:rFonts w:ascii="Arial" w:hAnsi="Arial"/>
          <w:color w:val="231F20"/>
          <w:spacing w:val="-9"/>
          <w:w w:val="95"/>
        </w:rPr>
        <w:t> </w:t>
      </w:r>
      <w:r>
        <w:rPr>
          <w:rFonts w:ascii="Arial" w:hAnsi="Arial"/>
          <w:color w:val="231F20"/>
          <w:w w:val="95"/>
        </w:rPr>
        <w:t>cotidianidad</w:t>
      </w:r>
      <w:r>
        <w:rPr>
          <w:rFonts w:ascii="Arial" w:hAnsi="Arial"/>
          <w:color w:val="231F20"/>
          <w:spacing w:val="-9"/>
          <w:w w:val="95"/>
        </w:rPr>
        <w:t> </w:t>
      </w:r>
      <w:r>
        <w:rPr>
          <w:rFonts w:ascii="Arial" w:hAnsi="Arial"/>
          <w:color w:val="231F20"/>
          <w:w w:val="95"/>
        </w:rPr>
        <w:t>deviene </w:t>
      </w:r>
      <w:r>
        <w:rPr>
          <w:color w:val="231F20"/>
        </w:rPr>
        <w:t>conocimiento</w:t>
      </w:r>
      <w:r>
        <w:rPr>
          <w:color w:val="231F20"/>
          <w:spacing w:val="-11"/>
        </w:rPr>
        <w:t> </w:t>
      </w:r>
      <w:r>
        <w:rPr>
          <w:color w:val="231F20"/>
        </w:rPr>
        <w:t>en</w:t>
      </w:r>
      <w:r>
        <w:rPr>
          <w:color w:val="231F20"/>
          <w:spacing w:val="-11"/>
        </w:rPr>
        <w:t> </w:t>
      </w:r>
      <w:r>
        <w:rPr>
          <w:color w:val="231F20"/>
        </w:rPr>
        <w:t>acto</w:t>
      </w:r>
      <w:r>
        <w:rPr>
          <w:color w:val="231F20"/>
          <w:spacing w:val="-11"/>
        </w:rPr>
        <w:t> </w:t>
      </w:r>
      <w:r>
        <w:rPr>
          <w:color w:val="231F20"/>
        </w:rPr>
        <w:t>o</w:t>
      </w:r>
      <w:r>
        <w:rPr>
          <w:color w:val="231F20"/>
          <w:spacing w:val="-11"/>
        </w:rPr>
        <w:t> </w:t>
      </w:r>
      <w:r>
        <w:rPr>
          <w:color w:val="231F20"/>
        </w:rPr>
        <w:t>bien</w:t>
      </w:r>
      <w:r>
        <w:rPr>
          <w:color w:val="231F20"/>
          <w:spacing w:val="-11"/>
        </w:rPr>
        <w:t> </w:t>
      </w:r>
      <w:r>
        <w:rPr>
          <w:color w:val="231F20"/>
        </w:rPr>
        <w:t>en</w:t>
      </w:r>
      <w:r>
        <w:rPr>
          <w:color w:val="231F20"/>
          <w:spacing w:val="-11"/>
        </w:rPr>
        <w:t> </w:t>
      </w:r>
      <w:r>
        <w:rPr>
          <w:color w:val="231F20"/>
        </w:rPr>
        <w:t>palabras</w:t>
      </w:r>
      <w:r>
        <w:rPr>
          <w:color w:val="231F20"/>
          <w:spacing w:val="-11"/>
        </w:rPr>
        <w:t> </w:t>
      </w:r>
      <w:r>
        <w:rPr>
          <w:color w:val="231F20"/>
        </w:rPr>
        <w:t>de</w:t>
      </w:r>
      <w:r>
        <w:rPr>
          <w:color w:val="231F20"/>
          <w:spacing w:val="-11"/>
        </w:rPr>
        <w:t> </w:t>
      </w:r>
      <w:r>
        <w:rPr>
          <w:color w:val="231F20"/>
        </w:rPr>
        <w:t>Charles.</w:t>
      </w:r>
      <w:r>
        <w:rPr>
          <w:color w:val="231F20"/>
          <w:spacing w:val="-11"/>
        </w:rPr>
        <w:t> </w:t>
      </w:r>
      <w:r>
        <w:rPr>
          <w:color w:val="231F20"/>
        </w:rPr>
        <w:t>S.</w:t>
      </w:r>
      <w:r>
        <w:rPr>
          <w:color w:val="231F20"/>
          <w:spacing w:val="-11"/>
        </w:rPr>
        <w:t> </w:t>
      </w:r>
      <w:r>
        <w:rPr>
          <w:color w:val="231F20"/>
        </w:rPr>
        <w:t>Peirce, pragmático.</w:t>
      </w:r>
    </w:p>
    <w:p>
      <w:pPr>
        <w:pStyle w:val="BodyText"/>
      </w:pPr>
    </w:p>
    <w:p>
      <w:pPr>
        <w:pStyle w:val="BodyText"/>
        <w:rPr>
          <w:sz w:val="26"/>
        </w:rPr>
      </w:pPr>
    </w:p>
    <w:p>
      <w:pPr>
        <w:spacing w:before="1"/>
        <w:ind w:left="133" w:right="0" w:firstLine="0"/>
        <w:jc w:val="both"/>
        <w:rPr>
          <w:sz w:val="20"/>
        </w:rPr>
      </w:pPr>
      <w:r>
        <w:rPr>
          <w:color w:val="231F20"/>
          <w:w w:val="105"/>
          <w:sz w:val="20"/>
        </w:rPr>
        <w:t>EL TALLER COMO REPETICIÓN INCONSCIENTE</w:t>
      </w:r>
    </w:p>
    <w:p>
      <w:pPr>
        <w:pStyle w:val="BodyText"/>
        <w:spacing w:before="3"/>
        <w:rPr>
          <w:sz w:val="24"/>
        </w:rPr>
      </w:pPr>
    </w:p>
    <w:p>
      <w:pPr>
        <w:pStyle w:val="BodyText"/>
        <w:spacing w:line="249" w:lineRule="auto"/>
        <w:ind w:left="133" w:right="335"/>
        <w:jc w:val="both"/>
      </w:pPr>
      <w:r>
        <w:rPr>
          <w:color w:val="231F20"/>
        </w:rPr>
        <w:t>Quizá también sea pertinente abundar sobre el carácter inconsciente</w:t>
      </w:r>
      <w:r>
        <w:rPr>
          <w:color w:val="231F20"/>
          <w:spacing w:val="-23"/>
        </w:rPr>
        <w:t> </w:t>
      </w:r>
      <w:r>
        <w:rPr>
          <w:color w:val="231F20"/>
        </w:rPr>
        <w:t>de</w:t>
      </w:r>
      <w:r>
        <w:rPr>
          <w:color w:val="231F20"/>
          <w:spacing w:val="-23"/>
        </w:rPr>
        <w:t> </w:t>
      </w:r>
      <w:r>
        <w:rPr>
          <w:color w:val="231F20"/>
        </w:rPr>
        <w:t>una</w:t>
      </w:r>
      <w:r>
        <w:rPr>
          <w:color w:val="231F20"/>
          <w:spacing w:val="-23"/>
        </w:rPr>
        <w:t> </w:t>
      </w:r>
      <w:r>
        <w:rPr>
          <w:color w:val="231F20"/>
        </w:rPr>
        <w:t>práctica</w:t>
      </w:r>
      <w:r>
        <w:rPr>
          <w:color w:val="231F20"/>
          <w:spacing w:val="-23"/>
        </w:rPr>
        <w:t> </w:t>
      </w:r>
      <w:r>
        <w:rPr>
          <w:color w:val="231F20"/>
        </w:rPr>
        <w:t>repetitiva</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procesos</w:t>
      </w:r>
      <w:r>
        <w:rPr>
          <w:color w:val="231F20"/>
          <w:spacing w:val="-23"/>
        </w:rPr>
        <w:t> </w:t>
      </w:r>
      <w:r>
        <w:rPr>
          <w:color w:val="231F20"/>
        </w:rPr>
        <w:t>técnicos </w:t>
      </w:r>
      <w:r>
        <w:rPr>
          <w:rFonts w:ascii="Arial" w:hAnsi="Arial"/>
          <w:color w:val="231F20"/>
          <w:w w:val="95"/>
        </w:rPr>
        <w:t>ejercitadoz en el taller de arte. Eza cualidad inconzciente </w:t>
      </w:r>
      <w:r>
        <w:rPr>
          <w:color w:val="231F20"/>
        </w:rPr>
        <w:t>comprendida en el sentido psicoanalítico de inconsciente, es decir,</w:t>
      </w:r>
      <w:r>
        <w:rPr>
          <w:color w:val="231F20"/>
          <w:spacing w:val="30"/>
        </w:rPr>
        <w:t> </w:t>
      </w:r>
      <w:r>
        <w:rPr>
          <w:color w:val="231F20"/>
        </w:rPr>
        <w:t>un</w:t>
      </w:r>
      <w:r>
        <w:rPr>
          <w:color w:val="231F20"/>
          <w:spacing w:val="30"/>
        </w:rPr>
        <w:t> </w:t>
      </w:r>
      <w:r>
        <w:rPr>
          <w:color w:val="231F20"/>
        </w:rPr>
        <w:t>tipo</w:t>
      </w:r>
      <w:r>
        <w:rPr>
          <w:color w:val="231F20"/>
          <w:spacing w:val="30"/>
        </w:rPr>
        <w:t> </w:t>
      </w:r>
      <w:r>
        <w:rPr>
          <w:color w:val="231F20"/>
        </w:rPr>
        <w:t>particular</w:t>
      </w:r>
      <w:r>
        <w:rPr>
          <w:color w:val="231F20"/>
          <w:spacing w:val="30"/>
        </w:rPr>
        <w:t> </w:t>
      </w:r>
      <w:r>
        <w:rPr>
          <w:color w:val="231F20"/>
        </w:rPr>
        <w:t>de</w:t>
      </w:r>
      <w:r>
        <w:rPr>
          <w:color w:val="231F20"/>
          <w:spacing w:val="30"/>
        </w:rPr>
        <w:t> </w:t>
      </w:r>
      <w:r>
        <w:rPr>
          <w:color w:val="231F20"/>
        </w:rPr>
        <w:t>pensamiento,</w:t>
      </w:r>
      <w:r>
        <w:rPr>
          <w:color w:val="231F20"/>
          <w:spacing w:val="30"/>
        </w:rPr>
        <w:t> </w:t>
      </w:r>
      <w:r>
        <w:rPr>
          <w:color w:val="231F20"/>
        </w:rPr>
        <w:t>al</w:t>
      </w:r>
      <w:r>
        <w:rPr>
          <w:color w:val="231F20"/>
          <w:spacing w:val="30"/>
        </w:rPr>
        <w:t> </w:t>
      </w:r>
      <w:r>
        <w:rPr>
          <w:color w:val="231F20"/>
        </w:rPr>
        <w:t>contrario</w:t>
      </w:r>
      <w:r>
        <w:rPr>
          <w:color w:val="231F20"/>
          <w:spacing w:val="30"/>
        </w:rPr>
        <w:t> </w:t>
      </w:r>
      <w:r>
        <w:rPr>
          <w:color w:val="231F20"/>
        </w:rPr>
        <w:t>de</w:t>
      </w:r>
      <w:r>
        <w:rPr>
          <w:color w:val="231F20"/>
          <w:spacing w:val="30"/>
        </w:rPr>
        <w:t> </w:t>
      </w:r>
      <w:r>
        <w:rPr>
          <w:color w:val="231F20"/>
        </w:rPr>
        <w:t>la</w:t>
      </w:r>
    </w:p>
    <w:p>
      <w:pPr>
        <w:spacing w:after="0" w:line="249" w:lineRule="auto"/>
        <w:jc w:val="both"/>
        <w:sectPr>
          <w:pgSz w:w="7920" w:h="12240"/>
          <w:pgMar w:header="0" w:footer="951" w:top="1140" w:bottom="1140" w:left="1000" w:right="1080"/>
        </w:sectPr>
      </w:pPr>
    </w:p>
    <w:p>
      <w:pPr>
        <w:pStyle w:val="BodyText"/>
        <w:spacing w:before="3"/>
        <w:rPr>
          <w:sz w:val="20"/>
        </w:rPr>
      </w:pPr>
    </w:p>
    <w:p>
      <w:pPr>
        <w:pStyle w:val="BodyText"/>
        <w:spacing w:line="249" w:lineRule="auto"/>
        <w:ind w:left="337" w:right="131"/>
        <w:jc w:val="both"/>
        <w:rPr>
          <w:rFonts w:ascii="Arial" w:hAnsi="Arial"/>
        </w:rPr>
      </w:pPr>
      <w:r>
        <w:rPr>
          <w:color w:val="231F20"/>
        </w:rPr>
        <w:t>concepción cartesiana como transparente a sí mismo: cuando pienso, yo sé que, estoy pensando. El inconsciente sería un </w:t>
      </w:r>
      <w:r>
        <w:rPr>
          <w:rFonts w:ascii="Arial" w:hAnsi="Arial"/>
          <w:color w:val="231F20"/>
          <w:w w:val="90"/>
        </w:rPr>
        <w:t>penzamiento opaco a zu mizma ejecución.</w:t>
      </w:r>
    </w:p>
    <w:p>
      <w:pPr>
        <w:pStyle w:val="BodyText"/>
        <w:spacing w:before="10"/>
        <w:rPr>
          <w:rFonts w:ascii="Arial"/>
          <w:sz w:val="20"/>
        </w:rPr>
      </w:pPr>
    </w:p>
    <w:p>
      <w:pPr>
        <w:pStyle w:val="BodyText"/>
        <w:spacing w:line="244" w:lineRule="auto"/>
        <w:ind w:left="337" w:right="131"/>
        <w:jc w:val="both"/>
        <w:rPr>
          <w:rFonts w:ascii="Arial" w:hAnsi="Arial"/>
        </w:rPr>
      </w:pPr>
      <w:r>
        <w:rPr>
          <w:rFonts w:ascii="Arial" w:hAnsi="Arial"/>
          <w:color w:val="231F20"/>
          <w:w w:val="95"/>
        </w:rPr>
        <w:t>Por</w:t>
      </w:r>
      <w:r>
        <w:rPr>
          <w:rFonts w:ascii="Arial" w:hAnsi="Arial"/>
          <w:color w:val="231F20"/>
          <w:spacing w:val="-14"/>
          <w:w w:val="95"/>
        </w:rPr>
        <w:t> </w:t>
      </w:r>
      <w:r>
        <w:rPr>
          <w:rFonts w:ascii="Arial" w:hAnsi="Arial"/>
          <w:color w:val="231F20"/>
          <w:w w:val="95"/>
        </w:rPr>
        <w:t>ello</w:t>
      </w:r>
      <w:r>
        <w:rPr>
          <w:rFonts w:ascii="Arial" w:hAnsi="Arial"/>
          <w:color w:val="231F20"/>
          <w:spacing w:val="-14"/>
          <w:w w:val="95"/>
        </w:rPr>
        <w:t> </w:t>
      </w:r>
      <w:r>
        <w:rPr>
          <w:rFonts w:ascii="Arial" w:hAnsi="Arial"/>
          <w:color w:val="231F20"/>
          <w:w w:val="95"/>
        </w:rPr>
        <w:t>la</w:t>
      </w:r>
      <w:r>
        <w:rPr>
          <w:rFonts w:ascii="Arial" w:hAnsi="Arial"/>
          <w:color w:val="231F20"/>
          <w:spacing w:val="-14"/>
          <w:w w:val="95"/>
        </w:rPr>
        <w:t> </w:t>
      </w:r>
      <w:r>
        <w:rPr>
          <w:rFonts w:ascii="Arial" w:hAnsi="Arial"/>
          <w:color w:val="231F20"/>
          <w:w w:val="95"/>
        </w:rPr>
        <w:t>tradición</w:t>
      </w:r>
      <w:r>
        <w:rPr>
          <w:rFonts w:ascii="Arial" w:hAnsi="Arial"/>
          <w:color w:val="231F20"/>
          <w:spacing w:val="-14"/>
          <w:w w:val="95"/>
        </w:rPr>
        <w:t> </w:t>
      </w:r>
      <w:r>
        <w:rPr>
          <w:rFonts w:ascii="Arial" w:hAnsi="Arial"/>
          <w:color w:val="231F20"/>
          <w:w w:val="95"/>
        </w:rPr>
        <w:t>zería</w:t>
      </w:r>
      <w:r>
        <w:rPr>
          <w:rFonts w:ascii="Arial" w:hAnsi="Arial"/>
          <w:color w:val="231F20"/>
          <w:spacing w:val="-14"/>
          <w:w w:val="95"/>
        </w:rPr>
        <w:t> </w:t>
      </w:r>
      <w:r>
        <w:rPr>
          <w:rFonts w:ascii="Arial" w:hAnsi="Arial"/>
          <w:color w:val="231F20"/>
          <w:w w:val="95"/>
        </w:rPr>
        <w:t>un</w:t>
      </w:r>
      <w:r>
        <w:rPr>
          <w:rFonts w:ascii="Arial" w:hAnsi="Arial"/>
          <w:color w:val="231F20"/>
          <w:spacing w:val="-14"/>
          <w:w w:val="95"/>
        </w:rPr>
        <w:t> </w:t>
      </w:r>
      <w:r>
        <w:rPr>
          <w:rFonts w:ascii="Arial" w:hAnsi="Arial"/>
          <w:color w:val="231F20"/>
          <w:w w:val="95"/>
        </w:rPr>
        <w:t>buen</w:t>
      </w:r>
      <w:r>
        <w:rPr>
          <w:rFonts w:ascii="Arial" w:hAnsi="Arial"/>
          <w:color w:val="231F20"/>
          <w:spacing w:val="-14"/>
          <w:w w:val="95"/>
        </w:rPr>
        <w:t> </w:t>
      </w:r>
      <w:r>
        <w:rPr>
          <w:rFonts w:ascii="Arial" w:hAnsi="Arial"/>
          <w:color w:val="231F20"/>
          <w:w w:val="95"/>
        </w:rPr>
        <w:t>ejemplo</w:t>
      </w:r>
      <w:r>
        <w:rPr>
          <w:rFonts w:ascii="Arial" w:hAnsi="Arial"/>
          <w:color w:val="231F20"/>
          <w:spacing w:val="-14"/>
          <w:w w:val="95"/>
        </w:rPr>
        <w:t> </w:t>
      </w:r>
      <w:r>
        <w:rPr>
          <w:rFonts w:ascii="Arial" w:hAnsi="Arial"/>
          <w:color w:val="231F20"/>
          <w:w w:val="95"/>
        </w:rPr>
        <w:t>de</w:t>
      </w:r>
      <w:r>
        <w:rPr>
          <w:rFonts w:ascii="Arial" w:hAnsi="Arial"/>
          <w:color w:val="231F20"/>
          <w:spacing w:val="-13"/>
          <w:w w:val="95"/>
        </w:rPr>
        <w:t> </w:t>
      </w:r>
      <w:r>
        <w:rPr>
          <w:rFonts w:ascii="Palatino Linotype" w:hAnsi="Palatino Linotype"/>
          <w:i/>
          <w:color w:val="231F20"/>
          <w:w w:val="95"/>
        </w:rPr>
        <w:t>inconsciente</w:t>
      </w:r>
      <w:r>
        <w:rPr>
          <w:rFonts w:ascii="Palatino Linotype" w:hAnsi="Palatino Linotype"/>
          <w:i/>
          <w:color w:val="231F20"/>
          <w:spacing w:val="-8"/>
          <w:w w:val="95"/>
        </w:rPr>
        <w:t> </w:t>
      </w:r>
      <w:r>
        <w:rPr>
          <w:color w:val="231F20"/>
          <w:w w:val="95"/>
        </w:rPr>
        <w:t>al </w:t>
      </w:r>
      <w:r>
        <w:rPr>
          <w:rFonts w:ascii="Arial" w:hAnsi="Arial"/>
          <w:color w:val="231F20"/>
          <w:w w:val="95"/>
        </w:rPr>
        <w:t>igual</w:t>
      </w:r>
      <w:r>
        <w:rPr>
          <w:rFonts w:ascii="Arial" w:hAnsi="Arial"/>
          <w:color w:val="231F20"/>
          <w:spacing w:val="-20"/>
          <w:w w:val="95"/>
        </w:rPr>
        <w:t> </w:t>
      </w:r>
      <w:r>
        <w:rPr>
          <w:rFonts w:ascii="Arial" w:hAnsi="Arial"/>
          <w:color w:val="231F20"/>
          <w:w w:val="95"/>
        </w:rPr>
        <w:t>que</w:t>
      </w:r>
      <w:r>
        <w:rPr>
          <w:rFonts w:ascii="Arial" w:hAnsi="Arial"/>
          <w:color w:val="231F20"/>
          <w:spacing w:val="-20"/>
          <w:w w:val="95"/>
        </w:rPr>
        <w:t> </w:t>
      </w:r>
      <w:r>
        <w:rPr>
          <w:rFonts w:ascii="Arial" w:hAnsi="Arial"/>
          <w:color w:val="231F20"/>
          <w:w w:val="95"/>
        </w:rPr>
        <w:t>la</w:t>
      </w:r>
      <w:r>
        <w:rPr>
          <w:rFonts w:ascii="Arial" w:hAnsi="Arial"/>
          <w:color w:val="231F20"/>
          <w:spacing w:val="-20"/>
          <w:w w:val="95"/>
        </w:rPr>
        <w:t> </w:t>
      </w:r>
      <w:r>
        <w:rPr>
          <w:rFonts w:ascii="Arial" w:hAnsi="Arial"/>
          <w:color w:val="231F20"/>
          <w:w w:val="95"/>
        </w:rPr>
        <w:t>cultura</w:t>
      </w:r>
      <w:r>
        <w:rPr>
          <w:rFonts w:ascii="Arial" w:hAnsi="Arial"/>
          <w:color w:val="231F20"/>
          <w:spacing w:val="-20"/>
          <w:w w:val="95"/>
        </w:rPr>
        <w:t> </w:t>
      </w:r>
      <w:r>
        <w:rPr>
          <w:rFonts w:ascii="Arial" w:hAnsi="Arial"/>
          <w:color w:val="231F20"/>
          <w:w w:val="95"/>
        </w:rPr>
        <w:t>o</w:t>
      </w:r>
      <w:r>
        <w:rPr>
          <w:rFonts w:ascii="Arial" w:hAnsi="Arial"/>
          <w:color w:val="231F20"/>
          <w:spacing w:val="-20"/>
          <w:w w:val="95"/>
        </w:rPr>
        <w:t> </w:t>
      </w:r>
      <w:r>
        <w:rPr>
          <w:rFonts w:ascii="Arial" w:hAnsi="Arial"/>
          <w:color w:val="231F20"/>
          <w:w w:val="95"/>
        </w:rPr>
        <w:t>el</w:t>
      </w:r>
      <w:r>
        <w:rPr>
          <w:rFonts w:ascii="Arial" w:hAnsi="Arial"/>
          <w:color w:val="231F20"/>
          <w:spacing w:val="-20"/>
          <w:w w:val="95"/>
        </w:rPr>
        <w:t> </w:t>
      </w:r>
      <w:r>
        <w:rPr>
          <w:rFonts w:ascii="Arial" w:hAnsi="Arial"/>
          <w:color w:val="231F20"/>
          <w:w w:val="95"/>
        </w:rPr>
        <w:t>lenguaje.</w:t>
      </w:r>
      <w:r>
        <w:rPr>
          <w:rFonts w:ascii="Arial" w:hAnsi="Arial"/>
          <w:color w:val="231F20"/>
          <w:spacing w:val="-20"/>
          <w:w w:val="95"/>
        </w:rPr>
        <w:t> </w:t>
      </w:r>
      <w:r>
        <w:rPr>
          <w:rFonts w:ascii="Arial" w:hAnsi="Arial"/>
          <w:color w:val="231F20"/>
          <w:w w:val="95"/>
        </w:rPr>
        <w:t>Otra</w:t>
      </w:r>
      <w:r>
        <w:rPr>
          <w:rFonts w:ascii="Arial" w:hAnsi="Arial"/>
          <w:color w:val="231F20"/>
          <w:spacing w:val="-20"/>
          <w:w w:val="95"/>
        </w:rPr>
        <w:t> </w:t>
      </w:r>
      <w:r>
        <w:rPr>
          <w:rFonts w:ascii="Arial" w:hAnsi="Arial"/>
          <w:color w:val="231F20"/>
          <w:w w:val="95"/>
        </w:rPr>
        <w:t>idea</w:t>
      </w:r>
      <w:r>
        <w:rPr>
          <w:rFonts w:ascii="Arial" w:hAnsi="Arial"/>
          <w:color w:val="231F20"/>
          <w:spacing w:val="-20"/>
          <w:w w:val="95"/>
        </w:rPr>
        <w:t> </w:t>
      </w:r>
      <w:r>
        <w:rPr>
          <w:rFonts w:ascii="Arial" w:hAnsi="Arial"/>
          <w:color w:val="231F20"/>
          <w:w w:val="95"/>
        </w:rPr>
        <w:t>que</w:t>
      </w:r>
      <w:r>
        <w:rPr>
          <w:rFonts w:ascii="Arial" w:hAnsi="Arial"/>
          <w:color w:val="231F20"/>
          <w:spacing w:val="-20"/>
          <w:w w:val="95"/>
        </w:rPr>
        <w:t> </w:t>
      </w:r>
      <w:r>
        <w:rPr>
          <w:rFonts w:ascii="Arial" w:hAnsi="Arial"/>
          <w:color w:val="231F20"/>
          <w:w w:val="95"/>
        </w:rPr>
        <w:t>puede</w:t>
      </w:r>
      <w:r>
        <w:rPr>
          <w:rFonts w:ascii="Arial" w:hAnsi="Arial"/>
          <w:color w:val="231F20"/>
          <w:spacing w:val="-20"/>
          <w:w w:val="95"/>
        </w:rPr>
        <w:t> </w:t>
      </w:r>
      <w:r>
        <w:rPr>
          <w:rFonts w:ascii="Arial" w:hAnsi="Arial"/>
          <w:color w:val="231F20"/>
          <w:w w:val="95"/>
        </w:rPr>
        <w:t>zervir </w:t>
      </w:r>
      <w:r>
        <w:rPr>
          <w:color w:val="231F20"/>
        </w:rPr>
        <w:t>para la comprensión de este fenómeno de un pensamiento que</w:t>
      </w:r>
      <w:r>
        <w:rPr>
          <w:color w:val="231F20"/>
          <w:spacing w:val="-4"/>
        </w:rPr>
        <w:t> </w:t>
      </w:r>
      <w:r>
        <w:rPr>
          <w:color w:val="231F20"/>
        </w:rPr>
        <w:t>no</w:t>
      </w:r>
      <w:r>
        <w:rPr>
          <w:color w:val="231F20"/>
          <w:spacing w:val="-4"/>
        </w:rPr>
        <w:t> </w:t>
      </w:r>
      <w:r>
        <w:rPr>
          <w:color w:val="231F20"/>
        </w:rPr>
        <w:t>es</w:t>
      </w:r>
      <w:r>
        <w:rPr>
          <w:color w:val="231F20"/>
          <w:spacing w:val="-4"/>
        </w:rPr>
        <w:t> </w:t>
      </w:r>
      <w:r>
        <w:rPr>
          <w:color w:val="231F20"/>
        </w:rPr>
        <w:t>transparente</w:t>
      </w:r>
      <w:r>
        <w:rPr>
          <w:color w:val="231F20"/>
          <w:spacing w:val="-4"/>
        </w:rPr>
        <w:t> </w:t>
      </w:r>
      <w:r>
        <w:rPr>
          <w:color w:val="231F20"/>
        </w:rPr>
        <w:t>a</w:t>
      </w:r>
      <w:r>
        <w:rPr>
          <w:color w:val="231F20"/>
          <w:spacing w:val="-4"/>
        </w:rPr>
        <w:t> </w:t>
      </w:r>
      <w:r>
        <w:rPr>
          <w:color w:val="231F20"/>
        </w:rPr>
        <w:t>sí</w:t>
      </w:r>
      <w:r>
        <w:rPr>
          <w:color w:val="231F20"/>
          <w:spacing w:val="-4"/>
        </w:rPr>
        <w:t> </w:t>
      </w:r>
      <w:r>
        <w:rPr>
          <w:color w:val="231F20"/>
        </w:rPr>
        <w:t>mismo</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idea</w:t>
      </w:r>
      <w:r>
        <w:rPr>
          <w:color w:val="231F20"/>
          <w:spacing w:val="-4"/>
        </w:rPr>
        <w:t> </w:t>
      </w:r>
      <w:r>
        <w:rPr>
          <w:color w:val="231F20"/>
        </w:rPr>
        <w:t>de</w:t>
      </w:r>
      <w:r>
        <w:rPr>
          <w:color w:val="231F20"/>
          <w:spacing w:val="-4"/>
        </w:rPr>
        <w:t> </w:t>
      </w:r>
      <w:r>
        <w:rPr>
          <w:color w:val="231F20"/>
        </w:rPr>
        <w:t>Thomas</w:t>
      </w:r>
      <w:r>
        <w:rPr>
          <w:color w:val="231F20"/>
          <w:spacing w:val="-4"/>
        </w:rPr>
        <w:t> </w:t>
      </w:r>
      <w:r>
        <w:rPr>
          <w:color w:val="231F20"/>
        </w:rPr>
        <w:t>Kuhn acerca de un </w:t>
      </w:r>
      <w:r>
        <w:rPr>
          <w:rFonts w:ascii="Palatino Linotype" w:hAnsi="Palatino Linotype"/>
          <w:i/>
          <w:color w:val="231F20"/>
        </w:rPr>
        <w:t>paradigma</w:t>
      </w:r>
      <w:r>
        <w:rPr>
          <w:color w:val="231F20"/>
        </w:rPr>
        <w:t>, su aplicación aquí es pertinente,    ya que Kuhn ubica su concepto alrededor del fenómeno del conocimiento, así que un paradigma es siempre un punto ciego en el espacio cognitivo respecto al principio que lo valida y lo anima, es decir, en una cultura se puede dudar de todo, menos de aquello que da un sentido fundamental a un </w:t>
      </w:r>
      <w:r>
        <w:rPr>
          <w:rFonts w:ascii="Arial" w:hAnsi="Arial"/>
          <w:color w:val="231F20"/>
          <w:w w:val="90"/>
        </w:rPr>
        <w:t>andamiaje</w:t>
      </w:r>
      <w:r>
        <w:rPr>
          <w:rFonts w:ascii="Arial" w:hAnsi="Arial"/>
          <w:color w:val="231F20"/>
          <w:spacing w:val="-19"/>
          <w:w w:val="90"/>
        </w:rPr>
        <w:t> </w:t>
      </w:r>
      <w:r>
        <w:rPr>
          <w:rFonts w:ascii="Arial" w:hAnsi="Arial"/>
          <w:color w:val="231F20"/>
          <w:w w:val="90"/>
        </w:rPr>
        <w:t>cognitivo.</w:t>
      </w:r>
      <w:r>
        <w:rPr>
          <w:rFonts w:ascii="Arial" w:hAnsi="Arial"/>
          <w:color w:val="231F20"/>
          <w:spacing w:val="-19"/>
          <w:w w:val="90"/>
        </w:rPr>
        <w:t> </w:t>
      </w:r>
      <w:r>
        <w:rPr>
          <w:rFonts w:ascii="Arial" w:hAnsi="Arial"/>
          <w:color w:val="231F20"/>
          <w:w w:val="90"/>
        </w:rPr>
        <w:t>Si</w:t>
      </w:r>
      <w:r>
        <w:rPr>
          <w:rFonts w:ascii="Arial" w:hAnsi="Arial"/>
          <w:color w:val="231F20"/>
          <w:spacing w:val="-19"/>
          <w:w w:val="90"/>
        </w:rPr>
        <w:t> </w:t>
      </w:r>
      <w:r>
        <w:rPr>
          <w:rFonts w:ascii="Arial" w:hAnsi="Arial"/>
          <w:color w:val="231F20"/>
          <w:w w:val="90"/>
        </w:rPr>
        <w:t>no</w:t>
      </w:r>
      <w:r>
        <w:rPr>
          <w:rFonts w:ascii="Arial" w:hAnsi="Arial"/>
          <w:color w:val="231F20"/>
          <w:spacing w:val="-19"/>
          <w:w w:val="90"/>
        </w:rPr>
        <w:t> </w:t>
      </w:r>
      <w:r>
        <w:rPr>
          <w:rFonts w:ascii="Arial" w:hAnsi="Arial"/>
          <w:color w:val="231F20"/>
          <w:w w:val="90"/>
        </w:rPr>
        <w:t>ze</w:t>
      </w:r>
      <w:r>
        <w:rPr>
          <w:rFonts w:ascii="Arial" w:hAnsi="Arial"/>
          <w:color w:val="231F20"/>
          <w:spacing w:val="-19"/>
          <w:w w:val="90"/>
        </w:rPr>
        <w:t> </w:t>
      </w:r>
      <w:r>
        <w:rPr>
          <w:rFonts w:ascii="Arial" w:hAnsi="Arial"/>
          <w:color w:val="231F20"/>
          <w:w w:val="90"/>
        </w:rPr>
        <w:t>cueztiona</w:t>
      </w:r>
      <w:r>
        <w:rPr>
          <w:rFonts w:ascii="Arial" w:hAnsi="Arial"/>
          <w:color w:val="231F20"/>
          <w:spacing w:val="-19"/>
          <w:w w:val="90"/>
        </w:rPr>
        <w:t> </w:t>
      </w:r>
      <w:r>
        <w:rPr>
          <w:rFonts w:ascii="Arial" w:hAnsi="Arial"/>
          <w:color w:val="231F20"/>
          <w:w w:val="90"/>
        </w:rPr>
        <w:t>ez</w:t>
      </w:r>
      <w:r>
        <w:rPr>
          <w:rFonts w:ascii="Arial" w:hAnsi="Arial"/>
          <w:color w:val="231F20"/>
          <w:spacing w:val="-19"/>
          <w:w w:val="90"/>
        </w:rPr>
        <w:t> </w:t>
      </w:r>
      <w:r>
        <w:rPr>
          <w:rFonts w:ascii="Arial" w:hAnsi="Arial"/>
          <w:color w:val="231F20"/>
          <w:w w:val="90"/>
        </w:rPr>
        <w:t>porque</w:t>
      </w:r>
      <w:r>
        <w:rPr>
          <w:rFonts w:ascii="Arial" w:hAnsi="Arial"/>
          <w:color w:val="231F20"/>
          <w:spacing w:val="-19"/>
          <w:w w:val="90"/>
        </w:rPr>
        <w:t> </w:t>
      </w:r>
      <w:r>
        <w:rPr>
          <w:rFonts w:ascii="Arial" w:hAnsi="Arial"/>
          <w:color w:val="231F20"/>
          <w:w w:val="90"/>
        </w:rPr>
        <w:t>ezta</w:t>
      </w:r>
      <w:r>
        <w:rPr>
          <w:rFonts w:ascii="Arial" w:hAnsi="Arial"/>
          <w:color w:val="231F20"/>
          <w:spacing w:val="-19"/>
          <w:w w:val="90"/>
        </w:rPr>
        <w:t> </w:t>
      </w:r>
      <w:r>
        <w:rPr>
          <w:rFonts w:ascii="Arial" w:hAnsi="Arial"/>
          <w:color w:val="231F20"/>
          <w:w w:val="90"/>
        </w:rPr>
        <w:t>duda</w:t>
      </w:r>
      <w:r>
        <w:rPr>
          <w:rFonts w:ascii="Arial" w:hAnsi="Arial"/>
          <w:color w:val="231F20"/>
          <w:spacing w:val="-19"/>
          <w:w w:val="90"/>
        </w:rPr>
        <w:t> </w:t>
      </w:r>
      <w:r>
        <w:rPr>
          <w:rFonts w:ascii="Arial" w:hAnsi="Arial"/>
          <w:color w:val="231F20"/>
          <w:w w:val="90"/>
        </w:rPr>
        <w:t>ni </w:t>
      </w:r>
      <w:r>
        <w:rPr>
          <w:color w:val="231F20"/>
        </w:rPr>
        <w:t>siquiera resulta concebible a nuestra comprensión insertos</w:t>
      </w:r>
      <w:r>
        <w:rPr>
          <w:color w:val="231F20"/>
          <w:spacing w:val="-18"/>
        </w:rPr>
        <w:t> </w:t>
      </w:r>
      <w:r>
        <w:rPr>
          <w:color w:val="231F20"/>
        </w:rPr>
        <w:t>en </w:t>
      </w:r>
      <w:r>
        <w:rPr>
          <w:rFonts w:ascii="Arial" w:hAnsi="Arial"/>
          <w:color w:val="231F20"/>
          <w:w w:val="95"/>
        </w:rPr>
        <w:t>un</w:t>
      </w:r>
      <w:r>
        <w:rPr>
          <w:rFonts w:ascii="Arial" w:hAnsi="Arial"/>
          <w:color w:val="231F20"/>
          <w:spacing w:val="-31"/>
          <w:w w:val="95"/>
        </w:rPr>
        <w:t> </w:t>
      </w:r>
      <w:r>
        <w:rPr>
          <w:rFonts w:ascii="Arial" w:hAnsi="Arial"/>
          <w:color w:val="231F20"/>
          <w:w w:val="95"/>
        </w:rPr>
        <w:t>paradigma</w:t>
      </w:r>
      <w:r>
        <w:rPr>
          <w:rFonts w:ascii="Arial" w:hAnsi="Arial"/>
          <w:color w:val="231F20"/>
          <w:spacing w:val="-31"/>
          <w:w w:val="95"/>
        </w:rPr>
        <w:t> </w:t>
      </w:r>
      <w:r>
        <w:rPr>
          <w:rFonts w:ascii="Arial" w:hAnsi="Arial"/>
          <w:color w:val="231F20"/>
          <w:w w:val="95"/>
        </w:rPr>
        <w:t>cultural</w:t>
      </w:r>
      <w:r>
        <w:rPr>
          <w:rFonts w:ascii="Arial" w:hAnsi="Arial"/>
          <w:color w:val="231F20"/>
          <w:spacing w:val="-31"/>
          <w:w w:val="95"/>
        </w:rPr>
        <w:t> </w:t>
      </w:r>
      <w:r>
        <w:rPr>
          <w:rFonts w:ascii="Arial" w:hAnsi="Arial"/>
          <w:color w:val="231F20"/>
          <w:w w:val="95"/>
        </w:rPr>
        <w:t>dado,</w:t>
      </w:r>
      <w:r>
        <w:rPr>
          <w:rFonts w:ascii="Arial" w:hAnsi="Arial"/>
          <w:color w:val="231F20"/>
          <w:spacing w:val="-31"/>
          <w:w w:val="95"/>
        </w:rPr>
        <w:t> </w:t>
      </w:r>
      <w:r>
        <w:rPr>
          <w:rFonts w:ascii="Arial" w:hAnsi="Arial"/>
          <w:color w:val="231F20"/>
          <w:w w:val="95"/>
        </w:rPr>
        <w:t>zimplemente</w:t>
      </w:r>
      <w:r>
        <w:rPr>
          <w:rFonts w:ascii="Arial" w:hAnsi="Arial"/>
          <w:color w:val="231F20"/>
          <w:spacing w:val="-31"/>
          <w:w w:val="95"/>
        </w:rPr>
        <w:t> </w:t>
      </w:r>
      <w:r>
        <w:rPr>
          <w:rFonts w:ascii="Arial" w:hAnsi="Arial"/>
          <w:color w:val="231F20"/>
          <w:w w:val="95"/>
        </w:rPr>
        <w:t>ze</w:t>
      </w:r>
      <w:r>
        <w:rPr>
          <w:rFonts w:ascii="Arial" w:hAnsi="Arial"/>
          <w:color w:val="231F20"/>
          <w:spacing w:val="-31"/>
          <w:w w:val="95"/>
        </w:rPr>
        <w:t> </w:t>
      </w:r>
      <w:r>
        <w:rPr>
          <w:rFonts w:ascii="Arial" w:hAnsi="Arial"/>
          <w:color w:val="231F20"/>
          <w:w w:val="95"/>
        </w:rPr>
        <w:t>azume</w:t>
      </w:r>
      <w:r>
        <w:rPr>
          <w:rFonts w:ascii="Arial" w:hAnsi="Arial"/>
          <w:color w:val="231F20"/>
          <w:spacing w:val="-31"/>
          <w:w w:val="95"/>
        </w:rPr>
        <w:t> </w:t>
      </w:r>
      <w:r>
        <w:rPr>
          <w:rFonts w:ascii="Arial" w:hAnsi="Arial"/>
          <w:color w:val="231F20"/>
          <w:w w:val="95"/>
        </w:rPr>
        <w:t>que</w:t>
      </w:r>
      <w:r>
        <w:rPr>
          <w:rFonts w:ascii="Arial" w:hAnsi="Arial"/>
          <w:color w:val="231F20"/>
          <w:spacing w:val="-31"/>
          <w:w w:val="95"/>
        </w:rPr>
        <w:t> </w:t>
      </w:r>
      <w:r>
        <w:rPr>
          <w:rFonts w:ascii="Arial" w:hAnsi="Arial"/>
          <w:color w:val="231F20"/>
          <w:w w:val="95"/>
        </w:rPr>
        <w:t>“azí </w:t>
      </w:r>
      <w:r>
        <w:rPr>
          <w:rFonts w:ascii="Arial" w:hAnsi="Arial"/>
          <w:color w:val="231F20"/>
          <w:w w:val="85"/>
        </w:rPr>
        <w:t>zon laz</w:t>
      </w:r>
      <w:r>
        <w:rPr>
          <w:rFonts w:ascii="Arial" w:hAnsi="Arial"/>
          <w:color w:val="231F20"/>
          <w:spacing w:val="-10"/>
          <w:w w:val="85"/>
        </w:rPr>
        <w:t> </w:t>
      </w:r>
      <w:r>
        <w:rPr>
          <w:rFonts w:ascii="Arial" w:hAnsi="Arial"/>
          <w:color w:val="231F20"/>
          <w:w w:val="85"/>
        </w:rPr>
        <w:t>cozaz”.</w:t>
      </w:r>
    </w:p>
    <w:p>
      <w:pPr>
        <w:pStyle w:val="BodyText"/>
        <w:spacing w:before="6"/>
        <w:rPr>
          <w:rFonts w:ascii="Arial"/>
          <w:sz w:val="23"/>
        </w:rPr>
      </w:pPr>
    </w:p>
    <w:p>
      <w:pPr>
        <w:pStyle w:val="BodyText"/>
        <w:spacing w:line="249" w:lineRule="auto"/>
        <w:ind w:left="337" w:right="131"/>
        <w:jc w:val="both"/>
      </w:pPr>
      <w:r>
        <w:rPr>
          <w:color w:val="231F20"/>
        </w:rPr>
        <w:t>Con</w:t>
      </w:r>
      <w:r>
        <w:rPr>
          <w:color w:val="231F20"/>
          <w:spacing w:val="-9"/>
        </w:rPr>
        <w:t> </w:t>
      </w:r>
      <w:r>
        <w:rPr>
          <w:color w:val="231F20"/>
        </w:rPr>
        <w:t>esto</w:t>
      </w:r>
      <w:r>
        <w:rPr>
          <w:color w:val="231F20"/>
          <w:spacing w:val="-9"/>
        </w:rPr>
        <w:t> </w:t>
      </w:r>
      <w:r>
        <w:rPr>
          <w:color w:val="231F20"/>
        </w:rPr>
        <w:t>queremos</w:t>
      </w:r>
      <w:r>
        <w:rPr>
          <w:color w:val="231F20"/>
          <w:spacing w:val="-9"/>
        </w:rPr>
        <w:t> </w:t>
      </w:r>
      <w:r>
        <w:rPr>
          <w:color w:val="231F20"/>
        </w:rPr>
        <w:t>insistir</w:t>
      </w:r>
      <w:r>
        <w:rPr>
          <w:color w:val="231F20"/>
          <w:spacing w:val="-9"/>
        </w:rPr>
        <w:t> </w:t>
      </w:r>
      <w:r>
        <w:rPr>
          <w:color w:val="231F20"/>
        </w:rPr>
        <w:t>en</w:t>
      </w:r>
      <w:r>
        <w:rPr>
          <w:color w:val="231F20"/>
          <w:spacing w:val="-9"/>
        </w:rPr>
        <w:t> </w:t>
      </w:r>
      <w:r>
        <w:rPr>
          <w:color w:val="231F20"/>
        </w:rPr>
        <w:t>que</w:t>
      </w:r>
      <w:r>
        <w:rPr>
          <w:color w:val="231F20"/>
          <w:spacing w:val="-9"/>
        </w:rPr>
        <w:t> </w:t>
      </w:r>
      <w:r>
        <w:rPr>
          <w:color w:val="231F20"/>
        </w:rPr>
        <w:t>esa</w:t>
      </w:r>
      <w:r>
        <w:rPr>
          <w:color w:val="231F20"/>
          <w:spacing w:val="-9"/>
        </w:rPr>
        <w:t> </w:t>
      </w:r>
      <w:r>
        <w:rPr>
          <w:color w:val="231F20"/>
        </w:rPr>
        <w:t>ceguera</w:t>
      </w:r>
      <w:r>
        <w:rPr>
          <w:color w:val="231F20"/>
          <w:spacing w:val="-9"/>
        </w:rPr>
        <w:t> </w:t>
      </w:r>
      <w:r>
        <w:rPr>
          <w:color w:val="231F20"/>
        </w:rPr>
        <w:t>epistemológica que naturaliza un proceso de conocimiento y que al naturalizarlo se rigidiza, no es privativo de una pedagogía basada en la práctica, como sería la enseñanza tradicional</w:t>
      </w:r>
      <w:r>
        <w:rPr>
          <w:color w:val="231F20"/>
          <w:spacing w:val="-26"/>
        </w:rPr>
        <w:t> </w:t>
      </w:r>
      <w:r>
        <w:rPr>
          <w:color w:val="231F20"/>
        </w:rPr>
        <w:t>del </w:t>
      </w:r>
      <w:r>
        <w:rPr>
          <w:rFonts w:ascii="Arial" w:hAnsi="Arial"/>
          <w:color w:val="231F20"/>
          <w:w w:val="95"/>
        </w:rPr>
        <w:t>arte,</w:t>
      </w:r>
      <w:r>
        <w:rPr>
          <w:rFonts w:ascii="Arial" w:hAnsi="Arial"/>
          <w:color w:val="231F20"/>
          <w:spacing w:val="-34"/>
          <w:w w:val="95"/>
        </w:rPr>
        <w:t> </w:t>
      </w:r>
      <w:r>
        <w:rPr>
          <w:rFonts w:ascii="Arial" w:hAnsi="Arial"/>
          <w:color w:val="231F20"/>
          <w:w w:val="95"/>
        </w:rPr>
        <w:t>zino</w:t>
      </w:r>
      <w:r>
        <w:rPr>
          <w:rFonts w:ascii="Arial" w:hAnsi="Arial"/>
          <w:color w:val="231F20"/>
          <w:spacing w:val="-34"/>
          <w:w w:val="95"/>
        </w:rPr>
        <w:t> </w:t>
      </w:r>
      <w:r>
        <w:rPr>
          <w:rFonts w:ascii="Arial" w:hAnsi="Arial"/>
          <w:color w:val="231F20"/>
          <w:w w:val="95"/>
        </w:rPr>
        <w:t>que</w:t>
      </w:r>
      <w:r>
        <w:rPr>
          <w:rFonts w:ascii="Arial" w:hAnsi="Arial"/>
          <w:color w:val="231F20"/>
          <w:spacing w:val="-34"/>
          <w:w w:val="95"/>
        </w:rPr>
        <w:t> </w:t>
      </w:r>
      <w:r>
        <w:rPr>
          <w:rFonts w:ascii="Arial" w:hAnsi="Arial"/>
          <w:color w:val="231F20"/>
          <w:w w:val="95"/>
        </w:rPr>
        <w:t>también</w:t>
      </w:r>
      <w:r>
        <w:rPr>
          <w:rFonts w:ascii="Arial" w:hAnsi="Arial"/>
          <w:color w:val="231F20"/>
          <w:spacing w:val="-34"/>
          <w:w w:val="95"/>
        </w:rPr>
        <w:t> </w:t>
      </w:r>
      <w:r>
        <w:rPr>
          <w:rFonts w:ascii="Arial" w:hAnsi="Arial"/>
          <w:color w:val="231F20"/>
          <w:w w:val="95"/>
        </w:rPr>
        <w:t>ocurre</w:t>
      </w:r>
      <w:r>
        <w:rPr>
          <w:rFonts w:ascii="Arial" w:hAnsi="Arial"/>
          <w:color w:val="231F20"/>
          <w:spacing w:val="-34"/>
          <w:w w:val="95"/>
        </w:rPr>
        <w:t> </w:t>
      </w:r>
      <w:r>
        <w:rPr>
          <w:rFonts w:ascii="Arial" w:hAnsi="Arial"/>
          <w:color w:val="231F20"/>
          <w:w w:val="95"/>
        </w:rPr>
        <w:t>en</w:t>
      </w:r>
      <w:r>
        <w:rPr>
          <w:rFonts w:ascii="Arial" w:hAnsi="Arial"/>
          <w:color w:val="231F20"/>
          <w:spacing w:val="-34"/>
          <w:w w:val="95"/>
        </w:rPr>
        <w:t> </w:t>
      </w:r>
      <w:r>
        <w:rPr>
          <w:rFonts w:ascii="Arial" w:hAnsi="Arial"/>
          <w:color w:val="231F20"/>
          <w:w w:val="95"/>
        </w:rPr>
        <w:t>loz</w:t>
      </w:r>
      <w:r>
        <w:rPr>
          <w:rFonts w:ascii="Arial" w:hAnsi="Arial"/>
          <w:color w:val="231F20"/>
          <w:spacing w:val="-34"/>
          <w:w w:val="95"/>
        </w:rPr>
        <w:t> </w:t>
      </w:r>
      <w:r>
        <w:rPr>
          <w:rFonts w:ascii="Arial" w:hAnsi="Arial"/>
          <w:color w:val="231F20"/>
          <w:w w:val="95"/>
        </w:rPr>
        <w:t>procezoz</w:t>
      </w:r>
      <w:r>
        <w:rPr>
          <w:rFonts w:ascii="Arial" w:hAnsi="Arial"/>
          <w:color w:val="231F20"/>
          <w:spacing w:val="-34"/>
          <w:w w:val="95"/>
        </w:rPr>
        <w:t> </w:t>
      </w:r>
      <w:r>
        <w:rPr>
          <w:rFonts w:ascii="Arial" w:hAnsi="Arial"/>
          <w:color w:val="231F20"/>
          <w:w w:val="95"/>
        </w:rPr>
        <w:t>de</w:t>
      </w:r>
      <w:r>
        <w:rPr>
          <w:rFonts w:ascii="Arial" w:hAnsi="Arial"/>
          <w:color w:val="231F20"/>
          <w:spacing w:val="-34"/>
          <w:w w:val="95"/>
        </w:rPr>
        <w:t> </w:t>
      </w:r>
      <w:r>
        <w:rPr>
          <w:rFonts w:ascii="Arial" w:hAnsi="Arial"/>
          <w:color w:val="231F20"/>
          <w:w w:val="95"/>
        </w:rPr>
        <w:t>aprendizaje </w:t>
      </w:r>
      <w:r>
        <w:rPr>
          <w:color w:val="231F20"/>
        </w:rPr>
        <w:t>y enseñanza de lo teórico. Lo importante en cualquier caso será desnaturalizar toda práctica pedagógica así como todo conocimiento</w:t>
      </w:r>
      <w:r>
        <w:rPr>
          <w:color w:val="231F20"/>
          <w:spacing w:val="-38"/>
        </w:rPr>
        <w:t> </w:t>
      </w:r>
      <w:r>
        <w:rPr>
          <w:color w:val="231F20"/>
        </w:rPr>
        <w:t>estabilizado.</w:t>
      </w:r>
    </w:p>
    <w:p>
      <w:pPr>
        <w:pStyle w:val="BodyText"/>
        <w:spacing w:before="11"/>
      </w:pPr>
    </w:p>
    <w:p>
      <w:pPr>
        <w:pStyle w:val="BodyText"/>
        <w:spacing w:line="249" w:lineRule="auto"/>
        <w:ind w:left="337" w:right="131"/>
        <w:jc w:val="both"/>
      </w:pPr>
      <w:r>
        <w:rPr>
          <w:rFonts w:ascii="Arial" w:hAnsi="Arial"/>
          <w:color w:val="231F20"/>
          <w:w w:val="90"/>
        </w:rPr>
        <w:t>Paradójicamente,</w:t>
      </w:r>
      <w:r>
        <w:rPr>
          <w:rFonts w:ascii="Arial" w:hAnsi="Arial"/>
          <w:color w:val="231F20"/>
          <w:spacing w:val="-21"/>
          <w:w w:val="90"/>
        </w:rPr>
        <w:t> </w:t>
      </w:r>
      <w:r>
        <w:rPr>
          <w:rFonts w:ascii="Arial" w:hAnsi="Arial"/>
          <w:color w:val="231F20"/>
          <w:w w:val="90"/>
        </w:rPr>
        <w:t>la</w:t>
      </w:r>
      <w:r>
        <w:rPr>
          <w:rFonts w:ascii="Arial" w:hAnsi="Arial"/>
          <w:color w:val="231F20"/>
          <w:spacing w:val="-21"/>
          <w:w w:val="90"/>
        </w:rPr>
        <w:t> </w:t>
      </w:r>
      <w:r>
        <w:rPr>
          <w:rFonts w:ascii="Arial" w:hAnsi="Arial"/>
          <w:color w:val="231F20"/>
          <w:w w:val="90"/>
        </w:rPr>
        <w:t>enzeñanza</w:t>
      </w:r>
      <w:r>
        <w:rPr>
          <w:rFonts w:ascii="Arial" w:hAnsi="Arial"/>
          <w:color w:val="231F20"/>
          <w:spacing w:val="-21"/>
          <w:w w:val="90"/>
        </w:rPr>
        <w:t> </w:t>
      </w:r>
      <w:r>
        <w:rPr>
          <w:rFonts w:ascii="Arial" w:hAnsi="Arial"/>
          <w:color w:val="231F20"/>
          <w:w w:val="90"/>
        </w:rPr>
        <w:t>del</w:t>
      </w:r>
      <w:r>
        <w:rPr>
          <w:rFonts w:ascii="Arial" w:hAnsi="Arial"/>
          <w:color w:val="231F20"/>
          <w:spacing w:val="-21"/>
          <w:w w:val="90"/>
        </w:rPr>
        <w:t> </w:t>
      </w:r>
      <w:r>
        <w:rPr>
          <w:rFonts w:ascii="Arial" w:hAnsi="Arial"/>
          <w:color w:val="231F20"/>
          <w:w w:val="90"/>
        </w:rPr>
        <w:t>arte,</w:t>
      </w:r>
      <w:r>
        <w:rPr>
          <w:rFonts w:ascii="Arial" w:hAnsi="Arial"/>
          <w:color w:val="231F20"/>
          <w:spacing w:val="-21"/>
          <w:w w:val="90"/>
        </w:rPr>
        <w:t> </w:t>
      </w:r>
      <w:r>
        <w:rPr>
          <w:rFonts w:ascii="Arial" w:hAnsi="Arial"/>
          <w:color w:val="231F20"/>
          <w:w w:val="90"/>
        </w:rPr>
        <w:t>que</w:t>
      </w:r>
      <w:r>
        <w:rPr>
          <w:rFonts w:ascii="Arial" w:hAnsi="Arial"/>
          <w:color w:val="231F20"/>
          <w:spacing w:val="-21"/>
          <w:w w:val="90"/>
        </w:rPr>
        <w:t> </w:t>
      </w:r>
      <w:r>
        <w:rPr>
          <w:rFonts w:ascii="Arial" w:hAnsi="Arial"/>
          <w:color w:val="231F20"/>
          <w:w w:val="90"/>
        </w:rPr>
        <w:t>implica</w:t>
      </w:r>
      <w:r>
        <w:rPr>
          <w:rFonts w:ascii="Arial" w:hAnsi="Arial"/>
          <w:color w:val="231F20"/>
          <w:spacing w:val="-21"/>
          <w:w w:val="90"/>
        </w:rPr>
        <w:t> </w:t>
      </w:r>
      <w:r>
        <w:rPr>
          <w:rFonts w:ascii="Arial" w:hAnsi="Arial"/>
          <w:color w:val="231F20"/>
          <w:w w:val="90"/>
        </w:rPr>
        <w:t>un</w:t>
      </w:r>
      <w:r>
        <w:rPr>
          <w:rFonts w:ascii="Arial" w:hAnsi="Arial"/>
          <w:color w:val="231F20"/>
          <w:spacing w:val="-21"/>
          <w:w w:val="90"/>
        </w:rPr>
        <w:t> </w:t>
      </w:r>
      <w:r>
        <w:rPr>
          <w:rFonts w:ascii="Arial" w:hAnsi="Arial"/>
          <w:color w:val="231F20"/>
          <w:w w:val="90"/>
        </w:rPr>
        <w:t>campo </w:t>
      </w:r>
      <w:r>
        <w:rPr>
          <w:color w:val="231F20"/>
        </w:rPr>
        <w:t>disciplinario con énfasis en los valores y aptitudes creativas, ha estado inmersa en modelos educativos que podríamos pensar cuando menos, ya rebasados. Habitualmente ha </w:t>
      </w:r>
      <w:r>
        <w:rPr>
          <w:rFonts w:ascii="Arial" w:hAnsi="Arial"/>
          <w:color w:val="231F20"/>
          <w:w w:val="95"/>
        </w:rPr>
        <w:t>exiztido</w:t>
      </w:r>
      <w:r>
        <w:rPr>
          <w:rFonts w:ascii="Arial" w:hAnsi="Arial"/>
          <w:color w:val="231F20"/>
          <w:spacing w:val="-23"/>
          <w:w w:val="95"/>
        </w:rPr>
        <w:t> </w:t>
      </w:r>
      <w:r>
        <w:rPr>
          <w:rFonts w:ascii="Arial" w:hAnsi="Arial"/>
          <w:color w:val="231F20"/>
          <w:w w:val="95"/>
        </w:rPr>
        <w:t>un</w:t>
      </w:r>
      <w:r>
        <w:rPr>
          <w:rFonts w:ascii="Arial" w:hAnsi="Arial"/>
          <w:color w:val="231F20"/>
          <w:spacing w:val="-23"/>
          <w:w w:val="95"/>
        </w:rPr>
        <w:t> </w:t>
      </w:r>
      <w:r>
        <w:rPr>
          <w:rFonts w:ascii="Arial" w:hAnsi="Arial"/>
          <w:color w:val="231F20"/>
          <w:w w:val="95"/>
        </w:rPr>
        <w:t>apego</w:t>
      </w:r>
      <w:r>
        <w:rPr>
          <w:rFonts w:ascii="Arial" w:hAnsi="Arial"/>
          <w:color w:val="231F20"/>
          <w:spacing w:val="-23"/>
          <w:w w:val="95"/>
        </w:rPr>
        <w:t> </w:t>
      </w:r>
      <w:r>
        <w:rPr>
          <w:rFonts w:ascii="Arial" w:hAnsi="Arial"/>
          <w:color w:val="231F20"/>
          <w:w w:val="95"/>
        </w:rPr>
        <w:t>irreflexivo</w:t>
      </w:r>
      <w:r>
        <w:rPr>
          <w:rFonts w:ascii="Arial" w:hAnsi="Arial"/>
          <w:color w:val="231F20"/>
          <w:spacing w:val="-23"/>
          <w:w w:val="95"/>
        </w:rPr>
        <w:t> </w:t>
      </w:r>
      <w:r>
        <w:rPr>
          <w:rFonts w:ascii="Arial" w:hAnsi="Arial"/>
          <w:color w:val="231F20"/>
          <w:w w:val="95"/>
        </w:rPr>
        <w:t>a</w:t>
      </w:r>
      <w:r>
        <w:rPr>
          <w:rFonts w:ascii="Arial" w:hAnsi="Arial"/>
          <w:color w:val="231F20"/>
          <w:spacing w:val="-23"/>
          <w:w w:val="95"/>
        </w:rPr>
        <w:t> </w:t>
      </w:r>
      <w:r>
        <w:rPr>
          <w:rFonts w:ascii="Arial" w:hAnsi="Arial"/>
          <w:color w:val="231F20"/>
          <w:w w:val="95"/>
        </w:rPr>
        <w:t>la</w:t>
      </w:r>
      <w:r>
        <w:rPr>
          <w:rFonts w:ascii="Arial" w:hAnsi="Arial"/>
          <w:color w:val="231F20"/>
          <w:spacing w:val="-23"/>
          <w:w w:val="95"/>
        </w:rPr>
        <w:t> </w:t>
      </w:r>
      <w:r>
        <w:rPr>
          <w:rFonts w:ascii="Arial" w:hAnsi="Arial"/>
          <w:color w:val="231F20"/>
          <w:w w:val="95"/>
        </w:rPr>
        <w:t>tradición</w:t>
      </w:r>
      <w:r>
        <w:rPr>
          <w:rFonts w:ascii="Arial" w:hAnsi="Arial"/>
          <w:color w:val="231F20"/>
          <w:spacing w:val="-23"/>
          <w:w w:val="95"/>
        </w:rPr>
        <w:t> </w:t>
      </w:r>
      <w:r>
        <w:rPr>
          <w:rFonts w:ascii="Arial" w:hAnsi="Arial"/>
          <w:color w:val="231F20"/>
          <w:w w:val="95"/>
        </w:rPr>
        <w:t>que</w:t>
      </w:r>
      <w:r>
        <w:rPr>
          <w:rFonts w:ascii="Arial" w:hAnsi="Arial"/>
          <w:color w:val="231F20"/>
          <w:spacing w:val="-23"/>
          <w:w w:val="95"/>
        </w:rPr>
        <w:t> </w:t>
      </w:r>
      <w:r>
        <w:rPr>
          <w:rFonts w:ascii="Arial" w:hAnsi="Arial"/>
          <w:color w:val="231F20"/>
          <w:w w:val="95"/>
        </w:rPr>
        <w:t>por</w:t>
      </w:r>
      <w:r>
        <w:rPr>
          <w:rFonts w:ascii="Arial" w:hAnsi="Arial"/>
          <w:color w:val="231F20"/>
          <w:spacing w:val="-23"/>
          <w:w w:val="95"/>
        </w:rPr>
        <w:t> </w:t>
      </w:r>
      <w:r>
        <w:rPr>
          <w:rFonts w:ascii="Arial" w:hAnsi="Arial"/>
          <w:color w:val="231F20"/>
          <w:w w:val="95"/>
        </w:rPr>
        <w:t>dezgracia </w:t>
      </w:r>
      <w:r>
        <w:rPr>
          <w:color w:val="231F20"/>
        </w:rPr>
        <w:t>ha endurecido tanto la enseñanza como la concepción de      la profesión dentro de las academias. El profesor de arte continuamente alude en su práctica pedagógica a    </w:t>
      </w:r>
      <w:r>
        <w:rPr>
          <w:color w:val="231F20"/>
          <w:spacing w:val="21"/>
        </w:rPr>
        <w:t> </w:t>
      </w:r>
      <w:r>
        <w:rPr>
          <w:color w:val="231F20"/>
        </w:rPr>
        <w:t>procesos</w:t>
      </w:r>
    </w:p>
    <w:p>
      <w:pPr>
        <w:spacing w:after="0" w:line="249" w:lineRule="auto"/>
        <w:jc w:val="both"/>
        <w:sectPr>
          <w:pgSz w:w="7920" w:h="12240"/>
          <w:pgMar w:header="0" w:footer="945" w:top="1140" w:bottom="1140" w:left="1080" w:right="1000"/>
        </w:sectPr>
      </w:pPr>
    </w:p>
    <w:p>
      <w:pPr>
        <w:pStyle w:val="BodyText"/>
        <w:spacing w:before="2"/>
        <w:rPr>
          <w:sz w:val="20"/>
        </w:rPr>
      </w:pPr>
    </w:p>
    <w:p>
      <w:pPr>
        <w:pStyle w:val="BodyText"/>
        <w:spacing w:line="249" w:lineRule="auto"/>
        <w:ind w:left="133" w:right="335"/>
        <w:jc w:val="both"/>
      </w:pPr>
      <w:r>
        <w:rPr>
          <w:rFonts w:ascii="Arial" w:hAnsi="Arial"/>
          <w:color w:val="231F20"/>
          <w:w w:val="95"/>
        </w:rPr>
        <w:t>y</w:t>
      </w:r>
      <w:r>
        <w:rPr>
          <w:rFonts w:ascii="Arial" w:hAnsi="Arial"/>
          <w:color w:val="231F20"/>
          <w:spacing w:val="-26"/>
          <w:w w:val="95"/>
        </w:rPr>
        <w:t> </w:t>
      </w:r>
      <w:r>
        <w:rPr>
          <w:rFonts w:ascii="Arial" w:hAnsi="Arial"/>
          <w:color w:val="231F20"/>
          <w:w w:val="95"/>
        </w:rPr>
        <w:t>conceptoz</w:t>
      </w:r>
      <w:r>
        <w:rPr>
          <w:rFonts w:ascii="Arial" w:hAnsi="Arial"/>
          <w:color w:val="231F20"/>
          <w:spacing w:val="-26"/>
          <w:w w:val="95"/>
        </w:rPr>
        <w:t> </w:t>
      </w:r>
      <w:r>
        <w:rPr>
          <w:rFonts w:ascii="Arial" w:hAnsi="Arial"/>
          <w:color w:val="231F20"/>
          <w:w w:val="95"/>
        </w:rPr>
        <w:t>juztificadoz</w:t>
      </w:r>
      <w:r>
        <w:rPr>
          <w:rFonts w:ascii="Arial" w:hAnsi="Arial"/>
          <w:color w:val="231F20"/>
          <w:spacing w:val="-26"/>
          <w:w w:val="95"/>
        </w:rPr>
        <w:t> </w:t>
      </w:r>
      <w:r>
        <w:rPr>
          <w:rFonts w:ascii="Arial" w:hAnsi="Arial"/>
          <w:color w:val="231F20"/>
          <w:w w:val="95"/>
        </w:rPr>
        <w:t>por</w:t>
      </w:r>
      <w:r>
        <w:rPr>
          <w:rFonts w:ascii="Arial" w:hAnsi="Arial"/>
          <w:color w:val="231F20"/>
          <w:spacing w:val="-26"/>
          <w:w w:val="95"/>
        </w:rPr>
        <w:t> </w:t>
      </w:r>
      <w:r>
        <w:rPr>
          <w:rFonts w:ascii="Arial" w:hAnsi="Arial"/>
          <w:color w:val="231F20"/>
          <w:w w:val="95"/>
        </w:rPr>
        <w:t>la</w:t>
      </w:r>
      <w:r>
        <w:rPr>
          <w:rFonts w:ascii="Arial" w:hAnsi="Arial"/>
          <w:color w:val="231F20"/>
          <w:spacing w:val="-26"/>
          <w:w w:val="95"/>
        </w:rPr>
        <w:t> </w:t>
      </w:r>
      <w:r>
        <w:rPr>
          <w:rFonts w:ascii="Arial" w:hAnsi="Arial"/>
          <w:color w:val="231F20"/>
          <w:w w:val="95"/>
        </w:rPr>
        <w:t>tradición,</w:t>
      </w:r>
      <w:r>
        <w:rPr>
          <w:rFonts w:ascii="Arial" w:hAnsi="Arial"/>
          <w:color w:val="231F20"/>
          <w:spacing w:val="-26"/>
          <w:w w:val="95"/>
        </w:rPr>
        <w:t> </w:t>
      </w:r>
      <w:r>
        <w:rPr>
          <w:rFonts w:ascii="Arial" w:hAnsi="Arial"/>
          <w:color w:val="231F20"/>
          <w:w w:val="95"/>
        </w:rPr>
        <w:t>aunque</w:t>
      </w:r>
      <w:r>
        <w:rPr>
          <w:rFonts w:ascii="Arial" w:hAnsi="Arial"/>
          <w:color w:val="231F20"/>
          <w:spacing w:val="-26"/>
          <w:w w:val="95"/>
        </w:rPr>
        <w:t> </w:t>
      </w:r>
      <w:r>
        <w:rPr>
          <w:rFonts w:ascii="Arial" w:hAnsi="Arial"/>
          <w:color w:val="231F20"/>
          <w:w w:val="95"/>
        </w:rPr>
        <w:t>zu</w:t>
      </w:r>
      <w:r>
        <w:rPr>
          <w:rFonts w:ascii="Arial" w:hAnsi="Arial"/>
          <w:color w:val="231F20"/>
          <w:spacing w:val="-26"/>
          <w:w w:val="95"/>
        </w:rPr>
        <w:t> </w:t>
      </w:r>
      <w:r>
        <w:rPr>
          <w:rFonts w:ascii="Arial" w:hAnsi="Arial"/>
          <w:color w:val="231F20"/>
          <w:w w:val="95"/>
        </w:rPr>
        <w:t>contacto</w:t>
      </w:r>
      <w:r>
        <w:rPr>
          <w:rFonts w:ascii="Arial" w:hAnsi="Arial"/>
          <w:color w:val="231F20"/>
          <w:w w:val="90"/>
        </w:rPr>
        <w:t> </w:t>
      </w:r>
      <w:r>
        <w:rPr>
          <w:color w:val="231F20"/>
        </w:rPr>
        <w:t>con ésta es predominantemente empírico, es decir, le ha sido </w:t>
      </w:r>
      <w:r>
        <w:rPr>
          <w:rFonts w:ascii="Arial" w:hAnsi="Arial"/>
          <w:color w:val="231F20"/>
          <w:w w:val="95"/>
        </w:rPr>
        <w:t>tranzmitido</w:t>
      </w:r>
      <w:r>
        <w:rPr>
          <w:rFonts w:ascii="Arial" w:hAnsi="Arial"/>
          <w:color w:val="231F20"/>
          <w:spacing w:val="-7"/>
          <w:w w:val="95"/>
        </w:rPr>
        <w:t> </w:t>
      </w:r>
      <w:r>
        <w:rPr>
          <w:rFonts w:ascii="Arial" w:hAnsi="Arial"/>
          <w:color w:val="231F20"/>
          <w:w w:val="95"/>
        </w:rPr>
        <w:t>como</w:t>
      </w:r>
      <w:r>
        <w:rPr>
          <w:rFonts w:ascii="Arial" w:hAnsi="Arial"/>
          <w:color w:val="231F20"/>
          <w:spacing w:val="-7"/>
          <w:w w:val="95"/>
        </w:rPr>
        <w:t> </w:t>
      </w:r>
      <w:r>
        <w:rPr>
          <w:rFonts w:ascii="Arial" w:hAnsi="Arial"/>
          <w:color w:val="231F20"/>
          <w:w w:val="95"/>
        </w:rPr>
        <w:t>valor</w:t>
      </w:r>
      <w:r>
        <w:rPr>
          <w:rFonts w:ascii="Arial" w:hAnsi="Arial"/>
          <w:color w:val="231F20"/>
          <w:spacing w:val="-7"/>
          <w:w w:val="95"/>
        </w:rPr>
        <w:t> </w:t>
      </w:r>
      <w:r>
        <w:rPr>
          <w:rFonts w:ascii="Arial" w:hAnsi="Arial"/>
          <w:color w:val="231F20"/>
          <w:w w:val="95"/>
        </w:rPr>
        <w:t>naturalizado</w:t>
      </w:r>
      <w:r>
        <w:rPr>
          <w:rFonts w:ascii="Arial" w:hAnsi="Arial"/>
          <w:color w:val="231F20"/>
          <w:spacing w:val="-7"/>
          <w:w w:val="95"/>
        </w:rPr>
        <w:t> </w:t>
      </w:r>
      <w:r>
        <w:rPr>
          <w:rFonts w:ascii="Arial" w:hAnsi="Arial"/>
          <w:color w:val="231F20"/>
          <w:w w:val="95"/>
        </w:rPr>
        <w:t>a</w:t>
      </w:r>
      <w:r>
        <w:rPr>
          <w:rFonts w:ascii="Arial" w:hAnsi="Arial"/>
          <w:color w:val="231F20"/>
          <w:spacing w:val="-7"/>
          <w:w w:val="95"/>
        </w:rPr>
        <w:t> </w:t>
      </w:r>
      <w:r>
        <w:rPr>
          <w:rFonts w:ascii="Arial" w:hAnsi="Arial"/>
          <w:color w:val="231F20"/>
          <w:w w:val="95"/>
        </w:rPr>
        <w:t>partir</w:t>
      </w:r>
      <w:r>
        <w:rPr>
          <w:rFonts w:ascii="Arial" w:hAnsi="Arial"/>
          <w:color w:val="231F20"/>
          <w:spacing w:val="-7"/>
          <w:w w:val="95"/>
        </w:rPr>
        <w:t> </w:t>
      </w:r>
      <w:r>
        <w:rPr>
          <w:rFonts w:ascii="Arial" w:hAnsi="Arial"/>
          <w:color w:val="231F20"/>
          <w:w w:val="95"/>
        </w:rPr>
        <w:t>de</w:t>
      </w:r>
      <w:r>
        <w:rPr>
          <w:rFonts w:ascii="Arial" w:hAnsi="Arial"/>
          <w:color w:val="231F20"/>
          <w:spacing w:val="-7"/>
          <w:w w:val="95"/>
        </w:rPr>
        <w:t> </w:t>
      </w:r>
      <w:r>
        <w:rPr>
          <w:rFonts w:ascii="Arial" w:hAnsi="Arial"/>
          <w:color w:val="231F20"/>
          <w:w w:val="95"/>
        </w:rPr>
        <w:t>un</w:t>
      </w:r>
      <w:r>
        <w:rPr>
          <w:rFonts w:ascii="Arial" w:hAnsi="Arial"/>
          <w:color w:val="231F20"/>
          <w:spacing w:val="-7"/>
          <w:w w:val="95"/>
        </w:rPr>
        <w:t> </w:t>
      </w:r>
      <w:r>
        <w:rPr>
          <w:rFonts w:ascii="Arial" w:hAnsi="Arial"/>
          <w:color w:val="231F20"/>
          <w:w w:val="95"/>
        </w:rPr>
        <w:t>ejercicio </w:t>
      </w:r>
      <w:r>
        <w:rPr>
          <w:color w:val="231F20"/>
        </w:rPr>
        <w:t>de taller en el cual técnica, materiales, herramientas, además de confundirse entre ellos, son la parte fundamental de su quehacer docente y se transmiten en una lógica que circula </w:t>
      </w:r>
      <w:r>
        <w:rPr>
          <w:rFonts w:ascii="Arial" w:hAnsi="Arial"/>
          <w:color w:val="231F20"/>
          <w:w w:val="95"/>
        </w:rPr>
        <w:t>entre</w:t>
      </w:r>
      <w:r>
        <w:rPr>
          <w:rFonts w:ascii="Arial" w:hAnsi="Arial"/>
          <w:color w:val="231F20"/>
          <w:spacing w:val="-15"/>
          <w:w w:val="95"/>
        </w:rPr>
        <w:t> </w:t>
      </w:r>
      <w:r>
        <w:rPr>
          <w:rFonts w:ascii="Arial" w:hAnsi="Arial"/>
          <w:color w:val="231F20"/>
          <w:w w:val="95"/>
        </w:rPr>
        <w:t>lo</w:t>
      </w:r>
      <w:r>
        <w:rPr>
          <w:rFonts w:ascii="Arial" w:hAnsi="Arial"/>
          <w:color w:val="231F20"/>
          <w:spacing w:val="-15"/>
          <w:w w:val="95"/>
        </w:rPr>
        <w:t> </w:t>
      </w:r>
      <w:r>
        <w:rPr>
          <w:rFonts w:ascii="Arial" w:hAnsi="Arial"/>
          <w:color w:val="231F20"/>
          <w:w w:val="95"/>
        </w:rPr>
        <w:t>virtuozo</w:t>
      </w:r>
      <w:r>
        <w:rPr>
          <w:rFonts w:ascii="Arial" w:hAnsi="Arial"/>
          <w:color w:val="231F20"/>
          <w:spacing w:val="-15"/>
          <w:w w:val="95"/>
        </w:rPr>
        <w:t> </w:t>
      </w:r>
      <w:r>
        <w:rPr>
          <w:rFonts w:ascii="Arial" w:hAnsi="Arial"/>
          <w:color w:val="231F20"/>
          <w:w w:val="95"/>
        </w:rPr>
        <w:t>y</w:t>
      </w:r>
      <w:r>
        <w:rPr>
          <w:rFonts w:ascii="Arial" w:hAnsi="Arial"/>
          <w:color w:val="231F20"/>
          <w:spacing w:val="-15"/>
          <w:w w:val="95"/>
        </w:rPr>
        <w:t> </w:t>
      </w:r>
      <w:r>
        <w:rPr>
          <w:rFonts w:ascii="Arial" w:hAnsi="Arial"/>
          <w:color w:val="231F20"/>
          <w:w w:val="95"/>
        </w:rPr>
        <w:t>la</w:t>
      </w:r>
      <w:r>
        <w:rPr>
          <w:rFonts w:ascii="Arial" w:hAnsi="Arial"/>
          <w:color w:val="231F20"/>
          <w:spacing w:val="-15"/>
          <w:w w:val="95"/>
        </w:rPr>
        <w:t> </w:t>
      </w:r>
      <w:r>
        <w:rPr>
          <w:rFonts w:ascii="Arial" w:hAnsi="Arial"/>
          <w:color w:val="231F20"/>
          <w:w w:val="95"/>
        </w:rPr>
        <w:t>brujería,</w:t>
      </w:r>
      <w:r>
        <w:rPr>
          <w:rFonts w:ascii="Arial" w:hAnsi="Arial"/>
          <w:color w:val="231F20"/>
          <w:spacing w:val="-15"/>
          <w:w w:val="95"/>
        </w:rPr>
        <w:t> </w:t>
      </w:r>
      <w:r>
        <w:rPr>
          <w:rFonts w:ascii="Arial" w:hAnsi="Arial"/>
          <w:color w:val="231F20"/>
          <w:w w:val="95"/>
        </w:rPr>
        <w:t>bajo</w:t>
      </w:r>
      <w:r>
        <w:rPr>
          <w:rFonts w:ascii="Arial" w:hAnsi="Arial"/>
          <w:color w:val="231F20"/>
          <w:spacing w:val="-15"/>
          <w:w w:val="95"/>
        </w:rPr>
        <w:t> </w:t>
      </w:r>
      <w:r>
        <w:rPr>
          <w:rFonts w:ascii="Arial" w:hAnsi="Arial"/>
          <w:color w:val="231F20"/>
          <w:w w:val="95"/>
        </w:rPr>
        <w:t>un</w:t>
      </w:r>
      <w:r>
        <w:rPr>
          <w:rFonts w:ascii="Arial" w:hAnsi="Arial"/>
          <w:color w:val="231F20"/>
          <w:spacing w:val="-15"/>
          <w:w w:val="95"/>
        </w:rPr>
        <w:t> </w:t>
      </w:r>
      <w:r>
        <w:rPr>
          <w:rFonts w:ascii="Arial" w:hAnsi="Arial"/>
          <w:color w:val="231F20"/>
          <w:w w:val="95"/>
        </w:rPr>
        <w:t>ezquema</w:t>
      </w:r>
      <w:r>
        <w:rPr>
          <w:rFonts w:ascii="Arial" w:hAnsi="Arial"/>
          <w:color w:val="231F20"/>
          <w:spacing w:val="-15"/>
          <w:w w:val="95"/>
        </w:rPr>
        <w:t> </w:t>
      </w:r>
      <w:r>
        <w:rPr>
          <w:rFonts w:ascii="Arial" w:hAnsi="Arial"/>
          <w:color w:val="231F20"/>
          <w:w w:val="95"/>
        </w:rPr>
        <w:t>pedagógico </w:t>
      </w:r>
      <w:r>
        <w:rPr>
          <w:color w:val="231F20"/>
        </w:rPr>
        <w:t>que enfatiza la práctica sobre la</w:t>
      </w:r>
      <w:r>
        <w:rPr>
          <w:color w:val="231F20"/>
          <w:spacing w:val="-28"/>
        </w:rPr>
        <w:t> </w:t>
      </w:r>
      <w:r>
        <w:rPr>
          <w:color w:val="231F20"/>
        </w:rPr>
        <w:t>teoría.</w:t>
      </w:r>
    </w:p>
    <w:p>
      <w:pPr>
        <w:pStyle w:val="BodyText"/>
        <w:spacing w:before="11"/>
      </w:pPr>
    </w:p>
    <w:p>
      <w:pPr>
        <w:pStyle w:val="BodyText"/>
        <w:spacing w:line="247" w:lineRule="auto"/>
        <w:ind w:left="133" w:right="335"/>
        <w:jc w:val="both"/>
        <w:rPr>
          <w:rFonts w:ascii="Arial" w:hAnsi="Arial"/>
        </w:rPr>
      </w:pPr>
      <w:r>
        <w:rPr>
          <w:rFonts w:ascii="Arial" w:hAnsi="Arial"/>
          <w:color w:val="231F20"/>
          <w:w w:val="95"/>
        </w:rPr>
        <w:t>Sin</w:t>
      </w:r>
      <w:r>
        <w:rPr>
          <w:rFonts w:ascii="Arial" w:hAnsi="Arial"/>
          <w:color w:val="231F20"/>
          <w:spacing w:val="-8"/>
          <w:w w:val="95"/>
        </w:rPr>
        <w:t> </w:t>
      </w:r>
      <w:r>
        <w:rPr>
          <w:rFonts w:ascii="Arial" w:hAnsi="Arial"/>
          <w:color w:val="231F20"/>
          <w:w w:val="95"/>
        </w:rPr>
        <w:t>embargo,</w:t>
      </w:r>
      <w:r>
        <w:rPr>
          <w:rFonts w:ascii="Arial" w:hAnsi="Arial"/>
          <w:color w:val="231F20"/>
          <w:spacing w:val="-8"/>
          <w:w w:val="95"/>
        </w:rPr>
        <w:t> </w:t>
      </w:r>
      <w:r>
        <w:rPr>
          <w:rFonts w:ascii="Arial" w:hAnsi="Arial"/>
          <w:color w:val="231F20"/>
          <w:w w:val="95"/>
        </w:rPr>
        <w:t>un</w:t>
      </w:r>
      <w:r>
        <w:rPr>
          <w:rFonts w:ascii="Arial" w:hAnsi="Arial"/>
          <w:color w:val="231F20"/>
          <w:spacing w:val="-8"/>
          <w:w w:val="95"/>
        </w:rPr>
        <w:t> </w:t>
      </w:r>
      <w:r>
        <w:rPr>
          <w:rFonts w:ascii="Arial" w:hAnsi="Arial"/>
          <w:color w:val="231F20"/>
          <w:w w:val="95"/>
        </w:rPr>
        <w:t>pozible</w:t>
      </w:r>
      <w:r>
        <w:rPr>
          <w:rFonts w:ascii="Arial" w:hAnsi="Arial"/>
          <w:color w:val="231F20"/>
          <w:spacing w:val="-8"/>
          <w:w w:val="95"/>
        </w:rPr>
        <w:t> </w:t>
      </w:r>
      <w:r>
        <w:rPr>
          <w:rFonts w:ascii="Arial" w:hAnsi="Arial"/>
          <w:color w:val="231F20"/>
          <w:w w:val="95"/>
        </w:rPr>
        <w:t>conflicto</w:t>
      </w:r>
      <w:r>
        <w:rPr>
          <w:rFonts w:ascii="Arial" w:hAnsi="Arial"/>
          <w:color w:val="231F20"/>
          <w:spacing w:val="-8"/>
          <w:w w:val="95"/>
        </w:rPr>
        <w:t> </w:t>
      </w:r>
      <w:r>
        <w:rPr>
          <w:rFonts w:ascii="Arial" w:hAnsi="Arial"/>
          <w:color w:val="231F20"/>
          <w:w w:val="95"/>
        </w:rPr>
        <w:t>pedagógico</w:t>
      </w:r>
      <w:r>
        <w:rPr>
          <w:rFonts w:ascii="Arial" w:hAnsi="Arial"/>
          <w:color w:val="231F20"/>
          <w:spacing w:val="-8"/>
          <w:w w:val="95"/>
        </w:rPr>
        <w:t> </w:t>
      </w:r>
      <w:r>
        <w:rPr>
          <w:rFonts w:ascii="Arial" w:hAnsi="Arial"/>
          <w:color w:val="231F20"/>
          <w:w w:val="95"/>
        </w:rPr>
        <w:t>no</w:t>
      </w:r>
      <w:r>
        <w:rPr>
          <w:rFonts w:ascii="Arial" w:hAnsi="Arial"/>
          <w:color w:val="231F20"/>
          <w:spacing w:val="-8"/>
          <w:w w:val="95"/>
        </w:rPr>
        <w:t> </w:t>
      </w:r>
      <w:r>
        <w:rPr>
          <w:rFonts w:ascii="Arial" w:hAnsi="Arial"/>
          <w:color w:val="231F20"/>
          <w:w w:val="95"/>
        </w:rPr>
        <w:t>radica</w:t>
      </w:r>
      <w:r>
        <w:rPr>
          <w:rFonts w:ascii="Arial" w:hAnsi="Arial"/>
          <w:color w:val="231F20"/>
          <w:spacing w:val="-8"/>
          <w:w w:val="95"/>
        </w:rPr>
        <w:t> </w:t>
      </w:r>
      <w:r>
        <w:rPr>
          <w:rFonts w:ascii="Arial" w:hAnsi="Arial"/>
          <w:color w:val="231F20"/>
          <w:w w:val="95"/>
        </w:rPr>
        <w:t>en la</w:t>
      </w:r>
      <w:r>
        <w:rPr>
          <w:rFonts w:ascii="Arial" w:hAnsi="Arial"/>
          <w:color w:val="231F20"/>
          <w:spacing w:val="-24"/>
          <w:w w:val="95"/>
        </w:rPr>
        <w:t> </w:t>
      </w:r>
      <w:r>
        <w:rPr>
          <w:rFonts w:ascii="Arial" w:hAnsi="Arial"/>
          <w:color w:val="231F20"/>
          <w:w w:val="95"/>
        </w:rPr>
        <w:t>naturaleza</w:t>
      </w:r>
      <w:r>
        <w:rPr>
          <w:rFonts w:ascii="Arial" w:hAnsi="Arial"/>
          <w:color w:val="231F20"/>
          <w:spacing w:val="-24"/>
          <w:w w:val="95"/>
        </w:rPr>
        <w:t> </w:t>
      </w:r>
      <w:r>
        <w:rPr>
          <w:rFonts w:ascii="Arial" w:hAnsi="Arial"/>
          <w:color w:val="231F20"/>
          <w:w w:val="95"/>
        </w:rPr>
        <w:t>“práctica”</w:t>
      </w:r>
      <w:r>
        <w:rPr>
          <w:rFonts w:ascii="Arial" w:hAnsi="Arial"/>
          <w:color w:val="231F20"/>
          <w:spacing w:val="-24"/>
          <w:w w:val="95"/>
        </w:rPr>
        <w:t> </w:t>
      </w:r>
      <w:r>
        <w:rPr>
          <w:rFonts w:ascii="Arial" w:hAnsi="Arial"/>
          <w:color w:val="231F20"/>
          <w:w w:val="95"/>
        </w:rPr>
        <w:t>de</w:t>
      </w:r>
      <w:r>
        <w:rPr>
          <w:rFonts w:ascii="Arial" w:hAnsi="Arial"/>
          <w:color w:val="231F20"/>
          <w:spacing w:val="-24"/>
          <w:w w:val="95"/>
        </w:rPr>
        <w:t> </w:t>
      </w:r>
      <w:r>
        <w:rPr>
          <w:rFonts w:ascii="Arial" w:hAnsi="Arial"/>
          <w:color w:val="231F20"/>
          <w:w w:val="95"/>
        </w:rPr>
        <w:t>la</w:t>
      </w:r>
      <w:r>
        <w:rPr>
          <w:rFonts w:ascii="Arial" w:hAnsi="Arial"/>
          <w:color w:val="231F20"/>
          <w:spacing w:val="-24"/>
          <w:w w:val="95"/>
        </w:rPr>
        <w:t> </w:t>
      </w:r>
      <w:r>
        <w:rPr>
          <w:rFonts w:ascii="Arial" w:hAnsi="Arial"/>
          <w:color w:val="231F20"/>
          <w:w w:val="95"/>
        </w:rPr>
        <w:t>enzeñanza</w:t>
      </w:r>
      <w:r>
        <w:rPr>
          <w:rFonts w:ascii="Arial" w:hAnsi="Arial"/>
          <w:color w:val="231F20"/>
          <w:spacing w:val="-24"/>
          <w:w w:val="95"/>
        </w:rPr>
        <w:t> </w:t>
      </w:r>
      <w:r>
        <w:rPr>
          <w:rFonts w:ascii="Arial" w:hAnsi="Arial"/>
          <w:color w:val="231F20"/>
          <w:w w:val="95"/>
        </w:rPr>
        <w:t>y</w:t>
      </w:r>
      <w:r>
        <w:rPr>
          <w:rFonts w:ascii="Arial" w:hAnsi="Arial"/>
          <w:color w:val="231F20"/>
          <w:spacing w:val="-24"/>
          <w:w w:val="95"/>
        </w:rPr>
        <w:t> </w:t>
      </w:r>
      <w:r>
        <w:rPr>
          <w:rFonts w:ascii="Arial" w:hAnsi="Arial"/>
          <w:color w:val="231F20"/>
          <w:w w:val="95"/>
        </w:rPr>
        <w:t>el</w:t>
      </w:r>
      <w:r>
        <w:rPr>
          <w:rFonts w:ascii="Arial" w:hAnsi="Arial"/>
          <w:color w:val="231F20"/>
          <w:spacing w:val="-24"/>
          <w:w w:val="95"/>
        </w:rPr>
        <w:t> </w:t>
      </w:r>
      <w:r>
        <w:rPr>
          <w:rFonts w:ascii="Arial" w:hAnsi="Arial"/>
          <w:color w:val="231F20"/>
          <w:w w:val="95"/>
        </w:rPr>
        <w:t>aprendizaje</w:t>
      </w:r>
      <w:r>
        <w:rPr>
          <w:rFonts w:ascii="Arial" w:hAnsi="Arial"/>
          <w:color w:val="231F20"/>
          <w:spacing w:val="-24"/>
          <w:w w:val="95"/>
        </w:rPr>
        <w:t> </w:t>
      </w:r>
      <w:r>
        <w:rPr>
          <w:rFonts w:ascii="Arial" w:hAnsi="Arial"/>
          <w:color w:val="231F20"/>
          <w:w w:val="95"/>
        </w:rPr>
        <w:t>del </w:t>
      </w:r>
      <w:r>
        <w:rPr>
          <w:color w:val="231F20"/>
        </w:rPr>
        <w:t>arte. Para este tipo de saber práctico, quizá también Michel </w:t>
      </w:r>
      <w:r>
        <w:rPr>
          <w:rFonts w:ascii="Arial" w:hAnsi="Arial"/>
          <w:color w:val="231F20"/>
        </w:rPr>
        <w:t>De Gerteau ha zido quien mejor ha logrado</w:t>
      </w:r>
      <w:r>
        <w:rPr>
          <w:rFonts w:ascii="Arial" w:hAnsi="Arial"/>
          <w:color w:val="231F20"/>
          <w:spacing w:val="-26"/>
        </w:rPr>
        <w:t> </w:t>
      </w:r>
      <w:r>
        <w:rPr>
          <w:rFonts w:ascii="Arial" w:hAnsi="Arial"/>
          <w:color w:val="231F20"/>
        </w:rPr>
        <w:t>identificarlo </w:t>
      </w:r>
      <w:r>
        <w:rPr>
          <w:color w:val="231F20"/>
        </w:rPr>
        <w:t>al conceptualizarlo como el conocimiento del </w:t>
      </w:r>
      <w:r>
        <w:rPr>
          <w:rFonts w:ascii="Palatino Linotype" w:hAnsi="Palatino Linotype"/>
          <w:i/>
          <w:color w:val="231F20"/>
        </w:rPr>
        <w:t>experto</w:t>
      </w:r>
      <w:r>
        <w:rPr>
          <w:color w:val="231F20"/>
        </w:rPr>
        <w:t>, a diferencia del saber académico. Las diferencias principales entre uno y otro aparecen en el análisis de la adquisición de </w:t>
      </w:r>
      <w:r>
        <w:rPr>
          <w:rFonts w:ascii="Arial" w:hAnsi="Arial"/>
          <w:color w:val="231F20"/>
          <w:w w:val="90"/>
        </w:rPr>
        <w:t>eze</w:t>
      </w:r>
      <w:r>
        <w:rPr>
          <w:rFonts w:ascii="Arial" w:hAnsi="Arial"/>
          <w:color w:val="231F20"/>
          <w:spacing w:val="-20"/>
          <w:w w:val="90"/>
        </w:rPr>
        <w:t> </w:t>
      </w:r>
      <w:r>
        <w:rPr>
          <w:rFonts w:ascii="Arial" w:hAnsi="Arial"/>
          <w:color w:val="231F20"/>
          <w:w w:val="90"/>
        </w:rPr>
        <w:t>conocimiento.</w:t>
      </w:r>
      <w:r>
        <w:rPr>
          <w:rFonts w:ascii="Arial" w:hAnsi="Arial"/>
          <w:color w:val="231F20"/>
          <w:spacing w:val="-20"/>
          <w:w w:val="90"/>
        </w:rPr>
        <w:t> </w:t>
      </w:r>
      <w:r>
        <w:rPr>
          <w:rFonts w:ascii="Arial" w:hAnsi="Arial"/>
          <w:color w:val="231F20"/>
          <w:w w:val="90"/>
        </w:rPr>
        <w:t>Un</w:t>
      </w:r>
      <w:r>
        <w:rPr>
          <w:rFonts w:ascii="Arial" w:hAnsi="Arial"/>
          <w:color w:val="231F20"/>
          <w:spacing w:val="-20"/>
          <w:w w:val="90"/>
        </w:rPr>
        <w:t> </w:t>
      </w:r>
      <w:r>
        <w:rPr>
          <w:rFonts w:ascii="Arial" w:hAnsi="Arial"/>
          <w:color w:val="231F20"/>
          <w:w w:val="90"/>
        </w:rPr>
        <w:t>experto</w:t>
      </w:r>
      <w:r>
        <w:rPr>
          <w:rFonts w:ascii="Arial" w:hAnsi="Arial"/>
          <w:color w:val="231F20"/>
          <w:spacing w:val="-20"/>
          <w:w w:val="90"/>
        </w:rPr>
        <w:t> </w:t>
      </w:r>
      <w:r>
        <w:rPr>
          <w:rFonts w:ascii="Arial" w:hAnsi="Arial"/>
          <w:color w:val="231F20"/>
          <w:w w:val="90"/>
        </w:rPr>
        <w:t>obtiene</w:t>
      </w:r>
      <w:r>
        <w:rPr>
          <w:rFonts w:ascii="Arial" w:hAnsi="Arial"/>
          <w:color w:val="231F20"/>
          <w:spacing w:val="-20"/>
          <w:w w:val="90"/>
        </w:rPr>
        <w:t> </w:t>
      </w:r>
      <w:r>
        <w:rPr>
          <w:rFonts w:ascii="Arial" w:hAnsi="Arial"/>
          <w:color w:val="231F20"/>
          <w:w w:val="90"/>
        </w:rPr>
        <w:t>zu</w:t>
      </w:r>
      <w:r>
        <w:rPr>
          <w:rFonts w:ascii="Arial" w:hAnsi="Arial"/>
          <w:color w:val="231F20"/>
          <w:spacing w:val="-20"/>
          <w:w w:val="90"/>
        </w:rPr>
        <w:t> </w:t>
      </w:r>
      <w:r>
        <w:rPr>
          <w:rFonts w:ascii="Arial" w:hAnsi="Arial"/>
          <w:color w:val="231F20"/>
          <w:w w:val="90"/>
        </w:rPr>
        <w:t>zaber</w:t>
      </w:r>
      <w:r>
        <w:rPr>
          <w:rFonts w:ascii="Arial" w:hAnsi="Arial"/>
          <w:color w:val="231F20"/>
          <w:spacing w:val="-20"/>
          <w:w w:val="90"/>
        </w:rPr>
        <w:t> </w:t>
      </w:r>
      <w:r>
        <w:rPr>
          <w:rFonts w:ascii="Arial" w:hAnsi="Arial"/>
          <w:color w:val="231F20"/>
          <w:w w:val="90"/>
        </w:rPr>
        <w:t>bajo</w:t>
      </w:r>
      <w:r>
        <w:rPr>
          <w:rFonts w:ascii="Arial" w:hAnsi="Arial"/>
          <w:color w:val="231F20"/>
          <w:spacing w:val="-20"/>
          <w:w w:val="90"/>
        </w:rPr>
        <w:t> </w:t>
      </w:r>
      <w:r>
        <w:rPr>
          <w:rFonts w:ascii="Arial" w:hAnsi="Arial"/>
          <w:color w:val="231F20"/>
          <w:w w:val="90"/>
        </w:rPr>
        <w:t>el</w:t>
      </w:r>
      <w:r>
        <w:rPr>
          <w:rFonts w:ascii="Arial" w:hAnsi="Arial"/>
          <w:color w:val="231F20"/>
          <w:spacing w:val="-20"/>
          <w:w w:val="90"/>
        </w:rPr>
        <w:t> </w:t>
      </w:r>
      <w:r>
        <w:rPr>
          <w:rFonts w:ascii="Arial" w:hAnsi="Arial"/>
          <w:color w:val="231F20"/>
          <w:w w:val="90"/>
        </w:rPr>
        <w:t>procezo </w:t>
      </w:r>
      <w:r>
        <w:rPr>
          <w:rFonts w:ascii="Arial" w:hAnsi="Arial"/>
          <w:color w:val="231F20"/>
          <w:w w:val="95"/>
        </w:rPr>
        <w:t>de</w:t>
      </w:r>
      <w:r>
        <w:rPr>
          <w:rFonts w:ascii="Arial" w:hAnsi="Arial"/>
          <w:color w:val="231F20"/>
          <w:spacing w:val="-18"/>
          <w:w w:val="95"/>
        </w:rPr>
        <w:t> </w:t>
      </w:r>
      <w:r>
        <w:rPr>
          <w:rFonts w:ascii="Arial" w:hAnsi="Arial"/>
          <w:color w:val="231F20"/>
          <w:w w:val="95"/>
        </w:rPr>
        <w:t>un</w:t>
      </w:r>
      <w:r>
        <w:rPr>
          <w:rFonts w:ascii="Arial" w:hAnsi="Arial"/>
          <w:color w:val="231F20"/>
          <w:spacing w:val="-18"/>
          <w:w w:val="95"/>
        </w:rPr>
        <w:t> </w:t>
      </w:r>
      <w:r>
        <w:rPr>
          <w:rFonts w:ascii="Arial" w:hAnsi="Arial"/>
          <w:color w:val="231F20"/>
          <w:w w:val="95"/>
        </w:rPr>
        <w:t>“hacer”,</w:t>
      </w:r>
      <w:r>
        <w:rPr>
          <w:rFonts w:ascii="Arial" w:hAnsi="Arial"/>
          <w:color w:val="231F20"/>
          <w:spacing w:val="-18"/>
          <w:w w:val="95"/>
        </w:rPr>
        <w:t> </w:t>
      </w:r>
      <w:r>
        <w:rPr>
          <w:rFonts w:ascii="Arial" w:hAnsi="Arial"/>
          <w:color w:val="231F20"/>
          <w:w w:val="95"/>
        </w:rPr>
        <w:t>ez</w:t>
      </w:r>
      <w:r>
        <w:rPr>
          <w:rFonts w:ascii="Arial" w:hAnsi="Arial"/>
          <w:color w:val="231F20"/>
          <w:spacing w:val="-18"/>
          <w:w w:val="95"/>
        </w:rPr>
        <w:t> </w:t>
      </w:r>
      <w:r>
        <w:rPr>
          <w:rFonts w:ascii="Arial" w:hAnsi="Arial"/>
          <w:color w:val="231F20"/>
          <w:w w:val="95"/>
        </w:rPr>
        <w:t>decir,</w:t>
      </w:r>
      <w:r>
        <w:rPr>
          <w:rFonts w:ascii="Arial" w:hAnsi="Arial"/>
          <w:color w:val="231F20"/>
          <w:spacing w:val="-18"/>
          <w:w w:val="95"/>
        </w:rPr>
        <w:t> </w:t>
      </w:r>
      <w:r>
        <w:rPr>
          <w:rFonts w:ascii="Arial" w:hAnsi="Arial"/>
          <w:color w:val="231F20"/>
          <w:w w:val="95"/>
        </w:rPr>
        <w:t>mediante</w:t>
      </w:r>
      <w:r>
        <w:rPr>
          <w:rFonts w:ascii="Arial" w:hAnsi="Arial"/>
          <w:color w:val="231F20"/>
          <w:spacing w:val="-18"/>
          <w:w w:val="95"/>
        </w:rPr>
        <w:t> </w:t>
      </w:r>
      <w:r>
        <w:rPr>
          <w:rFonts w:ascii="Arial" w:hAnsi="Arial"/>
          <w:color w:val="231F20"/>
          <w:w w:val="95"/>
        </w:rPr>
        <w:t>una</w:t>
      </w:r>
      <w:r>
        <w:rPr>
          <w:rFonts w:ascii="Arial" w:hAnsi="Arial"/>
          <w:color w:val="231F20"/>
          <w:spacing w:val="-18"/>
          <w:w w:val="95"/>
        </w:rPr>
        <w:t> </w:t>
      </w:r>
      <w:r>
        <w:rPr>
          <w:rFonts w:ascii="Arial" w:hAnsi="Arial"/>
          <w:color w:val="231F20"/>
          <w:w w:val="95"/>
        </w:rPr>
        <w:t>“práctica”</w:t>
      </w:r>
      <w:r>
        <w:rPr>
          <w:rFonts w:ascii="Arial" w:hAnsi="Arial"/>
          <w:color w:val="231F20"/>
          <w:spacing w:val="-18"/>
          <w:w w:val="95"/>
        </w:rPr>
        <w:t> </w:t>
      </w:r>
      <w:r>
        <w:rPr>
          <w:rFonts w:ascii="Arial" w:hAnsi="Arial"/>
          <w:color w:val="231F20"/>
          <w:w w:val="95"/>
        </w:rPr>
        <w:t>que</w:t>
      </w:r>
      <w:r>
        <w:rPr>
          <w:rFonts w:ascii="Arial" w:hAnsi="Arial"/>
          <w:color w:val="231F20"/>
          <w:spacing w:val="-18"/>
          <w:w w:val="95"/>
        </w:rPr>
        <w:t> </w:t>
      </w:r>
      <w:r>
        <w:rPr>
          <w:rFonts w:ascii="Arial" w:hAnsi="Arial"/>
          <w:color w:val="231F20"/>
          <w:w w:val="95"/>
        </w:rPr>
        <w:t>implica </w:t>
      </w:r>
      <w:r>
        <w:rPr>
          <w:color w:val="231F20"/>
        </w:rPr>
        <w:t>un acto reactivo frente a materiales y herramientas donde la </w:t>
      </w:r>
      <w:r>
        <w:rPr>
          <w:rFonts w:ascii="Arial" w:hAnsi="Arial"/>
          <w:color w:val="231F20"/>
          <w:w w:val="90"/>
        </w:rPr>
        <w:t>relación</w:t>
      </w:r>
      <w:r>
        <w:rPr>
          <w:rFonts w:ascii="Arial" w:hAnsi="Arial"/>
          <w:color w:val="231F20"/>
          <w:spacing w:val="-30"/>
          <w:w w:val="90"/>
        </w:rPr>
        <w:t> </w:t>
      </w:r>
      <w:r>
        <w:rPr>
          <w:rFonts w:ascii="Arial" w:hAnsi="Arial"/>
          <w:color w:val="231F20"/>
          <w:w w:val="90"/>
        </w:rPr>
        <w:t>entre</w:t>
      </w:r>
      <w:r>
        <w:rPr>
          <w:rFonts w:ascii="Arial" w:hAnsi="Arial"/>
          <w:color w:val="231F20"/>
          <w:spacing w:val="-30"/>
          <w:w w:val="90"/>
        </w:rPr>
        <w:t> </w:t>
      </w:r>
      <w:r>
        <w:rPr>
          <w:rFonts w:ascii="Arial" w:hAnsi="Arial"/>
          <w:color w:val="231F20"/>
          <w:w w:val="90"/>
        </w:rPr>
        <w:t>éztoz</w:t>
      </w:r>
      <w:r>
        <w:rPr>
          <w:rFonts w:ascii="Arial" w:hAnsi="Arial"/>
          <w:color w:val="231F20"/>
          <w:spacing w:val="-30"/>
          <w:w w:val="90"/>
        </w:rPr>
        <w:t> </w:t>
      </w:r>
      <w:r>
        <w:rPr>
          <w:rFonts w:ascii="Arial" w:hAnsi="Arial"/>
          <w:color w:val="231F20"/>
          <w:w w:val="90"/>
        </w:rPr>
        <w:t>ocurre</w:t>
      </w:r>
      <w:r>
        <w:rPr>
          <w:rFonts w:ascii="Arial" w:hAnsi="Arial"/>
          <w:color w:val="231F20"/>
          <w:spacing w:val="-30"/>
          <w:w w:val="90"/>
        </w:rPr>
        <w:t> </w:t>
      </w:r>
      <w:r>
        <w:rPr>
          <w:rFonts w:ascii="Arial" w:hAnsi="Arial"/>
          <w:color w:val="231F20"/>
          <w:w w:val="90"/>
        </w:rPr>
        <w:t>a</w:t>
      </w:r>
      <w:r>
        <w:rPr>
          <w:rFonts w:ascii="Arial" w:hAnsi="Arial"/>
          <w:color w:val="231F20"/>
          <w:spacing w:val="-30"/>
          <w:w w:val="90"/>
        </w:rPr>
        <w:t> </w:t>
      </w:r>
      <w:r>
        <w:rPr>
          <w:rFonts w:ascii="Arial" w:hAnsi="Arial"/>
          <w:color w:val="231F20"/>
          <w:w w:val="90"/>
        </w:rPr>
        <w:t>partir</w:t>
      </w:r>
      <w:r>
        <w:rPr>
          <w:rFonts w:ascii="Arial" w:hAnsi="Arial"/>
          <w:color w:val="231F20"/>
          <w:spacing w:val="-30"/>
          <w:w w:val="90"/>
        </w:rPr>
        <w:t> </w:t>
      </w:r>
      <w:r>
        <w:rPr>
          <w:rFonts w:ascii="Arial" w:hAnsi="Arial"/>
          <w:color w:val="231F20"/>
          <w:w w:val="90"/>
        </w:rPr>
        <w:t>de</w:t>
      </w:r>
      <w:r>
        <w:rPr>
          <w:rFonts w:ascii="Arial" w:hAnsi="Arial"/>
          <w:color w:val="231F20"/>
          <w:spacing w:val="-30"/>
          <w:w w:val="90"/>
        </w:rPr>
        <w:t> </w:t>
      </w:r>
      <w:r>
        <w:rPr>
          <w:rFonts w:ascii="Arial" w:hAnsi="Arial"/>
          <w:color w:val="231F20"/>
          <w:w w:val="90"/>
        </w:rPr>
        <w:t>la</w:t>
      </w:r>
      <w:r>
        <w:rPr>
          <w:rFonts w:ascii="Arial" w:hAnsi="Arial"/>
          <w:color w:val="231F20"/>
          <w:spacing w:val="-30"/>
          <w:w w:val="90"/>
        </w:rPr>
        <w:t> </w:t>
      </w:r>
      <w:r>
        <w:rPr>
          <w:rFonts w:ascii="Arial" w:hAnsi="Arial"/>
          <w:color w:val="231F20"/>
          <w:w w:val="90"/>
        </w:rPr>
        <w:t>propia</w:t>
      </w:r>
      <w:r>
        <w:rPr>
          <w:rFonts w:ascii="Arial" w:hAnsi="Arial"/>
          <w:color w:val="231F20"/>
          <w:spacing w:val="-30"/>
          <w:w w:val="90"/>
        </w:rPr>
        <w:t> </w:t>
      </w:r>
      <w:r>
        <w:rPr>
          <w:rFonts w:ascii="Arial" w:hAnsi="Arial"/>
          <w:color w:val="231F20"/>
          <w:w w:val="90"/>
        </w:rPr>
        <w:t>acción</w:t>
      </w:r>
      <w:r>
        <w:rPr>
          <w:rFonts w:ascii="Arial" w:hAnsi="Arial"/>
          <w:color w:val="231F20"/>
          <w:spacing w:val="-30"/>
          <w:w w:val="90"/>
        </w:rPr>
        <w:t> </w:t>
      </w:r>
      <w:r>
        <w:rPr>
          <w:rFonts w:ascii="Arial" w:hAnsi="Arial"/>
          <w:color w:val="231F20"/>
          <w:w w:val="90"/>
        </w:rPr>
        <w:t>del</w:t>
      </w:r>
      <w:r>
        <w:rPr>
          <w:rFonts w:ascii="Arial" w:hAnsi="Arial"/>
          <w:color w:val="231F20"/>
          <w:spacing w:val="-30"/>
          <w:w w:val="90"/>
        </w:rPr>
        <w:t> </w:t>
      </w:r>
      <w:r>
        <w:rPr>
          <w:rFonts w:ascii="Arial" w:hAnsi="Arial"/>
          <w:color w:val="231F20"/>
          <w:w w:val="90"/>
        </w:rPr>
        <w:t>zujeto, </w:t>
      </w:r>
      <w:r>
        <w:rPr>
          <w:color w:val="231F20"/>
        </w:rPr>
        <w:t>esto</w:t>
      </w:r>
      <w:r>
        <w:rPr>
          <w:color w:val="231F20"/>
          <w:spacing w:val="-20"/>
        </w:rPr>
        <w:t> </w:t>
      </w:r>
      <w:r>
        <w:rPr>
          <w:color w:val="231F20"/>
        </w:rPr>
        <w:t>último</w:t>
      </w:r>
      <w:r>
        <w:rPr>
          <w:color w:val="231F20"/>
          <w:spacing w:val="-20"/>
        </w:rPr>
        <w:t> </w:t>
      </w:r>
      <w:r>
        <w:rPr>
          <w:color w:val="231F20"/>
        </w:rPr>
        <w:t>podríamos</w:t>
      </w:r>
      <w:r>
        <w:rPr>
          <w:color w:val="231F20"/>
          <w:spacing w:val="-20"/>
        </w:rPr>
        <w:t> </w:t>
      </w:r>
      <w:r>
        <w:rPr>
          <w:color w:val="231F20"/>
        </w:rPr>
        <w:t>entenderlo</w:t>
      </w:r>
      <w:r>
        <w:rPr>
          <w:color w:val="231F20"/>
          <w:spacing w:val="-20"/>
        </w:rPr>
        <w:t> </w:t>
      </w:r>
      <w:r>
        <w:rPr>
          <w:color w:val="231F20"/>
        </w:rPr>
        <w:t>como</w:t>
      </w:r>
      <w:r>
        <w:rPr>
          <w:color w:val="231F20"/>
          <w:spacing w:val="-20"/>
        </w:rPr>
        <w:t> </w:t>
      </w:r>
      <w:r>
        <w:rPr>
          <w:color w:val="231F20"/>
        </w:rPr>
        <w:t>técnica,</w:t>
      </w:r>
      <w:r>
        <w:rPr>
          <w:color w:val="231F20"/>
          <w:spacing w:val="-20"/>
        </w:rPr>
        <w:t> </w:t>
      </w:r>
      <w:r>
        <w:rPr>
          <w:color w:val="231F20"/>
        </w:rPr>
        <w:t>siendo</w:t>
      </w:r>
      <w:r>
        <w:rPr>
          <w:color w:val="231F20"/>
          <w:spacing w:val="-20"/>
        </w:rPr>
        <w:t> </w:t>
      </w:r>
      <w:r>
        <w:rPr>
          <w:color w:val="231F20"/>
        </w:rPr>
        <w:t>ésta,</w:t>
      </w:r>
      <w:r>
        <w:rPr>
          <w:color w:val="231F20"/>
          <w:spacing w:val="-20"/>
        </w:rPr>
        <w:t> </w:t>
      </w:r>
      <w:r>
        <w:rPr>
          <w:color w:val="231F20"/>
        </w:rPr>
        <w:t>el aspecto</w:t>
      </w:r>
      <w:r>
        <w:rPr>
          <w:color w:val="231F20"/>
          <w:spacing w:val="-18"/>
        </w:rPr>
        <w:t> </w:t>
      </w:r>
      <w:r>
        <w:rPr>
          <w:color w:val="231F20"/>
        </w:rPr>
        <w:t>más</w:t>
      </w:r>
      <w:r>
        <w:rPr>
          <w:color w:val="231F20"/>
          <w:spacing w:val="-18"/>
        </w:rPr>
        <w:t> </w:t>
      </w:r>
      <w:r>
        <w:rPr>
          <w:color w:val="231F20"/>
        </w:rPr>
        <w:t>virtual</w:t>
      </w:r>
      <w:r>
        <w:rPr>
          <w:color w:val="231F20"/>
          <w:spacing w:val="-18"/>
        </w:rPr>
        <w:t> </w:t>
      </w:r>
      <w:r>
        <w:rPr>
          <w:color w:val="231F20"/>
        </w:rPr>
        <w:t>dentro</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rPr>
        <w:t>quehacer</w:t>
      </w:r>
      <w:r>
        <w:rPr>
          <w:color w:val="231F20"/>
          <w:spacing w:val="-18"/>
        </w:rPr>
        <w:t> </w:t>
      </w:r>
      <w:r>
        <w:rPr>
          <w:color w:val="231F20"/>
        </w:rPr>
        <w:t>práctico,</w:t>
      </w:r>
      <w:r>
        <w:rPr>
          <w:color w:val="231F20"/>
          <w:spacing w:val="-18"/>
        </w:rPr>
        <w:t> </w:t>
      </w:r>
      <w:r>
        <w:rPr>
          <w:color w:val="231F20"/>
        </w:rPr>
        <w:t>virtualidad que sería posible entender como una forma de pensamiento. </w:t>
      </w:r>
      <w:r>
        <w:rPr>
          <w:rFonts w:ascii="Arial" w:hAnsi="Arial"/>
          <w:color w:val="231F20"/>
          <w:w w:val="95"/>
        </w:rPr>
        <w:t>De modo que el “hacer” como eztrategia cognitiva</w:t>
      </w:r>
      <w:r>
        <w:rPr>
          <w:rFonts w:ascii="Arial" w:hAnsi="Arial"/>
          <w:color w:val="231F20"/>
          <w:spacing w:val="-27"/>
          <w:w w:val="95"/>
        </w:rPr>
        <w:t> </w:t>
      </w:r>
      <w:r>
        <w:rPr>
          <w:rFonts w:ascii="Arial" w:hAnsi="Arial"/>
          <w:color w:val="231F20"/>
          <w:w w:val="95"/>
        </w:rPr>
        <w:t>implica: </w:t>
      </w:r>
      <w:r>
        <w:rPr>
          <w:color w:val="231F20"/>
        </w:rPr>
        <w:t>un material, unas herramientas y una relación entre éstas </w:t>
      </w:r>
      <w:r>
        <w:rPr>
          <w:rFonts w:ascii="Arial" w:hAnsi="Arial"/>
          <w:color w:val="231F20"/>
          <w:w w:val="90"/>
        </w:rPr>
        <w:t>mediante</w:t>
      </w:r>
      <w:r>
        <w:rPr>
          <w:rFonts w:ascii="Arial" w:hAnsi="Arial"/>
          <w:color w:val="231F20"/>
          <w:spacing w:val="-18"/>
          <w:w w:val="90"/>
        </w:rPr>
        <w:t> </w:t>
      </w:r>
      <w:r>
        <w:rPr>
          <w:rFonts w:ascii="Arial" w:hAnsi="Arial"/>
          <w:color w:val="231F20"/>
          <w:w w:val="90"/>
        </w:rPr>
        <w:t>la</w:t>
      </w:r>
      <w:r>
        <w:rPr>
          <w:rFonts w:ascii="Arial" w:hAnsi="Arial"/>
          <w:color w:val="231F20"/>
          <w:spacing w:val="-18"/>
          <w:w w:val="90"/>
        </w:rPr>
        <w:t> </w:t>
      </w:r>
      <w:r>
        <w:rPr>
          <w:rFonts w:ascii="Arial" w:hAnsi="Arial"/>
          <w:color w:val="231F20"/>
          <w:w w:val="90"/>
        </w:rPr>
        <w:t>acción</w:t>
      </w:r>
      <w:r>
        <w:rPr>
          <w:rFonts w:ascii="Arial" w:hAnsi="Arial"/>
          <w:color w:val="231F20"/>
          <w:spacing w:val="-18"/>
          <w:w w:val="90"/>
        </w:rPr>
        <w:t> </w:t>
      </w:r>
      <w:r>
        <w:rPr>
          <w:rFonts w:ascii="Arial" w:hAnsi="Arial"/>
          <w:color w:val="231F20"/>
          <w:w w:val="90"/>
        </w:rPr>
        <w:t>del</w:t>
      </w:r>
      <w:r>
        <w:rPr>
          <w:rFonts w:ascii="Arial" w:hAnsi="Arial"/>
          <w:color w:val="231F20"/>
          <w:spacing w:val="-18"/>
          <w:w w:val="90"/>
        </w:rPr>
        <w:t> </w:t>
      </w:r>
      <w:r>
        <w:rPr>
          <w:rFonts w:ascii="Arial" w:hAnsi="Arial"/>
          <w:color w:val="231F20"/>
          <w:w w:val="90"/>
        </w:rPr>
        <w:t>zujeto</w:t>
      </w:r>
      <w:r>
        <w:rPr>
          <w:rFonts w:ascii="Arial" w:hAnsi="Arial"/>
          <w:color w:val="231F20"/>
          <w:spacing w:val="-18"/>
          <w:w w:val="90"/>
        </w:rPr>
        <w:t> </w:t>
      </w:r>
      <w:r>
        <w:rPr>
          <w:rFonts w:ascii="Arial" w:hAnsi="Arial"/>
          <w:color w:val="231F20"/>
          <w:w w:val="90"/>
        </w:rPr>
        <w:t>que</w:t>
      </w:r>
      <w:r>
        <w:rPr>
          <w:rFonts w:ascii="Arial" w:hAnsi="Arial"/>
          <w:color w:val="231F20"/>
          <w:spacing w:val="-18"/>
          <w:w w:val="90"/>
        </w:rPr>
        <w:t> </w:t>
      </w:r>
      <w:r>
        <w:rPr>
          <w:rFonts w:ascii="Arial" w:hAnsi="Arial"/>
          <w:color w:val="231F20"/>
          <w:w w:val="90"/>
        </w:rPr>
        <w:t>ze</w:t>
      </w:r>
      <w:r>
        <w:rPr>
          <w:rFonts w:ascii="Arial" w:hAnsi="Arial"/>
          <w:color w:val="231F20"/>
          <w:spacing w:val="-18"/>
          <w:w w:val="90"/>
        </w:rPr>
        <w:t> </w:t>
      </w:r>
      <w:r>
        <w:rPr>
          <w:rFonts w:ascii="Arial" w:hAnsi="Arial"/>
          <w:color w:val="231F20"/>
          <w:w w:val="90"/>
        </w:rPr>
        <w:t>apropia</w:t>
      </w:r>
      <w:r>
        <w:rPr>
          <w:rFonts w:ascii="Arial" w:hAnsi="Arial"/>
          <w:color w:val="231F20"/>
          <w:spacing w:val="-18"/>
          <w:w w:val="90"/>
        </w:rPr>
        <w:t> </w:t>
      </w:r>
      <w:r>
        <w:rPr>
          <w:rFonts w:ascii="Arial" w:hAnsi="Arial"/>
          <w:color w:val="231F20"/>
          <w:w w:val="90"/>
        </w:rPr>
        <w:t>de</w:t>
      </w:r>
      <w:r>
        <w:rPr>
          <w:rFonts w:ascii="Arial" w:hAnsi="Arial"/>
          <w:color w:val="231F20"/>
          <w:spacing w:val="-18"/>
          <w:w w:val="90"/>
        </w:rPr>
        <w:t> </w:t>
      </w:r>
      <w:r>
        <w:rPr>
          <w:rFonts w:ascii="Arial" w:hAnsi="Arial"/>
          <w:color w:val="231F20"/>
          <w:w w:val="90"/>
        </w:rPr>
        <w:t>ellaz.</w:t>
      </w:r>
    </w:p>
    <w:p>
      <w:pPr>
        <w:pStyle w:val="BodyText"/>
        <w:spacing w:before="4"/>
        <w:rPr>
          <w:rFonts w:ascii="Arial"/>
          <w:sz w:val="23"/>
        </w:rPr>
      </w:pPr>
    </w:p>
    <w:p>
      <w:pPr>
        <w:pStyle w:val="BodyText"/>
        <w:spacing w:line="249" w:lineRule="auto"/>
        <w:ind w:left="133" w:right="336"/>
        <w:jc w:val="both"/>
      </w:pPr>
      <w:r>
        <w:rPr>
          <w:color w:val="231F20"/>
        </w:rPr>
        <w:t>La distancia que habría entre el saber del experto y el del académico será que éste último adquiere su conocimiento </w:t>
      </w:r>
      <w:r>
        <w:rPr>
          <w:rFonts w:ascii="Arial" w:hAnsi="Arial"/>
          <w:color w:val="231F20"/>
        </w:rPr>
        <w:t>principalmente</w:t>
      </w:r>
      <w:r>
        <w:rPr>
          <w:rFonts w:ascii="Arial" w:hAnsi="Arial"/>
          <w:color w:val="231F20"/>
          <w:spacing w:val="-18"/>
        </w:rPr>
        <w:t> </w:t>
      </w:r>
      <w:r>
        <w:rPr>
          <w:rFonts w:ascii="Arial" w:hAnsi="Arial"/>
          <w:color w:val="231F20"/>
        </w:rPr>
        <w:t>en</w:t>
      </w:r>
      <w:r>
        <w:rPr>
          <w:rFonts w:ascii="Arial" w:hAnsi="Arial"/>
          <w:color w:val="231F20"/>
          <w:spacing w:val="-18"/>
        </w:rPr>
        <w:t> </w:t>
      </w:r>
      <w:r>
        <w:rPr>
          <w:rFonts w:ascii="Arial" w:hAnsi="Arial"/>
          <w:color w:val="231F20"/>
        </w:rPr>
        <w:t>un</w:t>
      </w:r>
      <w:r>
        <w:rPr>
          <w:rFonts w:ascii="Arial" w:hAnsi="Arial"/>
          <w:color w:val="231F20"/>
          <w:spacing w:val="-18"/>
        </w:rPr>
        <w:t> </w:t>
      </w:r>
      <w:r>
        <w:rPr>
          <w:rFonts w:ascii="Arial" w:hAnsi="Arial"/>
          <w:color w:val="231F20"/>
        </w:rPr>
        <w:t>procezo</w:t>
      </w:r>
      <w:r>
        <w:rPr>
          <w:rFonts w:ascii="Arial" w:hAnsi="Arial"/>
          <w:color w:val="231F20"/>
          <w:spacing w:val="-18"/>
        </w:rPr>
        <w:t> </w:t>
      </w:r>
      <w:r>
        <w:rPr>
          <w:rFonts w:ascii="Arial" w:hAnsi="Arial"/>
          <w:color w:val="231F20"/>
        </w:rPr>
        <w:t>máz</w:t>
      </w:r>
      <w:r>
        <w:rPr>
          <w:rFonts w:ascii="Arial" w:hAnsi="Arial"/>
          <w:color w:val="231F20"/>
          <w:spacing w:val="-18"/>
        </w:rPr>
        <w:t> </w:t>
      </w:r>
      <w:r>
        <w:rPr>
          <w:rFonts w:ascii="Arial" w:hAnsi="Arial"/>
          <w:color w:val="231F20"/>
        </w:rPr>
        <w:t>virtual</w:t>
      </w:r>
      <w:r>
        <w:rPr>
          <w:rFonts w:ascii="Arial" w:hAnsi="Arial"/>
          <w:color w:val="231F20"/>
          <w:spacing w:val="-18"/>
        </w:rPr>
        <w:t> </w:t>
      </w:r>
      <w:r>
        <w:rPr>
          <w:rFonts w:ascii="Arial" w:hAnsi="Arial"/>
          <w:color w:val="231F20"/>
        </w:rPr>
        <w:t>bajo</w:t>
      </w:r>
      <w:r>
        <w:rPr>
          <w:rFonts w:ascii="Arial" w:hAnsi="Arial"/>
          <w:color w:val="231F20"/>
          <w:spacing w:val="-18"/>
        </w:rPr>
        <w:t> </w:t>
      </w:r>
      <w:r>
        <w:rPr>
          <w:rFonts w:ascii="Arial" w:hAnsi="Arial"/>
          <w:color w:val="231F20"/>
        </w:rPr>
        <w:t>el</w:t>
      </w:r>
      <w:r>
        <w:rPr>
          <w:rFonts w:ascii="Arial" w:hAnsi="Arial"/>
          <w:color w:val="231F20"/>
          <w:spacing w:val="-18"/>
        </w:rPr>
        <w:t> </w:t>
      </w:r>
      <w:r>
        <w:rPr>
          <w:rFonts w:ascii="Arial" w:hAnsi="Arial"/>
          <w:color w:val="231F20"/>
        </w:rPr>
        <w:t>cual</w:t>
      </w:r>
      <w:r>
        <w:rPr>
          <w:rFonts w:ascii="Arial" w:hAnsi="Arial"/>
          <w:color w:val="231F20"/>
          <w:spacing w:val="-18"/>
        </w:rPr>
        <w:t> </w:t>
      </w:r>
      <w:r>
        <w:rPr>
          <w:rFonts w:ascii="Arial" w:hAnsi="Arial"/>
          <w:color w:val="231F20"/>
        </w:rPr>
        <w:t>loz </w:t>
      </w:r>
      <w:r>
        <w:rPr>
          <w:color w:val="231F20"/>
        </w:rPr>
        <w:t>mecanismos de representación substituyen a los de reacción y un saber académico implica una abstracción mayor, de </w:t>
      </w:r>
      <w:r>
        <w:rPr>
          <w:rFonts w:ascii="Arial" w:hAnsi="Arial"/>
          <w:color w:val="231F20"/>
          <w:w w:val="95"/>
        </w:rPr>
        <w:t>modo</w:t>
      </w:r>
      <w:r>
        <w:rPr>
          <w:rFonts w:ascii="Arial" w:hAnsi="Arial"/>
          <w:color w:val="231F20"/>
          <w:spacing w:val="-20"/>
          <w:w w:val="95"/>
        </w:rPr>
        <w:t> </w:t>
      </w:r>
      <w:r>
        <w:rPr>
          <w:rFonts w:ascii="Arial" w:hAnsi="Arial"/>
          <w:color w:val="231F20"/>
          <w:w w:val="95"/>
        </w:rPr>
        <w:t>que</w:t>
      </w:r>
      <w:r>
        <w:rPr>
          <w:rFonts w:ascii="Arial" w:hAnsi="Arial"/>
          <w:color w:val="231F20"/>
          <w:spacing w:val="-20"/>
          <w:w w:val="95"/>
        </w:rPr>
        <w:t> </w:t>
      </w:r>
      <w:r>
        <w:rPr>
          <w:rFonts w:ascii="Arial" w:hAnsi="Arial"/>
          <w:color w:val="231F20"/>
          <w:w w:val="95"/>
        </w:rPr>
        <w:t>el</w:t>
      </w:r>
      <w:r>
        <w:rPr>
          <w:rFonts w:ascii="Arial" w:hAnsi="Arial"/>
          <w:color w:val="231F20"/>
          <w:spacing w:val="-20"/>
          <w:w w:val="95"/>
        </w:rPr>
        <w:t> </w:t>
      </w:r>
      <w:r>
        <w:rPr>
          <w:rFonts w:ascii="Arial" w:hAnsi="Arial"/>
          <w:color w:val="231F20"/>
          <w:w w:val="95"/>
        </w:rPr>
        <w:t>objeto</w:t>
      </w:r>
      <w:r>
        <w:rPr>
          <w:rFonts w:ascii="Arial" w:hAnsi="Arial"/>
          <w:color w:val="231F20"/>
          <w:spacing w:val="-20"/>
          <w:w w:val="95"/>
        </w:rPr>
        <w:t> </w:t>
      </w:r>
      <w:r>
        <w:rPr>
          <w:rFonts w:ascii="Arial" w:hAnsi="Arial"/>
          <w:color w:val="231F20"/>
          <w:w w:val="95"/>
        </w:rPr>
        <w:t>con</w:t>
      </w:r>
      <w:r>
        <w:rPr>
          <w:rFonts w:ascii="Arial" w:hAnsi="Arial"/>
          <w:color w:val="231F20"/>
          <w:spacing w:val="-20"/>
          <w:w w:val="95"/>
        </w:rPr>
        <w:t> </w:t>
      </w:r>
      <w:r>
        <w:rPr>
          <w:rFonts w:ascii="Arial" w:hAnsi="Arial"/>
          <w:color w:val="231F20"/>
          <w:w w:val="95"/>
        </w:rPr>
        <w:t>el</w:t>
      </w:r>
      <w:r>
        <w:rPr>
          <w:rFonts w:ascii="Arial" w:hAnsi="Arial"/>
          <w:color w:val="231F20"/>
          <w:spacing w:val="-20"/>
          <w:w w:val="95"/>
        </w:rPr>
        <w:t> </w:t>
      </w:r>
      <w:r>
        <w:rPr>
          <w:rFonts w:ascii="Arial" w:hAnsi="Arial"/>
          <w:color w:val="231F20"/>
          <w:w w:val="95"/>
        </w:rPr>
        <w:t>cual</w:t>
      </w:r>
      <w:r>
        <w:rPr>
          <w:rFonts w:ascii="Arial" w:hAnsi="Arial"/>
          <w:color w:val="231F20"/>
          <w:spacing w:val="-20"/>
          <w:w w:val="95"/>
        </w:rPr>
        <w:t> </w:t>
      </w:r>
      <w:r>
        <w:rPr>
          <w:rFonts w:ascii="Arial" w:hAnsi="Arial"/>
          <w:color w:val="231F20"/>
          <w:w w:val="95"/>
        </w:rPr>
        <w:t>un</w:t>
      </w:r>
      <w:r>
        <w:rPr>
          <w:rFonts w:ascii="Arial" w:hAnsi="Arial"/>
          <w:color w:val="231F20"/>
          <w:spacing w:val="-20"/>
          <w:w w:val="95"/>
        </w:rPr>
        <w:t> </w:t>
      </w:r>
      <w:r>
        <w:rPr>
          <w:rFonts w:ascii="Arial" w:hAnsi="Arial"/>
          <w:color w:val="231F20"/>
          <w:w w:val="95"/>
        </w:rPr>
        <w:t>académico</w:t>
      </w:r>
      <w:r>
        <w:rPr>
          <w:rFonts w:ascii="Arial" w:hAnsi="Arial"/>
          <w:color w:val="231F20"/>
          <w:spacing w:val="-20"/>
          <w:w w:val="95"/>
        </w:rPr>
        <w:t> </w:t>
      </w:r>
      <w:r>
        <w:rPr>
          <w:rFonts w:ascii="Arial" w:hAnsi="Arial"/>
          <w:color w:val="231F20"/>
          <w:w w:val="95"/>
        </w:rPr>
        <w:t>ze</w:t>
      </w:r>
      <w:r>
        <w:rPr>
          <w:rFonts w:ascii="Arial" w:hAnsi="Arial"/>
          <w:color w:val="231F20"/>
          <w:spacing w:val="-20"/>
          <w:w w:val="95"/>
        </w:rPr>
        <w:t> </w:t>
      </w:r>
      <w:r>
        <w:rPr>
          <w:rFonts w:ascii="Arial" w:hAnsi="Arial"/>
          <w:color w:val="231F20"/>
          <w:w w:val="95"/>
        </w:rPr>
        <w:t>enfrenta</w:t>
      </w:r>
      <w:r>
        <w:rPr>
          <w:rFonts w:ascii="Arial" w:hAnsi="Arial"/>
          <w:color w:val="231F20"/>
          <w:spacing w:val="-20"/>
          <w:w w:val="95"/>
        </w:rPr>
        <w:t> </w:t>
      </w:r>
      <w:r>
        <w:rPr>
          <w:rFonts w:ascii="Arial" w:hAnsi="Arial"/>
          <w:color w:val="231F20"/>
          <w:w w:val="95"/>
        </w:rPr>
        <w:t>ez </w:t>
      </w:r>
      <w:r>
        <w:rPr>
          <w:color w:val="231F20"/>
        </w:rPr>
        <w:t>de</w:t>
      </w:r>
      <w:r>
        <w:rPr>
          <w:color w:val="231F20"/>
          <w:spacing w:val="-8"/>
        </w:rPr>
        <w:t> </w:t>
      </w:r>
      <w:r>
        <w:rPr>
          <w:color w:val="231F20"/>
        </w:rPr>
        <w:t>carácter</w:t>
      </w:r>
      <w:r>
        <w:rPr>
          <w:color w:val="231F20"/>
          <w:spacing w:val="-8"/>
        </w:rPr>
        <w:t> </w:t>
      </w:r>
      <w:r>
        <w:rPr>
          <w:color w:val="231F20"/>
        </w:rPr>
        <w:t>simbólico,</w:t>
      </w:r>
      <w:r>
        <w:rPr>
          <w:color w:val="231F20"/>
          <w:spacing w:val="-8"/>
        </w:rPr>
        <w:t> </w:t>
      </w:r>
      <w:r>
        <w:rPr>
          <w:color w:val="231F20"/>
        </w:rPr>
        <w:t>es</w:t>
      </w:r>
      <w:r>
        <w:rPr>
          <w:color w:val="231F20"/>
          <w:spacing w:val="-8"/>
        </w:rPr>
        <w:t> </w:t>
      </w:r>
      <w:r>
        <w:rPr>
          <w:color w:val="231F20"/>
        </w:rPr>
        <w:t>decir,</w:t>
      </w:r>
      <w:r>
        <w:rPr>
          <w:color w:val="231F20"/>
          <w:spacing w:val="-8"/>
        </w:rPr>
        <w:t> </w:t>
      </w:r>
      <w:r>
        <w:rPr>
          <w:color w:val="231F20"/>
        </w:rPr>
        <w:t>pensamientos</w:t>
      </w:r>
      <w:r>
        <w:rPr>
          <w:color w:val="231F20"/>
          <w:spacing w:val="-8"/>
        </w:rPr>
        <w:t> </w:t>
      </w:r>
      <w:r>
        <w:rPr>
          <w:color w:val="231F20"/>
        </w:rPr>
        <w:t>que</w:t>
      </w:r>
      <w:r>
        <w:rPr>
          <w:color w:val="231F20"/>
          <w:spacing w:val="-8"/>
        </w:rPr>
        <w:t> </w:t>
      </w:r>
      <w:r>
        <w:rPr>
          <w:color w:val="231F20"/>
        </w:rPr>
        <w:t>representan </w:t>
      </w:r>
      <w:r>
        <w:rPr>
          <w:rFonts w:ascii="Arial" w:hAnsi="Arial"/>
          <w:color w:val="231F20"/>
          <w:w w:val="95"/>
        </w:rPr>
        <w:t>a</w:t>
      </w:r>
      <w:r>
        <w:rPr>
          <w:rFonts w:ascii="Arial" w:hAnsi="Arial"/>
          <w:color w:val="231F20"/>
          <w:spacing w:val="-10"/>
          <w:w w:val="95"/>
        </w:rPr>
        <w:t> </w:t>
      </w:r>
      <w:r>
        <w:rPr>
          <w:rFonts w:ascii="Arial" w:hAnsi="Arial"/>
          <w:color w:val="231F20"/>
          <w:w w:val="95"/>
        </w:rPr>
        <w:t>loz</w:t>
      </w:r>
      <w:r>
        <w:rPr>
          <w:rFonts w:ascii="Arial" w:hAnsi="Arial"/>
          <w:color w:val="231F20"/>
          <w:spacing w:val="-10"/>
          <w:w w:val="95"/>
        </w:rPr>
        <w:t> </w:t>
      </w:r>
      <w:r>
        <w:rPr>
          <w:rFonts w:ascii="Arial" w:hAnsi="Arial"/>
          <w:color w:val="231F20"/>
          <w:w w:val="95"/>
        </w:rPr>
        <w:t>objetoz</w:t>
      </w:r>
      <w:r>
        <w:rPr>
          <w:rFonts w:ascii="Arial" w:hAnsi="Arial"/>
          <w:color w:val="231F20"/>
          <w:spacing w:val="-10"/>
          <w:w w:val="95"/>
        </w:rPr>
        <w:t> </w:t>
      </w:r>
      <w:r>
        <w:rPr>
          <w:rFonts w:ascii="Arial" w:hAnsi="Arial"/>
          <w:color w:val="231F20"/>
          <w:w w:val="95"/>
        </w:rPr>
        <w:t>realez</w:t>
      </w:r>
      <w:r>
        <w:rPr>
          <w:rFonts w:ascii="Arial" w:hAnsi="Arial"/>
          <w:color w:val="231F20"/>
          <w:spacing w:val="-10"/>
          <w:w w:val="95"/>
        </w:rPr>
        <w:t> </w:t>
      </w:r>
      <w:r>
        <w:rPr>
          <w:rFonts w:ascii="Arial" w:hAnsi="Arial"/>
          <w:color w:val="231F20"/>
          <w:w w:val="95"/>
        </w:rPr>
        <w:t>zobre</w:t>
      </w:r>
      <w:r>
        <w:rPr>
          <w:rFonts w:ascii="Arial" w:hAnsi="Arial"/>
          <w:color w:val="231F20"/>
          <w:spacing w:val="-10"/>
          <w:w w:val="95"/>
        </w:rPr>
        <w:t> </w:t>
      </w:r>
      <w:r>
        <w:rPr>
          <w:rFonts w:ascii="Arial" w:hAnsi="Arial"/>
          <w:color w:val="231F20"/>
          <w:w w:val="95"/>
        </w:rPr>
        <w:t>loz</w:t>
      </w:r>
      <w:r>
        <w:rPr>
          <w:rFonts w:ascii="Arial" w:hAnsi="Arial"/>
          <w:color w:val="231F20"/>
          <w:spacing w:val="-10"/>
          <w:w w:val="95"/>
        </w:rPr>
        <w:t> </w:t>
      </w:r>
      <w:r>
        <w:rPr>
          <w:rFonts w:ascii="Arial" w:hAnsi="Arial"/>
          <w:color w:val="231F20"/>
          <w:w w:val="95"/>
        </w:rPr>
        <w:t>cualez</w:t>
      </w:r>
      <w:r>
        <w:rPr>
          <w:rFonts w:ascii="Arial" w:hAnsi="Arial"/>
          <w:color w:val="231F20"/>
          <w:spacing w:val="-10"/>
          <w:w w:val="95"/>
        </w:rPr>
        <w:t> </w:t>
      </w:r>
      <w:r>
        <w:rPr>
          <w:rFonts w:ascii="Arial" w:hAnsi="Arial"/>
          <w:color w:val="231F20"/>
          <w:w w:val="95"/>
        </w:rPr>
        <w:t>ze</w:t>
      </w:r>
      <w:r>
        <w:rPr>
          <w:rFonts w:ascii="Arial" w:hAnsi="Arial"/>
          <w:color w:val="231F20"/>
          <w:spacing w:val="-10"/>
          <w:w w:val="95"/>
        </w:rPr>
        <w:t> </w:t>
      </w:r>
      <w:r>
        <w:rPr>
          <w:rFonts w:ascii="Arial" w:hAnsi="Arial"/>
          <w:color w:val="231F20"/>
          <w:w w:val="95"/>
        </w:rPr>
        <w:t>incide</w:t>
      </w:r>
      <w:r>
        <w:rPr>
          <w:rFonts w:ascii="Arial" w:hAnsi="Arial"/>
          <w:color w:val="231F20"/>
          <w:spacing w:val="-10"/>
          <w:w w:val="95"/>
        </w:rPr>
        <w:t> </w:t>
      </w:r>
      <w:r>
        <w:rPr>
          <w:rFonts w:ascii="Arial" w:hAnsi="Arial"/>
          <w:color w:val="231F20"/>
          <w:w w:val="95"/>
        </w:rPr>
        <w:t>mediante</w:t>
      </w:r>
      <w:r>
        <w:rPr>
          <w:rFonts w:ascii="Arial" w:hAnsi="Arial"/>
          <w:color w:val="231F20"/>
          <w:spacing w:val="-10"/>
          <w:w w:val="95"/>
        </w:rPr>
        <w:t> </w:t>
      </w:r>
      <w:r>
        <w:rPr>
          <w:rFonts w:ascii="Arial" w:hAnsi="Arial"/>
          <w:color w:val="231F20"/>
          <w:w w:val="95"/>
        </w:rPr>
        <w:t>un </w:t>
      </w:r>
      <w:r>
        <w:rPr>
          <w:color w:val="231F20"/>
        </w:rPr>
        <w:t>conocimiento. Sería posible decir que la estrategia </w:t>
      </w:r>
      <w:r>
        <w:rPr>
          <w:color w:val="231F20"/>
          <w:spacing w:val="6"/>
        </w:rPr>
        <w:t> </w:t>
      </w:r>
      <w:r>
        <w:rPr>
          <w:color w:val="231F20"/>
        </w:rPr>
        <w:t>cognitiva</w:t>
      </w:r>
    </w:p>
    <w:p>
      <w:pPr>
        <w:spacing w:after="0" w:line="249" w:lineRule="auto"/>
        <w:jc w:val="both"/>
        <w:sectPr>
          <w:pgSz w:w="7920" w:h="12240"/>
          <w:pgMar w:header="0" w:footer="951" w:top="1140" w:bottom="1140" w:left="1000" w:right="1080"/>
        </w:sectPr>
      </w:pPr>
    </w:p>
    <w:p>
      <w:pPr>
        <w:pStyle w:val="BodyText"/>
        <w:spacing w:before="2"/>
        <w:rPr>
          <w:sz w:val="20"/>
        </w:rPr>
      </w:pPr>
    </w:p>
    <w:p>
      <w:pPr>
        <w:pStyle w:val="BodyText"/>
        <w:spacing w:line="249" w:lineRule="auto"/>
        <w:ind w:left="337" w:right="131"/>
        <w:jc w:val="both"/>
        <w:rPr>
          <w:rFonts w:ascii="Arial" w:hAnsi="Arial"/>
        </w:rPr>
      </w:pPr>
      <w:r>
        <w:rPr>
          <w:rFonts w:ascii="Arial" w:hAnsi="Arial"/>
          <w:color w:val="231F20"/>
        </w:rPr>
        <w:t>de</w:t>
      </w:r>
      <w:r>
        <w:rPr>
          <w:rFonts w:ascii="Arial" w:hAnsi="Arial"/>
          <w:color w:val="231F20"/>
          <w:spacing w:val="-7"/>
        </w:rPr>
        <w:t> </w:t>
      </w:r>
      <w:r>
        <w:rPr>
          <w:rFonts w:ascii="Arial" w:hAnsi="Arial"/>
          <w:color w:val="231F20"/>
        </w:rPr>
        <w:t>un</w:t>
      </w:r>
      <w:r>
        <w:rPr>
          <w:rFonts w:ascii="Arial" w:hAnsi="Arial"/>
          <w:color w:val="231F20"/>
          <w:spacing w:val="-7"/>
        </w:rPr>
        <w:t> </w:t>
      </w:r>
      <w:r>
        <w:rPr>
          <w:rFonts w:ascii="Arial" w:hAnsi="Arial"/>
          <w:color w:val="231F20"/>
        </w:rPr>
        <w:t>conocimiento</w:t>
      </w:r>
      <w:r>
        <w:rPr>
          <w:rFonts w:ascii="Arial" w:hAnsi="Arial"/>
          <w:color w:val="231F20"/>
          <w:spacing w:val="-7"/>
        </w:rPr>
        <w:t> </w:t>
      </w:r>
      <w:r>
        <w:rPr>
          <w:rFonts w:ascii="Arial" w:hAnsi="Arial"/>
          <w:color w:val="231F20"/>
        </w:rPr>
        <w:t>teórico</w:t>
      </w:r>
      <w:r>
        <w:rPr>
          <w:rFonts w:ascii="Arial" w:hAnsi="Arial"/>
          <w:color w:val="231F20"/>
          <w:spacing w:val="-7"/>
        </w:rPr>
        <w:t> </w:t>
      </w:r>
      <w:r>
        <w:rPr>
          <w:rFonts w:ascii="Arial" w:hAnsi="Arial"/>
          <w:color w:val="231F20"/>
        </w:rPr>
        <w:t>implica:</w:t>
      </w:r>
      <w:r>
        <w:rPr>
          <w:rFonts w:ascii="Arial" w:hAnsi="Arial"/>
          <w:color w:val="231F20"/>
          <w:spacing w:val="-7"/>
        </w:rPr>
        <w:t> </w:t>
      </w:r>
      <w:r>
        <w:rPr>
          <w:rFonts w:ascii="Arial" w:hAnsi="Arial"/>
          <w:color w:val="231F20"/>
        </w:rPr>
        <w:t>un</w:t>
      </w:r>
      <w:r>
        <w:rPr>
          <w:rFonts w:ascii="Arial" w:hAnsi="Arial"/>
          <w:color w:val="231F20"/>
          <w:spacing w:val="-7"/>
        </w:rPr>
        <w:t> </w:t>
      </w:r>
      <w:r>
        <w:rPr>
          <w:rFonts w:ascii="Arial" w:hAnsi="Arial"/>
          <w:color w:val="231F20"/>
        </w:rPr>
        <w:t>objeto</w:t>
      </w:r>
      <w:r>
        <w:rPr>
          <w:rFonts w:ascii="Arial" w:hAnsi="Arial"/>
          <w:color w:val="231F20"/>
          <w:spacing w:val="-7"/>
        </w:rPr>
        <w:t> </w:t>
      </w:r>
      <w:r>
        <w:rPr>
          <w:rFonts w:ascii="Arial" w:hAnsi="Arial"/>
          <w:color w:val="231F20"/>
        </w:rPr>
        <w:t>virtual,</w:t>
      </w:r>
      <w:r>
        <w:rPr>
          <w:rFonts w:ascii="Arial" w:hAnsi="Arial"/>
          <w:color w:val="231F20"/>
          <w:spacing w:val="-7"/>
        </w:rPr>
        <w:t> </w:t>
      </w:r>
      <w:r>
        <w:rPr>
          <w:rFonts w:ascii="Arial" w:hAnsi="Arial"/>
          <w:color w:val="231F20"/>
        </w:rPr>
        <w:t>un </w:t>
      </w:r>
      <w:r>
        <w:rPr>
          <w:color w:val="231F20"/>
        </w:rPr>
        <w:t>pensamiento y una relación entre ambos que se actualiza </w:t>
      </w:r>
      <w:r>
        <w:rPr>
          <w:rFonts w:ascii="Arial" w:hAnsi="Arial"/>
          <w:color w:val="231F20"/>
          <w:w w:val="95"/>
        </w:rPr>
        <w:t>mediante</w:t>
      </w:r>
      <w:r>
        <w:rPr>
          <w:rFonts w:ascii="Arial" w:hAnsi="Arial"/>
          <w:color w:val="231F20"/>
          <w:spacing w:val="-41"/>
          <w:w w:val="95"/>
        </w:rPr>
        <w:t> </w:t>
      </w:r>
      <w:r>
        <w:rPr>
          <w:rFonts w:ascii="Arial" w:hAnsi="Arial"/>
          <w:color w:val="231F20"/>
          <w:w w:val="95"/>
        </w:rPr>
        <w:t>la</w:t>
      </w:r>
      <w:r>
        <w:rPr>
          <w:rFonts w:ascii="Arial" w:hAnsi="Arial"/>
          <w:color w:val="231F20"/>
          <w:spacing w:val="-41"/>
          <w:w w:val="95"/>
        </w:rPr>
        <w:t> </w:t>
      </w:r>
      <w:r>
        <w:rPr>
          <w:rFonts w:ascii="Arial" w:hAnsi="Arial"/>
          <w:color w:val="231F20"/>
          <w:w w:val="95"/>
        </w:rPr>
        <w:t>acción</w:t>
      </w:r>
      <w:r>
        <w:rPr>
          <w:rFonts w:ascii="Arial" w:hAnsi="Arial"/>
          <w:color w:val="231F20"/>
          <w:spacing w:val="-41"/>
          <w:w w:val="95"/>
        </w:rPr>
        <w:t> </w:t>
      </w:r>
      <w:r>
        <w:rPr>
          <w:rFonts w:ascii="Arial" w:hAnsi="Arial"/>
          <w:color w:val="231F20"/>
          <w:w w:val="95"/>
        </w:rPr>
        <w:t>mental</w:t>
      </w:r>
      <w:r>
        <w:rPr>
          <w:rFonts w:ascii="Arial" w:hAnsi="Arial"/>
          <w:color w:val="231F20"/>
          <w:spacing w:val="-41"/>
          <w:w w:val="95"/>
        </w:rPr>
        <w:t> </w:t>
      </w:r>
      <w:r>
        <w:rPr>
          <w:rFonts w:ascii="Arial" w:hAnsi="Arial"/>
          <w:color w:val="231F20"/>
          <w:w w:val="95"/>
        </w:rPr>
        <w:t>de</w:t>
      </w:r>
      <w:r>
        <w:rPr>
          <w:rFonts w:ascii="Arial" w:hAnsi="Arial"/>
          <w:color w:val="231F20"/>
          <w:spacing w:val="-41"/>
          <w:w w:val="95"/>
        </w:rPr>
        <w:t> </w:t>
      </w:r>
      <w:r>
        <w:rPr>
          <w:rFonts w:ascii="Arial" w:hAnsi="Arial"/>
          <w:color w:val="231F20"/>
          <w:w w:val="95"/>
        </w:rPr>
        <w:t>un</w:t>
      </w:r>
      <w:r>
        <w:rPr>
          <w:rFonts w:ascii="Arial" w:hAnsi="Arial"/>
          <w:color w:val="231F20"/>
          <w:spacing w:val="-41"/>
          <w:w w:val="95"/>
        </w:rPr>
        <w:t> </w:t>
      </w:r>
      <w:r>
        <w:rPr>
          <w:rFonts w:ascii="Arial" w:hAnsi="Arial"/>
          <w:color w:val="231F20"/>
          <w:w w:val="95"/>
        </w:rPr>
        <w:t>zujeto.</w:t>
      </w:r>
    </w:p>
    <w:p>
      <w:pPr>
        <w:pStyle w:val="BodyText"/>
        <w:spacing w:before="1"/>
        <w:rPr>
          <w:rFonts w:ascii="Arial"/>
          <w:sz w:val="23"/>
        </w:rPr>
      </w:pPr>
    </w:p>
    <w:p>
      <w:pPr>
        <w:pStyle w:val="BodyText"/>
        <w:spacing w:line="249" w:lineRule="auto"/>
        <w:ind w:left="337" w:right="130"/>
        <w:jc w:val="both"/>
        <w:rPr>
          <w:rFonts w:ascii="Arial" w:hAnsi="Arial"/>
        </w:rPr>
      </w:pPr>
      <w:r>
        <w:rPr>
          <w:color w:val="231F20"/>
        </w:rPr>
        <w:t>En</w:t>
      </w:r>
      <w:r>
        <w:rPr>
          <w:color w:val="231F20"/>
          <w:spacing w:val="-27"/>
        </w:rPr>
        <w:t> </w:t>
      </w:r>
      <w:r>
        <w:rPr>
          <w:color w:val="231F20"/>
        </w:rPr>
        <w:t>el</w:t>
      </w:r>
      <w:r>
        <w:rPr>
          <w:color w:val="231F20"/>
          <w:spacing w:val="-27"/>
        </w:rPr>
        <w:t> </w:t>
      </w:r>
      <w:r>
        <w:rPr>
          <w:color w:val="231F20"/>
        </w:rPr>
        <w:t>primer</w:t>
      </w:r>
      <w:r>
        <w:rPr>
          <w:color w:val="231F20"/>
          <w:spacing w:val="-27"/>
        </w:rPr>
        <w:t> </w:t>
      </w:r>
      <w:r>
        <w:rPr>
          <w:color w:val="231F20"/>
        </w:rPr>
        <w:t>caso</w:t>
      </w:r>
      <w:r>
        <w:rPr>
          <w:color w:val="231F20"/>
          <w:spacing w:val="-27"/>
        </w:rPr>
        <w:t> </w:t>
      </w:r>
      <w:r>
        <w:rPr>
          <w:color w:val="231F20"/>
        </w:rPr>
        <w:t>(práctica)</w:t>
      </w:r>
      <w:r>
        <w:rPr>
          <w:color w:val="231F20"/>
          <w:spacing w:val="-27"/>
        </w:rPr>
        <w:t> </w:t>
      </w:r>
      <w:r>
        <w:rPr>
          <w:color w:val="231F20"/>
        </w:rPr>
        <w:t>tenemos:</w:t>
      </w:r>
      <w:r>
        <w:rPr>
          <w:color w:val="231F20"/>
          <w:spacing w:val="-27"/>
        </w:rPr>
        <w:t> </w:t>
      </w:r>
      <w:r>
        <w:rPr>
          <w:color w:val="231F20"/>
        </w:rPr>
        <w:t>materiales,</w:t>
      </w:r>
      <w:r>
        <w:rPr>
          <w:color w:val="231F20"/>
          <w:spacing w:val="-27"/>
        </w:rPr>
        <w:t> </w:t>
      </w:r>
      <w:r>
        <w:rPr>
          <w:color w:val="231F20"/>
        </w:rPr>
        <w:t>herramientas, </w:t>
      </w:r>
      <w:r>
        <w:rPr>
          <w:rFonts w:ascii="Arial" w:hAnsi="Arial"/>
          <w:color w:val="231F20"/>
          <w:w w:val="90"/>
        </w:rPr>
        <w:t>técnica. En el zegundo (teoría): objeto virtual, reprezentación </w:t>
      </w:r>
      <w:r>
        <w:rPr>
          <w:rFonts w:ascii="Arial" w:hAnsi="Arial"/>
          <w:color w:val="231F20"/>
          <w:w w:val="95"/>
        </w:rPr>
        <w:t>y</w:t>
      </w:r>
      <w:r>
        <w:rPr>
          <w:rFonts w:ascii="Arial" w:hAnsi="Arial"/>
          <w:color w:val="231F20"/>
          <w:spacing w:val="-35"/>
          <w:w w:val="95"/>
        </w:rPr>
        <w:t> </w:t>
      </w:r>
      <w:r>
        <w:rPr>
          <w:rFonts w:ascii="Arial" w:hAnsi="Arial"/>
          <w:color w:val="231F20"/>
          <w:w w:val="95"/>
        </w:rPr>
        <w:t>zujeto.</w:t>
      </w:r>
      <w:r>
        <w:rPr>
          <w:rFonts w:ascii="Arial" w:hAnsi="Arial"/>
          <w:color w:val="231F20"/>
          <w:spacing w:val="-35"/>
          <w:w w:val="95"/>
        </w:rPr>
        <w:t> </w:t>
      </w:r>
      <w:r>
        <w:rPr>
          <w:rFonts w:ascii="Arial" w:hAnsi="Arial"/>
          <w:color w:val="231F20"/>
          <w:w w:val="95"/>
        </w:rPr>
        <w:t>El</w:t>
      </w:r>
      <w:r>
        <w:rPr>
          <w:rFonts w:ascii="Arial" w:hAnsi="Arial"/>
          <w:color w:val="231F20"/>
          <w:spacing w:val="-35"/>
          <w:w w:val="95"/>
        </w:rPr>
        <w:t> </w:t>
      </w:r>
      <w:r>
        <w:rPr>
          <w:rFonts w:ascii="Arial" w:hAnsi="Arial"/>
          <w:color w:val="231F20"/>
          <w:w w:val="95"/>
        </w:rPr>
        <w:t>primero</w:t>
      </w:r>
      <w:r>
        <w:rPr>
          <w:rFonts w:ascii="Arial" w:hAnsi="Arial"/>
          <w:color w:val="231F20"/>
          <w:spacing w:val="-35"/>
          <w:w w:val="95"/>
        </w:rPr>
        <w:t> </w:t>
      </w:r>
      <w:r>
        <w:rPr>
          <w:rFonts w:ascii="Arial" w:hAnsi="Arial"/>
          <w:color w:val="231F20"/>
          <w:w w:val="95"/>
        </w:rPr>
        <w:t>ez</w:t>
      </w:r>
      <w:r>
        <w:rPr>
          <w:rFonts w:ascii="Arial" w:hAnsi="Arial"/>
          <w:color w:val="231F20"/>
          <w:spacing w:val="-35"/>
          <w:w w:val="95"/>
        </w:rPr>
        <w:t> </w:t>
      </w:r>
      <w:r>
        <w:rPr>
          <w:rFonts w:ascii="Arial" w:hAnsi="Arial"/>
          <w:color w:val="231F20"/>
          <w:w w:val="95"/>
        </w:rPr>
        <w:t>reactivo,</w:t>
      </w:r>
      <w:r>
        <w:rPr>
          <w:rFonts w:ascii="Arial" w:hAnsi="Arial"/>
          <w:color w:val="231F20"/>
          <w:spacing w:val="-35"/>
          <w:w w:val="95"/>
        </w:rPr>
        <w:t> </w:t>
      </w:r>
      <w:r>
        <w:rPr>
          <w:rFonts w:ascii="Arial" w:hAnsi="Arial"/>
          <w:color w:val="231F20"/>
          <w:w w:val="95"/>
        </w:rPr>
        <w:t>el</w:t>
      </w:r>
      <w:r>
        <w:rPr>
          <w:rFonts w:ascii="Arial" w:hAnsi="Arial"/>
          <w:color w:val="231F20"/>
          <w:spacing w:val="-35"/>
          <w:w w:val="95"/>
        </w:rPr>
        <w:t> </w:t>
      </w:r>
      <w:r>
        <w:rPr>
          <w:rFonts w:ascii="Arial" w:hAnsi="Arial"/>
          <w:color w:val="231F20"/>
          <w:w w:val="95"/>
        </w:rPr>
        <w:t>zegundo</w:t>
      </w:r>
      <w:r>
        <w:rPr>
          <w:rFonts w:ascii="Arial" w:hAnsi="Arial"/>
          <w:color w:val="231F20"/>
          <w:spacing w:val="-35"/>
          <w:w w:val="95"/>
        </w:rPr>
        <w:t> </w:t>
      </w:r>
      <w:r>
        <w:rPr>
          <w:rFonts w:ascii="Arial" w:hAnsi="Arial"/>
          <w:color w:val="231F20"/>
          <w:w w:val="95"/>
        </w:rPr>
        <w:t>reprezentativo.</w:t>
      </w:r>
      <w:r>
        <w:rPr>
          <w:rFonts w:ascii="Arial" w:hAnsi="Arial"/>
          <w:color w:val="231F20"/>
          <w:spacing w:val="-35"/>
          <w:w w:val="95"/>
        </w:rPr>
        <w:t> </w:t>
      </w:r>
      <w:r>
        <w:rPr>
          <w:rFonts w:ascii="Arial" w:hAnsi="Arial"/>
          <w:color w:val="231F20"/>
          <w:w w:val="95"/>
        </w:rPr>
        <w:t>El</w:t>
      </w:r>
      <w:r>
        <w:rPr>
          <w:rFonts w:ascii="Arial" w:hAnsi="Arial"/>
          <w:color w:val="231F20"/>
          <w:w w:val="95"/>
        </w:rPr>
        <w:t> </w:t>
      </w:r>
      <w:r>
        <w:rPr>
          <w:color w:val="231F20"/>
        </w:rPr>
        <w:t>cuestionamiento</w:t>
      </w:r>
      <w:r>
        <w:rPr>
          <w:color w:val="231F20"/>
          <w:spacing w:val="-8"/>
        </w:rPr>
        <w:t> </w:t>
      </w:r>
      <w:r>
        <w:rPr>
          <w:color w:val="231F20"/>
        </w:rPr>
        <w:t>que</w:t>
      </w:r>
      <w:r>
        <w:rPr>
          <w:color w:val="231F20"/>
          <w:spacing w:val="-8"/>
        </w:rPr>
        <w:t> </w:t>
      </w:r>
      <w:r>
        <w:rPr>
          <w:color w:val="231F20"/>
        </w:rPr>
        <w:t>habitualmente</w:t>
      </w:r>
      <w:r>
        <w:rPr>
          <w:color w:val="231F20"/>
          <w:spacing w:val="-8"/>
        </w:rPr>
        <w:t> </w:t>
      </w:r>
      <w:r>
        <w:rPr>
          <w:color w:val="231F20"/>
        </w:rPr>
        <w:t>se</w:t>
      </w:r>
      <w:r>
        <w:rPr>
          <w:color w:val="231F20"/>
          <w:spacing w:val="-8"/>
        </w:rPr>
        <w:t> </w:t>
      </w:r>
      <w:r>
        <w:rPr>
          <w:color w:val="231F20"/>
        </w:rPr>
        <w:t>hace</w:t>
      </w:r>
      <w:r>
        <w:rPr>
          <w:color w:val="231F20"/>
          <w:spacing w:val="-8"/>
        </w:rPr>
        <w:t> </w:t>
      </w:r>
      <w:r>
        <w:rPr>
          <w:color w:val="231F20"/>
        </w:rPr>
        <w:t>del</w:t>
      </w:r>
      <w:r>
        <w:rPr>
          <w:color w:val="231F20"/>
          <w:spacing w:val="-8"/>
        </w:rPr>
        <w:t> </w:t>
      </w:r>
      <w:r>
        <w:rPr>
          <w:color w:val="231F20"/>
        </w:rPr>
        <w:t>saber</w:t>
      </w:r>
      <w:r>
        <w:rPr>
          <w:color w:val="231F20"/>
          <w:spacing w:val="-8"/>
        </w:rPr>
        <w:t> </w:t>
      </w:r>
      <w:r>
        <w:rPr>
          <w:color w:val="231F20"/>
        </w:rPr>
        <w:t>práctico </w:t>
      </w:r>
      <w:r>
        <w:rPr>
          <w:rFonts w:ascii="Arial" w:hAnsi="Arial"/>
          <w:color w:val="231F20"/>
          <w:w w:val="95"/>
        </w:rPr>
        <w:t>y</w:t>
      </w:r>
      <w:r>
        <w:rPr>
          <w:rFonts w:ascii="Arial" w:hAnsi="Arial"/>
          <w:color w:val="231F20"/>
          <w:spacing w:val="-23"/>
          <w:w w:val="95"/>
        </w:rPr>
        <w:t> </w:t>
      </w:r>
      <w:r>
        <w:rPr>
          <w:rFonts w:ascii="Arial" w:hAnsi="Arial"/>
          <w:color w:val="231F20"/>
          <w:w w:val="95"/>
        </w:rPr>
        <w:t>que</w:t>
      </w:r>
      <w:r>
        <w:rPr>
          <w:rFonts w:ascii="Arial" w:hAnsi="Arial"/>
          <w:color w:val="231F20"/>
          <w:spacing w:val="-23"/>
          <w:w w:val="95"/>
        </w:rPr>
        <w:t> </w:t>
      </w:r>
      <w:r>
        <w:rPr>
          <w:rFonts w:ascii="Arial" w:hAnsi="Arial"/>
          <w:color w:val="231F20"/>
          <w:w w:val="95"/>
        </w:rPr>
        <w:t>lo</w:t>
      </w:r>
      <w:r>
        <w:rPr>
          <w:rFonts w:ascii="Arial" w:hAnsi="Arial"/>
          <w:color w:val="231F20"/>
          <w:spacing w:val="-23"/>
          <w:w w:val="95"/>
        </w:rPr>
        <w:t> </w:t>
      </w:r>
      <w:r>
        <w:rPr>
          <w:rFonts w:ascii="Arial" w:hAnsi="Arial"/>
          <w:color w:val="231F20"/>
          <w:w w:val="95"/>
        </w:rPr>
        <w:t>ha</w:t>
      </w:r>
      <w:r>
        <w:rPr>
          <w:rFonts w:ascii="Arial" w:hAnsi="Arial"/>
          <w:color w:val="231F20"/>
          <w:spacing w:val="-23"/>
          <w:w w:val="95"/>
        </w:rPr>
        <w:t> </w:t>
      </w:r>
      <w:r>
        <w:rPr>
          <w:rFonts w:ascii="Arial" w:hAnsi="Arial"/>
          <w:color w:val="231F20"/>
          <w:w w:val="95"/>
        </w:rPr>
        <w:t>colocado</w:t>
      </w:r>
      <w:r>
        <w:rPr>
          <w:rFonts w:ascii="Arial" w:hAnsi="Arial"/>
          <w:color w:val="231F20"/>
          <w:spacing w:val="-23"/>
          <w:w w:val="95"/>
        </w:rPr>
        <w:t> </w:t>
      </w:r>
      <w:r>
        <w:rPr>
          <w:rFonts w:ascii="Arial" w:hAnsi="Arial"/>
          <w:color w:val="231F20"/>
          <w:w w:val="95"/>
        </w:rPr>
        <w:t>en</w:t>
      </w:r>
      <w:r>
        <w:rPr>
          <w:rFonts w:ascii="Arial" w:hAnsi="Arial"/>
          <w:color w:val="231F20"/>
          <w:spacing w:val="-23"/>
          <w:w w:val="95"/>
        </w:rPr>
        <w:t> </w:t>
      </w:r>
      <w:r>
        <w:rPr>
          <w:rFonts w:ascii="Arial" w:hAnsi="Arial"/>
          <w:color w:val="231F20"/>
          <w:w w:val="95"/>
        </w:rPr>
        <w:t>una</w:t>
      </w:r>
      <w:r>
        <w:rPr>
          <w:rFonts w:ascii="Arial" w:hAnsi="Arial"/>
          <w:color w:val="231F20"/>
          <w:spacing w:val="-23"/>
          <w:w w:val="95"/>
        </w:rPr>
        <w:t> </w:t>
      </w:r>
      <w:r>
        <w:rPr>
          <w:rFonts w:ascii="Arial" w:hAnsi="Arial"/>
          <w:color w:val="231F20"/>
          <w:w w:val="95"/>
        </w:rPr>
        <w:t>pozición</w:t>
      </w:r>
      <w:r>
        <w:rPr>
          <w:rFonts w:ascii="Arial" w:hAnsi="Arial"/>
          <w:color w:val="231F20"/>
          <w:spacing w:val="-23"/>
          <w:w w:val="95"/>
        </w:rPr>
        <w:t> </w:t>
      </w:r>
      <w:r>
        <w:rPr>
          <w:rFonts w:ascii="Arial" w:hAnsi="Arial"/>
          <w:color w:val="231F20"/>
          <w:w w:val="95"/>
        </w:rPr>
        <w:t>de</w:t>
      </w:r>
      <w:r>
        <w:rPr>
          <w:rFonts w:ascii="Arial" w:hAnsi="Arial"/>
          <w:color w:val="231F20"/>
          <w:spacing w:val="-23"/>
          <w:w w:val="95"/>
        </w:rPr>
        <w:t> </w:t>
      </w:r>
      <w:r>
        <w:rPr>
          <w:rFonts w:ascii="Arial" w:hAnsi="Arial"/>
          <w:color w:val="231F20"/>
          <w:w w:val="95"/>
        </w:rPr>
        <w:t>dezventaja</w:t>
      </w:r>
      <w:r>
        <w:rPr>
          <w:rFonts w:ascii="Arial" w:hAnsi="Arial"/>
          <w:color w:val="231F20"/>
          <w:spacing w:val="-23"/>
          <w:w w:val="95"/>
        </w:rPr>
        <w:t> </w:t>
      </w:r>
      <w:r>
        <w:rPr>
          <w:rFonts w:ascii="Arial" w:hAnsi="Arial"/>
          <w:color w:val="231F20"/>
          <w:w w:val="95"/>
        </w:rPr>
        <w:t>frente</w:t>
      </w:r>
      <w:r>
        <w:rPr>
          <w:rFonts w:ascii="Arial" w:hAnsi="Arial"/>
          <w:color w:val="231F20"/>
          <w:spacing w:val="-23"/>
          <w:w w:val="95"/>
        </w:rPr>
        <w:t> </w:t>
      </w:r>
      <w:r>
        <w:rPr>
          <w:rFonts w:ascii="Arial" w:hAnsi="Arial"/>
          <w:color w:val="231F20"/>
          <w:w w:val="95"/>
        </w:rPr>
        <w:t>al </w:t>
      </w:r>
      <w:r>
        <w:rPr>
          <w:color w:val="231F20"/>
        </w:rPr>
        <w:t>conocimiento teórico reconocido por nuestra cultura, es que </w:t>
      </w:r>
      <w:r>
        <w:rPr>
          <w:rFonts w:ascii="Arial" w:hAnsi="Arial"/>
          <w:color w:val="231F20"/>
          <w:w w:val="90"/>
        </w:rPr>
        <w:t>ze</w:t>
      </w:r>
      <w:r>
        <w:rPr>
          <w:rFonts w:ascii="Arial" w:hAnsi="Arial"/>
          <w:color w:val="231F20"/>
          <w:spacing w:val="-19"/>
          <w:w w:val="90"/>
        </w:rPr>
        <w:t> </w:t>
      </w:r>
      <w:r>
        <w:rPr>
          <w:rFonts w:ascii="Arial" w:hAnsi="Arial"/>
          <w:color w:val="231F20"/>
          <w:w w:val="90"/>
        </w:rPr>
        <w:t>adquiere</w:t>
      </w:r>
      <w:r>
        <w:rPr>
          <w:rFonts w:ascii="Arial" w:hAnsi="Arial"/>
          <w:color w:val="231F20"/>
          <w:spacing w:val="-19"/>
          <w:w w:val="90"/>
        </w:rPr>
        <w:t> </w:t>
      </w:r>
      <w:r>
        <w:rPr>
          <w:rFonts w:ascii="Arial" w:hAnsi="Arial"/>
          <w:color w:val="231F20"/>
          <w:w w:val="90"/>
        </w:rPr>
        <w:t>zin</w:t>
      </w:r>
      <w:r>
        <w:rPr>
          <w:rFonts w:ascii="Arial" w:hAnsi="Arial"/>
          <w:color w:val="231F20"/>
          <w:spacing w:val="-19"/>
          <w:w w:val="90"/>
        </w:rPr>
        <w:t> </w:t>
      </w:r>
      <w:r>
        <w:rPr>
          <w:rFonts w:ascii="Arial" w:hAnsi="Arial"/>
          <w:color w:val="231F20"/>
          <w:w w:val="90"/>
        </w:rPr>
        <w:t>una</w:t>
      </w:r>
      <w:r>
        <w:rPr>
          <w:rFonts w:ascii="Arial" w:hAnsi="Arial"/>
          <w:color w:val="231F20"/>
          <w:spacing w:val="-19"/>
          <w:w w:val="90"/>
        </w:rPr>
        <w:t> </w:t>
      </w:r>
      <w:r>
        <w:rPr>
          <w:rFonts w:ascii="Arial" w:hAnsi="Arial"/>
          <w:color w:val="231F20"/>
          <w:w w:val="90"/>
        </w:rPr>
        <w:t>reflexión</w:t>
      </w:r>
      <w:r>
        <w:rPr>
          <w:rFonts w:ascii="Arial" w:hAnsi="Arial"/>
          <w:color w:val="231F20"/>
          <w:spacing w:val="-19"/>
          <w:w w:val="90"/>
        </w:rPr>
        <w:t> </w:t>
      </w:r>
      <w:r>
        <w:rPr>
          <w:rFonts w:ascii="Arial" w:hAnsi="Arial"/>
          <w:color w:val="231F20"/>
          <w:w w:val="90"/>
        </w:rPr>
        <w:t>al</w:t>
      </w:r>
      <w:r>
        <w:rPr>
          <w:rFonts w:ascii="Arial" w:hAnsi="Arial"/>
          <w:color w:val="231F20"/>
          <w:spacing w:val="-19"/>
          <w:w w:val="90"/>
        </w:rPr>
        <w:t> </w:t>
      </w:r>
      <w:r>
        <w:rPr>
          <w:rFonts w:ascii="Arial" w:hAnsi="Arial"/>
          <w:color w:val="231F20"/>
          <w:w w:val="90"/>
        </w:rPr>
        <w:t>azumir</w:t>
      </w:r>
      <w:r>
        <w:rPr>
          <w:rFonts w:ascii="Arial" w:hAnsi="Arial"/>
          <w:color w:val="231F20"/>
          <w:spacing w:val="-19"/>
          <w:w w:val="90"/>
        </w:rPr>
        <w:t> </w:t>
      </w:r>
      <w:r>
        <w:rPr>
          <w:rFonts w:ascii="Arial" w:hAnsi="Arial"/>
          <w:color w:val="231F20"/>
          <w:w w:val="90"/>
        </w:rPr>
        <w:t>zin</w:t>
      </w:r>
      <w:r>
        <w:rPr>
          <w:rFonts w:ascii="Arial" w:hAnsi="Arial"/>
          <w:color w:val="231F20"/>
          <w:spacing w:val="-19"/>
          <w:w w:val="90"/>
        </w:rPr>
        <w:t> </w:t>
      </w:r>
      <w:r>
        <w:rPr>
          <w:rFonts w:ascii="Arial" w:hAnsi="Arial"/>
          <w:color w:val="231F20"/>
          <w:w w:val="90"/>
        </w:rPr>
        <w:t>crítica</w:t>
      </w:r>
      <w:r>
        <w:rPr>
          <w:rFonts w:ascii="Arial" w:hAnsi="Arial"/>
          <w:color w:val="231F20"/>
          <w:spacing w:val="-19"/>
          <w:w w:val="90"/>
        </w:rPr>
        <w:t> </w:t>
      </w:r>
      <w:r>
        <w:rPr>
          <w:rFonts w:ascii="Arial" w:hAnsi="Arial"/>
          <w:color w:val="231F20"/>
          <w:w w:val="90"/>
        </w:rPr>
        <w:t>laz</w:t>
      </w:r>
      <w:r>
        <w:rPr>
          <w:rFonts w:ascii="Arial" w:hAnsi="Arial"/>
          <w:color w:val="231F20"/>
          <w:spacing w:val="-19"/>
          <w:w w:val="90"/>
        </w:rPr>
        <w:t> </w:t>
      </w:r>
      <w:r>
        <w:rPr>
          <w:rFonts w:ascii="Arial" w:hAnsi="Arial"/>
          <w:color w:val="231F20"/>
          <w:w w:val="90"/>
        </w:rPr>
        <w:t>relacionez </w:t>
      </w:r>
      <w:r>
        <w:rPr>
          <w:color w:val="231F20"/>
        </w:rPr>
        <w:t>que se establecen entre los materiales y las herramientas, en un campo de naturalizaciones o de inconsciencias. En algún sentido</w:t>
      </w:r>
      <w:r>
        <w:rPr>
          <w:color w:val="231F20"/>
          <w:spacing w:val="-6"/>
        </w:rPr>
        <w:t> </w:t>
      </w:r>
      <w:r>
        <w:rPr>
          <w:color w:val="231F20"/>
        </w:rPr>
        <w:t>esto</w:t>
      </w:r>
      <w:r>
        <w:rPr>
          <w:color w:val="231F20"/>
          <w:spacing w:val="-6"/>
        </w:rPr>
        <w:t> </w:t>
      </w:r>
      <w:r>
        <w:rPr>
          <w:color w:val="231F20"/>
        </w:rPr>
        <w:t>sí</w:t>
      </w:r>
      <w:r>
        <w:rPr>
          <w:color w:val="231F20"/>
          <w:spacing w:val="-6"/>
        </w:rPr>
        <w:t> </w:t>
      </w:r>
      <w:r>
        <w:rPr>
          <w:color w:val="231F20"/>
        </w:rPr>
        <w:t>ocurre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pedagogía</w:t>
      </w:r>
      <w:r>
        <w:rPr>
          <w:color w:val="231F20"/>
          <w:spacing w:val="-6"/>
        </w:rPr>
        <w:t> </w:t>
      </w:r>
      <w:r>
        <w:rPr>
          <w:color w:val="231F20"/>
        </w:rPr>
        <w:t>tradicional</w:t>
      </w:r>
      <w:r>
        <w:rPr>
          <w:color w:val="231F20"/>
          <w:spacing w:val="-6"/>
        </w:rPr>
        <w:t> </w:t>
      </w:r>
      <w:r>
        <w:rPr>
          <w:color w:val="231F20"/>
        </w:rPr>
        <w:t>del</w:t>
      </w:r>
      <w:r>
        <w:rPr>
          <w:color w:val="231F20"/>
          <w:spacing w:val="-6"/>
        </w:rPr>
        <w:t> </w:t>
      </w:r>
      <w:r>
        <w:rPr>
          <w:color w:val="231F20"/>
        </w:rPr>
        <w:t>arte</w:t>
      </w:r>
      <w:r>
        <w:rPr>
          <w:color w:val="231F20"/>
          <w:spacing w:val="-6"/>
        </w:rPr>
        <w:t> </w:t>
      </w:r>
      <w:r>
        <w:rPr>
          <w:color w:val="231F20"/>
        </w:rPr>
        <w:t>y</w:t>
      </w:r>
      <w:r>
        <w:rPr>
          <w:color w:val="231F20"/>
          <w:spacing w:val="-6"/>
        </w:rPr>
        <w:t> </w:t>
      </w:r>
      <w:r>
        <w:rPr>
          <w:color w:val="231F20"/>
        </w:rPr>
        <w:t>de </w:t>
      </w:r>
      <w:r>
        <w:rPr>
          <w:rFonts w:ascii="Arial" w:hAnsi="Arial"/>
          <w:color w:val="231F20"/>
          <w:w w:val="95"/>
        </w:rPr>
        <w:t>la</w:t>
      </w:r>
      <w:r>
        <w:rPr>
          <w:rFonts w:ascii="Arial" w:hAnsi="Arial"/>
          <w:color w:val="231F20"/>
          <w:spacing w:val="-13"/>
          <w:w w:val="95"/>
        </w:rPr>
        <w:t> </w:t>
      </w:r>
      <w:r>
        <w:rPr>
          <w:rFonts w:ascii="Arial" w:hAnsi="Arial"/>
          <w:color w:val="231F20"/>
          <w:w w:val="95"/>
        </w:rPr>
        <w:t>manera</w:t>
      </w:r>
      <w:r>
        <w:rPr>
          <w:rFonts w:ascii="Arial" w:hAnsi="Arial"/>
          <w:color w:val="231F20"/>
          <w:spacing w:val="-13"/>
          <w:w w:val="95"/>
        </w:rPr>
        <w:t> </w:t>
      </w:r>
      <w:r>
        <w:rPr>
          <w:rFonts w:ascii="Arial" w:hAnsi="Arial"/>
          <w:color w:val="231F20"/>
          <w:w w:val="95"/>
        </w:rPr>
        <w:t>como</w:t>
      </w:r>
      <w:r>
        <w:rPr>
          <w:rFonts w:ascii="Arial" w:hAnsi="Arial"/>
          <w:color w:val="231F20"/>
          <w:spacing w:val="-13"/>
          <w:w w:val="95"/>
        </w:rPr>
        <w:t> </w:t>
      </w:r>
      <w:r>
        <w:rPr>
          <w:rFonts w:ascii="Arial" w:hAnsi="Arial"/>
          <w:color w:val="231F20"/>
          <w:w w:val="95"/>
        </w:rPr>
        <w:t>ze</w:t>
      </w:r>
      <w:r>
        <w:rPr>
          <w:rFonts w:ascii="Arial" w:hAnsi="Arial"/>
          <w:color w:val="231F20"/>
          <w:spacing w:val="-13"/>
          <w:w w:val="95"/>
        </w:rPr>
        <w:t> </w:t>
      </w:r>
      <w:r>
        <w:rPr>
          <w:rFonts w:ascii="Arial" w:hAnsi="Arial"/>
          <w:color w:val="231F20"/>
          <w:w w:val="95"/>
        </w:rPr>
        <w:t>mencionó</w:t>
      </w:r>
      <w:r>
        <w:rPr>
          <w:rFonts w:ascii="Arial" w:hAnsi="Arial"/>
          <w:color w:val="231F20"/>
          <w:spacing w:val="-13"/>
          <w:w w:val="95"/>
        </w:rPr>
        <w:t> </w:t>
      </w:r>
      <w:r>
        <w:rPr>
          <w:rFonts w:ascii="Arial" w:hAnsi="Arial"/>
          <w:color w:val="231F20"/>
          <w:w w:val="95"/>
        </w:rPr>
        <w:t>antez,</w:t>
      </w:r>
      <w:r>
        <w:rPr>
          <w:rFonts w:ascii="Arial" w:hAnsi="Arial"/>
          <w:color w:val="231F20"/>
          <w:spacing w:val="-13"/>
          <w:w w:val="95"/>
        </w:rPr>
        <w:t> </w:t>
      </w:r>
      <w:r>
        <w:rPr>
          <w:rFonts w:ascii="Arial" w:hAnsi="Arial"/>
          <w:color w:val="231F20"/>
          <w:w w:val="95"/>
        </w:rPr>
        <w:t>al</w:t>
      </w:r>
      <w:r>
        <w:rPr>
          <w:rFonts w:ascii="Arial" w:hAnsi="Arial"/>
          <w:color w:val="231F20"/>
          <w:spacing w:val="-13"/>
          <w:w w:val="95"/>
        </w:rPr>
        <w:t> </w:t>
      </w:r>
      <w:r>
        <w:rPr>
          <w:rFonts w:ascii="Arial" w:hAnsi="Arial"/>
          <w:color w:val="231F20"/>
          <w:w w:val="95"/>
        </w:rPr>
        <w:t>juztificar</w:t>
      </w:r>
      <w:r>
        <w:rPr>
          <w:rFonts w:ascii="Arial" w:hAnsi="Arial"/>
          <w:color w:val="231F20"/>
          <w:spacing w:val="-13"/>
          <w:w w:val="95"/>
        </w:rPr>
        <w:t> </w:t>
      </w:r>
      <w:r>
        <w:rPr>
          <w:rFonts w:ascii="Arial" w:hAnsi="Arial"/>
          <w:color w:val="231F20"/>
          <w:w w:val="95"/>
        </w:rPr>
        <w:t>una</w:t>
      </w:r>
      <w:r>
        <w:rPr>
          <w:rFonts w:ascii="Arial" w:hAnsi="Arial"/>
          <w:color w:val="231F20"/>
          <w:spacing w:val="-13"/>
          <w:w w:val="95"/>
        </w:rPr>
        <w:t> </w:t>
      </w:r>
      <w:r>
        <w:rPr>
          <w:rFonts w:ascii="Arial" w:hAnsi="Arial"/>
          <w:color w:val="231F20"/>
          <w:w w:val="95"/>
        </w:rPr>
        <w:t>acción </w:t>
      </w:r>
      <w:r>
        <w:rPr>
          <w:color w:val="231F20"/>
        </w:rPr>
        <w:t>repetitiva sobre estos elementos avalada por la tradición, de modo que un estudiante inserto en esta práctica cognitiva, en la</w:t>
      </w:r>
      <w:r>
        <w:rPr>
          <w:color w:val="231F20"/>
          <w:spacing w:val="-19"/>
        </w:rPr>
        <w:t> </w:t>
      </w:r>
      <w:r>
        <w:rPr>
          <w:color w:val="231F20"/>
        </w:rPr>
        <w:t>mayoría</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casos</w:t>
      </w:r>
      <w:r>
        <w:rPr>
          <w:color w:val="231F20"/>
          <w:spacing w:val="-19"/>
        </w:rPr>
        <w:t> </w:t>
      </w:r>
      <w:r>
        <w:rPr>
          <w:color w:val="231F20"/>
        </w:rPr>
        <w:t>su</w:t>
      </w:r>
      <w:r>
        <w:rPr>
          <w:color w:val="231F20"/>
          <w:spacing w:val="-19"/>
        </w:rPr>
        <w:t> </w:t>
      </w:r>
      <w:r>
        <w:rPr>
          <w:color w:val="231F20"/>
        </w:rPr>
        <w:t>quehacer</w:t>
      </w:r>
      <w:r>
        <w:rPr>
          <w:color w:val="231F20"/>
          <w:spacing w:val="-19"/>
        </w:rPr>
        <w:t> </w:t>
      </w:r>
      <w:r>
        <w:rPr>
          <w:color w:val="231F20"/>
        </w:rPr>
        <w:t>se</w:t>
      </w:r>
      <w:r>
        <w:rPr>
          <w:color w:val="231F20"/>
          <w:spacing w:val="-19"/>
        </w:rPr>
        <w:t> </w:t>
      </w:r>
      <w:r>
        <w:rPr>
          <w:color w:val="231F20"/>
        </w:rPr>
        <w:t>reduce</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repetición</w:t>
      </w:r>
      <w:r>
        <w:rPr>
          <w:color w:val="231F20"/>
          <w:spacing w:val="-19"/>
        </w:rPr>
        <w:t> </w:t>
      </w:r>
      <w:r>
        <w:rPr>
          <w:color w:val="231F20"/>
        </w:rPr>
        <w:t>de </w:t>
      </w:r>
      <w:r>
        <w:rPr>
          <w:rFonts w:ascii="Arial" w:hAnsi="Arial"/>
          <w:color w:val="231F20"/>
          <w:w w:val="90"/>
        </w:rPr>
        <w:t>un</w:t>
      </w:r>
      <w:r>
        <w:rPr>
          <w:rFonts w:ascii="Arial" w:hAnsi="Arial"/>
          <w:color w:val="231F20"/>
          <w:spacing w:val="-22"/>
          <w:w w:val="90"/>
        </w:rPr>
        <w:t> </w:t>
      </w:r>
      <w:r>
        <w:rPr>
          <w:rFonts w:ascii="Arial" w:hAnsi="Arial"/>
          <w:color w:val="231F20"/>
          <w:w w:val="90"/>
        </w:rPr>
        <w:t>procezo</w:t>
      </w:r>
      <w:r>
        <w:rPr>
          <w:rFonts w:ascii="Arial" w:hAnsi="Arial"/>
          <w:color w:val="231F20"/>
          <w:spacing w:val="-22"/>
          <w:w w:val="90"/>
        </w:rPr>
        <w:t> </w:t>
      </w:r>
      <w:r>
        <w:rPr>
          <w:rFonts w:ascii="Arial" w:hAnsi="Arial"/>
          <w:color w:val="231F20"/>
          <w:w w:val="90"/>
        </w:rPr>
        <w:t>y</w:t>
      </w:r>
      <w:r>
        <w:rPr>
          <w:rFonts w:ascii="Arial" w:hAnsi="Arial"/>
          <w:color w:val="231F20"/>
          <w:spacing w:val="-22"/>
          <w:w w:val="90"/>
        </w:rPr>
        <w:t> </w:t>
      </w:r>
      <w:r>
        <w:rPr>
          <w:rFonts w:ascii="Arial" w:hAnsi="Arial"/>
          <w:color w:val="231F20"/>
          <w:w w:val="90"/>
        </w:rPr>
        <w:t>la</w:t>
      </w:r>
      <w:r>
        <w:rPr>
          <w:rFonts w:ascii="Arial" w:hAnsi="Arial"/>
          <w:color w:val="231F20"/>
          <w:spacing w:val="-22"/>
          <w:w w:val="90"/>
        </w:rPr>
        <w:t> </w:t>
      </w:r>
      <w:r>
        <w:rPr>
          <w:rFonts w:ascii="Arial" w:hAnsi="Arial"/>
          <w:color w:val="231F20"/>
          <w:w w:val="90"/>
        </w:rPr>
        <w:t>evaluación</w:t>
      </w:r>
      <w:r>
        <w:rPr>
          <w:rFonts w:ascii="Arial" w:hAnsi="Arial"/>
          <w:color w:val="231F20"/>
          <w:spacing w:val="-22"/>
          <w:w w:val="90"/>
        </w:rPr>
        <w:t> </w:t>
      </w:r>
      <w:r>
        <w:rPr>
          <w:rFonts w:ascii="Arial" w:hAnsi="Arial"/>
          <w:color w:val="231F20"/>
          <w:w w:val="90"/>
        </w:rPr>
        <w:t>de</w:t>
      </w:r>
      <w:r>
        <w:rPr>
          <w:rFonts w:ascii="Arial" w:hAnsi="Arial"/>
          <w:color w:val="231F20"/>
          <w:spacing w:val="-22"/>
          <w:w w:val="90"/>
        </w:rPr>
        <w:t> </w:t>
      </w:r>
      <w:r>
        <w:rPr>
          <w:rFonts w:ascii="Arial" w:hAnsi="Arial"/>
          <w:color w:val="231F20"/>
          <w:w w:val="90"/>
        </w:rPr>
        <w:t>zu</w:t>
      </w:r>
      <w:r>
        <w:rPr>
          <w:rFonts w:ascii="Arial" w:hAnsi="Arial"/>
          <w:color w:val="231F20"/>
          <w:spacing w:val="-22"/>
          <w:w w:val="90"/>
        </w:rPr>
        <w:t> </w:t>
      </w:r>
      <w:r>
        <w:rPr>
          <w:rFonts w:ascii="Arial" w:hAnsi="Arial"/>
          <w:color w:val="231F20"/>
          <w:w w:val="90"/>
        </w:rPr>
        <w:t>aprendizaje</w:t>
      </w:r>
      <w:r>
        <w:rPr>
          <w:rFonts w:ascii="Arial" w:hAnsi="Arial"/>
          <w:color w:val="231F20"/>
          <w:spacing w:val="-22"/>
          <w:w w:val="90"/>
        </w:rPr>
        <w:t> </w:t>
      </w:r>
      <w:r>
        <w:rPr>
          <w:rFonts w:ascii="Arial" w:hAnsi="Arial"/>
          <w:color w:val="231F20"/>
          <w:w w:val="90"/>
        </w:rPr>
        <w:t>ze</w:t>
      </w:r>
      <w:r>
        <w:rPr>
          <w:rFonts w:ascii="Arial" w:hAnsi="Arial"/>
          <w:color w:val="231F20"/>
          <w:spacing w:val="-22"/>
          <w:w w:val="90"/>
        </w:rPr>
        <w:t> </w:t>
      </w:r>
      <w:r>
        <w:rPr>
          <w:rFonts w:ascii="Arial" w:hAnsi="Arial"/>
          <w:color w:val="231F20"/>
          <w:w w:val="90"/>
        </w:rPr>
        <w:t>condiciona</w:t>
      </w:r>
      <w:r>
        <w:rPr>
          <w:rFonts w:ascii="Arial" w:hAnsi="Arial"/>
          <w:color w:val="231F20"/>
          <w:spacing w:val="-22"/>
          <w:w w:val="90"/>
        </w:rPr>
        <w:t> </w:t>
      </w:r>
      <w:r>
        <w:rPr>
          <w:rFonts w:ascii="Arial" w:hAnsi="Arial"/>
          <w:color w:val="231F20"/>
          <w:w w:val="90"/>
        </w:rPr>
        <w:t>a</w:t>
      </w:r>
      <w:r>
        <w:rPr>
          <w:rFonts w:ascii="Arial" w:hAnsi="Arial"/>
          <w:color w:val="231F20"/>
          <w:spacing w:val="-22"/>
          <w:w w:val="90"/>
        </w:rPr>
        <w:t> </w:t>
      </w:r>
      <w:r>
        <w:rPr>
          <w:rFonts w:ascii="Arial" w:hAnsi="Arial"/>
          <w:color w:val="231F20"/>
          <w:w w:val="90"/>
        </w:rPr>
        <w:t>la zemejanza</w:t>
      </w:r>
      <w:r>
        <w:rPr>
          <w:rFonts w:ascii="Arial" w:hAnsi="Arial"/>
          <w:color w:val="231F20"/>
          <w:spacing w:val="-22"/>
          <w:w w:val="90"/>
        </w:rPr>
        <w:t> </w:t>
      </w:r>
      <w:r>
        <w:rPr>
          <w:rFonts w:ascii="Arial" w:hAnsi="Arial"/>
          <w:color w:val="231F20"/>
          <w:w w:val="90"/>
        </w:rPr>
        <w:t>de</w:t>
      </w:r>
      <w:r>
        <w:rPr>
          <w:rFonts w:ascii="Arial" w:hAnsi="Arial"/>
          <w:color w:val="231F20"/>
          <w:spacing w:val="-22"/>
          <w:w w:val="90"/>
        </w:rPr>
        <w:t> </w:t>
      </w:r>
      <w:r>
        <w:rPr>
          <w:rFonts w:ascii="Arial" w:hAnsi="Arial"/>
          <w:color w:val="231F20"/>
          <w:w w:val="90"/>
        </w:rPr>
        <w:t>zu</w:t>
      </w:r>
      <w:r>
        <w:rPr>
          <w:rFonts w:ascii="Arial" w:hAnsi="Arial"/>
          <w:color w:val="231F20"/>
          <w:spacing w:val="-22"/>
          <w:w w:val="90"/>
        </w:rPr>
        <w:t> </w:t>
      </w:r>
      <w:r>
        <w:rPr>
          <w:rFonts w:ascii="Arial" w:hAnsi="Arial"/>
          <w:color w:val="231F20"/>
          <w:w w:val="90"/>
        </w:rPr>
        <w:t>acción</w:t>
      </w:r>
      <w:r>
        <w:rPr>
          <w:rFonts w:ascii="Arial" w:hAnsi="Arial"/>
          <w:color w:val="231F20"/>
          <w:spacing w:val="-22"/>
          <w:w w:val="90"/>
        </w:rPr>
        <w:t> </w:t>
      </w:r>
      <w:r>
        <w:rPr>
          <w:rFonts w:ascii="Arial" w:hAnsi="Arial"/>
          <w:color w:val="231F20"/>
          <w:w w:val="90"/>
        </w:rPr>
        <w:t>con</w:t>
      </w:r>
      <w:r>
        <w:rPr>
          <w:rFonts w:ascii="Arial" w:hAnsi="Arial"/>
          <w:color w:val="231F20"/>
          <w:spacing w:val="-22"/>
          <w:w w:val="90"/>
        </w:rPr>
        <w:t> </w:t>
      </w:r>
      <w:r>
        <w:rPr>
          <w:rFonts w:ascii="Arial" w:hAnsi="Arial"/>
          <w:color w:val="231F20"/>
          <w:w w:val="90"/>
        </w:rPr>
        <w:t>la</w:t>
      </w:r>
      <w:r>
        <w:rPr>
          <w:rFonts w:ascii="Arial" w:hAnsi="Arial"/>
          <w:color w:val="231F20"/>
          <w:spacing w:val="-22"/>
          <w:w w:val="90"/>
        </w:rPr>
        <w:t> </w:t>
      </w:r>
      <w:r>
        <w:rPr>
          <w:rFonts w:ascii="Arial" w:hAnsi="Arial"/>
          <w:color w:val="231F20"/>
          <w:w w:val="90"/>
        </w:rPr>
        <w:t>de</w:t>
      </w:r>
      <w:r>
        <w:rPr>
          <w:rFonts w:ascii="Arial" w:hAnsi="Arial"/>
          <w:color w:val="231F20"/>
          <w:spacing w:val="-22"/>
          <w:w w:val="90"/>
        </w:rPr>
        <w:t> </w:t>
      </w:r>
      <w:r>
        <w:rPr>
          <w:rFonts w:ascii="Arial" w:hAnsi="Arial"/>
          <w:color w:val="231F20"/>
          <w:w w:val="90"/>
        </w:rPr>
        <w:t>zu</w:t>
      </w:r>
      <w:r>
        <w:rPr>
          <w:rFonts w:ascii="Arial" w:hAnsi="Arial"/>
          <w:color w:val="231F20"/>
          <w:spacing w:val="-22"/>
          <w:w w:val="90"/>
        </w:rPr>
        <w:t> </w:t>
      </w:r>
      <w:r>
        <w:rPr>
          <w:rFonts w:ascii="Arial" w:hAnsi="Arial"/>
          <w:color w:val="231F20"/>
          <w:w w:val="90"/>
        </w:rPr>
        <w:t>profezor.</w:t>
      </w:r>
    </w:p>
    <w:p>
      <w:pPr>
        <w:pStyle w:val="BodyText"/>
        <w:spacing w:before="1"/>
        <w:rPr>
          <w:rFonts w:ascii="Arial"/>
          <w:sz w:val="23"/>
        </w:rPr>
      </w:pPr>
    </w:p>
    <w:p>
      <w:pPr>
        <w:pStyle w:val="BodyText"/>
        <w:spacing w:line="249" w:lineRule="auto"/>
        <w:ind w:left="337" w:right="131"/>
        <w:jc w:val="both"/>
      </w:pPr>
      <w:r>
        <w:rPr>
          <w:color w:val="231F20"/>
        </w:rPr>
        <w:t>Este procedimiento, efectivamente responde a un paradigma </w:t>
      </w:r>
      <w:r>
        <w:rPr>
          <w:rFonts w:ascii="Arial" w:hAnsi="Arial"/>
          <w:color w:val="231F20"/>
        </w:rPr>
        <w:t>largamente ejecutado por la práctica artíztica, pero </w:t>
      </w:r>
      <w:r>
        <w:rPr>
          <w:color w:val="231F20"/>
        </w:rPr>
        <w:t>sorprendentemente también por la academia y la ciencia </w:t>
      </w:r>
      <w:r>
        <w:rPr>
          <w:rFonts w:ascii="Arial" w:hAnsi="Arial"/>
          <w:color w:val="231F20"/>
          <w:w w:val="90"/>
        </w:rPr>
        <w:t>clázica</w:t>
      </w:r>
      <w:r>
        <w:rPr>
          <w:rFonts w:ascii="Arial" w:hAnsi="Arial"/>
          <w:color w:val="231F20"/>
          <w:spacing w:val="-31"/>
          <w:w w:val="90"/>
        </w:rPr>
        <w:t> </w:t>
      </w:r>
      <w:r>
        <w:rPr>
          <w:rFonts w:ascii="Arial" w:hAnsi="Arial"/>
          <w:color w:val="231F20"/>
          <w:w w:val="90"/>
        </w:rPr>
        <w:t>occidental.</w:t>
      </w:r>
      <w:r>
        <w:rPr>
          <w:rFonts w:ascii="Arial" w:hAnsi="Arial"/>
          <w:color w:val="231F20"/>
          <w:spacing w:val="-31"/>
          <w:w w:val="90"/>
        </w:rPr>
        <w:t> </w:t>
      </w:r>
      <w:r>
        <w:rPr>
          <w:rFonts w:ascii="Arial" w:hAnsi="Arial"/>
          <w:color w:val="231F20"/>
          <w:w w:val="90"/>
        </w:rPr>
        <w:t>Ez</w:t>
      </w:r>
      <w:r>
        <w:rPr>
          <w:rFonts w:ascii="Arial" w:hAnsi="Arial"/>
          <w:color w:val="231F20"/>
          <w:spacing w:val="-31"/>
          <w:w w:val="90"/>
        </w:rPr>
        <w:t> </w:t>
      </w:r>
      <w:r>
        <w:rPr>
          <w:rFonts w:ascii="Arial" w:hAnsi="Arial"/>
          <w:color w:val="231F20"/>
          <w:w w:val="90"/>
        </w:rPr>
        <w:t>decir,</w:t>
      </w:r>
      <w:r>
        <w:rPr>
          <w:rFonts w:ascii="Arial" w:hAnsi="Arial"/>
          <w:color w:val="231F20"/>
          <w:spacing w:val="-31"/>
          <w:w w:val="90"/>
        </w:rPr>
        <w:t> </w:t>
      </w:r>
      <w:r>
        <w:rPr>
          <w:rFonts w:ascii="Arial" w:hAnsi="Arial"/>
          <w:color w:val="231F20"/>
          <w:w w:val="90"/>
        </w:rPr>
        <w:t>realmente</w:t>
      </w:r>
      <w:r>
        <w:rPr>
          <w:rFonts w:ascii="Arial" w:hAnsi="Arial"/>
          <w:color w:val="231F20"/>
          <w:spacing w:val="-31"/>
          <w:w w:val="90"/>
        </w:rPr>
        <w:t> </w:t>
      </w:r>
      <w:r>
        <w:rPr>
          <w:rFonts w:ascii="Arial" w:hAnsi="Arial"/>
          <w:color w:val="231F20"/>
          <w:w w:val="90"/>
        </w:rPr>
        <w:t>en</w:t>
      </w:r>
      <w:r>
        <w:rPr>
          <w:rFonts w:ascii="Arial" w:hAnsi="Arial"/>
          <w:color w:val="231F20"/>
          <w:spacing w:val="-31"/>
          <w:w w:val="90"/>
        </w:rPr>
        <w:t> </w:t>
      </w:r>
      <w:r>
        <w:rPr>
          <w:rFonts w:ascii="Arial" w:hAnsi="Arial"/>
          <w:color w:val="231F20"/>
          <w:w w:val="90"/>
        </w:rPr>
        <w:t>zu</w:t>
      </w:r>
      <w:r>
        <w:rPr>
          <w:rFonts w:ascii="Arial" w:hAnsi="Arial"/>
          <w:color w:val="231F20"/>
          <w:spacing w:val="-31"/>
          <w:w w:val="90"/>
        </w:rPr>
        <w:t> </w:t>
      </w:r>
      <w:r>
        <w:rPr>
          <w:rFonts w:ascii="Arial" w:hAnsi="Arial"/>
          <w:color w:val="231F20"/>
          <w:w w:val="90"/>
        </w:rPr>
        <w:t>ejecución</w:t>
      </w:r>
      <w:r>
        <w:rPr>
          <w:rFonts w:ascii="Arial" w:hAnsi="Arial"/>
          <w:color w:val="231F20"/>
          <w:spacing w:val="-31"/>
          <w:w w:val="90"/>
        </w:rPr>
        <w:t> </w:t>
      </w:r>
      <w:r>
        <w:rPr>
          <w:rFonts w:ascii="Arial" w:hAnsi="Arial"/>
          <w:color w:val="231F20"/>
          <w:w w:val="90"/>
        </w:rPr>
        <w:t>concreta </w:t>
      </w:r>
      <w:r>
        <w:rPr>
          <w:color w:val="231F20"/>
        </w:rPr>
        <w:t>este conocimiento práctico no se distancia tanto del teórico. Si pensamos en detalle que en ambos procesos heurísticos </w:t>
      </w:r>
      <w:r>
        <w:rPr>
          <w:rFonts w:ascii="Arial" w:hAnsi="Arial"/>
          <w:color w:val="231F20"/>
          <w:w w:val="95"/>
        </w:rPr>
        <w:t>tenemoz</w:t>
      </w:r>
      <w:r>
        <w:rPr>
          <w:rFonts w:ascii="Arial" w:hAnsi="Arial"/>
          <w:color w:val="231F20"/>
          <w:spacing w:val="-31"/>
          <w:w w:val="95"/>
        </w:rPr>
        <w:t> </w:t>
      </w:r>
      <w:r>
        <w:rPr>
          <w:rFonts w:ascii="Arial" w:hAnsi="Arial"/>
          <w:color w:val="231F20"/>
          <w:w w:val="95"/>
        </w:rPr>
        <w:t>doz</w:t>
      </w:r>
      <w:r>
        <w:rPr>
          <w:rFonts w:ascii="Arial" w:hAnsi="Arial"/>
          <w:color w:val="231F20"/>
          <w:spacing w:val="-31"/>
          <w:w w:val="95"/>
        </w:rPr>
        <w:t> </w:t>
      </w:r>
      <w:r>
        <w:rPr>
          <w:rFonts w:ascii="Arial" w:hAnsi="Arial"/>
          <w:color w:val="231F20"/>
          <w:w w:val="95"/>
        </w:rPr>
        <w:t>elementoz</w:t>
      </w:r>
      <w:r>
        <w:rPr>
          <w:rFonts w:ascii="Arial" w:hAnsi="Arial"/>
          <w:color w:val="231F20"/>
          <w:spacing w:val="-31"/>
          <w:w w:val="95"/>
        </w:rPr>
        <w:t> </w:t>
      </w:r>
      <w:r>
        <w:rPr>
          <w:rFonts w:ascii="Arial" w:hAnsi="Arial"/>
          <w:color w:val="231F20"/>
          <w:w w:val="95"/>
        </w:rPr>
        <w:t>que</w:t>
      </w:r>
      <w:r>
        <w:rPr>
          <w:rFonts w:ascii="Arial" w:hAnsi="Arial"/>
          <w:color w:val="231F20"/>
          <w:spacing w:val="-31"/>
          <w:w w:val="95"/>
        </w:rPr>
        <w:t> </w:t>
      </w:r>
      <w:r>
        <w:rPr>
          <w:rFonts w:ascii="Arial" w:hAnsi="Arial"/>
          <w:color w:val="231F20"/>
          <w:w w:val="95"/>
        </w:rPr>
        <w:t>actualiza</w:t>
      </w:r>
      <w:r>
        <w:rPr>
          <w:rFonts w:ascii="Arial" w:hAnsi="Arial"/>
          <w:color w:val="231F20"/>
          <w:spacing w:val="-31"/>
          <w:w w:val="95"/>
        </w:rPr>
        <w:t> </w:t>
      </w:r>
      <w:r>
        <w:rPr>
          <w:rFonts w:ascii="Arial" w:hAnsi="Arial"/>
          <w:color w:val="231F20"/>
          <w:w w:val="95"/>
        </w:rPr>
        <w:t>la</w:t>
      </w:r>
      <w:r>
        <w:rPr>
          <w:rFonts w:ascii="Arial" w:hAnsi="Arial"/>
          <w:color w:val="231F20"/>
          <w:spacing w:val="-31"/>
          <w:w w:val="95"/>
        </w:rPr>
        <w:t> </w:t>
      </w:r>
      <w:r>
        <w:rPr>
          <w:rFonts w:ascii="Arial" w:hAnsi="Arial"/>
          <w:color w:val="231F20"/>
          <w:w w:val="95"/>
        </w:rPr>
        <w:t>acción</w:t>
      </w:r>
      <w:r>
        <w:rPr>
          <w:rFonts w:ascii="Arial" w:hAnsi="Arial"/>
          <w:color w:val="231F20"/>
          <w:spacing w:val="-31"/>
          <w:w w:val="95"/>
        </w:rPr>
        <w:t> </w:t>
      </w:r>
      <w:r>
        <w:rPr>
          <w:rFonts w:ascii="Arial" w:hAnsi="Arial"/>
          <w:color w:val="231F20"/>
          <w:w w:val="95"/>
        </w:rPr>
        <w:t>de</w:t>
      </w:r>
      <w:r>
        <w:rPr>
          <w:rFonts w:ascii="Arial" w:hAnsi="Arial"/>
          <w:color w:val="231F20"/>
          <w:spacing w:val="-31"/>
          <w:w w:val="95"/>
        </w:rPr>
        <w:t> </w:t>
      </w:r>
      <w:r>
        <w:rPr>
          <w:rFonts w:ascii="Arial" w:hAnsi="Arial"/>
          <w:color w:val="231F20"/>
          <w:w w:val="95"/>
        </w:rPr>
        <w:t>un</w:t>
      </w:r>
      <w:r>
        <w:rPr>
          <w:rFonts w:ascii="Arial" w:hAnsi="Arial"/>
          <w:color w:val="231F20"/>
          <w:spacing w:val="-31"/>
          <w:w w:val="95"/>
        </w:rPr>
        <w:t> </w:t>
      </w:r>
      <w:r>
        <w:rPr>
          <w:rFonts w:ascii="Arial" w:hAnsi="Arial"/>
          <w:color w:val="231F20"/>
          <w:w w:val="95"/>
        </w:rPr>
        <w:t>zujeto: material</w:t>
      </w:r>
      <w:r>
        <w:rPr>
          <w:rFonts w:ascii="Arial" w:hAnsi="Arial"/>
          <w:color w:val="231F20"/>
          <w:spacing w:val="-32"/>
          <w:w w:val="95"/>
        </w:rPr>
        <w:t> </w:t>
      </w:r>
      <w:r>
        <w:rPr>
          <w:rFonts w:ascii="Arial" w:hAnsi="Arial"/>
          <w:color w:val="231F20"/>
          <w:w w:val="95"/>
        </w:rPr>
        <w:t>y</w:t>
      </w:r>
      <w:r>
        <w:rPr>
          <w:rFonts w:ascii="Arial" w:hAnsi="Arial"/>
          <w:color w:val="231F20"/>
          <w:spacing w:val="-32"/>
          <w:w w:val="95"/>
        </w:rPr>
        <w:t> </w:t>
      </w:r>
      <w:r>
        <w:rPr>
          <w:rFonts w:ascii="Arial" w:hAnsi="Arial"/>
          <w:color w:val="231F20"/>
          <w:w w:val="95"/>
        </w:rPr>
        <w:t>herramientaz</w:t>
      </w:r>
      <w:r>
        <w:rPr>
          <w:rFonts w:ascii="Arial" w:hAnsi="Arial"/>
          <w:color w:val="231F20"/>
          <w:spacing w:val="-32"/>
          <w:w w:val="95"/>
        </w:rPr>
        <w:t> </w:t>
      </w:r>
      <w:r>
        <w:rPr>
          <w:rFonts w:ascii="Arial" w:hAnsi="Arial"/>
          <w:color w:val="231F20"/>
          <w:w w:val="95"/>
        </w:rPr>
        <w:t>en</w:t>
      </w:r>
      <w:r>
        <w:rPr>
          <w:rFonts w:ascii="Arial" w:hAnsi="Arial"/>
          <w:color w:val="231F20"/>
          <w:spacing w:val="-32"/>
          <w:w w:val="95"/>
        </w:rPr>
        <w:t> </w:t>
      </w:r>
      <w:r>
        <w:rPr>
          <w:rFonts w:ascii="Arial" w:hAnsi="Arial"/>
          <w:color w:val="231F20"/>
          <w:w w:val="95"/>
        </w:rPr>
        <w:t>el</w:t>
      </w:r>
      <w:r>
        <w:rPr>
          <w:rFonts w:ascii="Arial" w:hAnsi="Arial"/>
          <w:color w:val="231F20"/>
          <w:spacing w:val="-32"/>
          <w:w w:val="95"/>
        </w:rPr>
        <w:t> </w:t>
      </w:r>
      <w:r>
        <w:rPr>
          <w:rFonts w:ascii="Arial" w:hAnsi="Arial"/>
          <w:color w:val="231F20"/>
          <w:w w:val="95"/>
        </w:rPr>
        <w:t>práctico,</w:t>
      </w:r>
      <w:r>
        <w:rPr>
          <w:rFonts w:ascii="Arial" w:hAnsi="Arial"/>
          <w:color w:val="231F20"/>
          <w:spacing w:val="-32"/>
          <w:w w:val="95"/>
        </w:rPr>
        <w:t> </w:t>
      </w:r>
      <w:r>
        <w:rPr>
          <w:rFonts w:ascii="Arial" w:hAnsi="Arial"/>
          <w:color w:val="231F20"/>
          <w:w w:val="95"/>
        </w:rPr>
        <w:t>objeto</w:t>
      </w:r>
      <w:r>
        <w:rPr>
          <w:rFonts w:ascii="Arial" w:hAnsi="Arial"/>
          <w:color w:val="231F20"/>
          <w:spacing w:val="-32"/>
          <w:w w:val="95"/>
        </w:rPr>
        <w:t> </w:t>
      </w:r>
      <w:r>
        <w:rPr>
          <w:rFonts w:ascii="Arial" w:hAnsi="Arial"/>
          <w:color w:val="231F20"/>
          <w:w w:val="95"/>
        </w:rPr>
        <w:t>reprezentado</w:t>
      </w:r>
      <w:r>
        <w:rPr>
          <w:rFonts w:ascii="Arial" w:hAnsi="Arial"/>
          <w:color w:val="231F20"/>
          <w:spacing w:val="-32"/>
          <w:w w:val="95"/>
        </w:rPr>
        <w:t> </w:t>
      </w:r>
      <w:r>
        <w:rPr>
          <w:rFonts w:ascii="Arial" w:hAnsi="Arial"/>
          <w:color w:val="231F20"/>
          <w:w w:val="95"/>
        </w:rPr>
        <w:t>y </w:t>
      </w:r>
      <w:r>
        <w:rPr>
          <w:color w:val="231F20"/>
        </w:rPr>
        <w:t>representación</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teórico.</w:t>
      </w:r>
      <w:r>
        <w:rPr>
          <w:color w:val="231F20"/>
          <w:spacing w:val="-22"/>
        </w:rPr>
        <w:t> </w:t>
      </w:r>
      <w:r>
        <w:rPr>
          <w:color w:val="231F20"/>
        </w:rPr>
        <w:t>Quizá</w:t>
      </w:r>
      <w:r>
        <w:rPr>
          <w:color w:val="231F20"/>
          <w:spacing w:val="-22"/>
        </w:rPr>
        <w:t> </w:t>
      </w:r>
      <w:r>
        <w:rPr>
          <w:color w:val="231F20"/>
        </w:rPr>
        <w:t>la</w:t>
      </w:r>
      <w:r>
        <w:rPr>
          <w:color w:val="231F20"/>
          <w:spacing w:val="-22"/>
        </w:rPr>
        <w:t> </w:t>
      </w:r>
      <w:r>
        <w:rPr>
          <w:color w:val="231F20"/>
        </w:rPr>
        <w:t>diferencia</w:t>
      </w:r>
      <w:r>
        <w:rPr>
          <w:color w:val="231F20"/>
          <w:spacing w:val="-22"/>
        </w:rPr>
        <w:t> </w:t>
      </w:r>
      <w:r>
        <w:rPr>
          <w:color w:val="231F20"/>
        </w:rPr>
        <w:t>podría</w:t>
      </w:r>
      <w:r>
        <w:rPr>
          <w:color w:val="231F20"/>
          <w:spacing w:val="-22"/>
        </w:rPr>
        <w:t> </w:t>
      </w:r>
      <w:r>
        <w:rPr>
          <w:color w:val="231F20"/>
        </w:rPr>
        <w:t>estar</w:t>
      </w:r>
      <w:r>
        <w:rPr>
          <w:color w:val="231F20"/>
          <w:spacing w:val="-22"/>
        </w:rPr>
        <w:t> </w:t>
      </w:r>
      <w:r>
        <w:rPr>
          <w:color w:val="231F20"/>
        </w:rPr>
        <w:t>en </w:t>
      </w:r>
      <w:r>
        <w:rPr>
          <w:rFonts w:ascii="Arial" w:hAnsi="Arial"/>
          <w:color w:val="231F20"/>
          <w:w w:val="90"/>
        </w:rPr>
        <w:t>la</w:t>
      </w:r>
      <w:r>
        <w:rPr>
          <w:rFonts w:ascii="Arial" w:hAnsi="Arial"/>
          <w:color w:val="231F20"/>
          <w:spacing w:val="-27"/>
          <w:w w:val="90"/>
        </w:rPr>
        <w:t> </w:t>
      </w:r>
      <w:r>
        <w:rPr>
          <w:rFonts w:ascii="Arial" w:hAnsi="Arial"/>
          <w:color w:val="231F20"/>
          <w:w w:val="90"/>
        </w:rPr>
        <w:t>relación</w:t>
      </w:r>
      <w:r>
        <w:rPr>
          <w:rFonts w:ascii="Arial" w:hAnsi="Arial"/>
          <w:color w:val="231F20"/>
          <w:spacing w:val="-27"/>
          <w:w w:val="90"/>
        </w:rPr>
        <w:t> </w:t>
      </w:r>
      <w:r>
        <w:rPr>
          <w:rFonts w:ascii="Arial" w:hAnsi="Arial"/>
          <w:color w:val="231F20"/>
          <w:w w:val="90"/>
        </w:rPr>
        <w:t>que</w:t>
      </w:r>
      <w:r>
        <w:rPr>
          <w:rFonts w:ascii="Arial" w:hAnsi="Arial"/>
          <w:color w:val="231F20"/>
          <w:spacing w:val="-27"/>
          <w:w w:val="90"/>
        </w:rPr>
        <w:t> </w:t>
      </w:r>
      <w:r>
        <w:rPr>
          <w:rFonts w:ascii="Arial" w:hAnsi="Arial"/>
          <w:color w:val="231F20"/>
          <w:w w:val="90"/>
        </w:rPr>
        <w:t>el</w:t>
      </w:r>
      <w:r>
        <w:rPr>
          <w:rFonts w:ascii="Arial" w:hAnsi="Arial"/>
          <w:color w:val="231F20"/>
          <w:spacing w:val="-27"/>
          <w:w w:val="90"/>
        </w:rPr>
        <w:t> </w:t>
      </w:r>
      <w:r>
        <w:rPr>
          <w:rFonts w:ascii="Arial" w:hAnsi="Arial"/>
          <w:color w:val="231F20"/>
          <w:w w:val="90"/>
        </w:rPr>
        <w:t>zujeto</w:t>
      </w:r>
      <w:r>
        <w:rPr>
          <w:rFonts w:ascii="Arial" w:hAnsi="Arial"/>
          <w:color w:val="231F20"/>
          <w:spacing w:val="-27"/>
          <w:w w:val="90"/>
        </w:rPr>
        <w:t> </w:t>
      </w:r>
      <w:r>
        <w:rPr>
          <w:rFonts w:ascii="Arial" w:hAnsi="Arial"/>
          <w:color w:val="231F20"/>
          <w:w w:val="90"/>
        </w:rPr>
        <w:t>en</w:t>
      </w:r>
      <w:r>
        <w:rPr>
          <w:rFonts w:ascii="Arial" w:hAnsi="Arial"/>
          <w:color w:val="231F20"/>
          <w:spacing w:val="-27"/>
          <w:w w:val="90"/>
        </w:rPr>
        <w:t> </w:t>
      </w:r>
      <w:r>
        <w:rPr>
          <w:rFonts w:ascii="Arial" w:hAnsi="Arial"/>
          <w:color w:val="231F20"/>
          <w:w w:val="90"/>
        </w:rPr>
        <w:t>amboz</w:t>
      </w:r>
      <w:r>
        <w:rPr>
          <w:rFonts w:ascii="Arial" w:hAnsi="Arial"/>
          <w:color w:val="231F20"/>
          <w:spacing w:val="-27"/>
          <w:w w:val="90"/>
        </w:rPr>
        <w:t> </w:t>
      </w:r>
      <w:r>
        <w:rPr>
          <w:rFonts w:ascii="Arial" w:hAnsi="Arial"/>
          <w:color w:val="231F20"/>
          <w:w w:val="90"/>
        </w:rPr>
        <w:t>cazoz</w:t>
      </w:r>
      <w:r>
        <w:rPr>
          <w:rFonts w:ascii="Arial" w:hAnsi="Arial"/>
          <w:color w:val="231F20"/>
          <w:spacing w:val="-27"/>
          <w:w w:val="90"/>
        </w:rPr>
        <w:t> </w:t>
      </w:r>
      <w:r>
        <w:rPr>
          <w:rFonts w:ascii="Arial" w:hAnsi="Arial"/>
          <w:color w:val="231F20"/>
          <w:w w:val="90"/>
        </w:rPr>
        <w:t>eztablece</w:t>
      </w:r>
      <w:r>
        <w:rPr>
          <w:rFonts w:ascii="Arial" w:hAnsi="Arial"/>
          <w:color w:val="231F20"/>
          <w:spacing w:val="-27"/>
          <w:w w:val="90"/>
        </w:rPr>
        <w:t> </w:t>
      </w:r>
      <w:r>
        <w:rPr>
          <w:rFonts w:ascii="Arial" w:hAnsi="Arial"/>
          <w:color w:val="231F20"/>
          <w:w w:val="90"/>
        </w:rPr>
        <w:t>entre</w:t>
      </w:r>
      <w:r>
        <w:rPr>
          <w:rFonts w:ascii="Arial" w:hAnsi="Arial"/>
          <w:color w:val="231F20"/>
          <w:spacing w:val="-27"/>
          <w:w w:val="90"/>
        </w:rPr>
        <w:t> </w:t>
      </w:r>
      <w:r>
        <w:rPr>
          <w:rFonts w:ascii="Arial" w:hAnsi="Arial"/>
          <w:color w:val="231F20"/>
          <w:w w:val="90"/>
        </w:rPr>
        <w:t>amboz </w:t>
      </w:r>
      <w:r>
        <w:rPr>
          <w:rFonts w:ascii="Arial" w:hAnsi="Arial"/>
          <w:color w:val="231F20"/>
          <w:w w:val="95"/>
        </w:rPr>
        <w:t>y</w:t>
      </w:r>
      <w:r>
        <w:rPr>
          <w:rFonts w:ascii="Arial" w:hAnsi="Arial"/>
          <w:color w:val="231F20"/>
          <w:spacing w:val="-25"/>
          <w:w w:val="95"/>
        </w:rPr>
        <w:t> </w:t>
      </w:r>
      <w:r>
        <w:rPr>
          <w:rFonts w:ascii="Arial" w:hAnsi="Arial"/>
          <w:color w:val="231F20"/>
          <w:w w:val="95"/>
        </w:rPr>
        <w:t>la</w:t>
      </w:r>
      <w:r>
        <w:rPr>
          <w:rFonts w:ascii="Arial" w:hAnsi="Arial"/>
          <w:color w:val="231F20"/>
          <w:spacing w:val="-25"/>
          <w:w w:val="95"/>
        </w:rPr>
        <w:t> </w:t>
      </w:r>
      <w:r>
        <w:rPr>
          <w:rFonts w:ascii="Arial" w:hAnsi="Arial"/>
          <w:color w:val="231F20"/>
          <w:w w:val="95"/>
        </w:rPr>
        <w:t>pozible</w:t>
      </w:r>
      <w:r>
        <w:rPr>
          <w:rFonts w:ascii="Arial" w:hAnsi="Arial"/>
          <w:color w:val="231F20"/>
          <w:spacing w:val="-25"/>
          <w:w w:val="95"/>
        </w:rPr>
        <w:t> </w:t>
      </w:r>
      <w:r>
        <w:rPr>
          <w:rFonts w:ascii="Arial" w:hAnsi="Arial"/>
          <w:color w:val="231F20"/>
          <w:w w:val="95"/>
        </w:rPr>
        <w:t>deficiencia</w:t>
      </w:r>
      <w:r>
        <w:rPr>
          <w:rFonts w:ascii="Arial" w:hAnsi="Arial"/>
          <w:color w:val="231F20"/>
          <w:spacing w:val="-25"/>
          <w:w w:val="95"/>
        </w:rPr>
        <w:t> </w:t>
      </w:r>
      <w:r>
        <w:rPr>
          <w:rFonts w:ascii="Arial" w:hAnsi="Arial"/>
          <w:color w:val="231F20"/>
          <w:w w:val="95"/>
        </w:rPr>
        <w:t>del</w:t>
      </w:r>
      <w:r>
        <w:rPr>
          <w:rFonts w:ascii="Arial" w:hAnsi="Arial"/>
          <w:color w:val="231F20"/>
          <w:spacing w:val="-25"/>
          <w:w w:val="95"/>
        </w:rPr>
        <w:t> </w:t>
      </w:r>
      <w:r>
        <w:rPr>
          <w:rFonts w:ascii="Arial" w:hAnsi="Arial"/>
          <w:color w:val="231F20"/>
          <w:w w:val="95"/>
        </w:rPr>
        <w:t>proceder</w:t>
      </w:r>
      <w:r>
        <w:rPr>
          <w:rFonts w:ascii="Arial" w:hAnsi="Arial"/>
          <w:color w:val="231F20"/>
          <w:spacing w:val="-25"/>
          <w:w w:val="95"/>
        </w:rPr>
        <w:t> </w:t>
      </w:r>
      <w:r>
        <w:rPr>
          <w:rFonts w:ascii="Arial" w:hAnsi="Arial"/>
          <w:color w:val="231F20"/>
          <w:w w:val="95"/>
        </w:rPr>
        <w:t>práctico</w:t>
      </w:r>
      <w:r>
        <w:rPr>
          <w:rFonts w:ascii="Arial" w:hAnsi="Arial"/>
          <w:color w:val="231F20"/>
          <w:spacing w:val="-25"/>
          <w:w w:val="95"/>
        </w:rPr>
        <w:t> </w:t>
      </w:r>
      <w:r>
        <w:rPr>
          <w:rFonts w:ascii="Arial" w:hAnsi="Arial"/>
          <w:color w:val="231F20"/>
          <w:w w:val="95"/>
        </w:rPr>
        <w:t>en</w:t>
      </w:r>
      <w:r>
        <w:rPr>
          <w:rFonts w:ascii="Arial" w:hAnsi="Arial"/>
          <w:color w:val="231F20"/>
          <w:spacing w:val="-25"/>
          <w:w w:val="95"/>
        </w:rPr>
        <w:t> </w:t>
      </w:r>
      <w:r>
        <w:rPr>
          <w:rFonts w:ascii="Arial" w:hAnsi="Arial"/>
          <w:color w:val="231F20"/>
          <w:w w:val="95"/>
        </w:rPr>
        <w:t>una</w:t>
      </w:r>
      <w:r>
        <w:rPr>
          <w:rFonts w:ascii="Arial" w:hAnsi="Arial"/>
          <w:color w:val="231F20"/>
          <w:spacing w:val="-25"/>
          <w:w w:val="95"/>
        </w:rPr>
        <w:t> </w:t>
      </w:r>
      <w:r>
        <w:rPr>
          <w:rFonts w:ascii="Arial" w:hAnsi="Arial"/>
          <w:color w:val="231F20"/>
          <w:w w:val="95"/>
        </w:rPr>
        <w:t>relación </w:t>
      </w:r>
      <w:r>
        <w:rPr>
          <w:color w:val="231F20"/>
        </w:rPr>
        <w:t>endurecida</w:t>
      </w:r>
      <w:r>
        <w:rPr>
          <w:color w:val="231F20"/>
          <w:spacing w:val="-14"/>
        </w:rPr>
        <w:t> </w:t>
      </w:r>
      <w:r>
        <w:rPr>
          <w:color w:val="231F20"/>
        </w:rPr>
        <w:t>por</w:t>
      </w:r>
      <w:r>
        <w:rPr>
          <w:color w:val="231F20"/>
          <w:spacing w:val="-14"/>
        </w:rPr>
        <w:t> </w:t>
      </w:r>
      <w:r>
        <w:rPr>
          <w:color w:val="231F20"/>
        </w:rPr>
        <w:t>su</w:t>
      </w:r>
      <w:r>
        <w:rPr>
          <w:color w:val="231F20"/>
          <w:spacing w:val="-14"/>
        </w:rPr>
        <w:t> </w:t>
      </w:r>
      <w:r>
        <w:rPr>
          <w:color w:val="231F20"/>
        </w:rPr>
        <w:t>obediencia</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tradición</w:t>
      </w:r>
      <w:r>
        <w:rPr>
          <w:color w:val="231F20"/>
          <w:spacing w:val="-14"/>
        </w:rPr>
        <w:t> </w:t>
      </w:r>
      <w:r>
        <w:rPr>
          <w:color w:val="231F20"/>
        </w:rPr>
        <w:t>sin</w:t>
      </w:r>
      <w:r>
        <w:rPr>
          <w:color w:val="231F20"/>
          <w:spacing w:val="-14"/>
        </w:rPr>
        <w:t> </w:t>
      </w:r>
      <w:r>
        <w:rPr>
          <w:color w:val="231F20"/>
        </w:rPr>
        <w:t>una</w:t>
      </w:r>
      <w:r>
        <w:rPr>
          <w:color w:val="231F20"/>
          <w:spacing w:val="-14"/>
        </w:rPr>
        <w:t> </w:t>
      </w:r>
      <w:r>
        <w:rPr>
          <w:color w:val="231F20"/>
        </w:rPr>
        <w:t>posibilidad crítica, pero es fácil ver que dentro de ese conocimiento que </w:t>
      </w:r>
      <w:r>
        <w:rPr>
          <w:rFonts w:ascii="Arial" w:hAnsi="Arial"/>
          <w:color w:val="231F20"/>
          <w:w w:val="90"/>
        </w:rPr>
        <w:t>llamo</w:t>
      </w:r>
      <w:r>
        <w:rPr>
          <w:rFonts w:ascii="Arial" w:hAnsi="Arial"/>
          <w:color w:val="231F20"/>
          <w:spacing w:val="-22"/>
          <w:w w:val="90"/>
        </w:rPr>
        <w:t> </w:t>
      </w:r>
      <w:r>
        <w:rPr>
          <w:rFonts w:ascii="Arial" w:hAnsi="Arial"/>
          <w:color w:val="231F20"/>
          <w:w w:val="90"/>
        </w:rPr>
        <w:t>académico</w:t>
      </w:r>
      <w:r>
        <w:rPr>
          <w:rFonts w:ascii="Arial" w:hAnsi="Arial"/>
          <w:color w:val="231F20"/>
          <w:spacing w:val="-22"/>
          <w:w w:val="90"/>
        </w:rPr>
        <w:t> </w:t>
      </w:r>
      <w:r>
        <w:rPr>
          <w:rFonts w:ascii="Arial" w:hAnsi="Arial"/>
          <w:color w:val="231F20"/>
          <w:w w:val="90"/>
        </w:rPr>
        <w:t>o</w:t>
      </w:r>
      <w:r>
        <w:rPr>
          <w:rFonts w:ascii="Arial" w:hAnsi="Arial"/>
          <w:color w:val="231F20"/>
          <w:spacing w:val="-21"/>
          <w:w w:val="90"/>
        </w:rPr>
        <w:t> </w:t>
      </w:r>
      <w:r>
        <w:rPr>
          <w:rFonts w:ascii="Arial" w:hAnsi="Arial"/>
          <w:color w:val="231F20"/>
          <w:w w:val="90"/>
        </w:rPr>
        <w:t>teórico</w:t>
      </w:r>
      <w:r>
        <w:rPr>
          <w:rFonts w:ascii="Arial" w:hAnsi="Arial"/>
          <w:color w:val="231F20"/>
          <w:spacing w:val="-22"/>
          <w:w w:val="90"/>
        </w:rPr>
        <w:t> </w:t>
      </w:r>
      <w:r>
        <w:rPr>
          <w:rFonts w:ascii="Arial" w:hAnsi="Arial"/>
          <w:color w:val="231F20"/>
          <w:w w:val="90"/>
        </w:rPr>
        <w:t>eza</w:t>
      </w:r>
      <w:r>
        <w:rPr>
          <w:rFonts w:ascii="Arial" w:hAnsi="Arial"/>
          <w:color w:val="231F20"/>
          <w:spacing w:val="-21"/>
          <w:w w:val="90"/>
        </w:rPr>
        <w:t> </w:t>
      </w:r>
      <w:r>
        <w:rPr>
          <w:rFonts w:ascii="Arial" w:hAnsi="Arial"/>
          <w:color w:val="231F20"/>
          <w:w w:val="90"/>
        </w:rPr>
        <w:t>dureza</w:t>
      </w:r>
      <w:r>
        <w:rPr>
          <w:rFonts w:ascii="Arial" w:hAnsi="Arial"/>
          <w:color w:val="231F20"/>
          <w:spacing w:val="-22"/>
          <w:w w:val="90"/>
        </w:rPr>
        <w:t> </w:t>
      </w:r>
      <w:r>
        <w:rPr>
          <w:rFonts w:ascii="Arial" w:hAnsi="Arial"/>
          <w:color w:val="231F20"/>
          <w:w w:val="90"/>
        </w:rPr>
        <w:t>de</w:t>
      </w:r>
      <w:r>
        <w:rPr>
          <w:rFonts w:ascii="Arial" w:hAnsi="Arial"/>
          <w:color w:val="231F20"/>
          <w:spacing w:val="-22"/>
          <w:w w:val="90"/>
        </w:rPr>
        <w:t> </w:t>
      </w:r>
      <w:r>
        <w:rPr>
          <w:rFonts w:ascii="Arial" w:hAnsi="Arial"/>
          <w:color w:val="231F20"/>
          <w:w w:val="90"/>
        </w:rPr>
        <w:t>relación</w:t>
      </w:r>
      <w:r>
        <w:rPr>
          <w:rFonts w:ascii="Arial" w:hAnsi="Arial"/>
          <w:color w:val="231F20"/>
          <w:spacing w:val="-22"/>
          <w:w w:val="90"/>
        </w:rPr>
        <w:t> </w:t>
      </w:r>
      <w:r>
        <w:rPr>
          <w:rFonts w:ascii="Arial" w:hAnsi="Arial"/>
          <w:color w:val="231F20"/>
          <w:w w:val="90"/>
        </w:rPr>
        <w:t>entre</w:t>
      </w:r>
      <w:r>
        <w:rPr>
          <w:rFonts w:ascii="Arial" w:hAnsi="Arial"/>
          <w:color w:val="231F20"/>
          <w:spacing w:val="-21"/>
          <w:w w:val="90"/>
        </w:rPr>
        <w:t> </w:t>
      </w:r>
      <w:r>
        <w:rPr>
          <w:rFonts w:ascii="Arial" w:hAnsi="Arial"/>
          <w:color w:val="231F20"/>
          <w:w w:val="90"/>
        </w:rPr>
        <w:t>objetoz </w:t>
      </w:r>
      <w:r>
        <w:rPr>
          <w:color w:val="231F20"/>
        </w:rPr>
        <w:t>representados y representaciones ocurre con más </w:t>
      </w:r>
      <w:r>
        <w:rPr>
          <w:color w:val="231F20"/>
          <w:spacing w:val="46"/>
        </w:rPr>
        <w:t> </w:t>
      </w:r>
      <w:r>
        <w:rPr>
          <w:color w:val="231F20"/>
        </w:rPr>
        <w:t>frecuencia</w:t>
      </w:r>
    </w:p>
    <w:p>
      <w:pPr>
        <w:spacing w:after="0" w:line="249" w:lineRule="auto"/>
        <w:jc w:val="both"/>
        <w:sectPr>
          <w:pgSz w:w="7920" w:h="12240"/>
          <w:pgMar w:header="0" w:footer="945" w:top="1140" w:bottom="1140" w:left="1080" w:right="1000"/>
        </w:sectPr>
      </w:pPr>
    </w:p>
    <w:p>
      <w:pPr>
        <w:pStyle w:val="BodyText"/>
        <w:spacing w:before="2"/>
        <w:rPr>
          <w:sz w:val="20"/>
        </w:rPr>
      </w:pPr>
    </w:p>
    <w:p>
      <w:pPr>
        <w:pStyle w:val="BodyText"/>
        <w:spacing w:line="249" w:lineRule="auto"/>
        <w:ind w:left="133" w:right="335"/>
        <w:jc w:val="both"/>
      </w:pPr>
      <w:r>
        <w:rPr>
          <w:rFonts w:ascii="Arial" w:hAnsi="Arial"/>
          <w:color w:val="231F20"/>
        </w:rPr>
        <w:t>de</w:t>
      </w:r>
      <w:r>
        <w:rPr>
          <w:rFonts w:ascii="Arial" w:hAnsi="Arial"/>
          <w:color w:val="231F20"/>
          <w:spacing w:val="-8"/>
        </w:rPr>
        <w:t> </w:t>
      </w:r>
      <w:r>
        <w:rPr>
          <w:rFonts w:ascii="Arial" w:hAnsi="Arial"/>
          <w:color w:val="231F20"/>
        </w:rPr>
        <w:t>la</w:t>
      </w:r>
      <w:r>
        <w:rPr>
          <w:rFonts w:ascii="Arial" w:hAnsi="Arial"/>
          <w:color w:val="231F20"/>
          <w:spacing w:val="-8"/>
        </w:rPr>
        <w:t> </w:t>
      </w:r>
      <w:r>
        <w:rPr>
          <w:rFonts w:ascii="Arial" w:hAnsi="Arial"/>
          <w:color w:val="231F20"/>
        </w:rPr>
        <w:t>que</w:t>
      </w:r>
      <w:r>
        <w:rPr>
          <w:rFonts w:ascii="Arial" w:hAnsi="Arial"/>
          <w:color w:val="231F20"/>
          <w:spacing w:val="-8"/>
        </w:rPr>
        <w:t> </w:t>
      </w:r>
      <w:r>
        <w:rPr>
          <w:rFonts w:ascii="Arial" w:hAnsi="Arial"/>
          <w:color w:val="231F20"/>
        </w:rPr>
        <w:t>quiziéramoz</w:t>
      </w:r>
      <w:r>
        <w:rPr>
          <w:rFonts w:ascii="Arial" w:hAnsi="Arial"/>
          <w:color w:val="231F20"/>
          <w:spacing w:val="-8"/>
        </w:rPr>
        <w:t> </w:t>
      </w:r>
      <w:r>
        <w:rPr>
          <w:rFonts w:ascii="Arial" w:hAnsi="Arial"/>
          <w:color w:val="231F20"/>
        </w:rPr>
        <w:t>aunque</w:t>
      </w:r>
      <w:r>
        <w:rPr>
          <w:rFonts w:ascii="Arial" w:hAnsi="Arial"/>
          <w:color w:val="231F20"/>
          <w:spacing w:val="-8"/>
        </w:rPr>
        <w:t> </w:t>
      </w:r>
      <w:r>
        <w:rPr>
          <w:rFonts w:ascii="Arial" w:hAnsi="Arial"/>
          <w:color w:val="231F20"/>
        </w:rPr>
        <w:t>la</w:t>
      </w:r>
      <w:r>
        <w:rPr>
          <w:rFonts w:ascii="Arial" w:hAnsi="Arial"/>
          <w:color w:val="231F20"/>
          <w:spacing w:val="-8"/>
        </w:rPr>
        <w:t> </w:t>
      </w:r>
      <w:r>
        <w:rPr>
          <w:rFonts w:ascii="Arial" w:hAnsi="Arial"/>
          <w:color w:val="231F20"/>
        </w:rPr>
        <w:t>fijeza</w:t>
      </w:r>
      <w:r>
        <w:rPr>
          <w:rFonts w:ascii="Arial" w:hAnsi="Arial"/>
          <w:color w:val="231F20"/>
          <w:spacing w:val="-8"/>
        </w:rPr>
        <w:t> </w:t>
      </w:r>
      <w:r>
        <w:rPr>
          <w:rFonts w:ascii="Arial" w:hAnsi="Arial"/>
          <w:color w:val="231F20"/>
        </w:rPr>
        <w:t>entre</w:t>
      </w:r>
      <w:r>
        <w:rPr>
          <w:rFonts w:ascii="Arial" w:hAnsi="Arial"/>
          <w:color w:val="231F20"/>
          <w:spacing w:val="-8"/>
        </w:rPr>
        <w:t> </w:t>
      </w:r>
      <w:r>
        <w:rPr>
          <w:rFonts w:ascii="Arial" w:hAnsi="Arial"/>
          <w:color w:val="231F20"/>
        </w:rPr>
        <w:t>loz</w:t>
      </w:r>
      <w:r>
        <w:rPr>
          <w:rFonts w:ascii="Arial" w:hAnsi="Arial"/>
          <w:color w:val="231F20"/>
          <w:spacing w:val="-8"/>
        </w:rPr>
        <w:t> </w:t>
      </w:r>
      <w:r>
        <w:rPr>
          <w:rFonts w:ascii="Arial" w:hAnsi="Arial"/>
          <w:color w:val="231F20"/>
        </w:rPr>
        <w:t>objetoz </w:t>
      </w:r>
      <w:r>
        <w:rPr>
          <w:color w:val="231F20"/>
        </w:rPr>
        <w:t>representados y las representaciones obedece más al apego a una supuesta verdad o certeza en el uso de las herramientas conceptuales</w:t>
      </w:r>
      <w:r>
        <w:rPr>
          <w:color w:val="231F20"/>
          <w:spacing w:val="-9"/>
        </w:rPr>
        <w:t> </w:t>
      </w:r>
      <w:r>
        <w:rPr>
          <w:color w:val="231F20"/>
        </w:rPr>
        <w:t>que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tradición</w:t>
      </w:r>
      <w:r>
        <w:rPr>
          <w:color w:val="231F20"/>
          <w:spacing w:val="-9"/>
        </w:rPr>
        <w:t> </w:t>
      </w:r>
      <w:r>
        <w:rPr>
          <w:color w:val="231F20"/>
        </w:rPr>
        <w:t>como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caso</w:t>
      </w:r>
      <w:r>
        <w:rPr>
          <w:color w:val="231F20"/>
          <w:spacing w:val="-9"/>
        </w:rPr>
        <w:t> </w:t>
      </w:r>
      <w:r>
        <w:rPr>
          <w:color w:val="231F20"/>
        </w:rPr>
        <w:t>del</w:t>
      </w:r>
      <w:r>
        <w:rPr>
          <w:color w:val="231F20"/>
          <w:spacing w:val="-9"/>
        </w:rPr>
        <w:t> </w:t>
      </w:r>
      <w:r>
        <w:rPr>
          <w:color w:val="231F20"/>
        </w:rPr>
        <w:t>arte.</w:t>
      </w:r>
    </w:p>
    <w:p>
      <w:pPr>
        <w:pStyle w:val="BodyText"/>
        <w:rPr>
          <w:sz w:val="23"/>
        </w:rPr>
      </w:pPr>
    </w:p>
    <w:p>
      <w:pPr>
        <w:pStyle w:val="BodyText"/>
        <w:spacing w:line="249" w:lineRule="auto"/>
        <w:ind w:left="133" w:right="335"/>
        <w:jc w:val="both"/>
      </w:pPr>
      <w:r>
        <w:rPr>
          <w:color w:val="231F20"/>
        </w:rPr>
        <w:t>Entonces, quizá la diferencia que podamos establecer entre los distintos modos de acercamiento al conocimiento no</w:t>
      </w:r>
      <w:r>
        <w:rPr>
          <w:color w:val="231F20"/>
          <w:spacing w:val="-37"/>
        </w:rPr>
        <w:t> </w:t>
      </w:r>
      <w:r>
        <w:rPr>
          <w:color w:val="231F20"/>
        </w:rPr>
        <w:t>sería entre</w:t>
      </w:r>
      <w:r>
        <w:rPr>
          <w:color w:val="231F20"/>
          <w:spacing w:val="-7"/>
        </w:rPr>
        <w:t> </w:t>
      </w:r>
      <w:r>
        <w:rPr>
          <w:color w:val="231F20"/>
        </w:rPr>
        <w:t>práctica</w:t>
      </w:r>
      <w:r>
        <w:rPr>
          <w:color w:val="231F20"/>
          <w:spacing w:val="-7"/>
        </w:rPr>
        <w:t> </w:t>
      </w:r>
      <w:r>
        <w:rPr>
          <w:color w:val="231F20"/>
        </w:rPr>
        <w:t>y</w:t>
      </w:r>
      <w:r>
        <w:rPr>
          <w:color w:val="231F20"/>
          <w:spacing w:val="-7"/>
        </w:rPr>
        <w:t> </w:t>
      </w:r>
      <w:r>
        <w:rPr>
          <w:color w:val="231F20"/>
        </w:rPr>
        <w:t>teoría</w:t>
      </w:r>
      <w:r>
        <w:rPr>
          <w:color w:val="231F20"/>
          <w:spacing w:val="-7"/>
        </w:rPr>
        <w:t> </w:t>
      </w:r>
      <w:r>
        <w:rPr>
          <w:color w:val="231F20"/>
        </w:rPr>
        <w:t>sino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relación</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produce</w:t>
      </w:r>
      <w:r>
        <w:rPr>
          <w:color w:val="231F20"/>
          <w:spacing w:val="-7"/>
        </w:rPr>
        <w:t> </w:t>
      </w:r>
      <w:r>
        <w:rPr>
          <w:color w:val="231F20"/>
        </w:rPr>
        <w:t>entre los elementos constitutivos del  proceso  de  conocimiento. El conocimiento obtenido mediante una práctica ha sido minimizado en función de una relación poco crítica de los procesos que propone para relacionar sus elementos y cae en funciones rígidas, pero también el conocimiento académico reproduce estas funciones endurecidas. Tal vez a lo que se aspire en un proceso de conocimiento sería a sostener una relación dinámica entre las partes que interactúan en el fenómeno cognitivo, que permita una actitud crítica frente a las</w:t>
      </w:r>
      <w:r>
        <w:rPr>
          <w:color w:val="231F20"/>
          <w:spacing w:val="-16"/>
        </w:rPr>
        <w:t> </w:t>
      </w:r>
      <w:r>
        <w:rPr>
          <w:color w:val="231F20"/>
        </w:rPr>
        <w:t>prácticas</w:t>
      </w:r>
      <w:r>
        <w:rPr>
          <w:color w:val="231F20"/>
          <w:spacing w:val="-16"/>
        </w:rPr>
        <w:t> </w:t>
      </w:r>
      <w:r>
        <w:rPr>
          <w:color w:val="231F20"/>
        </w:rPr>
        <w:t>habituales</w:t>
      </w:r>
      <w:r>
        <w:rPr>
          <w:color w:val="231F20"/>
          <w:spacing w:val="-16"/>
        </w:rPr>
        <w:t> </w:t>
      </w:r>
      <w:r>
        <w:rPr>
          <w:color w:val="231F20"/>
        </w:rPr>
        <w:t>de</w:t>
      </w:r>
      <w:r>
        <w:rPr>
          <w:color w:val="231F20"/>
          <w:spacing w:val="-16"/>
        </w:rPr>
        <w:t> </w:t>
      </w:r>
      <w:r>
        <w:rPr>
          <w:color w:val="231F20"/>
        </w:rPr>
        <w:t>construcción</w:t>
      </w:r>
      <w:r>
        <w:rPr>
          <w:color w:val="231F20"/>
          <w:spacing w:val="-16"/>
        </w:rPr>
        <w:t> </w:t>
      </w:r>
      <w:r>
        <w:rPr>
          <w:color w:val="231F20"/>
        </w:rPr>
        <w:t>de</w:t>
      </w:r>
      <w:r>
        <w:rPr>
          <w:color w:val="231F20"/>
          <w:spacing w:val="-16"/>
        </w:rPr>
        <w:t> </w:t>
      </w:r>
      <w:r>
        <w:rPr>
          <w:color w:val="231F20"/>
        </w:rPr>
        <w:t>conocimiento,</w:t>
      </w:r>
      <w:r>
        <w:rPr>
          <w:color w:val="231F20"/>
          <w:spacing w:val="-16"/>
        </w:rPr>
        <w:t> </w:t>
      </w:r>
      <w:r>
        <w:rPr>
          <w:color w:val="231F20"/>
        </w:rPr>
        <w:t>para hacer</w:t>
      </w:r>
      <w:r>
        <w:rPr>
          <w:color w:val="231F20"/>
          <w:spacing w:val="-12"/>
        </w:rPr>
        <w:t> </w:t>
      </w:r>
      <w:r>
        <w:rPr>
          <w:color w:val="231F20"/>
        </w:rPr>
        <w:t>posible</w:t>
      </w:r>
      <w:r>
        <w:rPr>
          <w:color w:val="231F20"/>
          <w:spacing w:val="-12"/>
        </w:rPr>
        <w:t> </w:t>
      </w:r>
      <w:r>
        <w:rPr>
          <w:color w:val="231F20"/>
        </w:rPr>
        <w:t>la</w:t>
      </w:r>
      <w:r>
        <w:rPr>
          <w:color w:val="231F20"/>
          <w:spacing w:val="-12"/>
        </w:rPr>
        <w:t> </w:t>
      </w:r>
      <w:r>
        <w:rPr>
          <w:color w:val="231F20"/>
        </w:rPr>
        <w:t>aparición</w:t>
      </w:r>
      <w:r>
        <w:rPr>
          <w:color w:val="231F20"/>
          <w:spacing w:val="-12"/>
        </w:rPr>
        <w:t> </w:t>
      </w:r>
      <w:r>
        <w:rPr>
          <w:color w:val="231F20"/>
        </w:rPr>
        <w:t>de</w:t>
      </w:r>
      <w:r>
        <w:rPr>
          <w:color w:val="231F20"/>
          <w:spacing w:val="-12"/>
        </w:rPr>
        <w:t> </w:t>
      </w:r>
      <w:r>
        <w:rPr>
          <w:color w:val="231F20"/>
        </w:rPr>
        <w:t>conocimiento</w:t>
      </w:r>
      <w:r>
        <w:rPr>
          <w:color w:val="231F20"/>
          <w:spacing w:val="-12"/>
        </w:rPr>
        <w:t> </w:t>
      </w:r>
      <w:r>
        <w:rPr>
          <w:color w:val="231F20"/>
        </w:rPr>
        <w:t>emergente.</w:t>
      </w:r>
    </w:p>
    <w:p>
      <w:pPr>
        <w:pStyle w:val="BodyText"/>
        <w:rPr>
          <w:sz w:val="23"/>
        </w:rPr>
      </w:pPr>
    </w:p>
    <w:p>
      <w:pPr>
        <w:pStyle w:val="BodyText"/>
        <w:spacing w:line="249" w:lineRule="auto"/>
        <w:ind w:left="133" w:right="335"/>
        <w:jc w:val="both"/>
      </w:pPr>
      <w:r>
        <w:rPr>
          <w:color w:val="231F20"/>
        </w:rPr>
        <w:t>Quizá, visto de esta manera se podría entender práctica y teoría como dos momentos complementarios de los procesos cognitivos que incluyen una reacción frente al mundo y una categorización mental, tanto de las modalidades de reacción como de las cualidades de lo existente, estos tres (reacción, mente y mundo) necesarios para cualquier posibilidad de generación de conocimiento.</w:t>
      </w:r>
    </w:p>
    <w:p>
      <w:pPr>
        <w:pStyle w:val="BodyText"/>
        <w:rPr>
          <w:sz w:val="23"/>
        </w:rPr>
      </w:pPr>
    </w:p>
    <w:p>
      <w:pPr>
        <w:pStyle w:val="BodyText"/>
        <w:spacing w:line="249" w:lineRule="auto"/>
        <w:ind w:left="133" w:right="335"/>
        <w:jc w:val="both"/>
      </w:pPr>
      <w:r>
        <w:rPr>
          <w:color w:val="231F20"/>
        </w:rPr>
        <w:t>La enseñanza del arte ha privilegiado las estrategias</w:t>
      </w:r>
      <w:r>
        <w:rPr>
          <w:color w:val="231F20"/>
          <w:spacing w:val="-36"/>
        </w:rPr>
        <w:t> </w:t>
      </w:r>
      <w:r>
        <w:rPr>
          <w:color w:val="231F20"/>
        </w:rPr>
        <w:t>reactivas </w:t>
      </w:r>
      <w:r>
        <w:rPr>
          <w:rFonts w:ascii="Arial" w:hAnsi="Arial"/>
          <w:color w:val="231F20"/>
          <w:w w:val="90"/>
        </w:rPr>
        <w:t>bajo</w:t>
      </w:r>
      <w:r>
        <w:rPr>
          <w:rFonts w:ascii="Arial" w:hAnsi="Arial"/>
          <w:color w:val="231F20"/>
          <w:spacing w:val="-12"/>
          <w:w w:val="90"/>
        </w:rPr>
        <w:t> </w:t>
      </w:r>
      <w:r>
        <w:rPr>
          <w:rFonts w:ascii="Arial" w:hAnsi="Arial"/>
          <w:color w:val="231F20"/>
          <w:w w:val="90"/>
        </w:rPr>
        <w:t>la</w:t>
      </w:r>
      <w:r>
        <w:rPr>
          <w:rFonts w:ascii="Arial" w:hAnsi="Arial"/>
          <w:color w:val="231F20"/>
          <w:spacing w:val="-12"/>
          <w:w w:val="90"/>
        </w:rPr>
        <w:t> </w:t>
      </w:r>
      <w:r>
        <w:rPr>
          <w:rFonts w:ascii="Arial" w:hAnsi="Arial"/>
          <w:color w:val="231F20"/>
          <w:w w:val="90"/>
        </w:rPr>
        <w:t>concepción</w:t>
      </w:r>
      <w:r>
        <w:rPr>
          <w:rFonts w:ascii="Arial" w:hAnsi="Arial"/>
          <w:color w:val="231F20"/>
          <w:spacing w:val="-12"/>
          <w:w w:val="90"/>
        </w:rPr>
        <w:t> </w:t>
      </w:r>
      <w:r>
        <w:rPr>
          <w:rFonts w:ascii="Arial" w:hAnsi="Arial"/>
          <w:color w:val="231F20"/>
          <w:w w:val="90"/>
        </w:rPr>
        <w:t>del</w:t>
      </w:r>
      <w:r>
        <w:rPr>
          <w:rFonts w:ascii="Arial" w:hAnsi="Arial"/>
          <w:color w:val="231F20"/>
          <w:spacing w:val="-12"/>
          <w:w w:val="90"/>
        </w:rPr>
        <w:t> </w:t>
      </w:r>
      <w:r>
        <w:rPr>
          <w:rFonts w:ascii="Arial" w:hAnsi="Arial"/>
          <w:color w:val="231F20"/>
          <w:w w:val="90"/>
        </w:rPr>
        <w:t>arte</w:t>
      </w:r>
      <w:r>
        <w:rPr>
          <w:rFonts w:ascii="Arial" w:hAnsi="Arial"/>
          <w:color w:val="231F20"/>
          <w:spacing w:val="-12"/>
          <w:w w:val="90"/>
        </w:rPr>
        <w:t> </w:t>
      </w:r>
      <w:r>
        <w:rPr>
          <w:rFonts w:ascii="Arial" w:hAnsi="Arial"/>
          <w:color w:val="231F20"/>
          <w:w w:val="90"/>
        </w:rPr>
        <w:t>como</w:t>
      </w:r>
      <w:r>
        <w:rPr>
          <w:rFonts w:ascii="Arial" w:hAnsi="Arial"/>
          <w:color w:val="231F20"/>
          <w:spacing w:val="-12"/>
          <w:w w:val="90"/>
        </w:rPr>
        <w:t> </w:t>
      </w:r>
      <w:r>
        <w:rPr>
          <w:rFonts w:ascii="Arial" w:hAnsi="Arial"/>
          <w:color w:val="231F20"/>
          <w:w w:val="90"/>
        </w:rPr>
        <w:t>un</w:t>
      </w:r>
      <w:r>
        <w:rPr>
          <w:rFonts w:ascii="Arial" w:hAnsi="Arial"/>
          <w:color w:val="231F20"/>
          <w:spacing w:val="-12"/>
          <w:w w:val="90"/>
        </w:rPr>
        <w:t> </w:t>
      </w:r>
      <w:r>
        <w:rPr>
          <w:rFonts w:ascii="Arial" w:hAnsi="Arial"/>
          <w:color w:val="231F20"/>
          <w:w w:val="90"/>
        </w:rPr>
        <w:t>“hacer”.</w:t>
      </w:r>
      <w:r>
        <w:rPr>
          <w:rFonts w:ascii="Arial" w:hAnsi="Arial"/>
          <w:color w:val="231F20"/>
          <w:spacing w:val="-12"/>
          <w:w w:val="90"/>
        </w:rPr>
        <w:t> </w:t>
      </w:r>
      <w:r>
        <w:rPr>
          <w:rFonts w:ascii="Arial" w:hAnsi="Arial"/>
          <w:color w:val="231F20"/>
          <w:w w:val="90"/>
        </w:rPr>
        <w:t>Ezta</w:t>
      </w:r>
      <w:r>
        <w:rPr>
          <w:rFonts w:ascii="Arial" w:hAnsi="Arial"/>
          <w:color w:val="231F20"/>
          <w:spacing w:val="-12"/>
          <w:w w:val="90"/>
        </w:rPr>
        <w:t> </w:t>
      </w:r>
      <w:r>
        <w:rPr>
          <w:rFonts w:ascii="Arial" w:hAnsi="Arial"/>
          <w:color w:val="231F20"/>
          <w:w w:val="90"/>
        </w:rPr>
        <w:t>concepción, penzamoz,</w:t>
      </w:r>
      <w:r>
        <w:rPr>
          <w:rFonts w:ascii="Arial" w:hAnsi="Arial"/>
          <w:color w:val="231F20"/>
          <w:spacing w:val="-11"/>
          <w:w w:val="90"/>
        </w:rPr>
        <w:t> </w:t>
      </w:r>
      <w:r>
        <w:rPr>
          <w:rFonts w:ascii="Arial" w:hAnsi="Arial"/>
          <w:color w:val="231F20"/>
          <w:w w:val="90"/>
        </w:rPr>
        <w:t>zigue</w:t>
      </w:r>
      <w:r>
        <w:rPr>
          <w:rFonts w:ascii="Arial" w:hAnsi="Arial"/>
          <w:color w:val="231F20"/>
          <w:spacing w:val="-11"/>
          <w:w w:val="90"/>
        </w:rPr>
        <w:t> </w:t>
      </w:r>
      <w:r>
        <w:rPr>
          <w:rFonts w:ascii="Arial" w:hAnsi="Arial"/>
          <w:color w:val="231F20"/>
          <w:w w:val="90"/>
        </w:rPr>
        <w:t>ziendo</w:t>
      </w:r>
      <w:r>
        <w:rPr>
          <w:rFonts w:ascii="Arial" w:hAnsi="Arial"/>
          <w:color w:val="231F20"/>
          <w:spacing w:val="-11"/>
          <w:w w:val="90"/>
        </w:rPr>
        <w:t> </w:t>
      </w:r>
      <w:r>
        <w:rPr>
          <w:rFonts w:ascii="Arial" w:hAnsi="Arial"/>
          <w:color w:val="231F20"/>
          <w:w w:val="90"/>
        </w:rPr>
        <w:t>válida,</w:t>
      </w:r>
      <w:r>
        <w:rPr>
          <w:rFonts w:ascii="Arial" w:hAnsi="Arial"/>
          <w:color w:val="231F20"/>
          <w:spacing w:val="-11"/>
          <w:w w:val="90"/>
        </w:rPr>
        <w:t> </w:t>
      </w:r>
      <w:r>
        <w:rPr>
          <w:rFonts w:ascii="Arial" w:hAnsi="Arial"/>
          <w:color w:val="231F20"/>
          <w:w w:val="90"/>
        </w:rPr>
        <w:t>claro</w:t>
      </w:r>
      <w:r>
        <w:rPr>
          <w:rFonts w:ascii="Arial" w:hAnsi="Arial"/>
          <w:color w:val="231F20"/>
          <w:spacing w:val="-11"/>
          <w:w w:val="90"/>
        </w:rPr>
        <w:t> </w:t>
      </w:r>
      <w:r>
        <w:rPr>
          <w:rFonts w:ascii="Arial" w:hAnsi="Arial"/>
          <w:color w:val="231F20"/>
          <w:w w:val="90"/>
        </w:rPr>
        <w:t>que</w:t>
      </w:r>
      <w:r>
        <w:rPr>
          <w:rFonts w:ascii="Arial" w:hAnsi="Arial"/>
          <w:color w:val="231F20"/>
          <w:spacing w:val="-11"/>
          <w:w w:val="90"/>
        </w:rPr>
        <w:t> </w:t>
      </w:r>
      <w:r>
        <w:rPr>
          <w:rFonts w:ascii="Arial" w:hAnsi="Arial"/>
          <w:color w:val="231F20"/>
          <w:w w:val="90"/>
        </w:rPr>
        <w:t>reconfigurada</w:t>
      </w:r>
      <w:r>
        <w:rPr>
          <w:rFonts w:ascii="Arial" w:hAnsi="Arial"/>
          <w:color w:val="231F20"/>
          <w:spacing w:val="-11"/>
          <w:w w:val="90"/>
        </w:rPr>
        <w:t> </w:t>
      </w:r>
      <w:r>
        <w:rPr>
          <w:rFonts w:ascii="Arial" w:hAnsi="Arial"/>
          <w:color w:val="231F20"/>
          <w:w w:val="90"/>
        </w:rPr>
        <w:t>como </w:t>
      </w:r>
      <w:r>
        <w:rPr>
          <w:rFonts w:ascii="Arial" w:hAnsi="Arial"/>
          <w:color w:val="231F20"/>
          <w:w w:val="95"/>
        </w:rPr>
        <w:t>hemoz</w:t>
      </w:r>
      <w:r>
        <w:rPr>
          <w:rFonts w:ascii="Arial" w:hAnsi="Arial"/>
          <w:color w:val="231F20"/>
          <w:spacing w:val="-33"/>
          <w:w w:val="95"/>
        </w:rPr>
        <w:t> </w:t>
      </w:r>
      <w:r>
        <w:rPr>
          <w:rFonts w:ascii="Arial" w:hAnsi="Arial"/>
          <w:color w:val="231F20"/>
          <w:w w:val="95"/>
        </w:rPr>
        <w:t>propuezto</w:t>
      </w:r>
      <w:r>
        <w:rPr>
          <w:rFonts w:ascii="Arial" w:hAnsi="Arial"/>
          <w:color w:val="231F20"/>
          <w:spacing w:val="-33"/>
          <w:w w:val="95"/>
        </w:rPr>
        <w:t> </w:t>
      </w:r>
      <w:r>
        <w:rPr>
          <w:rFonts w:ascii="Arial" w:hAnsi="Arial"/>
          <w:color w:val="231F20"/>
          <w:w w:val="95"/>
        </w:rPr>
        <w:t>en</w:t>
      </w:r>
      <w:r>
        <w:rPr>
          <w:rFonts w:ascii="Arial" w:hAnsi="Arial"/>
          <w:color w:val="231F20"/>
          <w:spacing w:val="-33"/>
          <w:w w:val="95"/>
        </w:rPr>
        <w:t> </w:t>
      </w:r>
      <w:r>
        <w:rPr>
          <w:rFonts w:ascii="Arial" w:hAnsi="Arial"/>
          <w:color w:val="231F20"/>
          <w:w w:val="95"/>
        </w:rPr>
        <w:t>párrafoz</w:t>
      </w:r>
      <w:r>
        <w:rPr>
          <w:rFonts w:ascii="Arial" w:hAnsi="Arial"/>
          <w:color w:val="231F20"/>
          <w:spacing w:val="-33"/>
          <w:w w:val="95"/>
        </w:rPr>
        <w:t> </w:t>
      </w:r>
      <w:r>
        <w:rPr>
          <w:rFonts w:ascii="Arial" w:hAnsi="Arial"/>
          <w:color w:val="231F20"/>
          <w:w w:val="95"/>
        </w:rPr>
        <w:t>anteriorez,</w:t>
      </w:r>
      <w:r>
        <w:rPr>
          <w:rFonts w:ascii="Arial" w:hAnsi="Arial"/>
          <w:color w:val="231F20"/>
          <w:spacing w:val="-33"/>
          <w:w w:val="95"/>
        </w:rPr>
        <w:t> </w:t>
      </w:r>
      <w:r>
        <w:rPr>
          <w:rFonts w:ascii="Arial" w:hAnsi="Arial"/>
          <w:color w:val="231F20"/>
          <w:w w:val="95"/>
        </w:rPr>
        <w:t>ez</w:t>
      </w:r>
      <w:r>
        <w:rPr>
          <w:rFonts w:ascii="Arial" w:hAnsi="Arial"/>
          <w:color w:val="231F20"/>
          <w:spacing w:val="-33"/>
          <w:w w:val="95"/>
        </w:rPr>
        <w:t> </w:t>
      </w:r>
      <w:r>
        <w:rPr>
          <w:rFonts w:ascii="Arial" w:hAnsi="Arial"/>
          <w:color w:val="231F20"/>
          <w:w w:val="95"/>
        </w:rPr>
        <w:t>decir,</w:t>
      </w:r>
      <w:r>
        <w:rPr>
          <w:rFonts w:ascii="Arial" w:hAnsi="Arial"/>
          <w:color w:val="231F20"/>
          <w:spacing w:val="-33"/>
          <w:w w:val="95"/>
        </w:rPr>
        <w:t> </w:t>
      </w:r>
      <w:r>
        <w:rPr>
          <w:rFonts w:ascii="Arial" w:hAnsi="Arial"/>
          <w:color w:val="231F20"/>
          <w:w w:val="95"/>
        </w:rPr>
        <w:t>un</w:t>
      </w:r>
      <w:r>
        <w:rPr>
          <w:rFonts w:ascii="Arial" w:hAnsi="Arial"/>
          <w:color w:val="231F20"/>
          <w:spacing w:val="-33"/>
          <w:w w:val="95"/>
        </w:rPr>
        <w:t> </w:t>
      </w:r>
      <w:r>
        <w:rPr>
          <w:rFonts w:ascii="Arial" w:hAnsi="Arial"/>
          <w:color w:val="231F20"/>
          <w:w w:val="95"/>
        </w:rPr>
        <w:t>“hacer”</w:t>
      </w:r>
      <w:r>
        <w:rPr>
          <w:rFonts w:ascii="Arial" w:hAnsi="Arial"/>
          <w:color w:val="231F20"/>
          <w:w w:val="100"/>
        </w:rPr>
        <w:t> </w:t>
      </w:r>
      <w:r>
        <w:rPr>
          <w:rFonts w:ascii="Arial" w:hAnsi="Arial"/>
          <w:color w:val="231F20"/>
          <w:w w:val="95"/>
        </w:rPr>
        <w:t>reflexivo</w:t>
      </w:r>
      <w:r>
        <w:rPr>
          <w:rFonts w:ascii="Arial" w:hAnsi="Arial"/>
          <w:color w:val="231F20"/>
          <w:spacing w:val="-21"/>
          <w:w w:val="95"/>
        </w:rPr>
        <w:t> </w:t>
      </w:r>
      <w:r>
        <w:rPr>
          <w:rFonts w:ascii="Arial" w:hAnsi="Arial"/>
          <w:color w:val="231F20"/>
          <w:w w:val="95"/>
        </w:rPr>
        <w:t>que</w:t>
      </w:r>
      <w:r>
        <w:rPr>
          <w:rFonts w:ascii="Arial" w:hAnsi="Arial"/>
          <w:color w:val="231F20"/>
          <w:spacing w:val="-21"/>
          <w:w w:val="95"/>
        </w:rPr>
        <w:t> </w:t>
      </w:r>
      <w:r>
        <w:rPr>
          <w:rFonts w:ascii="Arial" w:hAnsi="Arial"/>
          <w:color w:val="231F20"/>
          <w:w w:val="95"/>
        </w:rPr>
        <w:t>adquiera</w:t>
      </w:r>
      <w:r>
        <w:rPr>
          <w:rFonts w:ascii="Arial" w:hAnsi="Arial"/>
          <w:color w:val="231F20"/>
          <w:spacing w:val="-21"/>
          <w:w w:val="95"/>
        </w:rPr>
        <w:t> </w:t>
      </w:r>
      <w:r>
        <w:rPr>
          <w:rFonts w:ascii="Arial" w:hAnsi="Arial"/>
          <w:color w:val="231F20"/>
          <w:w w:val="95"/>
        </w:rPr>
        <w:t>la</w:t>
      </w:r>
      <w:r>
        <w:rPr>
          <w:rFonts w:ascii="Arial" w:hAnsi="Arial"/>
          <w:color w:val="231F20"/>
          <w:spacing w:val="-21"/>
          <w:w w:val="95"/>
        </w:rPr>
        <w:t> </w:t>
      </w:r>
      <w:r>
        <w:rPr>
          <w:rFonts w:ascii="Arial" w:hAnsi="Arial"/>
          <w:color w:val="231F20"/>
          <w:w w:val="95"/>
        </w:rPr>
        <w:t>potencia</w:t>
      </w:r>
      <w:r>
        <w:rPr>
          <w:rFonts w:ascii="Arial" w:hAnsi="Arial"/>
          <w:color w:val="231F20"/>
          <w:spacing w:val="-21"/>
          <w:w w:val="95"/>
        </w:rPr>
        <w:t> </w:t>
      </w:r>
      <w:r>
        <w:rPr>
          <w:rFonts w:ascii="Arial" w:hAnsi="Arial"/>
          <w:color w:val="231F20"/>
          <w:w w:val="95"/>
        </w:rPr>
        <w:t>de</w:t>
      </w:r>
      <w:r>
        <w:rPr>
          <w:rFonts w:ascii="Arial" w:hAnsi="Arial"/>
          <w:color w:val="231F20"/>
          <w:spacing w:val="-21"/>
          <w:w w:val="95"/>
        </w:rPr>
        <w:t> </w:t>
      </w:r>
      <w:r>
        <w:rPr>
          <w:rFonts w:ascii="Arial" w:hAnsi="Arial"/>
          <w:color w:val="231F20"/>
          <w:w w:val="95"/>
        </w:rPr>
        <w:t>zu</w:t>
      </w:r>
      <w:r>
        <w:rPr>
          <w:rFonts w:ascii="Arial" w:hAnsi="Arial"/>
          <w:color w:val="231F20"/>
          <w:spacing w:val="-21"/>
          <w:w w:val="95"/>
        </w:rPr>
        <w:t> </w:t>
      </w:r>
      <w:r>
        <w:rPr>
          <w:rFonts w:ascii="Arial" w:hAnsi="Arial"/>
          <w:color w:val="231F20"/>
          <w:w w:val="95"/>
        </w:rPr>
        <w:t>conocimiento</w:t>
      </w:r>
      <w:r>
        <w:rPr>
          <w:rFonts w:ascii="Arial" w:hAnsi="Arial"/>
          <w:color w:val="231F20"/>
          <w:spacing w:val="-21"/>
          <w:w w:val="95"/>
        </w:rPr>
        <w:t> </w:t>
      </w:r>
      <w:r>
        <w:rPr>
          <w:rFonts w:ascii="Arial" w:hAnsi="Arial"/>
          <w:color w:val="231F20"/>
          <w:w w:val="95"/>
        </w:rPr>
        <w:t>en</w:t>
      </w:r>
      <w:r>
        <w:rPr>
          <w:rFonts w:ascii="Arial" w:hAnsi="Arial"/>
          <w:color w:val="231F20"/>
          <w:spacing w:val="-21"/>
          <w:w w:val="95"/>
        </w:rPr>
        <w:t> </w:t>
      </w:r>
      <w:r>
        <w:rPr>
          <w:rFonts w:ascii="Arial" w:hAnsi="Arial"/>
          <w:color w:val="231F20"/>
          <w:w w:val="95"/>
        </w:rPr>
        <w:t>zu </w:t>
      </w:r>
      <w:r>
        <w:rPr>
          <w:color w:val="231F20"/>
        </w:rPr>
        <w:t>capacidad de reacción, ésta frente al mundo comprendido en los</w:t>
      </w:r>
      <w:r>
        <w:rPr>
          <w:color w:val="231F20"/>
          <w:spacing w:val="-8"/>
        </w:rPr>
        <w:t> </w:t>
      </w:r>
      <w:r>
        <w:rPr>
          <w:color w:val="231F20"/>
        </w:rPr>
        <w:t>tres</w:t>
      </w:r>
      <w:r>
        <w:rPr>
          <w:color w:val="231F20"/>
          <w:spacing w:val="-8"/>
        </w:rPr>
        <w:t> </w:t>
      </w:r>
      <w:r>
        <w:rPr>
          <w:color w:val="231F20"/>
        </w:rPr>
        <w:t>espacios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tópica</w:t>
      </w:r>
      <w:r>
        <w:rPr>
          <w:color w:val="231F20"/>
          <w:spacing w:val="-8"/>
        </w:rPr>
        <w:t> </w:t>
      </w:r>
      <w:r>
        <w:rPr>
          <w:color w:val="231F20"/>
        </w:rPr>
        <w:t>psicoanalítica:</w:t>
      </w:r>
      <w:r>
        <w:rPr>
          <w:color w:val="231F20"/>
          <w:spacing w:val="-8"/>
        </w:rPr>
        <w:t> </w:t>
      </w:r>
      <w:r>
        <w:rPr>
          <w:color w:val="231F20"/>
        </w:rPr>
        <w:t>real,</w:t>
      </w:r>
      <w:r>
        <w:rPr>
          <w:color w:val="231F20"/>
          <w:spacing w:val="-8"/>
        </w:rPr>
        <w:t> </w:t>
      </w:r>
      <w:r>
        <w:rPr>
          <w:color w:val="231F20"/>
        </w:rPr>
        <w:t>imaginario</w:t>
      </w:r>
      <w:r>
        <w:rPr>
          <w:color w:val="231F20"/>
          <w:spacing w:val="-8"/>
        </w:rPr>
        <w:t> </w:t>
      </w:r>
      <w:r>
        <w:rPr>
          <w:color w:val="231F20"/>
        </w:rPr>
        <w:t>y simbólico.</w:t>
      </w:r>
    </w:p>
    <w:p>
      <w:pPr>
        <w:spacing w:after="0" w:line="249" w:lineRule="auto"/>
        <w:jc w:val="both"/>
        <w:sectPr>
          <w:footerReference w:type="default" r:id="rId21"/>
          <w:footerReference w:type="even" r:id="rId22"/>
          <w:pgSz w:w="7920" w:h="12240"/>
          <w:pgMar w:footer="951" w:header="0" w:top="1140" w:bottom="1140" w:left="1000" w:right="1080"/>
        </w:sectPr>
      </w:pPr>
    </w:p>
    <w:p>
      <w:pPr>
        <w:pStyle w:val="BodyText"/>
        <w:spacing w:before="6"/>
        <w:rPr>
          <w:sz w:val="20"/>
        </w:rPr>
      </w:pPr>
    </w:p>
    <w:p>
      <w:pPr>
        <w:spacing w:line="276" w:lineRule="auto" w:before="0"/>
        <w:ind w:left="337" w:right="132" w:firstLine="0"/>
        <w:jc w:val="both"/>
        <w:rPr>
          <w:rFonts w:ascii="Arial" w:hAnsi="Arial"/>
          <w:sz w:val="20"/>
        </w:rPr>
      </w:pPr>
      <w:r>
        <w:rPr>
          <w:rFonts w:ascii="Arial" w:hAnsi="Arial"/>
          <w:color w:val="231F20"/>
          <w:sz w:val="20"/>
        </w:rPr>
        <w:t>EL EEN6MENO DE LA PRODUGGI6N ART±STIGA DESDE </w:t>
      </w:r>
      <w:r>
        <w:rPr>
          <w:rFonts w:ascii="Arial" w:hAnsi="Arial"/>
          <w:color w:val="231F20"/>
          <w:w w:val="95"/>
          <w:sz w:val="20"/>
        </w:rPr>
        <w:t>LA EANEROSGOP±A</w:t>
      </w:r>
    </w:p>
    <w:p>
      <w:pPr>
        <w:pStyle w:val="BodyText"/>
        <w:spacing w:before="5"/>
        <w:rPr>
          <w:rFonts w:ascii="Arial"/>
          <w:sz w:val="21"/>
        </w:rPr>
      </w:pPr>
    </w:p>
    <w:p>
      <w:pPr>
        <w:pStyle w:val="BodyText"/>
        <w:spacing w:line="249" w:lineRule="auto"/>
        <w:ind w:left="337" w:right="131"/>
        <w:jc w:val="both"/>
      </w:pPr>
      <w:r>
        <w:rPr>
          <w:color w:val="231F20"/>
        </w:rPr>
        <w:t>Metodológicamente</w:t>
      </w:r>
      <w:r>
        <w:rPr>
          <w:color w:val="231F20"/>
          <w:spacing w:val="-28"/>
        </w:rPr>
        <w:t> </w:t>
      </w:r>
      <w:r>
        <w:rPr>
          <w:color w:val="231F20"/>
        </w:rPr>
        <w:t>hablando,</w:t>
      </w:r>
      <w:r>
        <w:rPr>
          <w:color w:val="231F20"/>
          <w:spacing w:val="-28"/>
        </w:rPr>
        <w:t> </w:t>
      </w:r>
      <w:r>
        <w:rPr>
          <w:color w:val="231F20"/>
        </w:rPr>
        <w:t>un</w:t>
      </w:r>
      <w:r>
        <w:rPr>
          <w:color w:val="231F20"/>
          <w:spacing w:val="-28"/>
        </w:rPr>
        <w:t> </w:t>
      </w:r>
      <w:r>
        <w:rPr>
          <w:color w:val="231F20"/>
        </w:rPr>
        <w:t>modelo</w:t>
      </w:r>
      <w:r>
        <w:rPr>
          <w:color w:val="231F20"/>
          <w:spacing w:val="-28"/>
        </w:rPr>
        <w:t> </w:t>
      </w:r>
      <w:r>
        <w:rPr>
          <w:color w:val="231F20"/>
        </w:rPr>
        <w:t>fenoménico</w:t>
      </w:r>
      <w:r>
        <w:rPr>
          <w:color w:val="231F20"/>
          <w:spacing w:val="-28"/>
        </w:rPr>
        <w:t> </w:t>
      </w:r>
      <w:r>
        <w:rPr>
          <w:color w:val="231F20"/>
        </w:rPr>
        <w:t>con</w:t>
      </w:r>
      <w:r>
        <w:rPr>
          <w:color w:val="231F20"/>
          <w:spacing w:val="-28"/>
        </w:rPr>
        <w:t> </w:t>
      </w:r>
      <w:r>
        <w:rPr>
          <w:color w:val="231F20"/>
        </w:rPr>
        <w:t>este tipo</w:t>
      </w:r>
      <w:r>
        <w:rPr>
          <w:color w:val="231F20"/>
          <w:spacing w:val="-10"/>
        </w:rPr>
        <w:t> </w:t>
      </w:r>
      <w:r>
        <w:rPr>
          <w:color w:val="231F20"/>
        </w:rPr>
        <w:t>de</w:t>
      </w:r>
      <w:r>
        <w:rPr>
          <w:color w:val="231F20"/>
          <w:spacing w:val="-10"/>
        </w:rPr>
        <w:t> </w:t>
      </w:r>
      <w:r>
        <w:rPr>
          <w:color w:val="231F20"/>
        </w:rPr>
        <w:t>posibilidades,</w:t>
      </w:r>
      <w:r>
        <w:rPr>
          <w:color w:val="231F20"/>
          <w:spacing w:val="-10"/>
        </w:rPr>
        <w:t> </w:t>
      </w:r>
      <w:r>
        <w:rPr>
          <w:color w:val="231F20"/>
        </w:rPr>
        <w:t>donde</w:t>
      </w:r>
      <w:r>
        <w:rPr>
          <w:color w:val="231F20"/>
          <w:spacing w:val="-10"/>
        </w:rPr>
        <w:t> </w:t>
      </w:r>
      <w:r>
        <w:rPr>
          <w:color w:val="231F20"/>
        </w:rPr>
        <w:t>es</w:t>
      </w:r>
      <w:r>
        <w:rPr>
          <w:color w:val="231F20"/>
          <w:spacing w:val="-10"/>
        </w:rPr>
        <w:t> </w:t>
      </w:r>
      <w:r>
        <w:rPr>
          <w:color w:val="231F20"/>
        </w:rPr>
        <w:t>posible</w:t>
      </w:r>
      <w:r>
        <w:rPr>
          <w:color w:val="231F20"/>
          <w:spacing w:val="-10"/>
        </w:rPr>
        <w:t> </w:t>
      </w:r>
      <w:r>
        <w:rPr>
          <w:color w:val="231F20"/>
        </w:rPr>
        <w:t>comprender</w:t>
      </w:r>
      <w:r>
        <w:rPr>
          <w:color w:val="231F20"/>
          <w:spacing w:val="-10"/>
        </w:rPr>
        <w:t> </w:t>
      </w:r>
      <w:r>
        <w:rPr>
          <w:color w:val="231F20"/>
        </w:rPr>
        <w:t>un</w:t>
      </w:r>
      <w:r>
        <w:rPr>
          <w:color w:val="231F20"/>
          <w:spacing w:val="-10"/>
        </w:rPr>
        <w:t> </w:t>
      </w:r>
      <w:r>
        <w:rPr>
          <w:color w:val="231F20"/>
        </w:rPr>
        <w:t>mundo </w:t>
      </w:r>
      <w:r>
        <w:rPr>
          <w:rFonts w:ascii="Arial" w:hAnsi="Arial"/>
          <w:color w:val="231F20"/>
          <w:w w:val="95"/>
        </w:rPr>
        <w:t>exiztente complejo, conztituido por procezoz relacionalez </w:t>
      </w:r>
      <w:r>
        <w:rPr>
          <w:color w:val="231F20"/>
        </w:rPr>
        <w:t>triádicos, es propuesto por Charles Sanders Peirce a partir de </w:t>
      </w:r>
      <w:r>
        <w:rPr>
          <w:rFonts w:ascii="Arial" w:hAnsi="Arial"/>
          <w:color w:val="231F20"/>
          <w:w w:val="90"/>
        </w:rPr>
        <w:t>un ámbito ontológico diverzificado que él llama</w:t>
      </w:r>
      <w:r>
        <w:rPr>
          <w:rFonts w:ascii="Arial" w:hAnsi="Arial"/>
          <w:color w:val="231F20"/>
          <w:spacing w:val="-32"/>
          <w:w w:val="90"/>
        </w:rPr>
        <w:t> </w:t>
      </w:r>
      <w:r>
        <w:rPr>
          <w:rFonts w:ascii="Arial" w:hAnsi="Arial"/>
          <w:color w:val="231F20"/>
          <w:w w:val="90"/>
        </w:rPr>
        <w:t>fanerozcópico </w:t>
      </w:r>
      <w:r>
        <w:rPr>
          <w:color w:val="231F20"/>
        </w:rPr>
        <w:t>donde la categoría del Ser se multiplica y se mueve dentro</w:t>
      </w:r>
      <w:r>
        <w:rPr>
          <w:color w:val="231F20"/>
          <w:spacing w:val="-33"/>
        </w:rPr>
        <w:t> </w:t>
      </w:r>
      <w:r>
        <w:rPr>
          <w:color w:val="231F20"/>
        </w:rPr>
        <w:t>de una triada sistémica multiplicada que concibe modos de ser precisamente</w:t>
      </w:r>
      <w:r>
        <w:rPr>
          <w:color w:val="231F20"/>
          <w:spacing w:val="-18"/>
        </w:rPr>
        <w:t> </w:t>
      </w:r>
      <w:r>
        <w:rPr>
          <w:color w:val="231F20"/>
        </w:rPr>
        <w:t>como</w:t>
      </w:r>
      <w:r>
        <w:rPr>
          <w:color w:val="231F20"/>
          <w:spacing w:val="-18"/>
        </w:rPr>
        <w:t> </w:t>
      </w:r>
      <w:r>
        <w:rPr>
          <w:color w:val="231F20"/>
        </w:rPr>
        <w:t>formas</w:t>
      </w:r>
      <w:r>
        <w:rPr>
          <w:color w:val="231F20"/>
          <w:spacing w:val="-18"/>
        </w:rPr>
        <w:t> </w:t>
      </w:r>
      <w:r>
        <w:rPr>
          <w:color w:val="231F20"/>
        </w:rPr>
        <w:t>de</w:t>
      </w:r>
      <w:r>
        <w:rPr>
          <w:color w:val="231F20"/>
          <w:spacing w:val="-18"/>
        </w:rPr>
        <w:t> </w:t>
      </w:r>
      <w:r>
        <w:rPr>
          <w:color w:val="231F20"/>
        </w:rPr>
        <w:t>relación</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mundo,</w:t>
      </w:r>
      <w:r>
        <w:rPr>
          <w:color w:val="231F20"/>
          <w:spacing w:val="-18"/>
        </w:rPr>
        <w:t> </w:t>
      </w:r>
      <w:r>
        <w:rPr>
          <w:color w:val="231F20"/>
        </w:rPr>
        <w:t>de</w:t>
      </w:r>
      <w:r>
        <w:rPr>
          <w:color w:val="231F20"/>
          <w:spacing w:val="-18"/>
        </w:rPr>
        <w:t> </w:t>
      </w:r>
      <w:r>
        <w:rPr>
          <w:color w:val="231F20"/>
        </w:rPr>
        <w:t>modo que lo que existe en esta ontología pragmática son nuestras estrategias de vinculación con el exterior que a su vez dan categoría de existencia al mundo, esto dentro de la tradición crítica kantiana.</w:t>
      </w:r>
    </w:p>
    <w:p>
      <w:pPr>
        <w:pStyle w:val="BodyText"/>
        <w:rPr>
          <w:sz w:val="23"/>
        </w:rPr>
      </w:pPr>
    </w:p>
    <w:p>
      <w:pPr>
        <w:pStyle w:val="BodyText"/>
        <w:spacing w:line="249" w:lineRule="auto"/>
        <w:ind w:left="337" w:right="131"/>
        <w:jc w:val="both"/>
      </w:pPr>
      <w:r>
        <w:rPr>
          <w:color w:val="231F20"/>
        </w:rPr>
        <w:t>Estas estrategias de relación y modos de ser son: la cualidad (primeridad), la reacción (segundidad) y el pensamiento (terceridad). Estas categorías de Peirce creo que pueden ser útiles para la concepción de un esquema que indique lugares de análisis a desarrollar para cualquier proceso cognitivo de </w:t>
      </w:r>
      <w:r>
        <w:rPr>
          <w:rFonts w:ascii="Arial" w:hAnsi="Arial"/>
          <w:color w:val="231F20"/>
        </w:rPr>
        <w:t>reconocimiento de territorioz, ya que podríamoz</w:t>
      </w:r>
      <w:r>
        <w:rPr>
          <w:rFonts w:ascii="Arial" w:hAnsi="Arial"/>
          <w:color w:val="231F20"/>
          <w:spacing w:val="-36"/>
        </w:rPr>
        <w:t> </w:t>
      </w:r>
      <w:r>
        <w:rPr>
          <w:rFonts w:ascii="Arial" w:hAnsi="Arial"/>
          <w:color w:val="231F20"/>
        </w:rPr>
        <w:t>afirmar </w:t>
      </w:r>
      <w:r>
        <w:rPr>
          <w:color w:val="231F20"/>
        </w:rPr>
        <w:t>que toda forma de relación con el exterior es un proceso de generación</w:t>
      </w:r>
      <w:r>
        <w:rPr>
          <w:color w:val="231F20"/>
          <w:spacing w:val="-10"/>
        </w:rPr>
        <w:t> </w:t>
      </w:r>
      <w:r>
        <w:rPr>
          <w:color w:val="231F20"/>
        </w:rPr>
        <w:t>de</w:t>
      </w:r>
      <w:r>
        <w:rPr>
          <w:color w:val="231F20"/>
          <w:spacing w:val="-10"/>
        </w:rPr>
        <w:t> </w:t>
      </w:r>
      <w:r>
        <w:rPr>
          <w:color w:val="231F20"/>
        </w:rPr>
        <w:t>sentido</w:t>
      </w:r>
      <w:r>
        <w:rPr>
          <w:color w:val="231F20"/>
          <w:spacing w:val="-10"/>
        </w:rPr>
        <w:t> </w:t>
      </w:r>
      <w:r>
        <w:rPr>
          <w:color w:val="231F20"/>
        </w:rPr>
        <w:t>o</w:t>
      </w:r>
      <w:r>
        <w:rPr>
          <w:color w:val="231F20"/>
          <w:spacing w:val="-10"/>
        </w:rPr>
        <w:t> </w:t>
      </w:r>
      <w:r>
        <w:rPr>
          <w:color w:val="231F20"/>
        </w:rPr>
        <w:t>semiosis</w:t>
      </w:r>
      <w:r>
        <w:rPr>
          <w:color w:val="231F20"/>
          <w:spacing w:val="-10"/>
        </w:rPr>
        <w:t> </w:t>
      </w:r>
      <w:r>
        <w:rPr>
          <w:color w:val="231F20"/>
        </w:rPr>
        <w:t>y</w:t>
      </w:r>
      <w:r>
        <w:rPr>
          <w:color w:val="231F20"/>
          <w:spacing w:val="-10"/>
        </w:rPr>
        <w:t> </w:t>
      </w:r>
      <w:r>
        <w:rPr>
          <w:color w:val="231F20"/>
        </w:rPr>
        <w:t>que</w:t>
      </w:r>
      <w:r>
        <w:rPr>
          <w:color w:val="231F20"/>
          <w:spacing w:val="-10"/>
        </w:rPr>
        <w:t> </w:t>
      </w:r>
      <w:r>
        <w:rPr>
          <w:color w:val="231F20"/>
        </w:rPr>
        <w:t>ésta</w:t>
      </w:r>
      <w:r>
        <w:rPr>
          <w:color w:val="231F20"/>
          <w:spacing w:val="-10"/>
        </w:rPr>
        <w:t> </w:t>
      </w:r>
      <w:r>
        <w:rPr>
          <w:color w:val="231F20"/>
        </w:rPr>
        <w:t>siempre</w:t>
      </w:r>
      <w:r>
        <w:rPr>
          <w:color w:val="231F20"/>
          <w:spacing w:val="-10"/>
        </w:rPr>
        <w:t> </w:t>
      </w:r>
      <w:r>
        <w:rPr>
          <w:color w:val="231F20"/>
        </w:rPr>
        <w:t>ocurre</w:t>
      </w:r>
      <w:r>
        <w:rPr>
          <w:color w:val="231F20"/>
          <w:spacing w:val="-10"/>
        </w:rPr>
        <w:t> </w:t>
      </w:r>
      <w:r>
        <w:rPr>
          <w:color w:val="231F20"/>
        </w:rPr>
        <w:t>en </w:t>
      </w:r>
      <w:r>
        <w:rPr>
          <w:rFonts w:ascii="Arial" w:hAnsi="Arial"/>
          <w:color w:val="231F20"/>
          <w:w w:val="90"/>
        </w:rPr>
        <w:t>la confluencia de trez relacionez bázicaz: dezde la</w:t>
      </w:r>
      <w:r>
        <w:rPr>
          <w:rFonts w:ascii="Arial" w:hAnsi="Arial"/>
          <w:color w:val="231F20"/>
          <w:spacing w:val="-27"/>
          <w:w w:val="90"/>
        </w:rPr>
        <w:t> </w:t>
      </w:r>
      <w:r>
        <w:rPr>
          <w:rFonts w:ascii="Arial" w:hAnsi="Arial"/>
          <w:color w:val="231F20"/>
          <w:w w:val="90"/>
        </w:rPr>
        <w:t>inziztencia </w:t>
      </w:r>
      <w:r>
        <w:rPr>
          <w:color w:val="231F20"/>
        </w:rPr>
        <w:t>propia</w:t>
      </w:r>
      <w:r>
        <w:rPr>
          <w:color w:val="231F20"/>
          <w:spacing w:val="-20"/>
        </w:rPr>
        <w:t> </w:t>
      </w:r>
      <w:r>
        <w:rPr>
          <w:color w:val="231F20"/>
        </w:rPr>
        <w:t>de</w:t>
      </w:r>
      <w:r>
        <w:rPr>
          <w:color w:val="231F20"/>
          <w:spacing w:val="-20"/>
        </w:rPr>
        <w:t> </w:t>
      </w:r>
      <w:r>
        <w:rPr>
          <w:color w:val="231F20"/>
        </w:rPr>
        <w:t>lo</w:t>
      </w:r>
      <w:r>
        <w:rPr>
          <w:color w:val="231F20"/>
          <w:spacing w:val="-20"/>
        </w:rPr>
        <w:t> </w:t>
      </w:r>
      <w:r>
        <w:rPr>
          <w:color w:val="231F20"/>
        </w:rPr>
        <w:t>existente</w:t>
      </w:r>
      <w:r>
        <w:rPr>
          <w:color w:val="231F20"/>
          <w:spacing w:val="-20"/>
        </w:rPr>
        <w:t> </w:t>
      </w:r>
      <w:r>
        <w:rPr>
          <w:color w:val="231F20"/>
        </w:rPr>
        <w:t>o</w:t>
      </w:r>
      <w:r>
        <w:rPr>
          <w:color w:val="231F20"/>
          <w:spacing w:val="-20"/>
        </w:rPr>
        <w:t> </w:t>
      </w:r>
      <w:r>
        <w:rPr>
          <w:color w:val="231F20"/>
        </w:rPr>
        <w:t>cualidad,</w:t>
      </w:r>
      <w:r>
        <w:rPr>
          <w:color w:val="231F20"/>
          <w:spacing w:val="-20"/>
        </w:rPr>
        <w:t> </w:t>
      </w:r>
      <w:r>
        <w:rPr>
          <w:color w:val="231F20"/>
        </w:rPr>
        <w:t>desde</w:t>
      </w:r>
      <w:r>
        <w:rPr>
          <w:color w:val="231F20"/>
          <w:spacing w:val="-20"/>
        </w:rPr>
        <w:t> </w:t>
      </w:r>
      <w:r>
        <w:rPr>
          <w:color w:val="231F20"/>
        </w:rPr>
        <w:t>la</w:t>
      </w:r>
      <w:r>
        <w:rPr>
          <w:color w:val="231F20"/>
          <w:spacing w:val="-20"/>
        </w:rPr>
        <w:t> </w:t>
      </w:r>
      <w:r>
        <w:rPr>
          <w:color w:val="231F20"/>
        </w:rPr>
        <w:t>resistencia</w:t>
      </w:r>
      <w:r>
        <w:rPr>
          <w:color w:val="231F20"/>
          <w:spacing w:val="-20"/>
        </w:rPr>
        <w:t> </w:t>
      </w:r>
      <w:r>
        <w:rPr>
          <w:color w:val="231F20"/>
        </w:rPr>
        <w:t>ocurrente entre</w:t>
      </w:r>
      <w:r>
        <w:rPr>
          <w:color w:val="231F20"/>
          <w:spacing w:val="-26"/>
        </w:rPr>
        <w:t> </w:t>
      </w:r>
      <w:r>
        <w:rPr>
          <w:color w:val="231F20"/>
        </w:rPr>
        <w:t>cuando</w:t>
      </w:r>
      <w:r>
        <w:rPr>
          <w:color w:val="231F20"/>
          <w:spacing w:val="-26"/>
        </w:rPr>
        <w:t> </w:t>
      </w:r>
      <w:r>
        <w:rPr>
          <w:color w:val="231F20"/>
        </w:rPr>
        <w:t>menos</w:t>
      </w:r>
      <w:r>
        <w:rPr>
          <w:color w:val="231F20"/>
          <w:spacing w:val="-26"/>
        </w:rPr>
        <w:t> </w:t>
      </w:r>
      <w:r>
        <w:rPr>
          <w:color w:val="231F20"/>
        </w:rPr>
        <w:t>dos</w:t>
      </w:r>
      <w:r>
        <w:rPr>
          <w:color w:val="231F20"/>
          <w:spacing w:val="-26"/>
        </w:rPr>
        <w:t> </w:t>
      </w:r>
      <w:r>
        <w:rPr>
          <w:color w:val="231F20"/>
        </w:rPr>
        <w:t>entes</w:t>
      </w:r>
      <w:r>
        <w:rPr>
          <w:color w:val="231F20"/>
          <w:spacing w:val="-26"/>
        </w:rPr>
        <w:t> </w:t>
      </w:r>
      <w:r>
        <w:rPr>
          <w:color w:val="231F20"/>
        </w:rPr>
        <w:t>o</w:t>
      </w:r>
      <w:r>
        <w:rPr>
          <w:color w:val="231F20"/>
          <w:spacing w:val="-26"/>
        </w:rPr>
        <w:t> </w:t>
      </w:r>
      <w:r>
        <w:rPr>
          <w:color w:val="231F20"/>
        </w:rPr>
        <w:t>reacción</w:t>
      </w:r>
      <w:r>
        <w:rPr>
          <w:color w:val="231F20"/>
          <w:spacing w:val="-26"/>
        </w:rPr>
        <w:t> </w:t>
      </w:r>
      <w:r>
        <w:rPr>
          <w:color w:val="231F20"/>
        </w:rPr>
        <w:t>y</w:t>
      </w:r>
      <w:r>
        <w:rPr>
          <w:color w:val="231F20"/>
          <w:spacing w:val="-26"/>
        </w:rPr>
        <w:t> </w:t>
      </w:r>
      <w:r>
        <w:rPr>
          <w:color w:val="231F20"/>
        </w:rPr>
        <w:t>desde</w:t>
      </w:r>
      <w:r>
        <w:rPr>
          <w:color w:val="231F20"/>
          <w:spacing w:val="-26"/>
        </w:rPr>
        <w:t> </w:t>
      </w:r>
      <w:r>
        <w:rPr>
          <w:color w:val="231F20"/>
        </w:rPr>
        <w:t>la</w:t>
      </w:r>
      <w:r>
        <w:rPr>
          <w:color w:val="231F20"/>
          <w:spacing w:val="-26"/>
        </w:rPr>
        <w:t> </w:t>
      </w:r>
      <w:r>
        <w:rPr>
          <w:color w:val="231F20"/>
        </w:rPr>
        <w:t>persistencia organizada temporalmente o</w:t>
      </w:r>
      <w:r>
        <w:rPr>
          <w:color w:val="231F20"/>
          <w:spacing w:val="9"/>
        </w:rPr>
        <w:t> </w:t>
      </w:r>
      <w:r>
        <w:rPr>
          <w:color w:val="231F20"/>
        </w:rPr>
        <w:t>pensamiento.</w:t>
      </w:r>
    </w:p>
    <w:p>
      <w:pPr>
        <w:pStyle w:val="BodyText"/>
        <w:spacing w:before="11"/>
      </w:pPr>
    </w:p>
    <w:p>
      <w:pPr>
        <w:pStyle w:val="BodyText"/>
        <w:spacing w:line="249" w:lineRule="auto"/>
        <w:ind w:left="337" w:right="131"/>
        <w:jc w:val="both"/>
      </w:pPr>
      <w:r>
        <w:rPr>
          <w:rFonts w:ascii="Arial" w:hAnsi="Arial"/>
          <w:color w:val="231F20"/>
          <w:w w:val="85"/>
        </w:rPr>
        <w:t>Dezde la abztracción de eztaz categoríaz ez pozible entenderlaz </w:t>
      </w:r>
      <w:r>
        <w:rPr>
          <w:color w:val="231F20"/>
        </w:rPr>
        <w:t>como una constelación de ideas más que de conceptos cerrados,</w:t>
      </w:r>
      <w:r>
        <w:rPr>
          <w:color w:val="231F20"/>
          <w:spacing w:val="-9"/>
        </w:rPr>
        <w:t> </w:t>
      </w:r>
      <w:r>
        <w:rPr>
          <w:color w:val="231F20"/>
        </w:rPr>
        <w:t>atendiendo</w:t>
      </w:r>
      <w:r>
        <w:rPr>
          <w:color w:val="231F20"/>
          <w:spacing w:val="-9"/>
        </w:rPr>
        <w:t> </w:t>
      </w:r>
      <w:r>
        <w:rPr>
          <w:color w:val="231F20"/>
        </w:rPr>
        <w:t>a</w:t>
      </w:r>
      <w:r>
        <w:rPr>
          <w:color w:val="231F20"/>
          <w:spacing w:val="-9"/>
        </w:rPr>
        <w:t> </w:t>
      </w:r>
      <w:r>
        <w:rPr>
          <w:color w:val="231F20"/>
        </w:rPr>
        <w:t>sus</w:t>
      </w:r>
      <w:r>
        <w:rPr>
          <w:color w:val="231F20"/>
          <w:spacing w:val="-9"/>
        </w:rPr>
        <w:t> </w:t>
      </w:r>
      <w:r>
        <w:rPr>
          <w:color w:val="231F20"/>
        </w:rPr>
        <w:t>cualidades</w:t>
      </w:r>
      <w:r>
        <w:rPr>
          <w:color w:val="231F20"/>
          <w:spacing w:val="-9"/>
        </w:rPr>
        <w:t> </w:t>
      </w:r>
      <w:r>
        <w:rPr>
          <w:color w:val="231F20"/>
        </w:rPr>
        <w:t>sistémicas,</w:t>
      </w:r>
      <w:r>
        <w:rPr>
          <w:color w:val="231F20"/>
          <w:spacing w:val="-9"/>
        </w:rPr>
        <w:t> </w:t>
      </w:r>
      <w:r>
        <w:rPr>
          <w:color w:val="231F20"/>
        </w:rPr>
        <w:t>es</w:t>
      </w:r>
      <w:r>
        <w:rPr>
          <w:color w:val="231F20"/>
          <w:spacing w:val="-9"/>
        </w:rPr>
        <w:t> </w:t>
      </w:r>
      <w:r>
        <w:rPr>
          <w:color w:val="231F20"/>
        </w:rPr>
        <w:t>decir,</w:t>
      </w:r>
      <w:r>
        <w:rPr>
          <w:color w:val="231F20"/>
          <w:spacing w:val="-9"/>
        </w:rPr>
        <w:t> </w:t>
      </w:r>
      <w:r>
        <w:rPr>
          <w:color w:val="231F20"/>
        </w:rPr>
        <w:t>sus posibilidades relacionales, así que aventurando, propongo un esquema</w:t>
      </w:r>
      <w:r>
        <w:rPr>
          <w:color w:val="231F20"/>
          <w:spacing w:val="-18"/>
        </w:rPr>
        <w:t> </w:t>
      </w:r>
      <w:r>
        <w:rPr>
          <w:color w:val="231F20"/>
        </w:rPr>
        <w:t>conceptual</w:t>
      </w:r>
      <w:r>
        <w:rPr>
          <w:color w:val="231F20"/>
          <w:spacing w:val="-18"/>
        </w:rPr>
        <w:t> </w:t>
      </w:r>
      <w:r>
        <w:rPr>
          <w:color w:val="231F20"/>
        </w:rPr>
        <w:t>sobre</w:t>
      </w:r>
      <w:r>
        <w:rPr>
          <w:color w:val="231F20"/>
          <w:spacing w:val="-18"/>
        </w:rPr>
        <w:t> </w:t>
      </w:r>
      <w:r>
        <w:rPr>
          <w:color w:val="231F20"/>
        </w:rPr>
        <w:t>las</w:t>
      </w:r>
      <w:r>
        <w:rPr>
          <w:color w:val="231F20"/>
          <w:spacing w:val="-18"/>
        </w:rPr>
        <w:t> </w:t>
      </w:r>
      <w:r>
        <w:rPr>
          <w:color w:val="231F20"/>
        </w:rPr>
        <w:t>categorías</w:t>
      </w:r>
      <w:r>
        <w:rPr>
          <w:color w:val="231F20"/>
          <w:spacing w:val="-18"/>
        </w:rPr>
        <w:t> </w:t>
      </w:r>
      <w:r>
        <w:rPr>
          <w:color w:val="231F20"/>
        </w:rPr>
        <w:t>de</w:t>
      </w:r>
      <w:r>
        <w:rPr>
          <w:color w:val="231F20"/>
          <w:spacing w:val="-18"/>
        </w:rPr>
        <w:t> </w:t>
      </w:r>
      <w:r>
        <w:rPr>
          <w:color w:val="231F20"/>
        </w:rPr>
        <w:t>Peirce:</w:t>
      </w:r>
    </w:p>
    <w:p>
      <w:pPr>
        <w:spacing w:after="0" w:line="249" w:lineRule="auto"/>
        <w:jc w:val="both"/>
        <w:sectPr>
          <w:pgSz w:w="7920" w:h="12240"/>
          <w:pgMar w:header="0" w:footer="945" w:top="1140" w:bottom="1140" w:left="1080" w:right="1000"/>
        </w:sectPr>
      </w:pPr>
    </w:p>
    <w:p>
      <w:pPr>
        <w:pStyle w:val="BodyText"/>
        <w:spacing w:before="1"/>
        <w:rPr>
          <w:sz w:val="24"/>
        </w:rPr>
      </w:pPr>
    </w:p>
    <w:tbl>
      <w:tblPr>
        <w:tblW w:w="0" w:type="auto"/>
        <w:jc w:val="left"/>
        <w:tblInd w:w="133"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83"/>
        <w:gridCol w:w="1783"/>
        <w:gridCol w:w="1783"/>
      </w:tblGrid>
      <w:tr>
        <w:trPr>
          <w:trHeight w:val="284" w:hRule="exact"/>
        </w:trPr>
        <w:tc>
          <w:tcPr>
            <w:tcW w:w="1783" w:type="dxa"/>
            <w:tcBorders>
              <w:top w:val="single" w:sz="2" w:space="0" w:color="000000"/>
              <w:left w:val="single" w:sz="2" w:space="0" w:color="000000"/>
              <w:bottom w:val="single" w:sz="2" w:space="0" w:color="000000"/>
            </w:tcBorders>
          </w:tcPr>
          <w:p>
            <w:pPr>
              <w:pStyle w:val="TableParagraph"/>
              <w:spacing w:before="42"/>
              <w:rPr>
                <w:rFonts w:ascii="Arial"/>
                <w:sz w:val="17"/>
              </w:rPr>
            </w:pPr>
            <w:r>
              <w:rPr>
                <w:rFonts w:ascii="Arial"/>
                <w:color w:val="231F20"/>
                <w:sz w:val="17"/>
              </w:rPr>
              <w:t>PRIMERIDAD</w:t>
            </w:r>
          </w:p>
        </w:tc>
        <w:tc>
          <w:tcPr>
            <w:tcW w:w="1783" w:type="dxa"/>
            <w:tcBorders>
              <w:top w:val="single" w:sz="2" w:space="0" w:color="000000"/>
              <w:bottom w:val="single" w:sz="2" w:space="0" w:color="000000"/>
            </w:tcBorders>
          </w:tcPr>
          <w:p>
            <w:pPr>
              <w:pStyle w:val="TableParagraph"/>
              <w:spacing w:before="42"/>
              <w:rPr>
                <w:rFonts w:ascii="Arial"/>
                <w:sz w:val="17"/>
              </w:rPr>
            </w:pPr>
            <w:r>
              <w:rPr>
                <w:rFonts w:ascii="Arial"/>
                <w:color w:val="231F20"/>
                <w:sz w:val="17"/>
              </w:rPr>
              <w:t>SEGUNDIDAD</w:t>
            </w:r>
          </w:p>
        </w:tc>
        <w:tc>
          <w:tcPr>
            <w:tcW w:w="1783" w:type="dxa"/>
            <w:tcBorders>
              <w:top w:val="single" w:sz="2" w:space="0" w:color="000000"/>
              <w:bottom w:val="single" w:sz="2" w:space="0" w:color="000000"/>
              <w:right w:val="single" w:sz="2" w:space="0" w:color="000000"/>
            </w:tcBorders>
          </w:tcPr>
          <w:p>
            <w:pPr>
              <w:pStyle w:val="TableParagraph"/>
              <w:spacing w:before="42"/>
              <w:rPr>
                <w:rFonts w:ascii="Arial"/>
                <w:sz w:val="17"/>
              </w:rPr>
            </w:pPr>
            <w:r>
              <w:rPr>
                <w:rFonts w:ascii="Arial"/>
                <w:color w:val="231F20"/>
                <w:sz w:val="17"/>
              </w:rPr>
              <w:t>TERGERIDAD</w:t>
            </w:r>
          </w:p>
        </w:tc>
      </w:tr>
      <w:tr>
        <w:trPr>
          <w:trHeight w:val="306" w:hRule="exact"/>
        </w:trPr>
        <w:tc>
          <w:tcPr>
            <w:tcW w:w="1783" w:type="dxa"/>
            <w:tcBorders>
              <w:top w:val="single" w:sz="2" w:space="0" w:color="000000"/>
            </w:tcBorders>
          </w:tcPr>
          <w:p>
            <w:pPr>
              <w:pStyle w:val="TableParagraph"/>
              <w:rPr>
                <w:sz w:val="20"/>
              </w:rPr>
            </w:pPr>
            <w:r>
              <w:rPr>
                <w:color w:val="231F20"/>
                <w:sz w:val="20"/>
              </w:rPr>
              <w:t>Cualidad</w:t>
            </w:r>
          </w:p>
        </w:tc>
        <w:tc>
          <w:tcPr>
            <w:tcW w:w="1783" w:type="dxa"/>
            <w:tcBorders>
              <w:top w:val="single" w:sz="2" w:space="0" w:color="000000"/>
            </w:tcBorders>
          </w:tcPr>
          <w:p>
            <w:pPr>
              <w:pStyle w:val="TableParagraph"/>
              <w:rPr>
                <w:sz w:val="20"/>
              </w:rPr>
            </w:pPr>
            <w:r>
              <w:rPr>
                <w:color w:val="231F20"/>
                <w:sz w:val="20"/>
              </w:rPr>
              <w:t>Relación</w:t>
            </w:r>
          </w:p>
        </w:tc>
        <w:tc>
          <w:tcPr>
            <w:tcW w:w="1783" w:type="dxa"/>
            <w:tcBorders>
              <w:top w:val="single" w:sz="2" w:space="0" w:color="000000"/>
            </w:tcBorders>
          </w:tcPr>
          <w:p>
            <w:pPr>
              <w:pStyle w:val="TableParagraph"/>
              <w:rPr>
                <w:sz w:val="20"/>
              </w:rPr>
            </w:pPr>
            <w:r>
              <w:rPr>
                <w:color w:val="231F20"/>
                <w:sz w:val="20"/>
              </w:rPr>
              <w:t>Ley</w:t>
            </w:r>
          </w:p>
        </w:tc>
      </w:tr>
      <w:tr>
        <w:trPr>
          <w:trHeight w:val="306" w:hRule="exact"/>
        </w:trPr>
        <w:tc>
          <w:tcPr>
            <w:tcW w:w="1783" w:type="dxa"/>
          </w:tcPr>
          <w:p>
            <w:pPr>
              <w:pStyle w:val="TableParagraph"/>
              <w:rPr>
                <w:sz w:val="20"/>
              </w:rPr>
            </w:pPr>
            <w:r>
              <w:rPr>
                <w:color w:val="231F20"/>
                <w:sz w:val="20"/>
              </w:rPr>
              <w:t>Insistencia</w:t>
            </w:r>
          </w:p>
        </w:tc>
        <w:tc>
          <w:tcPr>
            <w:tcW w:w="1783" w:type="dxa"/>
          </w:tcPr>
          <w:p>
            <w:pPr>
              <w:pStyle w:val="TableParagraph"/>
              <w:rPr>
                <w:sz w:val="20"/>
              </w:rPr>
            </w:pPr>
            <w:r>
              <w:rPr>
                <w:color w:val="231F20"/>
                <w:sz w:val="20"/>
              </w:rPr>
              <w:t>Existencia</w:t>
            </w:r>
          </w:p>
        </w:tc>
        <w:tc>
          <w:tcPr>
            <w:tcW w:w="1783" w:type="dxa"/>
          </w:tcPr>
          <w:p>
            <w:pPr>
              <w:pStyle w:val="TableParagraph"/>
              <w:rPr>
                <w:sz w:val="20"/>
              </w:rPr>
            </w:pPr>
            <w:r>
              <w:rPr>
                <w:color w:val="231F20"/>
                <w:sz w:val="20"/>
              </w:rPr>
              <w:t>Persistencia</w:t>
            </w:r>
          </w:p>
        </w:tc>
      </w:tr>
      <w:tr>
        <w:trPr>
          <w:trHeight w:val="306" w:hRule="exact"/>
        </w:trPr>
        <w:tc>
          <w:tcPr>
            <w:tcW w:w="1783" w:type="dxa"/>
          </w:tcPr>
          <w:p>
            <w:pPr>
              <w:pStyle w:val="TableParagraph"/>
              <w:rPr>
                <w:sz w:val="20"/>
              </w:rPr>
            </w:pPr>
            <w:r>
              <w:rPr>
                <w:color w:val="231F20"/>
                <w:sz w:val="20"/>
              </w:rPr>
              <w:t>Sensación</w:t>
            </w:r>
          </w:p>
        </w:tc>
        <w:tc>
          <w:tcPr>
            <w:tcW w:w="1783" w:type="dxa"/>
          </w:tcPr>
          <w:p>
            <w:pPr>
              <w:pStyle w:val="TableParagraph"/>
              <w:rPr>
                <w:sz w:val="20"/>
              </w:rPr>
            </w:pPr>
            <w:r>
              <w:rPr>
                <w:color w:val="231F20"/>
                <w:sz w:val="20"/>
              </w:rPr>
              <w:t>Reacción</w:t>
            </w:r>
          </w:p>
        </w:tc>
        <w:tc>
          <w:tcPr>
            <w:tcW w:w="1783" w:type="dxa"/>
          </w:tcPr>
          <w:p>
            <w:pPr>
              <w:pStyle w:val="TableParagraph"/>
              <w:rPr>
                <w:sz w:val="20"/>
              </w:rPr>
            </w:pPr>
            <w:r>
              <w:rPr>
                <w:color w:val="231F20"/>
                <w:sz w:val="20"/>
              </w:rPr>
              <w:t>Pensamiento</w:t>
            </w:r>
          </w:p>
        </w:tc>
      </w:tr>
      <w:tr>
        <w:trPr>
          <w:trHeight w:val="306" w:hRule="exact"/>
        </w:trPr>
        <w:tc>
          <w:tcPr>
            <w:tcW w:w="1783" w:type="dxa"/>
          </w:tcPr>
          <w:p>
            <w:pPr>
              <w:pStyle w:val="TableParagraph"/>
              <w:rPr>
                <w:sz w:val="20"/>
              </w:rPr>
            </w:pPr>
            <w:r>
              <w:rPr>
                <w:color w:val="231F20"/>
                <w:sz w:val="20"/>
              </w:rPr>
              <w:t>Posibilidad</w:t>
            </w:r>
          </w:p>
        </w:tc>
        <w:tc>
          <w:tcPr>
            <w:tcW w:w="1783" w:type="dxa"/>
          </w:tcPr>
          <w:p>
            <w:pPr>
              <w:pStyle w:val="TableParagraph"/>
              <w:rPr>
                <w:sz w:val="20"/>
              </w:rPr>
            </w:pPr>
            <w:r>
              <w:rPr>
                <w:color w:val="231F20"/>
                <w:sz w:val="20"/>
              </w:rPr>
              <w:t>Realidad</w:t>
            </w:r>
          </w:p>
        </w:tc>
        <w:tc>
          <w:tcPr>
            <w:tcW w:w="1783" w:type="dxa"/>
          </w:tcPr>
          <w:p>
            <w:pPr>
              <w:pStyle w:val="TableParagraph"/>
              <w:rPr>
                <w:sz w:val="20"/>
              </w:rPr>
            </w:pPr>
            <w:r>
              <w:rPr>
                <w:color w:val="231F20"/>
                <w:sz w:val="20"/>
              </w:rPr>
              <w:t>Verdad</w:t>
            </w:r>
          </w:p>
        </w:tc>
      </w:tr>
      <w:tr>
        <w:trPr>
          <w:trHeight w:val="306" w:hRule="exact"/>
        </w:trPr>
        <w:tc>
          <w:tcPr>
            <w:tcW w:w="1783" w:type="dxa"/>
          </w:tcPr>
          <w:p>
            <w:pPr>
              <w:pStyle w:val="TableParagraph"/>
              <w:rPr>
                <w:sz w:val="20"/>
              </w:rPr>
            </w:pPr>
            <w:r>
              <w:rPr>
                <w:color w:val="231F20"/>
                <w:sz w:val="20"/>
              </w:rPr>
              <w:t>Vivencia</w:t>
            </w:r>
          </w:p>
        </w:tc>
        <w:tc>
          <w:tcPr>
            <w:tcW w:w="1783" w:type="dxa"/>
          </w:tcPr>
          <w:p>
            <w:pPr>
              <w:pStyle w:val="TableParagraph"/>
              <w:rPr>
                <w:sz w:val="20"/>
              </w:rPr>
            </w:pPr>
            <w:r>
              <w:rPr>
                <w:color w:val="231F20"/>
                <w:sz w:val="20"/>
              </w:rPr>
              <w:t>Presencia</w:t>
            </w:r>
          </w:p>
        </w:tc>
        <w:tc>
          <w:tcPr>
            <w:tcW w:w="1783" w:type="dxa"/>
          </w:tcPr>
          <w:p>
            <w:pPr>
              <w:pStyle w:val="TableParagraph"/>
              <w:rPr>
                <w:sz w:val="20"/>
              </w:rPr>
            </w:pPr>
            <w:r>
              <w:rPr>
                <w:color w:val="231F20"/>
                <w:sz w:val="20"/>
              </w:rPr>
              <w:t>Representacion</w:t>
            </w:r>
          </w:p>
        </w:tc>
      </w:tr>
    </w:tbl>
    <w:p>
      <w:pPr>
        <w:pStyle w:val="BodyText"/>
        <w:rPr>
          <w:sz w:val="21"/>
        </w:rPr>
      </w:pPr>
    </w:p>
    <w:p>
      <w:pPr>
        <w:pStyle w:val="BodyText"/>
        <w:spacing w:line="249" w:lineRule="auto"/>
        <w:ind w:left="133" w:right="335"/>
        <w:jc w:val="both"/>
      </w:pPr>
      <w:r>
        <w:rPr>
          <w:rFonts w:ascii="Arial" w:hAnsi="Arial"/>
          <w:color w:val="231F20"/>
        </w:rPr>
        <w:t>Ezte ezquema puede zervir como ejemplo para un </w:t>
      </w:r>
      <w:r>
        <w:rPr>
          <w:color w:val="231F20"/>
        </w:rPr>
        <w:t>desplazamiento de las categorías, que resulta indispensable para adecuarlo a múltiples formas de pensamiento, ya que  en Peirce se intuye la intención de una epistemología que    es capaz de organizar una gran diversidad de dinámicas de </w:t>
      </w:r>
      <w:r>
        <w:rPr>
          <w:rFonts w:ascii="Arial" w:hAnsi="Arial"/>
          <w:color w:val="231F20"/>
          <w:w w:val="90"/>
        </w:rPr>
        <w:t>penzamiento,</w:t>
      </w:r>
      <w:r>
        <w:rPr>
          <w:rFonts w:ascii="Arial" w:hAnsi="Arial"/>
          <w:color w:val="231F20"/>
          <w:spacing w:val="-8"/>
          <w:w w:val="90"/>
        </w:rPr>
        <w:t> </w:t>
      </w:r>
      <w:r>
        <w:rPr>
          <w:rFonts w:ascii="Arial" w:hAnsi="Arial"/>
          <w:color w:val="231F20"/>
          <w:w w:val="90"/>
        </w:rPr>
        <w:t>bajo</w:t>
      </w:r>
      <w:r>
        <w:rPr>
          <w:rFonts w:ascii="Arial" w:hAnsi="Arial"/>
          <w:color w:val="231F20"/>
          <w:spacing w:val="-8"/>
          <w:w w:val="90"/>
        </w:rPr>
        <w:t> </w:t>
      </w:r>
      <w:r>
        <w:rPr>
          <w:rFonts w:ascii="Arial" w:hAnsi="Arial"/>
          <w:color w:val="231F20"/>
          <w:w w:val="90"/>
        </w:rPr>
        <w:t>el</w:t>
      </w:r>
      <w:r>
        <w:rPr>
          <w:rFonts w:ascii="Arial" w:hAnsi="Arial"/>
          <w:color w:val="231F20"/>
          <w:spacing w:val="-8"/>
          <w:w w:val="90"/>
        </w:rPr>
        <w:t> </w:t>
      </w:r>
      <w:r>
        <w:rPr>
          <w:rFonts w:ascii="Arial" w:hAnsi="Arial"/>
          <w:color w:val="231F20"/>
          <w:w w:val="90"/>
        </w:rPr>
        <w:t>zupuezto</w:t>
      </w:r>
      <w:r>
        <w:rPr>
          <w:rFonts w:ascii="Arial" w:hAnsi="Arial"/>
          <w:color w:val="231F20"/>
          <w:spacing w:val="-8"/>
          <w:w w:val="90"/>
        </w:rPr>
        <w:t> </w:t>
      </w:r>
      <w:r>
        <w:rPr>
          <w:rFonts w:ascii="Arial" w:hAnsi="Arial"/>
          <w:color w:val="231F20"/>
          <w:w w:val="90"/>
        </w:rPr>
        <w:t>de</w:t>
      </w:r>
      <w:r>
        <w:rPr>
          <w:rFonts w:ascii="Arial" w:hAnsi="Arial"/>
          <w:color w:val="231F20"/>
          <w:spacing w:val="-8"/>
          <w:w w:val="90"/>
        </w:rPr>
        <w:t> </w:t>
      </w:r>
      <w:r>
        <w:rPr>
          <w:rFonts w:ascii="Arial" w:hAnsi="Arial"/>
          <w:color w:val="231F20"/>
          <w:w w:val="90"/>
        </w:rPr>
        <w:t>que</w:t>
      </w:r>
      <w:r>
        <w:rPr>
          <w:rFonts w:ascii="Arial" w:hAnsi="Arial"/>
          <w:color w:val="231F20"/>
          <w:spacing w:val="-8"/>
          <w:w w:val="90"/>
        </w:rPr>
        <w:t> </w:t>
      </w:r>
      <w:r>
        <w:rPr>
          <w:rFonts w:ascii="Arial" w:hAnsi="Arial"/>
          <w:color w:val="231F20"/>
          <w:w w:val="90"/>
        </w:rPr>
        <w:t>todo</w:t>
      </w:r>
      <w:r>
        <w:rPr>
          <w:rFonts w:ascii="Arial" w:hAnsi="Arial"/>
          <w:color w:val="231F20"/>
          <w:spacing w:val="-8"/>
          <w:w w:val="90"/>
        </w:rPr>
        <w:t> </w:t>
      </w:r>
      <w:r>
        <w:rPr>
          <w:rFonts w:ascii="Arial" w:hAnsi="Arial"/>
          <w:color w:val="231F20"/>
          <w:w w:val="90"/>
        </w:rPr>
        <w:t>conocimiento</w:t>
      </w:r>
      <w:r>
        <w:rPr>
          <w:rFonts w:ascii="Arial" w:hAnsi="Arial"/>
          <w:color w:val="231F20"/>
          <w:spacing w:val="-8"/>
          <w:w w:val="90"/>
        </w:rPr>
        <w:t> </w:t>
      </w:r>
      <w:r>
        <w:rPr>
          <w:rFonts w:ascii="Arial" w:hAnsi="Arial"/>
          <w:color w:val="231F20"/>
          <w:w w:val="90"/>
        </w:rPr>
        <w:t>a</w:t>
      </w:r>
      <w:r>
        <w:rPr>
          <w:rFonts w:ascii="Arial" w:hAnsi="Arial"/>
          <w:color w:val="231F20"/>
          <w:spacing w:val="-8"/>
          <w:w w:val="90"/>
        </w:rPr>
        <w:t> </w:t>
      </w:r>
      <w:r>
        <w:rPr>
          <w:rFonts w:ascii="Arial" w:hAnsi="Arial"/>
          <w:color w:val="231F20"/>
          <w:w w:val="90"/>
        </w:rPr>
        <w:t>fin de</w:t>
      </w:r>
      <w:r>
        <w:rPr>
          <w:rFonts w:ascii="Arial" w:hAnsi="Arial"/>
          <w:color w:val="231F20"/>
          <w:spacing w:val="-11"/>
          <w:w w:val="90"/>
        </w:rPr>
        <w:t> </w:t>
      </w:r>
      <w:r>
        <w:rPr>
          <w:rFonts w:ascii="Arial" w:hAnsi="Arial"/>
          <w:color w:val="231F20"/>
          <w:w w:val="90"/>
        </w:rPr>
        <w:t>cuentaz</w:t>
      </w:r>
      <w:r>
        <w:rPr>
          <w:rFonts w:ascii="Arial" w:hAnsi="Arial"/>
          <w:color w:val="231F20"/>
          <w:spacing w:val="-11"/>
          <w:w w:val="90"/>
        </w:rPr>
        <w:t> </w:t>
      </w:r>
      <w:r>
        <w:rPr>
          <w:rFonts w:ascii="Arial" w:hAnsi="Arial"/>
          <w:color w:val="231F20"/>
          <w:w w:val="90"/>
        </w:rPr>
        <w:t>ziempre</w:t>
      </w:r>
      <w:r>
        <w:rPr>
          <w:rFonts w:ascii="Arial" w:hAnsi="Arial"/>
          <w:color w:val="231F20"/>
          <w:spacing w:val="-11"/>
          <w:w w:val="90"/>
        </w:rPr>
        <w:t> </w:t>
      </w:r>
      <w:r>
        <w:rPr>
          <w:rFonts w:ascii="Arial" w:hAnsi="Arial"/>
          <w:color w:val="231F20"/>
          <w:w w:val="90"/>
        </w:rPr>
        <w:t>zerá</w:t>
      </w:r>
      <w:r>
        <w:rPr>
          <w:rFonts w:ascii="Arial" w:hAnsi="Arial"/>
          <w:color w:val="231F20"/>
          <w:spacing w:val="-11"/>
          <w:w w:val="90"/>
        </w:rPr>
        <w:t> </w:t>
      </w:r>
      <w:r>
        <w:rPr>
          <w:rFonts w:ascii="Arial" w:hAnsi="Arial"/>
          <w:color w:val="231F20"/>
          <w:w w:val="90"/>
        </w:rPr>
        <w:t>una</w:t>
      </w:r>
      <w:r>
        <w:rPr>
          <w:rFonts w:ascii="Arial" w:hAnsi="Arial"/>
          <w:color w:val="231F20"/>
          <w:spacing w:val="-11"/>
          <w:w w:val="90"/>
        </w:rPr>
        <w:t> </w:t>
      </w:r>
      <w:r>
        <w:rPr>
          <w:rFonts w:ascii="Arial" w:hAnsi="Arial"/>
          <w:color w:val="231F20"/>
          <w:w w:val="90"/>
        </w:rPr>
        <w:t>eztrategia</w:t>
      </w:r>
      <w:r>
        <w:rPr>
          <w:rFonts w:ascii="Arial" w:hAnsi="Arial"/>
          <w:color w:val="231F20"/>
          <w:spacing w:val="-11"/>
          <w:w w:val="90"/>
        </w:rPr>
        <w:t> </w:t>
      </w:r>
      <w:r>
        <w:rPr>
          <w:rFonts w:ascii="Arial" w:hAnsi="Arial"/>
          <w:color w:val="231F20"/>
          <w:w w:val="90"/>
        </w:rPr>
        <w:t>para</w:t>
      </w:r>
      <w:r>
        <w:rPr>
          <w:rFonts w:ascii="Arial" w:hAnsi="Arial"/>
          <w:color w:val="231F20"/>
          <w:spacing w:val="-11"/>
          <w:w w:val="90"/>
        </w:rPr>
        <w:t> </w:t>
      </w:r>
      <w:r>
        <w:rPr>
          <w:rFonts w:ascii="Arial" w:hAnsi="Arial"/>
          <w:color w:val="231F20"/>
          <w:w w:val="90"/>
        </w:rPr>
        <w:t>la</w:t>
      </w:r>
      <w:r>
        <w:rPr>
          <w:rFonts w:ascii="Arial" w:hAnsi="Arial"/>
          <w:color w:val="231F20"/>
          <w:spacing w:val="-11"/>
          <w:w w:val="90"/>
        </w:rPr>
        <w:t> </w:t>
      </w:r>
      <w:r>
        <w:rPr>
          <w:rFonts w:ascii="Arial" w:hAnsi="Arial"/>
          <w:color w:val="231F20"/>
          <w:w w:val="90"/>
        </w:rPr>
        <w:t>fijación</w:t>
      </w:r>
      <w:r>
        <w:rPr>
          <w:rFonts w:ascii="Arial" w:hAnsi="Arial"/>
          <w:color w:val="231F20"/>
          <w:spacing w:val="-11"/>
          <w:w w:val="90"/>
        </w:rPr>
        <w:t> </w:t>
      </w:r>
      <w:r>
        <w:rPr>
          <w:rFonts w:ascii="Arial" w:hAnsi="Arial"/>
          <w:color w:val="231F20"/>
          <w:w w:val="90"/>
        </w:rPr>
        <w:t>de</w:t>
      </w:r>
      <w:r>
        <w:rPr>
          <w:rFonts w:ascii="Arial" w:hAnsi="Arial"/>
          <w:color w:val="231F20"/>
          <w:spacing w:val="-11"/>
          <w:w w:val="90"/>
        </w:rPr>
        <w:t> </w:t>
      </w:r>
      <w:r>
        <w:rPr>
          <w:rFonts w:ascii="Arial" w:hAnsi="Arial"/>
          <w:color w:val="231F20"/>
          <w:w w:val="90"/>
        </w:rPr>
        <w:t>una </w:t>
      </w:r>
      <w:r>
        <w:rPr>
          <w:color w:val="231F20"/>
        </w:rPr>
        <w:t>creencia, de modo que lo falso o verdadero de cualquier idea queda trascendido para ubicar a una teoría del conocimiento del cómo y no del</w:t>
      </w:r>
      <w:r>
        <w:rPr>
          <w:color w:val="231F20"/>
          <w:spacing w:val="-36"/>
        </w:rPr>
        <w:t> </w:t>
      </w:r>
      <w:r>
        <w:rPr>
          <w:color w:val="231F20"/>
        </w:rPr>
        <w:t>qué.</w:t>
      </w:r>
    </w:p>
    <w:p>
      <w:pPr>
        <w:pStyle w:val="BodyText"/>
      </w:pPr>
    </w:p>
    <w:p>
      <w:pPr>
        <w:pStyle w:val="BodyText"/>
        <w:spacing w:before="6"/>
        <w:rPr>
          <w:sz w:val="25"/>
        </w:rPr>
      </w:pPr>
    </w:p>
    <w:p>
      <w:pPr>
        <w:spacing w:before="0"/>
        <w:ind w:left="133" w:right="0" w:firstLine="0"/>
        <w:jc w:val="both"/>
        <w:rPr>
          <w:rFonts w:ascii="Arial" w:hAnsi="Arial"/>
          <w:sz w:val="20"/>
        </w:rPr>
      </w:pPr>
      <w:r>
        <w:rPr>
          <w:rFonts w:ascii="Arial" w:hAnsi="Arial"/>
          <w:color w:val="231F20"/>
          <w:sz w:val="20"/>
        </w:rPr>
        <w:t>EENOMENOLOG±A DE LA GREAGI6N</w:t>
      </w:r>
    </w:p>
    <w:p>
      <w:pPr>
        <w:pStyle w:val="BodyText"/>
        <w:spacing w:before="3"/>
        <w:rPr>
          <w:rFonts w:ascii="Arial"/>
          <w:sz w:val="24"/>
        </w:rPr>
      </w:pPr>
    </w:p>
    <w:p>
      <w:pPr>
        <w:pStyle w:val="BodyText"/>
        <w:spacing w:line="249" w:lineRule="auto"/>
        <w:ind w:left="133" w:right="334"/>
        <w:jc w:val="both"/>
      </w:pPr>
      <w:r>
        <w:rPr>
          <w:rFonts w:ascii="Arial" w:hAnsi="Arial"/>
          <w:color w:val="231F20"/>
          <w:w w:val="90"/>
        </w:rPr>
        <w:t>Si</w:t>
      </w:r>
      <w:r>
        <w:rPr>
          <w:rFonts w:ascii="Arial" w:hAnsi="Arial"/>
          <w:color w:val="231F20"/>
          <w:spacing w:val="-34"/>
          <w:w w:val="90"/>
        </w:rPr>
        <w:t> </w:t>
      </w:r>
      <w:r>
        <w:rPr>
          <w:rFonts w:ascii="Arial" w:hAnsi="Arial"/>
          <w:color w:val="231F20"/>
          <w:w w:val="90"/>
        </w:rPr>
        <w:t>toda</w:t>
      </w:r>
      <w:r>
        <w:rPr>
          <w:rFonts w:ascii="Arial" w:hAnsi="Arial"/>
          <w:color w:val="231F20"/>
          <w:spacing w:val="-34"/>
          <w:w w:val="90"/>
        </w:rPr>
        <w:t> </w:t>
      </w:r>
      <w:r>
        <w:rPr>
          <w:rFonts w:ascii="Arial" w:hAnsi="Arial"/>
          <w:color w:val="231F20"/>
          <w:w w:val="90"/>
        </w:rPr>
        <w:t>experiencia</w:t>
      </w:r>
      <w:r>
        <w:rPr>
          <w:rFonts w:ascii="Arial" w:hAnsi="Arial"/>
          <w:color w:val="231F20"/>
          <w:spacing w:val="-34"/>
          <w:w w:val="90"/>
        </w:rPr>
        <w:t> </w:t>
      </w:r>
      <w:r>
        <w:rPr>
          <w:rFonts w:ascii="Arial" w:hAnsi="Arial"/>
          <w:color w:val="231F20"/>
          <w:w w:val="90"/>
        </w:rPr>
        <w:t>ocurre</w:t>
      </w:r>
      <w:r>
        <w:rPr>
          <w:rFonts w:ascii="Arial" w:hAnsi="Arial"/>
          <w:color w:val="231F20"/>
          <w:spacing w:val="-34"/>
          <w:w w:val="90"/>
        </w:rPr>
        <w:t> </w:t>
      </w:r>
      <w:r>
        <w:rPr>
          <w:rFonts w:ascii="Arial" w:hAnsi="Arial"/>
          <w:color w:val="231F20"/>
          <w:w w:val="90"/>
        </w:rPr>
        <w:t>bajo</w:t>
      </w:r>
      <w:r>
        <w:rPr>
          <w:rFonts w:ascii="Arial" w:hAnsi="Arial"/>
          <w:color w:val="231F20"/>
          <w:spacing w:val="-34"/>
          <w:w w:val="90"/>
        </w:rPr>
        <w:t> </w:t>
      </w:r>
      <w:r>
        <w:rPr>
          <w:rFonts w:ascii="Arial" w:hAnsi="Arial"/>
          <w:color w:val="231F20"/>
          <w:w w:val="90"/>
        </w:rPr>
        <w:t>eztoz</w:t>
      </w:r>
      <w:r>
        <w:rPr>
          <w:rFonts w:ascii="Arial" w:hAnsi="Arial"/>
          <w:color w:val="231F20"/>
          <w:spacing w:val="-34"/>
          <w:w w:val="90"/>
        </w:rPr>
        <w:t> </w:t>
      </w:r>
      <w:r>
        <w:rPr>
          <w:rFonts w:ascii="Arial" w:hAnsi="Arial"/>
          <w:color w:val="231F20"/>
          <w:w w:val="90"/>
        </w:rPr>
        <w:t>principioz,</w:t>
      </w:r>
      <w:r>
        <w:rPr>
          <w:rFonts w:ascii="Arial" w:hAnsi="Arial"/>
          <w:color w:val="231F20"/>
          <w:spacing w:val="-34"/>
          <w:w w:val="90"/>
        </w:rPr>
        <w:t> </w:t>
      </w:r>
      <w:r>
        <w:rPr>
          <w:rFonts w:ascii="Arial" w:hAnsi="Arial"/>
          <w:color w:val="231F20"/>
          <w:w w:val="90"/>
        </w:rPr>
        <w:t>el</w:t>
      </w:r>
      <w:r>
        <w:rPr>
          <w:rFonts w:ascii="Arial" w:hAnsi="Arial"/>
          <w:color w:val="231F20"/>
          <w:spacing w:val="-34"/>
          <w:w w:val="90"/>
        </w:rPr>
        <w:t> </w:t>
      </w:r>
      <w:r>
        <w:rPr>
          <w:rFonts w:ascii="Arial" w:hAnsi="Arial"/>
          <w:color w:val="231F20"/>
          <w:w w:val="90"/>
        </w:rPr>
        <w:t>conocimiento </w:t>
      </w:r>
      <w:r>
        <w:rPr>
          <w:rFonts w:ascii="Arial" w:hAnsi="Arial"/>
          <w:color w:val="231F20"/>
          <w:w w:val="95"/>
        </w:rPr>
        <w:t>y</w:t>
      </w:r>
      <w:r>
        <w:rPr>
          <w:rFonts w:ascii="Arial" w:hAnsi="Arial"/>
          <w:color w:val="231F20"/>
          <w:spacing w:val="-16"/>
          <w:w w:val="95"/>
        </w:rPr>
        <w:t> </w:t>
      </w:r>
      <w:r>
        <w:rPr>
          <w:rFonts w:ascii="Arial" w:hAnsi="Arial"/>
          <w:color w:val="231F20"/>
          <w:w w:val="95"/>
        </w:rPr>
        <w:t>el</w:t>
      </w:r>
      <w:r>
        <w:rPr>
          <w:rFonts w:ascii="Arial" w:hAnsi="Arial"/>
          <w:color w:val="231F20"/>
          <w:spacing w:val="-16"/>
          <w:w w:val="95"/>
        </w:rPr>
        <w:t> </w:t>
      </w:r>
      <w:r>
        <w:rPr>
          <w:rFonts w:ascii="Arial" w:hAnsi="Arial"/>
          <w:color w:val="231F20"/>
          <w:w w:val="95"/>
        </w:rPr>
        <w:t>arte</w:t>
      </w:r>
      <w:r>
        <w:rPr>
          <w:rFonts w:ascii="Arial" w:hAnsi="Arial"/>
          <w:color w:val="231F20"/>
          <w:spacing w:val="-16"/>
          <w:w w:val="95"/>
        </w:rPr>
        <w:t> </w:t>
      </w:r>
      <w:r>
        <w:rPr>
          <w:rFonts w:ascii="Arial" w:hAnsi="Arial"/>
          <w:color w:val="231F20"/>
          <w:w w:val="95"/>
        </w:rPr>
        <w:t>como</w:t>
      </w:r>
      <w:r>
        <w:rPr>
          <w:rFonts w:ascii="Arial" w:hAnsi="Arial"/>
          <w:color w:val="231F20"/>
          <w:spacing w:val="-16"/>
          <w:w w:val="95"/>
        </w:rPr>
        <w:t> </w:t>
      </w:r>
      <w:r>
        <w:rPr>
          <w:rFonts w:ascii="Arial" w:hAnsi="Arial"/>
          <w:color w:val="231F20"/>
          <w:w w:val="95"/>
        </w:rPr>
        <w:t>talez</w:t>
      </w:r>
      <w:r>
        <w:rPr>
          <w:rFonts w:ascii="Arial" w:hAnsi="Arial"/>
          <w:color w:val="231F20"/>
          <w:spacing w:val="-16"/>
          <w:w w:val="95"/>
        </w:rPr>
        <w:t> </w:t>
      </w:r>
      <w:r>
        <w:rPr>
          <w:rFonts w:ascii="Arial" w:hAnsi="Arial"/>
          <w:color w:val="231F20"/>
          <w:w w:val="95"/>
        </w:rPr>
        <w:t>no</w:t>
      </w:r>
      <w:r>
        <w:rPr>
          <w:rFonts w:ascii="Arial" w:hAnsi="Arial"/>
          <w:color w:val="231F20"/>
          <w:spacing w:val="-16"/>
          <w:w w:val="95"/>
        </w:rPr>
        <w:t> </w:t>
      </w:r>
      <w:r>
        <w:rPr>
          <w:rFonts w:ascii="Arial" w:hAnsi="Arial"/>
          <w:color w:val="231F20"/>
          <w:w w:val="95"/>
        </w:rPr>
        <w:t>zon</w:t>
      </w:r>
      <w:r>
        <w:rPr>
          <w:rFonts w:ascii="Arial" w:hAnsi="Arial"/>
          <w:color w:val="231F20"/>
          <w:spacing w:val="-16"/>
          <w:w w:val="95"/>
        </w:rPr>
        <w:t> </w:t>
      </w:r>
      <w:r>
        <w:rPr>
          <w:rFonts w:ascii="Arial" w:hAnsi="Arial"/>
          <w:color w:val="231F20"/>
          <w:w w:val="95"/>
        </w:rPr>
        <w:t>una</w:t>
      </w:r>
      <w:r>
        <w:rPr>
          <w:rFonts w:ascii="Arial" w:hAnsi="Arial"/>
          <w:color w:val="231F20"/>
          <w:spacing w:val="-16"/>
          <w:w w:val="95"/>
        </w:rPr>
        <w:t> </w:t>
      </w:r>
      <w:r>
        <w:rPr>
          <w:rFonts w:ascii="Arial" w:hAnsi="Arial"/>
          <w:color w:val="231F20"/>
          <w:w w:val="95"/>
        </w:rPr>
        <w:t>excepción.</w:t>
      </w:r>
      <w:r>
        <w:rPr>
          <w:rFonts w:ascii="Arial" w:hAnsi="Arial"/>
          <w:color w:val="231F20"/>
          <w:spacing w:val="-16"/>
          <w:w w:val="95"/>
        </w:rPr>
        <w:t> </w:t>
      </w:r>
      <w:r>
        <w:rPr>
          <w:rFonts w:ascii="Arial" w:hAnsi="Arial"/>
          <w:color w:val="231F20"/>
          <w:w w:val="95"/>
        </w:rPr>
        <w:t>De</w:t>
      </w:r>
      <w:r>
        <w:rPr>
          <w:rFonts w:ascii="Arial" w:hAnsi="Arial"/>
          <w:color w:val="231F20"/>
          <w:spacing w:val="-16"/>
          <w:w w:val="95"/>
        </w:rPr>
        <w:t> </w:t>
      </w:r>
      <w:r>
        <w:rPr>
          <w:rFonts w:ascii="Arial" w:hAnsi="Arial"/>
          <w:color w:val="231F20"/>
          <w:w w:val="95"/>
        </w:rPr>
        <w:t>modo</w:t>
      </w:r>
      <w:r>
        <w:rPr>
          <w:rFonts w:ascii="Arial" w:hAnsi="Arial"/>
          <w:color w:val="231F20"/>
          <w:spacing w:val="-16"/>
          <w:w w:val="95"/>
        </w:rPr>
        <w:t> </w:t>
      </w:r>
      <w:r>
        <w:rPr>
          <w:rFonts w:ascii="Arial" w:hAnsi="Arial"/>
          <w:color w:val="231F20"/>
          <w:w w:val="95"/>
        </w:rPr>
        <w:t>que</w:t>
      </w:r>
      <w:r>
        <w:rPr>
          <w:rFonts w:ascii="Arial" w:hAnsi="Arial"/>
          <w:color w:val="231F20"/>
          <w:spacing w:val="-16"/>
          <w:w w:val="95"/>
        </w:rPr>
        <w:t> </w:t>
      </w:r>
      <w:r>
        <w:rPr>
          <w:rFonts w:ascii="Arial" w:hAnsi="Arial"/>
          <w:color w:val="231F20"/>
          <w:w w:val="95"/>
        </w:rPr>
        <w:t>ez </w:t>
      </w:r>
      <w:r>
        <w:rPr>
          <w:color w:val="231F20"/>
        </w:rPr>
        <w:t>posible pensar en tres tipos de espacios participantes en un proceso de producción artística: un ámbito de sensaciones  no organizadas que generan duda y por ello el deseo por </w:t>
      </w:r>
      <w:r>
        <w:rPr>
          <w:rFonts w:ascii="Arial" w:hAnsi="Arial"/>
          <w:color w:val="231F20"/>
          <w:w w:val="95"/>
        </w:rPr>
        <w:t>dezarrollar</w:t>
      </w:r>
      <w:r>
        <w:rPr>
          <w:rFonts w:ascii="Arial" w:hAnsi="Arial"/>
          <w:color w:val="231F20"/>
          <w:spacing w:val="-35"/>
          <w:w w:val="95"/>
        </w:rPr>
        <w:t> </w:t>
      </w:r>
      <w:r>
        <w:rPr>
          <w:rFonts w:ascii="Arial" w:hAnsi="Arial"/>
          <w:color w:val="231F20"/>
          <w:w w:val="95"/>
        </w:rPr>
        <w:t>algún</w:t>
      </w:r>
      <w:r>
        <w:rPr>
          <w:rFonts w:ascii="Arial" w:hAnsi="Arial"/>
          <w:color w:val="231F20"/>
          <w:spacing w:val="-35"/>
          <w:w w:val="95"/>
        </w:rPr>
        <w:t> </w:t>
      </w:r>
      <w:r>
        <w:rPr>
          <w:rFonts w:ascii="Arial" w:hAnsi="Arial"/>
          <w:color w:val="231F20"/>
          <w:w w:val="95"/>
        </w:rPr>
        <w:t>tipo</w:t>
      </w:r>
      <w:r>
        <w:rPr>
          <w:rFonts w:ascii="Arial" w:hAnsi="Arial"/>
          <w:color w:val="231F20"/>
          <w:spacing w:val="-35"/>
          <w:w w:val="95"/>
        </w:rPr>
        <w:t> </w:t>
      </w:r>
      <w:r>
        <w:rPr>
          <w:rFonts w:ascii="Arial" w:hAnsi="Arial"/>
          <w:color w:val="231F20"/>
          <w:w w:val="95"/>
        </w:rPr>
        <w:t>de</w:t>
      </w:r>
      <w:r>
        <w:rPr>
          <w:rFonts w:ascii="Arial" w:hAnsi="Arial"/>
          <w:color w:val="231F20"/>
          <w:spacing w:val="-35"/>
          <w:w w:val="95"/>
        </w:rPr>
        <w:t> </w:t>
      </w:r>
      <w:r>
        <w:rPr>
          <w:rFonts w:ascii="Arial" w:hAnsi="Arial"/>
          <w:color w:val="231F20"/>
          <w:w w:val="95"/>
        </w:rPr>
        <w:t>certeza</w:t>
      </w:r>
      <w:r>
        <w:rPr>
          <w:rFonts w:ascii="Arial" w:hAnsi="Arial"/>
          <w:color w:val="231F20"/>
          <w:spacing w:val="-35"/>
          <w:w w:val="95"/>
        </w:rPr>
        <w:t> </w:t>
      </w:r>
      <w:r>
        <w:rPr>
          <w:rFonts w:ascii="Arial" w:hAnsi="Arial"/>
          <w:color w:val="231F20"/>
          <w:w w:val="95"/>
        </w:rPr>
        <w:t>(el</w:t>
      </w:r>
      <w:r>
        <w:rPr>
          <w:rFonts w:ascii="Arial" w:hAnsi="Arial"/>
          <w:color w:val="231F20"/>
          <w:spacing w:val="-35"/>
          <w:w w:val="95"/>
        </w:rPr>
        <w:t> </w:t>
      </w:r>
      <w:r>
        <w:rPr>
          <w:rFonts w:ascii="Arial" w:hAnsi="Arial"/>
          <w:color w:val="231F20"/>
          <w:w w:val="95"/>
        </w:rPr>
        <w:t>objeto</w:t>
      </w:r>
      <w:r>
        <w:rPr>
          <w:rFonts w:ascii="Arial" w:hAnsi="Arial"/>
          <w:color w:val="231F20"/>
          <w:spacing w:val="-35"/>
          <w:w w:val="95"/>
        </w:rPr>
        <w:t> </w:t>
      </w:r>
      <w:r>
        <w:rPr>
          <w:rFonts w:ascii="Arial" w:hAnsi="Arial"/>
          <w:color w:val="231F20"/>
          <w:w w:val="95"/>
        </w:rPr>
        <w:t>artíztico</w:t>
      </w:r>
      <w:r>
        <w:rPr>
          <w:rFonts w:ascii="Arial" w:hAnsi="Arial"/>
          <w:color w:val="231F20"/>
          <w:spacing w:val="-35"/>
          <w:w w:val="95"/>
        </w:rPr>
        <w:t> </w:t>
      </w:r>
      <w:r>
        <w:rPr>
          <w:rFonts w:ascii="Arial" w:hAnsi="Arial"/>
          <w:color w:val="231F20"/>
          <w:w w:val="95"/>
        </w:rPr>
        <w:t>puede</w:t>
      </w:r>
      <w:r>
        <w:rPr>
          <w:rFonts w:ascii="Arial" w:hAnsi="Arial"/>
          <w:color w:val="231F20"/>
          <w:spacing w:val="-35"/>
          <w:w w:val="95"/>
        </w:rPr>
        <w:t> </w:t>
      </w:r>
      <w:r>
        <w:rPr>
          <w:rFonts w:ascii="Arial" w:hAnsi="Arial"/>
          <w:color w:val="231F20"/>
          <w:w w:val="95"/>
        </w:rPr>
        <w:t>zer </w:t>
      </w:r>
      <w:r>
        <w:rPr>
          <w:color w:val="231F20"/>
        </w:rPr>
        <w:t>entendido como una forma de búsqueda de sentido), es</w:t>
      </w:r>
      <w:r>
        <w:rPr>
          <w:color w:val="231F20"/>
          <w:spacing w:val="-20"/>
        </w:rPr>
        <w:t> </w:t>
      </w:r>
      <w:r>
        <w:rPr>
          <w:color w:val="231F20"/>
        </w:rPr>
        <w:t>decir, un</w:t>
      </w:r>
      <w:r>
        <w:rPr>
          <w:color w:val="231F20"/>
          <w:spacing w:val="-7"/>
        </w:rPr>
        <w:t> </w:t>
      </w:r>
      <w:r>
        <w:rPr>
          <w:color w:val="231F20"/>
        </w:rPr>
        <w:t>espacio</w:t>
      </w:r>
      <w:r>
        <w:rPr>
          <w:color w:val="231F20"/>
          <w:spacing w:val="-7"/>
        </w:rPr>
        <w:t> </w:t>
      </w:r>
      <w:r>
        <w:rPr>
          <w:color w:val="231F20"/>
        </w:rPr>
        <w:t>de</w:t>
      </w:r>
      <w:r>
        <w:rPr>
          <w:color w:val="231F20"/>
          <w:spacing w:val="-7"/>
        </w:rPr>
        <w:t> </w:t>
      </w:r>
      <w:r>
        <w:rPr>
          <w:color w:val="231F20"/>
        </w:rPr>
        <w:t>primeridad</w:t>
      </w:r>
      <w:r>
        <w:rPr>
          <w:color w:val="231F20"/>
          <w:spacing w:val="-7"/>
        </w:rPr>
        <w:t> </w:t>
      </w:r>
      <w:r>
        <w:rPr>
          <w:color w:val="231F20"/>
        </w:rPr>
        <w:t>o</w:t>
      </w:r>
      <w:r>
        <w:rPr>
          <w:color w:val="231F20"/>
          <w:spacing w:val="-7"/>
        </w:rPr>
        <w:t> </w:t>
      </w:r>
      <w:r>
        <w:rPr>
          <w:color w:val="231F20"/>
        </w:rPr>
        <w:t>cualidad</w:t>
      </w:r>
      <w:r>
        <w:rPr>
          <w:color w:val="231F20"/>
          <w:spacing w:val="-7"/>
        </w:rPr>
        <w:t> </w:t>
      </w:r>
      <w:r>
        <w:rPr>
          <w:color w:val="231F20"/>
        </w:rPr>
        <w:t>que</w:t>
      </w:r>
      <w:r>
        <w:rPr>
          <w:color w:val="231F20"/>
          <w:spacing w:val="-7"/>
        </w:rPr>
        <w:t> </w:t>
      </w:r>
      <w:r>
        <w:rPr>
          <w:color w:val="231F20"/>
        </w:rPr>
        <w:t>habría</w:t>
      </w:r>
      <w:r>
        <w:rPr>
          <w:color w:val="231F20"/>
          <w:spacing w:val="-7"/>
        </w:rPr>
        <w:t> </w:t>
      </w:r>
      <w:r>
        <w:rPr>
          <w:color w:val="231F20"/>
        </w:rPr>
        <w:t>que</w:t>
      </w:r>
      <w:r>
        <w:rPr>
          <w:color w:val="231F20"/>
          <w:spacing w:val="-7"/>
        </w:rPr>
        <w:t> </w:t>
      </w:r>
      <w:r>
        <w:rPr>
          <w:color w:val="231F20"/>
        </w:rPr>
        <w:t>organizar en</w:t>
      </w:r>
      <w:r>
        <w:rPr>
          <w:color w:val="231F20"/>
          <w:spacing w:val="-17"/>
        </w:rPr>
        <w:t> </w:t>
      </w:r>
      <w:r>
        <w:rPr>
          <w:color w:val="231F20"/>
        </w:rPr>
        <w:t>un</w:t>
      </w:r>
      <w:r>
        <w:rPr>
          <w:color w:val="231F20"/>
          <w:spacing w:val="-17"/>
        </w:rPr>
        <w:t> </w:t>
      </w:r>
      <w:r>
        <w:rPr>
          <w:color w:val="231F20"/>
        </w:rPr>
        <w:t>discurso;</w:t>
      </w:r>
      <w:r>
        <w:rPr>
          <w:color w:val="231F20"/>
          <w:spacing w:val="-17"/>
        </w:rPr>
        <w:t> </w:t>
      </w:r>
      <w:r>
        <w:rPr>
          <w:color w:val="231F20"/>
        </w:rPr>
        <w:t>éste</w:t>
      </w:r>
      <w:r>
        <w:rPr>
          <w:color w:val="231F20"/>
          <w:spacing w:val="-17"/>
        </w:rPr>
        <w:t> </w:t>
      </w:r>
      <w:r>
        <w:rPr>
          <w:color w:val="231F20"/>
        </w:rPr>
        <w:t>sería</w:t>
      </w:r>
      <w:r>
        <w:rPr>
          <w:color w:val="231F20"/>
          <w:spacing w:val="-17"/>
        </w:rPr>
        <w:t> </w:t>
      </w:r>
      <w:r>
        <w:rPr>
          <w:color w:val="231F20"/>
        </w:rPr>
        <w:t>el</w:t>
      </w:r>
      <w:r>
        <w:rPr>
          <w:color w:val="231F20"/>
          <w:spacing w:val="-17"/>
        </w:rPr>
        <w:t> </w:t>
      </w:r>
      <w:r>
        <w:rPr>
          <w:color w:val="231F20"/>
        </w:rPr>
        <w:t>elemento</w:t>
      </w:r>
      <w:r>
        <w:rPr>
          <w:color w:val="231F20"/>
          <w:spacing w:val="-17"/>
        </w:rPr>
        <w:t> </w:t>
      </w:r>
      <w:r>
        <w:rPr>
          <w:color w:val="231F20"/>
        </w:rPr>
        <w:t>generador</w:t>
      </w:r>
      <w:r>
        <w:rPr>
          <w:color w:val="231F20"/>
          <w:spacing w:val="-17"/>
        </w:rPr>
        <w:t> </w:t>
      </w:r>
      <w:r>
        <w:rPr>
          <w:color w:val="231F20"/>
        </w:rPr>
        <w:t>del</w:t>
      </w:r>
      <w:r>
        <w:rPr>
          <w:color w:val="231F20"/>
          <w:spacing w:val="-17"/>
        </w:rPr>
        <w:t> </w:t>
      </w:r>
      <w:r>
        <w:rPr>
          <w:color w:val="231F20"/>
        </w:rPr>
        <w:t>proceso.</w:t>
      </w:r>
    </w:p>
    <w:p>
      <w:pPr>
        <w:pStyle w:val="BodyText"/>
        <w:rPr>
          <w:sz w:val="23"/>
        </w:rPr>
      </w:pPr>
    </w:p>
    <w:p>
      <w:pPr>
        <w:pStyle w:val="BodyText"/>
        <w:spacing w:line="249" w:lineRule="auto"/>
        <w:ind w:left="133" w:right="335"/>
        <w:jc w:val="both"/>
        <w:rPr>
          <w:rFonts w:ascii="Arial" w:hAnsi="Arial"/>
        </w:rPr>
      </w:pPr>
      <w:r>
        <w:rPr>
          <w:color w:val="231F20"/>
        </w:rPr>
        <w:t>Otro ámbito reactivo, cuyo resultado sería la propia </w:t>
      </w:r>
      <w:r>
        <w:rPr>
          <w:rFonts w:ascii="Arial" w:hAnsi="Arial"/>
          <w:color w:val="231F20"/>
          <w:w w:val="95"/>
        </w:rPr>
        <w:t>producción</w:t>
      </w:r>
      <w:r>
        <w:rPr>
          <w:rFonts w:ascii="Arial" w:hAnsi="Arial"/>
          <w:color w:val="231F20"/>
          <w:spacing w:val="-40"/>
          <w:w w:val="95"/>
        </w:rPr>
        <w:t> </w:t>
      </w:r>
      <w:r>
        <w:rPr>
          <w:rFonts w:ascii="Arial" w:hAnsi="Arial"/>
          <w:color w:val="231F20"/>
          <w:w w:val="95"/>
        </w:rPr>
        <w:t>del</w:t>
      </w:r>
      <w:r>
        <w:rPr>
          <w:rFonts w:ascii="Arial" w:hAnsi="Arial"/>
          <w:color w:val="231F20"/>
          <w:spacing w:val="-40"/>
          <w:w w:val="95"/>
        </w:rPr>
        <w:t> </w:t>
      </w:r>
      <w:r>
        <w:rPr>
          <w:rFonts w:ascii="Arial" w:hAnsi="Arial"/>
          <w:color w:val="231F20"/>
          <w:w w:val="95"/>
        </w:rPr>
        <w:t>objeto,</w:t>
      </w:r>
      <w:r>
        <w:rPr>
          <w:rFonts w:ascii="Arial" w:hAnsi="Arial"/>
          <w:color w:val="231F20"/>
          <w:spacing w:val="-40"/>
          <w:w w:val="95"/>
        </w:rPr>
        <w:t> </w:t>
      </w:r>
      <w:r>
        <w:rPr>
          <w:rFonts w:ascii="Arial" w:hAnsi="Arial"/>
          <w:color w:val="231F20"/>
          <w:w w:val="95"/>
        </w:rPr>
        <w:t>zea</w:t>
      </w:r>
      <w:r>
        <w:rPr>
          <w:rFonts w:ascii="Arial" w:hAnsi="Arial"/>
          <w:color w:val="231F20"/>
          <w:spacing w:val="-40"/>
          <w:w w:val="95"/>
        </w:rPr>
        <w:t> </w:t>
      </w:r>
      <w:r>
        <w:rPr>
          <w:rFonts w:ascii="Arial" w:hAnsi="Arial"/>
          <w:color w:val="231F20"/>
          <w:w w:val="95"/>
        </w:rPr>
        <w:t>cual</w:t>
      </w:r>
      <w:r>
        <w:rPr>
          <w:rFonts w:ascii="Arial" w:hAnsi="Arial"/>
          <w:color w:val="231F20"/>
          <w:spacing w:val="-40"/>
          <w:w w:val="95"/>
        </w:rPr>
        <w:t> </w:t>
      </w:r>
      <w:r>
        <w:rPr>
          <w:rFonts w:ascii="Arial" w:hAnsi="Arial"/>
          <w:color w:val="231F20"/>
          <w:w w:val="95"/>
        </w:rPr>
        <w:t>fuere</w:t>
      </w:r>
      <w:r>
        <w:rPr>
          <w:rFonts w:ascii="Arial" w:hAnsi="Arial"/>
          <w:color w:val="231F20"/>
          <w:spacing w:val="-40"/>
          <w:w w:val="95"/>
        </w:rPr>
        <w:t> </w:t>
      </w:r>
      <w:r>
        <w:rPr>
          <w:rFonts w:ascii="Arial" w:hAnsi="Arial"/>
          <w:color w:val="231F20"/>
          <w:w w:val="95"/>
        </w:rPr>
        <w:t>la</w:t>
      </w:r>
      <w:r>
        <w:rPr>
          <w:rFonts w:ascii="Arial" w:hAnsi="Arial"/>
          <w:color w:val="231F20"/>
          <w:spacing w:val="-40"/>
          <w:w w:val="95"/>
        </w:rPr>
        <w:t> </w:t>
      </w:r>
      <w:r>
        <w:rPr>
          <w:rFonts w:ascii="Arial" w:hAnsi="Arial"/>
          <w:color w:val="231F20"/>
          <w:w w:val="95"/>
        </w:rPr>
        <w:t>naturaleza</w:t>
      </w:r>
      <w:r>
        <w:rPr>
          <w:rFonts w:ascii="Arial" w:hAnsi="Arial"/>
          <w:color w:val="231F20"/>
          <w:spacing w:val="-40"/>
          <w:w w:val="95"/>
        </w:rPr>
        <w:t> </w:t>
      </w:r>
      <w:r>
        <w:rPr>
          <w:rFonts w:ascii="Arial" w:hAnsi="Arial"/>
          <w:color w:val="231F20"/>
          <w:w w:val="95"/>
        </w:rPr>
        <w:t>ontológica </w:t>
      </w:r>
      <w:r>
        <w:rPr>
          <w:color w:val="231F20"/>
        </w:rPr>
        <w:t>de éste y que puede ser expresado ya sea como discurso </w:t>
      </w:r>
      <w:r>
        <w:rPr>
          <w:rFonts w:ascii="Arial" w:hAnsi="Arial"/>
          <w:color w:val="231F20"/>
          <w:w w:val="95"/>
        </w:rPr>
        <w:t>dezcriptivo</w:t>
      </w:r>
      <w:r>
        <w:rPr>
          <w:rFonts w:ascii="Arial" w:hAnsi="Arial"/>
          <w:color w:val="231F20"/>
          <w:spacing w:val="-9"/>
          <w:w w:val="95"/>
        </w:rPr>
        <w:t> </w:t>
      </w:r>
      <w:r>
        <w:rPr>
          <w:rFonts w:ascii="Arial" w:hAnsi="Arial"/>
          <w:color w:val="231F20"/>
          <w:w w:val="95"/>
        </w:rPr>
        <w:t>de</w:t>
      </w:r>
      <w:r>
        <w:rPr>
          <w:rFonts w:ascii="Arial" w:hAnsi="Arial"/>
          <w:color w:val="231F20"/>
          <w:spacing w:val="-9"/>
          <w:w w:val="95"/>
        </w:rPr>
        <w:t> </w:t>
      </w:r>
      <w:r>
        <w:rPr>
          <w:rFonts w:ascii="Arial" w:hAnsi="Arial"/>
          <w:color w:val="231F20"/>
          <w:w w:val="95"/>
        </w:rPr>
        <w:t>la</w:t>
      </w:r>
      <w:r>
        <w:rPr>
          <w:rFonts w:ascii="Arial" w:hAnsi="Arial"/>
          <w:color w:val="231F20"/>
          <w:spacing w:val="-9"/>
          <w:w w:val="95"/>
        </w:rPr>
        <w:t> </w:t>
      </w:r>
      <w:r>
        <w:rPr>
          <w:rFonts w:ascii="Arial" w:hAnsi="Arial"/>
          <w:color w:val="231F20"/>
          <w:w w:val="95"/>
        </w:rPr>
        <w:t>zintaxiz</w:t>
      </w:r>
      <w:r>
        <w:rPr>
          <w:rFonts w:ascii="Arial" w:hAnsi="Arial"/>
          <w:color w:val="231F20"/>
          <w:spacing w:val="-9"/>
          <w:w w:val="95"/>
        </w:rPr>
        <w:t> </w:t>
      </w:r>
      <w:r>
        <w:rPr>
          <w:rFonts w:ascii="Arial" w:hAnsi="Arial"/>
          <w:color w:val="231F20"/>
          <w:w w:val="95"/>
        </w:rPr>
        <w:t>creativa</w:t>
      </w:r>
      <w:r>
        <w:rPr>
          <w:rFonts w:ascii="Arial" w:hAnsi="Arial"/>
          <w:color w:val="231F20"/>
          <w:spacing w:val="-9"/>
          <w:w w:val="95"/>
        </w:rPr>
        <w:t> </w:t>
      </w:r>
      <w:r>
        <w:rPr>
          <w:rFonts w:ascii="Arial" w:hAnsi="Arial"/>
          <w:color w:val="231F20"/>
          <w:w w:val="95"/>
        </w:rPr>
        <w:t>o</w:t>
      </w:r>
      <w:r>
        <w:rPr>
          <w:rFonts w:ascii="Arial" w:hAnsi="Arial"/>
          <w:color w:val="231F20"/>
          <w:spacing w:val="-9"/>
          <w:w w:val="95"/>
        </w:rPr>
        <w:t> </w:t>
      </w:r>
      <w:r>
        <w:rPr>
          <w:rFonts w:ascii="Arial" w:hAnsi="Arial"/>
          <w:color w:val="231F20"/>
          <w:w w:val="95"/>
        </w:rPr>
        <w:t>bien,</w:t>
      </w:r>
      <w:r>
        <w:rPr>
          <w:rFonts w:ascii="Arial" w:hAnsi="Arial"/>
          <w:color w:val="231F20"/>
          <w:spacing w:val="-9"/>
          <w:w w:val="95"/>
        </w:rPr>
        <w:t> </w:t>
      </w:r>
      <w:r>
        <w:rPr>
          <w:rFonts w:ascii="Arial" w:hAnsi="Arial"/>
          <w:color w:val="231F20"/>
          <w:w w:val="95"/>
        </w:rPr>
        <w:t>zólo</w:t>
      </w:r>
      <w:r>
        <w:rPr>
          <w:rFonts w:ascii="Arial" w:hAnsi="Arial"/>
          <w:color w:val="231F20"/>
          <w:spacing w:val="-9"/>
          <w:w w:val="95"/>
        </w:rPr>
        <w:t> </w:t>
      </w:r>
      <w:r>
        <w:rPr>
          <w:rFonts w:ascii="Arial" w:hAnsi="Arial"/>
          <w:color w:val="231F20"/>
          <w:w w:val="95"/>
        </w:rPr>
        <w:t>como</w:t>
      </w:r>
      <w:r>
        <w:rPr>
          <w:rFonts w:ascii="Arial" w:hAnsi="Arial"/>
          <w:color w:val="231F20"/>
          <w:spacing w:val="-9"/>
          <w:w w:val="95"/>
        </w:rPr>
        <w:t> </w:t>
      </w:r>
      <w:r>
        <w:rPr>
          <w:rFonts w:ascii="Arial" w:hAnsi="Arial"/>
          <w:color w:val="231F20"/>
          <w:w w:val="95"/>
        </w:rPr>
        <w:t>objeto-</w:t>
      </w:r>
    </w:p>
    <w:p>
      <w:pPr>
        <w:spacing w:after="0" w:line="249" w:lineRule="auto"/>
        <w:jc w:val="both"/>
        <w:rPr>
          <w:rFonts w:ascii="Arial" w:hAnsi="Arial"/>
        </w:rPr>
        <w:sectPr>
          <w:footerReference w:type="even" r:id="rId23"/>
          <w:footerReference w:type="default" r:id="rId24"/>
          <w:pgSz w:w="7920" w:h="12240"/>
          <w:pgMar w:footer="951" w:header="0" w:top="1140" w:bottom="1140" w:left="1000" w:right="1080"/>
          <w:pgNumType w:start="22"/>
        </w:sectPr>
      </w:pPr>
    </w:p>
    <w:p>
      <w:pPr>
        <w:pStyle w:val="BodyText"/>
        <w:spacing w:before="3"/>
        <w:rPr>
          <w:rFonts w:ascii="Arial"/>
          <w:sz w:val="20"/>
        </w:rPr>
      </w:pPr>
    </w:p>
    <w:p>
      <w:pPr>
        <w:pStyle w:val="BodyText"/>
        <w:spacing w:line="249" w:lineRule="auto"/>
        <w:ind w:left="337" w:right="131"/>
        <w:jc w:val="both"/>
      </w:pPr>
      <w:r>
        <w:rPr>
          <w:color w:val="231F20"/>
        </w:rPr>
        <w:t>imagen y desde luego, en las dos formas para un discurso </w:t>
      </w:r>
      <w:r>
        <w:rPr>
          <w:rFonts w:ascii="Arial" w:hAnsi="Arial"/>
          <w:color w:val="231F20"/>
        </w:rPr>
        <w:t>máz</w:t>
      </w:r>
      <w:r>
        <w:rPr>
          <w:rFonts w:ascii="Arial" w:hAnsi="Arial"/>
          <w:color w:val="231F20"/>
          <w:spacing w:val="-29"/>
        </w:rPr>
        <w:t> </w:t>
      </w:r>
      <w:r>
        <w:rPr>
          <w:rFonts w:ascii="Arial" w:hAnsi="Arial"/>
          <w:color w:val="231F20"/>
        </w:rPr>
        <w:t>integral.</w:t>
      </w:r>
      <w:r>
        <w:rPr>
          <w:rFonts w:ascii="Arial" w:hAnsi="Arial"/>
          <w:color w:val="231F20"/>
          <w:spacing w:val="-29"/>
        </w:rPr>
        <w:t> </w:t>
      </w:r>
      <w:r>
        <w:rPr>
          <w:rFonts w:ascii="Arial" w:hAnsi="Arial"/>
          <w:color w:val="231F20"/>
        </w:rPr>
        <w:t>Por</w:t>
      </w:r>
      <w:r>
        <w:rPr>
          <w:rFonts w:ascii="Arial" w:hAnsi="Arial"/>
          <w:color w:val="231F20"/>
          <w:spacing w:val="-29"/>
        </w:rPr>
        <w:t> </w:t>
      </w:r>
      <w:r>
        <w:rPr>
          <w:rFonts w:ascii="Arial" w:hAnsi="Arial"/>
          <w:color w:val="231F20"/>
        </w:rPr>
        <w:t>último</w:t>
      </w:r>
      <w:r>
        <w:rPr>
          <w:rFonts w:ascii="Arial" w:hAnsi="Arial"/>
          <w:color w:val="231F20"/>
          <w:spacing w:val="-29"/>
        </w:rPr>
        <w:t> </w:t>
      </w:r>
      <w:r>
        <w:rPr>
          <w:rFonts w:ascii="Arial" w:hAnsi="Arial"/>
          <w:color w:val="231F20"/>
        </w:rPr>
        <w:t>un</w:t>
      </w:r>
      <w:r>
        <w:rPr>
          <w:rFonts w:ascii="Arial" w:hAnsi="Arial"/>
          <w:color w:val="231F20"/>
          <w:spacing w:val="-29"/>
        </w:rPr>
        <w:t> </w:t>
      </w:r>
      <w:r>
        <w:rPr>
          <w:rFonts w:ascii="Arial" w:hAnsi="Arial"/>
          <w:color w:val="231F20"/>
        </w:rPr>
        <w:t>ámbito</w:t>
      </w:r>
      <w:r>
        <w:rPr>
          <w:rFonts w:ascii="Arial" w:hAnsi="Arial"/>
          <w:color w:val="231F20"/>
          <w:spacing w:val="-29"/>
        </w:rPr>
        <w:t> </w:t>
      </w:r>
      <w:r>
        <w:rPr>
          <w:rFonts w:ascii="Arial" w:hAnsi="Arial"/>
          <w:color w:val="231F20"/>
        </w:rPr>
        <w:t>reflexivo</w:t>
      </w:r>
      <w:r>
        <w:rPr>
          <w:rFonts w:ascii="Arial" w:hAnsi="Arial"/>
          <w:color w:val="231F20"/>
          <w:spacing w:val="-29"/>
        </w:rPr>
        <w:t> </w:t>
      </w:r>
      <w:r>
        <w:rPr>
          <w:rFonts w:ascii="Arial" w:hAnsi="Arial"/>
          <w:color w:val="231F20"/>
        </w:rPr>
        <w:t>que</w:t>
      </w:r>
      <w:r>
        <w:rPr>
          <w:rFonts w:ascii="Arial" w:hAnsi="Arial"/>
          <w:color w:val="231F20"/>
          <w:spacing w:val="-29"/>
        </w:rPr>
        <w:t> </w:t>
      </w:r>
      <w:r>
        <w:rPr>
          <w:rFonts w:ascii="Arial" w:hAnsi="Arial"/>
          <w:color w:val="231F20"/>
        </w:rPr>
        <w:t>relaciona </w:t>
      </w:r>
      <w:r>
        <w:rPr>
          <w:rFonts w:ascii="Arial" w:hAnsi="Arial"/>
          <w:color w:val="231F20"/>
          <w:w w:val="95"/>
        </w:rPr>
        <w:t>la</w:t>
      </w:r>
      <w:r>
        <w:rPr>
          <w:rFonts w:ascii="Arial" w:hAnsi="Arial"/>
          <w:color w:val="231F20"/>
          <w:spacing w:val="-23"/>
          <w:w w:val="95"/>
        </w:rPr>
        <w:t> </w:t>
      </w:r>
      <w:r>
        <w:rPr>
          <w:rFonts w:ascii="Arial" w:hAnsi="Arial"/>
          <w:color w:val="231F20"/>
          <w:w w:val="95"/>
        </w:rPr>
        <w:t>producción</w:t>
      </w:r>
      <w:r>
        <w:rPr>
          <w:rFonts w:ascii="Arial" w:hAnsi="Arial"/>
          <w:color w:val="231F20"/>
          <w:spacing w:val="-23"/>
          <w:w w:val="95"/>
        </w:rPr>
        <w:t> </w:t>
      </w:r>
      <w:r>
        <w:rPr>
          <w:rFonts w:ascii="Arial" w:hAnsi="Arial"/>
          <w:color w:val="231F20"/>
          <w:w w:val="95"/>
        </w:rPr>
        <w:t>artíztica</w:t>
      </w:r>
      <w:r>
        <w:rPr>
          <w:rFonts w:ascii="Arial" w:hAnsi="Arial"/>
          <w:color w:val="231F20"/>
          <w:spacing w:val="-23"/>
          <w:w w:val="95"/>
        </w:rPr>
        <w:t> </w:t>
      </w:r>
      <w:r>
        <w:rPr>
          <w:rFonts w:ascii="Arial" w:hAnsi="Arial"/>
          <w:color w:val="231F20"/>
          <w:w w:val="95"/>
        </w:rPr>
        <w:t>del</w:t>
      </w:r>
      <w:r>
        <w:rPr>
          <w:rFonts w:ascii="Arial" w:hAnsi="Arial"/>
          <w:color w:val="231F20"/>
          <w:spacing w:val="-23"/>
          <w:w w:val="95"/>
        </w:rPr>
        <w:t> </w:t>
      </w:r>
      <w:r>
        <w:rPr>
          <w:rFonts w:ascii="Arial" w:hAnsi="Arial"/>
          <w:color w:val="231F20"/>
          <w:w w:val="95"/>
        </w:rPr>
        <w:t>objeto</w:t>
      </w:r>
      <w:r>
        <w:rPr>
          <w:rFonts w:ascii="Arial" w:hAnsi="Arial"/>
          <w:color w:val="231F20"/>
          <w:spacing w:val="-23"/>
          <w:w w:val="95"/>
        </w:rPr>
        <w:t> </w:t>
      </w:r>
      <w:r>
        <w:rPr>
          <w:rFonts w:ascii="Arial" w:hAnsi="Arial"/>
          <w:color w:val="231F20"/>
          <w:w w:val="95"/>
        </w:rPr>
        <w:t>imagen,</w:t>
      </w:r>
      <w:r>
        <w:rPr>
          <w:rFonts w:ascii="Arial" w:hAnsi="Arial"/>
          <w:color w:val="231F20"/>
          <w:spacing w:val="-23"/>
          <w:w w:val="95"/>
        </w:rPr>
        <w:t> </w:t>
      </w:r>
      <w:r>
        <w:rPr>
          <w:rFonts w:ascii="Arial" w:hAnsi="Arial"/>
          <w:color w:val="231F20"/>
          <w:w w:val="95"/>
        </w:rPr>
        <w:t>con</w:t>
      </w:r>
      <w:r>
        <w:rPr>
          <w:rFonts w:ascii="Arial" w:hAnsi="Arial"/>
          <w:color w:val="231F20"/>
          <w:spacing w:val="-23"/>
          <w:w w:val="95"/>
        </w:rPr>
        <w:t> </w:t>
      </w:r>
      <w:r>
        <w:rPr>
          <w:rFonts w:ascii="Arial" w:hAnsi="Arial"/>
          <w:color w:val="231F20"/>
          <w:w w:val="95"/>
        </w:rPr>
        <w:t>la</w:t>
      </w:r>
      <w:r>
        <w:rPr>
          <w:rFonts w:ascii="Arial" w:hAnsi="Arial"/>
          <w:color w:val="231F20"/>
          <w:spacing w:val="-23"/>
          <w:w w:val="95"/>
        </w:rPr>
        <w:t> </w:t>
      </w:r>
      <w:r>
        <w:rPr>
          <w:rFonts w:ascii="Arial" w:hAnsi="Arial"/>
          <w:color w:val="231F20"/>
          <w:w w:val="95"/>
        </w:rPr>
        <w:t>cultura</w:t>
      </w:r>
      <w:r>
        <w:rPr>
          <w:rFonts w:ascii="Arial" w:hAnsi="Arial"/>
          <w:color w:val="231F20"/>
          <w:spacing w:val="-23"/>
          <w:w w:val="95"/>
        </w:rPr>
        <w:t> </w:t>
      </w:r>
      <w:r>
        <w:rPr>
          <w:rFonts w:ascii="Arial" w:hAnsi="Arial"/>
          <w:color w:val="231F20"/>
          <w:w w:val="95"/>
        </w:rPr>
        <w:t>y</w:t>
      </w:r>
      <w:r>
        <w:rPr>
          <w:rFonts w:ascii="Arial" w:hAnsi="Arial"/>
          <w:color w:val="231F20"/>
          <w:spacing w:val="-23"/>
          <w:w w:val="95"/>
        </w:rPr>
        <w:t> </w:t>
      </w:r>
      <w:r>
        <w:rPr>
          <w:rFonts w:ascii="Arial" w:hAnsi="Arial"/>
          <w:color w:val="231F20"/>
          <w:w w:val="95"/>
        </w:rPr>
        <w:t>loz </w:t>
      </w:r>
      <w:r>
        <w:rPr>
          <w:color w:val="231F20"/>
        </w:rPr>
        <w:t>discursos</w:t>
      </w:r>
      <w:r>
        <w:rPr>
          <w:color w:val="231F20"/>
          <w:spacing w:val="-14"/>
        </w:rPr>
        <w:t> </w:t>
      </w:r>
      <w:r>
        <w:rPr>
          <w:color w:val="231F20"/>
        </w:rPr>
        <w:t>simbólicos</w:t>
      </w:r>
      <w:r>
        <w:rPr>
          <w:color w:val="231F20"/>
          <w:spacing w:val="-14"/>
        </w:rPr>
        <w:t> </w:t>
      </w:r>
      <w:r>
        <w:rPr>
          <w:color w:val="231F20"/>
        </w:rPr>
        <w:t>de</w:t>
      </w:r>
      <w:r>
        <w:rPr>
          <w:color w:val="231F20"/>
          <w:spacing w:val="-14"/>
        </w:rPr>
        <w:t> </w:t>
      </w:r>
      <w:r>
        <w:rPr>
          <w:color w:val="231F20"/>
        </w:rPr>
        <w:t>ésta;</w:t>
      </w:r>
      <w:r>
        <w:rPr>
          <w:color w:val="231F20"/>
          <w:spacing w:val="-14"/>
        </w:rPr>
        <w:t> </w:t>
      </w:r>
      <w:r>
        <w:rPr>
          <w:color w:val="231F20"/>
        </w:rPr>
        <w:t>este</w:t>
      </w:r>
      <w:r>
        <w:rPr>
          <w:color w:val="231F20"/>
          <w:spacing w:val="-14"/>
        </w:rPr>
        <w:t> </w:t>
      </w:r>
      <w:r>
        <w:rPr>
          <w:color w:val="231F20"/>
        </w:rPr>
        <w:t>espacio</w:t>
      </w:r>
      <w:r>
        <w:rPr>
          <w:color w:val="231F20"/>
          <w:spacing w:val="-14"/>
        </w:rPr>
        <w:t> </w:t>
      </w:r>
      <w:r>
        <w:rPr>
          <w:color w:val="231F20"/>
        </w:rPr>
        <w:t>tiene</w:t>
      </w:r>
      <w:r>
        <w:rPr>
          <w:color w:val="231F20"/>
          <w:spacing w:val="-14"/>
        </w:rPr>
        <w:t> </w:t>
      </w:r>
      <w:r>
        <w:rPr>
          <w:color w:val="231F20"/>
        </w:rPr>
        <w:t>una</w:t>
      </w:r>
      <w:r>
        <w:rPr>
          <w:color w:val="231F20"/>
          <w:spacing w:val="-14"/>
        </w:rPr>
        <w:t> </w:t>
      </w:r>
      <w:r>
        <w:rPr>
          <w:color w:val="231F20"/>
        </w:rPr>
        <w:t>naturaleza simbólica</w:t>
      </w:r>
      <w:r>
        <w:rPr>
          <w:color w:val="231F20"/>
          <w:spacing w:val="-13"/>
        </w:rPr>
        <w:t> </w:t>
      </w:r>
      <w:r>
        <w:rPr>
          <w:color w:val="231F20"/>
        </w:rPr>
        <w:t>y</w:t>
      </w:r>
      <w:r>
        <w:rPr>
          <w:color w:val="231F20"/>
          <w:spacing w:val="-13"/>
        </w:rPr>
        <w:t> </w:t>
      </w:r>
      <w:r>
        <w:rPr>
          <w:color w:val="231F20"/>
        </w:rPr>
        <w:t>sería</w:t>
      </w:r>
      <w:r>
        <w:rPr>
          <w:color w:val="231F20"/>
          <w:spacing w:val="-13"/>
        </w:rPr>
        <w:t> </w:t>
      </w:r>
      <w:r>
        <w:rPr>
          <w:color w:val="231F20"/>
        </w:rPr>
        <w:t>de</w:t>
      </w:r>
      <w:r>
        <w:rPr>
          <w:color w:val="231F20"/>
          <w:spacing w:val="-13"/>
        </w:rPr>
        <w:t> </w:t>
      </w:r>
      <w:r>
        <w:rPr>
          <w:color w:val="231F20"/>
        </w:rPr>
        <w:t>hecho</w:t>
      </w:r>
      <w:r>
        <w:rPr>
          <w:color w:val="231F20"/>
          <w:spacing w:val="-13"/>
        </w:rPr>
        <w:t> </w:t>
      </w:r>
      <w:r>
        <w:rPr>
          <w:color w:val="231F20"/>
        </w:rPr>
        <w:t>un</w:t>
      </w:r>
      <w:r>
        <w:rPr>
          <w:color w:val="231F20"/>
          <w:spacing w:val="-13"/>
        </w:rPr>
        <w:t> </w:t>
      </w:r>
      <w:r>
        <w:rPr>
          <w:color w:val="231F20"/>
        </w:rPr>
        <w:t>discurso</w:t>
      </w:r>
      <w:r>
        <w:rPr>
          <w:color w:val="231F20"/>
          <w:spacing w:val="-13"/>
        </w:rPr>
        <w:t> </w:t>
      </w:r>
      <w:r>
        <w:rPr>
          <w:color w:val="231F20"/>
        </w:rPr>
        <w:t>textual.</w:t>
      </w:r>
    </w:p>
    <w:p>
      <w:pPr>
        <w:pStyle w:val="BodyText"/>
        <w:rPr>
          <w:sz w:val="23"/>
        </w:rPr>
      </w:pPr>
    </w:p>
    <w:p>
      <w:pPr>
        <w:pStyle w:val="BodyText"/>
        <w:spacing w:line="249" w:lineRule="auto"/>
        <w:ind w:left="337" w:right="131"/>
        <w:jc w:val="both"/>
        <w:rPr>
          <w:rFonts w:ascii="Arial" w:hAnsi="Arial"/>
        </w:rPr>
      </w:pPr>
      <w:r>
        <w:rPr>
          <w:color w:val="231F20"/>
        </w:rPr>
        <w:t>El triángulo faneroscópico de Peirce sugiere entonces una gramática para la organización de un proceso de producción artística</w:t>
      </w:r>
      <w:r>
        <w:rPr>
          <w:color w:val="231F20"/>
          <w:spacing w:val="-16"/>
        </w:rPr>
        <w:t> </w:t>
      </w:r>
      <w:r>
        <w:rPr>
          <w:color w:val="231F20"/>
        </w:rPr>
        <w:t>que</w:t>
      </w:r>
      <w:r>
        <w:rPr>
          <w:color w:val="231F20"/>
          <w:spacing w:val="-16"/>
        </w:rPr>
        <w:t> </w:t>
      </w:r>
      <w:r>
        <w:rPr>
          <w:color w:val="231F20"/>
        </w:rPr>
        <w:t>atiende</w:t>
      </w:r>
      <w:r>
        <w:rPr>
          <w:color w:val="231F20"/>
          <w:spacing w:val="-16"/>
        </w:rPr>
        <w:t> </w:t>
      </w:r>
      <w:r>
        <w:rPr>
          <w:color w:val="231F20"/>
        </w:rPr>
        <w:t>tres</w:t>
      </w:r>
      <w:r>
        <w:rPr>
          <w:color w:val="231F20"/>
          <w:spacing w:val="-16"/>
        </w:rPr>
        <w:t> </w:t>
      </w:r>
      <w:r>
        <w:rPr>
          <w:color w:val="231F20"/>
        </w:rPr>
        <w:t>grandes</w:t>
      </w:r>
      <w:r>
        <w:rPr>
          <w:color w:val="231F20"/>
          <w:spacing w:val="-16"/>
        </w:rPr>
        <w:t> </w:t>
      </w:r>
      <w:r>
        <w:rPr>
          <w:color w:val="231F20"/>
        </w:rPr>
        <w:t>áreas</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cuales</w:t>
      </w:r>
      <w:r>
        <w:rPr>
          <w:color w:val="231F20"/>
          <w:spacing w:val="-16"/>
        </w:rPr>
        <w:t> </w:t>
      </w:r>
      <w:r>
        <w:rPr>
          <w:color w:val="231F20"/>
        </w:rPr>
        <w:t>habría</w:t>
      </w:r>
      <w:r>
        <w:rPr>
          <w:color w:val="231F20"/>
          <w:spacing w:val="-16"/>
        </w:rPr>
        <w:t> </w:t>
      </w:r>
      <w:r>
        <w:rPr>
          <w:color w:val="231F20"/>
        </w:rPr>
        <w:t>que dar cuenta en un proceso creativo: una experiencia afectiva </w:t>
      </w:r>
      <w:r>
        <w:rPr>
          <w:rFonts w:ascii="Arial" w:hAnsi="Arial"/>
          <w:color w:val="231F20"/>
          <w:w w:val="90"/>
        </w:rPr>
        <w:t>que</w:t>
      </w:r>
      <w:r>
        <w:rPr>
          <w:rFonts w:ascii="Arial" w:hAnsi="Arial"/>
          <w:color w:val="231F20"/>
          <w:spacing w:val="-23"/>
          <w:w w:val="90"/>
        </w:rPr>
        <w:t> </w:t>
      </w:r>
      <w:r>
        <w:rPr>
          <w:rFonts w:ascii="Arial" w:hAnsi="Arial"/>
          <w:color w:val="231F20"/>
          <w:w w:val="90"/>
        </w:rPr>
        <w:t>genera</w:t>
      </w:r>
      <w:r>
        <w:rPr>
          <w:rFonts w:ascii="Arial" w:hAnsi="Arial"/>
          <w:color w:val="231F20"/>
          <w:spacing w:val="-23"/>
          <w:w w:val="90"/>
        </w:rPr>
        <w:t> </w:t>
      </w:r>
      <w:r>
        <w:rPr>
          <w:rFonts w:ascii="Arial" w:hAnsi="Arial"/>
          <w:color w:val="231F20"/>
          <w:w w:val="90"/>
        </w:rPr>
        <w:t>el</w:t>
      </w:r>
      <w:r>
        <w:rPr>
          <w:rFonts w:ascii="Arial" w:hAnsi="Arial"/>
          <w:color w:val="231F20"/>
          <w:spacing w:val="-23"/>
          <w:w w:val="90"/>
        </w:rPr>
        <w:t> </w:t>
      </w:r>
      <w:r>
        <w:rPr>
          <w:rFonts w:ascii="Arial" w:hAnsi="Arial"/>
          <w:color w:val="231F20"/>
          <w:w w:val="90"/>
        </w:rPr>
        <w:t>procezo,</w:t>
      </w:r>
      <w:r>
        <w:rPr>
          <w:rFonts w:ascii="Arial" w:hAnsi="Arial"/>
          <w:color w:val="231F20"/>
          <w:spacing w:val="-23"/>
          <w:w w:val="90"/>
        </w:rPr>
        <w:t> </w:t>
      </w:r>
      <w:r>
        <w:rPr>
          <w:rFonts w:ascii="Arial" w:hAnsi="Arial"/>
          <w:color w:val="231F20"/>
          <w:w w:val="90"/>
        </w:rPr>
        <w:t>el</w:t>
      </w:r>
      <w:r>
        <w:rPr>
          <w:rFonts w:ascii="Arial" w:hAnsi="Arial"/>
          <w:color w:val="231F20"/>
          <w:spacing w:val="-23"/>
          <w:w w:val="90"/>
        </w:rPr>
        <w:t> </w:t>
      </w:r>
      <w:r>
        <w:rPr>
          <w:rFonts w:ascii="Arial" w:hAnsi="Arial"/>
          <w:color w:val="231F20"/>
          <w:w w:val="90"/>
        </w:rPr>
        <w:t>objeto</w:t>
      </w:r>
      <w:r>
        <w:rPr>
          <w:rFonts w:ascii="Arial" w:hAnsi="Arial"/>
          <w:color w:val="231F20"/>
          <w:spacing w:val="-23"/>
          <w:w w:val="90"/>
        </w:rPr>
        <w:t> </w:t>
      </w:r>
      <w:r>
        <w:rPr>
          <w:rFonts w:ascii="Arial" w:hAnsi="Arial"/>
          <w:color w:val="231F20"/>
          <w:w w:val="90"/>
        </w:rPr>
        <w:t>artíztico</w:t>
      </w:r>
      <w:r>
        <w:rPr>
          <w:rFonts w:ascii="Arial" w:hAnsi="Arial"/>
          <w:color w:val="231F20"/>
          <w:spacing w:val="-23"/>
          <w:w w:val="90"/>
        </w:rPr>
        <w:t> </w:t>
      </w:r>
      <w:r>
        <w:rPr>
          <w:rFonts w:ascii="Arial" w:hAnsi="Arial"/>
          <w:color w:val="231F20"/>
          <w:w w:val="90"/>
        </w:rPr>
        <w:t>que</w:t>
      </w:r>
      <w:r>
        <w:rPr>
          <w:rFonts w:ascii="Arial" w:hAnsi="Arial"/>
          <w:color w:val="231F20"/>
          <w:spacing w:val="-23"/>
          <w:w w:val="90"/>
        </w:rPr>
        <w:t> </w:t>
      </w:r>
      <w:r>
        <w:rPr>
          <w:rFonts w:ascii="Arial" w:hAnsi="Arial"/>
          <w:color w:val="231F20"/>
          <w:w w:val="90"/>
        </w:rPr>
        <w:t>cubre</w:t>
      </w:r>
      <w:r>
        <w:rPr>
          <w:rFonts w:ascii="Arial" w:hAnsi="Arial"/>
          <w:color w:val="231F20"/>
          <w:spacing w:val="-23"/>
          <w:w w:val="90"/>
        </w:rPr>
        <w:t> </w:t>
      </w:r>
      <w:r>
        <w:rPr>
          <w:rFonts w:ascii="Arial" w:hAnsi="Arial"/>
          <w:color w:val="231F20"/>
          <w:w w:val="90"/>
        </w:rPr>
        <w:t>una</w:t>
      </w:r>
      <w:r>
        <w:rPr>
          <w:rFonts w:ascii="Arial" w:hAnsi="Arial"/>
          <w:color w:val="231F20"/>
          <w:spacing w:val="-23"/>
          <w:w w:val="90"/>
        </w:rPr>
        <w:t> </w:t>
      </w:r>
      <w:r>
        <w:rPr>
          <w:rFonts w:ascii="Arial" w:hAnsi="Arial"/>
          <w:color w:val="231F20"/>
          <w:w w:val="90"/>
        </w:rPr>
        <w:t>función reprezentativa</w:t>
      </w:r>
      <w:r>
        <w:rPr>
          <w:rFonts w:ascii="Arial" w:hAnsi="Arial"/>
          <w:color w:val="231F20"/>
          <w:spacing w:val="-18"/>
          <w:w w:val="90"/>
        </w:rPr>
        <w:t> </w:t>
      </w:r>
      <w:r>
        <w:rPr>
          <w:rFonts w:ascii="Arial" w:hAnsi="Arial"/>
          <w:color w:val="231F20"/>
          <w:w w:val="90"/>
        </w:rPr>
        <w:t>y</w:t>
      </w:r>
      <w:r>
        <w:rPr>
          <w:rFonts w:ascii="Arial" w:hAnsi="Arial"/>
          <w:color w:val="231F20"/>
          <w:spacing w:val="-18"/>
          <w:w w:val="90"/>
        </w:rPr>
        <w:t> </w:t>
      </w:r>
      <w:r>
        <w:rPr>
          <w:rFonts w:ascii="Arial" w:hAnsi="Arial"/>
          <w:color w:val="231F20"/>
          <w:w w:val="90"/>
        </w:rPr>
        <w:t>el</w:t>
      </w:r>
      <w:r>
        <w:rPr>
          <w:rFonts w:ascii="Arial" w:hAnsi="Arial"/>
          <w:color w:val="231F20"/>
          <w:spacing w:val="-18"/>
          <w:w w:val="90"/>
        </w:rPr>
        <w:t> </w:t>
      </w:r>
      <w:r>
        <w:rPr>
          <w:rFonts w:ascii="Arial" w:hAnsi="Arial"/>
          <w:color w:val="231F20"/>
          <w:w w:val="90"/>
        </w:rPr>
        <w:t>penzamiento</w:t>
      </w:r>
      <w:r>
        <w:rPr>
          <w:rFonts w:ascii="Arial" w:hAnsi="Arial"/>
          <w:color w:val="231F20"/>
          <w:spacing w:val="-18"/>
          <w:w w:val="90"/>
        </w:rPr>
        <w:t> </w:t>
      </w:r>
      <w:r>
        <w:rPr>
          <w:rFonts w:ascii="Arial" w:hAnsi="Arial"/>
          <w:color w:val="231F20"/>
          <w:w w:val="90"/>
        </w:rPr>
        <w:t>que</w:t>
      </w:r>
      <w:r>
        <w:rPr>
          <w:rFonts w:ascii="Arial" w:hAnsi="Arial"/>
          <w:color w:val="231F20"/>
          <w:spacing w:val="-18"/>
          <w:w w:val="90"/>
        </w:rPr>
        <w:t> </w:t>
      </w:r>
      <w:r>
        <w:rPr>
          <w:rFonts w:ascii="Arial" w:hAnsi="Arial"/>
          <w:color w:val="231F20"/>
          <w:w w:val="90"/>
        </w:rPr>
        <w:t>da</w:t>
      </w:r>
      <w:r>
        <w:rPr>
          <w:rFonts w:ascii="Arial" w:hAnsi="Arial"/>
          <w:color w:val="231F20"/>
          <w:spacing w:val="-18"/>
          <w:w w:val="90"/>
        </w:rPr>
        <w:t> </w:t>
      </w:r>
      <w:r>
        <w:rPr>
          <w:rFonts w:ascii="Arial" w:hAnsi="Arial"/>
          <w:color w:val="231F20"/>
          <w:w w:val="90"/>
        </w:rPr>
        <w:t>zentido</w:t>
      </w:r>
      <w:r>
        <w:rPr>
          <w:rFonts w:ascii="Arial" w:hAnsi="Arial"/>
          <w:color w:val="231F20"/>
          <w:spacing w:val="-18"/>
          <w:w w:val="90"/>
        </w:rPr>
        <w:t> </w:t>
      </w:r>
      <w:r>
        <w:rPr>
          <w:rFonts w:ascii="Arial" w:hAnsi="Arial"/>
          <w:color w:val="231F20"/>
          <w:w w:val="90"/>
        </w:rPr>
        <w:t>o</w:t>
      </w:r>
      <w:r>
        <w:rPr>
          <w:rFonts w:ascii="Arial" w:hAnsi="Arial"/>
          <w:color w:val="231F20"/>
          <w:spacing w:val="-18"/>
          <w:w w:val="90"/>
        </w:rPr>
        <w:t> </w:t>
      </w:r>
      <w:r>
        <w:rPr>
          <w:rFonts w:ascii="Arial" w:hAnsi="Arial"/>
          <w:color w:val="231F20"/>
          <w:w w:val="90"/>
        </w:rPr>
        <w:t>zignificado</w:t>
      </w:r>
      <w:r>
        <w:rPr>
          <w:rFonts w:ascii="Arial" w:hAnsi="Arial"/>
          <w:color w:val="231F20"/>
          <w:spacing w:val="-18"/>
          <w:w w:val="90"/>
        </w:rPr>
        <w:t> </w:t>
      </w:r>
      <w:r>
        <w:rPr>
          <w:rFonts w:ascii="Arial" w:hAnsi="Arial"/>
          <w:color w:val="231F20"/>
          <w:w w:val="90"/>
        </w:rPr>
        <w:t>al </w:t>
      </w:r>
      <w:r>
        <w:rPr>
          <w:rFonts w:ascii="Arial" w:hAnsi="Arial"/>
          <w:color w:val="231F20"/>
        </w:rPr>
        <w:t>objeto.</w:t>
      </w:r>
    </w:p>
    <w:p>
      <w:pPr>
        <w:pStyle w:val="BodyText"/>
        <w:spacing w:before="6"/>
        <w:rPr>
          <w:rFonts w:ascii="Arial"/>
        </w:rPr>
      </w:pPr>
    </w:p>
    <w:p>
      <w:pPr>
        <w:pStyle w:val="BodyText"/>
        <w:spacing w:line="260" w:lineRule="atLeast"/>
        <w:ind w:left="337" w:right="132"/>
        <w:jc w:val="both"/>
      </w:pPr>
      <w:r>
        <w:rPr>
          <w:color w:val="231F20"/>
        </w:rPr>
        <w:t>Esquematizando estos conceptos tendríamos un mapa de registro para todo proceso creativo enunciado así:</w:t>
      </w:r>
    </w:p>
    <w:p>
      <w:pPr>
        <w:pStyle w:val="BodyText"/>
        <w:spacing w:before="11"/>
        <w:ind w:left="337"/>
        <w:jc w:val="both"/>
      </w:pPr>
      <w:r>
        <w:rPr>
          <w:color w:val="231F20"/>
        </w:rPr>
        <w:t>Tema (espacio afectivo)</w:t>
      </w:r>
    </w:p>
    <w:p>
      <w:pPr>
        <w:pStyle w:val="BodyText"/>
        <w:spacing w:line="249" w:lineRule="auto" w:before="10"/>
        <w:ind w:left="337" w:right="2511"/>
        <w:rPr>
          <w:rFonts w:ascii="Arial"/>
        </w:rPr>
      </w:pPr>
      <w:r>
        <w:rPr>
          <w:rFonts w:ascii="Arial"/>
          <w:color w:val="231F20"/>
          <w:w w:val="90"/>
        </w:rPr>
        <w:t>Objeto (ezpacio reprezentacional) Argumento (ezpacio reflexivo)</w:t>
      </w:r>
    </w:p>
    <w:p>
      <w:pPr>
        <w:pStyle w:val="BodyText"/>
        <w:rPr>
          <w:rFonts w:ascii="Arial"/>
          <w:sz w:val="23"/>
        </w:rPr>
      </w:pPr>
    </w:p>
    <w:p>
      <w:pPr>
        <w:pStyle w:val="BodyText"/>
        <w:spacing w:line="249" w:lineRule="auto"/>
        <w:ind w:left="337" w:right="131"/>
        <w:jc w:val="both"/>
      </w:pPr>
      <w:r>
        <w:rPr>
          <w:rFonts w:ascii="Arial" w:hAnsi="Arial"/>
          <w:color w:val="231F20"/>
          <w:w w:val="95"/>
        </w:rPr>
        <w:t>Donde</w:t>
      </w:r>
      <w:r>
        <w:rPr>
          <w:rFonts w:ascii="Arial" w:hAnsi="Arial"/>
          <w:color w:val="231F20"/>
          <w:spacing w:val="-25"/>
          <w:w w:val="95"/>
        </w:rPr>
        <w:t> </w:t>
      </w:r>
      <w:r>
        <w:rPr>
          <w:rFonts w:ascii="Arial" w:hAnsi="Arial"/>
          <w:color w:val="231F20"/>
          <w:w w:val="95"/>
        </w:rPr>
        <w:t>el</w:t>
      </w:r>
      <w:r>
        <w:rPr>
          <w:rFonts w:ascii="Arial" w:hAnsi="Arial"/>
          <w:color w:val="231F20"/>
          <w:spacing w:val="-25"/>
          <w:w w:val="95"/>
        </w:rPr>
        <w:t> </w:t>
      </w:r>
      <w:r>
        <w:rPr>
          <w:rFonts w:ascii="Arial" w:hAnsi="Arial"/>
          <w:color w:val="231F20"/>
          <w:w w:val="95"/>
        </w:rPr>
        <w:t>tema</w:t>
      </w:r>
      <w:r>
        <w:rPr>
          <w:rFonts w:ascii="Arial" w:hAnsi="Arial"/>
          <w:color w:val="231F20"/>
          <w:spacing w:val="-25"/>
          <w:w w:val="95"/>
        </w:rPr>
        <w:t> </w:t>
      </w:r>
      <w:r>
        <w:rPr>
          <w:rFonts w:ascii="Arial" w:hAnsi="Arial"/>
          <w:color w:val="231F20"/>
          <w:w w:val="95"/>
        </w:rPr>
        <w:t>queda</w:t>
      </w:r>
      <w:r>
        <w:rPr>
          <w:rFonts w:ascii="Arial" w:hAnsi="Arial"/>
          <w:color w:val="231F20"/>
          <w:spacing w:val="-25"/>
          <w:w w:val="95"/>
        </w:rPr>
        <w:t> </w:t>
      </w:r>
      <w:r>
        <w:rPr>
          <w:rFonts w:ascii="Arial" w:hAnsi="Arial"/>
          <w:color w:val="231F20"/>
          <w:w w:val="95"/>
        </w:rPr>
        <w:t>acotado</w:t>
      </w:r>
      <w:r>
        <w:rPr>
          <w:rFonts w:ascii="Arial" w:hAnsi="Arial"/>
          <w:color w:val="231F20"/>
          <w:spacing w:val="-25"/>
          <w:w w:val="95"/>
        </w:rPr>
        <w:t> </w:t>
      </w:r>
      <w:r>
        <w:rPr>
          <w:rFonts w:ascii="Arial" w:hAnsi="Arial"/>
          <w:color w:val="231F20"/>
          <w:w w:val="95"/>
        </w:rPr>
        <w:t>como</w:t>
      </w:r>
      <w:r>
        <w:rPr>
          <w:rFonts w:ascii="Arial" w:hAnsi="Arial"/>
          <w:color w:val="231F20"/>
          <w:spacing w:val="-25"/>
          <w:w w:val="95"/>
        </w:rPr>
        <w:t> </w:t>
      </w:r>
      <w:r>
        <w:rPr>
          <w:rFonts w:ascii="Arial" w:hAnsi="Arial"/>
          <w:color w:val="231F20"/>
          <w:w w:val="95"/>
        </w:rPr>
        <w:t>la</w:t>
      </w:r>
      <w:r>
        <w:rPr>
          <w:rFonts w:ascii="Arial" w:hAnsi="Arial"/>
          <w:color w:val="231F20"/>
          <w:spacing w:val="-25"/>
          <w:w w:val="95"/>
        </w:rPr>
        <w:t> </w:t>
      </w:r>
      <w:r>
        <w:rPr>
          <w:rFonts w:ascii="Arial" w:hAnsi="Arial"/>
          <w:color w:val="231F20"/>
          <w:w w:val="95"/>
        </w:rPr>
        <w:t>vivencia</w:t>
      </w:r>
      <w:r>
        <w:rPr>
          <w:rFonts w:ascii="Arial" w:hAnsi="Arial"/>
          <w:color w:val="231F20"/>
          <w:spacing w:val="-25"/>
          <w:w w:val="95"/>
        </w:rPr>
        <w:t> </w:t>
      </w:r>
      <w:r>
        <w:rPr>
          <w:rFonts w:ascii="Arial" w:hAnsi="Arial"/>
          <w:color w:val="231F20"/>
          <w:w w:val="95"/>
        </w:rPr>
        <w:t>afectiva</w:t>
      </w:r>
      <w:r>
        <w:rPr>
          <w:rFonts w:ascii="Arial" w:hAnsi="Arial"/>
          <w:color w:val="231F20"/>
          <w:spacing w:val="-25"/>
          <w:w w:val="95"/>
        </w:rPr>
        <w:t> </w:t>
      </w:r>
      <w:r>
        <w:rPr>
          <w:rFonts w:ascii="Arial" w:hAnsi="Arial"/>
          <w:color w:val="231F20"/>
          <w:w w:val="95"/>
        </w:rPr>
        <w:t>que </w:t>
      </w:r>
      <w:r>
        <w:rPr>
          <w:color w:val="231F20"/>
        </w:rPr>
        <w:t>de algún modo se organiza durante el proceso de creación, </w:t>
      </w:r>
      <w:r>
        <w:rPr>
          <w:rFonts w:ascii="Arial" w:hAnsi="Arial"/>
          <w:color w:val="231F20"/>
          <w:w w:val="90"/>
        </w:rPr>
        <w:t>pero para finez de comunicación necezarioz en una</w:t>
      </w:r>
      <w:r>
        <w:rPr>
          <w:rFonts w:ascii="Arial" w:hAnsi="Arial"/>
          <w:color w:val="231F20"/>
          <w:spacing w:val="-16"/>
          <w:w w:val="90"/>
        </w:rPr>
        <w:t> </w:t>
      </w:r>
      <w:r>
        <w:rPr>
          <w:rFonts w:ascii="Arial" w:hAnsi="Arial"/>
          <w:color w:val="231F20"/>
          <w:w w:val="90"/>
        </w:rPr>
        <w:t>dinámica </w:t>
      </w:r>
      <w:r>
        <w:rPr>
          <w:color w:val="231F20"/>
        </w:rPr>
        <w:t>de construcción de conocimiento, esta organización de la </w:t>
      </w:r>
      <w:r>
        <w:rPr>
          <w:rFonts w:ascii="Arial" w:hAnsi="Arial"/>
          <w:color w:val="231F20"/>
          <w:w w:val="90"/>
        </w:rPr>
        <w:t>vivencia</w:t>
      </w:r>
      <w:r>
        <w:rPr>
          <w:rFonts w:ascii="Arial" w:hAnsi="Arial"/>
          <w:color w:val="231F20"/>
          <w:spacing w:val="-9"/>
          <w:w w:val="90"/>
        </w:rPr>
        <w:t> </w:t>
      </w:r>
      <w:r>
        <w:rPr>
          <w:rFonts w:ascii="Arial" w:hAnsi="Arial"/>
          <w:color w:val="231F20"/>
          <w:w w:val="90"/>
        </w:rPr>
        <w:t>ze</w:t>
      </w:r>
      <w:r>
        <w:rPr>
          <w:rFonts w:ascii="Arial" w:hAnsi="Arial"/>
          <w:color w:val="231F20"/>
          <w:spacing w:val="-9"/>
          <w:w w:val="90"/>
        </w:rPr>
        <w:t> </w:t>
      </w:r>
      <w:r>
        <w:rPr>
          <w:rFonts w:ascii="Arial" w:hAnsi="Arial"/>
          <w:color w:val="231F20"/>
          <w:w w:val="90"/>
        </w:rPr>
        <w:t>expreza</w:t>
      </w:r>
      <w:r>
        <w:rPr>
          <w:rFonts w:ascii="Arial" w:hAnsi="Arial"/>
          <w:color w:val="231F20"/>
          <w:spacing w:val="-9"/>
          <w:w w:val="90"/>
        </w:rPr>
        <w:t> </w:t>
      </w:r>
      <w:r>
        <w:rPr>
          <w:rFonts w:ascii="Arial" w:hAnsi="Arial"/>
          <w:color w:val="231F20"/>
          <w:w w:val="90"/>
        </w:rPr>
        <w:t>en</w:t>
      </w:r>
      <w:r>
        <w:rPr>
          <w:rFonts w:ascii="Arial" w:hAnsi="Arial"/>
          <w:color w:val="231F20"/>
          <w:spacing w:val="-9"/>
          <w:w w:val="90"/>
        </w:rPr>
        <w:t> </w:t>
      </w:r>
      <w:r>
        <w:rPr>
          <w:rFonts w:ascii="Arial" w:hAnsi="Arial"/>
          <w:color w:val="231F20"/>
          <w:w w:val="90"/>
        </w:rPr>
        <w:t>un</w:t>
      </w:r>
      <w:r>
        <w:rPr>
          <w:rFonts w:ascii="Arial" w:hAnsi="Arial"/>
          <w:color w:val="231F20"/>
          <w:spacing w:val="-9"/>
          <w:w w:val="90"/>
        </w:rPr>
        <w:t> </w:t>
      </w:r>
      <w:r>
        <w:rPr>
          <w:rFonts w:ascii="Arial" w:hAnsi="Arial"/>
          <w:color w:val="231F20"/>
          <w:w w:val="90"/>
        </w:rPr>
        <w:t>dizcurzo</w:t>
      </w:r>
      <w:r>
        <w:rPr>
          <w:rFonts w:ascii="Arial" w:hAnsi="Arial"/>
          <w:color w:val="231F20"/>
          <w:spacing w:val="-9"/>
          <w:w w:val="90"/>
        </w:rPr>
        <w:t> </w:t>
      </w:r>
      <w:r>
        <w:rPr>
          <w:rFonts w:ascii="Arial" w:hAnsi="Arial"/>
          <w:color w:val="231F20"/>
          <w:w w:val="90"/>
        </w:rPr>
        <w:t>textual.</w:t>
      </w:r>
      <w:r>
        <w:rPr>
          <w:rFonts w:ascii="Arial" w:hAnsi="Arial"/>
          <w:color w:val="231F20"/>
          <w:spacing w:val="-9"/>
          <w:w w:val="90"/>
        </w:rPr>
        <w:t> </w:t>
      </w:r>
      <w:r>
        <w:rPr>
          <w:rFonts w:ascii="Arial" w:hAnsi="Arial"/>
          <w:color w:val="231F20"/>
          <w:w w:val="90"/>
        </w:rPr>
        <w:t>El</w:t>
      </w:r>
      <w:r>
        <w:rPr>
          <w:rFonts w:ascii="Arial" w:hAnsi="Arial"/>
          <w:color w:val="231F20"/>
          <w:spacing w:val="-9"/>
          <w:w w:val="90"/>
        </w:rPr>
        <w:t> </w:t>
      </w:r>
      <w:r>
        <w:rPr>
          <w:rFonts w:ascii="Arial" w:hAnsi="Arial"/>
          <w:color w:val="231F20"/>
          <w:w w:val="90"/>
        </w:rPr>
        <w:t>objeto</w:t>
      </w:r>
      <w:r>
        <w:rPr>
          <w:rFonts w:ascii="Arial" w:hAnsi="Arial"/>
          <w:color w:val="231F20"/>
          <w:spacing w:val="-9"/>
          <w:w w:val="90"/>
        </w:rPr>
        <w:t> </w:t>
      </w:r>
      <w:r>
        <w:rPr>
          <w:rFonts w:ascii="Arial" w:hAnsi="Arial"/>
          <w:color w:val="231F20"/>
          <w:w w:val="90"/>
        </w:rPr>
        <w:t>ze</w:t>
      </w:r>
      <w:r>
        <w:rPr>
          <w:rFonts w:ascii="Arial" w:hAnsi="Arial"/>
          <w:color w:val="231F20"/>
          <w:spacing w:val="-9"/>
          <w:w w:val="90"/>
        </w:rPr>
        <w:t> </w:t>
      </w:r>
      <w:r>
        <w:rPr>
          <w:rFonts w:ascii="Arial" w:hAnsi="Arial"/>
          <w:color w:val="231F20"/>
          <w:w w:val="90"/>
        </w:rPr>
        <w:t>define </w:t>
      </w:r>
      <w:r>
        <w:rPr>
          <w:color w:val="231F20"/>
        </w:rPr>
        <w:t>como</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tradicionalmente</w:t>
      </w:r>
      <w:r>
        <w:rPr>
          <w:color w:val="231F20"/>
          <w:spacing w:val="-17"/>
        </w:rPr>
        <w:t> </w:t>
      </w:r>
      <w:r>
        <w:rPr>
          <w:color w:val="231F20"/>
        </w:rPr>
        <w:t>se</w:t>
      </w:r>
      <w:r>
        <w:rPr>
          <w:color w:val="231F20"/>
          <w:spacing w:val="-17"/>
        </w:rPr>
        <w:t> </w:t>
      </w:r>
      <w:r>
        <w:rPr>
          <w:color w:val="231F20"/>
        </w:rPr>
        <w:t>entiende</w:t>
      </w:r>
      <w:r>
        <w:rPr>
          <w:color w:val="231F20"/>
          <w:spacing w:val="-17"/>
        </w:rPr>
        <w:t> </w:t>
      </w:r>
      <w:r>
        <w:rPr>
          <w:color w:val="231F20"/>
        </w:rPr>
        <w:t>como</w:t>
      </w:r>
      <w:r>
        <w:rPr>
          <w:color w:val="231F20"/>
          <w:spacing w:val="-17"/>
        </w:rPr>
        <w:t> </w:t>
      </w:r>
      <w:r>
        <w:rPr>
          <w:color w:val="231F20"/>
        </w:rPr>
        <w:t>obra,</w:t>
      </w:r>
      <w:r>
        <w:rPr>
          <w:color w:val="231F20"/>
          <w:spacing w:val="-17"/>
        </w:rPr>
        <w:t> </w:t>
      </w:r>
      <w:r>
        <w:rPr>
          <w:color w:val="231F20"/>
        </w:rPr>
        <w:t>cuadros, </w:t>
      </w:r>
      <w:r>
        <w:rPr>
          <w:rFonts w:ascii="Arial" w:hAnsi="Arial"/>
          <w:color w:val="231F20"/>
          <w:w w:val="90"/>
        </w:rPr>
        <w:t>dibujoz, ezculturaz, accionez, inztalacionez, videoz, etc. Sólo </w:t>
      </w:r>
      <w:r>
        <w:rPr>
          <w:color w:val="231F20"/>
        </w:rPr>
        <w:t>que, dentro de esta lógica de creación su categoría</w:t>
      </w:r>
      <w:r>
        <w:rPr>
          <w:color w:val="231F20"/>
          <w:spacing w:val="-32"/>
        </w:rPr>
        <w:t> </w:t>
      </w:r>
      <w:r>
        <w:rPr>
          <w:color w:val="231F20"/>
        </w:rPr>
        <w:t>ontológica </w:t>
      </w:r>
      <w:r>
        <w:rPr>
          <w:rFonts w:ascii="Arial" w:hAnsi="Arial"/>
          <w:color w:val="231F20"/>
          <w:w w:val="90"/>
        </w:rPr>
        <w:t>objetual</w:t>
      </w:r>
      <w:r>
        <w:rPr>
          <w:rFonts w:ascii="Arial" w:hAnsi="Arial"/>
          <w:color w:val="231F20"/>
          <w:spacing w:val="-13"/>
          <w:w w:val="90"/>
        </w:rPr>
        <w:t> </w:t>
      </w:r>
      <w:r>
        <w:rPr>
          <w:rFonts w:ascii="Arial" w:hAnsi="Arial"/>
          <w:color w:val="231F20"/>
          <w:w w:val="90"/>
        </w:rPr>
        <w:t>ze</w:t>
      </w:r>
      <w:r>
        <w:rPr>
          <w:rFonts w:ascii="Arial" w:hAnsi="Arial"/>
          <w:color w:val="231F20"/>
          <w:spacing w:val="-13"/>
          <w:w w:val="90"/>
        </w:rPr>
        <w:t> </w:t>
      </w:r>
      <w:r>
        <w:rPr>
          <w:rFonts w:ascii="Arial" w:hAnsi="Arial"/>
          <w:color w:val="231F20"/>
          <w:w w:val="90"/>
        </w:rPr>
        <w:t>relativiza</w:t>
      </w:r>
      <w:r>
        <w:rPr>
          <w:rFonts w:ascii="Arial" w:hAnsi="Arial"/>
          <w:color w:val="231F20"/>
          <w:spacing w:val="-13"/>
          <w:w w:val="90"/>
        </w:rPr>
        <w:t> </w:t>
      </w:r>
      <w:r>
        <w:rPr>
          <w:rFonts w:ascii="Arial" w:hAnsi="Arial"/>
          <w:color w:val="231F20"/>
          <w:w w:val="90"/>
        </w:rPr>
        <w:t>pazando</w:t>
      </w:r>
      <w:r>
        <w:rPr>
          <w:rFonts w:ascii="Arial" w:hAnsi="Arial"/>
          <w:color w:val="231F20"/>
          <w:spacing w:val="-13"/>
          <w:w w:val="90"/>
        </w:rPr>
        <w:t> </w:t>
      </w:r>
      <w:r>
        <w:rPr>
          <w:rFonts w:ascii="Arial" w:hAnsi="Arial"/>
          <w:color w:val="231F20"/>
          <w:w w:val="90"/>
        </w:rPr>
        <w:t>de</w:t>
      </w:r>
      <w:r>
        <w:rPr>
          <w:rFonts w:ascii="Arial" w:hAnsi="Arial"/>
          <w:color w:val="231F20"/>
          <w:spacing w:val="-13"/>
          <w:w w:val="90"/>
        </w:rPr>
        <w:t> </w:t>
      </w:r>
      <w:r>
        <w:rPr>
          <w:rFonts w:ascii="Arial" w:hAnsi="Arial"/>
          <w:color w:val="231F20"/>
          <w:w w:val="90"/>
        </w:rPr>
        <w:t>zer</w:t>
      </w:r>
      <w:r>
        <w:rPr>
          <w:rFonts w:ascii="Arial" w:hAnsi="Arial"/>
          <w:color w:val="231F20"/>
          <w:spacing w:val="-13"/>
          <w:w w:val="90"/>
        </w:rPr>
        <w:t> </w:t>
      </w:r>
      <w:r>
        <w:rPr>
          <w:rFonts w:ascii="Arial" w:hAnsi="Arial"/>
          <w:color w:val="231F20"/>
          <w:w w:val="90"/>
        </w:rPr>
        <w:t>materia</w:t>
      </w:r>
      <w:r>
        <w:rPr>
          <w:rFonts w:ascii="Arial" w:hAnsi="Arial"/>
          <w:color w:val="231F20"/>
          <w:spacing w:val="-13"/>
          <w:w w:val="90"/>
        </w:rPr>
        <w:t> </w:t>
      </w:r>
      <w:r>
        <w:rPr>
          <w:rFonts w:ascii="Arial" w:hAnsi="Arial"/>
          <w:color w:val="231F20"/>
          <w:w w:val="90"/>
        </w:rPr>
        <w:t>a</w:t>
      </w:r>
      <w:r>
        <w:rPr>
          <w:rFonts w:ascii="Arial" w:hAnsi="Arial"/>
          <w:color w:val="231F20"/>
          <w:spacing w:val="-13"/>
          <w:w w:val="90"/>
        </w:rPr>
        <w:t> </w:t>
      </w:r>
      <w:r>
        <w:rPr>
          <w:rFonts w:ascii="Arial" w:hAnsi="Arial"/>
          <w:color w:val="231F20"/>
          <w:w w:val="90"/>
        </w:rPr>
        <w:t>zer</w:t>
      </w:r>
      <w:r>
        <w:rPr>
          <w:rFonts w:ascii="Arial" w:hAnsi="Arial"/>
          <w:color w:val="231F20"/>
          <w:spacing w:val="-13"/>
          <w:w w:val="90"/>
        </w:rPr>
        <w:t> </w:t>
      </w:r>
      <w:r>
        <w:rPr>
          <w:rFonts w:ascii="Arial" w:hAnsi="Arial"/>
          <w:color w:val="231F20"/>
          <w:w w:val="90"/>
        </w:rPr>
        <w:t>zigno,</w:t>
      </w:r>
      <w:r>
        <w:rPr>
          <w:rFonts w:ascii="Arial" w:hAnsi="Arial"/>
          <w:color w:val="231F20"/>
          <w:spacing w:val="-13"/>
          <w:w w:val="90"/>
        </w:rPr>
        <w:t> </w:t>
      </w:r>
      <w:r>
        <w:rPr>
          <w:rFonts w:ascii="Arial" w:hAnsi="Arial"/>
          <w:color w:val="231F20"/>
          <w:w w:val="90"/>
        </w:rPr>
        <w:t>puez </w:t>
      </w:r>
      <w:r>
        <w:rPr>
          <w:color w:val="231F20"/>
        </w:rPr>
        <w:t>sus propiedades son fundamentalmente representativas y no positivas.</w:t>
      </w:r>
    </w:p>
    <w:p>
      <w:pPr>
        <w:pStyle w:val="BodyText"/>
        <w:rPr>
          <w:sz w:val="23"/>
        </w:rPr>
      </w:pPr>
    </w:p>
    <w:p>
      <w:pPr>
        <w:pStyle w:val="BodyText"/>
        <w:spacing w:line="249" w:lineRule="auto"/>
        <w:ind w:left="337" w:right="131"/>
        <w:jc w:val="both"/>
      </w:pPr>
      <w:r>
        <w:rPr>
          <w:color w:val="231F20"/>
        </w:rPr>
        <w:t>Argumento se concibe como el plano simbólico a desarrollar en</w:t>
      </w:r>
      <w:r>
        <w:rPr>
          <w:color w:val="231F20"/>
          <w:spacing w:val="-12"/>
        </w:rPr>
        <w:t> </w:t>
      </w:r>
      <w:r>
        <w:rPr>
          <w:color w:val="231F20"/>
        </w:rPr>
        <w:t>todo</w:t>
      </w:r>
      <w:r>
        <w:rPr>
          <w:color w:val="231F20"/>
          <w:spacing w:val="-12"/>
        </w:rPr>
        <w:t> </w:t>
      </w:r>
      <w:r>
        <w:rPr>
          <w:color w:val="231F20"/>
        </w:rPr>
        <w:t>proceso</w:t>
      </w:r>
      <w:r>
        <w:rPr>
          <w:color w:val="231F20"/>
          <w:spacing w:val="-12"/>
        </w:rPr>
        <w:t> </w:t>
      </w:r>
      <w:r>
        <w:rPr>
          <w:color w:val="231F20"/>
        </w:rPr>
        <w:t>cognitivo,</w:t>
      </w:r>
      <w:r>
        <w:rPr>
          <w:color w:val="231F20"/>
          <w:spacing w:val="-12"/>
        </w:rPr>
        <w:t> </w:t>
      </w:r>
      <w:r>
        <w:rPr>
          <w:color w:val="231F20"/>
        </w:rPr>
        <w:t>ya</w:t>
      </w:r>
      <w:r>
        <w:rPr>
          <w:color w:val="231F20"/>
          <w:spacing w:val="-12"/>
        </w:rPr>
        <w:t> </w:t>
      </w:r>
      <w:r>
        <w:rPr>
          <w:color w:val="231F20"/>
        </w:rPr>
        <w:t>que</w:t>
      </w:r>
      <w:r>
        <w:rPr>
          <w:color w:val="231F20"/>
          <w:spacing w:val="-12"/>
        </w:rPr>
        <w:t> </w:t>
      </w:r>
      <w:r>
        <w:rPr>
          <w:color w:val="231F20"/>
        </w:rPr>
        <w:t>es</w:t>
      </w:r>
      <w:r>
        <w:rPr>
          <w:color w:val="231F20"/>
          <w:spacing w:val="-12"/>
        </w:rPr>
        <w:t> </w:t>
      </w:r>
      <w:r>
        <w:rPr>
          <w:color w:val="231F20"/>
        </w:rPr>
        <w:t>mediante</w:t>
      </w:r>
      <w:r>
        <w:rPr>
          <w:color w:val="231F20"/>
          <w:spacing w:val="-12"/>
        </w:rPr>
        <w:t> </w:t>
      </w:r>
      <w:r>
        <w:rPr>
          <w:color w:val="231F20"/>
        </w:rPr>
        <w:t>éste</w:t>
      </w:r>
      <w:r>
        <w:rPr>
          <w:color w:val="231F20"/>
          <w:spacing w:val="-12"/>
        </w:rPr>
        <w:t> </w:t>
      </w:r>
      <w:r>
        <w:rPr>
          <w:color w:val="231F20"/>
        </w:rPr>
        <w:t>que</w:t>
      </w:r>
      <w:r>
        <w:rPr>
          <w:color w:val="231F20"/>
          <w:spacing w:val="-12"/>
        </w:rPr>
        <w:t> </w:t>
      </w:r>
      <w:r>
        <w:rPr>
          <w:color w:val="231F20"/>
        </w:rPr>
        <w:t>resulta posible compartir socialmente una experiencia y las ideas que</w:t>
      </w:r>
      <w:r>
        <w:rPr>
          <w:color w:val="231F20"/>
          <w:spacing w:val="22"/>
        </w:rPr>
        <w:t> </w:t>
      </w:r>
      <w:r>
        <w:rPr>
          <w:color w:val="231F20"/>
        </w:rPr>
        <w:t>dan</w:t>
      </w:r>
      <w:r>
        <w:rPr>
          <w:color w:val="231F20"/>
          <w:spacing w:val="22"/>
        </w:rPr>
        <w:t> </w:t>
      </w:r>
      <w:r>
        <w:rPr>
          <w:color w:val="231F20"/>
        </w:rPr>
        <w:t>sentido</w:t>
      </w:r>
      <w:r>
        <w:rPr>
          <w:color w:val="231F20"/>
          <w:spacing w:val="22"/>
        </w:rPr>
        <w:t> </w:t>
      </w:r>
      <w:r>
        <w:rPr>
          <w:color w:val="231F20"/>
        </w:rPr>
        <w:t>a</w:t>
      </w:r>
      <w:r>
        <w:rPr>
          <w:color w:val="231F20"/>
          <w:spacing w:val="22"/>
        </w:rPr>
        <w:t> </w:t>
      </w:r>
      <w:r>
        <w:rPr>
          <w:color w:val="231F20"/>
        </w:rPr>
        <w:t>ésta.</w:t>
      </w:r>
      <w:r>
        <w:rPr>
          <w:color w:val="231F20"/>
          <w:spacing w:val="22"/>
        </w:rPr>
        <w:t> </w:t>
      </w:r>
      <w:r>
        <w:rPr>
          <w:color w:val="231F20"/>
        </w:rPr>
        <w:t>La</w:t>
      </w:r>
      <w:r>
        <w:rPr>
          <w:color w:val="231F20"/>
          <w:spacing w:val="22"/>
        </w:rPr>
        <w:t> </w:t>
      </w:r>
      <w:r>
        <w:rPr>
          <w:color w:val="231F20"/>
        </w:rPr>
        <w:t>naturaleza</w:t>
      </w:r>
      <w:r>
        <w:rPr>
          <w:color w:val="231F20"/>
          <w:spacing w:val="22"/>
        </w:rPr>
        <w:t> </w:t>
      </w:r>
      <w:r>
        <w:rPr>
          <w:color w:val="231F20"/>
        </w:rPr>
        <w:t>de</w:t>
      </w:r>
      <w:r>
        <w:rPr>
          <w:color w:val="231F20"/>
          <w:spacing w:val="22"/>
        </w:rPr>
        <w:t> </w:t>
      </w:r>
      <w:r>
        <w:rPr>
          <w:color w:val="231F20"/>
        </w:rPr>
        <w:t>este</w:t>
      </w:r>
      <w:r>
        <w:rPr>
          <w:color w:val="231F20"/>
          <w:spacing w:val="22"/>
        </w:rPr>
        <w:t> </w:t>
      </w:r>
      <w:r>
        <w:rPr>
          <w:color w:val="231F20"/>
        </w:rPr>
        <w:t>aspecto</w:t>
      </w:r>
      <w:r>
        <w:rPr>
          <w:color w:val="231F20"/>
          <w:spacing w:val="22"/>
        </w:rPr>
        <w:t> </w:t>
      </w:r>
      <w:r>
        <w:rPr>
          <w:color w:val="231F20"/>
        </w:rPr>
        <w:t>no</w:t>
      </w:r>
      <w:r>
        <w:rPr>
          <w:color w:val="231F20"/>
          <w:spacing w:val="22"/>
        </w:rPr>
        <w:t> </w:t>
      </w:r>
      <w:r>
        <w:rPr>
          <w:color w:val="231F20"/>
        </w:rPr>
        <w:t>se</w:t>
      </w:r>
    </w:p>
    <w:p>
      <w:pPr>
        <w:spacing w:after="0" w:line="249" w:lineRule="auto"/>
        <w:jc w:val="both"/>
        <w:sectPr>
          <w:pgSz w:w="7920" w:h="12240"/>
          <w:pgMar w:header="0" w:footer="945" w:top="1140" w:bottom="1140" w:left="1080" w:right="1000"/>
        </w:sectPr>
      </w:pPr>
    </w:p>
    <w:p>
      <w:pPr>
        <w:pStyle w:val="BodyText"/>
        <w:spacing w:before="3"/>
        <w:rPr>
          <w:sz w:val="20"/>
        </w:rPr>
      </w:pPr>
    </w:p>
    <w:p>
      <w:pPr>
        <w:pStyle w:val="BodyText"/>
        <w:spacing w:line="249" w:lineRule="auto"/>
        <w:ind w:left="133" w:right="335"/>
        <w:jc w:val="both"/>
      </w:pPr>
      <w:r>
        <w:rPr>
          <w:color w:val="231F20"/>
        </w:rPr>
        <w:t>entiende como prueba ni comprobación de nada, sino como el planteamiento lógico ordenado de una verdad posible que, además</w:t>
      </w:r>
      <w:r>
        <w:rPr>
          <w:color w:val="231F20"/>
          <w:spacing w:val="-14"/>
        </w:rPr>
        <w:t> </w:t>
      </w:r>
      <w:r>
        <w:rPr>
          <w:color w:val="231F20"/>
        </w:rPr>
        <w:t>para</w:t>
      </w:r>
      <w:r>
        <w:rPr>
          <w:color w:val="231F20"/>
          <w:spacing w:val="-14"/>
        </w:rPr>
        <w:t> </w:t>
      </w:r>
      <w:r>
        <w:rPr>
          <w:color w:val="231F20"/>
        </w:rPr>
        <w:t>un</w:t>
      </w:r>
      <w:r>
        <w:rPr>
          <w:color w:val="231F20"/>
          <w:spacing w:val="-14"/>
        </w:rPr>
        <w:t> </w:t>
      </w:r>
      <w:r>
        <w:rPr>
          <w:color w:val="231F20"/>
        </w:rPr>
        <w:t>discurso</w:t>
      </w:r>
      <w:r>
        <w:rPr>
          <w:color w:val="231F20"/>
          <w:spacing w:val="-14"/>
        </w:rPr>
        <w:t> </w:t>
      </w:r>
      <w:r>
        <w:rPr>
          <w:color w:val="231F20"/>
        </w:rPr>
        <w:t>artístico</w:t>
      </w:r>
      <w:r>
        <w:rPr>
          <w:color w:val="231F20"/>
          <w:spacing w:val="-14"/>
        </w:rPr>
        <w:t> </w:t>
      </w:r>
      <w:r>
        <w:rPr>
          <w:color w:val="231F20"/>
        </w:rPr>
        <w:t>lo</w:t>
      </w:r>
      <w:r>
        <w:rPr>
          <w:color w:val="231F20"/>
          <w:spacing w:val="-14"/>
        </w:rPr>
        <w:t> </w:t>
      </w:r>
      <w:r>
        <w:rPr>
          <w:color w:val="231F20"/>
        </w:rPr>
        <w:t>más</w:t>
      </w:r>
      <w:r>
        <w:rPr>
          <w:color w:val="231F20"/>
          <w:spacing w:val="-14"/>
        </w:rPr>
        <w:t> </w:t>
      </w:r>
      <w:r>
        <w:rPr>
          <w:color w:val="231F20"/>
        </w:rPr>
        <w:t>cercano</w:t>
      </w:r>
      <w:r>
        <w:rPr>
          <w:color w:val="231F20"/>
          <w:spacing w:val="-14"/>
        </w:rPr>
        <w:t> </w:t>
      </w:r>
      <w:r>
        <w:rPr>
          <w:color w:val="231F20"/>
        </w:rPr>
        <w:t>a</w:t>
      </w:r>
      <w:r>
        <w:rPr>
          <w:color w:val="231F20"/>
          <w:spacing w:val="-14"/>
        </w:rPr>
        <w:t> </w:t>
      </w:r>
      <w:r>
        <w:rPr>
          <w:color w:val="231F20"/>
        </w:rPr>
        <w:t>lo</w:t>
      </w:r>
      <w:r>
        <w:rPr>
          <w:color w:val="231F20"/>
          <w:spacing w:val="-14"/>
        </w:rPr>
        <w:t> </w:t>
      </w:r>
      <w:r>
        <w:rPr>
          <w:color w:val="231F20"/>
        </w:rPr>
        <w:t>probable acentúa su función</w:t>
      </w:r>
      <w:r>
        <w:rPr>
          <w:color w:val="231F20"/>
          <w:spacing w:val="-26"/>
        </w:rPr>
        <w:t> </w:t>
      </w:r>
      <w:r>
        <w:rPr>
          <w:color w:val="231F20"/>
        </w:rPr>
        <w:t>estética.</w:t>
      </w:r>
    </w:p>
    <w:p>
      <w:pPr>
        <w:pStyle w:val="BodyText"/>
      </w:pPr>
    </w:p>
    <w:p>
      <w:pPr>
        <w:pStyle w:val="BodyText"/>
        <w:spacing w:before="5"/>
        <w:rPr>
          <w:sz w:val="23"/>
        </w:rPr>
      </w:pPr>
    </w:p>
    <w:p>
      <w:pPr>
        <w:spacing w:before="0"/>
        <w:ind w:left="133" w:right="0" w:firstLine="0"/>
        <w:jc w:val="both"/>
        <w:rPr>
          <w:rFonts w:ascii="Arial" w:hAnsi="Arial"/>
          <w:sz w:val="20"/>
        </w:rPr>
      </w:pPr>
      <w:r>
        <w:rPr>
          <w:rFonts w:ascii="Arial" w:hAnsi="Arial"/>
          <w:color w:val="231F20"/>
          <w:sz w:val="20"/>
        </w:rPr>
        <w:t>EL EEN6MENO DE LA PRODUGGI6N ART±STIGA EN   LA</w:t>
      </w:r>
    </w:p>
    <w:p>
      <w:pPr>
        <w:spacing w:before="35"/>
        <w:ind w:left="133" w:right="0" w:firstLine="0"/>
        <w:jc w:val="both"/>
        <w:rPr>
          <w:sz w:val="20"/>
        </w:rPr>
      </w:pPr>
      <w:r>
        <w:rPr>
          <w:color w:val="231F20"/>
          <w:sz w:val="20"/>
        </w:rPr>
        <w:t>PSIQUE, PEIRCE Y LACAN</w:t>
      </w:r>
    </w:p>
    <w:p>
      <w:pPr>
        <w:pStyle w:val="BodyText"/>
        <w:spacing w:before="3"/>
        <w:rPr>
          <w:sz w:val="24"/>
        </w:rPr>
      </w:pPr>
    </w:p>
    <w:p>
      <w:pPr>
        <w:pStyle w:val="BodyText"/>
        <w:spacing w:line="249" w:lineRule="auto"/>
        <w:ind w:left="133" w:right="335"/>
        <w:jc w:val="both"/>
      </w:pPr>
      <w:r>
        <w:rPr>
          <w:color w:val="231F20"/>
        </w:rPr>
        <w:t>Otra estrategia para hacer más nítida la propuesta de Peirce actualizada</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procesos</w:t>
      </w:r>
      <w:r>
        <w:rPr>
          <w:color w:val="231F20"/>
          <w:spacing w:val="-16"/>
        </w:rPr>
        <w:t> </w:t>
      </w:r>
      <w:r>
        <w:rPr>
          <w:color w:val="231F20"/>
        </w:rPr>
        <w:t>de</w:t>
      </w:r>
      <w:r>
        <w:rPr>
          <w:color w:val="231F20"/>
          <w:spacing w:val="-16"/>
        </w:rPr>
        <w:t> </w:t>
      </w:r>
      <w:r>
        <w:rPr>
          <w:color w:val="231F20"/>
        </w:rPr>
        <w:t>creación</w:t>
      </w:r>
      <w:r>
        <w:rPr>
          <w:color w:val="231F20"/>
          <w:spacing w:val="-16"/>
        </w:rPr>
        <w:t> </w:t>
      </w:r>
      <w:r>
        <w:rPr>
          <w:color w:val="231F20"/>
        </w:rPr>
        <w:t>podría</w:t>
      </w:r>
      <w:r>
        <w:rPr>
          <w:color w:val="231F20"/>
          <w:spacing w:val="-16"/>
        </w:rPr>
        <w:t> </w:t>
      </w:r>
      <w:r>
        <w:rPr>
          <w:color w:val="231F20"/>
        </w:rPr>
        <w:t>ser:</w:t>
      </w:r>
      <w:r>
        <w:rPr>
          <w:color w:val="231F20"/>
          <w:spacing w:val="-16"/>
        </w:rPr>
        <w:t> </w:t>
      </w:r>
      <w:r>
        <w:rPr>
          <w:color w:val="231F20"/>
        </w:rPr>
        <w:t>ubicar</w:t>
      </w:r>
      <w:r>
        <w:rPr>
          <w:color w:val="231F20"/>
          <w:spacing w:val="-16"/>
        </w:rPr>
        <w:t> </w:t>
      </w:r>
      <w:r>
        <w:rPr>
          <w:color w:val="231F20"/>
        </w:rPr>
        <w:t>en</w:t>
      </w:r>
      <w:r>
        <w:rPr>
          <w:color w:val="231F20"/>
          <w:spacing w:val="-16"/>
        </w:rPr>
        <w:t> </w:t>
      </w:r>
      <w:r>
        <w:rPr>
          <w:color w:val="231F20"/>
        </w:rPr>
        <w:t>la psique</w:t>
      </w:r>
      <w:r>
        <w:rPr>
          <w:color w:val="231F20"/>
          <w:spacing w:val="-8"/>
        </w:rPr>
        <w:t> </w:t>
      </w:r>
      <w:r>
        <w:rPr>
          <w:color w:val="231F20"/>
        </w:rPr>
        <w:t>el</w:t>
      </w:r>
      <w:r>
        <w:rPr>
          <w:color w:val="231F20"/>
          <w:spacing w:val="-8"/>
        </w:rPr>
        <w:t> </w:t>
      </w:r>
      <w:r>
        <w:rPr>
          <w:color w:val="231F20"/>
        </w:rPr>
        <w:t>espectro</w:t>
      </w:r>
      <w:r>
        <w:rPr>
          <w:color w:val="231F20"/>
          <w:spacing w:val="-8"/>
        </w:rPr>
        <w:t> </w:t>
      </w:r>
      <w:r>
        <w:rPr>
          <w:color w:val="231F20"/>
        </w:rPr>
        <w:t>fenomenológico</w:t>
      </w:r>
      <w:r>
        <w:rPr>
          <w:color w:val="231F20"/>
          <w:spacing w:val="-8"/>
        </w:rPr>
        <w:t> </w:t>
      </w:r>
      <w:r>
        <w:rPr>
          <w:color w:val="231F20"/>
        </w:rPr>
        <w:t>que</w:t>
      </w:r>
      <w:r>
        <w:rPr>
          <w:color w:val="231F20"/>
          <w:spacing w:val="-8"/>
        </w:rPr>
        <w:t> </w:t>
      </w:r>
      <w:r>
        <w:rPr>
          <w:color w:val="231F20"/>
        </w:rPr>
        <w:t>este</w:t>
      </w:r>
      <w:r>
        <w:rPr>
          <w:color w:val="231F20"/>
          <w:spacing w:val="-8"/>
        </w:rPr>
        <w:t> </w:t>
      </w:r>
      <w:r>
        <w:rPr>
          <w:color w:val="231F20"/>
        </w:rPr>
        <w:t>pensador</w:t>
      </w:r>
      <w:r>
        <w:rPr>
          <w:color w:val="231F20"/>
          <w:spacing w:val="-8"/>
        </w:rPr>
        <w:t> </w:t>
      </w:r>
      <w:r>
        <w:rPr>
          <w:color w:val="231F20"/>
        </w:rPr>
        <w:t>sugiere. Quien ha desarrollado esta posibilidad de manera notable es sin duda Jacques Lacan a través de su famoso modelo de la tópica</w:t>
      </w:r>
      <w:r>
        <w:rPr>
          <w:color w:val="231F20"/>
          <w:spacing w:val="-18"/>
        </w:rPr>
        <w:t> </w:t>
      </w:r>
      <w:r>
        <w:rPr>
          <w:color w:val="231F20"/>
        </w:rPr>
        <w:t>psíquica:</w:t>
      </w:r>
      <w:r>
        <w:rPr>
          <w:color w:val="231F20"/>
          <w:spacing w:val="-18"/>
        </w:rPr>
        <w:t> </w:t>
      </w:r>
      <w:r>
        <w:rPr>
          <w:color w:val="231F20"/>
        </w:rPr>
        <w:t>real,</w:t>
      </w:r>
      <w:r>
        <w:rPr>
          <w:color w:val="231F20"/>
          <w:spacing w:val="-18"/>
        </w:rPr>
        <w:t> </w:t>
      </w:r>
      <w:r>
        <w:rPr>
          <w:color w:val="231F20"/>
        </w:rPr>
        <w:t>imaginario,</w:t>
      </w:r>
      <w:r>
        <w:rPr>
          <w:color w:val="231F20"/>
          <w:spacing w:val="-18"/>
        </w:rPr>
        <w:t> </w:t>
      </w:r>
      <w:r>
        <w:rPr>
          <w:color w:val="231F20"/>
        </w:rPr>
        <w:t>simbólico.</w:t>
      </w:r>
    </w:p>
    <w:p>
      <w:pPr>
        <w:pStyle w:val="BodyText"/>
        <w:rPr>
          <w:sz w:val="23"/>
        </w:rPr>
      </w:pPr>
    </w:p>
    <w:p>
      <w:pPr>
        <w:pStyle w:val="BodyText"/>
        <w:spacing w:line="249" w:lineRule="auto"/>
        <w:ind w:left="133" w:right="335"/>
        <w:jc w:val="both"/>
      </w:pPr>
      <w:r>
        <w:rPr>
          <w:color w:val="231F20"/>
        </w:rPr>
        <w:t>Lo real representaría la vivencia más puramente cualitativa, es generadora de los otros dos espacios y al ser accesible sólo mediada por lo imaginario o  lo  simbólico,  ésta  </w:t>
      </w:r>
      <w:r>
        <w:rPr>
          <w:rFonts w:ascii="Arial" w:hAnsi="Arial"/>
          <w:color w:val="231F20"/>
          <w:w w:val="95"/>
        </w:rPr>
        <w:t>deviene autorreflexiva y autorreferencial en tanto vivencia </w:t>
      </w:r>
      <w:r>
        <w:rPr>
          <w:color w:val="231F20"/>
        </w:rPr>
        <w:t>indiferenciada. Suceso de continuidad, experimentable pero no expresable ni comunicable. Lo imaginario, ámbito del mundo como imagen, representación de mundos  internos con una alta dosis de sensación, espacio de afectividad que construye</w:t>
      </w:r>
      <w:r>
        <w:rPr>
          <w:color w:val="231F20"/>
          <w:spacing w:val="-11"/>
        </w:rPr>
        <w:t> </w:t>
      </w:r>
      <w:r>
        <w:rPr>
          <w:color w:val="231F20"/>
        </w:rPr>
        <w:t>la</w:t>
      </w:r>
      <w:r>
        <w:rPr>
          <w:color w:val="231F20"/>
          <w:spacing w:val="-11"/>
        </w:rPr>
        <w:t> </w:t>
      </w:r>
      <w:r>
        <w:rPr>
          <w:color w:val="231F20"/>
        </w:rPr>
        <w:t>diferencia</w:t>
      </w:r>
      <w:r>
        <w:rPr>
          <w:color w:val="231F20"/>
          <w:spacing w:val="-11"/>
        </w:rPr>
        <w:t> </w:t>
      </w:r>
      <w:r>
        <w:rPr>
          <w:color w:val="231F20"/>
        </w:rPr>
        <w:t>fundamental</w:t>
      </w:r>
      <w:r>
        <w:rPr>
          <w:color w:val="231F20"/>
          <w:spacing w:val="-11"/>
        </w:rPr>
        <w:t> </w:t>
      </w:r>
      <w:r>
        <w:rPr>
          <w:color w:val="231F20"/>
        </w:rPr>
        <w:t>yo–mundo,</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lógica </w:t>
      </w:r>
      <w:r>
        <w:rPr>
          <w:rFonts w:ascii="Arial" w:hAnsi="Arial"/>
          <w:color w:val="231F20"/>
          <w:w w:val="90"/>
        </w:rPr>
        <w:t>de</w:t>
      </w:r>
      <w:r>
        <w:rPr>
          <w:rFonts w:ascii="Arial" w:hAnsi="Arial"/>
          <w:color w:val="231F20"/>
          <w:spacing w:val="-30"/>
          <w:w w:val="90"/>
        </w:rPr>
        <w:t> </w:t>
      </w:r>
      <w:r>
        <w:rPr>
          <w:rFonts w:ascii="Arial" w:hAnsi="Arial"/>
          <w:color w:val="231F20"/>
          <w:w w:val="90"/>
        </w:rPr>
        <w:t>la</w:t>
      </w:r>
      <w:r>
        <w:rPr>
          <w:rFonts w:ascii="Arial" w:hAnsi="Arial"/>
          <w:color w:val="231F20"/>
          <w:spacing w:val="-30"/>
          <w:w w:val="90"/>
        </w:rPr>
        <w:t> </w:t>
      </w:r>
      <w:r>
        <w:rPr>
          <w:rFonts w:ascii="Arial" w:hAnsi="Arial"/>
          <w:color w:val="231F20"/>
          <w:w w:val="90"/>
        </w:rPr>
        <w:t>zenzación</w:t>
      </w:r>
      <w:r>
        <w:rPr>
          <w:rFonts w:ascii="Arial" w:hAnsi="Arial"/>
          <w:color w:val="231F20"/>
          <w:spacing w:val="-30"/>
          <w:w w:val="90"/>
        </w:rPr>
        <w:t> </w:t>
      </w:r>
      <w:r>
        <w:rPr>
          <w:rFonts w:ascii="Arial" w:hAnsi="Arial"/>
          <w:color w:val="231F20"/>
          <w:w w:val="90"/>
        </w:rPr>
        <w:t>(Deleuze).</w:t>
      </w:r>
      <w:r>
        <w:rPr>
          <w:rFonts w:ascii="Arial" w:hAnsi="Arial"/>
          <w:color w:val="231F20"/>
          <w:spacing w:val="-30"/>
          <w:w w:val="90"/>
        </w:rPr>
        <w:t> </w:t>
      </w:r>
      <w:r>
        <w:rPr>
          <w:rFonts w:ascii="Arial" w:hAnsi="Arial"/>
          <w:color w:val="231F20"/>
          <w:w w:val="90"/>
        </w:rPr>
        <w:t>Ez</w:t>
      </w:r>
      <w:r>
        <w:rPr>
          <w:rFonts w:ascii="Arial" w:hAnsi="Arial"/>
          <w:color w:val="231F20"/>
          <w:spacing w:val="-30"/>
          <w:w w:val="90"/>
        </w:rPr>
        <w:t> </w:t>
      </w:r>
      <w:r>
        <w:rPr>
          <w:rFonts w:ascii="Arial" w:hAnsi="Arial"/>
          <w:color w:val="231F20"/>
          <w:w w:val="90"/>
        </w:rPr>
        <w:t>exprezable</w:t>
      </w:r>
      <w:r>
        <w:rPr>
          <w:rFonts w:ascii="Arial" w:hAnsi="Arial"/>
          <w:color w:val="231F20"/>
          <w:spacing w:val="-30"/>
          <w:w w:val="90"/>
        </w:rPr>
        <w:t> </w:t>
      </w:r>
      <w:r>
        <w:rPr>
          <w:rFonts w:ascii="Arial" w:hAnsi="Arial"/>
          <w:color w:val="231F20"/>
          <w:w w:val="90"/>
        </w:rPr>
        <w:t>pero</w:t>
      </w:r>
      <w:r>
        <w:rPr>
          <w:rFonts w:ascii="Arial" w:hAnsi="Arial"/>
          <w:color w:val="231F20"/>
          <w:spacing w:val="-30"/>
          <w:w w:val="90"/>
        </w:rPr>
        <w:t> </w:t>
      </w:r>
      <w:r>
        <w:rPr>
          <w:rFonts w:ascii="Arial" w:hAnsi="Arial"/>
          <w:color w:val="231F20"/>
          <w:w w:val="90"/>
        </w:rPr>
        <w:t>no</w:t>
      </w:r>
      <w:r>
        <w:rPr>
          <w:rFonts w:ascii="Arial" w:hAnsi="Arial"/>
          <w:color w:val="231F20"/>
          <w:spacing w:val="-30"/>
          <w:w w:val="90"/>
        </w:rPr>
        <w:t> </w:t>
      </w:r>
      <w:r>
        <w:rPr>
          <w:rFonts w:ascii="Arial" w:hAnsi="Arial"/>
          <w:color w:val="231F20"/>
          <w:w w:val="90"/>
        </w:rPr>
        <w:t>comunicable. </w:t>
      </w:r>
      <w:r>
        <w:rPr>
          <w:rFonts w:ascii="Arial" w:hAnsi="Arial"/>
          <w:color w:val="231F20"/>
          <w:w w:val="95"/>
        </w:rPr>
        <w:t>Y</w:t>
      </w:r>
      <w:r>
        <w:rPr>
          <w:rFonts w:ascii="Arial" w:hAnsi="Arial"/>
          <w:color w:val="231F20"/>
          <w:spacing w:val="-11"/>
          <w:w w:val="95"/>
        </w:rPr>
        <w:t> </w:t>
      </w:r>
      <w:r>
        <w:rPr>
          <w:rFonts w:ascii="Arial" w:hAnsi="Arial"/>
          <w:color w:val="231F20"/>
          <w:w w:val="95"/>
        </w:rPr>
        <w:t>un</w:t>
      </w:r>
      <w:r>
        <w:rPr>
          <w:rFonts w:ascii="Arial" w:hAnsi="Arial"/>
          <w:color w:val="231F20"/>
          <w:spacing w:val="-11"/>
          <w:w w:val="95"/>
        </w:rPr>
        <w:t> </w:t>
      </w:r>
      <w:r>
        <w:rPr>
          <w:rFonts w:ascii="Arial" w:hAnsi="Arial"/>
          <w:color w:val="231F20"/>
          <w:w w:val="95"/>
        </w:rPr>
        <w:t>zimbólico</w:t>
      </w:r>
      <w:r>
        <w:rPr>
          <w:rFonts w:ascii="Arial" w:hAnsi="Arial"/>
          <w:color w:val="231F20"/>
          <w:spacing w:val="-11"/>
          <w:w w:val="95"/>
        </w:rPr>
        <w:t> </w:t>
      </w:r>
      <w:r>
        <w:rPr>
          <w:rFonts w:ascii="Arial" w:hAnsi="Arial"/>
          <w:color w:val="231F20"/>
          <w:w w:val="95"/>
        </w:rPr>
        <w:t>zubjetivo</w:t>
      </w:r>
      <w:r>
        <w:rPr>
          <w:rFonts w:ascii="Arial" w:hAnsi="Arial"/>
          <w:color w:val="231F20"/>
          <w:spacing w:val="-11"/>
          <w:w w:val="95"/>
        </w:rPr>
        <w:t> </w:t>
      </w:r>
      <w:r>
        <w:rPr>
          <w:rFonts w:ascii="Arial" w:hAnsi="Arial"/>
          <w:color w:val="231F20"/>
          <w:w w:val="95"/>
        </w:rPr>
        <w:t>y</w:t>
      </w:r>
      <w:r>
        <w:rPr>
          <w:rFonts w:ascii="Arial" w:hAnsi="Arial"/>
          <w:color w:val="231F20"/>
          <w:spacing w:val="-11"/>
          <w:w w:val="95"/>
        </w:rPr>
        <w:t> </w:t>
      </w:r>
      <w:r>
        <w:rPr>
          <w:rFonts w:ascii="Arial" w:hAnsi="Arial"/>
          <w:color w:val="231F20"/>
          <w:w w:val="95"/>
        </w:rPr>
        <w:t>zocial,</w:t>
      </w:r>
      <w:r>
        <w:rPr>
          <w:rFonts w:ascii="Arial" w:hAnsi="Arial"/>
          <w:color w:val="231F20"/>
          <w:spacing w:val="-11"/>
          <w:w w:val="95"/>
        </w:rPr>
        <w:t> </w:t>
      </w:r>
      <w:r>
        <w:rPr>
          <w:rFonts w:ascii="Arial" w:hAnsi="Arial"/>
          <w:color w:val="231F20"/>
          <w:w w:val="95"/>
        </w:rPr>
        <w:t>que</w:t>
      </w:r>
      <w:r>
        <w:rPr>
          <w:rFonts w:ascii="Arial" w:hAnsi="Arial"/>
          <w:color w:val="231F20"/>
          <w:spacing w:val="-11"/>
          <w:w w:val="95"/>
        </w:rPr>
        <w:t> </w:t>
      </w:r>
      <w:r>
        <w:rPr>
          <w:rFonts w:ascii="Arial" w:hAnsi="Arial"/>
          <w:color w:val="231F20"/>
          <w:w w:val="95"/>
        </w:rPr>
        <w:t>conztituye</w:t>
      </w:r>
      <w:r>
        <w:rPr>
          <w:rFonts w:ascii="Arial" w:hAnsi="Arial"/>
          <w:color w:val="231F20"/>
          <w:spacing w:val="-11"/>
          <w:w w:val="95"/>
        </w:rPr>
        <w:t> </w:t>
      </w:r>
      <w:r>
        <w:rPr>
          <w:rFonts w:ascii="Arial" w:hAnsi="Arial"/>
          <w:color w:val="231F20"/>
          <w:w w:val="95"/>
        </w:rPr>
        <w:t>el</w:t>
      </w:r>
      <w:r>
        <w:rPr>
          <w:rFonts w:ascii="Arial" w:hAnsi="Arial"/>
          <w:color w:val="231F20"/>
          <w:spacing w:val="-11"/>
          <w:w w:val="95"/>
        </w:rPr>
        <w:t> </w:t>
      </w:r>
      <w:r>
        <w:rPr>
          <w:rFonts w:ascii="Arial" w:hAnsi="Arial"/>
          <w:color w:val="231F20"/>
          <w:w w:val="95"/>
        </w:rPr>
        <w:t>ezpacio </w:t>
      </w:r>
      <w:r>
        <w:rPr>
          <w:color w:val="231F20"/>
        </w:rPr>
        <w:t>de</w:t>
      </w:r>
      <w:r>
        <w:rPr>
          <w:color w:val="231F20"/>
          <w:spacing w:val="-6"/>
        </w:rPr>
        <w:t> </w:t>
      </w:r>
      <w:r>
        <w:rPr>
          <w:color w:val="231F20"/>
        </w:rPr>
        <w:t>los</w:t>
      </w:r>
      <w:r>
        <w:rPr>
          <w:color w:val="231F20"/>
          <w:spacing w:val="-6"/>
        </w:rPr>
        <w:t> </w:t>
      </w:r>
      <w:r>
        <w:rPr>
          <w:color w:val="231F20"/>
        </w:rPr>
        <w:t>códigos</w:t>
      </w:r>
      <w:r>
        <w:rPr>
          <w:color w:val="231F20"/>
          <w:spacing w:val="-6"/>
        </w:rPr>
        <w:t> </w:t>
      </w:r>
      <w:r>
        <w:rPr>
          <w:color w:val="231F20"/>
        </w:rPr>
        <w:t>que</w:t>
      </w:r>
      <w:r>
        <w:rPr>
          <w:color w:val="231F20"/>
          <w:spacing w:val="-6"/>
        </w:rPr>
        <w:t> </w:t>
      </w:r>
      <w:r>
        <w:rPr>
          <w:color w:val="231F20"/>
        </w:rPr>
        <w:t>nos</w:t>
      </w:r>
      <w:r>
        <w:rPr>
          <w:color w:val="231F20"/>
          <w:spacing w:val="-6"/>
        </w:rPr>
        <w:t> </w:t>
      </w:r>
      <w:r>
        <w:rPr>
          <w:color w:val="231F20"/>
        </w:rPr>
        <w:t>permiten</w:t>
      </w:r>
      <w:r>
        <w:rPr>
          <w:color w:val="231F20"/>
          <w:spacing w:val="-6"/>
        </w:rPr>
        <w:t> </w:t>
      </w:r>
      <w:r>
        <w:rPr>
          <w:color w:val="231F20"/>
        </w:rPr>
        <w:t>reconocer</w:t>
      </w:r>
      <w:r>
        <w:rPr>
          <w:color w:val="231F20"/>
          <w:spacing w:val="-6"/>
        </w:rPr>
        <w:t> </w:t>
      </w:r>
      <w:r>
        <w:rPr>
          <w:color w:val="231F20"/>
        </w:rPr>
        <w:t>un</w:t>
      </w:r>
      <w:r>
        <w:rPr>
          <w:color w:val="231F20"/>
          <w:spacing w:val="-6"/>
        </w:rPr>
        <w:t> </w:t>
      </w:r>
      <w:r>
        <w:rPr>
          <w:color w:val="231F20"/>
        </w:rPr>
        <w:t>mundo</w:t>
      </w:r>
      <w:r>
        <w:rPr>
          <w:color w:val="231F20"/>
          <w:spacing w:val="-6"/>
        </w:rPr>
        <w:t> </w:t>
      </w:r>
      <w:r>
        <w:rPr>
          <w:color w:val="231F20"/>
        </w:rPr>
        <w:t>estable, funda</w:t>
      </w:r>
      <w:r>
        <w:rPr>
          <w:color w:val="231F20"/>
          <w:spacing w:val="-12"/>
        </w:rPr>
        <w:t> </w:t>
      </w:r>
      <w:r>
        <w:rPr>
          <w:color w:val="231F20"/>
        </w:rPr>
        <w:t>el</w:t>
      </w:r>
      <w:r>
        <w:rPr>
          <w:color w:val="231F20"/>
          <w:spacing w:val="-12"/>
        </w:rPr>
        <w:t> </w:t>
      </w:r>
      <w:r>
        <w:rPr>
          <w:color w:val="231F20"/>
        </w:rPr>
        <w:t>contexto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comunicación</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conocimiento</w:t>
      </w:r>
      <w:r>
        <w:rPr>
          <w:color w:val="231F20"/>
          <w:spacing w:val="-12"/>
        </w:rPr>
        <w:t> </w:t>
      </w:r>
      <w:r>
        <w:rPr>
          <w:color w:val="231F20"/>
        </w:rPr>
        <w:t>como discurso</w:t>
      </w:r>
      <w:r>
        <w:rPr>
          <w:color w:val="231F20"/>
          <w:spacing w:val="-27"/>
        </w:rPr>
        <w:t> </w:t>
      </w:r>
      <w:r>
        <w:rPr>
          <w:color w:val="231F20"/>
        </w:rPr>
        <w:t>compartible.</w:t>
      </w:r>
    </w:p>
    <w:p>
      <w:pPr>
        <w:pStyle w:val="BodyText"/>
        <w:rPr>
          <w:sz w:val="23"/>
        </w:rPr>
      </w:pPr>
    </w:p>
    <w:p>
      <w:pPr>
        <w:pStyle w:val="BodyText"/>
        <w:spacing w:line="249" w:lineRule="auto"/>
        <w:ind w:left="133" w:right="335"/>
        <w:jc w:val="both"/>
      </w:pPr>
      <w:r>
        <w:rPr>
          <w:color w:val="231F20"/>
        </w:rPr>
        <w:t>Es</w:t>
      </w:r>
      <w:r>
        <w:rPr>
          <w:color w:val="231F20"/>
          <w:spacing w:val="-9"/>
        </w:rPr>
        <w:t> </w:t>
      </w:r>
      <w:r>
        <w:rPr>
          <w:color w:val="231F20"/>
        </w:rPr>
        <w:t>posible</w:t>
      </w:r>
      <w:r>
        <w:rPr>
          <w:color w:val="231F20"/>
          <w:spacing w:val="-9"/>
        </w:rPr>
        <w:t> </w:t>
      </w:r>
      <w:r>
        <w:rPr>
          <w:color w:val="231F20"/>
        </w:rPr>
        <w:t>desplazar</w:t>
      </w:r>
      <w:r>
        <w:rPr>
          <w:color w:val="231F20"/>
          <w:spacing w:val="-9"/>
        </w:rPr>
        <w:t> </w:t>
      </w:r>
      <w:r>
        <w:rPr>
          <w:color w:val="231F20"/>
        </w:rPr>
        <w:t>la</w:t>
      </w:r>
      <w:r>
        <w:rPr>
          <w:color w:val="231F20"/>
          <w:spacing w:val="-9"/>
        </w:rPr>
        <w:t> </w:t>
      </w:r>
      <w:r>
        <w:rPr>
          <w:color w:val="231F20"/>
        </w:rPr>
        <w:t>idea</w:t>
      </w:r>
      <w:r>
        <w:rPr>
          <w:color w:val="231F20"/>
          <w:spacing w:val="-9"/>
        </w:rPr>
        <w:t> </w:t>
      </w:r>
      <w:r>
        <w:rPr>
          <w:color w:val="231F20"/>
        </w:rPr>
        <w:t>de</w:t>
      </w:r>
      <w:r>
        <w:rPr>
          <w:color w:val="231F20"/>
          <w:spacing w:val="-9"/>
        </w:rPr>
        <w:t> </w:t>
      </w:r>
      <w:r>
        <w:rPr>
          <w:color w:val="231F20"/>
        </w:rPr>
        <w:t>estos</w:t>
      </w:r>
      <w:r>
        <w:rPr>
          <w:color w:val="231F20"/>
          <w:spacing w:val="-9"/>
        </w:rPr>
        <w:t> </w:t>
      </w:r>
      <w:r>
        <w:rPr>
          <w:color w:val="231F20"/>
        </w:rPr>
        <w:t>tres</w:t>
      </w:r>
      <w:r>
        <w:rPr>
          <w:color w:val="231F20"/>
          <w:spacing w:val="-9"/>
        </w:rPr>
        <w:t> </w:t>
      </w:r>
      <w:r>
        <w:rPr>
          <w:color w:val="231F20"/>
        </w:rPr>
        <w:t>espacios</w:t>
      </w:r>
      <w:r>
        <w:rPr>
          <w:color w:val="231F20"/>
          <w:spacing w:val="-9"/>
        </w:rPr>
        <w:t> </w:t>
      </w:r>
      <w:r>
        <w:rPr>
          <w:color w:val="231F20"/>
        </w:rPr>
        <w:t>ontológicos relativos y móviles, hacia la comprensión del arte como fenómeno cultural y ver una constitución de éste, análoga al </w:t>
      </w:r>
      <w:r>
        <w:rPr>
          <w:rFonts w:ascii="Arial" w:hAnsi="Arial"/>
          <w:color w:val="231F20"/>
          <w:w w:val="95"/>
        </w:rPr>
        <w:t>procezo</w:t>
      </w:r>
      <w:r>
        <w:rPr>
          <w:rFonts w:ascii="Arial" w:hAnsi="Arial"/>
          <w:color w:val="231F20"/>
          <w:spacing w:val="-37"/>
          <w:w w:val="95"/>
        </w:rPr>
        <w:t> </w:t>
      </w:r>
      <w:r>
        <w:rPr>
          <w:rFonts w:ascii="Arial" w:hAnsi="Arial"/>
          <w:color w:val="231F20"/>
          <w:w w:val="95"/>
        </w:rPr>
        <w:t>del</w:t>
      </w:r>
      <w:r>
        <w:rPr>
          <w:rFonts w:ascii="Arial" w:hAnsi="Arial"/>
          <w:color w:val="231F20"/>
          <w:spacing w:val="-37"/>
          <w:w w:val="95"/>
        </w:rPr>
        <w:t> </w:t>
      </w:r>
      <w:r>
        <w:rPr>
          <w:rFonts w:ascii="Arial" w:hAnsi="Arial"/>
          <w:color w:val="231F20"/>
          <w:w w:val="95"/>
        </w:rPr>
        <w:t>zujeto</w:t>
      </w:r>
      <w:r>
        <w:rPr>
          <w:rFonts w:ascii="Arial" w:hAnsi="Arial"/>
          <w:color w:val="231F20"/>
          <w:spacing w:val="-37"/>
          <w:w w:val="95"/>
        </w:rPr>
        <w:t> </w:t>
      </w:r>
      <w:r>
        <w:rPr>
          <w:rFonts w:ascii="Arial" w:hAnsi="Arial"/>
          <w:color w:val="231F20"/>
          <w:w w:val="95"/>
        </w:rPr>
        <w:t>lacaniano,</w:t>
      </w:r>
      <w:r>
        <w:rPr>
          <w:rFonts w:ascii="Arial" w:hAnsi="Arial"/>
          <w:color w:val="231F20"/>
          <w:spacing w:val="-37"/>
          <w:w w:val="95"/>
        </w:rPr>
        <w:t> </w:t>
      </w:r>
      <w:r>
        <w:rPr>
          <w:rFonts w:ascii="Arial" w:hAnsi="Arial"/>
          <w:color w:val="231F20"/>
          <w:w w:val="95"/>
        </w:rPr>
        <w:t>ya</w:t>
      </w:r>
      <w:r>
        <w:rPr>
          <w:rFonts w:ascii="Arial" w:hAnsi="Arial"/>
          <w:color w:val="231F20"/>
          <w:spacing w:val="-37"/>
          <w:w w:val="95"/>
        </w:rPr>
        <w:t> </w:t>
      </w:r>
      <w:r>
        <w:rPr>
          <w:rFonts w:ascii="Arial" w:hAnsi="Arial"/>
          <w:color w:val="231F20"/>
          <w:w w:val="95"/>
        </w:rPr>
        <w:t>que</w:t>
      </w:r>
      <w:r>
        <w:rPr>
          <w:rFonts w:ascii="Arial" w:hAnsi="Arial"/>
          <w:color w:val="231F20"/>
          <w:spacing w:val="-37"/>
          <w:w w:val="95"/>
        </w:rPr>
        <w:t> </w:t>
      </w:r>
      <w:r>
        <w:rPr>
          <w:rFonts w:ascii="Arial" w:hAnsi="Arial"/>
          <w:color w:val="231F20"/>
          <w:w w:val="95"/>
        </w:rPr>
        <w:t>también</w:t>
      </w:r>
      <w:r>
        <w:rPr>
          <w:rFonts w:ascii="Arial" w:hAnsi="Arial"/>
          <w:color w:val="231F20"/>
          <w:spacing w:val="-37"/>
          <w:w w:val="95"/>
        </w:rPr>
        <w:t> </w:t>
      </w:r>
      <w:r>
        <w:rPr>
          <w:rFonts w:ascii="Arial" w:hAnsi="Arial"/>
          <w:color w:val="231F20"/>
          <w:w w:val="95"/>
        </w:rPr>
        <w:t>podría</w:t>
      </w:r>
      <w:r>
        <w:rPr>
          <w:rFonts w:ascii="Arial" w:hAnsi="Arial"/>
          <w:color w:val="231F20"/>
          <w:spacing w:val="-37"/>
          <w:w w:val="95"/>
        </w:rPr>
        <w:t> </w:t>
      </w:r>
      <w:r>
        <w:rPr>
          <w:rFonts w:ascii="Arial" w:hAnsi="Arial"/>
          <w:color w:val="231F20"/>
          <w:w w:val="95"/>
        </w:rPr>
        <w:t>tranzitar </w:t>
      </w:r>
      <w:r>
        <w:rPr>
          <w:color w:val="231F20"/>
        </w:rPr>
        <w:t>por esos tres ámbitos. Es posible reconocer en la</w:t>
      </w:r>
      <w:r>
        <w:rPr>
          <w:color w:val="231F20"/>
          <w:spacing w:val="48"/>
        </w:rPr>
        <w:t> </w:t>
      </w:r>
      <w:r>
        <w:rPr>
          <w:color w:val="231F20"/>
        </w:rPr>
        <w:t>producción</w:t>
      </w:r>
    </w:p>
    <w:p>
      <w:pPr>
        <w:spacing w:after="0" w:line="249" w:lineRule="auto"/>
        <w:jc w:val="both"/>
        <w:sectPr>
          <w:pgSz w:w="7920" w:h="12240"/>
          <w:pgMar w:header="0" w:footer="951" w:top="1140" w:bottom="1140" w:left="1000" w:right="1080"/>
        </w:sectPr>
      </w:pPr>
    </w:p>
    <w:p>
      <w:pPr>
        <w:pStyle w:val="BodyText"/>
        <w:spacing w:before="2"/>
        <w:rPr>
          <w:sz w:val="20"/>
        </w:rPr>
      </w:pPr>
    </w:p>
    <w:p>
      <w:pPr>
        <w:pStyle w:val="BodyText"/>
        <w:spacing w:line="249" w:lineRule="auto"/>
        <w:ind w:left="337" w:right="131"/>
        <w:jc w:val="both"/>
      </w:pPr>
      <w:r>
        <w:rPr>
          <w:rFonts w:ascii="Arial" w:hAnsi="Arial"/>
          <w:color w:val="231F20"/>
          <w:w w:val="95"/>
        </w:rPr>
        <w:t>artíztica,</w:t>
      </w:r>
      <w:r>
        <w:rPr>
          <w:rFonts w:ascii="Arial" w:hAnsi="Arial"/>
          <w:color w:val="231F20"/>
          <w:spacing w:val="-43"/>
          <w:w w:val="95"/>
        </w:rPr>
        <w:t> </w:t>
      </w:r>
      <w:r>
        <w:rPr>
          <w:rFonts w:ascii="Arial" w:hAnsi="Arial"/>
          <w:color w:val="231F20"/>
          <w:w w:val="95"/>
        </w:rPr>
        <w:t>un</w:t>
      </w:r>
      <w:r>
        <w:rPr>
          <w:rFonts w:ascii="Arial" w:hAnsi="Arial"/>
          <w:color w:val="231F20"/>
          <w:spacing w:val="-43"/>
          <w:w w:val="95"/>
        </w:rPr>
        <w:t> </w:t>
      </w:r>
      <w:r>
        <w:rPr>
          <w:rFonts w:ascii="Arial" w:hAnsi="Arial"/>
          <w:color w:val="231F20"/>
          <w:w w:val="95"/>
        </w:rPr>
        <w:t>real</w:t>
      </w:r>
      <w:r>
        <w:rPr>
          <w:rFonts w:ascii="Arial" w:hAnsi="Arial"/>
          <w:color w:val="231F20"/>
          <w:spacing w:val="-43"/>
          <w:w w:val="95"/>
        </w:rPr>
        <w:t> </w:t>
      </w:r>
      <w:r>
        <w:rPr>
          <w:rFonts w:ascii="Arial" w:hAnsi="Arial"/>
          <w:color w:val="231F20"/>
          <w:w w:val="95"/>
        </w:rPr>
        <w:t>como</w:t>
      </w:r>
      <w:r>
        <w:rPr>
          <w:rFonts w:ascii="Arial" w:hAnsi="Arial"/>
          <w:color w:val="231F20"/>
          <w:spacing w:val="-43"/>
          <w:w w:val="95"/>
        </w:rPr>
        <w:t> </w:t>
      </w:r>
      <w:r>
        <w:rPr>
          <w:rFonts w:ascii="Arial" w:hAnsi="Arial"/>
          <w:color w:val="231F20"/>
          <w:w w:val="95"/>
        </w:rPr>
        <w:t>ezpacio</w:t>
      </w:r>
      <w:r>
        <w:rPr>
          <w:rFonts w:ascii="Arial" w:hAnsi="Arial"/>
          <w:color w:val="231F20"/>
          <w:spacing w:val="-43"/>
          <w:w w:val="95"/>
        </w:rPr>
        <w:t> </w:t>
      </w:r>
      <w:r>
        <w:rPr>
          <w:rFonts w:ascii="Arial" w:hAnsi="Arial"/>
          <w:color w:val="231F20"/>
          <w:w w:val="95"/>
        </w:rPr>
        <w:t>de</w:t>
      </w:r>
      <w:r>
        <w:rPr>
          <w:rFonts w:ascii="Arial" w:hAnsi="Arial"/>
          <w:color w:val="231F20"/>
          <w:spacing w:val="-43"/>
          <w:w w:val="95"/>
        </w:rPr>
        <w:t> </w:t>
      </w:r>
      <w:r>
        <w:rPr>
          <w:rFonts w:ascii="Arial" w:hAnsi="Arial"/>
          <w:color w:val="231F20"/>
          <w:w w:val="95"/>
        </w:rPr>
        <w:t>quiebre</w:t>
      </w:r>
      <w:r>
        <w:rPr>
          <w:rFonts w:ascii="Arial" w:hAnsi="Arial"/>
          <w:color w:val="231F20"/>
          <w:spacing w:val="-43"/>
          <w:w w:val="95"/>
        </w:rPr>
        <w:t> </w:t>
      </w:r>
      <w:r>
        <w:rPr>
          <w:rFonts w:ascii="Arial" w:hAnsi="Arial"/>
          <w:color w:val="231F20"/>
          <w:w w:val="95"/>
        </w:rPr>
        <w:t>en</w:t>
      </w:r>
      <w:r>
        <w:rPr>
          <w:rFonts w:ascii="Arial" w:hAnsi="Arial"/>
          <w:color w:val="231F20"/>
          <w:spacing w:val="-43"/>
          <w:w w:val="95"/>
        </w:rPr>
        <w:t> </w:t>
      </w:r>
      <w:r>
        <w:rPr>
          <w:rFonts w:ascii="Arial" w:hAnsi="Arial"/>
          <w:color w:val="231F20"/>
          <w:w w:val="95"/>
        </w:rPr>
        <w:t>un</w:t>
      </w:r>
      <w:r>
        <w:rPr>
          <w:rFonts w:ascii="Arial" w:hAnsi="Arial"/>
          <w:color w:val="231F20"/>
          <w:spacing w:val="-43"/>
          <w:w w:val="95"/>
        </w:rPr>
        <w:t> </w:t>
      </w:r>
      <w:r>
        <w:rPr>
          <w:rFonts w:ascii="Arial" w:hAnsi="Arial"/>
          <w:color w:val="231F20"/>
          <w:w w:val="95"/>
        </w:rPr>
        <w:t>zujeto</w:t>
      </w:r>
      <w:r>
        <w:rPr>
          <w:rFonts w:ascii="Arial" w:hAnsi="Arial"/>
          <w:color w:val="231F20"/>
          <w:spacing w:val="-43"/>
          <w:w w:val="95"/>
        </w:rPr>
        <w:t> </w:t>
      </w:r>
      <w:r>
        <w:rPr>
          <w:rFonts w:ascii="Arial" w:hAnsi="Arial"/>
          <w:color w:val="231F20"/>
          <w:w w:val="95"/>
        </w:rPr>
        <w:t>que</w:t>
      </w:r>
      <w:r>
        <w:rPr>
          <w:rFonts w:ascii="Arial" w:hAnsi="Arial"/>
          <w:color w:val="231F20"/>
          <w:spacing w:val="-43"/>
          <w:w w:val="95"/>
        </w:rPr>
        <w:t> </w:t>
      </w:r>
      <w:r>
        <w:rPr>
          <w:rFonts w:ascii="Arial" w:hAnsi="Arial"/>
          <w:color w:val="231F20"/>
          <w:w w:val="95"/>
        </w:rPr>
        <w:t>a</w:t>
      </w:r>
      <w:r>
        <w:rPr>
          <w:rFonts w:ascii="Arial" w:hAnsi="Arial"/>
          <w:color w:val="231F20"/>
          <w:spacing w:val="-43"/>
          <w:w w:val="95"/>
        </w:rPr>
        <w:t> </w:t>
      </w:r>
      <w:r>
        <w:rPr>
          <w:rFonts w:ascii="Arial" w:hAnsi="Arial"/>
          <w:color w:val="231F20"/>
          <w:w w:val="95"/>
        </w:rPr>
        <w:t>la </w:t>
      </w:r>
      <w:r>
        <w:rPr>
          <w:color w:val="231F20"/>
        </w:rPr>
        <w:t>vez</w:t>
      </w:r>
      <w:r>
        <w:rPr>
          <w:color w:val="231F20"/>
          <w:spacing w:val="-18"/>
        </w:rPr>
        <w:t> </w:t>
      </w:r>
      <w:r>
        <w:rPr>
          <w:color w:val="231F20"/>
        </w:rPr>
        <w:t>expone</w:t>
      </w:r>
      <w:r>
        <w:rPr>
          <w:color w:val="231F20"/>
          <w:spacing w:val="-18"/>
        </w:rPr>
        <w:t> </w:t>
      </w:r>
      <w:r>
        <w:rPr>
          <w:color w:val="231F20"/>
        </w:rPr>
        <w:t>al</w:t>
      </w:r>
      <w:r>
        <w:rPr>
          <w:color w:val="231F20"/>
          <w:spacing w:val="-18"/>
        </w:rPr>
        <w:t> </w:t>
      </w:r>
      <w:r>
        <w:rPr>
          <w:color w:val="231F20"/>
        </w:rPr>
        <w:t>artista</w:t>
      </w:r>
      <w:r>
        <w:rPr>
          <w:color w:val="231F20"/>
          <w:spacing w:val="-18"/>
        </w:rPr>
        <w:t> </w:t>
      </w:r>
      <w:r>
        <w:rPr>
          <w:color w:val="231F20"/>
        </w:rPr>
        <w:t>a</w:t>
      </w:r>
      <w:r>
        <w:rPr>
          <w:color w:val="231F20"/>
          <w:spacing w:val="-18"/>
        </w:rPr>
        <w:t> </w:t>
      </w:r>
      <w:r>
        <w:rPr>
          <w:color w:val="231F20"/>
        </w:rPr>
        <w:t>algún</w:t>
      </w:r>
      <w:r>
        <w:rPr>
          <w:color w:val="231F20"/>
          <w:spacing w:val="-18"/>
        </w:rPr>
        <w:t> </w:t>
      </w:r>
      <w:r>
        <w:rPr>
          <w:color w:val="231F20"/>
        </w:rPr>
        <w:t>riesgo</w:t>
      </w:r>
      <w:r>
        <w:rPr>
          <w:color w:val="231F20"/>
          <w:spacing w:val="-18"/>
        </w:rPr>
        <w:t> </w:t>
      </w:r>
      <w:r>
        <w:rPr>
          <w:color w:val="231F20"/>
        </w:rPr>
        <w:t>dentro</w:t>
      </w:r>
      <w:r>
        <w:rPr>
          <w:color w:val="231F20"/>
          <w:spacing w:val="-18"/>
        </w:rPr>
        <w:t> </w:t>
      </w:r>
      <w:r>
        <w:rPr>
          <w:color w:val="231F20"/>
        </w:rPr>
        <w:t>del</w:t>
      </w:r>
      <w:r>
        <w:rPr>
          <w:color w:val="231F20"/>
          <w:spacing w:val="-18"/>
        </w:rPr>
        <w:t> </w:t>
      </w:r>
      <w:r>
        <w:rPr>
          <w:color w:val="231F20"/>
        </w:rPr>
        <w:t>proceso</w:t>
      </w:r>
      <w:r>
        <w:rPr>
          <w:color w:val="231F20"/>
          <w:spacing w:val="-18"/>
        </w:rPr>
        <w:t> </w:t>
      </w:r>
      <w:r>
        <w:rPr>
          <w:color w:val="231F20"/>
        </w:rPr>
        <w:t>creador, este ámbito genera la necesidad de transformar una vivencia </w:t>
      </w:r>
      <w:r>
        <w:rPr>
          <w:rFonts w:ascii="Arial" w:hAnsi="Arial"/>
          <w:color w:val="231F20"/>
          <w:w w:val="90"/>
        </w:rPr>
        <w:t>de</w:t>
      </w:r>
      <w:r>
        <w:rPr>
          <w:rFonts w:ascii="Arial" w:hAnsi="Arial"/>
          <w:color w:val="231F20"/>
          <w:spacing w:val="-28"/>
          <w:w w:val="90"/>
        </w:rPr>
        <w:t> </w:t>
      </w:r>
      <w:r>
        <w:rPr>
          <w:rFonts w:ascii="Arial" w:hAnsi="Arial"/>
          <w:color w:val="231F20"/>
          <w:w w:val="90"/>
        </w:rPr>
        <w:t>incertidumbre</w:t>
      </w:r>
      <w:r>
        <w:rPr>
          <w:rFonts w:ascii="Arial" w:hAnsi="Arial"/>
          <w:color w:val="231F20"/>
          <w:spacing w:val="-28"/>
          <w:w w:val="90"/>
        </w:rPr>
        <w:t> </w:t>
      </w:r>
      <w:r>
        <w:rPr>
          <w:rFonts w:ascii="Arial" w:hAnsi="Arial"/>
          <w:color w:val="231F20"/>
          <w:w w:val="90"/>
        </w:rPr>
        <w:t>en</w:t>
      </w:r>
      <w:r>
        <w:rPr>
          <w:rFonts w:ascii="Arial" w:hAnsi="Arial"/>
          <w:color w:val="231F20"/>
          <w:spacing w:val="-28"/>
          <w:w w:val="90"/>
        </w:rPr>
        <w:t> </w:t>
      </w:r>
      <w:r>
        <w:rPr>
          <w:rFonts w:ascii="Arial" w:hAnsi="Arial"/>
          <w:color w:val="231F20"/>
          <w:w w:val="90"/>
        </w:rPr>
        <w:t>zucezoz</w:t>
      </w:r>
      <w:r>
        <w:rPr>
          <w:rFonts w:ascii="Arial" w:hAnsi="Arial"/>
          <w:color w:val="231F20"/>
          <w:spacing w:val="-28"/>
          <w:w w:val="90"/>
        </w:rPr>
        <w:t> </w:t>
      </w:r>
      <w:r>
        <w:rPr>
          <w:rFonts w:ascii="Arial" w:hAnsi="Arial"/>
          <w:color w:val="231F20"/>
          <w:w w:val="90"/>
        </w:rPr>
        <w:t>imaginarioz</w:t>
      </w:r>
      <w:r>
        <w:rPr>
          <w:rFonts w:ascii="Arial" w:hAnsi="Arial"/>
          <w:color w:val="231F20"/>
          <w:spacing w:val="-28"/>
          <w:w w:val="90"/>
        </w:rPr>
        <w:t> </w:t>
      </w:r>
      <w:r>
        <w:rPr>
          <w:rFonts w:ascii="Arial" w:hAnsi="Arial"/>
          <w:color w:val="231F20"/>
          <w:w w:val="90"/>
        </w:rPr>
        <w:t>o</w:t>
      </w:r>
      <w:r>
        <w:rPr>
          <w:rFonts w:ascii="Arial" w:hAnsi="Arial"/>
          <w:color w:val="231F20"/>
          <w:spacing w:val="-28"/>
          <w:w w:val="90"/>
        </w:rPr>
        <w:t> </w:t>
      </w:r>
      <w:r>
        <w:rPr>
          <w:rFonts w:ascii="Arial" w:hAnsi="Arial"/>
          <w:color w:val="231F20"/>
          <w:w w:val="90"/>
        </w:rPr>
        <w:t>zimbólicoz.</w:t>
      </w:r>
      <w:r>
        <w:rPr>
          <w:rFonts w:ascii="Arial" w:hAnsi="Arial"/>
          <w:color w:val="231F20"/>
          <w:spacing w:val="-28"/>
          <w:w w:val="90"/>
        </w:rPr>
        <w:t> </w:t>
      </w:r>
      <w:r>
        <w:rPr>
          <w:rFonts w:ascii="Arial" w:hAnsi="Arial"/>
          <w:color w:val="231F20"/>
          <w:w w:val="90"/>
        </w:rPr>
        <w:t>De</w:t>
      </w:r>
      <w:r>
        <w:rPr>
          <w:rFonts w:ascii="Arial" w:hAnsi="Arial"/>
          <w:color w:val="231F20"/>
          <w:spacing w:val="-28"/>
          <w:w w:val="90"/>
        </w:rPr>
        <w:t> </w:t>
      </w:r>
      <w:r>
        <w:rPr>
          <w:rFonts w:ascii="Arial" w:hAnsi="Arial"/>
          <w:color w:val="231F20"/>
          <w:w w:val="90"/>
        </w:rPr>
        <w:t>igual modo</w:t>
      </w:r>
      <w:r>
        <w:rPr>
          <w:rFonts w:ascii="Arial" w:hAnsi="Arial"/>
          <w:color w:val="231F20"/>
          <w:spacing w:val="-20"/>
          <w:w w:val="90"/>
        </w:rPr>
        <w:t> </w:t>
      </w:r>
      <w:r>
        <w:rPr>
          <w:rFonts w:ascii="Arial" w:hAnsi="Arial"/>
          <w:color w:val="231F20"/>
          <w:w w:val="90"/>
        </w:rPr>
        <w:t>zería</w:t>
      </w:r>
      <w:r>
        <w:rPr>
          <w:rFonts w:ascii="Arial" w:hAnsi="Arial"/>
          <w:color w:val="231F20"/>
          <w:spacing w:val="-20"/>
          <w:w w:val="90"/>
        </w:rPr>
        <w:t> </w:t>
      </w:r>
      <w:r>
        <w:rPr>
          <w:rFonts w:ascii="Arial" w:hAnsi="Arial"/>
          <w:color w:val="231F20"/>
          <w:w w:val="90"/>
        </w:rPr>
        <w:t>identificable</w:t>
      </w:r>
      <w:r>
        <w:rPr>
          <w:rFonts w:ascii="Arial" w:hAnsi="Arial"/>
          <w:color w:val="231F20"/>
          <w:spacing w:val="-20"/>
          <w:w w:val="90"/>
        </w:rPr>
        <w:t> </w:t>
      </w:r>
      <w:r>
        <w:rPr>
          <w:rFonts w:ascii="Arial" w:hAnsi="Arial"/>
          <w:color w:val="231F20"/>
          <w:w w:val="90"/>
        </w:rPr>
        <w:t>en</w:t>
      </w:r>
      <w:r>
        <w:rPr>
          <w:rFonts w:ascii="Arial" w:hAnsi="Arial"/>
          <w:color w:val="231F20"/>
          <w:spacing w:val="-20"/>
          <w:w w:val="90"/>
        </w:rPr>
        <w:t> </w:t>
      </w:r>
      <w:r>
        <w:rPr>
          <w:rFonts w:ascii="Arial" w:hAnsi="Arial"/>
          <w:color w:val="231F20"/>
          <w:w w:val="90"/>
        </w:rPr>
        <w:t>loz</w:t>
      </w:r>
      <w:r>
        <w:rPr>
          <w:rFonts w:ascii="Arial" w:hAnsi="Arial"/>
          <w:color w:val="231F20"/>
          <w:spacing w:val="-20"/>
          <w:w w:val="90"/>
        </w:rPr>
        <w:t> </w:t>
      </w:r>
      <w:r>
        <w:rPr>
          <w:rFonts w:ascii="Arial" w:hAnsi="Arial"/>
          <w:color w:val="231F20"/>
          <w:w w:val="90"/>
        </w:rPr>
        <w:t>procezoz</w:t>
      </w:r>
      <w:r>
        <w:rPr>
          <w:rFonts w:ascii="Arial" w:hAnsi="Arial"/>
          <w:color w:val="231F20"/>
          <w:spacing w:val="-20"/>
          <w:w w:val="90"/>
        </w:rPr>
        <w:t> </w:t>
      </w:r>
      <w:r>
        <w:rPr>
          <w:rFonts w:ascii="Arial" w:hAnsi="Arial"/>
          <w:color w:val="231F20"/>
          <w:w w:val="90"/>
        </w:rPr>
        <w:t>de</w:t>
      </w:r>
      <w:r>
        <w:rPr>
          <w:rFonts w:ascii="Arial" w:hAnsi="Arial"/>
          <w:color w:val="231F20"/>
          <w:spacing w:val="-20"/>
          <w:w w:val="90"/>
        </w:rPr>
        <w:t> </w:t>
      </w:r>
      <w:r>
        <w:rPr>
          <w:rFonts w:ascii="Arial" w:hAnsi="Arial"/>
          <w:color w:val="231F20"/>
          <w:w w:val="90"/>
        </w:rPr>
        <w:t>creación</w:t>
      </w:r>
      <w:r>
        <w:rPr>
          <w:rFonts w:ascii="Arial" w:hAnsi="Arial"/>
          <w:color w:val="231F20"/>
          <w:spacing w:val="-20"/>
          <w:w w:val="90"/>
        </w:rPr>
        <w:t> </w:t>
      </w:r>
      <w:r>
        <w:rPr>
          <w:rFonts w:ascii="Arial" w:hAnsi="Arial"/>
          <w:color w:val="231F20"/>
          <w:w w:val="90"/>
        </w:rPr>
        <w:t>un</w:t>
      </w:r>
      <w:r>
        <w:rPr>
          <w:rFonts w:ascii="Arial" w:hAnsi="Arial"/>
          <w:color w:val="231F20"/>
          <w:spacing w:val="-20"/>
          <w:w w:val="90"/>
        </w:rPr>
        <w:t> </w:t>
      </w:r>
      <w:r>
        <w:rPr>
          <w:rFonts w:ascii="Arial" w:hAnsi="Arial"/>
          <w:color w:val="231F20"/>
          <w:w w:val="90"/>
        </w:rPr>
        <w:t>mundo </w:t>
      </w:r>
      <w:r>
        <w:rPr>
          <w:color w:val="231F20"/>
        </w:rPr>
        <w:t>imaginario que puede ser entendido como un espectro que</w:t>
      </w:r>
      <w:r>
        <w:rPr>
          <w:color w:val="231F20"/>
          <w:spacing w:val="-21"/>
        </w:rPr>
        <w:t> </w:t>
      </w:r>
      <w:r>
        <w:rPr>
          <w:color w:val="231F20"/>
        </w:rPr>
        <w:t>va </w:t>
      </w:r>
      <w:r>
        <w:rPr>
          <w:rFonts w:ascii="Arial" w:hAnsi="Arial"/>
          <w:color w:val="231F20"/>
          <w:w w:val="95"/>
        </w:rPr>
        <w:t>dezde</w:t>
      </w:r>
      <w:r>
        <w:rPr>
          <w:rFonts w:ascii="Arial" w:hAnsi="Arial"/>
          <w:color w:val="231F20"/>
          <w:spacing w:val="-36"/>
          <w:w w:val="95"/>
        </w:rPr>
        <w:t> </w:t>
      </w:r>
      <w:r>
        <w:rPr>
          <w:rFonts w:ascii="Arial" w:hAnsi="Arial"/>
          <w:color w:val="231F20"/>
          <w:w w:val="95"/>
        </w:rPr>
        <w:t>la</w:t>
      </w:r>
      <w:r>
        <w:rPr>
          <w:rFonts w:ascii="Arial" w:hAnsi="Arial"/>
          <w:color w:val="231F20"/>
          <w:spacing w:val="-36"/>
          <w:w w:val="95"/>
        </w:rPr>
        <w:t> </w:t>
      </w:r>
      <w:r>
        <w:rPr>
          <w:rFonts w:ascii="Arial" w:hAnsi="Arial"/>
          <w:color w:val="231F20"/>
          <w:w w:val="95"/>
        </w:rPr>
        <w:t>imagen</w:t>
      </w:r>
      <w:r>
        <w:rPr>
          <w:rFonts w:ascii="Arial" w:hAnsi="Arial"/>
          <w:color w:val="231F20"/>
          <w:spacing w:val="-36"/>
          <w:w w:val="95"/>
        </w:rPr>
        <w:t> </w:t>
      </w:r>
      <w:r>
        <w:rPr>
          <w:rFonts w:ascii="Arial" w:hAnsi="Arial"/>
          <w:color w:val="231F20"/>
          <w:w w:val="95"/>
        </w:rPr>
        <w:t>mental</w:t>
      </w:r>
      <w:r>
        <w:rPr>
          <w:rFonts w:ascii="Arial" w:hAnsi="Arial"/>
          <w:color w:val="231F20"/>
          <w:spacing w:val="-36"/>
          <w:w w:val="95"/>
        </w:rPr>
        <w:t> </w:t>
      </w:r>
      <w:r>
        <w:rPr>
          <w:rFonts w:ascii="Arial" w:hAnsi="Arial"/>
          <w:color w:val="231F20"/>
          <w:w w:val="95"/>
        </w:rPr>
        <w:t>que</w:t>
      </w:r>
      <w:r>
        <w:rPr>
          <w:rFonts w:ascii="Arial" w:hAnsi="Arial"/>
          <w:color w:val="231F20"/>
          <w:spacing w:val="-36"/>
          <w:w w:val="95"/>
        </w:rPr>
        <w:t> </w:t>
      </w:r>
      <w:r>
        <w:rPr>
          <w:rFonts w:ascii="Arial" w:hAnsi="Arial"/>
          <w:color w:val="231F20"/>
          <w:w w:val="95"/>
        </w:rPr>
        <w:t>genera,</w:t>
      </w:r>
      <w:r>
        <w:rPr>
          <w:rFonts w:ascii="Arial" w:hAnsi="Arial"/>
          <w:color w:val="231F20"/>
          <w:spacing w:val="-36"/>
          <w:w w:val="95"/>
        </w:rPr>
        <w:t> </w:t>
      </w:r>
      <w:r>
        <w:rPr>
          <w:rFonts w:ascii="Arial" w:hAnsi="Arial"/>
          <w:color w:val="231F20"/>
          <w:w w:val="95"/>
        </w:rPr>
        <w:t>por</w:t>
      </w:r>
      <w:r>
        <w:rPr>
          <w:rFonts w:ascii="Arial" w:hAnsi="Arial"/>
          <w:color w:val="231F20"/>
          <w:spacing w:val="-36"/>
          <w:w w:val="95"/>
        </w:rPr>
        <w:t> </w:t>
      </w:r>
      <w:r>
        <w:rPr>
          <w:rFonts w:ascii="Arial" w:hAnsi="Arial"/>
          <w:color w:val="231F20"/>
          <w:w w:val="95"/>
        </w:rPr>
        <w:t>ejemplo,</w:t>
      </w:r>
      <w:r>
        <w:rPr>
          <w:rFonts w:ascii="Arial" w:hAnsi="Arial"/>
          <w:color w:val="231F20"/>
          <w:spacing w:val="-36"/>
          <w:w w:val="95"/>
        </w:rPr>
        <w:t> </w:t>
      </w:r>
      <w:r>
        <w:rPr>
          <w:rFonts w:ascii="Arial" w:hAnsi="Arial"/>
          <w:color w:val="231F20"/>
          <w:w w:val="95"/>
        </w:rPr>
        <w:t>una</w:t>
      </w:r>
      <w:r>
        <w:rPr>
          <w:rFonts w:ascii="Arial" w:hAnsi="Arial"/>
          <w:color w:val="231F20"/>
          <w:spacing w:val="-36"/>
          <w:w w:val="95"/>
        </w:rPr>
        <w:t> </w:t>
      </w:r>
      <w:r>
        <w:rPr>
          <w:rFonts w:ascii="Arial" w:hAnsi="Arial"/>
          <w:color w:val="231F20"/>
          <w:w w:val="95"/>
        </w:rPr>
        <w:t>poezía </w:t>
      </w:r>
      <w:r>
        <w:rPr>
          <w:color w:val="231F20"/>
        </w:rPr>
        <w:t>o la música hasta la imagen material en las artes visuales. Este ámbito imaginario transforma el choque original de confrontación con lo real en mundos míticos ideales de gran fuerza afectiva y produce una intensa necesidad expresiva que no representa espacios comunicativos, sino vivencias extremadamente</w:t>
      </w:r>
      <w:r>
        <w:rPr>
          <w:color w:val="231F20"/>
          <w:spacing w:val="-33"/>
        </w:rPr>
        <w:t> </w:t>
      </w:r>
      <w:r>
        <w:rPr>
          <w:color w:val="231F20"/>
        </w:rPr>
        <w:t>sensuales.</w:t>
      </w:r>
    </w:p>
    <w:p>
      <w:pPr>
        <w:pStyle w:val="BodyText"/>
        <w:spacing w:before="11"/>
      </w:pPr>
    </w:p>
    <w:p>
      <w:pPr>
        <w:pStyle w:val="BodyText"/>
        <w:spacing w:line="249" w:lineRule="auto"/>
        <w:ind w:left="337" w:right="131"/>
        <w:jc w:val="both"/>
      </w:pPr>
      <w:r>
        <w:rPr>
          <w:rFonts w:ascii="Arial" w:hAnsi="Arial"/>
          <w:color w:val="231F20"/>
        </w:rPr>
        <w:t>Por fin, encontramoz también un ámbito zimbólico que </w:t>
      </w:r>
      <w:r>
        <w:rPr>
          <w:color w:val="231F20"/>
        </w:rPr>
        <w:t>funciona como mediación entre lo cualitativo de lo real, lo afectivo de lo imaginario y la legalidad de lo simbólico, éste último hace posible compartir los otros dos espacios, sólo </w:t>
      </w:r>
      <w:r>
        <w:rPr>
          <w:rFonts w:ascii="Arial" w:hAnsi="Arial"/>
          <w:color w:val="231F20"/>
          <w:w w:val="95"/>
        </w:rPr>
        <w:t>que</w:t>
      </w:r>
      <w:r>
        <w:rPr>
          <w:rFonts w:ascii="Arial" w:hAnsi="Arial"/>
          <w:color w:val="231F20"/>
          <w:spacing w:val="-19"/>
          <w:w w:val="95"/>
        </w:rPr>
        <w:t> </w:t>
      </w:r>
      <w:r>
        <w:rPr>
          <w:rFonts w:ascii="Arial" w:hAnsi="Arial"/>
          <w:color w:val="231F20"/>
          <w:w w:val="95"/>
        </w:rPr>
        <w:t>tranzformadoz</w:t>
      </w:r>
      <w:r>
        <w:rPr>
          <w:rFonts w:ascii="Arial" w:hAnsi="Arial"/>
          <w:color w:val="231F20"/>
          <w:spacing w:val="-19"/>
          <w:w w:val="95"/>
        </w:rPr>
        <w:t> </w:t>
      </w:r>
      <w:r>
        <w:rPr>
          <w:rFonts w:ascii="Arial" w:hAnsi="Arial"/>
          <w:color w:val="231F20"/>
          <w:w w:val="95"/>
        </w:rPr>
        <w:t>en</w:t>
      </w:r>
      <w:r>
        <w:rPr>
          <w:rFonts w:ascii="Arial" w:hAnsi="Arial"/>
          <w:color w:val="231F20"/>
          <w:spacing w:val="-19"/>
          <w:w w:val="95"/>
        </w:rPr>
        <w:t> </w:t>
      </w:r>
      <w:r>
        <w:rPr>
          <w:rFonts w:ascii="Arial" w:hAnsi="Arial"/>
          <w:color w:val="231F20"/>
          <w:w w:val="95"/>
        </w:rPr>
        <w:t>penzamientoz</w:t>
      </w:r>
      <w:r>
        <w:rPr>
          <w:rFonts w:ascii="Arial" w:hAnsi="Arial"/>
          <w:color w:val="231F20"/>
          <w:spacing w:val="-19"/>
          <w:w w:val="95"/>
        </w:rPr>
        <w:t> </w:t>
      </w:r>
      <w:r>
        <w:rPr>
          <w:rFonts w:ascii="Arial" w:hAnsi="Arial"/>
          <w:color w:val="231F20"/>
          <w:w w:val="95"/>
        </w:rPr>
        <w:t>que</w:t>
      </w:r>
      <w:r>
        <w:rPr>
          <w:rFonts w:ascii="Arial" w:hAnsi="Arial"/>
          <w:color w:val="231F20"/>
          <w:spacing w:val="-19"/>
          <w:w w:val="95"/>
        </w:rPr>
        <w:t> </w:t>
      </w:r>
      <w:r>
        <w:rPr>
          <w:rFonts w:ascii="Arial" w:hAnsi="Arial"/>
          <w:color w:val="231F20"/>
          <w:w w:val="95"/>
        </w:rPr>
        <w:t>rezignifican</w:t>
      </w:r>
      <w:r>
        <w:rPr>
          <w:rFonts w:ascii="Arial" w:hAnsi="Arial"/>
          <w:color w:val="231F20"/>
          <w:spacing w:val="-19"/>
          <w:w w:val="95"/>
        </w:rPr>
        <w:t> </w:t>
      </w:r>
      <w:r>
        <w:rPr>
          <w:rFonts w:ascii="Arial" w:hAnsi="Arial"/>
          <w:color w:val="231F20"/>
          <w:w w:val="95"/>
        </w:rPr>
        <w:t>a</w:t>
      </w:r>
      <w:r>
        <w:rPr>
          <w:rFonts w:ascii="Arial" w:hAnsi="Arial"/>
          <w:color w:val="231F20"/>
          <w:spacing w:val="-19"/>
          <w:w w:val="95"/>
        </w:rPr>
        <w:t> </w:t>
      </w:r>
      <w:r>
        <w:rPr>
          <w:rFonts w:ascii="Arial" w:hAnsi="Arial"/>
          <w:color w:val="231F20"/>
          <w:w w:val="95"/>
        </w:rPr>
        <w:t>una </w:t>
      </w:r>
      <w:r>
        <w:rPr>
          <w:color w:val="231F20"/>
        </w:rPr>
        <w:t>experiencia, que ya no remite a su cualidad original, sino a</w:t>
      </w:r>
      <w:r>
        <w:rPr>
          <w:color w:val="231F20"/>
          <w:spacing w:val="-21"/>
        </w:rPr>
        <w:t> </w:t>
      </w:r>
      <w:r>
        <w:rPr>
          <w:color w:val="231F20"/>
        </w:rPr>
        <w:t>la huella</w:t>
      </w:r>
      <w:r>
        <w:rPr>
          <w:color w:val="231F20"/>
          <w:spacing w:val="-9"/>
        </w:rPr>
        <w:t> </w:t>
      </w:r>
      <w:r>
        <w:rPr>
          <w:color w:val="231F20"/>
        </w:rPr>
        <w:t>vacía</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vivencia</w:t>
      </w:r>
      <w:r>
        <w:rPr>
          <w:color w:val="231F20"/>
          <w:spacing w:val="-9"/>
        </w:rPr>
        <w:t> </w:t>
      </w:r>
      <w:r>
        <w:rPr>
          <w:color w:val="231F20"/>
        </w:rPr>
        <w:t>indiferenciada.</w:t>
      </w:r>
    </w:p>
    <w:p>
      <w:pPr>
        <w:pStyle w:val="BodyText"/>
        <w:spacing w:before="11"/>
      </w:pPr>
    </w:p>
    <w:p>
      <w:pPr>
        <w:pStyle w:val="BodyText"/>
        <w:spacing w:line="249" w:lineRule="auto"/>
        <w:ind w:left="337" w:right="131"/>
        <w:jc w:val="both"/>
      </w:pPr>
      <w:r>
        <w:rPr>
          <w:rFonts w:ascii="Arial" w:hAnsi="Arial"/>
          <w:color w:val="231F20"/>
          <w:w w:val="95"/>
        </w:rPr>
        <w:t>De tal modo, podríamoz zugerir un conocimiento artíztico que</w:t>
      </w:r>
      <w:r>
        <w:rPr>
          <w:rFonts w:ascii="Arial" w:hAnsi="Arial"/>
          <w:color w:val="231F20"/>
          <w:spacing w:val="-31"/>
          <w:w w:val="95"/>
        </w:rPr>
        <w:t> </w:t>
      </w:r>
      <w:r>
        <w:rPr>
          <w:rFonts w:ascii="Arial" w:hAnsi="Arial"/>
          <w:color w:val="231F20"/>
          <w:w w:val="95"/>
        </w:rPr>
        <w:t>aborda</w:t>
      </w:r>
      <w:r>
        <w:rPr>
          <w:rFonts w:ascii="Arial" w:hAnsi="Arial"/>
          <w:color w:val="231F20"/>
          <w:spacing w:val="-31"/>
          <w:w w:val="95"/>
        </w:rPr>
        <w:t> </w:t>
      </w:r>
      <w:r>
        <w:rPr>
          <w:rFonts w:ascii="Arial" w:hAnsi="Arial"/>
          <w:color w:val="231F20"/>
          <w:w w:val="95"/>
        </w:rPr>
        <w:t>un</w:t>
      </w:r>
      <w:r>
        <w:rPr>
          <w:rFonts w:ascii="Arial" w:hAnsi="Arial"/>
          <w:color w:val="231F20"/>
          <w:spacing w:val="-31"/>
          <w:w w:val="95"/>
        </w:rPr>
        <w:t> </w:t>
      </w:r>
      <w:r>
        <w:rPr>
          <w:rFonts w:ascii="Arial" w:hAnsi="Arial"/>
          <w:color w:val="231F20"/>
          <w:w w:val="95"/>
        </w:rPr>
        <w:t>objeto</w:t>
      </w:r>
      <w:r>
        <w:rPr>
          <w:rFonts w:ascii="Arial" w:hAnsi="Arial"/>
          <w:color w:val="231F20"/>
          <w:spacing w:val="-31"/>
          <w:w w:val="95"/>
        </w:rPr>
        <w:t> </w:t>
      </w:r>
      <w:r>
        <w:rPr>
          <w:rFonts w:ascii="Arial" w:hAnsi="Arial"/>
          <w:color w:val="231F20"/>
          <w:w w:val="95"/>
        </w:rPr>
        <w:t>de</w:t>
      </w:r>
      <w:r>
        <w:rPr>
          <w:rFonts w:ascii="Arial" w:hAnsi="Arial"/>
          <w:color w:val="231F20"/>
          <w:spacing w:val="-31"/>
          <w:w w:val="95"/>
        </w:rPr>
        <w:t> </w:t>
      </w:r>
      <w:r>
        <w:rPr>
          <w:rFonts w:ascii="Arial" w:hAnsi="Arial"/>
          <w:color w:val="231F20"/>
          <w:w w:val="95"/>
        </w:rPr>
        <w:t>eztudio</w:t>
      </w:r>
      <w:r>
        <w:rPr>
          <w:rFonts w:ascii="Arial" w:hAnsi="Arial"/>
          <w:color w:val="231F20"/>
          <w:spacing w:val="-31"/>
          <w:w w:val="95"/>
        </w:rPr>
        <w:t> </w:t>
      </w:r>
      <w:r>
        <w:rPr>
          <w:rFonts w:ascii="Arial" w:hAnsi="Arial"/>
          <w:color w:val="231F20"/>
          <w:w w:val="95"/>
        </w:rPr>
        <w:t>compuezto</w:t>
      </w:r>
      <w:r>
        <w:rPr>
          <w:rFonts w:ascii="Arial" w:hAnsi="Arial"/>
          <w:color w:val="231F20"/>
          <w:spacing w:val="-31"/>
          <w:w w:val="95"/>
        </w:rPr>
        <w:t> </w:t>
      </w:r>
      <w:r>
        <w:rPr>
          <w:rFonts w:ascii="Arial" w:hAnsi="Arial"/>
          <w:color w:val="231F20"/>
          <w:w w:val="95"/>
        </w:rPr>
        <w:t>en</w:t>
      </w:r>
      <w:r>
        <w:rPr>
          <w:rFonts w:ascii="Arial" w:hAnsi="Arial"/>
          <w:color w:val="231F20"/>
          <w:spacing w:val="-31"/>
          <w:w w:val="95"/>
        </w:rPr>
        <w:t> </w:t>
      </w:r>
      <w:r>
        <w:rPr>
          <w:rFonts w:ascii="Arial" w:hAnsi="Arial"/>
          <w:color w:val="231F20"/>
          <w:w w:val="95"/>
        </w:rPr>
        <w:t>un</w:t>
      </w:r>
      <w:r>
        <w:rPr>
          <w:rFonts w:ascii="Arial" w:hAnsi="Arial"/>
          <w:color w:val="231F20"/>
          <w:spacing w:val="-31"/>
          <w:w w:val="95"/>
        </w:rPr>
        <w:t> </w:t>
      </w:r>
      <w:r>
        <w:rPr>
          <w:rFonts w:ascii="Arial" w:hAnsi="Arial"/>
          <w:color w:val="231F20"/>
          <w:w w:val="95"/>
        </w:rPr>
        <w:t>fenómeno </w:t>
      </w:r>
      <w:r>
        <w:rPr>
          <w:rFonts w:ascii="Arial" w:hAnsi="Arial"/>
          <w:color w:val="231F20"/>
        </w:rPr>
        <w:t>ziztémico triádico integrado por: una cualidad fizural </w:t>
      </w:r>
      <w:r>
        <w:rPr>
          <w:color w:val="231F20"/>
        </w:rPr>
        <w:t>constitutiva y generadora, una vivencia afectiva interna y  una experiencia comunicativa argumental. Si la producción artística puede entenderse como investigación y</w:t>
      </w:r>
      <w:r>
        <w:rPr>
          <w:color w:val="231F20"/>
          <w:spacing w:val="-21"/>
        </w:rPr>
        <w:t> </w:t>
      </w:r>
      <w:r>
        <w:rPr>
          <w:color w:val="231F20"/>
        </w:rPr>
        <w:t>construcción de conocimiento, esto sería dando cuenta de los tres espacios que en realidad conforman la unidad de cualquier fenómeno, además estos espacios podrán convertirse en el campo de realidad que permita procesos comparativos y por lo tanto útiles para los procesos de evaluación. Sólo quisiera aclarar la conveniencia de diferenciar real de realidad, la primera se </w:t>
      </w:r>
      <w:r>
        <w:rPr>
          <w:rFonts w:ascii="Arial" w:hAnsi="Arial"/>
          <w:color w:val="231F20"/>
          <w:w w:val="95"/>
        </w:rPr>
        <w:t>refiere</w:t>
      </w:r>
      <w:r>
        <w:rPr>
          <w:rFonts w:ascii="Arial" w:hAnsi="Arial"/>
          <w:color w:val="231F20"/>
          <w:spacing w:val="-16"/>
          <w:w w:val="95"/>
        </w:rPr>
        <w:t> </w:t>
      </w:r>
      <w:r>
        <w:rPr>
          <w:rFonts w:ascii="Arial" w:hAnsi="Arial"/>
          <w:color w:val="231F20"/>
          <w:w w:val="95"/>
        </w:rPr>
        <w:t>al</w:t>
      </w:r>
      <w:r>
        <w:rPr>
          <w:rFonts w:ascii="Arial" w:hAnsi="Arial"/>
          <w:color w:val="231F20"/>
          <w:spacing w:val="-16"/>
          <w:w w:val="95"/>
        </w:rPr>
        <w:t> </w:t>
      </w:r>
      <w:r>
        <w:rPr>
          <w:rFonts w:ascii="Arial" w:hAnsi="Arial"/>
          <w:color w:val="231F20"/>
          <w:w w:val="95"/>
        </w:rPr>
        <w:t>concepto</w:t>
      </w:r>
      <w:r>
        <w:rPr>
          <w:rFonts w:ascii="Arial" w:hAnsi="Arial"/>
          <w:color w:val="231F20"/>
          <w:spacing w:val="-16"/>
          <w:w w:val="95"/>
        </w:rPr>
        <w:t> </w:t>
      </w:r>
      <w:r>
        <w:rPr>
          <w:rFonts w:ascii="Arial" w:hAnsi="Arial"/>
          <w:color w:val="231F20"/>
          <w:w w:val="95"/>
        </w:rPr>
        <w:t>dezde</w:t>
      </w:r>
      <w:r>
        <w:rPr>
          <w:rFonts w:ascii="Arial" w:hAnsi="Arial"/>
          <w:color w:val="231F20"/>
          <w:spacing w:val="-16"/>
          <w:w w:val="95"/>
        </w:rPr>
        <w:t> </w:t>
      </w:r>
      <w:r>
        <w:rPr>
          <w:rFonts w:ascii="Arial" w:hAnsi="Arial"/>
          <w:color w:val="231F20"/>
          <w:w w:val="95"/>
        </w:rPr>
        <w:t>el</w:t>
      </w:r>
      <w:r>
        <w:rPr>
          <w:rFonts w:ascii="Arial" w:hAnsi="Arial"/>
          <w:color w:val="231F20"/>
          <w:spacing w:val="-16"/>
          <w:w w:val="95"/>
        </w:rPr>
        <w:t> </w:t>
      </w:r>
      <w:r>
        <w:rPr>
          <w:rFonts w:ascii="Arial" w:hAnsi="Arial"/>
          <w:color w:val="231F20"/>
          <w:w w:val="95"/>
        </w:rPr>
        <w:t>punto</w:t>
      </w:r>
      <w:r>
        <w:rPr>
          <w:rFonts w:ascii="Arial" w:hAnsi="Arial"/>
          <w:color w:val="231F20"/>
          <w:spacing w:val="-16"/>
          <w:w w:val="95"/>
        </w:rPr>
        <w:t> </w:t>
      </w:r>
      <w:r>
        <w:rPr>
          <w:rFonts w:ascii="Arial" w:hAnsi="Arial"/>
          <w:color w:val="231F20"/>
          <w:w w:val="95"/>
        </w:rPr>
        <w:t>de</w:t>
      </w:r>
      <w:r>
        <w:rPr>
          <w:rFonts w:ascii="Arial" w:hAnsi="Arial"/>
          <w:color w:val="231F20"/>
          <w:spacing w:val="-16"/>
          <w:w w:val="95"/>
        </w:rPr>
        <w:t> </w:t>
      </w:r>
      <w:r>
        <w:rPr>
          <w:rFonts w:ascii="Arial" w:hAnsi="Arial"/>
          <w:color w:val="231F20"/>
          <w:w w:val="95"/>
        </w:rPr>
        <w:t>vizta</w:t>
      </w:r>
      <w:r>
        <w:rPr>
          <w:rFonts w:ascii="Arial" w:hAnsi="Arial"/>
          <w:color w:val="231F20"/>
          <w:spacing w:val="-16"/>
          <w:w w:val="95"/>
        </w:rPr>
        <w:t> </w:t>
      </w:r>
      <w:r>
        <w:rPr>
          <w:rFonts w:ascii="Arial" w:hAnsi="Arial"/>
          <w:color w:val="231F20"/>
          <w:w w:val="95"/>
        </w:rPr>
        <w:t>del</w:t>
      </w:r>
      <w:r>
        <w:rPr>
          <w:rFonts w:ascii="Arial" w:hAnsi="Arial"/>
          <w:color w:val="231F20"/>
          <w:spacing w:val="-16"/>
          <w:w w:val="95"/>
        </w:rPr>
        <w:t> </w:t>
      </w:r>
      <w:r>
        <w:rPr>
          <w:rFonts w:ascii="Arial" w:hAnsi="Arial"/>
          <w:color w:val="231F20"/>
          <w:w w:val="95"/>
        </w:rPr>
        <w:t>pzicoanáliziz </w:t>
      </w:r>
      <w:r>
        <w:rPr>
          <w:color w:val="231F20"/>
        </w:rPr>
        <w:t>que  intenta  conceptualizar  todo  aquello  existente  que </w:t>
      </w:r>
      <w:r>
        <w:rPr>
          <w:color w:val="231F20"/>
          <w:spacing w:val="35"/>
        </w:rPr>
        <w:t> </w:t>
      </w:r>
      <w:r>
        <w:rPr>
          <w:color w:val="231F20"/>
        </w:rPr>
        <w:t>un</w:t>
      </w:r>
    </w:p>
    <w:p>
      <w:pPr>
        <w:spacing w:after="0" w:line="249" w:lineRule="auto"/>
        <w:jc w:val="both"/>
        <w:sectPr>
          <w:pgSz w:w="7920" w:h="12240"/>
          <w:pgMar w:header="0" w:footer="945" w:top="1140" w:bottom="1140" w:left="1080" w:right="1000"/>
        </w:sectPr>
      </w:pPr>
    </w:p>
    <w:p>
      <w:pPr>
        <w:pStyle w:val="BodyText"/>
        <w:spacing w:before="2"/>
        <w:rPr>
          <w:sz w:val="20"/>
        </w:rPr>
      </w:pPr>
    </w:p>
    <w:p>
      <w:pPr>
        <w:pStyle w:val="BodyText"/>
        <w:spacing w:line="249" w:lineRule="auto"/>
        <w:ind w:left="133" w:right="335"/>
        <w:jc w:val="both"/>
      </w:pPr>
      <w:r>
        <w:rPr>
          <w:rFonts w:ascii="Arial" w:hAnsi="Arial"/>
          <w:color w:val="231F20"/>
          <w:w w:val="95"/>
        </w:rPr>
        <w:t>zujeto</w:t>
      </w:r>
      <w:r>
        <w:rPr>
          <w:rFonts w:ascii="Arial" w:hAnsi="Arial"/>
          <w:color w:val="231F20"/>
          <w:spacing w:val="-17"/>
          <w:w w:val="95"/>
        </w:rPr>
        <w:t> </w:t>
      </w:r>
      <w:r>
        <w:rPr>
          <w:rFonts w:ascii="Arial" w:hAnsi="Arial"/>
          <w:color w:val="231F20"/>
          <w:w w:val="95"/>
        </w:rPr>
        <w:t>no</w:t>
      </w:r>
      <w:r>
        <w:rPr>
          <w:rFonts w:ascii="Arial" w:hAnsi="Arial"/>
          <w:color w:val="231F20"/>
          <w:spacing w:val="-17"/>
          <w:w w:val="95"/>
        </w:rPr>
        <w:t> </w:t>
      </w:r>
      <w:r>
        <w:rPr>
          <w:rFonts w:ascii="Arial" w:hAnsi="Arial"/>
          <w:color w:val="231F20"/>
          <w:w w:val="95"/>
        </w:rPr>
        <w:t>alcanza</w:t>
      </w:r>
      <w:r>
        <w:rPr>
          <w:rFonts w:ascii="Arial" w:hAnsi="Arial"/>
          <w:color w:val="231F20"/>
          <w:spacing w:val="-17"/>
          <w:w w:val="95"/>
        </w:rPr>
        <w:t> </w:t>
      </w:r>
      <w:r>
        <w:rPr>
          <w:rFonts w:ascii="Arial" w:hAnsi="Arial"/>
          <w:color w:val="231F20"/>
          <w:w w:val="95"/>
        </w:rPr>
        <w:t>a</w:t>
      </w:r>
      <w:r>
        <w:rPr>
          <w:rFonts w:ascii="Arial" w:hAnsi="Arial"/>
          <w:color w:val="231F20"/>
          <w:spacing w:val="-17"/>
          <w:w w:val="95"/>
        </w:rPr>
        <w:t> </w:t>
      </w:r>
      <w:r>
        <w:rPr>
          <w:rFonts w:ascii="Arial" w:hAnsi="Arial"/>
          <w:color w:val="231F20"/>
          <w:w w:val="95"/>
        </w:rPr>
        <w:t>concebir</w:t>
      </w:r>
      <w:r>
        <w:rPr>
          <w:rFonts w:ascii="Arial" w:hAnsi="Arial"/>
          <w:color w:val="231F20"/>
          <w:spacing w:val="-17"/>
          <w:w w:val="95"/>
        </w:rPr>
        <w:t> </w:t>
      </w:r>
      <w:r>
        <w:rPr>
          <w:rFonts w:ascii="Arial" w:hAnsi="Arial"/>
          <w:color w:val="231F20"/>
          <w:w w:val="95"/>
        </w:rPr>
        <w:t>ni</w:t>
      </w:r>
      <w:r>
        <w:rPr>
          <w:rFonts w:ascii="Arial" w:hAnsi="Arial"/>
          <w:color w:val="231F20"/>
          <w:spacing w:val="-17"/>
          <w:w w:val="95"/>
        </w:rPr>
        <w:t> </w:t>
      </w:r>
      <w:r>
        <w:rPr>
          <w:rFonts w:ascii="Arial" w:hAnsi="Arial"/>
          <w:color w:val="231F20"/>
          <w:w w:val="95"/>
        </w:rPr>
        <w:t>comprender,</w:t>
      </w:r>
      <w:r>
        <w:rPr>
          <w:rFonts w:ascii="Arial" w:hAnsi="Arial"/>
          <w:color w:val="231F20"/>
          <w:spacing w:val="-17"/>
          <w:w w:val="95"/>
        </w:rPr>
        <w:t> </w:t>
      </w:r>
      <w:r>
        <w:rPr>
          <w:rFonts w:ascii="Arial" w:hAnsi="Arial"/>
          <w:color w:val="231F20"/>
          <w:w w:val="95"/>
        </w:rPr>
        <w:t>ya</w:t>
      </w:r>
      <w:r>
        <w:rPr>
          <w:rFonts w:ascii="Arial" w:hAnsi="Arial"/>
          <w:color w:val="231F20"/>
          <w:spacing w:val="-17"/>
          <w:w w:val="95"/>
        </w:rPr>
        <w:t> </w:t>
      </w:r>
      <w:r>
        <w:rPr>
          <w:rFonts w:ascii="Arial" w:hAnsi="Arial"/>
          <w:color w:val="231F20"/>
          <w:w w:val="95"/>
        </w:rPr>
        <w:t>que</w:t>
      </w:r>
      <w:r>
        <w:rPr>
          <w:rFonts w:ascii="Arial" w:hAnsi="Arial"/>
          <w:color w:val="231F20"/>
          <w:spacing w:val="-17"/>
          <w:w w:val="95"/>
        </w:rPr>
        <w:t> </w:t>
      </w:r>
      <w:r>
        <w:rPr>
          <w:rFonts w:ascii="Arial" w:hAnsi="Arial"/>
          <w:color w:val="231F20"/>
          <w:w w:val="95"/>
        </w:rPr>
        <w:t>ezcapa</w:t>
      </w:r>
      <w:r>
        <w:rPr>
          <w:rFonts w:ascii="Arial" w:hAnsi="Arial"/>
          <w:color w:val="231F20"/>
          <w:w w:val="81"/>
        </w:rPr>
        <w:t> </w:t>
      </w:r>
      <w:r>
        <w:rPr>
          <w:rFonts w:ascii="Arial" w:hAnsi="Arial"/>
          <w:color w:val="231F20"/>
          <w:w w:val="95"/>
        </w:rPr>
        <w:t>al</w:t>
      </w:r>
      <w:r>
        <w:rPr>
          <w:rFonts w:ascii="Arial" w:hAnsi="Arial"/>
          <w:color w:val="231F20"/>
          <w:spacing w:val="-14"/>
          <w:w w:val="95"/>
        </w:rPr>
        <w:t> </w:t>
      </w:r>
      <w:r>
        <w:rPr>
          <w:rFonts w:ascii="Arial" w:hAnsi="Arial"/>
          <w:color w:val="231F20"/>
          <w:w w:val="95"/>
        </w:rPr>
        <w:t>lenguaje</w:t>
      </w:r>
      <w:r>
        <w:rPr>
          <w:rFonts w:ascii="Arial" w:hAnsi="Arial"/>
          <w:color w:val="231F20"/>
          <w:spacing w:val="-14"/>
          <w:w w:val="95"/>
        </w:rPr>
        <w:t> </w:t>
      </w:r>
      <w:r>
        <w:rPr>
          <w:rFonts w:ascii="Arial" w:hAnsi="Arial"/>
          <w:color w:val="231F20"/>
          <w:w w:val="95"/>
        </w:rPr>
        <w:t>pero</w:t>
      </w:r>
      <w:r>
        <w:rPr>
          <w:rFonts w:ascii="Arial" w:hAnsi="Arial"/>
          <w:color w:val="231F20"/>
          <w:spacing w:val="-14"/>
          <w:w w:val="95"/>
        </w:rPr>
        <w:t> </w:t>
      </w:r>
      <w:r>
        <w:rPr>
          <w:rFonts w:ascii="Arial" w:hAnsi="Arial"/>
          <w:color w:val="231F20"/>
          <w:w w:val="95"/>
        </w:rPr>
        <w:t>que,</w:t>
      </w:r>
      <w:r>
        <w:rPr>
          <w:rFonts w:ascii="Arial" w:hAnsi="Arial"/>
          <w:color w:val="231F20"/>
          <w:spacing w:val="-14"/>
          <w:w w:val="95"/>
        </w:rPr>
        <w:t> </w:t>
      </w:r>
      <w:r>
        <w:rPr>
          <w:rFonts w:ascii="Arial" w:hAnsi="Arial"/>
          <w:color w:val="231F20"/>
          <w:w w:val="95"/>
        </w:rPr>
        <w:t>de</w:t>
      </w:r>
      <w:r>
        <w:rPr>
          <w:rFonts w:ascii="Arial" w:hAnsi="Arial"/>
          <w:color w:val="231F20"/>
          <w:spacing w:val="-14"/>
          <w:w w:val="95"/>
        </w:rPr>
        <w:t> </w:t>
      </w:r>
      <w:r>
        <w:rPr>
          <w:rFonts w:ascii="Arial" w:hAnsi="Arial"/>
          <w:color w:val="231F20"/>
          <w:w w:val="95"/>
        </w:rPr>
        <w:t>algún</w:t>
      </w:r>
      <w:r>
        <w:rPr>
          <w:rFonts w:ascii="Arial" w:hAnsi="Arial"/>
          <w:color w:val="231F20"/>
          <w:spacing w:val="-14"/>
          <w:w w:val="95"/>
        </w:rPr>
        <w:t> </w:t>
      </w:r>
      <w:r>
        <w:rPr>
          <w:rFonts w:ascii="Arial" w:hAnsi="Arial"/>
          <w:color w:val="231F20"/>
          <w:w w:val="95"/>
        </w:rPr>
        <w:t>modo</w:t>
      </w:r>
      <w:r>
        <w:rPr>
          <w:rFonts w:ascii="Arial" w:hAnsi="Arial"/>
          <w:color w:val="231F20"/>
          <w:spacing w:val="-14"/>
          <w:w w:val="95"/>
        </w:rPr>
        <w:t> </w:t>
      </w:r>
      <w:r>
        <w:rPr>
          <w:rFonts w:ascii="Arial" w:hAnsi="Arial"/>
          <w:color w:val="231F20"/>
          <w:w w:val="95"/>
        </w:rPr>
        <w:t>lo</w:t>
      </w:r>
      <w:r>
        <w:rPr>
          <w:rFonts w:ascii="Arial" w:hAnsi="Arial"/>
          <w:color w:val="231F20"/>
          <w:spacing w:val="-14"/>
          <w:w w:val="95"/>
        </w:rPr>
        <w:t> </w:t>
      </w:r>
      <w:r>
        <w:rPr>
          <w:rFonts w:ascii="Arial" w:hAnsi="Arial"/>
          <w:color w:val="231F20"/>
          <w:w w:val="95"/>
        </w:rPr>
        <w:t>condiciona,</w:t>
      </w:r>
      <w:r>
        <w:rPr>
          <w:rFonts w:ascii="Arial" w:hAnsi="Arial"/>
          <w:color w:val="231F20"/>
          <w:spacing w:val="-14"/>
          <w:w w:val="95"/>
        </w:rPr>
        <w:t> </w:t>
      </w:r>
      <w:r>
        <w:rPr>
          <w:rFonts w:ascii="Arial" w:hAnsi="Arial"/>
          <w:color w:val="231F20"/>
          <w:w w:val="95"/>
        </w:rPr>
        <w:t>quizá</w:t>
      </w:r>
      <w:r>
        <w:rPr>
          <w:rFonts w:ascii="Arial" w:hAnsi="Arial"/>
          <w:color w:val="231F20"/>
          <w:spacing w:val="-14"/>
          <w:w w:val="95"/>
        </w:rPr>
        <w:t> </w:t>
      </w:r>
      <w:r>
        <w:rPr>
          <w:rFonts w:ascii="Arial" w:hAnsi="Arial"/>
          <w:color w:val="231F20"/>
          <w:w w:val="95"/>
        </w:rPr>
        <w:t>lo </w:t>
      </w:r>
      <w:r>
        <w:rPr>
          <w:rFonts w:ascii="Arial" w:hAnsi="Arial"/>
          <w:color w:val="231F20"/>
          <w:w w:val="90"/>
        </w:rPr>
        <w:t>inefable</w:t>
      </w:r>
      <w:r>
        <w:rPr>
          <w:rFonts w:ascii="Arial" w:hAnsi="Arial"/>
          <w:color w:val="231F20"/>
          <w:spacing w:val="-20"/>
          <w:w w:val="90"/>
        </w:rPr>
        <w:t> </w:t>
      </w:r>
      <w:r>
        <w:rPr>
          <w:rFonts w:ascii="Arial" w:hAnsi="Arial"/>
          <w:color w:val="231F20"/>
          <w:w w:val="90"/>
        </w:rPr>
        <w:t>o</w:t>
      </w:r>
      <w:r>
        <w:rPr>
          <w:rFonts w:ascii="Arial" w:hAnsi="Arial"/>
          <w:color w:val="231F20"/>
          <w:spacing w:val="-20"/>
          <w:w w:val="90"/>
        </w:rPr>
        <w:t> </w:t>
      </w:r>
      <w:r>
        <w:rPr>
          <w:rFonts w:ascii="Arial" w:hAnsi="Arial"/>
          <w:color w:val="231F20"/>
          <w:w w:val="90"/>
        </w:rPr>
        <w:t>bien</w:t>
      </w:r>
      <w:r>
        <w:rPr>
          <w:rFonts w:ascii="Arial" w:hAnsi="Arial"/>
          <w:color w:val="231F20"/>
          <w:spacing w:val="-20"/>
          <w:w w:val="90"/>
        </w:rPr>
        <w:t> </w:t>
      </w:r>
      <w:r>
        <w:rPr>
          <w:rFonts w:ascii="Arial" w:hAnsi="Arial"/>
          <w:color w:val="231F20"/>
          <w:w w:val="90"/>
        </w:rPr>
        <w:t>lo</w:t>
      </w:r>
      <w:r>
        <w:rPr>
          <w:rFonts w:ascii="Arial" w:hAnsi="Arial"/>
          <w:color w:val="231F20"/>
          <w:spacing w:val="-20"/>
          <w:w w:val="90"/>
        </w:rPr>
        <w:t> </w:t>
      </w:r>
      <w:r>
        <w:rPr>
          <w:rFonts w:ascii="Arial" w:hAnsi="Arial"/>
          <w:color w:val="231F20"/>
          <w:w w:val="90"/>
        </w:rPr>
        <w:t>irremediable,</w:t>
      </w:r>
      <w:r>
        <w:rPr>
          <w:rFonts w:ascii="Arial" w:hAnsi="Arial"/>
          <w:color w:val="231F20"/>
          <w:spacing w:val="-20"/>
          <w:w w:val="90"/>
        </w:rPr>
        <w:t> </w:t>
      </w:r>
      <w:r>
        <w:rPr>
          <w:rFonts w:ascii="Arial" w:hAnsi="Arial"/>
          <w:color w:val="231F20"/>
          <w:w w:val="90"/>
        </w:rPr>
        <w:t>mientraz</w:t>
      </w:r>
      <w:r>
        <w:rPr>
          <w:rFonts w:ascii="Arial" w:hAnsi="Arial"/>
          <w:color w:val="231F20"/>
          <w:spacing w:val="-20"/>
          <w:w w:val="90"/>
        </w:rPr>
        <w:t> </w:t>
      </w:r>
      <w:r>
        <w:rPr>
          <w:rFonts w:ascii="Arial" w:hAnsi="Arial"/>
          <w:color w:val="231F20"/>
          <w:w w:val="90"/>
        </w:rPr>
        <w:t>que</w:t>
      </w:r>
      <w:r>
        <w:rPr>
          <w:rFonts w:ascii="Arial" w:hAnsi="Arial"/>
          <w:color w:val="231F20"/>
          <w:spacing w:val="-20"/>
          <w:w w:val="90"/>
        </w:rPr>
        <w:t> </w:t>
      </w:r>
      <w:r>
        <w:rPr>
          <w:rFonts w:ascii="Arial" w:hAnsi="Arial"/>
          <w:color w:val="231F20"/>
          <w:w w:val="90"/>
        </w:rPr>
        <w:t>realidad</w:t>
      </w:r>
      <w:r>
        <w:rPr>
          <w:rFonts w:ascii="Arial" w:hAnsi="Arial"/>
          <w:color w:val="231F20"/>
          <w:spacing w:val="-20"/>
          <w:w w:val="90"/>
        </w:rPr>
        <w:t> </w:t>
      </w:r>
      <w:r>
        <w:rPr>
          <w:rFonts w:ascii="Arial" w:hAnsi="Arial"/>
          <w:color w:val="231F20"/>
          <w:w w:val="90"/>
        </w:rPr>
        <w:t>ze</w:t>
      </w:r>
      <w:r>
        <w:rPr>
          <w:rFonts w:ascii="Arial" w:hAnsi="Arial"/>
          <w:color w:val="231F20"/>
          <w:spacing w:val="-20"/>
          <w:w w:val="90"/>
        </w:rPr>
        <w:t> </w:t>
      </w:r>
      <w:r>
        <w:rPr>
          <w:rFonts w:ascii="Arial" w:hAnsi="Arial"/>
          <w:color w:val="231F20"/>
          <w:w w:val="90"/>
        </w:rPr>
        <w:t>refiere al</w:t>
      </w:r>
      <w:r>
        <w:rPr>
          <w:rFonts w:ascii="Arial" w:hAnsi="Arial"/>
          <w:color w:val="231F20"/>
          <w:spacing w:val="-22"/>
          <w:w w:val="90"/>
        </w:rPr>
        <w:t> </w:t>
      </w:r>
      <w:r>
        <w:rPr>
          <w:rFonts w:ascii="Arial" w:hAnsi="Arial"/>
          <w:color w:val="231F20"/>
          <w:w w:val="90"/>
        </w:rPr>
        <w:t>acuerdo</w:t>
      </w:r>
      <w:r>
        <w:rPr>
          <w:rFonts w:ascii="Arial" w:hAnsi="Arial"/>
          <w:color w:val="231F20"/>
          <w:spacing w:val="-22"/>
          <w:w w:val="90"/>
        </w:rPr>
        <w:t> </w:t>
      </w:r>
      <w:r>
        <w:rPr>
          <w:rFonts w:ascii="Arial" w:hAnsi="Arial"/>
          <w:color w:val="231F20"/>
          <w:w w:val="90"/>
        </w:rPr>
        <w:t>muchaz</w:t>
      </w:r>
      <w:r>
        <w:rPr>
          <w:rFonts w:ascii="Arial" w:hAnsi="Arial"/>
          <w:color w:val="231F20"/>
          <w:spacing w:val="-22"/>
          <w:w w:val="90"/>
        </w:rPr>
        <w:t> </w:t>
      </w:r>
      <w:r>
        <w:rPr>
          <w:rFonts w:ascii="Arial" w:hAnsi="Arial"/>
          <w:color w:val="231F20"/>
          <w:w w:val="90"/>
        </w:rPr>
        <w:t>vecez</w:t>
      </w:r>
      <w:r>
        <w:rPr>
          <w:rFonts w:ascii="Arial" w:hAnsi="Arial"/>
          <w:color w:val="231F20"/>
          <w:spacing w:val="-22"/>
          <w:w w:val="90"/>
        </w:rPr>
        <w:t> </w:t>
      </w:r>
      <w:r>
        <w:rPr>
          <w:rFonts w:ascii="Arial" w:hAnsi="Arial"/>
          <w:color w:val="231F20"/>
          <w:w w:val="90"/>
        </w:rPr>
        <w:t>tácito</w:t>
      </w:r>
      <w:r>
        <w:rPr>
          <w:rFonts w:ascii="Arial" w:hAnsi="Arial"/>
          <w:color w:val="231F20"/>
          <w:spacing w:val="-22"/>
          <w:w w:val="90"/>
        </w:rPr>
        <w:t> </w:t>
      </w:r>
      <w:r>
        <w:rPr>
          <w:rFonts w:ascii="Arial" w:hAnsi="Arial"/>
          <w:color w:val="231F20"/>
          <w:w w:val="90"/>
        </w:rPr>
        <w:t>entre</w:t>
      </w:r>
      <w:r>
        <w:rPr>
          <w:rFonts w:ascii="Arial" w:hAnsi="Arial"/>
          <w:color w:val="231F20"/>
          <w:spacing w:val="-22"/>
          <w:w w:val="90"/>
        </w:rPr>
        <w:t> </w:t>
      </w:r>
      <w:r>
        <w:rPr>
          <w:rFonts w:ascii="Arial" w:hAnsi="Arial"/>
          <w:color w:val="231F20"/>
          <w:w w:val="90"/>
        </w:rPr>
        <w:t>loz</w:t>
      </w:r>
      <w:r>
        <w:rPr>
          <w:rFonts w:ascii="Arial" w:hAnsi="Arial"/>
          <w:color w:val="231F20"/>
          <w:spacing w:val="-22"/>
          <w:w w:val="90"/>
        </w:rPr>
        <w:t> </w:t>
      </w:r>
      <w:r>
        <w:rPr>
          <w:rFonts w:ascii="Arial" w:hAnsi="Arial"/>
          <w:color w:val="231F20"/>
          <w:w w:val="90"/>
        </w:rPr>
        <w:t>zujetoz</w:t>
      </w:r>
      <w:r>
        <w:rPr>
          <w:rFonts w:ascii="Arial" w:hAnsi="Arial"/>
          <w:color w:val="231F20"/>
          <w:spacing w:val="-22"/>
          <w:w w:val="90"/>
        </w:rPr>
        <w:t> </w:t>
      </w:r>
      <w:r>
        <w:rPr>
          <w:rFonts w:ascii="Arial" w:hAnsi="Arial"/>
          <w:color w:val="231F20"/>
          <w:w w:val="90"/>
        </w:rPr>
        <w:t>acerca</w:t>
      </w:r>
      <w:r>
        <w:rPr>
          <w:rFonts w:ascii="Arial" w:hAnsi="Arial"/>
          <w:color w:val="231F20"/>
          <w:spacing w:val="-22"/>
          <w:w w:val="90"/>
        </w:rPr>
        <w:t> </w:t>
      </w:r>
      <w:r>
        <w:rPr>
          <w:rFonts w:ascii="Arial" w:hAnsi="Arial"/>
          <w:color w:val="231F20"/>
          <w:w w:val="90"/>
        </w:rPr>
        <w:t>de</w:t>
      </w:r>
      <w:r>
        <w:rPr>
          <w:rFonts w:ascii="Arial" w:hAnsi="Arial"/>
          <w:color w:val="231F20"/>
          <w:spacing w:val="-22"/>
          <w:w w:val="90"/>
        </w:rPr>
        <w:t> </w:t>
      </w:r>
      <w:r>
        <w:rPr>
          <w:rFonts w:ascii="Arial" w:hAnsi="Arial"/>
          <w:color w:val="231F20"/>
          <w:w w:val="90"/>
        </w:rPr>
        <w:t>una </w:t>
      </w:r>
      <w:r>
        <w:rPr>
          <w:color w:val="231F20"/>
        </w:rPr>
        <w:t>situación determinada, la realidad como el acuerdo social sobre</w:t>
      </w:r>
      <w:r>
        <w:rPr>
          <w:color w:val="231F20"/>
          <w:spacing w:val="-29"/>
        </w:rPr>
        <w:t> </w:t>
      </w:r>
      <w:r>
        <w:rPr>
          <w:color w:val="231F20"/>
        </w:rPr>
        <w:t>lo</w:t>
      </w:r>
      <w:r>
        <w:rPr>
          <w:color w:val="231F20"/>
          <w:spacing w:val="-29"/>
        </w:rPr>
        <w:t> </w:t>
      </w:r>
      <w:r>
        <w:rPr>
          <w:color w:val="231F20"/>
        </w:rPr>
        <w:t>existente.</w:t>
      </w:r>
    </w:p>
    <w:p>
      <w:pPr>
        <w:pStyle w:val="BodyText"/>
        <w:rPr>
          <w:sz w:val="23"/>
        </w:rPr>
      </w:pPr>
    </w:p>
    <w:p>
      <w:pPr>
        <w:pStyle w:val="BodyText"/>
        <w:spacing w:line="249" w:lineRule="auto"/>
        <w:ind w:left="133" w:right="335"/>
        <w:jc w:val="both"/>
        <w:rPr>
          <w:rFonts w:ascii="Arial" w:hAnsi="Arial"/>
        </w:rPr>
      </w:pPr>
      <w:r>
        <w:rPr>
          <w:color w:val="231F20"/>
        </w:rPr>
        <w:t>Estos</w:t>
      </w:r>
      <w:r>
        <w:rPr>
          <w:color w:val="231F20"/>
          <w:spacing w:val="-31"/>
        </w:rPr>
        <w:t> </w:t>
      </w:r>
      <w:r>
        <w:rPr>
          <w:color w:val="231F20"/>
        </w:rPr>
        <w:t>tres</w:t>
      </w:r>
      <w:r>
        <w:rPr>
          <w:color w:val="231F20"/>
          <w:spacing w:val="-31"/>
        </w:rPr>
        <w:t> </w:t>
      </w:r>
      <w:r>
        <w:rPr>
          <w:color w:val="231F20"/>
        </w:rPr>
        <w:t>elementos</w:t>
      </w:r>
      <w:r>
        <w:rPr>
          <w:color w:val="231F20"/>
          <w:spacing w:val="-31"/>
        </w:rPr>
        <w:t> </w:t>
      </w:r>
      <w:r>
        <w:rPr>
          <w:color w:val="231F20"/>
        </w:rPr>
        <w:t>pueden</w:t>
      </w:r>
      <w:r>
        <w:rPr>
          <w:color w:val="231F20"/>
          <w:spacing w:val="-31"/>
        </w:rPr>
        <w:t> </w:t>
      </w:r>
      <w:r>
        <w:rPr>
          <w:color w:val="231F20"/>
        </w:rPr>
        <w:t>ser</w:t>
      </w:r>
      <w:r>
        <w:rPr>
          <w:color w:val="231F20"/>
          <w:spacing w:val="-31"/>
        </w:rPr>
        <w:t> </w:t>
      </w:r>
      <w:r>
        <w:rPr>
          <w:color w:val="231F20"/>
        </w:rPr>
        <w:t>vistos</w:t>
      </w:r>
      <w:r>
        <w:rPr>
          <w:color w:val="231F20"/>
          <w:spacing w:val="-31"/>
        </w:rPr>
        <w:t> </w:t>
      </w:r>
      <w:r>
        <w:rPr>
          <w:color w:val="231F20"/>
        </w:rPr>
        <w:t>en</w:t>
      </w:r>
      <w:r>
        <w:rPr>
          <w:color w:val="231F20"/>
          <w:spacing w:val="-31"/>
        </w:rPr>
        <w:t> </w:t>
      </w:r>
      <w:r>
        <w:rPr>
          <w:color w:val="231F20"/>
        </w:rPr>
        <w:t>casi</w:t>
      </w:r>
      <w:r>
        <w:rPr>
          <w:color w:val="231F20"/>
          <w:spacing w:val="-31"/>
        </w:rPr>
        <w:t> </w:t>
      </w:r>
      <w:r>
        <w:rPr>
          <w:color w:val="231F20"/>
        </w:rPr>
        <w:t>todos</w:t>
      </w:r>
      <w:r>
        <w:rPr>
          <w:color w:val="231F20"/>
          <w:spacing w:val="-31"/>
        </w:rPr>
        <w:t> </w:t>
      </w:r>
      <w:r>
        <w:rPr>
          <w:color w:val="231F20"/>
        </w:rPr>
        <w:t>los</w:t>
      </w:r>
      <w:r>
        <w:rPr>
          <w:color w:val="231F20"/>
          <w:spacing w:val="-31"/>
        </w:rPr>
        <w:t> </w:t>
      </w:r>
      <w:r>
        <w:rPr>
          <w:color w:val="231F20"/>
        </w:rPr>
        <w:t>sistemas artísticos de cualquier época, sin embargo socialmente, tanto </w:t>
      </w:r>
      <w:r>
        <w:rPr>
          <w:rFonts w:ascii="Arial" w:hAnsi="Arial"/>
          <w:color w:val="231F20"/>
          <w:w w:val="95"/>
        </w:rPr>
        <w:t>el</w:t>
      </w:r>
      <w:r>
        <w:rPr>
          <w:rFonts w:ascii="Arial" w:hAnsi="Arial"/>
          <w:color w:val="231F20"/>
          <w:spacing w:val="-19"/>
          <w:w w:val="95"/>
        </w:rPr>
        <w:t> </w:t>
      </w:r>
      <w:r>
        <w:rPr>
          <w:rFonts w:ascii="Arial" w:hAnsi="Arial"/>
          <w:color w:val="231F20"/>
          <w:w w:val="95"/>
        </w:rPr>
        <w:t>eztudio</w:t>
      </w:r>
      <w:r>
        <w:rPr>
          <w:rFonts w:ascii="Arial" w:hAnsi="Arial"/>
          <w:color w:val="231F20"/>
          <w:spacing w:val="-19"/>
          <w:w w:val="95"/>
        </w:rPr>
        <w:t> </w:t>
      </w:r>
      <w:r>
        <w:rPr>
          <w:rFonts w:ascii="Arial" w:hAnsi="Arial"/>
          <w:color w:val="231F20"/>
          <w:w w:val="95"/>
        </w:rPr>
        <w:t>de</w:t>
      </w:r>
      <w:r>
        <w:rPr>
          <w:rFonts w:ascii="Arial" w:hAnsi="Arial"/>
          <w:color w:val="231F20"/>
          <w:spacing w:val="-19"/>
          <w:w w:val="95"/>
        </w:rPr>
        <w:t> </w:t>
      </w:r>
      <w:r>
        <w:rPr>
          <w:rFonts w:ascii="Arial" w:hAnsi="Arial"/>
          <w:color w:val="231F20"/>
          <w:w w:val="95"/>
        </w:rPr>
        <w:t>laz</w:t>
      </w:r>
      <w:r>
        <w:rPr>
          <w:rFonts w:ascii="Arial" w:hAnsi="Arial"/>
          <w:color w:val="231F20"/>
          <w:spacing w:val="-19"/>
          <w:w w:val="95"/>
        </w:rPr>
        <w:t> </w:t>
      </w:r>
      <w:r>
        <w:rPr>
          <w:rFonts w:ascii="Arial" w:hAnsi="Arial"/>
          <w:color w:val="231F20"/>
          <w:w w:val="95"/>
        </w:rPr>
        <w:t>fizuraz</w:t>
      </w:r>
      <w:r>
        <w:rPr>
          <w:rFonts w:ascii="Arial" w:hAnsi="Arial"/>
          <w:color w:val="231F20"/>
          <w:spacing w:val="-19"/>
          <w:w w:val="95"/>
        </w:rPr>
        <w:t> </w:t>
      </w:r>
      <w:r>
        <w:rPr>
          <w:rFonts w:ascii="Arial" w:hAnsi="Arial"/>
          <w:color w:val="231F20"/>
          <w:w w:val="95"/>
        </w:rPr>
        <w:t>del</w:t>
      </w:r>
      <w:r>
        <w:rPr>
          <w:rFonts w:ascii="Arial" w:hAnsi="Arial"/>
          <w:color w:val="231F20"/>
          <w:spacing w:val="-19"/>
          <w:w w:val="95"/>
        </w:rPr>
        <w:t> </w:t>
      </w:r>
      <w:r>
        <w:rPr>
          <w:rFonts w:ascii="Arial" w:hAnsi="Arial"/>
          <w:color w:val="231F20"/>
          <w:w w:val="95"/>
        </w:rPr>
        <w:t>zujeto</w:t>
      </w:r>
      <w:r>
        <w:rPr>
          <w:rFonts w:ascii="Arial" w:hAnsi="Arial"/>
          <w:color w:val="231F20"/>
          <w:spacing w:val="-19"/>
          <w:w w:val="95"/>
        </w:rPr>
        <w:t> </w:t>
      </w:r>
      <w:r>
        <w:rPr>
          <w:rFonts w:ascii="Arial" w:hAnsi="Arial"/>
          <w:color w:val="231F20"/>
          <w:w w:val="95"/>
        </w:rPr>
        <w:t>creador,</w:t>
      </w:r>
      <w:r>
        <w:rPr>
          <w:rFonts w:ascii="Arial" w:hAnsi="Arial"/>
          <w:color w:val="231F20"/>
          <w:spacing w:val="-19"/>
          <w:w w:val="95"/>
        </w:rPr>
        <w:t> </w:t>
      </w:r>
      <w:r>
        <w:rPr>
          <w:rFonts w:ascii="Arial" w:hAnsi="Arial"/>
          <w:color w:val="231F20"/>
          <w:w w:val="95"/>
        </w:rPr>
        <w:t>la</w:t>
      </w:r>
      <w:r>
        <w:rPr>
          <w:rFonts w:ascii="Arial" w:hAnsi="Arial"/>
          <w:color w:val="231F20"/>
          <w:spacing w:val="-19"/>
          <w:w w:val="95"/>
        </w:rPr>
        <w:t> </w:t>
      </w:r>
      <w:r>
        <w:rPr>
          <w:rFonts w:ascii="Arial" w:hAnsi="Arial"/>
          <w:color w:val="231F20"/>
          <w:w w:val="95"/>
        </w:rPr>
        <w:t>producción</w:t>
      </w:r>
      <w:r>
        <w:rPr>
          <w:rFonts w:ascii="Arial" w:hAnsi="Arial"/>
          <w:color w:val="231F20"/>
          <w:spacing w:val="-19"/>
          <w:w w:val="95"/>
        </w:rPr>
        <w:t> </w:t>
      </w:r>
      <w:r>
        <w:rPr>
          <w:rFonts w:ascii="Arial" w:hAnsi="Arial"/>
          <w:color w:val="231F20"/>
          <w:w w:val="95"/>
        </w:rPr>
        <w:t>de </w:t>
      </w:r>
      <w:r>
        <w:rPr>
          <w:color w:val="231F20"/>
        </w:rPr>
        <w:t>imágenes,</w:t>
      </w:r>
      <w:r>
        <w:rPr>
          <w:color w:val="231F20"/>
          <w:spacing w:val="-16"/>
        </w:rPr>
        <w:t> </w:t>
      </w:r>
      <w:r>
        <w:rPr>
          <w:color w:val="231F20"/>
        </w:rPr>
        <w:t>así</w:t>
      </w:r>
      <w:r>
        <w:rPr>
          <w:color w:val="231F20"/>
          <w:spacing w:val="-16"/>
        </w:rPr>
        <w:t> </w:t>
      </w:r>
      <w:r>
        <w:rPr>
          <w:color w:val="231F20"/>
        </w:rPr>
        <w:t>como</w:t>
      </w:r>
      <w:r>
        <w:rPr>
          <w:color w:val="231F20"/>
          <w:spacing w:val="-16"/>
        </w:rPr>
        <w:t> </w:t>
      </w:r>
      <w:r>
        <w:rPr>
          <w:color w:val="231F20"/>
        </w:rPr>
        <w:t>la</w:t>
      </w:r>
      <w:r>
        <w:rPr>
          <w:color w:val="231F20"/>
          <w:spacing w:val="-16"/>
        </w:rPr>
        <w:t> </w:t>
      </w:r>
      <w:r>
        <w:rPr>
          <w:color w:val="231F20"/>
        </w:rPr>
        <w:t>construcción</w:t>
      </w:r>
      <w:r>
        <w:rPr>
          <w:color w:val="231F20"/>
          <w:spacing w:val="-16"/>
        </w:rPr>
        <w:t> </w:t>
      </w:r>
      <w:r>
        <w:rPr>
          <w:color w:val="231F20"/>
        </w:rPr>
        <w:t>de</w:t>
      </w:r>
      <w:r>
        <w:rPr>
          <w:color w:val="231F20"/>
          <w:spacing w:val="-16"/>
        </w:rPr>
        <w:t> </w:t>
      </w:r>
      <w:r>
        <w:rPr>
          <w:color w:val="231F20"/>
        </w:rPr>
        <w:t>discursos</w:t>
      </w:r>
      <w:r>
        <w:rPr>
          <w:color w:val="231F20"/>
          <w:spacing w:val="-16"/>
        </w:rPr>
        <w:t> </w:t>
      </w:r>
      <w:r>
        <w:rPr>
          <w:color w:val="231F20"/>
        </w:rPr>
        <w:t>legalizadores del</w:t>
      </w:r>
      <w:r>
        <w:rPr>
          <w:color w:val="231F20"/>
          <w:spacing w:val="-14"/>
        </w:rPr>
        <w:t> </w:t>
      </w:r>
      <w:r>
        <w:rPr>
          <w:color w:val="231F20"/>
        </w:rPr>
        <w:t>arte,</w:t>
      </w:r>
      <w:r>
        <w:rPr>
          <w:color w:val="231F20"/>
          <w:spacing w:val="-14"/>
        </w:rPr>
        <w:t> </w:t>
      </w:r>
      <w:r>
        <w:rPr>
          <w:color w:val="231F20"/>
        </w:rPr>
        <w:t>han</w:t>
      </w:r>
      <w:r>
        <w:rPr>
          <w:color w:val="231F20"/>
          <w:spacing w:val="-14"/>
        </w:rPr>
        <w:t> </w:t>
      </w:r>
      <w:r>
        <w:rPr>
          <w:color w:val="231F20"/>
        </w:rPr>
        <w:t>sido</w:t>
      </w:r>
      <w:r>
        <w:rPr>
          <w:color w:val="231F20"/>
          <w:spacing w:val="-14"/>
        </w:rPr>
        <w:t> </w:t>
      </w:r>
      <w:r>
        <w:rPr>
          <w:color w:val="231F20"/>
        </w:rPr>
        <w:t>tareas</w:t>
      </w:r>
      <w:r>
        <w:rPr>
          <w:color w:val="231F20"/>
          <w:spacing w:val="-14"/>
        </w:rPr>
        <w:t> </w:t>
      </w:r>
      <w:r>
        <w:rPr>
          <w:color w:val="231F20"/>
        </w:rPr>
        <w:t>encargadas</w:t>
      </w:r>
      <w:r>
        <w:rPr>
          <w:color w:val="231F20"/>
          <w:spacing w:val="-14"/>
        </w:rPr>
        <w:t> </w:t>
      </w:r>
      <w:r>
        <w:rPr>
          <w:color w:val="231F20"/>
        </w:rPr>
        <w:t>a</w:t>
      </w:r>
      <w:r>
        <w:rPr>
          <w:color w:val="231F20"/>
          <w:spacing w:val="-14"/>
        </w:rPr>
        <w:t> </w:t>
      </w:r>
      <w:r>
        <w:rPr>
          <w:color w:val="231F20"/>
        </w:rPr>
        <w:t>distintos</w:t>
      </w:r>
      <w:r>
        <w:rPr>
          <w:color w:val="231F20"/>
          <w:spacing w:val="-14"/>
        </w:rPr>
        <w:t> </w:t>
      </w:r>
      <w:r>
        <w:rPr>
          <w:color w:val="231F20"/>
        </w:rPr>
        <w:t>actores</w:t>
      </w:r>
      <w:r>
        <w:rPr>
          <w:color w:val="231F20"/>
          <w:spacing w:val="-14"/>
        </w:rPr>
        <w:t> </w:t>
      </w:r>
      <w:r>
        <w:rPr>
          <w:color w:val="231F20"/>
        </w:rPr>
        <w:t>sociales </w:t>
      </w:r>
      <w:r>
        <w:rPr>
          <w:rFonts w:ascii="Arial" w:hAnsi="Arial"/>
          <w:color w:val="231F20"/>
          <w:w w:val="95"/>
        </w:rPr>
        <w:t>y</w:t>
      </w:r>
      <w:r>
        <w:rPr>
          <w:rFonts w:ascii="Arial" w:hAnsi="Arial"/>
          <w:color w:val="231F20"/>
          <w:spacing w:val="-24"/>
          <w:w w:val="95"/>
        </w:rPr>
        <w:t> </w:t>
      </w:r>
      <w:r>
        <w:rPr>
          <w:rFonts w:ascii="Arial" w:hAnsi="Arial"/>
          <w:color w:val="231F20"/>
          <w:w w:val="95"/>
        </w:rPr>
        <w:t>cazi</w:t>
      </w:r>
      <w:r>
        <w:rPr>
          <w:rFonts w:ascii="Arial" w:hAnsi="Arial"/>
          <w:color w:val="231F20"/>
          <w:spacing w:val="-24"/>
          <w:w w:val="95"/>
        </w:rPr>
        <w:t> </w:t>
      </w:r>
      <w:r>
        <w:rPr>
          <w:rFonts w:ascii="Arial" w:hAnsi="Arial"/>
          <w:color w:val="231F20"/>
          <w:w w:val="95"/>
        </w:rPr>
        <w:t>nunca</w:t>
      </w:r>
      <w:r>
        <w:rPr>
          <w:rFonts w:ascii="Arial" w:hAnsi="Arial"/>
          <w:color w:val="231F20"/>
          <w:spacing w:val="-24"/>
          <w:w w:val="95"/>
        </w:rPr>
        <w:t> </w:t>
      </w:r>
      <w:r>
        <w:rPr>
          <w:rFonts w:ascii="Arial" w:hAnsi="Arial"/>
          <w:color w:val="231F20"/>
          <w:w w:val="95"/>
        </w:rPr>
        <w:t>a</w:t>
      </w:r>
      <w:r>
        <w:rPr>
          <w:rFonts w:ascii="Arial" w:hAnsi="Arial"/>
          <w:color w:val="231F20"/>
          <w:spacing w:val="-24"/>
          <w:w w:val="95"/>
        </w:rPr>
        <w:t> </w:t>
      </w:r>
      <w:r>
        <w:rPr>
          <w:rFonts w:ascii="Arial" w:hAnsi="Arial"/>
          <w:color w:val="231F20"/>
          <w:w w:val="95"/>
        </w:rPr>
        <w:t>loz</w:t>
      </w:r>
      <w:r>
        <w:rPr>
          <w:rFonts w:ascii="Arial" w:hAnsi="Arial"/>
          <w:color w:val="231F20"/>
          <w:spacing w:val="-24"/>
          <w:w w:val="95"/>
        </w:rPr>
        <w:t> </w:t>
      </w:r>
      <w:r>
        <w:rPr>
          <w:rFonts w:ascii="Arial" w:hAnsi="Arial"/>
          <w:color w:val="231F20"/>
          <w:w w:val="95"/>
        </w:rPr>
        <w:t>artiztaz.</w:t>
      </w:r>
      <w:r>
        <w:rPr>
          <w:rFonts w:ascii="Arial" w:hAnsi="Arial"/>
          <w:color w:val="231F20"/>
          <w:spacing w:val="-24"/>
          <w:w w:val="95"/>
        </w:rPr>
        <w:t> </w:t>
      </w:r>
      <w:r>
        <w:rPr>
          <w:rFonts w:ascii="Arial" w:hAnsi="Arial"/>
          <w:color w:val="231F20"/>
          <w:w w:val="95"/>
        </w:rPr>
        <w:t>Por</w:t>
      </w:r>
      <w:r>
        <w:rPr>
          <w:rFonts w:ascii="Arial" w:hAnsi="Arial"/>
          <w:color w:val="231F20"/>
          <w:spacing w:val="-24"/>
          <w:w w:val="95"/>
        </w:rPr>
        <w:t> </w:t>
      </w:r>
      <w:r>
        <w:rPr>
          <w:rFonts w:ascii="Arial" w:hAnsi="Arial"/>
          <w:color w:val="231F20"/>
          <w:w w:val="95"/>
        </w:rPr>
        <w:t>ejemplo,</w:t>
      </w:r>
      <w:r>
        <w:rPr>
          <w:rFonts w:ascii="Arial" w:hAnsi="Arial"/>
          <w:color w:val="231F20"/>
          <w:spacing w:val="-24"/>
          <w:w w:val="95"/>
        </w:rPr>
        <w:t> </w:t>
      </w:r>
      <w:r>
        <w:rPr>
          <w:rFonts w:ascii="Arial" w:hAnsi="Arial"/>
          <w:color w:val="231F20"/>
          <w:w w:val="95"/>
        </w:rPr>
        <w:t>lo</w:t>
      </w:r>
      <w:r>
        <w:rPr>
          <w:rFonts w:ascii="Arial" w:hAnsi="Arial"/>
          <w:color w:val="231F20"/>
          <w:spacing w:val="-24"/>
          <w:w w:val="95"/>
        </w:rPr>
        <w:t> </w:t>
      </w:r>
      <w:r>
        <w:rPr>
          <w:rFonts w:ascii="Arial" w:hAnsi="Arial"/>
          <w:color w:val="231F20"/>
          <w:w w:val="95"/>
        </w:rPr>
        <w:t>zimbólico</w:t>
      </w:r>
      <w:r>
        <w:rPr>
          <w:rFonts w:ascii="Arial" w:hAnsi="Arial"/>
          <w:color w:val="231F20"/>
          <w:spacing w:val="-24"/>
          <w:w w:val="95"/>
        </w:rPr>
        <w:t> </w:t>
      </w:r>
      <w:r>
        <w:rPr>
          <w:rFonts w:ascii="Arial" w:hAnsi="Arial"/>
          <w:color w:val="231F20"/>
          <w:w w:val="95"/>
        </w:rPr>
        <w:t>como</w:t>
      </w:r>
      <w:r>
        <w:rPr>
          <w:rFonts w:ascii="Arial" w:hAnsi="Arial"/>
          <w:color w:val="231F20"/>
          <w:spacing w:val="-24"/>
          <w:w w:val="95"/>
        </w:rPr>
        <w:t> </w:t>
      </w:r>
      <w:r>
        <w:rPr>
          <w:rFonts w:ascii="Arial" w:hAnsi="Arial"/>
          <w:color w:val="231F20"/>
          <w:w w:val="95"/>
        </w:rPr>
        <w:t>el ámbito</w:t>
      </w:r>
      <w:r>
        <w:rPr>
          <w:rFonts w:ascii="Arial" w:hAnsi="Arial"/>
          <w:color w:val="231F20"/>
          <w:spacing w:val="-30"/>
          <w:w w:val="95"/>
        </w:rPr>
        <w:t> </w:t>
      </w:r>
      <w:r>
        <w:rPr>
          <w:rFonts w:ascii="Arial" w:hAnsi="Arial"/>
          <w:color w:val="231F20"/>
          <w:w w:val="95"/>
        </w:rPr>
        <w:t>del</w:t>
      </w:r>
      <w:r>
        <w:rPr>
          <w:rFonts w:ascii="Arial" w:hAnsi="Arial"/>
          <w:color w:val="231F20"/>
          <w:spacing w:val="-30"/>
          <w:w w:val="95"/>
        </w:rPr>
        <w:t> </w:t>
      </w:r>
      <w:r>
        <w:rPr>
          <w:rFonts w:ascii="Arial" w:hAnsi="Arial"/>
          <w:color w:val="231F20"/>
          <w:w w:val="95"/>
        </w:rPr>
        <w:t>ejercicio</w:t>
      </w:r>
      <w:r>
        <w:rPr>
          <w:rFonts w:ascii="Arial" w:hAnsi="Arial"/>
          <w:color w:val="231F20"/>
          <w:spacing w:val="-30"/>
          <w:w w:val="95"/>
        </w:rPr>
        <w:t> </w:t>
      </w:r>
      <w:r>
        <w:rPr>
          <w:rFonts w:ascii="Arial" w:hAnsi="Arial"/>
          <w:color w:val="231F20"/>
          <w:w w:val="95"/>
        </w:rPr>
        <w:t>del</w:t>
      </w:r>
      <w:r>
        <w:rPr>
          <w:rFonts w:ascii="Arial" w:hAnsi="Arial"/>
          <w:color w:val="231F20"/>
          <w:spacing w:val="-30"/>
          <w:w w:val="95"/>
        </w:rPr>
        <w:t> </w:t>
      </w:r>
      <w:r>
        <w:rPr>
          <w:rFonts w:ascii="Arial" w:hAnsi="Arial"/>
          <w:color w:val="231F20"/>
          <w:w w:val="95"/>
        </w:rPr>
        <w:t>poder</w:t>
      </w:r>
      <w:r>
        <w:rPr>
          <w:rFonts w:ascii="Arial" w:hAnsi="Arial"/>
          <w:color w:val="231F20"/>
          <w:spacing w:val="-30"/>
          <w:w w:val="95"/>
        </w:rPr>
        <w:t> </w:t>
      </w:r>
      <w:r>
        <w:rPr>
          <w:rFonts w:ascii="Arial" w:hAnsi="Arial"/>
          <w:color w:val="231F20"/>
          <w:w w:val="95"/>
        </w:rPr>
        <w:t>al</w:t>
      </w:r>
      <w:r>
        <w:rPr>
          <w:rFonts w:ascii="Arial" w:hAnsi="Arial"/>
          <w:color w:val="231F20"/>
          <w:spacing w:val="-30"/>
          <w:w w:val="95"/>
        </w:rPr>
        <w:t> </w:t>
      </w:r>
      <w:r>
        <w:rPr>
          <w:rFonts w:ascii="Arial" w:hAnsi="Arial"/>
          <w:color w:val="231F20"/>
          <w:w w:val="95"/>
        </w:rPr>
        <w:t>otorgar</w:t>
      </w:r>
      <w:r>
        <w:rPr>
          <w:rFonts w:ascii="Arial" w:hAnsi="Arial"/>
          <w:color w:val="231F20"/>
          <w:spacing w:val="-30"/>
          <w:w w:val="95"/>
        </w:rPr>
        <w:t> </w:t>
      </w:r>
      <w:r>
        <w:rPr>
          <w:rFonts w:ascii="Arial" w:hAnsi="Arial"/>
          <w:color w:val="231F20"/>
          <w:w w:val="95"/>
        </w:rPr>
        <w:t>reconocimiento</w:t>
      </w:r>
      <w:r>
        <w:rPr>
          <w:rFonts w:ascii="Arial" w:hAnsi="Arial"/>
          <w:color w:val="231F20"/>
          <w:spacing w:val="-30"/>
          <w:w w:val="95"/>
        </w:rPr>
        <w:t> </w:t>
      </w:r>
      <w:r>
        <w:rPr>
          <w:rFonts w:ascii="Arial" w:hAnsi="Arial"/>
          <w:color w:val="231F20"/>
          <w:w w:val="95"/>
        </w:rPr>
        <w:t>a</w:t>
      </w:r>
      <w:r>
        <w:rPr>
          <w:rFonts w:ascii="Arial" w:hAnsi="Arial"/>
          <w:color w:val="231F20"/>
          <w:spacing w:val="-30"/>
          <w:w w:val="95"/>
        </w:rPr>
        <w:t> </w:t>
      </w:r>
      <w:r>
        <w:rPr>
          <w:rFonts w:ascii="Arial" w:hAnsi="Arial"/>
          <w:color w:val="231F20"/>
          <w:w w:val="95"/>
        </w:rPr>
        <w:t>loz </w:t>
      </w:r>
      <w:r>
        <w:rPr>
          <w:rFonts w:ascii="Arial" w:hAnsi="Arial"/>
          <w:color w:val="231F20"/>
          <w:w w:val="90"/>
        </w:rPr>
        <w:t>artiztaz</w:t>
      </w:r>
      <w:r>
        <w:rPr>
          <w:rFonts w:ascii="Arial" w:hAnsi="Arial"/>
          <w:color w:val="231F20"/>
          <w:spacing w:val="-22"/>
          <w:w w:val="90"/>
        </w:rPr>
        <w:t> </w:t>
      </w:r>
      <w:r>
        <w:rPr>
          <w:rFonts w:ascii="Arial" w:hAnsi="Arial"/>
          <w:color w:val="231F20"/>
          <w:w w:val="90"/>
        </w:rPr>
        <w:t>y</w:t>
      </w:r>
      <w:r>
        <w:rPr>
          <w:rFonts w:ascii="Arial" w:hAnsi="Arial"/>
          <w:color w:val="231F20"/>
          <w:spacing w:val="-22"/>
          <w:w w:val="90"/>
        </w:rPr>
        <w:t> </w:t>
      </w:r>
      <w:r>
        <w:rPr>
          <w:rFonts w:ascii="Arial" w:hAnsi="Arial"/>
          <w:color w:val="231F20"/>
          <w:w w:val="90"/>
        </w:rPr>
        <w:t>objetoz</w:t>
      </w:r>
      <w:r>
        <w:rPr>
          <w:rFonts w:ascii="Arial" w:hAnsi="Arial"/>
          <w:color w:val="231F20"/>
          <w:spacing w:val="-22"/>
          <w:w w:val="90"/>
        </w:rPr>
        <w:t> </w:t>
      </w:r>
      <w:r>
        <w:rPr>
          <w:rFonts w:ascii="Arial" w:hAnsi="Arial"/>
          <w:color w:val="231F20"/>
          <w:w w:val="90"/>
        </w:rPr>
        <w:t>artízticoz</w:t>
      </w:r>
      <w:r>
        <w:rPr>
          <w:rFonts w:ascii="Arial" w:hAnsi="Arial"/>
          <w:color w:val="231F20"/>
          <w:spacing w:val="-22"/>
          <w:w w:val="90"/>
        </w:rPr>
        <w:t> </w:t>
      </w:r>
      <w:r>
        <w:rPr>
          <w:rFonts w:ascii="Arial" w:hAnsi="Arial"/>
          <w:color w:val="231F20"/>
          <w:w w:val="90"/>
        </w:rPr>
        <w:t>ha</w:t>
      </w:r>
      <w:r>
        <w:rPr>
          <w:rFonts w:ascii="Arial" w:hAnsi="Arial"/>
          <w:color w:val="231F20"/>
          <w:spacing w:val="-22"/>
          <w:w w:val="90"/>
        </w:rPr>
        <w:t> </w:t>
      </w:r>
      <w:r>
        <w:rPr>
          <w:rFonts w:ascii="Arial" w:hAnsi="Arial"/>
          <w:color w:val="231F20"/>
          <w:w w:val="90"/>
        </w:rPr>
        <w:t>zido</w:t>
      </w:r>
      <w:r>
        <w:rPr>
          <w:rFonts w:ascii="Arial" w:hAnsi="Arial"/>
          <w:color w:val="231F20"/>
          <w:spacing w:val="-22"/>
          <w:w w:val="90"/>
        </w:rPr>
        <w:t> </w:t>
      </w:r>
      <w:r>
        <w:rPr>
          <w:rFonts w:ascii="Arial" w:hAnsi="Arial"/>
          <w:color w:val="231F20"/>
          <w:w w:val="90"/>
        </w:rPr>
        <w:t>labor</w:t>
      </w:r>
      <w:r>
        <w:rPr>
          <w:rFonts w:ascii="Arial" w:hAnsi="Arial"/>
          <w:color w:val="231F20"/>
          <w:spacing w:val="-22"/>
          <w:w w:val="90"/>
        </w:rPr>
        <w:t> </w:t>
      </w:r>
      <w:r>
        <w:rPr>
          <w:rFonts w:ascii="Arial" w:hAnsi="Arial"/>
          <w:color w:val="231F20"/>
          <w:w w:val="90"/>
        </w:rPr>
        <w:t>de:</w:t>
      </w:r>
      <w:r>
        <w:rPr>
          <w:rFonts w:ascii="Arial" w:hAnsi="Arial"/>
          <w:color w:val="231F20"/>
          <w:spacing w:val="-22"/>
          <w:w w:val="90"/>
        </w:rPr>
        <w:t> </w:t>
      </w:r>
      <w:r>
        <w:rPr>
          <w:rFonts w:ascii="Arial" w:hAnsi="Arial"/>
          <w:color w:val="231F20"/>
          <w:w w:val="90"/>
        </w:rPr>
        <w:t>mecenaz,</w:t>
      </w:r>
      <w:r>
        <w:rPr>
          <w:rFonts w:ascii="Arial" w:hAnsi="Arial"/>
          <w:color w:val="231F20"/>
          <w:spacing w:val="-22"/>
          <w:w w:val="90"/>
        </w:rPr>
        <w:t> </w:t>
      </w:r>
      <w:r>
        <w:rPr>
          <w:rFonts w:ascii="Arial" w:hAnsi="Arial"/>
          <w:color w:val="231F20"/>
          <w:w w:val="90"/>
        </w:rPr>
        <w:t>clérigoz, </w:t>
      </w:r>
      <w:r>
        <w:rPr>
          <w:rFonts w:ascii="Arial" w:hAnsi="Arial"/>
          <w:color w:val="231F20"/>
          <w:w w:val="95"/>
        </w:rPr>
        <w:t>burguezez, críticoz, hiztoriadorez, filózofoz o actualmente </w:t>
      </w:r>
      <w:r>
        <w:rPr>
          <w:rFonts w:ascii="Arial" w:hAnsi="Arial"/>
          <w:color w:val="231F20"/>
          <w:w w:val="90"/>
        </w:rPr>
        <w:t>curadorez;</w:t>
      </w:r>
      <w:r>
        <w:rPr>
          <w:rFonts w:ascii="Arial" w:hAnsi="Arial"/>
          <w:color w:val="231F20"/>
          <w:spacing w:val="-18"/>
          <w:w w:val="90"/>
        </w:rPr>
        <w:t> </w:t>
      </w:r>
      <w:r>
        <w:rPr>
          <w:rFonts w:ascii="Arial" w:hAnsi="Arial"/>
          <w:color w:val="231F20"/>
          <w:w w:val="90"/>
        </w:rPr>
        <w:t>como</w:t>
      </w:r>
      <w:r>
        <w:rPr>
          <w:rFonts w:ascii="Arial" w:hAnsi="Arial"/>
          <w:color w:val="231F20"/>
          <w:spacing w:val="-18"/>
          <w:w w:val="90"/>
        </w:rPr>
        <w:t> </w:t>
      </w:r>
      <w:r>
        <w:rPr>
          <w:rFonts w:ascii="Arial" w:hAnsi="Arial"/>
          <w:color w:val="231F20"/>
          <w:w w:val="90"/>
        </w:rPr>
        <w:t>dije,</w:t>
      </w:r>
      <w:r>
        <w:rPr>
          <w:rFonts w:ascii="Arial" w:hAnsi="Arial"/>
          <w:color w:val="231F20"/>
          <w:spacing w:val="-18"/>
          <w:w w:val="90"/>
        </w:rPr>
        <w:t> </w:t>
      </w:r>
      <w:r>
        <w:rPr>
          <w:rFonts w:ascii="Arial" w:hAnsi="Arial"/>
          <w:color w:val="231F20"/>
          <w:w w:val="90"/>
        </w:rPr>
        <w:t>rara</w:t>
      </w:r>
      <w:r>
        <w:rPr>
          <w:rFonts w:ascii="Arial" w:hAnsi="Arial"/>
          <w:color w:val="231F20"/>
          <w:spacing w:val="-18"/>
          <w:w w:val="90"/>
        </w:rPr>
        <w:t> </w:t>
      </w:r>
      <w:r>
        <w:rPr>
          <w:rFonts w:ascii="Arial" w:hAnsi="Arial"/>
          <w:color w:val="231F20"/>
          <w:w w:val="90"/>
        </w:rPr>
        <w:t>vez</w:t>
      </w:r>
      <w:r>
        <w:rPr>
          <w:rFonts w:ascii="Arial" w:hAnsi="Arial"/>
          <w:color w:val="231F20"/>
          <w:spacing w:val="-18"/>
          <w:w w:val="90"/>
        </w:rPr>
        <w:t> </w:t>
      </w:r>
      <w:r>
        <w:rPr>
          <w:rFonts w:ascii="Arial" w:hAnsi="Arial"/>
          <w:color w:val="231F20"/>
          <w:w w:val="90"/>
        </w:rPr>
        <w:t>loz</w:t>
      </w:r>
      <w:r>
        <w:rPr>
          <w:rFonts w:ascii="Arial" w:hAnsi="Arial"/>
          <w:color w:val="231F20"/>
          <w:spacing w:val="-18"/>
          <w:w w:val="90"/>
        </w:rPr>
        <w:t> </w:t>
      </w:r>
      <w:r>
        <w:rPr>
          <w:rFonts w:ascii="Arial" w:hAnsi="Arial"/>
          <w:color w:val="231F20"/>
          <w:w w:val="90"/>
        </w:rPr>
        <w:t>artiztaz.</w:t>
      </w:r>
    </w:p>
    <w:p>
      <w:pPr>
        <w:pStyle w:val="BodyText"/>
        <w:spacing w:before="1"/>
        <w:rPr>
          <w:rFonts w:ascii="Arial"/>
          <w:sz w:val="23"/>
        </w:rPr>
      </w:pPr>
    </w:p>
    <w:p>
      <w:pPr>
        <w:pStyle w:val="BodyText"/>
        <w:spacing w:line="249" w:lineRule="auto"/>
        <w:ind w:left="133" w:right="335"/>
        <w:jc w:val="both"/>
        <w:rPr>
          <w:rFonts w:ascii="Arial" w:hAnsi="Arial"/>
        </w:rPr>
      </w:pPr>
      <w:r>
        <w:rPr>
          <w:color w:val="231F20"/>
        </w:rPr>
        <w:t>La generación de conocimiento alrededor de la creación artística es algo que ya ocurre y podría seguir como hasta </w:t>
      </w:r>
      <w:r>
        <w:rPr>
          <w:rFonts w:ascii="Arial" w:hAnsi="Arial"/>
          <w:color w:val="231F20"/>
          <w:w w:val="95"/>
        </w:rPr>
        <w:t>ahora,</w:t>
      </w:r>
      <w:r>
        <w:rPr>
          <w:rFonts w:ascii="Arial" w:hAnsi="Arial"/>
          <w:color w:val="231F20"/>
          <w:spacing w:val="-26"/>
          <w:w w:val="95"/>
        </w:rPr>
        <w:t> </w:t>
      </w:r>
      <w:r>
        <w:rPr>
          <w:rFonts w:ascii="Arial" w:hAnsi="Arial"/>
          <w:color w:val="231F20"/>
          <w:w w:val="95"/>
        </w:rPr>
        <w:t>ez</w:t>
      </w:r>
      <w:r>
        <w:rPr>
          <w:rFonts w:ascii="Arial" w:hAnsi="Arial"/>
          <w:color w:val="231F20"/>
          <w:spacing w:val="-26"/>
          <w:w w:val="95"/>
        </w:rPr>
        <w:t> </w:t>
      </w:r>
      <w:r>
        <w:rPr>
          <w:rFonts w:ascii="Arial" w:hAnsi="Arial"/>
          <w:color w:val="231F20"/>
          <w:w w:val="95"/>
        </w:rPr>
        <w:t>decir,</w:t>
      </w:r>
      <w:r>
        <w:rPr>
          <w:rFonts w:ascii="Arial" w:hAnsi="Arial"/>
          <w:color w:val="231F20"/>
          <w:spacing w:val="-26"/>
          <w:w w:val="95"/>
        </w:rPr>
        <w:t> </w:t>
      </w:r>
      <w:r>
        <w:rPr>
          <w:rFonts w:ascii="Arial" w:hAnsi="Arial"/>
          <w:color w:val="231F20"/>
          <w:w w:val="95"/>
        </w:rPr>
        <w:t>diztintoz</w:t>
      </w:r>
      <w:r>
        <w:rPr>
          <w:rFonts w:ascii="Arial" w:hAnsi="Arial"/>
          <w:color w:val="231F20"/>
          <w:spacing w:val="-26"/>
          <w:w w:val="95"/>
        </w:rPr>
        <w:t> </w:t>
      </w:r>
      <w:r>
        <w:rPr>
          <w:rFonts w:ascii="Arial" w:hAnsi="Arial"/>
          <w:color w:val="231F20"/>
          <w:w w:val="95"/>
        </w:rPr>
        <w:t>zujetoz</w:t>
      </w:r>
      <w:r>
        <w:rPr>
          <w:rFonts w:ascii="Arial" w:hAnsi="Arial"/>
          <w:color w:val="231F20"/>
          <w:spacing w:val="-26"/>
          <w:w w:val="95"/>
        </w:rPr>
        <w:t> </w:t>
      </w:r>
      <w:r>
        <w:rPr>
          <w:rFonts w:ascii="Arial" w:hAnsi="Arial"/>
          <w:color w:val="231F20"/>
          <w:w w:val="95"/>
        </w:rPr>
        <w:t>encargadoz</w:t>
      </w:r>
      <w:r>
        <w:rPr>
          <w:rFonts w:ascii="Arial" w:hAnsi="Arial"/>
          <w:color w:val="231F20"/>
          <w:spacing w:val="-26"/>
          <w:w w:val="95"/>
        </w:rPr>
        <w:t> </w:t>
      </w:r>
      <w:r>
        <w:rPr>
          <w:rFonts w:ascii="Arial" w:hAnsi="Arial"/>
          <w:color w:val="231F20"/>
          <w:w w:val="95"/>
        </w:rPr>
        <w:t>de</w:t>
      </w:r>
      <w:r>
        <w:rPr>
          <w:rFonts w:ascii="Arial" w:hAnsi="Arial"/>
          <w:color w:val="231F20"/>
          <w:spacing w:val="-26"/>
          <w:w w:val="95"/>
        </w:rPr>
        <w:t> </w:t>
      </w:r>
      <w:r>
        <w:rPr>
          <w:rFonts w:ascii="Arial" w:hAnsi="Arial"/>
          <w:color w:val="231F20"/>
          <w:w w:val="95"/>
        </w:rPr>
        <w:t>loz</w:t>
      </w:r>
      <w:r>
        <w:rPr>
          <w:rFonts w:ascii="Arial" w:hAnsi="Arial"/>
          <w:color w:val="231F20"/>
          <w:spacing w:val="-26"/>
          <w:w w:val="95"/>
        </w:rPr>
        <w:t> </w:t>
      </w:r>
      <w:r>
        <w:rPr>
          <w:rFonts w:ascii="Arial" w:hAnsi="Arial"/>
          <w:color w:val="231F20"/>
          <w:w w:val="95"/>
        </w:rPr>
        <w:t>diztintoz</w:t>
      </w:r>
      <w:r>
        <w:rPr>
          <w:rFonts w:ascii="Arial" w:hAnsi="Arial"/>
          <w:color w:val="231F20"/>
          <w:w w:val="89"/>
        </w:rPr>
        <w:t> </w:t>
      </w:r>
      <w:r>
        <w:rPr>
          <w:color w:val="231F20"/>
        </w:rPr>
        <w:t>aspectos que componen al evento artístico, esto se da de </w:t>
      </w:r>
      <w:r>
        <w:rPr>
          <w:rFonts w:ascii="Arial" w:hAnsi="Arial"/>
          <w:color w:val="231F20"/>
        </w:rPr>
        <w:t>forma</w:t>
      </w:r>
      <w:r>
        <w:rPr>
          <w:rFonts w:ascii="Arial" w:hAnsi="Arial"/>
          <w:color w:val="231F20"/>
          <w:spacing w:val="-20"/>
        </w:rPr>
        <w:t> </w:t>
      </w:r>
      <w:r>
        <w:rPr>
          <w:rFonts w:ascii="Arial" w:hAnsi="Arial"/>
          <w:color w:val="231F20"/>
        </w:rPr>
        <w:t>conzciente</w:t>
      </w:r>
      <w:r>
        <w:rPr>
          <w:rFonts w:ascii="Arial" w:hAnsi="Arial"/>
          <w:color w:val="231F20"/>
          <w:spacing w:val="-20"/>
        </w:rPr>
        <w:t> </w:t>
      </w:r>
      <w:r>
        <w:rPr>
          <w:rFonts w:ascii="Arial" w:hAnsi="Arial"/>
          <w:color w:val="231F20"/>
        </w:rPr>
        <w:t>o</w:t>
      </w:r>
      <w:r>
        <w:rPr>
          <w:rFonts w:ascii="Arial" w:hAnsi="Arial"/>
          <w:color w:val="231F20"/>
          <w:spacing w:val="-20"/>
        </w:rPr>
        <w:t> </w:t>
      </w:r>
      <w:r>
        <w:rPr>
          <w:rFonts w:ascii="Arial" w:hAnsi="Arial"/>
          <w:color w:val="231F20"/>
        </w:rPr>
        <w:t>bien,</w:t>
      </w:r>
      <w:r>
        <w:rPr>
          <w:rFonts w:ascii="Arial" w:hAnsi="Arial"/>
          <w:color w:val="231F20"/>
          <w:spacing w:val="-20"/>
        </w:rPr>
        <w:t> </w:t>
      </w:r>
      <w:r>
        <w:rPr>
          <w:rFonts w:ascii="Arial" w:hAnsi="Arial"/>
          <w:color w:val="231F20"/>
        </w:rPr>
        <w:t>ezpontánea.</w:t>
      </w:r>
      <w:r>
        <w:rPr>
          <w:rFonts w:ascii="Arial" w:hAnsi="Arial"/>
          <w:color w:val="231F20"/>
          <w:spacing w:val="-20"/>
        </w:rPr>
        <w:t> </w:t>
      </w:r>
      <w:r>
        <w:rPr>
          <w:rFonts w:ascii="Arial" w:hAnsi="Arial"/>
          <w:color w:val="231F20"/>
        </w:rPr>
        <w:t>De</w:t>
      </w:r>
      <w:r>
        <w:rPr>
          <w:rFonts w:ascii="Arial" w:hAnsi="Arial"/>
          <w:color w:val="231F20"/>
          <w:spacing w:val="-20"/>
        </w:rPr>
        <w:t> </w:t>
      </w:r>
      <w:r>
        <w:rPr>
          <w:rFonts w:ascii="Arial" w:hAnsi="Arial"/>
          <w:color w:val="231F20"/>
        </w:rPr>
        <w:t>modo</w:t>
      </w:r>
      <w:r>
        <w:rPr>
          <w:rFonts w:ascii="Arial" w:hAnsi="Arial"/>
          <w:color w:val="231F20"/>
          <w:spacing w:val="-20"/>
        </w:rPr>
        <w:t> </w:t>
      </w:r>
      <w:r>
        <w:rPr>
          <w:rFonts w:ascii="Arial" w:hAnsi="Arial"/>
          <w:color w:val="231F20"/>
        </w:rPr>
        <w:t>que</w:t>
      </w:r>
      <w:r>
        <w:rPr>
          <w:rFonts w:ascii="Arial" w:hAnsi="Arial"/>
          <w:color w:val="231F20"/>
          <w:spacing w:val="-20"/>
        </w:rPr>
        <w:t> </w:t>
      </w:r>
      <w:r>
        <w:rPr>
          <w:rFonts w:ascii="Arial" w:hAnsi="Arial"/>
          <w:color w:val="231F20"/>
        </w:rPr>
        <w:t>ezta </w:t>
      </w:r>
      <w:r>
        <w:rPr>
          <w:color w:val="231F20"/>
        </w:rPr>
        <w:t>forma ya tradicional de conocimiento del arte aplica</w:t>
      </w:r>
      <w:r>
        <w:rPr>
          <w:color w:val="231F20"/>
          <w:spacing w:val="-21"/>
        </w:rPr>
        <w:t> </w:t>
      </w:r>
      <w:r>
        <w:rPr>
          <w:color w:val="231F20"/>
        </w:rPr>
        <w:t>modelos metodológicos surgidos de la Historia, la Psicología, la Sociología, etc., que me atrevería a decir, se encuentran en algunos casos todavía demasiado rigidizados por su herencia </w:t>
      </w:r>
      <w:r>
        <w:rPr>
          <w:rFonts w:ascii="Arial" w:hAnsi="Arial"/>
          <w:color w:val="231F20"/>
        </w:rPr>
        <w:t>científica,</w:t>
      </w:r>
      <w:r>
        <w:rPr>
          <w:rFonts w:ascii="Arial" w:hAnsi="Arial"/>
          <w:color w:val="231F20"/>
          <w:spacing w:val="-36"/>
        </w:rPr>
        <w:t> </w:t>
      </w:r>
      <w:r>
        <w:rPr>
          <w:rFonts w:ascii="Arial" w:hAnsi="Arial"/>
          <w:color w:val="231F20"/>
        </w:rPr>
        <w:t>la</w:t>
      </w:r>
      <w:r>
        <w:rPr>
          <w:rFonts w:ascii="Arial" w:hAnsi="Arial"/>
          <w:color w:val="231F20"/>
          <w:spacing w:val="-36"/>
        </w:rPr>
        <w:t> </w:t>
      </w:r>
      <w:r>
        <w:rPr>
          <w:rFonts w:ascii="Arial" w:hAnsi="Arial"/>
          <w:color w:val="231F20"/>
        </w:rPr>
        <w:t>cual,</w:t>
      </w:r>
      <w:r>
        <w:rPr>
          <w:rFonts w:ascii="Arial" w:hAnsi="Arial"/>
          <w:color w:val="231F20"/>
          <w:spacing w:val="-36"/>
        </w:rPr>
        <w:t> </w:t>
      </w:r>
      <w:r>
        <w:rPr>
          <w:rFonts w:ascii="Arial" w:hAnsi="Arial"/>
          <w:color w:val="231F20"/>
        </w:rPr>
        <w:t>hacia</w:t>
      </w:r>
      <w:r>
        <w:rPr>
          <w:rFonts w:ascii="Arial" w:hAnsi="Arial"/>
          <w:color w:val="231F20"/>
          <w:spacing w:val="-36"/>
        </w:rPr>
        <w:t> </w:t>
      </w:r>
      <w:r>
        <w:rPr>
          <w:rFonts w:ascii="Arial" w:hAnsi="Arial"/>
          <w:color w:val="231F20"/>
        </w:rPr>
        <w:t>la</w:t>
      </w:r>
      <w:r>
        <w:rPr>
          <w:rFonts w:ascii="Arial" w:hAnsi="Arial"/>
          <w:color w:val="231F20"/>
          <w:spacing w:val="-36"/>
        </w:rPr>
        <w:t> </w:t>
      </w:r>
      <w:r>
        <w:rPr>
          <w:rFonts w:ascii="Arial" w:hAnsi="Arial"/>
          <w:color w:val="231F20"/>
        </w:rPr>
        <w:t>zegunda</w:t>
      </w:r>
      <w:r>
        <w:rPr>
          <w:rFonts w:ascii="Arial" w:hAnsi="Arial"/>
          <w:color w:val="231F20"/>
          <w:spacing w:val="-36"/>
        </w:rPr>
        <w:t> </w:t>
      </w:r>
      <w:r>
        <w:rPr>
          <w:rFonts w:ascii="Arial" w:hAnsi="Arial"/>
          <w:color w:val="231F20"/>
        </w:rPr>
        <w:t>mitad</w:t>
      </w:r>
      <w:r>
        <w:rPr>
          <w:rFonts w:ascii="Arial" w:hAnsi="Arial"/>
          <w:color w:val="231F20"/>
          <w:spacing w:val="-36"/>
        </w:rPr>
        <w:t> </w:t>
      </w:r>
      <w:r>
        <w:rPr>
          <w:rFonts w:ascii="Arial" w:hAnsi="Arial"/>
          <w:color w:val="231F20"/>
        </w:rPr>
        <w:t>del</w:t>
      </w:r>
      <w:r>
        <w:rPr>
          <w:rFonts w:ascii="Arial" w:hAnsi="Arial"/>
          <w:color w:val="231F20"/>
          <w:spacing w:val="-36"/>
        </w:rPr>
        <w:t> </w:t>
      </w:r>
      <w:r>
        <w:rPr>
          <w:rFonts w:ascii="Arial" w:hAnsi="Arial"/>
          <w:color w:val="231F20"/>
        </w:rPr>
        <w:t>ziglo</w:t>
      </w:r>
      <w:r>
        <w:rPr>
          <w:rFonts w:ascii="Arial" w:hAnsi="Arial"/>
          <w:color w:val="231F20"/>
          <w:spacing w:val="-36"/>
        </w:rPr>
        <w:t> </w:t>
      </w:r>
      <w:r>
        <w:rPr>
          <w:rFonts w:ascii="Arial" w:hAnsi="Arial"/>
          <w:color w:val="231F20"/>
        </w:rPr>
        <w:t>XIX,</w:t>
      </w:r>
      <w:r>
        <w:rPr>
          <w:rFonts w:ascii="Arial" w:hAnsi="Arial"/>
          <w:color w:val="231F20"/>
          <w:spacing w:val="-36"/>
        </w:rPr>
        <w:t> </w:t>
      </w:r>
      <w:r>
        <w:rPr>
          <w:rFonts w:ascii="Arial" w:hAnsi="Arial"/>
          <w:color w:val="231F20"/>
        </w:rPr>
        <w:t>fue </w:t>
      </w:r>
      <w:r>
        <w:rPr>
          <w:color w:val="231F20"/>
        </w:rPr>
        <w:t>interpretada por las Ciencias Sociales como una exigencia</w:t>
      </w:r>
      <w:r>
        <w:rPr>
          <w:color w:val="231F20"/>
          <w:spacing w:val="-8"/>
        </w:rPr>
        <w:t> </w:t>
      </w:r>
      <w:r>
        <w:rPr>
          <w:color w:val="231F20"/>
        </w:rPr>
        <w:t>de </w:t>
      </w:r>
      <w:r>
        <w:rPr>
          <w:rFonts w:ascii="Arial" w:hAnsi="Arial"/>
          <w:color w:val="231F20"/>
          <w:w w:val="95"/>
        </w:rPr>
        <w:t>la</w:t>
      </w:r>
      <w:r>
        <w:rPr>
          <w:rFonts w:ascii="Arial" w:hAnsi="Arial"/>
          <w:color w:val="231F20"/>
          <w:spacing w:val="-16"/>
          <w:w w:val="95"/>
        </w:rPr>
        <w:t> </w:t>
      </w:r>
      <w:r>
        <w:rPr>
          <w:rFonts w:ascii="Arial" w:hAnsi="Arial"/>
          <w:color w:val="231F20"/>
          <w:w w:val="95"/>
        </w:rPr>
        <w:t>comunidad</w:t>
      </w:r>
      <w:r>
        <w:rPr>
          <w:rFonts w:ascii="Arial" w:hAnsi="Arial"/>
          <w:color w:val="231F20"/>
          <w:spacing w:val="-16"/>
          <w:w w:val="95"/>
        </w:rPr>
        <w:t> </w:t>
      </w:r>
      <w:r>
        <w:rPr>
          <w:rFonts w:ascii="Arial" w:hAnsi="Arial"/>
          <w:color w:val="231F20"/>
          <w:w w:val="95"/>
        </w:rPr>
        <w:t>científica</w:t>
      </w:r>
      <w:r>
        <w:rPr>
          <w:rFonts w:ascii="Arial" w:hAnsi="Arial"/>
          <w:color w:val="231F20"/>
          <w:spacing w:val="-16"/>
          <w:w w:val="95"/>
        </w:rPr>
        <w:t> </w:t>
      </w:r>
      <w:r>
        <w:rPr>
          <w:rFonts w:ascii="Arial" w:hAnsi="Arial"/>
          <w:color w:val="231F20"/>
          <w:w w:val="95"/>
        </w:rPr>
        <w:t>tradicional</w:t>
      </w:r>
      <w:r>
        <w:rPr>
          <w:rFonts w:ascii="Arial" w:hAnsi="Arial"/>
          <w:color w:val="231F20"/>
          <w:spacing w:val="-16"/>
          <w:w w:val="95"/>
        </w:rPr>
        <w:t> </w:t>
      </w:r>
      <w:r>
        <w:rPr>
          <w:rFonts w:ascii="Arial" w:hAnsi="Arial"/>
          <w:color w:val="231F20"/>
          <w:w w:val="95"/>
        </w:rPr>
        <w:t>para</w:t>
      </w:r>
      <w:r>
        <w:rPr>
          <w:rFonts w:ascii="Arial" w:hAnsi="Arial"/>
          <w:color w:val="231F20"/>
          <w:spacing w:val="-16"/>
          <w:w w:val="95"/>
        </w:rPr>
        <w:t> </w:t>
      </w:r>
      <w:r>
        <w:rPr>
          <w:rFonts w:ascii="Arial" w:hAnsi="Arial"/>
          <w:color w:val="231F20"/>
          <w:w w:val="95"/>
        </w:rPr>
        <w:t>poder</w:t>
      </w:r>
      <w:r>
        <w:rPr>
          <w:rFonts w:ascii="Arial" w:hAnsi="Arial"/>
          <w:color w:val="231F20"/>
          <w:spacing w:val="-16"/>
          <w:w w:val="95"/>
        </w:rPr>
        <w:t> </w:t>
      </w:r>
      <w:r>
        <w:rPr>
          <w:rFonts w:ascii="Arial" w:hAnsi="Arial"/>
          <w:color w:val="231F20"/>
          <w:w w:val="95"/>
        </w:rPr>
        <w:t>reconocerlaz </w:t>
      </w:r>
      <w:r>
        <w:rPr>
          <w:color w:val="231F20"/>
        </w:rPr>
        <w:t>como</w:t>
      </w:r>
      <w:r>
        <w:rPr>
          <w:color w:val="231F20"/>
          <w:spacing w:val="-23"/>
        </w:rPr>
        <w:t> </w:t>
      </w:r>
      <w:r>
        <w:rPr>
          <w:color w:val="231F20"/>
        </w:rPr>
        <w:t>espacios</w:t>
      </w:r>
      <w:r>
        <w:rPr>
          <w:color w:val="231F20"/>
          <w:spacing w:val="-23"/>
        </w:rPr>
        <w:t> </w:t>
      </w:r>
      <w:r>
        <w:rPr>
          <w:color w:val="231F20"/>
        </w:rPr>
        <w:t>de</w:t>
      </w:r>
      <w:r>
        <w:rPr>
          <w:color w:val="231F20"/>
          <w:spacing w:val="-23"/>
        </w:rPr>
        <w:t> </w:t>
      </w:r>
      <w:r>
        <w:rPr>
          <w:color w:val="231F20"/>
        </w:rPr>
        <w:t>conocimiento</w:t>
      </w:r>
      <w:r>
        <w:rPr>
          <w:color w:val="231F20"/>
          <w:spacing w:val="-23"/>
        </w:rPr>
        <w:t> </w:t>
      </w:r>
      <w:r>
        <w:rPr>
          <w:color w:val="231F20"/>
        </w:rPr>
        <w:t>legítimos.</w:t>
      </w:r>
      <w:r>
        <w:rPr>
          <w:color w:val="231F20"/>
          <w:spacing w:val="-23"/>
        </w:rPr>
        <w:t> </w:t>
      </w:r>
      <w:r>
        <w:rPr>
          <w:color w:val="231F20"/>
        </w:rPr>
        <w:t>El</w:t>
      </w:r>
      <w:r>
        <w:rPr>
          <w:color w:val="231F20"/>
          <w:spacing w:val="-23"/>
        </w:rPr>
        <w:t> </w:t>
      </w:r>
      <w:r>
        <w:rPr>
          <w:color w:val="231F20"/>
        </w:rPr>
        <w:t>cumplimiento</w:t>
      </w:r>
      <w:r>
        <w:rPr>
          <w:color w:val="231F20"/>
          <w:spacing w:val="-23"/>
        </w:rPr>
        <w:t> </w:t>
      </w:r>
      <w:r>
        <w:rPr>
          <w:color w:val="231F20"/>
        </w:rPr>
        <w:t>de estas demandas por las nacientes ciencias sociales ocurrió</w:t>
      </w:r>
      <w:r>
        <w:rPr>
          <w:color w:val="231F20"/>
          <w:spacing w:val="-35"/>
        </w:rPr>
        <w:t> </w:t>
      </w:r>
      <w:r>
        <w:rPr>
          <w:color w:val="231F20"/>
        </w:rPr>
        <w:t>sin </w:t>
      </w:r>
      <w:r>
        <w:rPr>
          <w:rFonts w:ascii="Arial" w:hAnsi="Arial"/>
          <w:color w:val="231F20"/>
          <w:w w:val="95"/>
        </w:rPr>
        <w:t>una</w:t>
      </w:r>
      <w:r>
        <w:rPr>
          <w:rFonts w:ascii="Arial" w:hAnsi="Arial"/>
          <w:color w:val="231F20"/>
          <w:spacing w:val="-33"/>
          <w:w w:val="95"/>
        </w:rPr>
        <w:t> </w:t>
      </w:r>
      <w:r>
        <w:rPr>
          <w:rFonts w:ascii="Arial" w:hAnsi="Arial"/>
          <w:color w:val="231F20"/>
          <w:w w:val="95"/>
        </w:rPr>
        <w:t>reflexión</w:t>
      </w:r>
      <w:r>
        <w:rPr>
          <w:rFonts w:ascii="Arial" w:hAnsi="Arial"/>
          <w:color w:val="231F20"/>
          <w:spacing w:val="-33"/>
          <w:w w:val="95"/>
        </w:rPr>
        <w:t> </w:t>
      </w:r>
      <w:r>
        <w:rPr>
          <w:rFonts w:ascii="Arial" w:hAnsi="Arial"/>
          <w:color w:val="231F20"/>
          <w:w w:val="95"/>
        </w:rPr>
        <w:t>profunda</w:t>
      </w:r>
      <w:r>
        <w:rPr>
          <w:rFonts w:ascii="Arial" w:hAnsi="Arial"/>
          <w:color w:val="231F20"/>
          <w:spacing w:val="-33"/>
          <w:w w:val="95"/>
        </w:rPr>
        <w:t> </w:t>
      </w:r>
      <w:r>
        <w:rPr>
          <w:rFonts w:ascii="Arial" w:hAnsi="Arial"/>
          <w:color w:val="231F20"/>
          <w:w w:val="95"/>
        </w:rPr>
        <w:t>de</w:t>
      </w:r>
      <w:r>
        <w:rPr>
          <w:rFonts w:ascii="Arial" w:hAnsi="Arial"/>
          <w:color w:val="231F20"/>
          <w:spacing w:val="-33"/>
          <w:w w:val="95"/>
        </w:rPr>
        <w:t> </w:t>
      </w:r>
      <w:r>
        <w:rPr>
          <w:rFonts w:ascii="Arial" w:hAnsi="Arial"/>
          <w:color w:val="231F20"/>
          <w:w w:val="95"/>
        </w:rPr>
        <w:t>la</w:t>
      </w:r>
      <w:r>
        <w:rPr>
          <w:rFonts w:ascii="Arial" w:hAnsi="Arial"/>
          <w:color w:val="231F20"/>
          <w:spacing w:val="-33"/>
          <w:w w:val="95"/>
        </w:rPr>
        <w:t> </w:t>
      </w:r>
      <w:r>
        <w:rPr>
          <w:rFonts w:ascii="Arial" w:hAnsi="Arial"/>
          <w:color w:val="231F20"/>
          <w:w w:val="95"/>
        </w:rPr>
        <w:t>lógica</w:t>
      </w:r>
      <w:r>
        <w:rPr>
          <w:rFonts w:ascii="Arial" w:hAnsi="Arial"/>
          <w:color w:val="231F20"/>
          <w:spacing w:val="-33"/>
          <w:w w:val="95"/>
        </w:rPr>
        <w:t> </w:t>
      </w:r>
      <w:r>
        <w:rPr>
          <w:rFonts w:ascii="Arial" w:hAnsi="Arial"/>
          <w:color w:val="231F20"/>
          <w:w w:val="95"/>
        </w:rPr>
        <w:t>científica</w:t>
      </w:r>
      <w:r>
        <w:rPr>
          <w:rFonts w:ascii="Arial" w:hAnsi="Arial"/>
          <w:color w:val="231F20"/>
          <w:spacing w:val="-33"/>
          <w:w w:val="95"/>
        </w:rPr>
        <w:t> </w:t>
      </w:r>
      <w:r>
        <w:rPr>
          <w:rFonts w:ascii="Arial" w:hAnsi="Arial"/>
          <w:color w:val="231F20"/>
          <w:w w:val="95"/>
        </w:rPr>
        <w:t>de</w:t>
      </w:r>
      <w:r>
        <w:rPr>
          <w:rFonts w:ascii="Arial" w:hAnsi="Arial"/>
          <w:color w:val="231F20"/>
          <w:spacing w:val="-33"/>
          <w:w w:val="95"/>
        </w:rPr>
        <w:t> </w:t>
      </w:r>
      <w:r>
        <w:rPr>
          <w:rFonts w:ascii="Arial" w:hAnsi="Arial"/>
          <w:color w:val="231F20"/>
          <w:w w:val="95"/>
        </w:rPr>
        <w:t>zu</w:t>
      </w:r>
      <w:r>
        <w:rPr>
          <w:rFonts w:ascii="Arial" w:hAnsi="Arial"/>
          <w:color w:val="231F20"/>
          <w:spacing w:val="-33"/>
          <w:w w:val="95"/>
        </w:rPr>
        <w:t> </w:t>
      </w:r>
      <w:r>
        <w:rPr>
          <w:rFonts w:ascii="Arial" w:hAnsi="Arial"/>
          <w:color w:val="231F20"/>
          <w:w w:val="95"/>
        </w:rPr>
        <w:t>tiempo.</w:t>
      </w:r>
    </w:p>
    <w:p>
      <w:pPr>
        <w:pStyle w:val="BodyText"/>
        <w:spacing w:before="1"/>
        <w:rPr>
          <w:rFonts w:ascii="Arial"/>
          <w:sz w:val="23"/>
        </w:rPr>
      </w:pPr>
    </w:p>
    <w:p>
      <w:pPr>
        <w:pStyle w:val="BodyText"/>
        <w:spacing w:line="249" w:lineRule="auto"/>
        <w:ind w:left="133" w:right="335"/>
        <w:jc w:val="both"/>
      </w:pPr>
      <w:r>
        <w:rPr>
          <w:color w:val="231F20"/>
        </w:rPr>
        <w:t>Sin embargo, en la constante transformación del paradigma del conocimiento la ciencia se percata de sus propios huecos</w:t>
      </w:r>
    </w:p>
    <w:p>
      <w:pPr>
        <w:spacing w:after="0" w:line="249" w:lineRule="auto"/>
        <w:jc w:val="both"/>
        <w:sectPr>
          <w:pgSz w:w="7920" w:h="12240"/>
          <w:pgMar w:header="0" w:footer="951" w:top="1140" w:bottom="1140" w:left="1000" w:right="1080"/>
        </w:sectPr>
      </w:pPr>
    </w:p>
    <w:p>
      <w:pPr>
        <w:pStyle w:val="BodyText"/>
        <w:spacing w:before="3"/>
        <w:rPr>
          <w:sz w:val="20"/>
        </w:rPr>
      </w:pPr>
    </w:p>
    <w:p>
      <w:pPr>
        <w:pStyle w:val="BodyText"/>
        <w:spacing w:line="249" w:lineRule="auto"/>
        <w:ind w:left="337" w:right="131"/>
        <w:jc w:val="both"/>
        <w:rPr>
          <w:rFonts w:ascii="Arial" w:hAnsi="Arial"/>
        </w:rPr>
      </w:pPr>
      <w:r>
        <w:rPr>
          <w:color w:val="231F20"/>
        </w:rPr>
        <w:t>epistémicos y se transforma a lo largo de todo el siglo XX, por desgracia esta transformación todavía no ha permeado a una mayoría de los pensamientos formados alrededor de las Ciencias Sociales y éstas proceden con metodologías poco </w:t>
      </w:r>
      <w:r>
        <w:rPr>
          <w:rFonts w:ascii="Arial" w:hAnsi="Arial"/>
          <w:color w:val="231F20"/>
          <w:w w:val="95"/>
        </w:rPr>
        <w:t>flexiblez</w:t>
      </w:r>
      <w:r>
        <w:rPr>
          <w:rFonts w:ascii="Arial" w:hAnsi="Arial"/>
          <w:color w:val="231F20"/>
          <w:spacing w:val="-32"/>
          <w:w w:val="95"/>
        </w:rPr>
        <w:t> </w:t>
      </w:r>
      <w:r>
        <w:rPr>
          <w:rFonts w:ascii="Arial" w:hAnsi="Arial"/>
          <w:color w:val="231F20"/>
          <w:w w:val="95"/>
        </w:rPr>
        <w:t>que</w:t>
      </w:r>
      <w:r>
        <w:rPr>
          <w:rFonts w:ascii="Arial" w:hAnsi="Arial"/>
          <w:color w:val="231F20"/>
          <w:spacing w:val="-32"/>
          <w:w w:val="95"/>
        </w:rPr>
        <w:t> </w:t>
      </w:r>
      <w:r>
        <w:rPr>
          <w:rFonts w:ascii="Arial" w:hAnsi="Arial"/>
          <w:color w:val="231F20"/>
          <w:w w:val="95"/>
        </w:rPr>
        <w:t>no</w:t>
      </w:r>
      <w:r>
        <w:rPr>
          <w:rFonts w:ascii="Arial" w:hAnsi="Arial"/>
          <w:color w:val="231F20"/>
          <w:spacing w:val="-32"/>
          <w:w w:val="95"/>
        </w:rPr>
        <w:t> </w:t>
      </w:r>
      <w:r>
        <w:rPr>
          <w:rFonts w:ascii="Arial" w:hAnsi="Arial"/>
          <w:color w:val="231F20"/>
          <w:w w:val="95"/>
        </w:rPr>
        <w:t>lez</w:t>
      </w:r>
      <w:r>
        <w:rPr>
          <w:rFonts w:ascii="Arial" w:hAnsi="Arial"/>
          <w:color w:val="231F20"/>
          <w:spacing w:val="-32"/>
          <w:w w:val="95"/>
        </w:rPr>
        <w:t> </w:t>
      </w:r>
      <w:r>
        <w:rPr>
          <w:rFonts w:ascii="Arial" w:hAnsi="Arial"/>
          <w:color w:val="231F20"/>
          <w:w w:val="95"/>
        </w:rPr>
        <w:t>permiten</w:t>
      </w:r>
      <w:r>
        <w:rPr>
          <w:rFonts w:ascii="Arial" w:hAnsi="Arial"/>
          <w:color w:val="231F20"/>
          <w:spacing w:val="-32"/>
          <w:w w:val="95"/>
        </w:rPr>
        <w:t> </w:t>
      </w:r>
      <w:r>
        <w:rPr>
          <w:rFonts w:ascii="Arial" w:hAnsi="Arial"/>
          <w:color w:val="231F20"/>
          <w:w w:val="95"/>
        </w:rPr>
        <w:t>una</w:t>
      </w:r>
      <w:r>
        <w:rPr>
          <w:rFonts w:ascii="Arial" w:hAnsi="Arial"/>
          <w:color w:val="231F20"/>
          <w:spacing w:val="-32"/>
          <w:w w:val="95"/>
        </w:rPr>
        <w:t> </w:t>
      </w:r>
      <w:r>
        <w:rPr>
          <w:rFonts w:ascii="Arial" w:hAnsi="Arial"/>
          <w:color w:val="231F20"/>
          <w:w w:val="95"/>
        </w:rPr>
        <w:t>zimbolización</w:t>
      </w:r>
      <w:r>
        <w:rPr>
          <w:rFonts w:ascii="Arial" w:hAnsi="Arial"/>
          <w:color w:val="231F20"/>
          <w:spacing w:val="-32"/>
          <w:w w:val="95"/>
        </w:rPr>
        <w:t> </w:t>
      </w:r>
      <w:r>
        <w:rPr>
          <w:rFonts w:ascii="Arial" w:hAnsi="Arial"/>
          <w:color w:val="231F20"/>
          <w:w w:val="95"/>
        </w:rPr>
        <w:t>máz</w:t>
      </w:r>
      <w:r>
        <w:rPr>
          <w:rFonts w:ascii="Arial" w:hAnsi="Arial"/>
          <w:color w:val="231F20"/>
          <w:spacing w:val="-32"/>
          <w:w w:val="95"/>
        </w:rPr>
        <w:t> </w:t>
      </w:r>
      <w:r>
        <w:rPr>
          <w:rFonts w:ascii="Arial" w:hAnsi="Arial"/>
          <w:color w:val="231F20"/>
          <w:w w:val="95"/>
        </w:rPr>
        <w:t>cercana </w:t>
      </w:r>
      <w:r>
        <w:rPr>
          <w:rFonts w:ascii="Arial" w:hAnsi="Arial"/>
          <w:color w:val="231F20"/>
        </w:rPr>
        <w:t>a</w:t>
      </w:r>
      <w:r>
        <w:rPr>
          <w:rFonts w:ascii="Arial" w:hAnsi="Arial"/>
          <w:color w:val="231F20"/>
          <w:spacing w:val="-30"/>
        </w:rPr>
        <w:t> </w:t>
      </w:r>
      <w:r>
        <w:rPr>
          <w:rFonts w:ascii="Arial" w:hAnsi="Arial"/>
          <w:color w:val="231F20"/>
        </w:rPr>
        <w:t>la</w:t>
      </w:r>
      <w:r>
        <w:rPr>
          <w:rFonts w:ascii="Arial" w:hAnsi="Arial"/>
          <w:color w:val="231F20"/>
          <w:spacing w:val="-30"/>
        </w:rPr>
        <w:t> </w:t>
      </w:r>
      <w:r>
        <w:rPr>
          <w:rFonts w:ascii="Arial" w:hAnsi="Arial"/>
          <w:color w:val="231F20"/>
        </w:rPr>
        <w:t>complejidad</w:t>
      </w:r>
      <w:r>
        <w:rPr>
          <w:rFonts w:ascii="Arial" w:hAnsi="Arial"/>
          <w:color w:val="231F20"/>
          <w:spacing w:val="-30"/>
        </w:rPr>
        <w:t> </w:t>
      </w:r>
      <w:r>
        <w:rPr>
          <w:rFonts w:ascii="Arial" w:hAnsi="Arial"/>
          <w:color w:val="231F20"/>
        </w:rPr>
        <w:t>de</w:t>
      </w:r>
      <w:r>
        <w:rPr>
          <w:rFonts w:ascii="Arial" w:hAnsi="Arial"/>
          <w:color w:val="231F20"/>
          <w:spacing w:val="-30"/>
        </w:rPr>
        <w:t> </w:t>
      </w:r>
      <w:r>
        <w:rPr>
          <w:rFonts w:ascii="Arial" w:hAnsi="Arial"/>
          <w:color w:val="231F20"/>
        </w:rPr>
        <w:t>loz</w:t>
      </w:r>
      <w:r>
        <w:rPr>
          <w:rFonts w:ascii="Arial" w:hAnsi="Arial"/>
          <w:color w:val="231F20"/>
          <w:spacing w:val="-30"/>
        </w:rPr>
        <w:t> </w:t>
      </w:r>
      <w:r>
        <w:rPr>
          <w:rFonts w:ascii="Arial" w:hAnsi="Arial"/>
          <w:color w:val="231F20"/>
        </w:rPr>
        <w:t>fenómenoz</w:t>
      </w:r>
      <w:r>
        <w:rPr>
          <w:rFonts w:ascii="Arial" w:hAnsi="Arial"/>
          <w:color w:val="231F20"/>
          <w:spacing w:val="-30"/>
        </w:rPr>
        <w:t> </w:t>
      </w:r>
      <w:r>
        <w:rPr>
          <w:rFonts w:ascii="Arial" w:hAnsi="Arial"/>
          <w:color w:val="231F20"/>
        </w:rPr>
        <w:t>que</w:t>
      </w:r>
      <w:r>
        <w:rPr>
          <w:rFonts w:ascii="Arial" w:hAnsi="Arial"/>
          <w:color w:val="231F20"/>
          <w:spacing w:val="-30"/>
        </w:rPr>
        <w:t> </w:t>
      </w:r>
      <w:r>
        <w:rPr>
          <w:rFonts w:ascii="Arial" w:hAnsi="Arial"/>
          <w:color w:val="231F20"/>
        </w:rPr>
        <w:t>eztudian.</w:t>
      </w:r>
      <w:r>
        <w:rPr>
          <w:rFonts w:ascii="Arial" w:hAnsi="Arial"/>
          <w:color w:val="231F20"/>
          <w:spacing w:val="-30"/>
        </w:rPr>
        <w:t> </w:t>
      </w:r>
      <w:r>
        <w:rPr>
          <w:rFonts w:ascii="Arial" w:hAnsi="Arial"/>
          <w:color w:val="231F20"/>
        </w:rPr>
        <w:t>Quizá</w:t>
      </w:r>
      <w:r>
        <w:rPr>
          <w:rFonts w:ascii="Arial" w:hAnsi="Arial"/>
          <w:color w:val="231F20"/>
          <w:spacing w:val="-30"/>
        </w:rPr>
        <w:t> </w:t>
      </w:r>
      <w:r>
        <w:rPr>
          <w:rFonts w:ascii="Arial" w:hAnsi="Arial"/>
          <w:color w:val="231F20"/>
        </w:rPr>
        <w:t>el </w:t>
      </w:r>
      <w:r>
        <w:rPr>
          <w:rFonts w:ascii="Arial" w:hAnsi="Arial"/>
          <w:color w:val="231F20"/>
          <w:w w:val="90"/>
        </w:rPr>
        <w:t>ejemplo</w:t>
      </w:r>
      <w:r>
        <w:rPr>
          <w:rFonts w:ascii="Arial" w:hAnsi="Arial"/>
          <w:color w:val="231F20"/>
          <w:spacing w:val="-18"/>
          <w:w w:val="90"/>
        </w:rPr>
        <w:t> </w:t>
      </w:r>
      <w:r>
        <w:rPr>
          <w:rFonts w:ascii="Arial" w:hAnsi="Arial"/>
          <w:color w:val="231F20"/>
          <w:w w:val="90"/>
        </w:rPr>
        <w:t>máz</w:t>
      </w:r>
      <w:r>
        <w:rPr>
          <w:rFonts w:ascii="Arial" w:hAnsi="Arial"/>
          <w:color w:val="231F20"/>
          <w:spacing w:val="-18"/>
          <w:w w:val="90"/>
        </w:rPr>
        <w:t> </w:t>
      </w:r>
      <w:r>
        <w:rPr>
          <w:rFonts w:ascii="Arial" w:hAnsi="Arial"/>
          <w:color w:val="231F20"/>
          <w:w w:val="90"/>
        </w:rPr>
        <w:t>dramático</w:t>
      </w:r>
      <w:r>
        <w:rPr>
          <w:rFonts w:ascii="Arial" w:hAnsi="Arial"/>
          <w:color w:val="231F20"/>
          <w:spacing w:val="-18"/>
          <w:w w:val="90"/>
        </w:rPr>
        <w:t> </w:t>
      </w:r>
      <w:r>
        <w:rPr>
          <w:rFonts w:ascii="Arial" w:hAnsi="Arial"/>
          <w:color w:val="231F20"/>
          <w:w w:val="90"/>
        </w:rPr>
        <w:t>de</w:t>
      </w:r>
      <w:r>
        <w:rPr>
          <w:rFonts w:ascii="Arial" w:hAnsi="Arial"/>
          <w:color w:val="231F20"/>
          <w:spacing w:val="-18"/>
          <w:w w:val="90"/>
        </w:rPr>
        <w:t> </w:t>
      </w:r>
      <w:r>
        <w:rPr>
          <w:rFonts w:ascii="Arial" w:hAnsi="Arial"/>
          <w:color w:val="231F20"/>
          <w:w w:val="90"/>
        </w:rPr>
        <w:t>ezto</w:t>
      </w:r>
      <w:r>
        <w:rPr>
          <w:rFonts w:ascii="Arial" w:hAnsi="Arial"/>
          <w:color w:val="231F20"/>
          <w:spacing w:val="-18"/>
          <w:w w:val="90"/>
        </w:rPr>
        <w:t> </w:t>
      </w:r>
      <w:r>
        <w:rPr>
          <w:rFonts w:ascii="Arial" w:hAnsi="Arial"/>
          <w:color w:val="231F20"/>
          <w:w w:val="90"/>
        </w:rPr>
        <w:t>zea</w:t>
      </w:r>
      <w:r>
        <w:rPr>
          <w:rFonts w:ascii="Arial" w:hAnsi="Arial"/>
          <w:color w:val="231F20"/>
          <w:spacing w:val="-18"/>
          <w:w w:val="90"/>
        </w:rPr>
        <w:t> </w:t>
      </w:r>
      <w:r>
        <w:rPr>
          <w:rFonts w:ascii="Arial" w:hAnsi="Arial"/>
          <w:color w:val="231F20"/>
          <w:w w:val="90"/>
        </w:rPr>
        <w:t>la</w:t>
      </w:r>
      <w:r>
        <w:rPr>
          <w:rFonts w:ascii="Arial" w:hAnsi="Arial"/>
          <w:color w:val="231F20"/>
          <w:spacing w:val="20"/>
          <w:w w:val="90"/>
        </w:rPr>
        <w:t> </w:t>
      </w:r>
      <w:r>
        <w:rPr>
          <w:rFonts w:ascii="Arial" w:hAnsi="Arial"/>
          <w:color w:val="231F20"/>
          <w:w w:val="90"/>
        </w:rPr>
        <w:t>Economía.</w:t>
      </w:r>
    </w:p>
    <w:p>
      <w:pPr>
        <w:pStyle w:val="BodyText"/>
        <w:spacing w:before="1"/>
        <w:rPr>
          <w:rFonts w:ascii="Arial"/>
          <w:sz w:val="23"/>
        </w:rPr>
      </w:pPr>
    </w:p>
    <w:p>
      <w:pPr>
        <w:pStyle w:val="BodyText"/>
        <w:spacing w:line="249" w:lineRule="auto"/>
        <w:ind w:left="337" w:right="131"/>
        <w:jc w:val="both"/>
      </w:pPr>
      <w:r>
        <w:rPr>
          <w:color w:val="231F20"/>
        </w:rPr>
        <w:t>Sin embargo, lo que este primer esfuerzo intenta sugerir,    </w:t>
      </w:r>
      <w:r>
        <w:rPr>
          <w:rFonts w:ascii="Arial" w:hAnsi="Arial"/>
          <w:color w:val="231F20"/>
        </w:rPr>
        <w:t>no</w:t>
      </w:r>
      <w:r>
        <w:rPr>
          <w:rFonts w:ascii="Arial" w:hAnsi="Arial"/>
          <w:color w:val="231F20"/>
          <w:spacing w:val="-27"/>
        </w:rPr>
        <w:t> </w:t>
      </w:r>
      <w:r>
        <w:rPr>
          <w:rFonts w:ascii="Arial" w:hAnsi="Arial"/>
          <w:color w:val="231F20"/>
        </w:rPr>
        <w:t>ez</w:t>
      </w:r>
      <w:r>
        <w:rPr>
          <w:rFonts w:ascii="Arial" w:hAnsi="Arial"/>
          <w:color w:val="231F20"/>
          <w:spacing w:val="-27"/>
        </w:rPr>
        <w:t> </w:t>
      </w:r>
      <w:r>
        <w:rPr>
          <w:rFonts w:ascii="Arial" w:hAnsi="Arial"/>
          <w:color w:val="231F20"/>
        </w:rPr>
        <w:t>que</w:t>
      </w:r>
      <w:r>
        <w:rPr>
          <w:rFonts w:ascii="Arial" w:hAnsi="Arial"/>
          <w:color w:val="231F20"/>
          <w:spacing w:val="8"/>
        </w:rPr>
        <w:t> </w:t>
      </w:r>
      <w:r>
        <w:rPr>
          <w:rFonts w:ascii="Arial" w:hAnsi="Arial"/>
          <w:color w:val="231F20"/>
        </w:rPr>
        <w:t>loz</w:t>
      </w:r>
      <w:r>
        <w:rPr>
          <w:rFonts w:ascii="Arial" w:hAnsi="Arial"/>
          <w:color w:val="231F20"/>
          <w:spacing w:val="-27"/>
        </w:rPr>
        <w:t> </w:t>
      </w:r>
      <w:r>
        <w:rPr>
          <w:rFonts w:ascii="Arial" w:hAnsi="Arial"/>
          <w:color w:val="231F20"/>
        </w:rPr>
        <w:t>artiztaz</w:t>
      </w:r>
      <w:r>
        <w:rPr>
          <w:rFonts w:ascii="Arial" w:hAnsi="Arial"/>
          <w:color w:val="231F20"/>
          <w:spacing w:val="-27"/>
        </w:rPr>
        <w:t> </w:t>
      </w:r>
      <w:r>
        <w:rPr>
          <w:rFonts w:ascii="Arial" w:hAnsi="Arial"/>
          <w:color w:val="231F20"/>
        </w:rPr>
        <w:t>ze</w:t>
      </w:r>
      <w:r>
        <w:rPr>
          <w:rFonts w:ascii="Arial" w:hAnsi="Arial"/>
          <w:color w:val="231F20"/>
          <w:spacing w:val="-27"/>
        </w:rPr>
        <w:t> </w:t>
      </w:r>
      <w:r>
        <w:rPr>
          <w:rFonts w:ascii="Arial" w:hAnsi="Arial"/>
          <w:color w:val="231F20"/>
        </w:rPr>
        <w:t>encarguen</w:t>
      </w:r>
      <w:r>
        <w:rPr>
          <w:rFonts w:ascii="Arial" w:hAnsi="Arial"/>
          <w:color w:val="231F20"/>
          <w:spacing w:val="-27"/>
        </w:rPr>
        <w:t> </w:t>
      </w:r>
      <w:r>
        <w:rPr>
          <w:rFonts w:ascii="Arial" w:hAnsi="Arial"/>
          <w:color w:val="231F20"/>
        </w:rPr>
        <w:t>de</w:t>
      </w:r>
      <w:r>
        <w:rPr>
          <w:rFonts w:ascii="Arial" w:hAnsi="Arial"/>
          <w:color w:val="231F20"/>
          <w:spacing w:val="-27"/>
        </w:rPr>
        <w:t> </w:t>
      </w:r>
      <w:r>
        <w:rPr>
          <w:rFonts w:ascii="Arial" w:hAnsi="Arial"/>
          <w:color w:val="231F20"/>
        </w:rPr>
        <w:t>ezta</w:t>
      </w:r>
      <w:r>
        <w:rPr>
          <w:rFonts w:ascii="Arial" w:hAnsi="Arial"/>
          <w:color w:val="231F20"/>
          <w:spacing w:val="-27"/>
        </w:rPr>
        <w:t> </w:t>
      </w:r>
      <w:r>
        <w:rPr>
          <w:rFonts w:ascii="Arial" w:hAnsi="Arial"/>
          <w:color w:val="231F20"/>
        </w:rPr>
        <w:t>labor</w:t>
      </w:r>
      <w:r>
        <w:rPr>
          <w:rFonts w:ascii="Arial" w:hAnsi="Arial"/>
          <w:color w:val="231F20"/>
          <w:spacing w:val="-27"/>
        </w:rPr>
        <w:t> </w:t>
      </w:r>
      <w:r>
        <w:rPr>
          <w:rFonts w:ascii="Arial" w:hAnsi="Arial"/>
          <w:color w:val="231F20"/>
        </w:rPr>
        <w:t>bajo</w:t>
      </w:r>
      <w:r>
        <w:rPr>
          <w:rFonts w:ascii="Arial" w:hAnsi="Arial"/>
          <w:color w:val="231F20"/>
          <w:spacing w:val="-27"/>
        </w:rPr>
        <w:t> </w:t>
      </w:r>
      <w:r>
        <w:rPr>
          <w:rFonts w:ascii="Arial" w:hAnsi="Arial"/>
          <w:color w:val="231F20"/>
        </w:rPr>
        <w:t>loz</w:t>
      </w:r>
      <w:r>
        <w:rPr>
          <w:rFonts w:ascii="Arial" w:hAnsi="Arial"/>
          <w:color w:val="231F20"/>
          <w:w w:val="82"/>
        </w:rPr>
        <w:t> </w:t>
      </w:r>
      <w:r>
        <w:rPr>
          <w:color w:val="231F20"/>
        </w:rPr>
        <w:t>principios metodológicos de las Ciencias Sociales, sino que el arte es un pensamiento que puede construir una espisteme generadora de sus propias gramáticas de conocimiento y que </w:t>
      </w:r>
      <w:r>
        <w:rPr>
          <w:rFonts w:ascii="Arial" w:hAnsi="Arial"/>
          <w:color w:val="231F20"/>
          <w:w w:val="90"/>
        </w:rPr>
        <w:t>ezta</w:t>
      </w:r>
      <w:r>
        <w:rPr>
          <w:rFonts w:ascii="Arial" w:hAnsi="Arial"/>
          <w:color w:val="231F20"/>
          <w:spacing w:val="-11"/>
          <w:w w:val="90"/>
        </w:rPr>
        <w:t> </w:t>
      </w:r>
      <w:r>
        <w:rPr>
          <w:rFonts w:ascii="Arial" w:hAnsi="Arial"/>
          <w:color w:val="231F20"/>
          <w:w w:val="90"/>
        </w:rPr>
        <w:t>conztrucción</w:t>
      </w:r>
      <w:r>
        <w:rPr>
          <w:rFonts w:ascii="Arial" w:hAnsi="Arial"/>
          <w:color w:val="231F20"/>
          <w:spacing w:val="-11"/>
          <w:w w:val="90"/>
        </w:rPr>
        <w:t> </w:t>
      </w:r>
      <w:r>
        <w:rPr>
          <w:rFonts w:ascii="Arial" w:hAnsi="Arial"/>
          <w:color w:val="231F20"/>
          <w:w w:val="90"/>
        </w:rPr>
        <w:t>de</w:t>
      </w:r>
      <w:r>
        <w:rPr>
          <w:rFonts w:ascii="Arial" w:hAnsi="Arial"/>
          <w:color w:val="231F20"/>
          <w:spacing w:val="-11"/>
          <w:w w:val="90"/>
        </w:rPr>
        <w:t> </w:t>
      </w:r>
      <w:r>
        <w:rPr>
          <w:rFonts w:ascii="Arial" w:hAnsi="Arial"/>
          <w:color w:val="231F20"/>
          <w:w w:val="90"/>
        </w:rPr>
        <w:t>una</w:t>
      </w:r>
      <w:r>
        <w:rPr>
          <w:rFonts w:ascii="Arial" w:hAnsi="Arial"/>
          <w:color w:val="231F20"/>
          <w:spacing w:val="-11"/>
          <w:w w:val="90"/>
        </w:rPr>
        <w:t> </w:t>
      </w:r>
      <w:r>
        <w:rPr>
          <w:rFonts w:ascii="Arial" w:hAnsi="Arial"/>
          <w:color w:val="231F20"/>
          <w:w w:val="90"/>
        </w:rPr>
        <w:t>lógica</w:t>
      </w:r>
      <w:r>
        <w:rPr>
          <w:rFonts w:ascii="Arial" w:hAnsi="Arial"/>
          <w:color w:val="231F20"/>
          <w:spacing w:val="-11"/>
          <w:w w:val="90"/>
        </w:rPr>
        <w:t> </w:t>
      </w:r>
      <w:r>
        <w:rPr>
          <w:rFonts w:ascii="Arial" w:hAnsi="Arial"/>
          <w:color w:val="231F20"/>
          <w:w w:val="90"/>
        </w:rPr>
        <w:t>artíztica</w:t>
      </w:r>
      <w:r>
        <w:rPr>
          <w:rFonts w:ascii="Arial" w:hAnsi="Arial"/>
          <w:color w:val="231F20"/>
          <w:spacing w:val="-11"/>
          <w:w w:val="90"/>
        </w:rPr>
        <w:t> </w:t>
      </w:r>
      <w:r>
        <w:rPr>
          <w:rFonts w:ascii="Arial" w:hAnsi="Arial"/>
          <w:color w:val="231F20"/>
          <w:w w:val="90"/>
        </w:rPr>
        <w:t>ze</w:t>
      </w:r>
      <w:r>
        <w:rPr>
          <w:rFonts w:ascii="Arial" w:hAnsi="Arial"/>
          <w:color w:val="231F20"/>
          <w:spacing w:val="-11"/>
          <w:w w:val="90"/>
        </w:rPr>
        <w:t> </w:t>
      </w:r>
      <w:r>
        <w:rPr>
          <w:rFonts w:ascii="Arial" w:hAnsi="Arial"/>
          <w:color w:val="231F20"/>
          <w:w w:val="90"/>
        </w:rPr>
        <w:t>crea</w:t>
      </w:r>
      <w:r>
        <w:rPr>
          <w:rFonts w:ascii="Arial" w:hAnsi="Arial"/>
          <w:color w:val="231F20"/>
          <w:spacing w:val="-11"/>
          <w:w w:val="90"/>
        </w:rPr>
        <w:t> </w:t>
      </w:r>
      <w:r>
        <w:rPr>
          <w:rFonts w:ascii="Arial" w:hAnsi="Arial"/>
          <w:color w:val="231F20"/>
          <w:w w:val="90"/>
        </w:rPr>
        <w:t>bajo</w:t>
      </w:r>
      <w:r>
        <w:rPr>
          <w:rFonts w:ascii="Arial" w:hAnsi="Arial"/>
          <w:color w:val="231F20"/>
          <w:spacing w:val="-11"/>
          <w:w w:val="90"/>
        </w:rPr>
        <w:t> </w:t>
      </w:r>
      <w:r>
        <w:rPr>
          <w:rFonts w:ascii="Arial" w:hAnsi="Arial"/>
          <w:color w:val="231F20"/>
          <w:w w:val="90"/>
        </w:rPr>
        <w:t>modeloz </w:t>
      </w:r>
      <w:r>
        <w:rPr>
          <w:color w:val="231F20"/>
        </w:rPr>
        <w:t>de desplazamiento epistémico trans disciplinario. Los</w:t>
      </w:r>
      <w:r>
        <w:rPr>
          <w:color w:val="231F20"/>
          <w:spacing w:val="-29"/>
        </w:rPr>
        <w:t> </w:t>
      </w:r>
      <w:r>
        <w:rPr>
          <w:color w:val="231F20"/>
        </w:rPr>
        <w:t>artistas pueden tomar responsabilidad de este proceso y de hacerlo </w:t>
      </w:r>
      <w:r>
        <w:rPr>
          <w:rFonts w:ascii="Arial" w:hAnsi="Arial"/>
          <w:color w:val="231F20"/>
          <w:w w:val="95"/>
        </w:rPr>
        <w:t>arrojaría</w:t>
      </w:r>
      <w:r>
        <w:rPr>
          <w:rFonts w:ascii="Arial" w:hAnsi="Arial"/>
          <w:color w:val="231F20"/>
          <w:spacing w:val="-31"/>
          <w:w w:val="95"/>
        </w:rPr>
        <w:t> </w:t>
      </w:r>
      <w:r>
        <w:rPr>
          <w:rFonts w:ascii="Arial" w:hAnsi="Arial"/>
          <w:color w:val="231F20"/>
          <w:w w:val="95"/>
        </w:rPr>
        <w:t>conocimiento,</w:t>
      </w:r>
      <w:r>
        <w:rPr>
          <w:rFonts w:ascii="Arial" w:hAnsi="Arial"/>
          <w:color w:val="231F20"/>
          <w:spacing w:val="-31"/>
          <w:w w:val="95"/>
        </w:rPr>
        <w:t> </w:t>
      </w:r>
      <w:r>
        <w:rPr>
          <w:rFonts w:ascii="Arial" w:hAnsi="Arial"/>
          <w:color w:val="231F20"/>
          <w:w w:val="95"/>
        </w:rPr>
        <w:t>no</w:t>
      </w:r>
      <w:r>
        <w:rPr>
          <w:rFonts w:ascii="Arial" w:hAnsi="Arial"/>
          <w:color w:val="231F20"/>
          <w:spacing w:val="-31"/>
          <w:w w:val="95"/>
        </w:rPr>
        <w:t> </w:t>
      </w:r>
      <w:r>
        <w:rPr>
          <w:rFonts w:ascii="Arial" w:hAnsi="Arial"/>
          <w:color w:val="231F20"/>
          <w:w w:val="95"/>
        </w:rPr>
        <w:t>definitivo</w:t>
      </w:r>
      <w:r>
        <w:rPr>
          <w:rFonts w:ascii="Arial" w:hAnsi="Arial"/>
          <w:color w:val="231F20"/>
          <w:spacing w:val="-31"/>
          <w:w w:val="95"/>
        </w:rPr>
        <w:t> </w:t>
      </w:r>
      <w:r>
        <w:rPr>
          <w:rFonts w:ascii="Arial" w:hAnsi="Arial"/>
          <w:color w:val="231F20"/>
          <w:w w:val="95"/>
        </w:rPr>
        <w:t>ni</w:t>
      </w:r>
      <w:r>
        <w:rPr>
          <w:rFonts w:ascii="Arial" w:hAnsi="Arial"/>
          <w:color w:val="231F20"/>
          <w:spacing w:val="-31"/>
          <w:w w:val="95"/>
        </w:rPr>
        <w:t> </w:t>
      </w:r>
      <w:r>
        <w:rPr>
          <w:rFonts w:ascii="Arial" w:hAnsi="Arial"/>
          <w:color w:val="231F20"/>
          <w:w w:val="95"/>
        </w:rPr>
        <w:t>máz</w:t>
      </w:r>
      <w:r>
        <w:rPr>
          <w:rFonts w:ascii="Arial" w:hAnsi="Arial"/>
          <w:color w:val="231F20"/>
          <w:spacing w:val="-31"/>
          <w:w w:val="95"/>
        </w:rPr>
        <w:t> </w:t>
      </w:r>
      <w:r>
        <w:rPr>
          <w:rFonts w:ascii="Arial" w:hAnsi="Arial"/>
          <w:color w:val="231F20"/>
          <w:w w:val="95"/>
        </w:rPr>
        <w:t>real</w:t>
      </w:r>
      <w:r>
        <w:rPr>
          <w:rFonts w:ascii="Arial" w:hAnsi="Arial"/>
          <w:color w:val="231F20"/>
          <w:spacing w:val="-31"/>
          <w:w w:val="95"/>
        </w:rPr>
        <w:t> </w:t>
      </w:r>
      <w:r>
        <w:rPr>
          <w:rFonts w:ascii="Arial" w:hAnsi="Arial"/>
          <w:color w:val="231F20"/>
          <w:w w:val="95"/>
        </w:rPr>
        <w:t>o</w:t>
      </w:r>
      <w:r>
        <w:rPr>
          <w:rFonts w:ascii="Arial" w:hAnsi="Arial"/>
          <w:color w:val="231F20"/>
          <w:spacing w:val="-31"/>
          <w:w w:val="95"/>
        </w:rPr>
        <w:t> </w:t>
      </w:r>
      <w:r>
        <w:rPr>
          <w:rFonts w:ascii="Arial" w:hAnsi="Arial"/>
          <w:color w:val="231F20"/>
          <w:w w:val="95"/>
        </w:rPr>
        <w:t>verdadero, </w:t>
      </w:r>
      <w:r>
        <w:rPr>
          <w:color w:val="231F20"/>
        </w:rPr>
        <w:t>sólo</w:t>
      </w:r>
      <w:r>
        <w:rPr>
          <w:color w:val="231F20"/>
          <w:spacing w:val="-19"/>
        </w:rPr>
        <w:t> </w:t>
      </w:r>
      <w:r>
        <w:rPr>
          <w:color w:val="231F20"/>
        </w:rPr>
        <w:t>distinto</w:t>
      </w:r>
      <w:r>
        <w:rPr>
          <w:color w:val="231F20"/>
          <w:spacing w:val="-19"/>
        </w:rPr>
        <w:t> </w:t>
      </w:r>
      <w:r>
        <w:rPr>
          <w:color w:val="231F20"/>
        </w:rPr>
        <w:t>en</w:t>
      </w:r>
      <w:r>
        <w:rPr>
          <w:color w:val="231F20"/>
          <w:spacing w:val="-19"/>
        </w:rPr>
        <w:t> </w:t>
      </w:r>
      <w:r>
        <w:rPr>
          <w:color w:val="231F20"/>
        </w:rPr>
        <w:t>tanto</w:t>
      </w:r>
      <w:r>
        <w:rPr>
          <w:color w:val="231F20"/>
          <w:spacing w:val="-19"/>
        </w:rPr>
        <w:t> </w:t>
      </w:r>
      <w:r>
        <w:rPr>
          <w:color w:val="231F20"/>
        </w:rPr>
        <w:t>que</w:t>
      </w:r>
      <w:r>
        <w:rPr>
          <w:color w:val="231F20"/>
          <w:spacing w:val="-19"/>
        </w:rPr>
        <w:t> </w:t>
      </w:r>
      <w:r>
        <w:rPr>
          <w:color w:val="231F20"/>
        </w:rPr>
        <w:t>los</w:t>
      </w:r>
      <w:r>
        <w:rPr>
          <w:color w:val="231F20"/>
          <w:spacing w:val="-19"/>
        </w:rPr>
        <w:t> </w:t>
      </w:r>
      <w:r>
        <w:rPr>
          <w:color w:val="231F20"/>
        </w:rPr>
        <w:t>artistas</w:t>
      </w:r>
      <w:r>
        <w:rPr>
          <w:color w:val="231F20"/>
          <w:spacing w:val="-19"/>
        </w:rPr>
        <w:t> </w:t>
      </w:r>
      <w:r>
        <w:rPr>
          <w:color w:val="231F20"/>
        </w:rPr>
        <w:t>son</w:t>
      </w:r>
      <w:r>
        <w:rPr>
          <w:color w:val="231F20"/>
          <w:spacing w:val="-19"/>
        </w:rPr>
        <w:t> </w:t>
      </w:r>
      <w:r>
        <w:rPr>
          <w:color w:val="231F20"/>
        </w:rPr>
        <w:t>actores</w:t>
      </w:r>
      <w:r>
        <w:rPr>
          <w:color w:val="231F20"/>
          <w:spacing w:val="-19"/>
        </w:rPr>
        <w:t> </w:t>
      </w:r>
      <w:r>
        <w:rPr>
          <w:color w:val="231F20"/>
        </w:rPr>
        <w:t>vivenciales</w:t>
      </w:r>
      <w:r>
        <w:rPr>
          <w:color w:val="231F20"/>
          <w:spacing w:val="-19"/>
        </w:rPr>
        <w:t> </w:t>
      </w:r>
      <w:r>
        <w:rPr>
          <w:color w:val="231F20"/>
        </w:rPr>
        <w:t>de los</w:t>
      </w:r>
      <w:r>
        <w:rPr>
          <w:color w:val="231F20"/>
          <w:spacing w:val="-26"/>
        </w:rPr>
        <w:t> </w:t>
      </w:r>
      <w:r>
        <w:rPr>
          <w:color w:val="231F20"/>
        </w:rPr>
        <w:t>procesos</w:t>
      </w:r>
      <w:r>
        <w:rPr>
          <w:color w:val="231F20"/>
          <w:spacing w:val="-26"/>
        </w:rPr>
        <w:t> </w:t>
      </w:r>
      <w:r>
        <w:rPr>
          <w:color w:val="231F20"/>
        </w:rPr>
        <w:t>de</w:t>
      </w:r>
      <w:r>
        <w:rPr>
          <w:color w:val="231F20"/>
          <w:spacing w:val="-26"/>
        </w:rPr>
        <w:t> </w:t>
      </w:r>
      <w:r>
        <w:rPr>
          <w:color w:val="231F20"/>
        </w:rPr>
        <w:t>creación.</w:t>
      </w:r>
    </w:p>
    <w:p>
      <w:pPr>
        <w:pStyle w:val="BodyText"/>
        <w:rPr>
          <w:sz w:val="23"/>
        </w:rPr>
      </w:pPr>
    </w:p>
    <w:p>
      <w:pPr>
        <w:pStyle w:val="BodyText"/>
        <w:spacing w:line="249" w:lineRule="auto"/>
        <w:ind w:left="337" w:right="131"/>
        <w:jc w:val="both"/>
      </w:pPr>
      <w:r>
        <w:rPr>
          <w:color w:val="231F20"/>
        </w:rPr>
        <w:t>Además,</w:t>
      </w:r>
      <w:r>
        <w:rPr>
          <w:color w:val="231F20"/>
          <w:spacing w:val="-34"/>
        </w:rPr>
        <w:t> </w:t>
      </w:r>
      <w:r>
        <w:rPr>
          <w:color w:val="231F20"/>
        </w:rPr>
        <w:t>sin</w:t>
      </w:r>
      <w:r>
        <w:rPr>
          <w:color w:val="231F20"/>
          <w:spacing w:val="-34"/>
        </w:rPr>
        <w:t> </w:t>
      </w:r>
      <w:r>
        <w:rPr>
          <w:color w:val="231F20"/>
        </w:rPr>
        <w:t>olvidar</w:t>
      </w:r>
      <w:r>
        <w:rPr>
          <w:color w:val="231F20"/>
          <w:spacing w:val="-34"/>
        </w:rPr>
        <w:t> </w:t>
      </w:r>
      <w:r>
        <w:rPr>
          <w:color w:val="231F20"/>
        </w:rPr>
        <w:t>que</w:t>
      </w:r>
      <w:r>
        <w:rPr>
          <w:color w:val="231F20"/>
          <w:spacing w:val="-34"/>
        </w:rPr>
        <w:t> </w:t>
      </w:r>
      <w:r>
        <w:rPr>
          <w:color w:val="231F20"/>
        </w:rPr>
        <w:t>los</w:t>
      </w:r>
      <w:r>
        <w:rPr>
          <w:color w:val="231F20"/>
          <w:spacing w:val="-34"/>
        </w:rPr>
        <w:t> </w:t>
      </w:r>
      <w:r>
        <w:rPr>
          <w:color w:val="231F20"/>
        </w:rPr>
        <w:t>procesos</w:t>
      </w:r>
      <w:r>
        <w:rPr>
          <w:color w:val="231F20"/>
          <w:spacing w:val="-34"/>
        </w:rPr>
        <w:t> </w:t>
      </w:r>
      <w:r>
        <w:rPr>
          <w:color w:val="231F20"/>
        </w:rPr>
        <w:t>de</w:t>
      </w:r>
      <w:r>
        <w:rPr>
          <w:color w:val="231F20"/>
          <w:spacing w:val="-34"/>
        </w:rPr>
        <w:t> </w:t>
      </w:r>
      <w:r>
        <w:rPr>
          <w:color w:val="231F20"/>
        </w:rPr>
        <w:t>valoración,</w:t>
      </w:r>
      <w:r>
        <w:rPr>
          <w:color w:val="231F20"/>
          <w:spacing w:val="-34"/>
        </w:rPr>
        <w:t> </w:t>
      </w:r>
      <w:r>
        <w:rPr>
          <w:color w:val="231F20"/>
        </w:rPr>
        <w:t>evaluación, reconocimiento</w:t>
      </w:r>
      <w:r>
        <w:rPr>
          <w:color w:val="231F20"/>
          <w:spacing w:val="-6"/>
        </w:rPr>
        <w:t> </w:t>
      </w:r>
      <w:r>
        <w:rPr>
          <w:color w:val="231F20"/>
        </w:rPr>
        <w:t>y</w:t>
      </w:r>
      <w:r>
        <w:rPr>
          <w:color w:val="231F20"/>
          <w:spacing w:val="-6"/>
        </w:rPr>
        <w:t> </w:t>
      </w:r>
      <w:r>
        <w:rPr>
          <w:color w:val="231F20"/>
        </w:rPr>
        <w:t>legalización</w:t>
      </w:r>
      <w:r>
        <w:rPr>
          <w:color w:val="231F20"/>
          <w:spacing w:val="-6"/>
        </w:rPr>
        <w:t> </w:t>
      </w:r>
      <w:r>
        <w:rPr>
          <w:color w:val="231F20"/>
        </w:rPr>
        <w:t>del</w:t>
      </w:r>
      <w:r>
        <w:rPr>
          <w:color w:val="231F20"/>
          <w:spacing w:val="-6"/>
        </w:rPr>
        <w:t> </w:t>
      </w:r>
      <w:r>
        <w:rPr>
          <w:color w:val="231F20"/>
        </w:rPr>
        <w:t>arte</w:t>
      </w:r>
      <w:r>
        <w:rPr>
          <w:color w:val="231F20"/>
          <w:spacing w:val="-6"/>
        </w:rPr>
        <w:t> </w:t>
      </w:r>
      <w:r>
        <w:rPr>
          <w:color w:val="231F20"/>
        </w:rPr>
        <w:t>ocurren</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ámbitos simbólicos, pues el poder es por excelencia un espacio simbólico y los artistas hasta ahora nos hemos mantenido al margen de estos procesos, pero añorándolos. La duda que ahora comparto es: si en lugar de vivir a la espera de un discurso simbólico que ubique una obra dentro de un ámbito </w:t>
      </w:r>
      <w:r>
        <w:rPr>
          <w:rFonts w:ascii="Arial" w:hAnsi="Arial"/>
          <w:color w:val="231F20"/>
          <w:w w:val="95"/>
        </w:rPr>
        <w:t>que le otorgue reconocimiento, mejor podríamoz empezar </w:t>
      </w:r>
      <w:r>
        <w:rPr>
          <w:color w:val="231F20"/>
        </w:rPr>
        <w:t>a construir los sistemas que como artistas nos permitan </w:t>
      </w:r>
      <w:r>
        <w:rPr>
          <w:rFonts w:ascii="Arial" w:hAnsi="Arial"/>
          <w:color w:val="231F20"/>
          <w:w w:val="95"/>
        </w:rPr>
        <w:t>generar</w:t>
      </w:r>
      <w:r>
        <w:rPr>
          <w:rFonts w:ascii="Arial" w:hAnsi="Arial"/>
          <w:color w:val="231F20"/>
          <w:spacing w:val="-29"/>
          <w:w w:val="95"/>
        </w:rPr>
        <w:t> </w:t>
      </w:r>
      <w:r>
        <w:rPr>
          <w:rFonts w:ascii="Arial" w:hAnsi="Arial"/>
          <w:color w:val="231F20"/>
          <w:w w:val="95"/>
        </w:rPr>
        <w:t>un</w:t>
      </w:r>
      <w:r>
        <w:rPr>
          <w:rFonts w:ascii="Arial" w:hAnsi="Arial"/>
          <w:color w:val="231F20"/>
          <w:spacing w:val="-29"/>
          <w:w w:val="95"/>
        </w:rPr>
        <w:t> </w:t>
      </w:r>
      <w:r>
        <w:rPr>
          <w:rFonts w:ascii="Arial" w:hAnsi="Arial"/>
          <w:color w:val="231F20"/>
          <w:w w:val="95"/>
        </w:rPr>
        <w:t>objeto</w:t>
      </w:r>
      <w:r>
        <w:rPr>
          <w:rFonts w:ascii="Arial" w:hAnsi="Arial"/>
          <w:color w:val="231F20"/>
          <w:spacing w:val="-29"/>
          <w:w w:val="95"/>
        </w:rPr>
        <w:t> </w:t>
      </w:r>
      <w:r>
        <w:rPr>
          <w:rFonts w:ascii="Arial" w:hAnsi="Arial"/>
          <w:color w:val="231F20"/>
          <w:w w:val="95"/>
        </w:rPr>
        <w:t>artíztico</w:t>
      </w:r>
      <w:r>
        <w:rPr>
          <w:rFonts w:ascii="Arial" w:hAnsi="Arial"/>
          <w:color w:val="231F20"/>
          <w:spacing w:val="-29"/>
          <w:w w:val="95"/>
        </w:rPr>
        <w:t> </w:t>
      </w:r>
      <w:r>
        <w:rPr>
          <w:rFonts w:ascii="Arial" w:hAnsi="Arial"/>
          <w:color w:val="231F20"/>
          <w:w w:val="95"/>
        </w:rPr>
        <w:t>máz</w:t>
      </w:r>
      <w:r>
        <w:rPr>
          <w:rFonts w:ascii="Arial" w:hAnsi="Arial"/>
          <w:color w:val="231F20"/>
          <w:spacing w:val="-29"/>
          <w:w w:val="95"/>
        </w:rPr>
        <w:t> </w:t>
      </w:r>
      <w:r>
        <w:rPr>
          <w:rFonts w:ascii="Arial" w:hAnsi="Arial"/>
          <w:color w:val="231F20"/>
          <w:w w:val="95"/>
        </w:rPr>
        <w:t>complejo,</w:t>
      </w:r>
      <w:r>
        <w:rPr>
          <w:rFonts w:ascii="Arial" w:hAnsi="Arial"/>
          <w:color w:val="231F20"/>
          <w:spacing w:val="-29"/>
          <w:w w:val="95"/>
        </w:rPr>
        <w:t> </w:t>
      </w:r>
      <w:r>
        <w:rPr>
          <w:rFonts w:ascii="Arial" w:hAnsi="Arial"/>
          <w:color w:val="231F20"/>
          <w:w w:val="95"/>
        </w:rPr>
        <w:t>que</w:t>
      </w:r>
      <w:r>
        <w:rPr>
          <w:rFonts w:ascii="Arial" w:hAnsi="Arial"/>
          <w:color w:val="231F20"/>
          <w:spacing w:val="-29"/>
          <w:w w:val="95"/>
        </w:rPr>
        <w:t> </w:t>
      </w:r>
      <w:r>
        <w:rPr>
          <w:rFonts w:ascii="Arial" w:hAnsi="Arial"/>
          <w:color w:val="231F20"/>
          <w:w w:val="95"/>
        </w:rPr>
        <w:t>ademáz</w:t>
      </w:r>
      <w:r>
        <w:rPr>
          <w:rFonts w:ascii="Arial" w:hAnsi="Arial"/>
          <w:color w:val="231F20"/>
          <w:spacing w:val="-29"/>
          <w:w w:val="95"/>
        </w:rPr>
        <w:t> </w:t>
      </w:r>
      <w:r>
        <w:rPr>
          <w:rFonts w:ascii="Arial" w:hAnsi="Arial"/>
          <w:color w:val="231F20"/>
          <w:w w:val="95"/>
        </w:rPr>
        <w:t>de</w:t>
      </w:r>
      <w:r>
        <w:rPr>
          <w:rFonts w:ascii="Arial" w:hAnsi="Arial"/>
          <w:color w:val="231F20"/>
          <w:spacing w:val="-29"/>
          <w:w w:val="95"/>
        </w:rPr>
        <w:t> </w:t>
      </w:r>
      <w:r>
        <w:rPr>
          <w:rFonts w:ascii="Arial" w:hAnsi="Arial"/>
          <w:color w:val="231F20"/>
          <w:w w:val="95"/>
        </w:rPr>
        <w:t>un </w:t>
      </w:r>
      <w:r>
        <w:rPr>
          <w:color w:val="231F20"/>
        </w:rPr>
        <w:t>imaginario proponga su propio sistema interpretativo como parte</w:t>
      </w:r>
      <w:r>
        <w:rPr>
          <w:color w:val="231F20"/>
          <w:spacing w:val="-9"/>
        </w:rPr>
        <w:t> </w:t>
      </w:r>
      <w:r>
        <w:rPr>
          <w:color w:val="231F20"/>
        </w:rPr>
        <w:t>constitutiva</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cualidad</w:t>
      </w:r>
      <w:r>
        <w:rPr>
          <w:color w:val="231F20"/>
          <w:spacing w:val="-9"/>
        </w:rPr>
        <w:t> </w:t>
      </w:r>
      <w:r>
        <w:rPr>
          <w:color w:val="231F20"/>
        </w:rPr>
        <w:t>estética.</w:t>
      </w:r>
    </w:p>
    <w:p>
      <w:pPr>
        <w:spacing w:after="0" w:line="249" w:lineRule="auto"/>
        <w:jc w:val="both"/>
        <w:sectPr>
          <w:pgSz w:w="7920" w:h="12240"/>
          <w:pgMar w:header="0" w:footer="945" w:top="1140" w:bottom="1140" w:left="1080" w:right="1000"/>
        </w:sectPr>
      </w:pPr>
    </w:p>
    <w:p>
      <w:pPr>
        <w:pStyle w:val="BodyText"/>
        <w:spacing w:before="10"/>
      </w:pPr>
    </w:p>
    <w:p>
      <w:pPr>
        <w:pStyle w:val="BodyText"/>
        <w:spacing w:before="65"/>
        <w:ind w:left="133" w:right="2511"/>
        <w:rPr>
          <w:rFonts w:ascii="Calibri"/>
        </w:rPr>
      </w:pPr>
      <w:r>
        <w:rPr>
          <w:rFonts w:ascii="Calibri"/>
          <w:color w:val="231F20"/>
          <w:w w:val="95"/>
        </w:rPr>
        <w:t>Fuentes consultadas</w:t>
      </w:r>
    </w:p>
    <w:p>
      <w:pPr>
        <w:pStyle w:val="BodyText"/>
        <w:rPr>
          <w:rFonts w:ascii="Calibri"/>
        </w:rPr>
      </w:pPr>
    </w:p>
    <w:p>
      <w:pPr>
        <w:pStyle w:val="BodyText"/>
        <w:spacing w:before="9"/>
        <w:rPr>
          <w:rFonts w:ascii="Calibri"/>
          <w:sz w:val="20"/>
        </w:rPr>
      </w:pPr>
    </w:p>
    <w:p>
      <w:pPr>
        <w:spacing w:line="264" w:lineRule="exact" w:before="0"/>
        <w:ind w:left="133" w:right="829" w:firstLine="0"/>
        <w:jc w:val="left"/>
        <w:rPr>
          <w:sz w:val="22"/>
        </w:rPr>
      </w:pPr>
      <w:r>
        <w:rPr>
          <w:color w:val="231F20"/>
          <w:sz w:val="22"/>
        </w:rPr>
        <w:t>Arnheim, R. (1997), </w:t>
      </w:r>
      <w:r>
        <w:rPr>
          <w:rFonts w:ascii="Palatino Linotype" w:hAnsi="Palatino Linotype"/>
          <w:i/>
          <w:color w:val="231F20"/>
          <w:sz w:val="22"/>
        </w:rPr>
        <w:t>El pensamiento visual</w:t>
      </w:r>
      <w:r>
        <w:rPr>
          <w:color w:val="231F20"/>
          <w:sz w:val="22"/>
        </w:rPr>
        <w:t>, Barcelona, Paidós.</w:t>
      </w:r>
    </w:p>
    <w:p>
      <w:pPr>
        <w:spacing w:line="264" w:lineRule="exact" w:before="0"/>
        <w:ind w:left="133" w:right="548" w:firstLine="0"/>
        <w:jc w:val="left"/>
        <w:rPr>
          <w:sz w:val="22"/>
        </w:rPr>
      </w:pPr>
      <w:r>
        <w:rPr>
          <w:color w:val="231F20"/>
          <w:sz w:val="22"/>
        </w:rPr>
        <w:t>Barthes, R. (1973), </w:t>
      </w:r>
      <w:r>
        <w:rPr>
          <w:rFonts w:ascii="Palatino Linotype" w:hAnsi="Palatino Linotype"/>
          <w:i/>
          <w:color w:val="231F20"/>
          <w:sz w:val="22"/>
        </w:rPr>
        <w:t>El placer del texto y lección inaugural</w:t>
      </w:r>
      <w:r>
        <w:rPr>
          <w:color w:val="231F20"/>
          <w:sz w:val="22"/>
        </w:rPr>
        <w:t>, México, Siglo XXI.</w:t>
      </w:r>
    </w:p>
    <w:p>
      <w:pPr>
        <w:spacing w:line="264" w:lineRule="exact" w:before="0"/>
        <w:ind w:left="133" w:right="383" w:hanging="1"/>
        <w:jc w:val="left"/>
        <w:rPr>
          <w:sz w:val="22"/>
        </w:rPr>
      </w:pPr>
      <w:r>
        <w:rPr>
          <w:color w:val="231F20"/>
          <w:sz w:val="22"/>
        </w:rPr>
        <w:t>Barthes, R. (2002), </w:t>
      </w:r>
      <w:r>
        <w:rPr>
          <w:rFonts w:ascii="Palatino Linotype" w:hAnsi="Palatino Linotype"/>
          <w:i/>
          <w:color w:val="231F20"/>
          <w:sz w:val="22"/>
        </w:rPr>
        <w:t>Mitologías</w:t>
      </w:r>
      <w:r>
        <w:rPr>
          <w:color w:val="231F20"/>
          <w:sz w:val="22"/>
        </w:rPr>
        <w:t>, México, Siglo XXI. Bauman, Zygmunt (2009 [2008]), </w:t>
      </w:r>
      <w:r>
        <w:rPr>
          <w:rFonts w:ascii="Palatino Linotype" w:hAnsi="Palatino Linotype"/>
          <w:i/>
          <w:color w:val="231F20"/>
          <w:sz w:val="22"/>
        </w:rPr>
        <w:t>El arte de la vida</w:t>
      </w:r>
      <w:r>
        <w:rPr>
          <w:color w:val="231F20"/>
          <w:sz w:val="22"/>
        </w:rPr>
        <w:t>, Buenos </w:t>
      </w:r>
      <w:r>
        <w:rPr>
          <w:color w:val="231F20"/>
          <w:w w:val="95"/>
          <w:sz w:val="22"/>
        </w:rPr>
        <w:t>Aires, Paidós.</w:t>
      </w:r>
    </w:p>
    <w:p>
      <w:pPr>
        <w:spacing w:line="273" w:lineRule="exact" w:before="0"/>
        <w:ind w:left="133" w:right="383" w:firstLine="0"/>
        <w:jc w:val="left"/>
        <w:rPr>
          <w:rFonts w:ascii="Palatino Linotype" w:hAnsi="Palatino Linotype"/>
          <w:i/>
          <w:sz w:val="22"/>
        </w:rPr>
      </w:pPr>
      <w:r>
        <w:rPr>
          <w:rFonts w:ascii="Arial" w:hAnsi="Arial"/>
          <w:color w:val="231F20"/>
          <w:sz w:val="22"/>
        </w:rPr>
        <w:t>De Gerteau, Michel (1996), </w:t>
      </w:r>
      <w:r>
        <w:rPr>
          <w:rFonts w:ascii="Palatino Linotype" w:hAnsi="Palatino Linotype"/>
          <w:i/>
          <w:color w:val="231F20"/>
          <w:sz w:val="22"/>
        </w:rPr>
        <w:t>La invención de lo cotidiano,</w:t>
      </w:r>
    </w:p>
    <w:p>
      <w:pPr>
        <w:pStyle w:val="BodyText"/>
        <w:spacing w:line="242" w:lineRule="exact"/>
        <w:ind w:left="133" w:right="829"/>
      </w:pPr>
      <w:r>
        <w:rPr>
          <w:color w:val="231F20"/>
        </w:rPr>
        <w:t>México, Universidad Iberoamericana.</w:t>
      </w:r>
    </w:p>
    <w:p>
      <w:pPr>
        <w:spacing w:line="264" w:lineRule="exact" w:before="12"/>
        <w:ind w:left="133" w:right="663" w:hanging="1"/>
        <w:jc w:val="left"/>
        <w:rPr>
          <w:sz w:val="22"/>
        </w:rPr>
      </w:pPr>
      <w:r>
        <w:rPr>
          <w:rFonts w:ascii="Arial" w:hAnsi="Arial"/>
          <w:color w:val="231F20"/>
          <w:sz w:val="22"/>
        </w:rPr>
        <w:t>De</w:t>
      </w:r>
      <w:r>
        <w:rPr>
          <w:rFonts w:ascii="Arial" w:hAnsi="Arial"/>
          <w:color w:val="231F20"/>
          <w:spacing w:val="-34"/>
          <w:sz w:val="22"/>
        </w:rPr>
        <w:t> </w:t>
      </w:r>
      <w:r>
        <w:rPr>
          <w:rFonts w:ascii="Arial" w:hAnsi="Arial"/>
          <w:color w:val="231F20"/>
          <w:sz w:val="22"/>
        </w:rPr>
        <w:t>Michel,</w:t>
      </w:r>
      <w:r>
        <w:rPr>
          <w:rFonts w:ascii="Arial" w:hAnsi="Arial"/>
          <w:color w:val="231F20"/>
          <w:spacing w:val="-34"/>
          <w:sz w:val="22"/>
        </w:rPr>
        <w:t> </w:t>
      </w:r>
      <w:r>
        <w:rPr>
          <w:rFonts w:ascii="Arial" w:hAnsi="Arial"/>
          <w:color w:val="231F20"/>
          <w:sz w:val="22"/>
        </w:rPr>
        <w:t>M.</w:t>
      </w:r>
      <w:r>
        <w:rPr>
          <w:rFonts w:ascii="Arial" w:hAnsi="Arial"/>
          <w:color w:val="231F20"/>
          <w:spacing w:val="-34"/>
          <w:sz w:val="22"/>
        </w:rPr>
        <w:t> </w:t>
      </w:r>
      <w:r>
        <w:rPr>
          <w:rFonts w:ascii="Arial" w:hAnsi="Arial"/>
          <w:color w:val="231F20"/>
          <w:sz w:val="22"/>
        </w:rPr>
        <w:t>(2000),</w:t>
      </w:r>
      <w:r>
        <w:rPr>
          <w:rFonts w:ascii="Arial" w:hAnsi="Arial"/>
          <w:color w:val="231F20"/>
          <w:spacing w:val="-34"/>
          <w:sz w:val="22"/>
        </w:rPr>
        <w:t> </w:t>
      </w:r>
      <w:r>
        <w:rPr>
          <w:rFonts w:ascii="Palatino Linotype" w:hAnsi="Palatino Linotype"/>
          <w:i/>
          <w:color w:val="231F20"/>
          <w:sz w:val="22"/>
        </w:rPr>
        <w:t>Las</w:t>
      </w:r>
      <w:r>
        <w:rPr>
          <w:rFonts w:ascii="Palatino Linotype" w:hAnsi="Palatino Linotype"/>
          <w:i/>
          <w:color w:val="231F20"/>
          <w:spacing w:val="-28"/>
          <w:sz w:val="22"/>
        </w:rPr>
        <w:t> </w:t>
      </w:r>
      <w:r>
        <w:rPr>
          <w:rFonts w:ascii="Palatino Linotype" w:hAnsi="Palatino Linotype"/>
          <w:i/>
          <w:color w:val="231F20"/>
          <w:sz w:val="22"/>
        </w:rPr>
        <w:t>vanguardias</w:t>
      </w:r>
      <w:r>
        <w:rPr>
          <w:rFonts w:ascii="Palatino Linotype" w:hAnsi="Palatino Linotype"/>
          <w:i/>
          <w:color w:val="231F20"/>
          <w:spacing w:val="-28"/>
          <w:sz w:val="22"/>
        </w:rPr>
        <w:t> </w:t>
      </w:r>
      <w:r>
        <w:rPr>
          <w:rFonts w:ascii="Palatino Linotype" w:hAnsi="Palatino Linotype"/>
          <w:i/>
          <w:color w:val="231F20"/>
          <w:sz w:val="22"/>
        </w:rPr>
        <w:t>artísticas</w:t>
      </w:r>
      <w:r>
        <w:rPr>
          <w:rFonts w:ascii="Palatino Linotype" w:hAnsi="Palatino Linotype"/>
          <w:i/>
          <w:color w:val="231F20"/>
          <w:spacing w:val="-28"/>
          <w:sz w:val="22"/>
        </w:rPr>
        <w:t> </w:t>
      </w:r>
      <w:r>
        <w:rPr>
          <w:rFonts w:ascii="Palatino Linotype" w:hAnsi="Palatino Linotype"/>
          <w:i/>
          <w:color w:val="231F20"/>
          <w:sz w:val="22"/>
        </w:rPr>
        <w:t>del</w:t>
      </w:r>
      <w:r>
        <w:rPr>
          <w:rFonts w:ascii="Palatino Linotype" w:hAnsi="Palatino Linotype"/>
          <w:i/>
          <w:color w:val="231F20"/>
          <w:spacing w:val="-28"/>
          <w:sz w:val="22"/>
        </w:rPr>
        <w:t> </w:t>
      </w:r>
      <w:r>
        <w:rPr>
          <w:rFonts w:ascii="Palatino Linotype" w:hAnsi="Palatino Linotype"/>
          <w:i/>
          <w:color w:val="231F20"/>
          <w:sz w:val="22"/>
        </w:rPr>
        <w:t>siglo </w:t>
      </w:r>
      <w:r>
        <w:rPr>
          <w:rFonts w:ascii="Palatino Linotype" w:hAnsi="Palatino Linotype"/>
          <w:i/>
          <w:color w:val="231F20"/>
          <w:sz w:val="22"/>
        </w:rPr>
        <w:t>XX</w:t>
      </w:r>
      <w:r>
        <w:rPr>
          <w:color w:val="231F20"/>
          <w:sz w:val="22"/>
        </w:rPr>
        <w:t>, Barcelona,</w:t>
      </w:r>
      <w:r>
        <w:rPr>
          <w:color w:val="231F20"/>
          <w:spacing w:val="-14"/>
          <w:sz w:val="22"/>
        </w:rPr>
        <w:t> </w:t>
      </w:r>
      <w:r>
        <w:rPr>
          <w:color w:val="231F20"/>
          <w:sz w:val="22"/>
        </w:rPr>
        <w:t>Alianza.</w:t>
      </w:r>
    </w:p>
    <w:p>
      <w:pPr>
        <w:spacing w:line="264" w:lineRule="exact" w:before="0"/>
        <w:ind w:left="133" w:right="1219" w:firstLine="0"/>
        <w:jc w:val="left"/>
        <w:rPr>
          <w:sz w:val="22"/>
        </w:rPr>
      </w:pPr>
      <w:r>
        <w:rPr>
          <w:rFonts w:ascii="Arial" w:hAnsi="Arial"/>
          <w:color w:val="231F20"/>
          <w:sz w:val="22"/>
        </w:rPr>
        <w:t>Deleuze,</w:t>
      </w:r>
      <w:r>
        <w:rPr>
          <w:rFonts w:ascii="Arial" w:hAnsi="Arial"/>
          <w:color w:val="231F20"/>
          <w:spacing w:val="-39"/>
          <w:sz w:val="22"/>
        </w:rPr>
        <w:t> </w:t>
      </w:r>
      <w:r>
        <w:rPr>
          <w:rFonts w:ascii="Arial" w:hAnsi="Arial"/>
          <w:color w:val="231F20"/>
          <w:sz w:val="22"/>
        </w:rPr>
        <w:t>Gillez</w:t>
      </w:r>
      <w:r>
        <w:rPr>
          <w:rFonts w:ascii="Arial" w:hAnsi="Arial"/>
          <w:color w:val="231F20"/>
          <w:spacing w:val="-39"/>
          <w:sz w:val="22"/>
        </w:rPr>
        <w:t> </w:t>
      </w:r>
      <w:r>
        <w:rPr>
          <w:rFonts w:ascii="Arial" w:hAnsi="Arial"/>
          <w:color w:val="231F20"/>
          <w:sz w:val="22"/>
        </w:rPr>
        <w:t>(1987),</w:t>
      </w:r>
      <w:r>
        <w:rPr>
          <w:rFonts w:ascii="Arial" w:hAnsi="Arial"/>
          <w:color w:val="231F20"/>
          <w:spacing w:val="-39"/>
          <w:sz w:val="22"/>
        </w:rPr>
        <w:t> </w:t>
      </w:r>
      <w:r>
        <w:rPr>
          <w:rFonts w:ascii="Palatino Linotype" w:hAnsi="Palatino Linotype"/>
          <w:i/>
          <w:color w:val="231F20"/>
          <w:sz w:val="22"/>
        </w:rPr>
        <w:t>Foucault</w:t>
      </w:r>
      <w:r>
        <w:rPr>
          <w:color w:val="231F20"/>
          <w:sz w:val="22"/>
        </w:rPr>
        <w:t>,</w:t>
      </w:r>
      <w:r>
        <w:rPr>
          <w:color w:val="231F20"/>
          <w:spacing w:val="-33"/>
          <w:sz w:val="22"/>
        </w:rPr>
        <w:t> </w:t>
      </w:r>
      <w:r>
        <w:rPr>
          <w:color w:val="231F20"/>
          <w:sz w:val="22"/>
        </w:rPr>
        <w:t>España,</w:t>
      </w:r>
      <w:r>
        <w:rPr>
          <w:color w:val="231F20"/>
          <w:spacing w:val="-33"/>
          <w:sz w:val="22"/>
        </w:rPr>
        <w:t> </w:t>
      </w:r>
      <w:r>
        <w:rPr>
          <w:color w:val="231F20"/>
          <w:sz w:val="22"/>
        </w:rPr>
        <w:t>Paidós. </w:t>
      </w:r>
      <w:r>
        <w:rPr>
          <w:rFonts w:ascii="Arial" w:hAnsi="Arial"/>
          <w:color w:val="231F20"/>
          <w:sz w:val="22"/>
        </w:rPr>
        <w:t>Deleuze,</w:t>
      </w:r>
      <w:r>
        <w:rPr>
          <w:rFonts w:ascii="Arial" w:hAnsi="Arial"/>
          <w:color w:val="231F20"/>
          <w:spacing w:val="-39"/>
          <w:sz w:val="22"/>
        </w:rPr>
        <w:t> </w:t>
      </w:r>
      <w:r>
        <w:rPr>
          <w:rFonts w:ascii="Arial" w:hAnsi="Arial"/>
          <w:color w:val="231F20"/>
          <w:sz w:val="22"/>
        </w:rPr>
        <w:t>Gillez</w:t>
      </w:r>
      <w:r>
        <w:rPr>
          <w:rFonts w:ascii="Arial" w:hAnsi="Arial"/>
          <w:color w:val="231F20"/>
          <w:spacing w:val="-39"/>
          <w:sz w:val="22"/>
        </w:rPr>
        <w:t> </w:t>
      </w:r>
      <w:r>
        <w:rPr>
          <w:rFonts w:ascii="Arial" w:hAnsi="Arial"/>
          <w:color w:val="231F20"/>
          <w:sz w:val="22"/>
        </w:rPr>
        <w:t>(2002),</w:t>
      </w:r>
      <w:r>
        <w:rPr>
          <w:rFonts w:ascii="Arial" w:hAnsi="Arial"/>
          <w:color w:val="231F20"/>
          <w:spacing w:val="-39"/>
          <w:sz w:val="22"/>
        </w:rPr>
        <w:t> </w:t>
      </w:r>
      <w:r>
        <w:rPr>
          <w:rFonts w:ascii="Palatino Linotype" w:hAnsi="Palatino Linotype"/>
          <w:i/>
          <w:color w:val="231F20"/>
          <w:sz w:val="22"/>
        </w:rPr>
        <w:t>Francis</w:t>
      </w:r>
      <w:r>
        <w:rPr>
          <w:rFonts w:ascii="Palatino Linotype" w:hAnsi="Palatino Linotype"/>
          <w:i/>
          <w:color w:val="231F20"/>
          <w:spacing w:val="-32"/>
          <w:sz w:val="22"/>
        </w:rPr>
        <w:t> </w:t>
      </w:r>
      <w:r>
        <w:rPr>
          <w:rFonts w:ascii="Palatino Linotype" w:hAnsi="Palatino Linotype"/>
          <w:i/>
          <w:color w:val="231F20"/>
          <w:sz w:val="22"/>
        </w:rPr>
        <w:t>Bacón.</w:t>
      </w:r>
      <w:r>
        <w:rPr>
          <w:rFonts w:ascii="Palatino Linotype" w:hAnsi="Palatino Linotype"/>
          <w:i/>
          <w:color w:val="231F20"/>
          <w:spacing w:val="-32"/>
          <w:sz w:val="22"/>
        </w:rPr>
        <w:t> </w:t>
      </w:r>
      <w:r>
        <w:rPr>
          <w:rFonts w:ascii="Palatino Linotype" w:hAnsi="Palatino Linotype"/>
          <w:i/>
          <w:color w:val="231F20"/>
          <w:sz w:val="22"/>
        </w:rPr>
        <w:t>Lógica</w:t>
      </w:r>
      <w:r>
        <w:rPr>
          <w:rFonts w:ascii="Palatino Linotype" w:hAnsi="Palatino Linotype"/>
          <w:i/>
          <w:color w:val="231F20"/>
          <w:spacing w:val="-32"/>
          <w:sz w:val="22"/>
        </w:rPr>
        <w:t> </w:t>
      </w:r>
      <w:r>
        <w:rPr>
          <w:rFonts w:ascii="Palatino Linotype" w:hAnsi="Palatino Linotype"/>
          <w:i/>
          <w:color w:val="231F20"/>
          <w:sz w:val="22"/>
        </w:rPr>
        <w:t>de</w:t>
      </w:r>
      <w:r>
        <w:rPr>
          <w:rFonts w:ascii="Palatino Linotype" w:hAnsi="Palatino Linotype"/>
          <w:i/>
          <w:color w:val="231F20"/>
          <w:spacing w:val="-32"/>
          <w:sz w:val="22"/>
        </w:rPr>
        <w:t> </w:t>
      </w:r>
      <w:r>
        <w:rPr>
          <w:rFonts w:ascii="Palatino Linotype" w:hAnsi="Palatino Linotype"/>
          <w:i/>
          <w:color w:val="231F20"/>
          <w:sz w:val="22"/>
        </w:rPr>
        <w:t>la </w:t>
      </w:r>
      <w:r>
        <w:rPr>
          <w:rFonts w:ascii="Palatino Linotype" w:hAnsi="Palatino Linotype"/>
          <w:i/>
          <w:color w:val="231F20"/>
          <w:sz w:val="22"/>
        </w:rPr>
        <w:t>sensación</w:t>
      </w:r>
      <w:r>
        <w:rPr>
          <w:color w:val="231F20"/>
          <w:sz w:val="22"/>
        </w:rPr>
        <w:t>, Madrid, Arena</w:t>
      </w:r>
      <w:r>
        <w:rPr>
          <w:color w:val="231F20"/>
          <w:spacing w:val="-33"/>
          <w:sz w:val="22"/>
        </w:rPr>
        <w:t> </w:t>
      </w:r>
      <w:r>
        <w:rPr>
          <w:color w:val="231F20"/>
          <w:sz w:val="22"/>
        </w:rPr>
        <w:t>Libros.</w:t>
      </w:r>
    </w:p>
    <w:p>
      <w:pPr>
        <w:spacing w:line="264" w:lineRule="exact" w:before="0"/>
        <w:ind w:left="133" w:right="383" w:hanging="1"/>
        <w:jc w:val="left"/>
        <w:rPr>
          <w:sz w:val="22"/>
        </w:rPr>
      </w:pPr>
      <w:r>
        <w:rPr>
          <w:rFonts w:ascii="Arial"/>
          <w:color w:val="231F20"/>
          <w:sz w:val="22"/>
        </w:rPr>
        <w:t>Deleuze,</w:t>
      </w:r>
      <w:r>
        <w:rPr>
          <w:rFonts w:ascii="Arial"/>
          <w:color w:val="231F20"/>
          <w:spacing w:val="-35"/>
          <w:sz w:val="22"/>
        </w:rPr>
        <w:t> </w:t>
      </w:r>
      <w:r>
        <w:rPr>
          <w:rFonts w:ascii="Arial"/>
          <w:color w:val="231F20"/>
          <w:sz w:val="22"/>
        </w:rPr>
        <w:t>Gillez</w:t>
      </w:r>
      <w:r>
        <w:rPr>
          <w:rFonts w:ascii="Arial"/>
          <w:color w:val="231F20"/>
          <w:spacing w:val="-7"/>
          <w:sz w:val="22"/>
        </w:rPr>
        <w:t> </w:t>
      </w:r>
      <w:r>
        <w:rPr>
          <w:rFonts w:ascii="Arial"/>
          <w:color w:val="231F20"/>
          <w:sz w:val="22"/>
        </w:rPr>
        <w:t>(2005),</w:t>
      </w:r>
      <w:r>
        <w:rPr>
          <w:rFonts w:ascii="Arial"/>
          <w:color w:val="231F20"/>
          <w:spacing w:val="-35"/>
          <w:sz w:val="22"/>
        </w:rPr>
        <w:t> </w:t>
      </w:r>
      <w:r>
        <w:rPr>
          <w:rFonts w:ascii="Palatino Linotype"/>
          <w:i/>
          <w:color w:val="231F20"/>
          <w:sz w:val="22"/>
        </w:rPr>
        <w:t>La</w:t>
      </w:r>
      <w:r>
        <w:rPr>
          <w:rFonts w:ascii="Palatino Linotype"/>
          <w:i/>
          <w:color w:val="231F20"/>
          <w:spacing w:val="-29"/>
          <w:sz w:val="22"/>
        </w:rPr>
        <w:t> </w:t>
      </w:r>
      <w:r>
        <w:rPr>
          <w:rFonts w:ascii="Palatino Linotype"/>
          <w:i/>
          <w:color w:val="231F20"/>
          <w:sz w:val="22"/>
        </w:rPr>
        <w:t>isla</w:t>
      </w:r>
      <w:r>
        <w:rPr>
          <w:rFonts w:ascii="Palatino Linotype"/>
          <w:i/>
          <w:color w:val="231F20"/>
          <w:spacing w:val="-29"/>
          <w:sz w:val="22"/>
        </w:rPr>
        <w:t> </w:t>
      </w:r>
      <w:r>
        <w:rPr>
          <w:rFonts w:ascii="Palatino Linotype"/>
          <w:i/>
          <w:color w:val="231F20"/>
          <w:sz w:val="22"/>
        </w:rPr>
        <w:t>desierta</w:t>
      </w:r>
      <w:r>
        <w:rPr>
          <w:rFonts w:ascii="Palatino Linotype"/>
          <w:i/>
          <w:color w:val="231F20"/>
          <w:spacing w:val="-29"/>
          <w:sz w:val="22"/>
        </w:rPr>
        <w:t> </w:t>
      </w:r>
      <w:r>
        <w:rPr>
          <w:rFonts w:ascii="Palatino Linotype"/>
          <w:i/>
          <w:color w:val="231F20"/>
          <w:sz w:val="22"/>
        </w:rPr>
        <w:t>y</w:t>
      </w:r>
      <w:r>
        <w:rPr>
          <w:rFonts w:ascii="Palatino Linotype"/>
          <w:i/>
          <w:color w:val="231F20"/>
          <w:spacing w:val="-29"/>
          <w:sz w:val="22"/>
        </w:rPr>
        <w:t> </w:t>
      </w:r>
      <w:r>
        <w:rPr>
          <w:rFonts w:ascii="Palatino Linotype"/>
          <w:i/>
          <w:color w:val="231F20"/>
          <w:sz w:val="22"/>
        </w:rPr>
        <w:t>otros</w:t>
      </w:r>
      <w:r>
        <w:rPr>
          <w:rFonts w:ascii="Palatino Linotype"/>
          <w:i/>
          <w:color w:val="231F20"/>
          <w:spacing w:val="-29"/>
          <w:sz w:val="22"/>
        </w:rPr>
        <w:t> </w:t>
      </w:r>
      <w:r>
        <w:rPr>
          <w:rFonts w:ascii="Palatino Linotype"/>
          <w:i/>
          <w:color w:val="231F20"/>
          <w:sz w:val="22"/>
        </w:rPr>
        <w:t>textos.</w:t>
      </w:r>
      <w:r>
        <w:rPr>
          <w:rFonts w:ascii="Palatino Linotype"/>
          <w:i/>
          <w:color w:val="231F20"/>
          <w:spacing w:val="-29"/>
          <w:sz w:val="22"/>
        </w:rPr>
        <w:t> </w:t>
      </w:r>
      <w:r>
        <w:rPr>
          <w:rFonts w:ascii="Palatino Linotype"/>
          <w:i/>
          <w:color w:val="231F20"/>
          <w:sz w:val="22"/>
        </w:rPr>
        <w:t>Textos </w:t>
      </w:r>
      <w:r>
        <w:rPr>
          <w:rFonts w:ascii="Palatino Linotype"/>
          <w:i/>
          <w:color w:val="231F20"/>
          <w:w w:val="95"/>
          <w:sz w:val="22"/>
        </w:rPr>
        <w:t>y entrevistas </w:t>
      </w:r>
      <w:r>
        <w:rPr>
          <w:rFonts w:ascii="Arial"/>
          <w:color w:val="231F20"/>
          <w:w w:val="95"/>
          <w:sz w:val="20"/>
        </w:rPr>
        <w:t>(1953-1974)</w:t>
      </w:r>
      <w:r>
        <w:rPr>
          <w:color w:val="231F20"/>
          <w:w w:val="95"/>
          <w:sz w:val="22"/>
        </w:rPr>
        <w:t>, Valencia,</w:t>
      </w:r>
      <w:r>
        <w:rPr>
          <w:color w:val="231F20"/>
          <w:spacing w:val="52"/>
          <w:w w:val="95"/>
          <w:sz w:val="22"/>
        </w:rPr>
        <w:t> </w:t>
      </w:r>
      <w:r>
        <w:rPr>
          <w:color w:val="231F20"/>
          <w:w w:val="95"/>
          <w:sz w:val="22"/>
        </w:rPr>
        <w:t>Pre-Textos.</w:t>
      </w:r>
    </w:p>
    <w:p>
      <w:pPr>
        <w:spacing w:line="264" w:lineRule="exact" w:before="0"/>
        <w:ind w:left="133" w:right="637" w:firstLine="0"/>
        <w:jc w:val="left"/>
        <w:rPr>
          <w:sz w:val="22"/>
        </w:rPr>
      </w:pPr>
      <w:r>
        <w:rPr>
          <w:rFonts w:ascii="Arial"/>
          <w:color w:val="231F20"/>
          <w:sz w:val="22"/>
        </w:rPr>
        <w:t>Deleuze,</w:t>
      </w:r>
      <w:r>
        <w:rPr>
          <w:rFonts w:ascii="Arial"/>
          <w:color w:val="231F20"/>
          <w:spacing w:val="-41"/>
          <w:sz w:val="22"/>
        </w:rPr>
        <w:t> </w:t>
      </w:r>
      <w:r>
        <w:rPr>
          <w:rFonts w:ascii="Arial"/>
          <w:color w:val="231F20"/>
          <w:sz w:val="22"/>
        </w:rPr>
        <w:t>Gillez</w:t>
      </w:r>
      <w:r>
        <w:rPr>
          <w:rFonts w:ascii="Arial"/>
          <w:color w:val="231F20"/>
          <w:spacing w:val="-41"/>
          <w:sz w:val="22"/>
        </w:rPr>
        <w:t> </w:t>
      </w:r>
      <w:r>
        <w:rPr>
          <w:rFonts w:ascii="Arial"/>
          <w:color w:val="231F20"/>
          <w:sz w:val="22"/>
        </w:rPr>
        <w:t>(2007),</w:t>
      </w:r>
      <w:r>
        <w:rPr>
          <w:rFonts w:ascii="Arial"/>
          <w:color w:val="231F20"/>
          <w:spacing w:val="-41"/>
          <w:sz w:val="22"/>
        </w:rPr>
        <w:t> </w:t>
      </w:r>
      <w:r>
        <w:rPr>
          <w:rFonts w:ascii="Palatino Linotype"/>
          <w:i/>
          <w:color w:val="231F20"/>
          <w:sz w:val="22"/>
        </w:rPr>
        <w:t>Pintura.</w:t>
      </w:r>
      <w:r>
        <w:rPr>
          <w:rFonts w:ascii="Palatino Linotype"/>
          <w:i/>
          <w:color w:val="231F20"/>
          <w:spacing w:val="-35"/>
          <w:sz w:val="22"/>
        </w:rPr>
        <w:t> </w:t>
      </w:r>
      <w:r>
        <w:rPr>
          <w:rFonts w:ascii="Palatino Linotype"/>
          <w:i/>
          <w:color w:val="231F20"/>
          <w:sz w:val="22"/>
        </w:rPr>
        <w:t>El</w:t>
      </w:r>
      <w:r>
        <w:rPr>
          <w:rFonts w:ascii="Palatino Linotype"/>
          <w:i/>
          <w:color w:val="231F20"/>
          <w:spacing w:val="-35"/>
          <w:sz w:val="22"/>
        </w:rPr>
        <w:t> </w:t>
      </w:r>
      <w:r>
        <w:rPr>
          <w:rFonts w:ascii="Palatino Linotype"/>
          <w:i/>
          <w:color w:val="231F20"/>
          <w:sz w:val="22"/>
        </w:rPr>
        <w:t>concepto</w:t>
      </w:r>
      <w:r>
        <w:rPr>
          <w:rFonts w:ascii="Palatino Linotype"/>
          <w:i/>
          <w:color w:val="231F20"/>
          <w:spacing w:val="-35"/>
          <w:sz w:val="22"/>
        </w:rPr>
        <w:t> </w:t>
      </w:r>
      <w:r>
        <w:rPr>
          <w:rFonts w:ascii="Palatino Linotype"/>
          <w:i/>
          <w:color w:val="231F20"/>
          <w:sz w:val="22"/>
        </w:rPr>
        <w:t>de</w:t>
      </w:r>
      <w:r>
        <w:rPr>
          <w:rFonts w:ascii="Palatino Linotype"/>
          <w:i/>
          <w:color w:val="231F20"/>
          <w:spacing w:val="-35"/>
          <w:sz w:val="22"/>
        </w:rPr>
        <w:t> </w:t>
      </w:r>
      <w:r>
        <w:rPr>
          <w:rFonts w:ascii="Palatino Linotype"/>
          <w:i/>
          <w:color w:val="231F20"/>
          <w:sz w:val="22"/>
        </w:rPr>
        <w:t>diagrama</w:t>
      </w:r>
      <w:r>
        <w:rPr>
          <w:color w:val="231F20"/>
          <w:sz w:val="22"/>
        </w:rPr>
        <w:t>, Buenos</w:t>
      </w:r>
      <w:r>
        <w:rPr>
          <w:color w:val="231F20"/>
          <w:spacing w:val="-25"/>
          <w:sz w:val="22"/>
        </w:rPr>
        <w:t> </w:t>
      </w:r>
      <w:r>
        <w:rPr>
          <w:color w:val="231F20"/>
          <w:sz w:val="22"/>
        </w:rPr>
        <w:t>Aries,</w:t>
      </w:r>
      <w:r>
        <w:rPr>
          <w:color w:val="231F20"/>
          <w:spacing w:val="-25"/>
          <w:sz w:val="22"/>
        </w:rPr>
        <w:t> </w:t>
      </w:r>
      <w:r>
        <w:rPr>
          <w:color w:val="231F20"/>
          <w:sz w:val="22"/>
        </w:rPr>
        <w:t>Editorial</w:t>
      </w:r>
      <w:r>
        <w:rPr>
          <w:color w:val="231F20"/>
          <w:spacing w:val="-25"/>
          <w:sz w:val="22"/>
        </w:rPr>
        <w:t> </w:t>
      </w:r>
      <w:r>
        <w:rPr>
          <w:color w:val="231F20"/>
          <w:sz w:val="22"/>
        </w:rPr>
        <w:t>Cactus.</w:t>
      </w:r>
    </w:p>
    <w:p>
      <w:pPr>
        <w:spacing w:line="264" w:lineRule="exact" w:before="0"/>
        <w:ind w:left="133" w:right="330" w:firstLine="0"/>
        <w:jc w:val="left"/>
        <w:rPr>
          <w:sz w:val="22"/>
        </w:rPr>
      </w:pPr>
      <w:r>
        <w:rPr>
          <w:rFonts w:ascii="Arial" w:hAnsi="Arial"/>
          <w:color w:val="231F20"/>
          <w:sz w:val="22"/>
        </w:rPr>
        <w:t>Deleuze, Gillez y Guattari, Eélix (2001), </w:t>
      </w:r>
      <w:r>
        <w:rPr>
          <w:rFonts w:ascii="Palatino Linotype" w:hAnsi="Palatino Linotype"/>
          <w:i/>
          <w:color w:val="231F20"/>
          <w:sz w:val="22"/>
        </w:rPr>
        <w:t>Mil mesetas. </w:t>
      </w:r>
      <w:r>
        <w:rPr>
          <w:rFonts w:ascii="Palatino Linotype" w:hAnsi="Palatino Linotype"/>
          <w:i/>
          <w:color w:val="231F20"/>
          <w:sz w:val="22"/>
        </w:rPr>
        <w:t>Capitalismo y esquizofrenia. Tratado de nomadología: La máquina de guerra</w:t>
      </w:r>
      <w:r>
        <w:rPr>
          <w:color w:val="231F20"/>
          <w:sz w:val="22"/>
        </w:rPr>
        <w:t>, traducción de José Vásquez Pérez con la colaboración de Umbelina Larraceleta, Valencia,</w:t>
      </w:r>
      <w:r>
        <w:rPr>
          <w:color w:val="231F20"/>
          <w:spacing w:val="-31"/>
          <w:sz w:val="22"/>
        </w:rPr>
        <w:t> </w:t>
      </w:r>
      <w:r>
        <w:rPr>
          <w:color w:val="231F20"/>
          <w:sz w:val="22"/>
        </w:rPr>
        <w:t>Pre-Textos. </w:t>
      </w:r>
      <w:r>
        <w:rPr>
          <w:rFonts w:ascii="Arial" w:hAnsi="Arial"/>
          <w:color w:val="231F20"/>
          <w:sz w:val="22"/>
        </w:rPr>
        <w:t>Eco</w:t>
      </w:r>
      <w:r>
        <w:rPr>
          <w:rFonts w:ascii="Arial" w:hAnsi="Arial"/>
          <w:color w:val="231F20"/>
          <w:spacing w:val="-30"/>
          <w:sz w:val="22"/>
        </w:rPr>
        <w:t> </w:t>
      </w:r>
      <w:r>
        <w:rPr>
          <w:rFonts w:ascii="Arial" w:hAnsi="Arial"/>
          <w:color w:val="231F20"/>
          <w:sz w:val="22"/>
        </w:rPr>
        <w:t>Umberto</w:t>
      </w:r>
      <w:r>
        <w:rPr>
          <w:rFonts w:ascii="Arial" w:hAnsi="Arial"/>
          <w:color w:val="231F20"/>
          <w:spacing w:val="-30"/>
          <w:sz w:val="22"/>
        </w:rPr>
        <w:t> </w:t>
      </w:r>
      <w:r>
        <w:rPr>
          <w:rFonts w:ascii="Arial" w:hAnsi="Arial"/>
          <w:color w:val="231F20"/>
          <w:sz w:val="22"/>
        </w:rPr>
        <w:t>(1995),</w:t>
      </w:r>
      <w:r>
        <w:rPr>
          <w:rFonts w:ascii="Arial" w:hAnsi="Arial"/>
          <w:color w:val="231F20"/>
          <w:spacing w:val="-30"/>
          <w:sz w:val="22"/>
        </w:rPr>
        <w:t> </w:t>
      </w:r>
      <w:r>
        <w:rPr>
          <w:rFonts w:ascii="Palatino Linotype" w:hAnsi="Palatino Linotype"/>
          <w:i/>
          <w:color w:val="231F20"/>
          <w:sz w:val="22"/>
        </w:rPr>
        <w:t>El</w:t>
      </w:r>
      <w:r>
        <w:rPr>
          <w:rFonts w:ascii="Palatino Linotype" w:hAnsi="Palatino Linotype"/>
          <w:i/>
          <w:color w:val="231F20"/>
          <w:spacing w:val="-23"/>
          <w:sz w:val="22"/>
        </w:rPr>
        <w:t> </w:t>
      </w:r>
      <w:r>
        <w:rPr>
          <w:rFonts w:ascii="Palatino Linotype" w:hAnsi="Palatino Linotype"/>
          <w:i/>
          <w:color w:val="231F20"/>
          <w:sz w:val="22"/>
        </w:rPr>
        <w:t>signo</w:t>
      </w:r>
      <w:r>
        <w:rPr>
          <w:rFonts w:ascii="Palatino Linotype" w:hAnsi="Palatino Linotype"/>
          <w:i/>
          <w:color w:val="231F20"/>
          <w:spacing w:val="-23"/>
          <w:sz w:val="22"/>
        </w:rPr>
        <w:t> </w:t>
      </w:r>
      <w:r>
        <w:rPr>
          <w:rFonts w:ascii="Palatino Linotype" w:hAnsi="Palatino Linotype"/>
          <w:i/>
          <w:color w:val="231F20"/>
          <w:sz w:val="22"/>
        </w:rPr>
        <w:t>de</w:t>
      </w:r>
      <w:r>
        <w:rPr>
          <w:rFonts w:ascii="Palatino Linotype" w:hAnsi="Palatino Linotype"/>
          <w:i/>
          <w:color w:val="231F20"/>
          <w:spacing w:val="-23"/>
          <w:sz w:val="22"/>
        </w:rPr>
        <w:t> </w:t>
      </w:r>
      <w:r>
        <w:rPr>
          <w:rFonts w:ascii="Palatino Linotype" w:hAnsi="Palatino Linotype"/>
          <w:i/>
          <w:color w:val="231F20"/>
          <w:sz w:val="22"/>
        </w:rPr>
        <w:t>los</w:t>
      </w:r>
      <w:r>
        <w:rPr>
          <w:rFonts w:ascii="Palatino Linotype" w:hAnsi="Palatino Linotype"/>
          <w:i/>
          <w:color w:val="231F20"/>
          <w:spacing w:val="-23"/>
          <w:sz w:val="22"/>
        </w:rPr>
        <w:t> </w:t>
      </w:r>
      <w:r>
        <w:rPr>
          <w:rFonts w:ascii="Palatino Linotype" w:hAnsi="Palatino Linotype"/>
          <w:i/>
          <w:color w:val="231F20"/>
          <w:sz w:val="22"/>
        </w:rPr>
        <w:t>tres</w:t>
      </w:r>
      <w:r>
        <w:rPr>
          <w:color w:val="231F20"/>
          <w:sz w:val="22"/>
        </w:rPr>
        <w:t>,</w:t>
      </w:r>
      <w:r>
        <w:rPr>
          <w:color w:val="231F20"/>
          <w:spacing w:val="-23"/>
          <w:sz w:val="22"/>
        </w:rPr>
        <w:t> </w:t>
      </w:r>
      <w:r>
        <w:rPr>
          <w:color w:val="231F20"/>
          <w:sz w:val="22"/>
        </w:rPr>
        <w:t>Barcelona,</w:t>
      </w:r>
      <w:r>
        <w:rPr>
          <w:color w:val="231F20"/>
          <w:spacing w:val="-23"/>
          <w:sz w:val="22"/>
        </w:rPr>
        <w:t> </w:t>
      </w:r>
      <w:r>
        <w:rPr>
          <w:color w:val="231F20"/>
          <w:sz w:val="22"/>
        </w:rPr>
        <w:t>Lumen. Eco Umberto (1998), </w:t>
      </w:r>
      <w:r>
        <w:rPr>
          <w:rFonts w:ascii="Palatino Linotype" w:hAnsi="Palatino Linotype"/>
          <w:i/>
          <w:color w:val="231F20"/>
          <w:sz w:val="22"/>
        </w:rPr>
        <w:t>Los límites de la interpretación</w:t>
      </w:r>
      <w:r>
        <w:rPr>
          <w:color w:val="231F20"/>
          <w:sz w:val="22"/>
        </w:rPr>
        <w:t>, Barcelona,</w:t>
      </w:r>
      <w:r>
        <w:rPr>
          <w:color w:val="231F20"/>
          <w:spacing w:val="-6"/>
          <w:sz w:val="22"/>
        </w:rPr>
        <w:t> </w:t>
      </w:r>
      <w:r>
        <w:rPr>
          <w:color w:val="231F20"/>
          <w:sz w:val="22"/>
        </w:rPr>
        <w:t>Lumen.</w:t>
      </w:r>
    </w:p>
    <w:p>
      <w:pPr>
        <w:spacing w:line="264" w:lineRule="exact" w:before="0"/>
        <w:ind w:left="133" w:right="548" w:hanging="1"/>
        <w:jc w:val="left"/>
        <w:rPr>
          <w:sz w:val="22"/>
        </w:rPr>
      </w:pPr>
      <w:r>
        <w:rPr>
          <w:color w:val="231F20"/>
          <w:sz w:val="22"/>
        </w:rPr>
        <w:t>Elster, J. (2001), </w:t>
      </w:r>
      <w:r>
        <w:rPr>
          <w:rFonts w:ascii="Palatino Linotype" w:hAnsi="Palatino Linotype"/>
          <w:i/>
          <w:color w:val="231F20"/>
          <w:sz w:val="22"/>
        </w:rPr>
        <w:t>Sobre las pasiones: emoción, adicción y </w:t>
      </w:r>
      <w:r>
        <w:rPr>
          <w:rFonts w:ascii="Palatino Linotype" w:hAnsi="Palatino Linotype"/>
          <w:i/>
          <w:color w:val="231F20"/>
          <w:sz w:val="22"/>
        </w:rPr>
        <w:t>conducta humana</w:t>
      </w:r>
      <w:r>
        <w:rPr>
          <w:color w:val="231F20"/>
          <w:sz w:val="22"/>
        </w:rPr>
        <w:t>, Barcelona, Paidós.</w:t>
      </w:r>
    </w:p>
    <w:p>
      <w:pPr>
        <w:spacing w:line="261" w:lineRule="exact" w:before="0"/>
        <w:ind w:left="133" w:right="202" w:firstLine="0"/>
        <w:jc w:val="left"/>
        <w:rPr>
          <w:rFonts w:ascii="Palatino Linotype" w:hAnsi="Palatino Linotype"/>
          <w:i/>
          <w:sz w:val="22"/>
        </w:rPr>
      </w:pPr>
      <w:r>
        <w:rPr>
          <w:rFonts w:ascii="Arial" w:hAnsi="Arial"/>
          <w:color w:val="231F20"/>
          <w:w w:val="95"/>
          <w:sz w:val="22"/>
        </w:rPr>
        <w:t>Eernández Ghriztlieb, P. (1996), </w:t>
      </w:r>
      <w:r>
        <w:rPr>
          <w:rFonts w:ascii="Palatino Linotype" w:hAnsi="Palatino Linotype"/>
          <w:i/>
          <w:color w:val="231F20"/>
          <w:w w:val="95"/>
          <w:sz w:val="22"/>
        </w:rPr>
        <w:t>La zicología colectiva, un fin</w:t>
      </w:r>
    </w:p>
    <w:p>
      <w:pPr>
        <w:spacing w:line="264" w:lineRule="exact" w:before="3"/>
        <w:ind w:left="133" w:right="548" w:firstLine="0"/>
        <w:jc w:val="left"/>
        <w:rPr>
          <w:sz w:val="22"/>
        </w:rPr>
      </w:pPr>
      <w:r>
        <w:rPr>
          <w:rFonts w:ascii="Palatino Linotype" w:hAnsi="Palatino Linotype"/>
          <w:i/>
          <w:color w:val="231F20"/>
          <w:sz w:val="22"/>
        </w:rPr>
        <w:t>de siglo más tarde</w:t>
      </w:r>
      <w:r>
        <w:rPr>
          <w:color w:val="231F20"/>
          <w:sz w:val="22"/>
        </w:rPr>
        <w:t>, Barcelona, Editorial Anthropos. Fernández Christlieb, P. (2000), </w:t>
      </w:r>
      <w:r>
        <w:rPr>
          <w:rFonts w:ascii="Palatino Linotype" w:hAnsi="Palatino Linotype"/>
          <w:i/>
          <w:color w:val="231F20"/>
          <w:sz w:val="22"/>
        </w:rPr>
        <w:t>La afectividad colectiva</w:t>
      </w:r>
      <w:r>
        <w:rPr>
          <w:color w:val="231F20"/>
          <w:sz w:val="22"/>
        </w:rPr>
        <w:t>, México, Taurus.</w:t>
      </w:r>
    </w:p>
    <w:p>
      <w:pPr>
        <w:spacing w:after="0" w:line="264" w:lineRule="exact"/>
        <w:jc w:val="left"/>
        <w:rPr>
          <w:sz w:val="22"/>
        </w:rPr>
        <w:sectPr>
          <w:pgSz w:w="7920" w:h="12240"/>
          <w:pgMar w:header="0" w:footer="951" w:top="1140" w:bottom="1140" w:left="1000" w:right="1080"/>
        </w:sectPr>
      </w:pPr>
    </w:p>
    <w:p>
      <w:pPr>
        <w:pStyle w:val="BodyText"/>
        <w:rPr>
          <w:sz w:val="20"/>
        </w:rPr>
      </w:pPr>
    </w:p>
    <w:p>
      <w:pPr>
        <w:pStyle w:val="BodyText"/>
        <w:rPr>
          <w:sz w:val="20"/>
        </w:rPr>
      </w:pPr>
    </w:p>
    <w:p>
      <w:pPr>
        <w:pStyle w:val="BodyText"/>
        <w:rPr>
          <w:sz w:val="20"/>
        </w:rPr>
      </w:pPr>
    </w:p>
    <w:p>
      <w:pPr>
        <w:pStyle w:val="BodyText"/>
        <w:spacing w:before="6"/>
        <w:rPr>
          <w:sz w:val="18"/>
        </w:rPr>
      </w:pPr>
    </w:p>
    <w:p>
      <w:pPr>
        <w:pStyle w:val="BodyText"/>
        <w:spacing w:before="7"/>
        <w:rPr>
          <w:sz w:val="18"/>
        </w:rPr>
      </w:pPr>
    </w:p>
    <w:p>
      <w:pPr>
        <w:spacing w:line="264" w:lineRule="exact" w:before="0"/>
        <w:ind w:left="337" w:right="202" w:hanging="1"/>
        <w:jc w:val="left"/>
        <w:rPr>
          <w:sz w:val="22"/>
        </w:rPr>
      </w:pPr>
      <w:r>
        <w:rPr>
          <w:color w:val="231F20"/>
          <w:sz w:val="22"/>
        </w:rPr>
        <w:t>Fernández Christlieb, P. (2011), </w:t>
      </w:r>
      <w:r>
        <w:rPr>
          <w:rFonts w:ascii="Palatino Linotype" w:hAnsi="Palatino Linotype"/>
          <w:i/>
          <w:color w:val="231F20"/>
          <w:sz w:val="22"/>
        </w:rPr>
        <w:t>Lo que se siente pensar. La </w:t>
      </w:r>
      <w:r>
        <w:rPr>
          <w:rFonts w:ascii="Palatino Linotype" w:hAnsi="Palatino Linotype"/>
          <w:i/>
          <w:color w:val="231F20"/>
          <w:sz w:val="22"/>
        </w:rPr>
        <w:t>cultura como psicología</w:t>
      </w:r>
      <w:r>
        <w:rPr>
          <w:color w:val="231F20"/>
          <w:sz w:val="22"/>
        </w:rPr>
        <w:t>, México, Taurus.</w:t>
      </w:r>
    </w:p>
    <w:p>
      <w:pPr>
        <w:spacing w:line="264" w:lineRule="exact" w:before="0"/>
        <w:ind w:left="337" w:right="577" w:firstLine="0"/>
        <w:jc w:val="left"/>
        <w:rPr>
          <w:sz w:val="22"/>
        </w:rPr>
      </w:pPr>
      <w:r>
        <w:rPr>
          <w:rFonts w:ascii="Arial" w:hAnsi="Arial"/>
          <w:color w:val="231F20"/>
          <w:sz w:val="22"/>
        </w:rPr>
        <w:t>Herrero</w:t>
      </w:r>
      <w:r>
        <w:rPr>
          <w:rFonts w:ascii="Arial" w:hAnsi="Arial"/>
          <w:color w:val="231F20"/>
          <w:spacing w:val="-32"/>
          <w:sz w:val="22"/>
        </w:rPr>
        <w:t> </w:t>
      </w:r>
      <w:r>
        <w:rPr>
          <w:rFonts w:ascii="Arial" w:hAnsi="Arial"/>
          <w:color w:val="231F20"/>
          <w:sz w:val="22"/>
        </w:rPr>
        <w:t>Ángel</w:t>
      </w:r>
      <w:r>
        <w:rPr>
          <w:rFonts w:ascii="Arial" w:hAnsi="Arial"/>
          <w:color w:val="231F20"/>
          <w:spacing w:val="-32"/>
          <w:sz w:val="22"/>
        </w:rPr>
        <w:t> </w:t>
      </w:r>
      <w:r>
        <w:rPr>
          <w:rFonts w:ascii="Arial" w:hAnsi="Arial"/>
          <w:color w:val="231F20"/>
          <w:sz w:val="22"/>
        </w:rPr>
        <w:t>(1996),</w:t>
      </w:r>
      <w:r>
        <w:rPr>
          <w:rFonts w:ascii="Arial" w:hAnsi="Arial"/>
          <w:color w:val="231F20"/>
          <w:spacing w:val="-2"/>
          <w:sz w:val="22"/>
        </w:rPr>
        <w:t> </w:t>
      </w:r>
      <w:r>
        <w:rPr>
          <w:rFonts w:ascii="Palatino Linotype" w:hAnsi="Palatino Linotype"/>
          <w:i/>
          <w:color w:val="231F20"/>
          <w:sz w:val="22"/>
        </w:rPr>
        <w:t>Semiótica</w:t>
      </w:r>
      <w:r>
        <w:rPr>
          <w:rFonts w:ascii="Palatino Linotype" w:hAnsi="Palatino Linotype"/>
          <w:i/>
          <w:color w:val="231F20"/>
          <w:spacing w:val="-26"/>
          <w:sz w:val="22"/>
        </w:rPr>
        <w:t> </w:t>
      </w:r>
      <w:r>
        <w:rPr>
          <w:rFonts w:ascii="Palatino Linotype" w:hAnsi="Palatino Linotype"/>
          <w:i/>
          <w:color w:val="231F20"/>
          <w:sz w:val="22"/>
        </w:rPr>
        <w:t>y</w:t>
      </w:r>
      <w:r>
        <w:rPr>
          <w:rFonts w:ascii="Palatino Linotype" w:hAnsi="Palatino Linotype"/>
          <w:i/>
          <w:color w:val="231F20"/>
          <w:spacing w:val="-26"/>
          <w:sz w:val="22"/>
        </w:rPr>
        <w:t> </w:t>
      </w:r>
      <w:r>
        <w:rPr>
          <w:rFonts w:ascii="Palatino Linotype" w:hAnsi="Palatino Linotype"/>
          <w:i/>
          <w:color w:val="231F20"/>
          <w:sz w:val="22"/>
        </w:rPr>
        <w:t>creatividad</w:t>
      </w:r>
      <w:r>
        <w:rPr>
          <w:color w:val="231F20"/>
          <w:sz w:val="22"/>
        </w:rPr>
        <w:t>,</w:t>
      </w:r>
      <w:r>
        <w:rPr>
          <w:color w:val="231F20"/>
          <w:spacing w:val="-26"/>
          <w:sz w:val="22"/>
        </w:rPr>
        <w:t> </w:t>
      </w:r>
      <w:r>
        <w:rPr>
          <w:color w:val="231F20"/>
          <w:sz w:val="22"/>
        </w:rPr>
        <w:t>España, Palas</w:t>
      </w:r>
      <w:r>
        <w:rPr>
          <w:color w:val="231F20"/>
          <w:spacing w:val="-28"/>
          <w:sz w:val="22"/>
        </w:rPr>
        <w:t> </w:t>
      </w:r>
      <w:r>
        <w:rPr>
          <w:color w:val="231F20"/>
          <w:sz w:val="22"/>
        </w:rPr>
        <w:t>Atenea,</w:t>
      </w:r>
    </w:p>
    <w:p>
      <w:pPr>
        <w:spacing w:line="264" w:lineRule="exact" w:before="0"/>
        <w:ind w:left="337" w:right="383" w:hanging="1"/>
        <w:jc w:val="left"/>
        <w:rPr>
          <w:sz w:val="22"/>
        </w:rPr>
      </w:pPr>
      <w:r>
        <w:rPr>
          <w:color w:val="231F20"/>
          <w:sz w:val="22"/>
        </w:rPr>
        <w:t>Lacan, J. (1983), </w:t>
      </w:r>
      <w:r>
        <w:rPr>
          <w:rFonts w:ascii="Palatino Linotype" w:hAnsi="Palatino Linotype"/>
          <w:i/>
          <w:color w:val="231F20"/>
          <w:sz w:val="22"/>
        </w:rPr>
        <w:t>El seminario de Jacques Lacan, Libro 2. </w:t>
      </w:r>
      <w:r>
        <w:rPr>
          <w:rFonts w:ascii="Palatino Linotype" w:hAnsi="Palatino Linotype"/>
          <w:i/>
          <w:color w:val="231F20"/>
          <w:sz w:val="22"/>
        </w:rPr>
        <w:t>El Yo en la teoría de Freud y en la técnica psicoanalítica</w:t>
      </w:r>
      <w:r>
        <w:rPr>
          <w:color w:val="231F20"/>
          <w:sz w:val="22"/>
        </w:rPr>
        <w:t>, Traducción Irene Agoff, Buenos Aires, Paidós.</w:t>
      </w:r>
    </w:p>
    <w:p>
      <w:pPr>
        <w:spacing w:line="264" w:lineRule="exact" w:before="0"/>
        <w:ind w:left="337" w:right="419" w:firstLine="0"/>
        <w:jc w:val="both"/>
        <w:rPr>
          <w:sz w:val="22"/>
        </w:rPr>
      </w:pPr>
      <w:r>
        <w:rPr>
          <w:color w:val="231F20"/>
          <w:sz w:val="22"/>
        </w:rPr>
        <w:t>Lacan, J. (1999), </w:t>
      </w:r>
      <w:r>
        <w:rPr>
          <w:rFonts w:ascii="Palatino Linotype" w:hAnsi="Palatino Linotype"/>
          <w:i/>
          <w:color w:val="231F20"/>
          <w:sz w:val="22"/>
        </w:rPr>
        <w:t>El zeminario de facquez Lacan. Libro 5. </w:t>
      </w:r>
      <w:r>
        <w:rPr>
          <w:rFonts w:ascii="Palatino Linotype" w:hAnsi="Palatino Linotype"/>
          <w:i/>
          <w:color w:val="231F20"/>
          <w:sz w:val="22"/>
        </w:rPr>
        <w:t>Laz formaz del inconzciente 1957-1958</w:t>
      </w:r>
      <w:r>
        <w:rPr>
          <w:color w:val="231F20"/>
          <w:sz w:val="22"/>
        </w:rPr>
        <w:t>, Traducción</w:t>
      </w:r>
      <w:r>
        <w:rPr>
          <w:color w:val="231F20"/>
          <w:spacing w:val="-35"/>
          <w:sz w:val="22"/>
        </w:rPr>
        <w:t> </w:t>
      </w:r>
      <w:r>
        <w:rPr>
          <w:color w:val="231F20"/>
          <w:sz w:val="22"/>
        </w:rPr>
        <w:t>Enric Berenguer,</w:t>
      </w:r>
      <w:r>
        <w:rPr>
          <w:color w:val="231F20"/>
          <w:spacing w:val="-32"/>
          <w:sz w:val="22"/>
        </w:rPr>
        <w:t> </w:t>
      </w:r>
      <w:r>
        <w:rPr>
          <w:color w:val="231F20"/>
          <w:sz w:val="22"/>
        </w:rPr>
        <w:t>Buenos</w:t>
      </w:r>
      <w:r>
        <w:rPr>
          <w:color w:val="231F20"/>
          <w:spacing w:val="-32"/>
          <w:sz w:val="22"/>
        </w:rPr>
        <w:t> </w:t>
      </w:r>
      <w:r>
        <w:rPr>
          <w:color w:val="231F20"/>
          <w:sz w:val="22"/>
        </w:rPr>
        <w:t>Aires,</w:t>
      </w:r>
      <w:r>
        <w:rPr>
          <w:color w:val="231F20"/>
          <w:spacing w:val="-32"/>
          <w:sz w:val="22"/>
        </w:rPr>
        <w:t> </w:t>
      </w:r>
      <w:r>
        <w:rPr>
          <w:color w:val="231F20"/>
          <w:sz w:val="22"/>
        </w:rPr>
        <w:t>Paidós.</w:t>
      </w:r>
    </w:p>
    <w:p>
      <w:pPr>
        <w:spacing w:line="264" w:lineRule="exact" w:before="0"/>
        <w:ind w:left="337" w:right="662" w:firstLine="0"/>
        <w:jc w:val="left"/>
        <w:rPr>
          <w:sz w:val="22"/>
        </w:rPr>
      </w:pPr>
      <w:r>
        <w:rPr>
          <w:rFonts w:ascii="Arial" w:hAnsi="Arial"/>
          <w:color w:val="231F20"/>
          <w:sz w:val="22"/>
        </w:rPr>
        <w:t>Peirce</w:t>
      </w:r>
      <w:r>
        <w:rPr>
          <w:rFonts w:ascii="Arial" w:hAnsi="Arial"/>
          <w:color w:val="231F20"/>
          <w:spacing w:val="-40"/>
          <w:sz w:val="22"/>
        </w:rPr>
        <w:t> </w:t>
      </w:r>
      <w:r>
        <w:rPr>
          <w:rFonts w:ascii="Arial" w:hAnsi="Arial"/>
          <w:color w:val="231F20"/>
          <w:sz w:val="22"/>
        </w:rPr>
        <w:t>G.</w:t>
      </w:r>
      <w:r>
        <w:rPr>
          <w:rFonts w:ascii="Arial" w:hAnsi="Arial"/>
          <w:color w:val="231F20"/>
          <w:spacing w:val="-40"/>
          <w:sz w:val="22"/>
        </w:rPr>
        <w:t> </w:t>
      </w:r>
      <w:r>
        <w:rPr>
          <w:rFonts w:ascii="Arial" w:hAnsi="Arial"/>
          <w:color w:val="231F20"/>
          <w:sz w:val="22"/>
        </w:rPr>
        <w:t>S.</w:t>
      </w:r>
      <w:r>
        <w:rPr>
          <w:rFonts w:ascii="Arial" w:hAnsi="Arial"/>
          <w:color w:val="231F20"/>
          <w:spacing w:val="-40"/>
          <w:sz w:val="22"/>
        </w:rPr>
        <w:t> </w:t>
      </w:r>
      <w:r>
        <w:rPr>
          <w:rFonts w:ascii="Arial" w:hAnsi="Arial"/>
          <w:color w:val="231F20"/>
          <w:sz w:val="22"/>
        </w:rPr>
        <w:t>(1984),</w:t>
      </w:r>
      <w:r>
        <w:rPr>
          <w:rFonts w:ascii="Arial" w:hAnsi="Arial"/>
          <w:color w:val="231F20"/>
          <w:spacing w:val="-40"/>
          <w:sz w:val="22"/>
        </w:rPr>
        <w:t> </w:t>
      </w:r>
      <w:r>
        <w:rPr>
          <w:rFonts w:ascii="Palatino Linotype" w:hAnsi="Palatino Linotype"/>
          <w:i/>
          <w:color w:val="231F20"/>
          <w:sz w:val="22"/>
        </w:rPr>
        <w:t>El</w:t>
      </w:r>
      <w:r>
        <w:rPr>
          <w:rFonts w:ascii="Palatino Linotype" w:hAnsi="Palatino Linotype"/>
          <w:i/>
          <w:color w:val="231F20"/>
          <w:spacing w:val="-34"/>
          <w:sz w:val="22"/>
        </w:rPr>
        <w:t> </w:t>
      </w:r>
      <w:r>
        <w:rPr>
          <w:rFonts w:ascii="Palatino Linotype" w:hAnsi="Palatino Linotype"/>
          <w:i/>
          <w:color w:val="231F20"/>
          <w:sz w:val="22"/>
        </w:rPr>
        <w:t>hombre,</w:t>
      </w:r>
      <w:r>
        <w:rPr>
          <w:rFonts w:ascii="Palatino Linotype" w:hAnsi="Palatino Linotype"/>
          <w:i/>
          <w:color w:val="231F20"/>
          <w:spacing w:val="-34"/>
          <w:sz w:val="22"/>
        </w:rPr>
        <w:t> </w:t>
      </w:r>
      <w:r>
        <w:rPr>
          <w:rFonts w:ascii="Palatino Linotype" w:hAnsi="Palatino Linotype"/>
          <w:i/>
          <w:color w:val="231F20"/>
          <w:sz w:val="22"/>
        </w:rPr>
        <w:t>un</w:t>
      </w:r>
      <w:r>
        <w:rPr>
          <w:rFonts w:ascii="Palatino Linotype" w:hAnsi="Palatino Linotype"/>
          <w:i/>
          <w:color w:val="231F20"/>
          <w:spacing w:val="-34"/>
          <w:sz w:val="22"/>
        </w:rPr>
        <w:t> </w:t>
      </w:r>
      <w:r>
        <w:rPr>
          <w:rFonts w:ascii="Palatino Linotype" w:hAnsi="Palatino Linotype"/>
          <w:i/>
          <w:color w:val="231F20"/>
          <w:sz w:val="22"/>
        </w:rPr>
        <w:t>signo</w:t>
      </w:r>
      <w:r>
        <w:rPr>
          <w:color w:val="231F20"/>
          <w:sz w:val="22"/>
        </w:rPr>
        <w:t>,</w:t>
      </w:r>
      <w:r>
        <w:rPr>
          <w:color w:val="231F20"/>
          <w:spacing w:val="-34"/>
          <w:sz w:val="22"/>
        </w:rPr>
        <w:t> </w:t>
      </w:r>
      <w:r>
        <w:rPr>
          <w:color w:val="231F20"/>
          <w:sz w:val="22"/>
        </w:rPr>
        <w:t>Buenos</w:t>
      </w:r>
      <w:r>
        <w:rPr>
          <w:color w:val="231F20"/>
          <w:spacing w:val="-34"/>
          <w:sz w:val="22"/>
        </w:rPr>
        <w:t> </w:t>
      </w:r>
      <w:r>
        <w:rPr>
          <w:color w:val="231F20"/>
          <w:sz w:val="22"/>
        </w:rPr>
        <w:t>Aires, Nueva</w:t>
      </w:r>
      <w:r>
        <w:rPr>
          <w:color w:val="231F20"/>
          <w:spacing w:val="-18"/>
          <w:sz w:val="22"/>
        </w:rPr>
        <w:t> </w:t>
      </w:r>
      <w:r>
        <w:rPr>
          <w:color w:val="231F20"/>
          <w:sz w:val="22"/>
        </w:rPr>
        <w:t>Visión.</w:t>
      </w:r>
    </w:p>
    <w:p>
      <w:pPr>
        <w:spacing w:line="264" w:lineRule="exact" w:before="0"/>
        <w:ind w:left="337" w:right="322" w:firstLine="0"/>
        <w:jc w:val="left"/>
        <w:rPr>
          <w:sz w:val="22"/>
        </w:rPr>
      </w:pPr>
      <w:r>
        <w:rPr>
          <w:color w:val="231F20"/>
          <w:sz w:val="22"/>
        </w:rPr>
        <w:t>Latour, Bruno (1992), </w:t>
      </w:r>
      <w:r>
        <w:rPr>
          <w:rFonts w:ascii="Palatino Linotype" w:hAnsi="Palatino Linotype"/>
          <w:i/>
          <w:color w:val="231F20"/>
          <w:sz w:val="22"/>
        </w:rPr>
        <w:t>Ciencia en acción, cómo seguir a los </w:t>
      </w:r>
      <w:r>
        <w:rPr>
          <w:rFonts w:ascii="Palatino Linotype" w:hAnsi="Palatino Linotype"/>
          <w:i/>
          <w:color w:val="231F20"/>
          <w:sz w:val="22"/>
        </w:rPr>
        <w:t>científicoz e ingenieroz a travéz de la zociedad</w:t>
      </w:r>
      <w:r>
        <w:rPr>
          <w:color w:val="231F20"/>
          <w:sz w:val="22"/>
        </w:rPr>
        <w:t>, Barcelona, Editorial Labor.</w:t>
      </w:r>
    </w:p>
    <w:p>
      <w:pPr>
        <w:spacing w:line="264" w:lineRule="exact" w:before="0"/>
        <w:ind w:left="337" w:right="518" w:hanging="1"/>
        <w:jc w:val="left"/>
        <w:rPr>
          <w:sz w:val="22"/>
        </w:rPr>
      </w:pPr>
      <w:r>
        <w:rPr>
          <w:color w:val="231F20"/>
          <w:sz w:val="22"/>
        </w:rPr>
        <w:t>Robertson, R. (2001), </w:t>
      </w:r>
      <w:r>
        <w:rPr>
          <w:rFonts w:ascii="Palatino Linotype" w:hAnsi="Palatino Linotype"/>
          <w:i/>
          <w:color w:val="231F20"/>
          <w:sz w:val="22"/>
        </w:rPr>
        <w:t>Arquetipoz jungianoz</w:t>
      </w:r>
      <w:r>
        <w:rPr>
          <w:color w:val="231F20"/>
          <w:sz w:val="22"/>
        </w:rPr>
        <w:t>, Barcelona, Paidós.</w:t>
      </w:r>
    </w:p>
    <w:p>
      <w:pPr>
        <w:spacing w:line="264" w:lineRule="exact" w:before="0"/>
        <w:ind w:left="337" w:right="394" w:firstLine="0"/>
        <w:jc w:val="left"/>
        <w:rPr>
          <w:sz w:val="22"/>
        </w:rPr>
      </w:pPr>
      <w:r>
        <w:rPr>
          <w:color w:val="231F20"/>
          <w:sz w:val="22"/>
        </w:rPr>
        <w:t>Rovatti, P. (1998), </w:t>
      </w:r>
      <w:r>
        <w:rPr>
          <w:rFonts w:ascii="Palatino Linotype" w:hAnsi="Palatino Linotype"/>
          <w:i/>
          <w:color w:val="231F20"/>
          <w:sz w:val="22"/>
        </w:rPr>
        <w:t>Como una luz tenue: metáfora y saber</w:t>
      </w:r>
      <w:r>
        <w:rPr>
          <w:color w:val="231F20"/>
          <w:sz w:val="22"/>
        </w:rPr>
        <w:t>, Barcelona, Gedisa.</w:t>
      </w:r>
    </w:p>
    <w:p>
      <w:pPr>
        <w:spacing w:line="264" w:lineRule="exact" w:before="0"/>
        <w:ind w:left="337" w:right="568" w:firstLine="0"/>
        <w:jc w:val="both"/>
        <w:rPr>
          <w:sz w:val="22"/>
        </w:rPr>
      </w:pPr>
      <w:r>
        <w:rPr>
          <w:color w:val="231F20"/>
          <w:sz w:val="22"/>
        </w:rPr>
        <w:t>Trías,</w:t>
      </w:r>
      <w:r>
        <w:rPr>
          <w:color w:val="231F20"/>
          <w:spacing w:val="-9"/>
          <w:sz w:val="22"/>
        </w:rPr>
        <w:t> </w:t>
      </w:r>
      <w:r>
        <w:rPr>
          <w:color w:val="231F20"/>
          <w:sz w:val="22"/>
        </w:rPr>
        <w:t>E.</w:t>
      </w:r>
      <w:r>
        <w:rPr>
          <w:color w:val="231F20"/>
          <w:spacing w:val="-9"/>
          <w:sz w:val="22"/>
        </w:rPr>
        <w:t> </w:t>
      </w:r>
      <w:r>
        <w:rPr>
          <w:color w:val="231F20"/>
          <w:sz w:val="22"/>
        </w:rPr>
        <w:t>(1999),</w:t>
      </w:r>
      <w:r>
        <w:rPr>
          <w:color w:val="231F20"/>
          <w:spacing w:val="-8"/>
          <w:sz w:val="22"/>
        </w:rPr>
        <w:t> </w:t>
      </w:r>
      <w:r>
        <w:rPr>
          <w:rFonts w:ascii="Palatino Linotype" w:hAnsi="Palatino Linotype"/>
          <w:i/>
          <w:color w:val="231F20"/>
          <w:sz w:val="22"/>
        </w:rPr>
        <w:t>Lo</w:t>
      </w:r>
      <w:r>
        <w:rPr>
          <w:rFonts w:ascii="Palatino Linotype" w:hAnsi="Palatino Linotype"/>
          <w:i/>
          <w:color w:val="231F20"/>
          <w:spacing w:val="-9"/>
          <w:sz w:val="22"/>
        </w:rPr>
        <w:t> </w:t>
      </w:r>
      <w:r>
        <w:rPr>
          <w:rFonts w:ascii="Palatino Linotype" w:hAnsi="Palatino Linotype"/>
          <w:i/>
          <w:color w:val="231F20"/>
          <w:sz w:val="22"/>
        </w:rPr>
        <w:t>bello</w:t>
      </w:r>
      <w:r>
        <w:rPr>
          <w:rFonts w:ascii="Palatino Linotype" w:hAnsi="Palatino Linotype"/>
          <w:i/>
          <w:color w:val="231F20"/>
          <w:spacing w:val="-9"/>
          <w:sz w:val="22"/>
        </w:rPr>
        <w:t> </w:t>
      </w:r>
      <w:r>
        <w:rPr>
          <w:rFonts w:ascii="Palatino Linotype" w:hAnsi="Palatino Linotype"/>
          <w:i/>
          <w:color w:val="231F20"/>
          <w:sz w:val="22"/>
        </w:rPr>
        <w:t>y</w:t>
      </w:r>
      <w:r>
        <w:rPr>
          <w:rFonts w:ascii="Palatino Linotype" w:hAnsi="Palatino Linotype"/>
          <w:i/>
          <w:color w:val="231F20"/>
          <w:spacing w:val="-9"/>
          <w:sz w:val="22"/>
        </w:rPr>
        <w:t> </w:t>
      </w:r>
      <w:r>
        <w:rPr>
          <w:rFonts w:ascii="Palatino Linotype" w:hAnsi="Palatino Linotype"/>
          <w:i/>
          <w:color w:val="231F20"/>
          <w:sz w:val="22"/>
        </w:rPr>
        <w:t>lo</w:t>
      </w:r>
      <w:r>
        <w:rPr>
          <w:rFonts w:ascii="Palatino Linotype" w:hAnsi="Palatino Linotype"/>
          <w:i/>
          <w:color w:val="231F20"/>
          <w:spacing w:val="-9"/>
          <w:sz w:val="22"/>
        </w:rPr>
        <w:t> </w:t>
      </w:r>
      <w:r>
        <w:rPr>
          <w:rFonts w:ascii="Palatino Linotype" w:hAnsi="Palatino Linotype"/>
          <w:i/>
          <w:color w:val="231F20"/>
          <w:sz w:val="22"/>
        </w:rPr>
        <w:t>siniestro</w:t>
      </w:r>
      <w:r>
        <w:rPr>
          <w:color w:val="231F20"/>
          <w:sz w:val="22"/>
        </w:rPr>
        <w:t>,</w:t>
      </w:r>
      <w:r>
        <w:rPr>
          <w:color w:val="231F20"/>
          <w:spacing w:val="-9"/>
          <w:sz w:val="22"/>
        </w:rPr>
        <w:t> </w:t>
      </w:r>
      <w:r>
        <w:rPr>
          <w:color w:val="231F20"/>
          <w:sz w:val="22"/>
        </w:rPr>
        <w:t>Barcelona,</w:t>
      </w:r>
      <w:r>
        <w:rPr>
          <w:color w:val="231F20"/>
          <w:spacing w:val="-9"/>
          <w:sz w:val="22"/>
        </w:rPr>
        <w:t> </w:t>
      </w:r>
      <w:r>
        <w:rPr>
          <w:color w:val="231F20"/>
          <w:sz w:val="22"/>
        </w:rPr>
        <w:t>Ariel. </w:t>
      </w:r>
      <w:r>
        <w:rPr>
          <w:rFonts w:ascii="Arial" w:hAnsi="Arial"/>
          <w:color w:val="231F20"/>
          <w:sz w:val="22"/>
        </w:rPr>
        <w:t>Wajcman,</w:t>
      </w:r>
      <w:r>
        <w:rPr>
          <w:rFonts w:ascii="Arial" w:hAnsi="Arial"/>
          <w:color w:val="231F20"/>
          <w:spacing w:val="-36"/>
          <w:sz w:val="22"/>
        </w:rPr>
        <w:t> </w:t>
      </w:r>
      <w:r>
        <w:rPr>
          <w:rFonts w:ascii="Arial" w:hAnsi="Arial"/>
          <w:color w:val="231F20"/>
          <w:sz w:val="22"/>
        </w:rPr>
        <w:t>Gérard</w:t>
      </w:r>
      <w:r>
        <w:rPr>
          <w:rFonts w:ascii="Arial" w:hAnsi="Arial"/>
          <w:color w:val="231F20"/>
          <w:spacing w:val="-36"/>
          <w:sz w:val="22"/>
        </w:rPr>
        <w:t> </w:t>
      </w:r>
      <w:r>
        <w:rPr>
          <w:rFonts w:ascii="Arial" w:hAnsi="Arial"/>
          <w:color w:val="231F20"/>
          <w:sz w:val="22"/>
        </w:rPr>
        <w:t>(2001),</w:t>
      </w:r>
      <w:r>
        <w:rPr>
          <w:rFonts w:ascii="Arial" w:hAnsi="Arial"/>
          <w:color w:val="231F20"/>
          <w:spacing w:val="-36"/>
          <w:sz w:val="22"/>
        </w:rPr>
        <w:t> </w:t>
      </w:r>
      <w:r>
        <w:rPr>
          <w:rFonts w:ascii="Palatino Linotype" w:hAnsi="Palatino Linotype"/>
          <w:i/>
          <w:color w:val="231F20"/>
          <w:sz w:val="22"/>
        </w:rPr>
        <w:t>El</w:t>
      </w:r>
      <w:r>
        <w:rPr>
          <w:rFonts w:ascii="Palatino Linotype" w:hAnsi="Palatino Linotype"/>
          <w:i/>
          <w:color w:val="231F20"/>
          <w:spacing w:val="-30"/>
          <w:sz w:val="22"/>
        </w:rPr>
        <w:t> </w:t>
      </w:r>
      <w:r>
        <w:rPr>
          <w:rFonts w:ascii="Palatino Linotype" w:hAnsi="Palatino Linotype"/>
          <w:i/>
          <w:color w:val="231F20"/>
          <w:sz w:val="22"/>
        </w:rPr>
        <w:t>objeto</w:t>
      </w:r>
      <w:r>
        <w:rPr>
          <w:rFonts w:ascii="Palatino Linotype" w:hAnsi="Palatino Linotype"/>
          <w:i/>
          <w:color w:val="231F20"/>
          <w:spacing w:val="-30"/>
          <w:sz w:val="22"/>
        </w:rPr>
        <w:t> </w:t>
      </w:r>
      <w:r>
        <w:rPr>
          <w:rFonts w:ascii="Palatino Linotype" w:hAnsi="Palatino Linotype"/>
          <w:i/>
          <w:color w:val="231F20"/>
          <w:sz w:val="22"/>
        </w:rPr>
        <w:t>del</w:t>
      </w:r>
      <w:r>
        <w:rPr>
          <w:rFonts w:ascii="Palatino Linotype" w:hAnsi="Palatino Linotype"/>
          <w:i/>
          <w:color w:val="231F20"/>
          <w:spacing w:val="-30"/>
          <w:sz w:val="22"/>
        </w:rPr>
        <w:t> </w:t>
      </w:r>
      <w:r>
        <w:rPr>
          <w:rFonts w:ascii="Palatino Linotype" w:hAnsi="Palatino Linotype"/>
          <w:i/>
          <w:color w:val="231F20"/>
          <w:sz w:val="22"/>
        </w:rPr>
        <w:t>ziglo</w:t>
      </w:r>
      <w:r>
        <w:rPr>
          <w:color w:val="231F20"/>
          <w:sz w:val="22"/>
        </w:rPr>
        <w:t>,</w:t>
      </w:r>
      <w:r>
        <w:rPr>
          <w:color w:val="231F20"/>
          <w:spacing w:val="-30"/>
          <w:sz w:val="22"/>
        </w:rPr>
        <w:t> </w:t>
      </w:r>
      <w:r>
        <w:rPr>
          <w:color w:val="231F20"/>
          <w:sz w:val="22"/>
        </w:rPr>
        <w:t>Amorrortu </w:t>
      </w:r>
      <w:r>
        <w:rPr>
          <w:color w:val="231F20"/>
          <w:w w:val="95"/>
          <w:sz w:val="22"/>
        </w:rPr>
        <w:t>editores, Buenos</w:t>
      </w:r>
      <w:r>
        <w:rPr>
          <w:color w:val="231F20"/>
          <w:spacing w:val="18"/>
          <w:w w:val="95"/>
          <w:sz w:val="22"/>
        </w:rPr>
        <w:t> </w:t>
      </w:r>
      <w:r>
        <w:rPr>
          <w:color w:val="231F20"/>
          <w:w w:val="95"/>
          <w:sz w:val="22"/>
        </w:rPr>
        <w:t>Aires.</w:t>
      </w:r>
    </w:p>
    <w:p>
      <w:pPr>
        <w:spacing w:after="0" w:line="264" w:lineRule="exact"/>
        <w:jc w:val="both"/>
        <w:rPr>
          <w:sz w:val="22"/>
        </w:rPr>
        <w:sectPr>
          <w:pgSz w:w="7920" w:h="12240"/>
          <w:pgMar w:header="0" w:footer="945" w:top="1140" w:bottom="1140" w:left="1080" w:right="1000"/>
        </w:sectPr>
      </w:pPr>
    </w:p>
    <w:p>
      <w:pPr>
        <w:pStyle w:val="BodyText"/>
        <w:spacing w:before="4"/>
        <w:rPr>
          <w:sz w:val="17"/>
        </w:rPr>
      </w:pPr>
    </w:p>
    <w:p>
      <w:pPr>
        <w:spacing w:after="0"/>
        <w:rPr>
          <w:sz w:val="17"/>
        </w:rPr>
        <w:sectPr>
          <w:footerReference w:type="default" r:id="rId25"/>
          <w:pgSz w:w="7920" w:h="12240"/>
          <w:pgMar w:footer="0" w:header="0" w:top="114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4"/>
        </w:rPr>
      </w:pPr>
    </w:p>
    <w:p>
      <w:pPr>
        <w:pStyle w:val="Heading1"/>
        <w:spacing w:before="58"/>
        <w:ind w:left="5258" w:right="96"/>
        <w:rPr>
          <w:b/>
        </w:rPr>
      </w:pPr>
      <w:r>
        <w:rPr>
          <w:b/>
          <w:color w:val="231F20"/>
          <w:w w:val="70"/>
        </w:rPr>
        <w:t>EL</w:t>
      </w:r>
      <w:r>
        <w:rPr>
          <w:b/>
          <w:color w:val="231F20"/>
          <w:spacing w:val="-39"/>
          <w:w w:val="70"/>
        </w:rPr>
        <w:t> </w:t>
      </w:r>
      <w:r>
        <w:rPr>
          <w:b/>
          <w:color w:val="231F20"/>
          <w:w w:val="70"/>
        </w:rPr>
        <w:t>ÁMBITO</w:t>
      </w:r>
      <w:r>
        <w:rPr>
          <w:b/>
          <w:color w:val="231F20"/>
          <w:spacing w:val="-39"/>
          <w:w w:val="70"/>
        </w:rPr>
        <w:t> </w:t>
      </w:r>
      <w:r>
        <w:rPr>
          <w:b/>
          <w:color w:val="231F20"/>
          <w:w w:val="70"/>
        </w:rPr>
        <w:t>DE</w:t>
      </w:r>
      <w:r>
        <w:rPr>
          <w:b/>
          <w:color w:val="231F20"/>
          <w:spacing w:val="-39"/>
          <w:w w:val="70"/>
        </w:rPr>
        <w:t> </w:t>
      </w:r>
      <w:r>
        <w:rPr>
          <w:b/>
          <w:color w:val="231F20"/>
          <w:w w:val="70"/>
        </w:rPr>
        <w:t>LA </w:t>
      </w:r>
      <w:r>
        <w:rPr>
          <w:b/>
          <w:color w:val="231F20"/>
          <w:w w:val="80"/>
        </w:rPr>
        <w:t>PEDAGOGÍA</w:t>
      </w:r>
    </w:p>
    <w:p>
      <w:pPr>
        <w:spacing w:line="305" w:lineRule="exact" w:before="0"/>
        <w:ind w:left="0" w:right="891" w:firstLine="0"/>
        <w:jc w:val="right"/>
        <w:rPr>
          <w:rFonts w:ascii="Arial Black"/>
          <w:b/>
          <w:sz w:val="24"/>
        </w:rPr>
      </w:pPr>
      <w:r>
        <w:rPr>
          <w:rFonts w:ascii="Arial Black"/>
          <w:b/>
          <w:color w:val="231F20"/>
          <w:w w:val="65"/>
          <w:sz w:val="24"/>
        </w:rPr>
        <w:t>DE ARTE</w:t>
      </w:r>
    </w:p>
    <w:p>
      <w:pPr>
        <w:pStyle w:val="BodyText"/>
        <w:spacing w:before="3"/>
        <w:rPr>
          <w:rFonts w:ascii="Arial Black"/>
          <w:b/>
          <w:sz w:val="19"/>
        </w:rPr>
      </w:pPr>
      <w:r>
        <w:rPr/>
        <w:pict>
          <v:line style="position:absolute;mso-position-horizontal-relative:page;mso-position-vertical-relative:paragraph;z-index:1168;mso-wrap-distance-left:0;mso-wrap-distance-right:0" from=".7087pt,15.917557pt" to="282.7557pt,15.917557pt" stroked="true" strokeweight=".75pt" strokecolor="#231f20">
            <w10:wrap type="topAndBottom"/>
          </v:line>
        </w:pict>
      </w:r>
    </w:p>
    <w:p>
      <w:pPr>
        <w:pStyle w:val="BodyText"/>
        <w:spacing w:before="9"/>
        <w:rPr>
          <w:rFonts w:ascii="Arial Black"/>
          <w:b/>
          <w:sz w:val="11"/>
        </w:rPr>
      </w:pPr>
    </w:p>
    <w:p>
      <w:pPr>
        <w:pStyle w:val="Heading2"/>
        <w:spacing w:before="70"/>
        <w:ind w:left="3082"/>
      </w:pPr>
      <w:r>
        <w:rPr>
          <w:color w:val="231F20"/>
          <w:w w:val="80"/>
        </w:rPr>
        <w:t>Cynthia Ortega - Salgado</w:t>
      </w:r>
    </w:p>
    <w:p>
      <w:pPr>
        <w:spacing w:after="0"/>
        <w:sectPr>
          <w:footerReference w:type="even" r:id="rId26"/>
          <w:pgSz w:w="7920" w:h="12240"/>
          <w:pgMar w:footer="0" w:header="0" w:top="1140" w:bottom="280" w:left="0" w:right="1020"/>
        </w:sectPr>
      </w:pPr>
    </w:p>
    <w:p>
      <w:pPr>
        <w:pStyle w:val="BodyText"/>
        <w:spacing w:before="4"/>
        <w:rPr>
          <w:sz w:val="17"/>
        </w:rPr>
      </w:pPr>
    </w:p>
    <w:p>
      <w:pPr>
        <w:spacing w:after="0"/>
        <w:rPr>
          <w:sz w:val="17"/>
        </w:rPr>
        <w:sectPr>
          <w:footerReference w:type="default" r:id="rId27"/>
          <w:pgSz w:w="7920" w:h="12240"/>
          <w:pgMar w:footer="0" w:header="0" w:top="114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p>
    <w:p>
      <w:pPr>
        <w:pStyle w:val="BodyText"/>
        <w:spacing w:before="2"/>
        <w:rPr>
          <w:sz w:val="18"/>
        </w:rPr>
      </w:pPr>
    </w:p>
    <w:p>
      <w:pPr>
        <w:pStyle w:val="BodyText"/>
        <w:spacing w:line="264" w:lineRule="exact"/>
        <w:ind w:left="337" w:right="131"/>
        <w:jc w:val="both"/>
        <w:rPr>
          <w:rFonts w:ascii="Arial" w:hAnsi="Arial"/>
        </w:rPr>
      </w:pPr>
      <w:r>
        <w:rPr>
          <w:color w:val="231F20"/>
        </w:rPr>
        <w:t>Sin duda, en la historia de la enseñanza del arte, han existido </w:t>
      </w:r>
      <w:r>
        <w:rPr>
          <w:rFonts w:ascii="Arial" w:hAnsi="Arial"/>
          <w:color w:val="231F20"/>
          <w:w w:val="95"/>
        </w:rPr>
        <w:t>dezvaríoz al adaptar currículoz inflexiblez a ezta</w:t>
      </w:r>
      <w:r>
        <w:rPr>
          <w:rFonts w:ascii="Arial" w:hAnsi="Arial"/>
          <w:color w:val="231F20"/>
          <w:spacing w:val="-9"/>
          <w:w w:val="95"/>
        </w:rPr>
        <w:t> </w:t>
      </w:r>
      <w:r>
        <w:rPr>
          <w:rFonts w:ascii="Arial" w:hAnsi="Arial"/>
          <w:color w:val="231F20"/>
          <w:w w:val="95"/>
        </w:rPr>
        <w:t>dizciplina diztinguida</w:t>
      </w:r>
      <w:r>
        <w:rPr>
          <w:rFonts w:ascii="Arial" w:hAnsi="Arial"/>
          <w:color w:val="231F20"/>
          <w:spacing w:val="-13"/>
          <w:w w:val="95"/>
        </w:rPr>
        <w:t> </w:t>
      </w:r>
      <w:r>
        <w:rPr>
          <w:rFonts w:ascii="Arial" w:hAnsi="Arial"/>
          <w:color w:val="231F20"/>
          <w:w w:val="95"/>
        </w:rPr>
        <w:t>por</w:t>
      </w:r>
      <w:r>
        <w:rPr>
          <w:rFonts w:ascii="Arial" w:hAnsi="Arial"/>
          <w:color w:val="231F20"/>
          <w:spacing w:val="-13"/>
          <w:w w:val="95"/>
        </w:rPr>
        <w:t> </w:t>
      </w:r>
      <w:r>
        <w:rPr>
          <w:rFonts w:ascii="Arial" w:hAnsi="Arial"/>
          <w:color w:val="231F20"/>
          <w:w w:val="95"/>
        </w:rPr>
        <w:t>zer</w:t>
      </w:r>
      <w:r>
        <w:rPr>
          <w:rFonts w:ascii="Arial" w:hAnsi="Arial"/>
          <w:color w:val="231F20"/>
          <w:spacing w:val="-13"/>
          <w:w w:val="95"/>
        </w:rPr>
        <w:t> </w:t>
      </w:r>
      <w:r>
        <w:rPr>
          <w:rFonts w:ascii="Arial" w:hAnsi="Arial"/>
          <w:color w:val="231F20"/>
          <w:w w:val="95"/>
        </w:rPr>
        <w:t>ella,</w:t>
      </w:r>
      <w:r>
        <w:rPr>
          <w:rFonts w:ascii="Arial" w:hAnsi="Arial"/>
          <w:color w:val="231F20"/>
          <w:spacing w:val="-13"/>
          <w:w w:val="95"/>
        </w:rPr>
        <w:t> </w:t>
      </w:r>
      <w:r>
        <w:rPr>
          <w:rFonts w:ascii="Arial" w:hAnsi="Arial"/>
          <w:color w:val="231F20"/>
          <w:w w:val="95"/>
        </w:rPr>
        <w:t>eminentemente</w:t>
      </w:r>
      <w:r>
        <w:rPr>
          <w:rFonts w:ascii="Arial" w:hAnsi="Arial"/>
          <w:color w:val="231F20"/>
          <w:spacing w:val="-13"/>
          <w:w w:val="95"/>
        </w:rPr>
        <w:t> </w:t>
      </w:r>
      <w:r>
        <w:rPr>
          <w:rFonts w:ascii="Arial" w:hAnsi="Arial"/>
          <w:color w:val="231F20"/>
          <w:w w:val="95"/>
        </w:rPr>
        <w:t>flexible</w:t>
      </w:r>
      <w:r>
        <w:rPr>
          <w:rFonts w:ascii="Arial" w:hAnsi="Arial"/>
          <w:color w:val="231F20"/>
          <w:spacing w:val="-13"/>
          <w:w w:val="95"/>
        </w:rPr>
        <w:t> </w:t>
      </w:r>
      <w:r>
        <w:rPr>
          <w:rFonts w:ascii="Arial" w:hAnsi="Arial"/>
          <w:color w:val="231F20"/>
          <w:w w:val="95"/>
        </w:rPr>
        <w:t>y</w:t>
      </w:r>
      <w:r>
        <w:rPr>
          <w:rFonts w:ascii="Arial" w:hAnsi="Arial"/>
          <w:color w:val="231F20"/>
          <w:spacing w:val="-13"/>
          <w:w w:val="95"/>
        </w:rPr>
        <w:t> </w:t>
      </w:r>
      <w:r>
        <w:rPr>
          <w:rFonts w:ascii="Arial" w:hAnsi="Arial"/>
          <w:color w:val="231F20"/>
          <w:w w:val="95"/>
        </w:rPr>
        <w:t>zubjetiva, </w:t>
      </w:r>
      <w:r>
        <w:rPr>
          <w:color w:val="231F20"/>
        </w:rPr>
        <w:t>por retratar realidades sociales que muchas veces no son el </w:t>
      </w:r>
      <w:r>
        <w:rPr>
          <w:rFonts w:ascii="Arial" w:hAnsi="Arial"/>
          <w:color w:val="231F20"/>
          <w:w w:val="90"/>
        </w:rPr>
        <w:t>interéz</w:t>
      </w:r>
      <w:r>
        <w:rPr>
          <w:rFonts w:ascii="Arial" w:hAnsi="Arial"/>
          <w:color w:val="231F20"/>
          <w:spacing w:val="-14"/>
          <w:w w:val="90"/>
        </w:rPr>
        <w:t> </w:t>
      </w:r>
      <w:r>
        <w:rPr>
          <w:rFonts w:ascii="Arial" w:hAnsi="Arial"/>
          <w:color w:val="231F20"/>
          <w:w w:val="90"/>
        </w:rPr>
        <w:t>de</w:t>
      </w:r>
      <w:r>
        <w:rPr>
          <w:rFonts w:ascii="Arial" w:hAnsi="Arial"/>
          <w:color w:val="231F20"/>
          <w:spacing w:val="-14"/>
          <w:w w:val="90"/>
        </w:rPr>
        <w:t> </w:t>
      </w:r>
      <w:r>
        <w:rPr>
          <w:rFonts w:ascii="Arial" w:hAnsi="Arial"/>
          <w:color w:val="231F20"/>
          <w:w w:val="90"/>
        </w:rPr>
        <w:t>laz</w:t>
      </w:r>
      <w:r>
        <w:rPr>
          <w:rFonts w:ascii="Arial" w:hAnsi="Arial"/>
          <w:color w:val="231F20"/>
          <w:spacing w:val="-14"/>
          <w:w w:val="90"/>
        </w:rPr>
        <w:t> </w:t>
      </w:r>
      <w:r>
        <w:rPr>
          <w:rFonts w:ascii="Arial" w:hAnsi="Arial"/>
          <w:color w:val="231F20"/>
          <w:w w:val="90"/>
        </w:rPr>
        <w:t>cienciaz</w:t>
      </w:r>
      <w:r>
        <w:rPr>
          <w:rFonts w:ascii="Arial" w:hAnsi="Arial"/>
          <w:color w:val="231F20"/>
          <w:spacing w:val="-14"/>
          <w:w w:val="90"/>
        </w:rPr>
        <w:t> </w:t>
      </w:r>
      <w:r>
        <w:rPr>
          <w:rFonts w:ascii="Arial" w:hAnsi="Arial"/>
          <w:color w:val="231F20"/>
          <w:w w:val="90"/>
        </w:rPr>
        <w:t>llamadaz</w:t>
      </w:r>
      <w:r>
        <w:rPr>
          <w:rFonts w:ascii="Arial" w:hAnsi="Arial"/>
          <w:color w:val="231F20"/>
          <w:spacing w:val="-14"/>
          <w:w w:val="90"/>
        </w:rPr>
        <w:t> </w:t>
      </w:r>
      <w:r>
        <w:rPr>
          <w:rFonts w:ascii="Arial" w:hAnsi="Arial"/>
          <w:color w:val="231F20"/>
          <w:w w:val="90"/>
        </w:rPr>
        <w:t>“duraz”.</w:t>
      </w:r>
    </w:p>
    <w:p>
      <w:pPr>
        <w:pStyle w:val="BodyText"/>
        <w:spacing w:line="249" w:lineRule="auto" w:before="6"/>
        <w:ind w:left="337" w:right="130"/>
        <w:jc w:val="both"/>
      </w:pPr>
      <w:r>
        <w:rPr>
          <w:color w:val="231F20"/>
        </w:rPr>
        <w:t>El arte no se adapta a la educación tradicional y lo que en un momento</w:t>
      </w:r>
      <w:r>
        <w:rPr>
          <w:color w:val="231F20"/>
          <w:spacing w:val="-13"/>
        </w:rPr>
        <w:t> </w:t>
      </w:r>
      <w:r>
        <w:rPr>
          <w:color w:val="231F20"/>
        </w:rPr>
        <w:t>se</w:t>
      </w:r>
      <w:r>
        <w:rPr>
          <w:color w:val="231F20"/>
          <w:spacing w:val="-13"/>
        </w:rPr>
        <w:t> </w:t>
      </w:r>
      <w:r>
        <w:rPr>
          <w:color w:val="231F20"/>
        </w:rPr>
        <w:t>enseñaba</w:t>
      </w:r>
      <w:r>
        <w:rPr>
          <w:color w:val="231F20"/>
          <w:spacing w:val="-13"/>
        </w:rPr>
        <w:t> </w:t>
      </w:r>
      <w:r>
        <w:rPr>
          <w:color w:val="231F20"/>
        </w:rPr>
        <w:t>en</w:t>
      </w:r>
      <w:r>
        <w:rPr>
          <w:color w:val="231F20"/>
          <w:spacing w:val="-13"/>
        </w:rPr>
        <w:t> </w:t>
      </w:r>
      <w:r>
        <w:rPr>
          <w:color w:val="231F20"/>
        </w:rPr>
        <w:t>ella</w:t>
      </w:r>
      <w:r>
        <w:rPr>
          <w:color w:val="231F20"/>
          <w:spacing w:val="-13"/>
        </w:rPr>
        <w:t> </w:t>
      </w:r>
      <w:r>
        <w:rPr>
          <w:color w:val="231F20"/>
        </w:rPr>
        <w:t>ha</w:t>
      </w:r>
      <w:r>
        <w:rPr>
          <w:color w:val="231F20"/>
          <w:spacing w:val="-13"/>
        </w:rPr>
        <w:t> </w:t>
      </w:r>
      <w:r>
        <w:rPr>
          <w:color w:val="231F20"/>
        </w:rPr>
        <w:t>quedado</w:t>
      </w:r>
      <w:r>
        <w:rPr>
          <w:color w:val="231F20"/>
          <w:spacing w:val="-13"/>
        </w:rPr>
        <w:t> </w:t>
      </w:r>
      <w:r>
        <w:rPr>
          <w:color w:val="231F20"/>
        </w:rPr>
        <w:t>rebasado</w:t>
      </w:r>
      <w:r>
        <w:rPr>
          <w:color w:val="231F20"/>
          <w:spacing w:val="-13"/>
        </w:rPr>
        <w:t> </w:t>
      </w:r>
      <w:r>
        <w:rPr>
          <w:color w:val="231F20"/>
        </w:rPr>
        <w:t>desde</w:t>
      </w:r>
      <w:r>
        <w:rPr>
          <w:color w:val="231F20"/>
          <w:spacing w:val="-13"/>
        </w:rPr>
        <w:t> </w:t>
      </w:r>
      <w:r>
        <w:rPr>
          <w:color w:val="231F20"/>
        </w:rPr>
        <w:t>hace mucho, pues los contenidos y exigencias en su producción    </w:t>
      </w:r>
      <w:r>
        <w:rPr>
          <w:rFonts w:ascii="Arial" w:hAnsi="Arial"/>
          <w:color w:val="231F20"/>
          <w:w w:val="95"/>
        </w:rPr>
        <w:t>y pedagogía han cambiado, por ejemplo no ze ezpera</w:t>
      </w:r>
      <w:r>
        <w:rPr>
          <w:rFonts w:ascii="Arial" w:hAnsi="Arial"/>
          <w:color w:val="231F20"/>
          <w:spacing w:val="-35"/>
          <w:w w:val="95"/>
        </w:rPr>
        <w:t> </w:t>
      </w:r>
      <w:r>
        <w:rPr>
          <w:rFonts w:ascii="Arial" w:hAnsi="Arial"/>
          <w:color w:val="231F20"/>
          <w:w w:val="95"/>
        </w:rPr>
        <w:t>que </w:t>
      </w:r>
      <w:r>
        <w:rPr>
          <w:color w:val="231F20"/>
        </w:rPr>
        <w:t>el arte responda a ser bello, tampoco a que termine en un </w:t>
      </w:r>
      <w:r>
        <w:rPr>
          <w:rFonts w:ascii="Arial" w:hAnsi="Arial"/>
          <w:color w:val="231F20"/>
          <w:w w:val="90"/>
        </w:rPr>
        <w:t>objeto, éztaz zon caracterízticaz que rompen loz paradigmaz </w:t>
      </w:r>
      <w:r>
        <w:rPr>
          <w:rFonts w:ascii="Arial" w:hAnsi="Arial"/>
          <w:color w:val="231F20"/>
        </w:rPr>
        <w:t>con</w:t>
      </w:r>
      <w:r>
        <w:rPr>
          <w:rFonts w:ascii="Arial" w:hAnsi="Arial"/>
          <w:color w:val="231F20"/>
          <w:spacing w:val="-27"/>
        </w:rPr>
        <w:t> </w:t>
      </w:r>
      <w:r>
        <w:rPr>
          <w:rFonts w:ascii="Arial" w:hAnsi="Arial"/>
          <w:color w:val="231F20"/>
        </w:rPr>
        <w:t>loz</w:t>
      </w:r>
      <w:r>
        <w:rPr>
          <w:rFonts w:ascii="Arial" w:hAnsi="Arial"/>
          <w:color w:val="231F20"/>
          <w:spacing w:val="-27"/>
        </w:rPr>
        <w:t> </w:t>
      </w:r>
      <w:r>
        <w:rPr>
          <w:rFonts w:ascii="Arial" w:hAnsi="Arial"/>
          <w:color w:val="231F20"/>
        </w:rPr>
        <w:t>que</w:t>
      </w:r>
      <w:r>
        <w:rPr>
          <w:rFonts w:ascii="Arial" w:hAnsi="Arial"/>
          <w:color w:val="231F20"/>
          <w:spacing w:val="-27"/>
        </w:rPr>
        <w:t> </w:t>
      </w:r>
      <w:r>
        <w:rPr>
          <w:rFonts w:ascii="Arial" w:hAnsi="Arial"/>
          <w:color w:val="231F20"/>
        </w:rPr>
        <w:t>el</w:t>
      </w:r>
      <w:r>
        <w:rPr>
          <w:rFonts w:ascii="Arial" w:hAnsi="Arial"/>
          <w:color w:val="231F20"/>
          <w:spacing w:val="-27"/>
        </w:rPr>
        <w:t> </w:t>
      </w:r>
      <w:r>
        <w:rPr>
          <w:rFonts w:ascii="Arial" w:hAnsi="Arial"/>
          <w:color w:val="231F20"/>
        </w:rPr>
        <w:t>arte</w:t>
      </w:r>
      <w:r>
        <w:rPr>
          <w:rFonts w:ascii="Arial" w:hAnsi="Arial"/>
          <w:color w:val="231F20"/>
          <w:spacing w:val="-27"/>
        </w:rPr>
        <w:t> </w:t>
      </w:r>
      <w:r>
        <w:rPr>
          <w:rFonts w:ascii="Arial" w:hAnsi="Arial"/>
          <w:color w:val="231F20"/>
        </w:rPr>
        <w:t>creció</w:t>
      </w:r>
      <w:r>
        <w:rPr>
          <w:rFonts w:ascii="Arial" w:hAnsi="Arial"/>
          <w:color w:val="231F20"/>
          <w:spacing w:val="-27"/>
        </w:rPr>
        <w:t> </w:t>
      </w:r>
      <w:r>
        <w:rPr>
          <w:rFonts w:ascii="Arial" w:hAnsi="Arial"/>
          <w:color w:val="231F20"/>
        </w:rPr>
        <w:t>en</w:t>
      </w:r>
      <w:r>
        <w:rPr>
          <w:rFonts w:ascii="Arial" w:hAnsi="Arial"/>
          <w:color w:val="231F20"/>
          <w:spacing w:val="-27"/>
        </w:rPr>
        <w:t> </w:t>
      </w:r>
      <w:r>
        <w:rPr>
          <w:rFonts w:ascii="Arial" w:hAnsi="Arial"/>
          <w:color w:val="231F20"/>
        </w:rPr>
        <w:t>la</w:t>
      </w:r>
      <w:r>
        <w:rPr>
          <w:rFonts w:ascii="Arial" w:hAnsi="Arial"/>
          <w:color w:val="231F20"/>
          <w:spacing w:val="-27"/>
        </w:rPr>
        <w:t> </w:t>
      </w:r>
      <w:r>
        <w:rPr>
          <w:rFonts w:ascii="Arial" w:hAnsi="Arial"/>
          <w:color w:val="231F20"/>
        </w:rPr>
        <w:t>modernidad</w:t>
      </w:r>
      <w:r>
        <w:rPr>
          <w:rFonts w:ascii="Arial" w:hAnsi="Arial"/>
          <w:color w:val="231F20"/>
          <w:spacing w:val="-27"/>
        </w:rPr>
        <w:t> </w:t>
      </w:r>
      <w:r>
        <w:rPr>
          <w:rFonts w:ascii="Arial" w:hAnsi="Arial"/>
          <w:color w:val="231F20"/>
        </w:rPr>
        <w:t>“Giertaz</w:t>
      </w:r>
      <w:r>
        <w:rPr>
          <w:rFonts w:ascii="Arial" w:hAnsi="Arial"/>
          <w:color w:val="231F20"/>
          <w:spacing w:val="-27"/>
        </w:rPr>
        <w:t> </w:t>
      </w:r>
      <w:r>
        <w:rPr>
          <w:rFonts w:ascii="Arial" w:hAnsi="Arial"/>
          <w:color w:val="231F20"/>
        </w:rPr>
        <w:t>ideaz </w:t>
      </w:r>
      <w:r>
        <w:rPr>
          <w:rFonts w:ascii="Arial" w:hAnsi="Arial"/>
          <w:color w:val="231F20"/>
          <w:w w:val="95"/>
        </w:rPr>
        <w:t>imperantez</w:t>
      </w:r>
      <w:r>
        <w:rPr>
          <w:rFonts w:ascii="Arial" w:hAnsi="Arial"/>
          <w:color w:val="231F20"/>
          <w:spacing w:val="-20"/>
          <w:w w:val="95"/>
        </w:rPr>
        <w:t> </w:t>
      </w:r>
      <w:r>
        <w:rPr>
          <w:rFonts w:ascii="Arial" w:hAnsi="Arial"/>
          <w:color w:val="231F20"/>
          <w:w w:val="95"/>
        </w:rPr>
        <w:t>en</w:t>
      </w:r>
      <w:r>
        <w:rPr>
          <w:rFonts w:ascii="Arial" w:hAnsi="Arial"/>
          <w:color w:val="231F20"/>
          <w:spacing w:val="-20"/>
          <w:w w:val="95"/>
        </w:rPr>
        <w:t> </w:t>
      </w:r>
      <w:r>
        <w:rPr>
          <w:rFonts w:ascii="Arial" w:hAnsi="Arial"/>
          <w:color w:val="231F20"/>
          <w:w w:val="95"/>
        </w:rPr>
        <w:t>el</w:t>
      </w:r>
      <w:r>
        <w:rPr>
          <w:rFonts w:ascii="Arial" w:hAnsi="Arial"/>
          <w:color w:val="231F20"/>
          <w:spacing w:val="-20"/>
          <w:w w:val="95"/>
        </w:rPr>
        <w:t> </w:t>
      </w:r>
      <w:r>
        <w:rPr>
          <w:rFonts w:ascii="Arial" w:hAnsi="Arial"/>
          <w:color w:val="231F20"/>
          <w:w w:val="95"/>
        </w:rPr>
        <w:t>arte</w:t>
      </w:r>
      <w:r>
        <w:rPr>
          <w:rFonts w:ascii="Arial" w:hAnsi="Arial"/>
          <w:color w:val="231F20"/>
          <w:spacing w:val="-20"/>
          <w:w w:val="95"/>
        </w:rPr>
        <w:t> </w:t>
      </w:r>
      <w:r>
        <w:rPr>
          <w:rFonts w:ascii="Arial" w:hAnsi="Arial"/>
          <w:color w:val="231F20"/>
          <w:w w:val="95"/>
        </w:rPr>
        <w:t>moderno</w:t>
      </w:r>
      <w:r>
        <w:rPr>
          <w:rFonts w:ascii="Arial" w:hAnsi="Arial"/>
          <w:color w:val="231F20"/>
          <w:spacing w:val="-20"/>
          <w:w w:val="95"/>
        </w:rPr>
        <w:t> </w:t>
      </w:r>
      <w:r>
        <w:rPr>
          <w:rFonts w:ascii="Arial" w:hAnsi="Arial"/>
          <w:color w:val="231F20"/>
          <w:w w:val="95"/>
        </w:rPr>
        <w:t>dezde</w:t>
      </w:r>
      <w:r>
        <w:rPr>
          <w:rFonts w:ascii="Arial" w:hAnsi="Arial"/>
          <w:color w:val="231F20"/>
          <w:spacing w:val="-20"/>
          <w:w w:val="95"/>
        </w:rPr>
        <w:t> </w:t>
      </w:r>
      <w:r>
        <w:rPr>
          <w:rFonts w:ascii="Arial" w:hAnsi="Arial"/>
          <w:color w:val="231F20"/>
          <w:w w:val="95"/>
        </w:rPr>
        <w:t>zuz</w:t>
      </w:r>
      <w:r>
        <w:rPr>
          <w:rFonts w:ascii="Arial" w:hAnsi="Arial"/>
          <w:color w:val="231F20"/>
          <w:spacing w:val="-20"/>
          <w:w w:val="95"/>
        </w:rPr>
        <w:t> </w:t>
      </w:r>
      <w:r>
        <w:rPr>
          <w:rFonts w:ascii="Arial" w:hAnsi="Arial"/>
          <w:color w:val="231F20"/>
          <w:w w:val="95"/>
        </w:rPr>
        <w:t>inicioz,</w:t>
      </w:r>
      <w:r>
        <w:rPr>
          <w:rFonts w:ascii="Arial" w:hAnsi="Arial"/>
          <w:color w:val="231F20"/>
          <w:spacing w:val="-20"/>
          <w:w w:val="95"/>
        </w:rPr>
        <w:t> </w:t>
      </w:r>
      <w:r>
        <w:rPr>
          <w:rFonts w:ascii="Arial" w:hAnsi="Arial"/>
          <w:color w:val="231F20"/>
          <w:w w:val="95"/>
        </w:rPr>
        <w:t>a</w:t>
      </w:r>
      <w:r>
        <w:rPr>
          <w:rFonts w:ascii="Arial" w:hAnsi="Arial"/>
          <w:color w:val="231F20"/>
          <w:spacing w:val="-20"/>
          <w:w w:val="95"/>
        </w:rPr>
        <w:t> </w:t>
      </w:r>
      <w:r>
        <w:rPr>
          <w:rFonts w:ascii="Arial" w:hAnsi="Arial"/>
          <w:color w:val="231F20"/>
          <w:w w:val="95"/>
        </w:rPr>
        <w:t>finez</w:t>
      </w:r>
      <w:r>
        <w:rPr>
          <w:rFonts w:ascii="Arial" w:hAnsi="Arial"/>
          <w:color w:val="231F20"/>
          <w:spacing w:val="-20"/>
          <w:w w:val="95"/>
        </w:rPr>
        <w:t> </w:t>
      </w:r>
      <w:r>
        <w:rPr>
          <w:rFonts w:ascii="Arial" w:hAnsi="Arial"/>
          <w:color w:val="231F20"/>
          <w:w w:val="95"/>
        </w:rPr>
        <w:t>del </w:t>
      </w:r>
      <w:r>
        <w:rPr>
          <w:rFonts w:ascii="Arial" w:hAnsi="Arial"/>
          <w:color w:val="231F20"/>
        </w:rPr>
        <w:t>ziglo</w:t>
      </w:r>
      <w:r>
        <w:rPr>
          <w:rFonts w:ascii="Arial" w:hAnsi="Arial"/>
          <w:color w:val="231F20"/>
          <w:spacing w:val="-33"/>
        </w:rPr>
        <w:t> </w:t>
      </w:r>
      <w:r>
        <w:rPr>
          <w:rFonts w:ascii="Arial" w:hAnsi="Arial"/>
          <w:color w:val="231F20"/>
        </w:rPr>
        <w:t>XIX,</w:t>
      </w:r>
      <w:r>
        <w:rPr>
          <w:rFonts w:ascii="Arial" w:hAnsi="Arial"/>
          <w:color w:val="231F20"/>
          <w:spacing w:val="-33"/>
        </w:rPr>
        <w:t> </w:t>
      </w:r>
      <w:r>
        <w:rPr>
          <w:rFonts w:ascii="Arial" w:hAnsi="Arial"/>
          <w:color w:val="231F20"/>
        </w:rPr>
        <w:t>empezaban</w:t>
      </w:r>
      <w:r>
        <w:rPr>
          <w:rFonts w:ascii="Arial" w:hAnsi="Arial"/>
          <w:color w:val="231F20"/>
          <w:spacing w:val="-33"/>
        </w:rPr>
        <w:t> </w:t>
      </w:r>
      <w:r>
        <w:rPr>
          <w:rFonts w:ascii="Arial" w:hAnsi="Arial"/>
          <w:color w:val="231F20"/>
        </w:rPr>
        <w:t>a</w:t>
      </w:r>
      <w:r>
        <w:rPr>
          <w:rFonts w:ascii="Arial" w:hAnsi="Arial"/>
          <w:color w:val="231F20"/>
          <w:spacing w:val="-33"/>
        </w:rPr>
        <w:t> </w:t>
      </w:r>
      <w:r>
        <w:rPr>
          <w:rFonts w:ascii="Arial" w:hAnsi="Arial"/>
          <w:color w:val="231F20"/>
        </w:rPr>
        <w:t>ponerze</w:t>
      </w:r>
      <w:r>
        <w:rPr>
          <w:rFonts w:ascii="Arial" w:hAnsi="Arial"/>
          <w:color w:val="231F20"/>
          <w:spacing w:val="-33"/>
        </w:rPr>
        <w:t> </w:t>
      </w:r>
      <w:r>
        <w:rPr>
          <w:rFonts w:ascii="Arial" w:hAnsi="Arial"/>
          <w:color w:val="231F20"/>
        </w:rPr>
        <w:t>en</w:t>
      </w:r>
      <w:r>
        <w:rPr>
          <w:rFonts w:ascii="Arial" w:hAnsi="Arial"/>
          <w:color w:val="231F20"/>
          <w:spacing w:val="-33"/>
        </w:rPr>
        <w:t> </w:t>
      </w:r>
      <w:r>
        <w:rPr>
          <w:rFonts w:ascii="Arial" w:hAnsi="Arial"/>
          <w:color w:val="231F20"/>
        </w:rPr>
        <w:t>tela</w:t>
      </w:r>
      <w:r>
        <w:rPr>
          <w:rFonts w:ascii="Arial" w:hAnsi="Arial"/>
          <w:color w:val="231F20"/>
          <w:spacing w:val="-33"/>
        </w:rPr>
        <w:t> </w:t>
      </w:r>
      <w:r>
        <w:rPr>
          <w:rFonts w:ascii="Arial" w:hAnsi="Arial"/>
          <w:color w:val="231F20"/>
        </w:rPr>
        <w:t>de</w:t>
      </w:r>
      <w:r>
        <w:rPr>
          <w:rFonts w:ascii="Arial" w:hAnsi="Arial"/>
          <w:color w:val="231F20"/>
          <w:spacing w:val="-33"/>
        </w:rPr>
        <w:t> </w:t>
      </w:r>
      <w:r>
        <w:rPr>
          <w:rFonts w:ascii="Arial" w:hAnsi="Arial"/>
          <w:color w:val="231F20"/>
        </w:rPr>
        <w:t>juicio”</w:t>
      </w:r>
      <w:r>
        <w:rPr>
          <w:rFonts w:ascii="Arial" w:hAnsi="Arial"/>
          <w:color w:val="231F20"/>
          <w:spacing w:val="-33"/>
        </w:rPr>
        <w:t> </w:t>
      </w:r>
      <w:r>
        <w:rPr>
          <w:rFonts w:ascii="Arial" w:hAnsi="Arial"/>
          <w:color w:val="231F20"/>
        </w:rPr>
        <w:t>(Efland, </w:t>
      </w:r>
      <w:r>
        <w:rPr>
          <w:color w:val="231F20"/>
        </w:rPr>
        <w:t>2003:</w:t>
      </w:r>
      <w:r>
        <w:rPr>
          <w:color w:val="231F20"/>
          <w:spacing w:val="-6"/>
        </w:rPr>
        <w:t> </w:t>
      </w:r>
      <w:r>
        <w:rPr>
          <w:color w:val="231F20"/>
        </w:rPr>
        <w:t>13).</w:t>
      </w:r>
      <w:r>
        <w:rPr>
          <w:color w:val="231F20"/>
          <w:spacing w:val="-6"/>
        </w:rPr>
        <w:t> </w:t>
      </w:r>
      <w:r>
        <w:rPr>
          <w:color w:val="231F20"/>
        </w:rPr>
        <w:t>Cabría</w:t>
      </w:r>
      <w:r>
        <w:rPr>
          <w:color w:val="231F20"/>
          <w:spacing w:val="-6"/>
        </w:rPr>
        <w:t> </w:t>
      </w:r>
      <w:r>
        <w:rPr>
          <w:color w:val="231F20"/>
        </w:rPr>
        <w:t>preguntarnos</w:t>
      </w:r>
      <w:r>
        <w:rPr>
          <w:color w:val="231F20"/>
          <w:spacing w:val="-6"/>
        </w:rPr>
        <w:t> </w:t>
      </w:r>
      <w:r>
        <w:rPr>
          <w:color w:val="231F20"/>
        </w:rPr>
        <w:t>¿qué</w:t>
      </w:r>
      <w:r>
        <w:rPr>
          <w:color w:val="231F20"/>
          <w:spacing w:val="-6"/>
        </w:rPr>
        <w:t> </w:t>
      </w:r>
      <w:r>
        <w:rPr>
          <w:color w:val="231F20"/>
        </w:rPr>
        <w:t>se</w:t>
      </w:r>
      <w:r>
        <w:rPr>
          <w:color w:val="231F20"/>
          <w:spacing w:val="-6"/>
        </w:rPr>
        <w:t> </w:t>
      </w:r>
      <w:r>
        <w:rPr>
          <w:color w:val="231F20"/>
        </w:rPr>
        <w:t>exige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educación artística en un contexto posmoderno que se caracteriza por la multiplicidad, la interdisciplina, la transculturación y por ser relacional?</w:t>
      </w:r>
    </w:p>
    <w:p>
      <w:pPr>
        <w:pStyle w:val="BodyText"/>
        <w:rPr>
          <w:sz w:val="23"/>
        </w:rPr>
      </w:pPr>
    </w:p>
    <w:p>
      <w:pPr>
        <w:pStyle w:val="BodyText"/>
        <w:spacing w:line="249" w:lineRule="auto"/>
        <w:ind w:left="337" w:right="131"/>
        <w:jc w:val="both"/>
      </w:pPr>
      <w:r>
        <w:rPr>
          <w:color w:val="231F20"/>
        </w:rPr>
        <w:t>Todo mirado a través de un tamiz donde el conocimiento    no es sólido o único, ni existen construcciones precisas que </w:t>
      </w:r>
      <w:r>
        <w:rPr>
          <w:rFonts w:ascii="Arial" w:hAnsi="Arial"/>
          <w:color w:val="231F20"/>
          <w:w w:val="90"/>
        </w:rPr>
        <w:t>definan</w:t>
      </w:r>
      <w:r>
        <w:rPr>
          <w:rFonts w:ascii="Arial" w:hAnsi="Arial"/>
          <w:color w:val="231F20"/>
          <w:spacing w:val="-22"/>
          <w:w w:val="90"/>
        </w:rPr>
        <w:t> </w:t>
      </w:r>
      <w:r>
        <w:rPr>
          <w:rFonts w:ascii="Arial" w:hAnsi="Arial"/>
          <w:color w:val="231F20"/>
          <w:w w:val="90"/>
        </w:rPr>
        <w:t>laz</w:t>
      </w:r>
      <w:r>
        <w:rPr>
          <w:rFonts w:ascii="Arial" w:hAnsi="Arial"/>
          <w:color w:val="231F20"/>
          <w:spacing w:val="-22"/>
          <w:w w:val="90"/>
        </w:rPr>
        <w:t> </w:t>
      </w:r>
      <w:r>
        <w:rPr>
          <w:rFonts w:ascii="Arial" w:hAnsi="Arial"/>
          <w:color w:val="231F20"/>
          <w:w w:val="90"/>
        </w:rPr>
        <w:t>dizciplinaz.</w:t>
      </w:r>
      <w:r>
        <w:rPr>
          <w:rFonts w:ascii="Arial" w:hAnsi="Arial"/>
          <w:color w:val="231F20"/>
          <w:spacing w:val="-22"/>
          <w:w w:val="90"/>
        </w:rPr>
        <w:t> </w:t>
      </w:r>
      <w:r>
        <w:rPr>
          <w:rFonts w:ascii="Arial" w:hAnsi="Arial"/>
          <w:color w:val="231F20"/>
          <w:w w:val="90"/>
        </w:rPr>
        <w:t>Dentro</w:t>
      </w:r>
      <w:r>
        <w:rPr>
          <w:rFonts w:ascii="Arial" w:hAnsi="Arial"/>
          <w:color w:val="231F20"/>
          <w:spacing w:val="-22"/>
          <w:w w:val="90"/>
        </w:rPr>
        <w:t> </w:t>
      </w:r>
      <w:r>
        <w:rPr>
          <w:rFonts w:ascii="Arial" w:hAnsi="Arial"/>
          <w:color w:val="231F20"/>
          <w:w w:val="90"/>
        </w:rPr>
        <w:t>de</w:t>
      </w:r>
      <w:r>
        <w:rPr>
          <w:rFonts w:ascii="Arial" w:hAnsi="Arial"/>
          <w:color w:val="231F20"/>
          <w:spacing w:val="-22"/>
          <w:w w:val="90"/>
        </w:rPr>
        <w:t> </w:t>
      </w:r>
      <w:r>
        <w:rPr>
          <w:rFonts w:ascii="Arial" w:hAnsi="Arial"/>
          <w:color w:val="231F20"/>
          <w:w w:val="90"/>
        </w:rPr>
        <w:t>ezte</w:t>
      </w:r>
      <w:r>
        <w:rPr>
          <w:rFonts w:ascii="Arial" w:hAnsi="Arial"/>
          <w:color w:val="231F20"/>
          <w:spacing w:val="-22"/>
          <w:w w:val="90"/>
        </w:rPr>
        <w:t> </w:t>
      </w:r>
      <w:r>
        <w:rPr>
          <w:rFonts w:ascii="Arial" w:hAnsi="Arial"/>
          <w:color w:val="231F20"/>
          <w:w w:val="90"/>
        </w:rPr>
        <w:t>contexto</w:t>
      </w:r>
      <w:r>
        <w:rPr>
          <w:rFonts w:ascii="Arial" w:hAnsi="Arial"/>
          <w:color w:val="231F20"/>
          <w:spacing w:val="-22"/>
          <w:w w:val="90"/>
        </w:rPr>
        <w:t> </w:t>
      </w:r>
      <w:r>
        <w:rPr>
          <w:rFonts w:ascii="Arial" w:hAnsi="Arial"/>
          <w:color w:val="231F20"/>
          <w:w w:val="90"/>
        </w:rPr>
        <w:t>ha</w:t>
      </w:r>
      <w:r>
        <w:rPr>
          <w:rFonts w:ascii="Arial" w:hAnsi="Arial"/>
          <w:color w:val="231F20"/>
          <w:spacing w:val="-22"/>
          <w:w w:val="90"/>
        </w:rPr>
        <w:t> </w:t>
      </w:r>
      <w:r>
        <w:rPr>
          <w:rFonts w:ascii="Arial" w:hAnsi="Arial"/>
          <w:color w:val="231F20"/>
          <w:w w:val="90"/>
        </w:rPr>
        <w:t>zido</w:t>
      </w:r>
      <w:r>
        <w:rPr>
          <w:rFonts w:ascii="Arial" w:hAnsi="Arial"/>
          <w:color w:val="231F20"/>
          <w:spacing w:val="-22"/>
          <w:w w:val="90"/>
        </w:rPr>
        <w:t> </w:t>
      </w:r>
      <w:r>
        <w:rPr>
          <w:rFonts w:ascii="Arial" w:hAnsi="Arial"/>
          <w:color w:val="231F20"/>
          <w:w w:val="90"/>
        </w:rPr>
        <w:t>un</w:t>
      </w:r>
      <w:r>
        <w:rPr>
          <w:rFonts w:ascii="Arial" w:hAnsi="Arial"/>
          <w:color w:val="231F20"/>
          <w:spacing w:val="-22"/>
          <w:w w:val="90"/>
        </w:rPr>
        <w:t> </w:t>
      </w:r>
      <w:r>
        <w:rPr>
          <w:rFonts w:ascii="Arial" w:hAnsi="Arial"/>
          <w:color w:val="231F20"/>
          <w:w w:val="90"/>
        </w:rPr>
        <w:t>error </w:t>
      </w:r>
      <w:r>
        <w:rPr>
          <w:color w:val="231F20"/>
        </w:rPr>
        <w:t>común que la enseñanza del arte tienda a dirigirse sobre las </w:t>
      </w:r>
      <w:r>
        <w:rPr>
          <w:rFonts w:ascii="Arial" w:hAnsi="Arial"/>
          <w:color w:val="231F20"/>
          <w:w w:val="90"/>
        </w:rPr>
        <w:t>cualidadez</w:t>
      </w:r>
      <w:r>
        <w:rPr>
          <w:rFonts w:ascii="Arial" w:hAnsi="Arial"/>
          <w:color w:val="231F20"/>
          <w:spacing w:val="-18"/>
          <w:w w:val="90"/>
        </w:rPr>
        <w:t> </w:t>
      </w:r>
      <w:r>
        <w:rPr>
          <w:rFonts w:ascii="Arial" w:hAnsi="Arial"/>
          <w:color w:val="231F20"/>
          <w:w w:val="90"/>
        </w:rPr>
        <w:t>del</w:t>
      </w:r>
      <w:r>
        <w:rPr>
          <w:rFonts w:ascii="Arial" w:hAnsi="Arial"/>
          <w:color w:val="231F20"/>
          <w:spacing w:val="-18"/>
          <w:w w:val="90"/>
        </w:rPr>
        <w:t> </w:t>
      </w:r>
      <w:r>
        <w:rPr>
          <w:rFonts w:ascii="Arial" w:hAnsi="Arial"/>
          <w:color w:val="231F20"/>
          <w:w w:val="90"/>
        </w:rPr>
        <w:t>objeto</w:t>
      </w:r>
      <w:r>
        <w:rPr>
          <w:rFonts w:ascii="Arial" w:hAnsi="Arial"/>
          <w:color w:val="231F20"/>
          <w:spacing w:val="-18"/>
          <w:w w:val="90"/>
        </w:rPr>
        <w:t> </w:t>
      </w:r>
      <w:r>
        <w:rPr>
          <w:rFonts w:ascii="Arial" w:hAnsi="Arial"/>
          <w:color w:val="231F20"/>
          <w:w w:val="90"/>
        </w:rPr>
        <w:t>artíztico</w:t>
      </w:r>
      <w:r>
        <w:rPr>
          <w:rFonts w:ascii="Arial" w:hAnsi="Arial"/>
          <w:color w:val="231F20"/>
          <w:spacing w:val="-18"/>
          <w:w w:val="90"/>
        </w:rPr>
        <w:t> </w:t>
      </w:r>
      <w:r>
        <w:rPr>
          <w:rFonts w:ascii="Arial" w:hAnsi="Arial"/>
          <w:color w:val="231F20"/>
          <w:w w:val="90"/>
        </w:rPr>
        <w:t>y</w:t>
      </w:r>
      <w:r>
        <w:rPr>
          <w:rFonts w:ascii="Arial" w:hAnsi="Arial"/>
          <w:color w:val="231F20"/>
          <w:spacing w:val="-18"/>
          <w:w w:val="90"/>
        </w:rPr>
        <w:t> </w:t>
      </w:r>
      <w:r>
        <w:rPr>
          <w:rFonts w:ascii="Arial" w:hAnsi="Arial"/>
          <w:color w:val="231F20"/>
          <w:w w:val="90"/>
        </w:rPr>
        <w:t>retome</w:t>
      </w:r>
      <w:r>
        <w:rPr>
          <w:rFonts w:ascii="Arial" w:hAnsi="Arial"/>
          <w:color w:val="231F20"/>
          <w:spacing w:val="-18"/>
          <w:w w:val="90"/>
        </w:rPr>
        <w:t> </w:t>
      </w:r>
      <w:r>
        <w:rPr>
          <w:rFonts w:ascii="Arial" w:hAnsi="Arial"/>
          <w:color w:val="231F20"/>
          <w:w w:val="90"/>
        </w:rPr>
        <w:t>al</w:t>
      </w:r>
      <w:r>
        <w:rPr>
          <w:rFonts w:ascii="Arial" w:hAnsi="Arial"/>
          <w:color w:val="231F20"/>
          <w:spacing w:val="-18"/>
          <w:w w:val="90"/>
        </w:rPr>
        <w:t> </w:t>
      </w:r>
      <w:r>
        <w:rPr>
          <w:rFonts w:ascii="Arial" w:hAnsi="Arial"/>
          <w:color w:val="231F20"/>
          <w:w w:val="90"/>
        </w:rPr>
        <w:t>zer</w:t>
      </w:r>
      <w:r>
        <w:rPr>
          <w:rFonts w:ascii="Arial" w:hAnsi="Arial"/>
          <w:color w:val="231F20"/>
          <w:spacing w:val="-18"/>
          <w:w w:val="90"/>
        </w:rPr>
        <w:t> </w:t>
      </w:r>
      <w:r>
        <w:rPr>
          <w:rFonts w:ascii="Arial" w:hAnsi="Arial"/>
          <w:color w:val="231F20"/>
          <w:w w:val="90"/>
        </w:rPr>
        <w:t>atormentado</w:t>
      </w:r>
      <w:r>
        <w:rPr>
          <w:rFonts w:ascii="Arial" w:hAnsi="Arial"/>
          <w:color w:val="231F20"/>
          <w:spacing w:val="-18"/>
          <w:w w:val="90"/>
        </w:rPr>
        <w:t> </w:t>
      </w:r>
      <w:r>
        <w:rPr>
          <w:rFonts w:ascii="Arial" w:hAnsi="Arial"/>
          <w:color w:val="231F20"/>
          <w:w w:val="90"/>
        </w:rPr>
        <w:t>que </w:t>
      </w:r>
      <w:r>
        <w:rPr>
          <w:color w:val="231F20"/>
        </w:rPr>
        <w:t>conquista</w:t>
      </w:r>
      <w:r>
        <w:rPr>
          <w:color w:val="231F20"/>
          <w:spacing w:val="-17"/>
        </w:rPr>
        <w:t> </w:t>
      </w:r>
      <w:r>
        <w:rPr>
          <w:color w:val="231F20"/>
        </w:rPr>
        <w:t>su</w:t>
      </w:r>
      <w:r>
        <w:rPr>
          <w:color w:val="231F20"/>
          <w:spacing w:val="-17"/>
        </w:rPr>
        <w:t> </w:t>
      </w:r>
      <w:r>
        <w:rPr>
          <w:color w:val="231F20"/>
        </w:rPr>
        <w:t>inspiración</w:t>
      </w:r>
      <w:r>
        <w:rPr>
          <w:color w:val="231F20"/>
          <w:spacing w:val="-17"/>
        </w:rPr>
        <w:t> </w:t>
      </w:r>
      <w:r>
        <w:rPr>
          <w:color w:val="231F20"/>
        </w:rPr>
        <w:t>a</w:t>
      </w:r>
      <w:r>
        <w:rPr>
          <w:color w:val="231F20"/>
          <w:spacing w:val="-17"/>
        </w:rPr>
        <w:t> </w:t>
      </w:r>
      <w:r>
        <w:rPr>
          <w:color w:val="231F20"/>
        </w:rPr>
        <w:t>través</w:t>
      </w:r>
      <w:r>
        <w:rPr>
          <w:color w:val="231F20"/>
          <w:spacing w:val="-17"/>
        </w:rPr>
        <w:t> </w:t>
      </w:r>
      <w:r>
        <w:rPr>
          <w:color w:val="231F20"/>
        </w:rPr>
        <w:t>del</w:t>
      </w:r>
      <w:r>
        <w:rPr>
          <w:color w:val="231F20"/>
          <w:spacing w:val="-17"/>
        </w:rPr>
        <w:t> </w:t>
      </w:r>
      <w:r>
        <w:rPr>
          <w:color w:val="231F20"/>
        </w:rPr>
        <w:t>sufrimiento</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desdicha; contradictoriamente la educación en el arte no se inserta en una idea de progreso, el pasado no es una evolución hacia el futuro, simplemente debe leerse como una referencia y  </w:t>
      </w:r>
      <w:r>
        <w:rPr>
          <w:color w:val="231F20"/>
          <w:spacing w:val="54"/>
        </w:rPr>
        <w:t> </w:t>
      </w:r>
      <w:r>
        <w:rPr>
          <w:color w:val="231F20"/>
        </w:rPr>
        <w:t>una</w:t>
      </w:r>
    </w:p>
    <w:p>
      <w:pPr>
        <w:spacing w:after="0" w:line="249" w:lineRule="auto"/>
        <w:jc w:val="both"/>
        <w:sectPr>
          <w:footerReference w:type="even" r:id="rId28"/>
          <w:footerReference w:type="default" r:id="rId29"/>
          <w:pgSz w:w="7920" w:h="12240"/>
          <w:pgMar w:footer="945" w:header="0" w:top="1140" w:bottom="1140" w:left="1080" w:right="1000"/>
        </w:sectPr>
      </w:pPr>
    </w:p>
    <w:p>
      <w:pPr>
        <w:pStyle w:val="BodyText"/>
        <w:spacing w:before="10"/>
        <w:rPr>
          <w:sz w:val="19"/>
        </w:rPr>
      </w:pPr>
    </w:p>
    <w:p>
      <w:pPr>
        <w:pStyle w:val="BodyText"/>
        <w:spacing w:line="249" w:lineRule="auto"/>
        <w:ind w:left="133" w:right="335"/>
        <w:jc w:val="both"/>
      </w:pPr>
      <w:r>
        <w:rPr>
          <w:color w:val="231F20"/>
        </w:rPr>
        <w:t>serie de condiciones que delinean ciertas prácticas,</w:t>
      </w:r>
      <w:r>
        <w:rPr>
          <w:color w:val="231F20"/>
          <w:spacing w:val="-33"/>
        </w:rPr>
        <w:t> </w:t>
      </w:r>
      <w:r>
        <w:rPr>
          <w:color w:val="231F20"/>
        </w:rPr>
        <w:t>¿entonces cómo</w:t>
      </w:r>
      <w:r>
        <w:rPr>
          <w:color w:val="231F20"/>
          <w:spacing w:val="-8"/>
        </w:rPr>
        <w:t> </w:t>
      </w:r>
      <w:r>
        <w:rPr>
          <w:color w:val="231F20"/>
        </w:rPr>
        <w:t>sería</w:t>
      </w:r>
      <w:r>
        <w:rPr>
          <w:color w:val="231F20"/>
          <w:spacing w:val="-8"/>
        </w:rPr>
        <w:t> </w:t>
      </w:r>
      <w:r>
        <w:rPr>
          <w:color w:val="231F20"/>
        </w:rPr>
        <w:t>posible</w:t>
      </w:r>
      <w:r>
        <w:rPr>
          <w:color w:val="231F20"/>
          <w:spacing w:val="-8"/>
        </w:rPr>
        <w:t> </w:t>
      </w:r>
      <w:r>
        <w:rPr>
          <w:color w:val="231F20"/>
        </w:rPr>
        <w:t>diseñar</w:t>
      </w:r>
      <w:r>
        <w:rPr>
          <w:color w:val="231F20"/>
          <w:spacing w:val="-8"/>
        </w:rPr>
        <w:t> </w:t>
      </w:r>
      <w:r>
        <w:rPr>
          <w:color w:val="231F20"/>
        </w:rPr>
        <w:t>una</w:t>
      </w:r>
      <w:r>
        <w:rPr>
          <w:color w:val="231F20"/>
          <w:spacing w:val="-8"/>
        </w:rPr>
        <w:t> </w:t>
      </w:r>
      <w:r>
        <w:rPr>
          <w:color w:val="231F20"/>
        </w:rPr>
        <w:t>currícula</w:t>
      </w:r>
      <w:r>
        <w:rPr>
          <w:color w:val="231F20"/>
          <w:spacing w:val="-8"/>
        </w:rPr>
        <w:t> </w:t>
      </w:r>
      <w:r>
        <w:rPr>
          <w:color w:val="231F20"/>
        </w:rPr>
        <w:t>que</w:t>
      </w:r>
      <w:r>
        <w:rPr>
          <w:color w:val="231F20"/>
          <w:spacing w:val="-8"/>
        </w:rPr>
        <w:t> </w:t>
      </w:r>
      <w:r>
        <w:rPr>
          <w:color w:val="231F20"/>
        </w:rPr>
        <w:t>pueda</w:t>
      </w:r>
      <w:r>
        <w:rPr>
          <w:color w:val="231F20"/>
          <w:spacing w:val="-8"/>
        </w:rPr>
        <w:t> </w:t>
      </w:r>
      <w:r>
        <w:rPr>
          <w:color w:val="231F20"/>
        </w:rPr>
        <w:t>responder a las necesidades actuales de los actores del arte? y ¿cómo se podría</w:t>
      </w:r>
      <w:r>
        <w:rPr>
          <w:color w:val="231F20"/>
          <w:spacing w:val="-13"/>
        </w:rPr>
        <w:t> </w:t>
      </w:r>
      <w:r>
        <w:rPr>
          <w:color w:val="231F20"/>
        </w:rPr>
        <w:t>evaluar</w:t>
      </w:r>
      <w:r>
        <w:rPr>
          <w:color w:val="231F20"/>
          <w:spacing w:val="-13"/>
        </w:rPr>
        <w:t> </w:t>
      </w:r>
      <w:r>
        <w:rPr>
          <w:color w:val="231F20"/>
        </w:rPr>
        <w:t>este</w:t>
      </w:r>
      <w:r>
        <w:rPr>
          <w:color w:val="231F20"/>
          <w:spacing w:val="-13"/>
        </w:rPr>
        <w:t> </w:t>
      </w:r>
      <w:r>
        <w:rPr>
          <w:color w:val="231F20"/>
        </w:rPr>
        <w:t>esfuerzo</w:t>
      </w:r>
      <w:r>
        <w:rPr>
          <w:color w:val="231F20"/>
          <w:spacing w:val="-13"/>
        </w:rPr>
        <w:t> </w:t>
      </w:r>
      <w:r>
        <w:rPr>
          <w:color w:val="231F20"/>
        </w:rPr>
        <w:t>desde</w:t>
      </w:r>
      <w:r>
        <w:rPr>
          <w:color w:val="231F20"/>
          <w:spacing w:val="-13"/>
        </w:rPr>
        <w:t> </w:t>
      </w:r>
      <w:r>
        <w:rPr>
          <w:color w:val="231F20"/>
        </w:rPr>
        <w:t>el</w:t>
      </w:r>
      <w:r>
        <w:rPr>
          <w:color w:val="231F20"/>
          <w:spacing w:val="-13"/>
        </w:rPr>
        <w:t> </w:t>
      </w:r>
      <w:r>
        <w:rPr>
          <w:color w:val="231F20"/>
        </w:rPr>
        <w:t>aula?</w:t>
      </w:r>
    </w:p>
    <w:p>
      <w:pPr>
        <w:pStyle w:val="BodyText"/>
        <w:rPr>
          <w:sz w:val="23"/>
        </w:rPr>
      </w:pPr>
    </w:p>
    <w:p>
      <w:pPr>
        <w:pStyle w:val="BodyText"/>
        <w:spacing w:line="249" w:lineRule="auto"/>
        <w:ind w:left="133" w:right="335"/>
        <w:jc w:val="both"/>
      </w:pPr>
      <w:r>
        <w:rPr>
          <w:color w:val="231F20"/>
        </w:rPr>
        <w:t>Tendría que decirse que un gran afán del profesor sería escuchar a las múltiples voces del salón: todos los alumnos hablando desde lugares distintos, poseyendo diferentes referencias culturales y experiencias vitales, todos con una determinada</w:t>
      </w:r>
      <w:r>
        <w:rPr>
          <w:color w:val="231F20"/>
          <w:spacing w:val="-11"/>
        </w:rPr>
        <w:t> </w:t>
      </w:r>
      <w:r>
        <w:rPr>
          <w:color w:val="231F20"/>
        </w:rPr>
        <w:t>sensibilidad</w:t>
      </w:r>
      <w:r>
        <w:rPr>
          <w:color w:val="231F20"/>
          <w:spacing w:val="-11"/>
        </w:rPr>
        <w:t> </w:t>
      </w:r>
      <w:r>
        <w:rPr>
          <w:color w:val="231F20"/>
        </w:rPr>
        <w:t>y</w:t>
      </w:r>
      <w:r>
        <w:rPr>
          <w:color w:val="231F20"/>
          <w:spacing w:val="-11"/>
        </w:rPr>
        <w:t> </w:t>
      </w:r>
      <w:r>
        <w:rPr>
          <w:color w:val="231F20"/>
        </w:rPr>
        <w:t>distinta</w:t>
      </w:r>
      <w:r>
        <w:rPr>
          <w:color w:val="231F20"/>
          <w:spacing w:val="-11"/>
        </w:rPr>
        <w:t> </w:t>
      </w:r>
      <w:r>
        <w:rPr>
          <w:color w:val="231F20"/>
        </w:rPr>
        <w:t>disposición</w:t>
      </w:r>
      <w:r>
        <w:rPr>
          <w:color w:val="231F20"/>
          <w:spacing w:val="-11"/>
        </w:rPr>
        <w:t> </w:t>
      </w:r>
      <w:r>
        <w:rPr>
          <w:color w:val="231F20"/>
        </w:rPr>
        <w:t>para</w:t>
      </w:r>
      <w:r>
        <w:rPr>
          <w:color w:val="231F20"/>
          <w:spacing w:val="-11"/>
        </w:rPr>
        <w:t> </w:t>
      </w:r>
      <w:r>
        <w:rPr>
          <w:color w:val="231F20"/>
        </w:rPr>
        <w:t>aprender.</w:t>
      </w:r>
    </w:p>
    <w:p>
      <w:pPr>
        <w:pStyle w:val="BodyText"/>
        <w:spacing w:before="11"/>
      </w:pPr>
    </w:p>
    <w:p>
      <w:pPr>
        <w:pStyle w:val="BodyText"/>
        <w:spacing w:line="249" w:lineRule="auto"/>
        <w:ind w:left="133" w:right="335"/>
        <w:jc w:val="both"/>
        <w:rPr>
          <w:rFonts w:ascii="Arial" w:hAnsi="Arial"/>
        </w:rPr>
      </w:pPr>
      <w:r>
        <w:rPr>
          <w:rFonts w:ascii="Arial" w:hAnsi="Arial"/>
          <w:color w:val="231F20"/>
          <w:w w:val="95"/>
        </w:rPr>
        <w:t>¿Qué puede hacer el profezor?</w:t>
      </w:r>
      <w:r>
        <w:rPr>
          <w:rFonts w:ascii="Arial" w:hAnsi="Arial"/>
          <w:color w:val="231F20"/>
          <w:spacing w:val="-37"/>
          <w:w w:val="95"/>
        </w:rPr>
        <w:t> </w:t>
      </w:r>
      <w:r>
        <w:rPr>
          <w:rFonts w:ascii="Arial" w:hAnsi="Arial"/>
          <w:color w:val="231F20"/>
          <w:w w:val="95"/>
        </w:rPr>
        <w:t>Dezeztabilizar,</w:t>
      </w:r>
      <w:r>
        <w:rPr>
          <w:rFonts w:ascii="Arial" w:hAnsi="Arial"/>
          <w:color w:val="231F20"/>
          <w:spacing w:val="-8"/>
          <w:w w:val="95"/>
        </w:rPr>
        <w:t> </w:t>
      </w:r>
      <w:r>
        <w:rPr>
          <w:rFonts w:ascii="Arial" w:hAnsi="Arial"/>
          <w:color w:val="231F20"/>
          <w:w w:val="95"/>
        </w:rPr>
        <w:t>cueztionar,</w:t>
      </w:r>
      <w:r>
        <w:rPr>
          <w:rFonts w:ascii="Arial" w:hAnsi="Arial"/>
          <w:color w:val="231F20"/>
          <w:w w:val="88"/>
        </w:rPr>
        <w:t> </w:t>
      </w:r>
      <w:r>
        <w:rPr>
          <w:rFonts w:ascii="Arial" w:hAnsi="Arial"/>
          <w:color w:val="231F20"/>
          <w:w w:val="90"/>
        </w:rPr>
        <w:t>inzertarloz</w:t>
      </w:r>
      <w:r>
        <w:rPr>
          <w:rFonts w:ascii="Arial" w:hAnsi="Arial"/>
          <w:color w:val="231F20"/>
          <w:spacing w:val="-15"/>
          <w:w w:val="90"/>
        </w:rPr>
        <w:t> </w:t>
      </w:r>
      <w:r>
        <w:rPr>
          <w:rFonts w:ascii="Arial" w:hAnsi="Arial"/>
          <w:color w:val="231F20"/>
          <w:w w:val="90"/>
        </w:rPr>
        <w:t>en</w:t>
      </w:r>
      <w:r>
        <w:rPr>
          <w:rFonts w:ascii="Arial" w:hAnsi="Arial"/>
          <w:color w:val="231F20"/>
          <w:spacing w:val="-15"/>
          <w:w w:val="90"/>
        </w:rPr>
        <w:t> </w:t>
      </w:r>
      <w:r>
        <w:rPr>
          <w:rFonts w:ascii="Arial" w:hAnsi="Arial"/>
          <w:color w:val="231F20"/>
          <w:w w:val="90"/>
        </w:rPr>
        <w:t>prácticaz</w:t>
      </w:r>
      <w:r>
        <w:rPr>
          <w:rFonts w:ascii="Arial" w:hAnsi="Arial"/>
          <w:color w:val="231F20"/>
          <w:spacing w:val="-15"/>
          <w:w w:val="90"/>
        </w:rPr>
        <w:t> </w:t>
      </w:r>
      <w:r>
        <w:rPr>
          <w:rFonts w:ascii="Arial" w:hAnsi="Arial"/>
          <w:color w:val="231F20"/>
          <w:w w:val="90"/>
        </w:rPr>
        <w:t>múltiplez</w:t>
      </w:r>
      <w:r>
        <w:rPr>
          <w:rFonts w:ascii="Arial" w:hAnsi="Arial"/>
          <w:color w:val="231F20"/>
          <w:spacing w:val="-15"/>
          <w:w w:val="90"/>
        </w:rPr>
        <w:t> </w:t>
      </w:r>
      <w:r>
        <w:rPr>
          <w:rFonts w:ascii="Arial" w:hAnsi="Arial"/>
          <w:color w:val="231F20"/>
          <w:w w:val="90"/>
        </w:rPr>
        <w:t>cada</w:t>
      </w:r>
      <w:r>
        <w:rPr>
          <w:rFonts w:ascii="Arial" w:hAnsi="Arial"/>
          <w:color w:val="231F20"/>
          <w:spacing w:val="-15"/>
          <w:w w:val="90"/>
        </w:rPr>
        <w:t> </w:t>
      </w:r>
      <w:r>
        <w:rPr>
          <w:rFonts w:ascii="Arial" w:hAnsi="Arial"/>
          <w:color w:val="231F20"/>
          <w:w w:val="90"/>
        </w:rPr>
        <w:t>vez</w:t>
      </w:r>
      <w:r>
        <w:rPr>
          <w:rFonts w:ascii="Arial" w:hAnsi="Arial"/>
          <w:color w:val="231F20"/>
          <w:spacing w:val="-15"/>
          <w:w w:val="90"/>
        </w:rPr>
        <w:t> </w:t>
      </w:r>
      <w:r>
        <w:rPr>
          <w:rFonts w:ascii="Arial" w:hAnsi="Arial"/>
          <w:color w:val="231F20"/>
          <w:w w:val="90"/>
        </w:rPr>
        <w:t>máz</w:t>
      </w:r>
      <w:r>
        <w:rPr>
          <w:rFonts w:ascii="Arial" w:hAnsi="Arial"/>
          <w:color w:val="231F20"/>
          <w:spacing w:val="-15"/>
          <w:w w:val="90"/>
        </w:rPr>
        <w:t> </w:t>
      </w:r>
      <w:r>
        <w:rPr>
          <w:rFonts w:ascii="Arial" w:hAnsi="Arial"/>
          <w:color w:val="231F20"/>
          <w:w w:val="90"/>
        </w:rPr>
        <w:t>complejaz</w:t>
      </w:r>
      <w:r>
        <w:rPr>
          <w:rFonts w:ascii="Arial" w:hAnsi="Arial"/>
          <w:color w:val="231F20"/>
          <w:spacing w:val="-15"/>
          <w:w w:val="90"/>
        </w:rPr>
        <w:t> </w:t>
      </w:r>
      <w:r>
        <w:rPr>
          <w:rFonts w:ascii="Arial" w:hAnsi="Arial"/>
          <w:color w:val="231F20"/>
          <w:w w:val="90"/>
        </w:rPr>
        <w:t>que </w:t>
      </w:r>
      <w:r>
        <w:rPr>
          <w:color w:val="231F20"/>
        </w:rPr>
        <w:t>contemplen un mayor número de variables. La asignatura </w:t>
      </w:r>
      <w:r>
        <w:rPr>
          <w:rFonts w:ascii="Arial" w:hAnsi="Arial"/>
          <w:color w:val="231F20"/>
          <w:w w:val="95"/>
        </w:rPr>
        <w:t>rebaza loz objetivoz y metaz de zí mizma para</w:t>
      </w:r>
      <w:r>
        <w:rPr>
          <w:rFonts w:ascii="Arial" w:hAnsi="Arial"/>
          <w:color w:val="231F20"/>
          <w:spacing w:val="-11"/>
          <w:w w:val="95"/>
        </w:rPr>
        <w:t> </w:t>
      </w:r>
      <w:r>
        <w:rPr>
          <w:rFonts w:ascii="Arial" w:hAnsi="Arial"/>
          <w:color w:val="231F20"/>
          <w:w w:val="95"/>
        </w:rPr>
        <w:t>convertirze </w:t>
      </w:r>
      <w:r>
        <w:rPr>
          <w:color w:val="231F20"/>
        </w:rPr>
        <w:t>en un marco más abarcador de experiencias artísticas. Para </w:t>
      </w:r>
      <w:r>
        <w:rPr>
          <w:rFonts w:ascii="Arial" w:hAnsi="Arial"/>
          <w:color w:val="231F20"/>
          <w:w w:val="90"/>
        </w:rPr>
        <w:t>lograr</w:t>
      </w:r>
      <w:r>
        <w:rPr>
          <w:rFonts w:ascii="Arial" w:hAnsi="Arial"/>
          <w:color w:val="231F20"/>
          <w:spacing w:val="-11"/>
          <w:w w:val="90"/>
        </w:rPr>
        <w:t> </w:t>
      </w:r>
      <w:r>
        <w:rPr>
          <w:rFonts w:ascii="Arial" w:hAnsi="Arial"/>
          <w:color w:val="231F20"/>
          <w:w w:val="90"/>
        </w:rPr>
        <w:t>ezte</w:t>
      </w:r>
      <w:r>
        <w:rPr>
          <w:rFonts w:ascii="Arial" w:hAnsi="Arial"/>
          <w:color w:val="231F20"/>
          <w:spacing w:val="-11"/>
          <w:w w:val="90"/>
        </w:rPr>
        <w:t> </w:t>
      </w:r>
      <w:r>
        <w:rPr>
          <w:rFonts w:ascii="Arial" w:hAnsi="Arial"/>
          <w:color w:val="231F20"/>
          <w:w w:val="90"/>
        </w:rPr>
        <w:t>fin</w:t>
      </w:r>
      <w:r>
        <w:rPr>
          <w:rFonts w:ascii="Arial" w:hAnsi="Arial"/>
          <w:color w:val="231F20"/>
          <w:spacing w:val="-11"/>
          <w:w w:val="90"/>
        </w:rPr>
        <w:t> </w:t>
      </w:r>
      <w:r>
        <w:rPr>
          <w:rFonts w:ascii="Arial" w:hAnsi="Arial"/>
          <w:color w:val="231F20"/>
          <w:w w:val="90"/>
        </w:rPr>
        <w:t>ez</w:t>
      </w:r>
      <w:r>
        <w:rPr>
          <w:rFonts w:ascii="Arial" w:hAnsi="Arial"/>
          <w:color w:val="231F20"/>
          <w:spacing w:val="-11"/>
          <w:w w:val="90"/>
        </w:rPr>
        <w:t> </w:t>
      </w:r>
      <w:r>
        <w:rPr>
          <w:rFonts w:ascii="Arial" w:hAnsi="Arial"/>
          <w:color w:val="231F20"/>
          <w:w w:val="90"/>
        </w:rPr>
        <w:t>imprezcindible</w:t>
      </w:r>
      <w:r>
        <w:rPr>
          <w:rFonts w:ascii="Arial" w:hAnsi="Arial"/>
          <w:color w:val="231F20"/>
          <w:spacing w:val="-11"/>
          <w:w w:val="90"/>
        </w:rPr>
        <w:t> </w:t>
      </w:r>
      <w:r>
        <w:rPr>
          <w:rFonts w:ascii="Arial" w:hAnsi="Arial"/>
          <w:color w:val="231F20"/>
          <w:w w:val="90"/>
        </w:rPr>
        <w:t>el</w:t>
      </w:r>
      <w:r>
        <w:rPr>
          <w:rFonts w:ascii="Arial" w:hAnsi="Arial"/>
          <w:color w:val="231F20"/>
          <w:spacing w:val="-11"/>
          <w:w w:val="90"/>
        </w:rPr>
        <w:t> </w:t>
      </w:r>
      <w:r>
        <w:rPr>
          <w:rFonts w:ascii="Arial" w:hAnsi="Arial"/>
          <w:color w:val="231F20"/>
          <w:w w:val="90"/>
        </w:rPr>
        <w:t>dezplazamiento</w:t>
      </w:r>
      <w:r>
        <w:rPr>
          <w:rFonts w:ascii="Arial" w:hAnsi="Arial"/>
          <w:color w:val="231F20"/>
          <w:spacing w:val="-11"/>
          <w:w w:val="90"/>
        </w:rPr>
        <w:t> </w:t>
      </w:r>
      <w:r>
        <w:rPr>
          <w:rFonts w:ascii="Arial" w:hAnsi="Arial"/>
          <w:color w:val="231F20"/>
          <w:w w:val="90"/>
        </w:rPr>
        <w:t>intelectual, </w:t>
      </w:r>
      <w:r>
        <w:rPr>
          <w:color w:val="231F20"/>
        </w:rPr>
        <w:t>de producción y de vida del propio profesor: abrazar nuevas </w:t>
      </w:r>
      <w:r>
        <w:rPr>
          <w:rFonts w:ascii="Arial" w:hAnsi="Arial"/>
          <w:color w:val="231F20"/>
          <w:w w:val="90"/>
        </w:rPr>
        <w:t>ideaz, dezechar laz viejaz, cueztionarze nuevaz maneraz de </w:t>
      </w:r>
      <w:r>
        <w:rPr>
          <w:color w:val="231F20"/>
        </w:rPr>
        <w:t>existir, ser capaz de distinguir y provocar tanto prácticas convencionales e institucionales del arte como prácticas </w:t>
      </w:r>
      <w:r>
        <w:rPr>
          <w:rFonts w:ascii="Arial" w:hAnsi="Arial"/>
          <w:color w:val="231F20"/>
        </w:rPr>
        <w:t>anormalez.</w:t>
      </w:r>
      <w:r>
        <w:rPr>
          <w:rFonts w:ascii="Arial" w:hAnsi="Arial"/>
          <w:color w:val="231F20"/>
          <w:spacing w:val="-10"/>
        </w:rPr>
        <w:t> </w:t>
      </w:r>
      <w:r>
        <w:rPr>
          <w:rFonts w:ascii="Arial" w:hAnsi="Arial"/>
          <w:color w:val="231F20"/>
        </w:rPr>
        <w:t>El</w:t>
      </w:r>
      <w:r>
        <w:rPr>
          <w:rFonts w:ascii="Arial" w:hAnsi="Arial"/>
          <w:color w:val="231F20"/>
          <w:spacing w:val="-10"/>
        </w:rPr>
        <w:t> </w:t>
      </w:r>
      <w:r>
        <w:rPr>
          <w:rFonts w:ascii="Arial" w:hAnsi="Arial"/>
          <w:color w:val="231F20"/>
        </w:rPr>
        <w:t>conzervar</w:t>
      </w:r>
      <w:r>
        <w:rPr>
          <w:rFonts w:ascii="Arial" w:hAnsi="Arial"/>
          <w:color w:val="231F20"/>
          <w:spacing w:val="-10"/>
        </w:rPr>
        <w:t> </w:t>
      </w:r>
      <w:r>
        <w:rPr>
          <w:rFonts w:ascii="Arial" w:hAnsi="Arial"/>
          <w:color w:val="231F20"/>
        </w:rPr>
        <w:t>la</w:t>
      </w:r>
      <w:r>
        <w:rPr>
          <w:rFonts w:ascii="Arial" w:hAnsi="Arial"/>
          <w:color w:val="231F20"/>
          <w:spacing w:val="-10"/>
        </w:rPr>
        <w:t> </w:t>
      </w:r>
      <w:r>
        <w:rPr>
          <w:rFonts w:ascii="Arial" w:hAnsi="Arial"/>
          <w:color w:val="231F20"/>
        </w:rPr>
        <w:t>“vivacidad,</w:t>
      </w:r>
      <w:r>
        <w:rPr>
          <w:rFonts w:ascii="Arial" w:hAnsi="Arial"/>
          <w:color w:val="231F20"/>
          <w:spacing w:val="-10"/>
        </w:rPr>
        <w:t> </w:t>
      </w:r>
      <w:r>
        <w:rPr>
          <w:rFonts w:ascii="Arial" w:hAnsi="Arial"/>
          <w:color w:val="231F20"/>
        </w:rPr>
        <w:t>la</w:t>
      </w:r>
      <w:r>
        <w:rPr>
          <w:rFonts w:ascii="Arial" w:hAnsi="Arial"/>
          <w:color w:val="231F20"/>
          <w:spacing w:val="-10"/>
        </w:rPr>
        <w:t> </w:t>
      </w:r>
      <w:r>
        <w:rPr>
          <w:rFonts w:ascii="Arial" w:hAnsi="Arial"/>
          <w:color w:val="231F20"/>
        </w:rPr>
        <w:t>flexibilidad</w:t>
      </w:r>
      <w:r>
        <w:rPr>
          <w:rFonts w:ascii="Arial" w:hAnsi="Arial"/>
          <w:color w:val="231F20"/>
          <w:spacing w:val="-10"/>
        </w:rPr>
        <w:t> </w:t>
      </w:r>
      <w:r>
        <w:rPr>
          <w:rFonts w:ascii="Arial" w:hAnsi="Arial"/>
          <w:color w:val="231F20"/>
        </w:rPr>
        <w:t>y</w:t>
      </w:r>
      <w:r>
        <w:rPr>
          <w:rFonts w:ascii="Arial" w:hAnsi="Arial"/>
          <w:color w:val="231F20"/>
          <w:spacing w:val="-10"/>
        </w:rPr>
        <w:t> </w:t>
      </w:r>
      <w:r>
        <w:rPr>
          <w:rFonts w:ascii="Arial" w:hAnsi="Arial"/>
          <w:color w:val="231F20"/>
        </w:rPr>
        <w:t>la </w:t>
      </w:r>
      <w:r>
        <w:rPr>
          <w:rFonts w:ascii="Arial" w:hAnsi="Arial"/>
          <w:color w:val="231F20"/>
          <w:w w:val="95"/>
        </w:rPr>
        <w:t>curiozidad”</w:t>
      </w:r>
      <w:r>
        <w:rPr>
          <w:rFonts w:ascii="Arial" w:hAnsi="Arial"/>
          <w:color w:val="231F20"/>
          <w:spacing w:val="-16"/>
          <w:w w:val="95"/>
        </w:rPr>
        <w:t> </w:t>
      </w:r>
      <w:r>
        <w:rPr>
          <w:rFonts w:ascii="Arial" w:hAnsi="Arial"/>
          <w:color w:val="231F20"/>
          <w:w w:val="95"/>
        </w:rPr>
        <w:t>contra</w:t>
      </w:r>
      <w:r>
        <w:rPr>
          <w:rFonts w:ascii="Arial" w:hAnsi="Arial"/>
          <w:color w:val="231F20"/>
          <w:spacing w:val="-16"/>
          <w:w w:val="95"/>
        </w:rPr>
        <w:t> </w:t>
      </w:r>
      <w:r>
        <w:rPr>
          <w:rFonts w:ascii="Arial" w:hAnsi="Arial"/>
          <w:color w:val="231F20"/>
          <w:w w:val="95"/>
        </w:rPr>
        <w:t>“el</w:t>
      </w:r>
      <w:r>
        <w:rPr>
          <w:rFonts w:ascii="Arial" w:hAnsi="Arial"/>
          <w:color w:val="231F20"/>
          <w:spacing w:val="-16"/>
          <w:w w:val="95"/>
        </w:rPr>
        <w:t> </w:t>
      </w:r>
      <w:r>
        <w:rPr>
          <w:rFonts w:ascii="Arial" w:hAnsi="Arial"/>
          <w:color w:val="231F20"/>
          <w:w w:val="95"/>
        </w:rPr>
        <w:t>dogmatizmo,</w:t>
      </w:r>
      <w:r>
        <w:rPr>
          <w:rFonts w:ascii="Arial" w:hAnsi="Arial"/>
          <w:color w:val="231F20"/>
          <w:spacing w:val="-16"/>
          <w:w w:val="95"/>
        </w:rPr>
        <w:t> </w:t>
      </w:r>
      <w:r>
        <w:rPr>
          <w:rFonts w:ascii="Arial" w:hAnsi="Arial"/>
          <w:color w:val="231F20"/>
          <w:w w:val="95"/>
        </w:rPr>
        <w:t>la</w:t>
      </w:r>
      <w:r>
        <w:rPr>
          <w:rFonts w:ascii="Arial" w:hAnsi="Arial"/>
          <w:color w:val="231F20"/>
          <w:spacing w:val="-16"/>
          <w:w w:val="95"/>
        </w:rPr>
        <w:t> </w:t>
      </w:r>
      <w:r>
        <w:rPr>
          <w:rFonts w:ascii="Arial" w:hAnsi="Arial"/>
          <w:color w:val="231F20"/>
          <w:w w:val="95"/>
        </w:rPr>
        <w:t>rigidez,</w:t>
      </w:r>
      <w:r>
        <w:rPr>
          <w:rFonts w:ascii="Arial" w:hAnsi="Arial"/>
          <w:color w:val="231F20"/>
          <w:spacing w:val="-16"/>
          <w:w w:val="95"/>
        </w:rPr>
        <w:t> </w:t>
      </w:r>
      <w:r>
        <w:rPr>
          <w:rFonts w:ascii="Arial" w:hAnsi="Arial"/>
          <w:color w:val="231F20"/>
          <w:w w:val="95"/>
        </w:rPr>
        <w:t>el</w:t>
      </w:r>
      <w:r>
        <w:rPr>
          <w:rFonts w:ascii="Arial" w:hAnsi="Arial"/>
          <w:color w:val="231F20"/>
          <w:spacing w:val="-16"/>
          <w:w w:val="95"/>
        </w:rPr>
        <w:t> </w:t>
      </w:r>
      <w:r>
        <w:rPr>
          <w:rFonts w:ascii="Arial" w:hAnsi="Arial"/>
          <w:color w:val="231F20"/>
          <w:w w:val="95"/>
        </w:rPr>
        <w:t>prejuicio,</w:t>
      </w:r>
      <w:r>
        <w:rPr>
          <w:rFonts w:ascii="Arial" w:hAnsi="Arial"/>
          <w:color w:val="231F20"/>
          <w:spacing w:val="-16"/>
          <w:w w:val="95"/>
        </w:rPr>
        <w:t> </w:t>
      </w:r>
      <w:r>
        <w:rPr>
          <w:rFonts w:ascii="Arial" w:hAnsi="Arial"/>
          <w:color w:val="231F20"/>
          <w:w w:val="95"/>
        </w:rPr>
        <w:t>el capricho”</w:t>
      </w:r>
      <w:r>
        <w:rPr>
          <w:rFonts w:ascii="Arial" w:hAnsi="Arial"/>
          <w:color w:val="231F20"/>
          <w:spacing w:val="-23"/>
          <w:w w:val="95"/>
        </w:rPr>
        <w:t> </w:t>
      </w:r>
      <w:r>
        <w:rPr>
          <w:rFonts w:ascii="Arial" w:hAnsi="Arial"/>
          <w:color w:val="231F20"/>
          <w:w w:val="95"/>
        </w:rPr>
        <w:t>(Dewey,</w:t>
      </w:r>
      <w:r>
        <w:rPr>
          <w:rFonts w:ascii="Arial" w:hAnsi="Arial"/>
          <w:color w:val="231F20"/>
          <w:spacing w:val="-23"/>
          <w:w w:val="95"/>
        </w:rPr>
        <w:t> </w:t>
      </w:r>
      <w:r>
        <w:rPr>
          <w:rFonts w:ascii="Arial" w:hAnsi="Arial"/>
          <w:color w:val="231F20"/>
          <w:w w:val="95"/>
        </w:rPr>
        <w:t>1989:</w:t>
      </w:r>
      <w:r>
        <w:rPr>
          <w:rFonts w:ascii="Arial" w:hAnsi="Arial"/>
          <w:color w:val="231F20"/>
          <w:spacing w:val="-23"/>
          <w:w w:val="95"/>
        </w:rPr>
        <w:t> </w:t>
      </w:r>
      <w:r>
        <w:rPr>
          <w:rFonts w:ascii="Arial" w:hAnsi="Arial"/>
          <w:color w:val="231F20"/>
          <w:w w:val="95"/>
        </w:rPr>
        <w:t>115).</w:t>
      </w:r>
    </w:p>
    <w:p>
      <w:pPr>
        <w:pStyle w:val="BodyText"/>
        <w:spacing w:before="1"/>
        <w:rPr>
          <w:rFonts w:ascii="Arial"/>
          <w:sz w:val="23"/>
        </w:rPr>
      </w:pPr>
    </w:p>
    <w:p>
      <w:pPr>
        <w:pStyle w:val="BodyText"/>
        <w:spacing w:line="249" w:lineRule="auto"/>
        <w:ind w:left="133" w:right="335"/>
        <w:jc w:val="both"/>
      </w:pPr>
      <w:r>
        <w:rPr>
          <w:color w:val="231F20"/>
        </w:rPr>
        <w:t>El problema se hace mayor si nos imbuimos en el terreno   de la pedagogía y en el quiebre de sus hitos, es conveniente </w:t>
      </w:r>
      <w:r>
        <w:rPr>
          <w:rFonts w:ascii="Arial" w:hAnsi="Arial"/>
          <w:color w:val="231F20"/>
          <w:w w:val="95"/>
        </w:rPr>
        <w:t>hacer</w:t>
      </w:r>
      <w:r>
        <w:rPr>
          <w:rFonts w:ascii="Arial" w:hAnsi="Arial"/>
          <w:color w:val="231F20"/>
          <w:spacing w:val="-28"/>
          <w:w w:val="95"/>
        </w:rPr>
        <w:t> </w:t>
      </w:r>
      <w:r>
        <w:rPr>
          <w:rFonts w:ascii="Arial" w:hAnsi="Arial"/>
          <w:color w:val="231F20"/>
          <w:w w:val="95"/>
        </w:rPr>
        <w:t>algunaz</w:t>
      </w:r>
      <w:r>
        <w:rPr>
          <w:rFonts w:ascii="Arial" w:hAnsi="Arial"/>
          <w:color w:val="231F20"/>
          <w:spacing w:val="-28"/>
          <w:w w:val="95"/>
        </w:rPr>
        <w:t> </w:t>
      </w:r>
      <w:r>
        <w:rPr>
          <w:rFonts w:ascii="Arial" w:hAnsi="Arial"/>
          <w:color w:val="231F20"/>
          <w:w w:val="95"/>
        </w:rPr>
        <w:t>preguntaz</w:t>
      </w:r>
      <w:r>
        <w:rPr>
          <w:rFonts w:ascii="Arial" w:hAnsi="Arial"/>
          <w:color w:val="231F20"/>
          <w:spacing w:val="-28"/>
          <w:w w:val="95"/>
        </w:rPr>
        <w:t> </w:t>
      </w:r>
      <w:r>
        <w:rPr>
          <w:rFonts w:ascii="Arial" w:hAnsi="Arial"/>
          <w:color w:val="231F20"/>
          <w:w w:val="95"/>
        </w:rPr>
        <w:t>como</w:t>
      </w:r>
      <w:r>
        <w:rPr>
          <w:rFonts w:ascii="Arial" w:hAnsi="Arial"/>
          <w:color w:val="231F20"/>
          <w:spacing w:val="-28"/>
          <w:w w:val="95"/>
        </w:rPr>
        <w:t> </w:t>
      </w:r>
      <w:r>
        <w:rPr>
          <w:rFonts w:ascii="Arial" w:hAnsi="Arial"/>
          <w:color w:val="231F20"/>
          <w:w w:val="95"/>
        </w:rPr>
        <w:t>¿qué</w:t>
      </w:r>
      <w:r>
        <w:rPr>
          <w:rFonts w:ascii="Arial" w:hAnsi="Arial"/>
          <w:color w:val="231F20"/>
          <w:spacing w:val="-28"/>
          <w:w w:val="95"/>
        </w:rPr>
        <w:t> </w:t>
      </w:r>
      <w:r>
        <w:rPr>
          <w:rFonts w:ascii="Arial" w:hAnsi="Arial"/>
          <w:color w:val="231F20"/>
          <w:w w:val="95"/>
        </w:rPr>
        <w:t>tipo</w:t>
      </w:r>
      <w:r>
        <w:rPr>
          <w:rFonts w:ascii="Arial" w:hAnsi="Arial"/>
          <w:color w:val="231F20"/>
          <w:spacing w:val="-28"/>
          <w:w w:val="95"/>
        </w:rPr>
        <w:t> </w:t>
      </w:r>
      <w:r>
        <w:rPr>
          <w:rFonts w:ascii="Arial" w:hAnsi="Arial"/>
          <w:color w:val="231F20"/>
          <w:w w:val="95"/>
        </w:rPr>
        <w:t>de</w:t>
      </w:r>
      <w:r>
        <w:rPr>
          <w:rFonts w:ascii="Arial" w:hAnsi="Arial"/>
          <w:color w:val="231F20"/>
          <w:spacing w:val="-28"/>
          <w:w w:val="95"/>
        </w:rPr>
        <w:t> </w:t>
      </w:r>
      <w:r>
        <w:rPr>
          <w:rFonts w:ascii="Arial" w:hAnsi="Arial"/>
          <w:color w:val="231F20"/>
          <w:w w:val="95"/>
        </w:rPr>
        <w:t>perzonaje</w:t>
      </w:r>
      <w:r>
        <w:rPr>
          <w:rFonts w:ascii="Arial" w:hAnsi="Arial"/>
          <w:color w:val="231F20"/>
          <w:spacing w:val="-28"/>
          <w:w w:val="95"/>
        </w:rPr>
        <w:t> </w:t>
      </w:r>
      <w:r>
        <w:rPr>
          <w:rFonts w:ascii="Arial" w:hAnsi="Arial"/>
          <w:color w:val="231F20"/>
          <w:w w:val="95"/>
        </w:rPr>
        <w:t>debe </w:t>
      </w:r>
      <w:r>
        <w:rPr>
          <w:color w:val="231F20"/>
        </w:rPr>
        <w:t>ser el alumno?, ¿cuáles serían las actitudes óptimas para su </w:t>
      </w:r>
      <w:r>
        <w:rPr>
          <w:rFonts w:ascii="Arial" w:hAnsi="Arial"/>
          <w:color w:val="231F20"/>
          <w:w w:val="90"/>
        </w:rPr>
        <w:t>aprendizaje?,</w:t>
      </w:r>
      <w:r>
        <w:rPr>
          <w:rFonts w:ascii="Arial" w:hAnsi="Arial"/>
          <w:color w:val="231F20"/>
          <w:spacing w:val="-13"/>
          <w:w w:val="90"/>
        </w:rPr>
        <w:t> </w:t>
      </w:r>
      <w:r>
        <w:rPr>
          <w:rFonts w:ascii="Arial" w:hAnsi="Arial"/>
          <w:color w:val="231F20"/>
          <w:w w:val="90"/>
        </w:rPr>
        <w:t>¿qué</w:t>
      </w:r>
      <w:r>
        <w:rPr>
          <w:rFonts w:ascii="Arial" w:hAnsi="Arial"/>
          <w:color w:val="231F20"/>
          <w:spacing w:val="-13"/>
          <w:w w:val="90"/>
        </w:rPr>
        <w:t> </w:t>
      </w:r>
      <w:r>
        <w:rPr>
          <w:rFonts w:ascii="Arial" w:hAnsi="Arial"/>
          <w:color w:val="231F20"/>
          <w:w w:val="90"/>
        </w:rPr>
        <w:t>ze</w:t>
      </w:r>
      <w:r>
        <w:rPr>
          <w:rFonts w:ascii="Arial" w:hAnsi="Arial"/>
          <w:color w:val="231F20"/>
          <w:spacing w:val="-13"/>
          <w:w w:val="90"/>
        </w:rPr>
        <w:t> </w:t>
      </w:r>
      <w:r>
        <w:rPr>
          <w:rFonts w:ascii="Arial" w:hAnsi="Arial"/>
          <w:color w:val="231F20"/>
          <w:w w:val="90"/>
        </w:rPr>
        <w:t>ezpera</w:t>
      </w:r>
      <w:r>
        <w:rPr>
          <w:rFonts w:ascii="Arial" w:hAnsi="Arial"/>
          <w:color w:val="231F20"/>
          <w:spacing w:val="-13"/>
          <w:w w:val="90"/>
        </w:rPr>
        <w:t> </w:t>
      </w:r>
      <w:r>
        <w:rPr>
          <w:rFonts w:ascii="Arial" w:hAnsi="Arial"/>
          <w:color w:val="231F20"/>
          <w:w w:val="90"/>
        </w:rPr>
        <w:t>que</w:t>
      </w:r>
      <w:r>
        <w:rPr>
          <w:rFonts w:ascii="Arial" w:hAnsi="Arial"/>
          <w:color w:val="231F20"/>
          <w:spacing w:val="-13"/>
          <w:w w:val="90"/>
        </w:rPr>
        <w:t> </w:t>
      </w:r>
      <w:r>
        <w:rPr>
          <w:rFonts w:ascii="Arial" w:hAnsi="Arial"/>
          <w:color w:val="231F20"/>
          <w:w w:val="90"/>
        </w:rPr>
        <w:t>azimile?,</w:t>
      </w:r>
      <w:r>
        <w:rPr>
          <w:rFonts w:ascii="Arial" w:hAnsi="Arial"/>
          <w:color w:val="231F20"/>
          <w:spacing w:val="-13"/>
          <w:w w:val="90"/>
        </w:rPr>
        <w:t> </w:t>
      </w:r>
      <w:r>
        <w:rPr>
          <w:rFonts w:ascii="Arial" w:hAnsi="Arial"/>
          <w:color w:val="231F20"/>
          <w:w w:val="90"/>
        </w:rPr>
        <w:t>¿aquello</w:t>
      </w:r>
      <w:r>
        <w:rPr>
          <w:rFonts w:ascii="Arial" w:hAnsi="Arial"/>
          <w:color w:val="231F20"/>
          <w:spacing w:val="-13"/>
          <w:w w:val="90"/>
        </w:rPr>
        <w:t> </w:t>
      </w:r>
      <w:r>
        <w:rPr>
          <w:rFonts w:ascii="Arial" w:hAnsi="Arial"/>
          <w:color w:val="231F20"/>
          <w:w w:val="90"/>
        </w:rPr>
        <w:t>lo</w:t>
      </w:r>
      <w:r>
        <w:rPr>
          <w:rFonts w:ascii="Arial" w:hAnsi="Arial"/>
          <w:color w:val="231F20"/>
          <w:spacing w:val="-13"/>
          <w:w w:val="90"/>
        </w:rPr>
        <w:t> </w:t>
      </w:r>
      <w:r>
        <w:rPr>
          <w:rFonts w:ascii="Arial" w:hAnsi="Arial"/>
          <w:color w:val="231F20"/>
          <w:w w:val="90"/>
        </w:rPr>
        <w:t>puede “enzeñar” el profezor? Laz habilidadez de la técnica</w:t>
      </w:r>
      <w:r>
        <w:rPr>
          <w:rFonts w:ascii="Arial" w:hAnsi="Arial"/>
          <w:color w:val="231F20"/>
          <w:spacing w:val="-4"/>
          <w:w w:val="90"/>
        </w:rPr>
        <w:t> </w:t>
      </w:r>
      <w:r>
        <w:rPr>
          <w:rFonts w:ascii="Arial" w:hAnsi="Arial"/>
          <w:color w:val="231F20"/>
          <w:w w:val="90"/>
        </w:rPr>
        <w:t>penzaría </w:t>
      </w:r>
      <w:r>
        <w:rPr>
          <w:color w:val="231F20"/>
        </w:rPr>
        <w:t>alguno, sin embargo, éstas tienen una vigencia y pueden ser obsoletas</w:t>
      </w:r>
      <w:r>
        <w:rPr>
          <w:color w:val="231F20"/>
          <w:spacing w:val="-19"/>
        </w:rPr>
        <w:t> </w:t>
      </w:r>
      <w:r>
        <w:rPr>
          <w:color w:val="231F20"/>
        </w:rPr>
        <w:t>con</w:t>
      </w:r>
      <w:r>
        <w:rPr>
          <w:color w:val="231F20"/>
          <w:spacing w:val="-19"/>
        </w:rPr>
        <w:t> </w:t>
      </w:r>
      <w:r>
        <w:rPr>
          <w:color w:val="231F20"/>
        </w:rPr>
        <w:t>el</w:t>
      </w:r>
      <w:r>
        <w:rPr>
          <w:color w:val="231F20"/>
          <w:spacing w:val="-19"/>
        </w:rPr>
        <w:t> </w:t>
      </w:r>
      <w:r>
        <w:rPr>
          <w:color w:val="231F20"/>
        </w:rPr>
        <w:t>tiempo;</w:t>
      </w:r>
      <w:r>
        <w:rPr>
          <w:color w:val="231F20"/>
          <w:spacing w:val="-19"/>
        </w:rPr>
        <w:t> </w:t>
      </w:r>
      <w:r>
        <w:rPr>
          <w:color w:val="231F20"/>
        </w:rPr>
        <w:t>las</w:t>
      </w:r>
      <w:r>
        <w:rPr>
          <w:color w:val="231F20"/>
          <w:spacing w:val="-19"/>
        </w:rPr>
        <w:t> </w:t>
      </w:r>
      <w:r>
        <w:rPr>
          <w:color w:val="231F20"/>
        </w:rPr>
        <w:t>enseñanzas</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grandes</w:t>
      </w:r>
      <w:r>
        <w:rPr>
          <w:color w:val="231F20"/>
          <w:spacing w:val="-19"/>
        </w:rPr>
        <w:t> </w:t>
      </w:r>
      <w:r>
        <w:rPr>
          <w:color w:val="231F20"/>
        </w:rPr>
        <w:t>autores, diría otro, pero no sirve recitar el canon o saber de memoria </w:t>
      </w:r>
      <w:r>
        <w:rPr>
          <w:rFonts w:ascii="Arial" w:hAnsi="Arial"/>
          <w:color w:val="231F20"/>
          <w:w w:val="95"/>
        </w:rPr>
        <w:t>laz</w:t>
      </w:r>
      <w:r>
        <w:rPr>
          <w:rFonts w:ascii="Arial" w:hAnsi="Arial"/>
          <w:color w:val="231F20"/>
          <w:spacing w:val="-28"/>
          <w:w w:val="95"/>
        </w:rPr>
        <w:t> </w:t>
      </w:r>
      <w:r>
        <w:rPr>
          <w:rFonts w:ascii="Arial" w:hAnsi="Arial"/>
          <w:color w:val="231F20"/>
          <w:w w:val="95"/>
        </w:rPr>
        <w:t>palabraz</w:t>
      </w:r>
      <w:r>
        <w:rPr>
          <w:rFonts w:ascii="Arial" w:hAnsi="Arial"/>
          <w:color w:val="231F20"/>
          <w:spacing w:val="-28"/>
          <w:w w:val="95"/>
        </w:rPr>
        <w:t> </w:t>
      </w:r>
      <w:r>
        <w:rPr>
          <w:rFonts w:ascii="Arial" w:hAnsi="Arial"/>
          <w:color w:val="231F20"/>
          <w:w w:val="95"/>
        </w:rPr>
        <w:t>de</w:t>
      </w:r>
      <w:r>
        <w:rPr>
          <w:rFonts w:ascii="Arial" w:hAnsi="Arial"/>
          <w:color w:val="231F20"/>
          <w:spacing w:val="-28"/>
          <w:w w:val="95"/>
        </w:rPr>
        <w:t> </w:t>
      </w:r>
      <w:r>
        <w:rPr>
          <w:rFonts w:ascii="Arial" w:hAnsi="Arial"/>
          <w:color w:val="231F20"/>
          <w:w w:val="95"/>
        </w:rPr>
        <w:t>un</w:t>
      </w:r>
      <w:r>
        <w:rPr>
          <w:rFonts w:ascii="Arial" w:hAnsi="Arial"/>
          <w:color w:val="231F20"/>
          <w:spacing w:val="-28"/>
          <w:w w:val="95"/>
        </w:rPr>
        <w:t> </w:t>
      </w:r>
      <w:r>
        <w:rPr>
          <w:rFonts w:ascii="Arial" w:hAnsi="Arial"/>
          <w:color w:val="231F20"/>
          <w:w w:val="95"/>
        </w:rPr>
        <w:t>teórico,</w:t>
      </w:r>
      <w:r>
        <w:rPr>
          <w:rFonts w:ascii="Arial" w:hAnsi="Arial"/>
          <w:color w:val="231F20"/>
          <w:spacing w:val="-28"/>
          <w:w w:val="95"/>
        </w:rPr>
        <w:t> </w:t>
      </w:r>
      <w:r>
        <w:rPr>
          <w:rFonts w:ascii="Arial" w:hAnsi="Arial"/>
          <w:color w:val="231F20"/>
          <w:w w:val="95"/>
        </w:rPr>
        <w:t>puez</w:t>
      </w:r>
      <w:r>
        <w:rPr>
          <w:rFonts w:ascii="Arial" w:hAnsi="Arial"/>
          <w:color w:val="231F20"/>
          <w:spacing w:val="-28"/>
          <w:w w:val="95"/>
        </w:rPr>
        <w:t> </w:t>
      </w:r>
      <w:r>
        <w:rPr>
          <w:rFonts w:ascii="Arial" w:hAnsi="Arial"/>
          <w:color w:val="231F20"/>
          <w:w w:val="95"/>
        </w:rPr>
        <w:t>el</w:t>
      </w:r>
      <w:r>
        <w:rPr>
          <w:rFonts w:ascii="Arial" w:hAnsi="Arial"/>
          <w:color w:val="231F20"/>
          <w:spacing w:val="-28"/>
          <w:w w:val="95"/>
        </w:rPr>
        <w:t> </w:t>
      </w:r>
      <w:r>
        <w:rPr>
          <w:rFonts w:ascii="Arial" w:hAnsi="Arial"/>
          <w:color w:val="231F20"/>
          <w:w w:val="95"/>
        </w:rPr>
        <w:t>manejo</w:t>
      </w:r>
      <w:r>
        <w:rPr>
          <w:rFonts w:ascii="Arial" w:hAnsi="Arial"/>
          <w:color w:val="231F20"/>
          <w:spacing w:val="-28"/>
          <w:w w:val="95"/>
        </w:rPr>
        <w:t> </w:t>
      </w:r>
      <w:r>
        <w:rPr>
          <w:rFonts w:ascii="Arial" w:hAnsi="Arial"/>
          <w:color w:val="231F20"/>
          <w:w w:val="95"/>
        </w:rPr>
        <w:t>de</w:t>
      </w:r>
      <w:r>
        <w:rPr>
          <w:rFonts w:ascii="Arial" w:hAnsi="Arial"/>
          <w:color w:val="231F20"/>
          <w:spacing w:val="-28"/>
          <w:w w:val="95"/>
        </w:rPr>
        <w:t> </w:t>
      </w:r>
      <w:r>
        <w:rPr>
          <w:rFonts w:ascii="Arial" w:hAnsi="Arial"/>
          <w:color w:val="231F20"/>
          <w:w w:val="95"/>
        </w:rPr>
        <w:t>información</w:t>
      </w:r>
      <w:r>
        <w:rPr>
          <w:rFonts w:ascii="Arial" w:hAnsi="Arial"/>
          <w:color w:val="231F20"/>
          <w:spacing w:val="-28"/>
          <w:w w:val="95"/>
        </w:rPr>
        <w:t> </w:t>
      </w:r>
      <w:r>
        <w:rPr>
          <w:rFonts w:ascii="Arial" w:hAnsi="Arial"/>
          <w:color w:val="231F20"/>
          <w:w w:val="95"/>
        </w:rPr>
        <w:t>no </w:t>
      </w:r>
      <w:r>
        <w:rPr>
          <w:color w:val="231F20"/>
        </w:rPr>
        <w:t>equivale a</w:t>
      </w:r>
      <w:r>
        <w:rPr>
          <w:color w:val="231F20"/>
          <w:spacing w:val="-31"/>
        </w:rPr>
        <w:t> </w:t>
      </w:r>
      <w:r>
        <w:rPr>
          <w:color w:val="231F20"/>
        </w:rPr>
        <w:t>conocimiento.</w:t>
      </w:r>
    </w:p>
    <w:p>
      <w:pPr>
        <w:spacing w:after="0" w:line="249" w:lineRule="auto"/>
        <w:jc w:val="both"/>
        <w:sectPr>
          <w:pgSz w:w="7920" w:h="12240"/>
          <w:pgMar w:header="0" w:footer="951" w:top="1140" w:bottom="1140" w:left="1000" w:right="1080"/>
        </w:sectPr>
      </w:pPr>
    </w:p>
    <w:p>
      <w:pPr>
        <w:pStyle w:val="BodyText"/>
        <w:spacing w:before="10"/>
        <w:rPr>
          <w:sz w:val="19"/>
        </w:rPr>
      </w:pPr>
    </w:p>
    <w:p>
      <w:pPr>
        <w:pStyle w:val="BodyText"/>
        <w:spacing w:line="249" w:lineRule="auto"/>
        <w:ind w:left="337" w:right="131"/>
        <w:jc w:val="both"/>
      </w:pPr>
      <w:r>
        <w:rPr>
          <w:color w:val="231F20"/>
        </w:rPr>
        <w:t>Otro problema es la diferencia que existe entre la educación del</w:t>
      </w:r>
      <w:r>
        <w:rPr>
          <w:color w:val="231F20"/>
          <w:spacing w:val="-16"/>
        </w:rPr>
        <w:t> </w:t>
      </w:r>
      <w:r>
        <w:rPr>
          <w:color w:val="231F20"/>
        </w:rPr>
        <w:t>arte</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rPr>
        <w:t>conocimiento</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comunidad</w:t>
      </w:r>
      <w:r>
        <w:rPr>
          <w:color w:val="231F20"/>
          <w:spacing w:val="-16"/>
        </w:rPr>
        <w:t> </w:t>
      </w:r>
      <w:r>
        <w:rPr>
          <w:color w:val="231F20"/>
        </w:rPr>
        <w:t>artística,</w:t>
      </w:r>
      <w:r>
        <w:rPr>
          <w:color w:val="231F20"/>
          <w:spacing w:val="-16"/>
        </w:rPr>
        <w:t> </w:t>
      </w:r>
      <w:r>
        <w:rPr>
          <w:color w:val="231F20"/>
        </w:rPr>
        <w:t>a</w:t>
      </w:r>
      <w:r>
        <w:rPr>
          <w:color w:val="231F20"/>
          <w:spacing w:val="-16"/>
        </w:rPr>
        <w:t> </w:t>
      </w:r>
      <w:r>
        <w:rPr>
          <w:color w:val="231F20"/>
        </w:rPr>
        <w:t>menudo lo</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ha</w:t>
      </w:r>
      <w:r>
        <w:rPr>
          <w:color w:val="231F20"/>
          <w:spacing w:val="-7"/>
        </w:rPr>
        <w:t> </w:t>
      </w:r>
      <w:r>
        <w:rPr>
          <w:color w:val="231F20"/>
        </w:rPr>
        <w:t>institucionalizado</w:t>
      </w:r>
      <w:r>
        <w:rPr>
          <w:color w:val="231F20"/>
          <w:spacing w:val="-7"/>
        </w:rPr>
        <w:t> </w:t>
      </w:r>
      <w:r>
        <w:rPr>
          <w:color w:val="231F20"/>
        </w:rPr>
        <w:t>como</w:t>
      </w:r>
      <w:r>
        <w:rPr>
          <w:color w:val="231F20"/>
          <w:spacing w:val="-7"/>
        </w:rPr>
        <w:t> </w:t>
      </w:r>
      <w:r>
        <w:rPr>
          <w:color w:val="231F20"/>
        </w:rPr>
        <w:t>enseñanza</w:t>
      </w:r>
      <w:r>
        <w:rPr>
          <w:color w:val="231F20"/>
          <w:spacing w:val="-7"/>
        </w:rPr>
        <w:t> </w:t>
      </w:r>
      <w:r>
        <w:rPr>
          <w:color w:val="231F20"/>
        </w:rPr>
        <w:t>del</w:t>
      </w:r>
      <w:r>
        <w:rPr>
          <w:color w:val="231F20"/>
          <w:spacing w:val="-7"/>
        </w:rPr>
        <w:t> </w:t>
      </w:r>
      <w:r>
        <w:rPr>
          <w:color w:val="231F20"/>
        </w:rPr>
        <w:t>arte</w:t>
      </w:r>
      <w:r>
        <w:rPr>
          <w:color w:val="231F20"/>
          <w:spacing w:val="-7"/>
        </w:rPr>
        <w:t> </w:t>
      </w:r>
      <w:r>
        <w:rPr>
          <w:color w:val="231F20"/>
        </w:rPr>
        <w:t>en</w:t>
      </w:r>
      <w:r>
        <w:rPr>
          <w:color w:val="231F20"/>
          <w:spacing w:val="-7"/>
        </w:rPr>
        <w:t> </w:t>
      </w:r>
      <w:r>
        <w:rPr>
          <w:color w:val="231F20"/>
        </w:rPr>
        <w:t>las escuelas es realizado por académicos, generalmente no por productores, que generan currículos  que  pretenden  tomar un fragmento que represente la legalización, el mercado y</w:t>
      </w:r>
      <w:r>
        <w:rPr>
          <w:color w:val="231F20"/>
          <w:spacing w:val="-21"/>
        </w:rPr>
        <w:t> </w:t>
      </w:r>
      <w:r>
        <w:rPr>
          <w:color w:val="231F20"/>
        </w:rPr>
        <w:t>las demandas</w:t>
      </w:r>
      <w:r>
        <w:rPr>
          <w:color w:val="231F20"/>
          <w:spacing w:val="-11"/>
        </w:rPr>
        <w:t> </w:t>
      </w:r>
      <w:r>
        <w:rPr>
          <w:color w:val="231F20"/>
        </w:rPr>
        <w:t>en</w:t>
      </w:r>
      <w:r>
        <w:rPr>
          <w:color w:val="231F20"/>
          <w:spacing w:val="-11"/>
        </w:rPr>
        <w:t> </w:t>
      </w:r>
      <w:r>
        <w:rPr>
          <w:color w:val="231F20"/>
        </w:rPr>
        <w:t>general,</w:t>
      </w:r>
      <w:r>
        <w:rPr>
          <w:color w:val="231F20"/>
          <w:spacing w:val="-11"/>
        </w:rPr>
        <w:t> </w:t>
      </w:r>
      <w:r>
        <w:rPr>
          <w:color w:val="231F20"/>
        </w:rPr>
        <w:t>cuando</w:t>
      </w:r>
      <w:r>
        <w:rPr>
          <w:color w:val="231F20"/>
          <w:spacing w:val="-11"/>
        </w:rPr>
        <w:t> </w:t>
      </w:r>
      <w:r>
        <w:rPr>
          <w:color w:val="231F20"/>
        </w:rPr>
        <w:t>fuera</w:t>
      </w:r>
      <w:r>
        <w:rPr>
          <w:color w:val="231F20"/>
          <w:spacing w:val="-11"/>
        </w:rPr>
        <w:t> </w:t>
      </w:r>
      <w:r>
        <w:rPr>
          <w:color w:val="231F20"/>
        </w:rPr>
        <w:t>del</w:t>
      </w:r>
      <w:r>
        <w:rPr>
          <w:color w:val="231F20"/>
          <w:spacing w:val="-11"/>
        </w:rPr>
        <w:t> </w:t>
      </w:r>
      <w:r>
        <w:rPr>
          <w:color w:val="231F20"/>
        </w:rPr>
        <w:t>contexto</w:t>
      </w:r>
      <w:r>
        <w:rPr>
          <w:color w:val="231F20"/>
          <w:spacing w:val="-11"/>
        </w:rPr>
        <w:t> </w:t>
      </w:r>
      <w:r>
        <w:rPr>
          <w:color w:val="231F20"/>
        </w:rPr>
        <w:t>académico</w:t>
      </w:r>
      <w:r>
        <w:rPr>
          <w:color w:val="231F20"/>
          <w:spacing w:val="-11"/>
        </w:rPr>
        <w:t> </w:t>
      </w:r>
      <w:r>
        <w:rPr>
          <w:color w:val="231F20"/>
        </w:rPr>
        <w:t>el arte es un fenómeno cambiante, de muchas cabezas y formas donde sólo unos cuantos logran circular y mantenerse. El presente texto intenta señalar algunos senderos a manera de posibilidad.</w:t>
      </w:r>
    </w:p>
    <w:p>
      <w:pPr>
        <w:pStyle w:val="BodyText"/>
      </w:pPr>
    </w:p>
    <w:p>
      <w:pPr>
        <w:pStyle w:val="BodyText"/>
        <w:spacing w:before="5"/>
        <w:rPr>
          <w:sz w:val="23"/>
        </w:rPr>
      </w:pPr>
    </w:p>
    <w:p>
      <w:pPr>
        <w:spacing w:line="276" w:lineRule="auto" w:before="0"/>
        <w:ind w:left="337" w:right="132" w:firstLine="0"/>
        <w:jc w:val="both"/>
        <w:rPr>
          <w:rFonts w:ascii="Arial" w:hAnsi="Arial"/>
          <w:sz w:val="20"/>
        </w:rPr>
      </w:pPr>
      <w:r>
        <w:rPr>
          <w:rFonts w:ascii="Arial" w:hAnsi="Arial"/>
          <w:color w:val="231F20"/>
          <w:sz w:val="20"/>
        </w:rPr>
        <w:t>LA IMPORTANGIA DE LA EVALUAGI6N EN LA ENSEÑANZA DEL ARTE</w:t>
      </w:r>
    </w:p>
    <w:p>
      <w:pPr>
        <w:pStyle w:val="BodyText"/>
        <w:spacing w:before="5"/>
        <w:rPr>
          <w:rFonts w:ascii="Arial"/>
          <w:sz w:val="21"/>
        </w:rPr>
      </w:pPr>
    </w:p>
    <w:p>
      <w:pPr>
        <w:pStyle w:val="BodyText"/>
        <w:spacing w:line="249" w:lineRule="auto"/>
        <w:ind w:left="337" w:right="131"/>
        <w:jc w:val="both"/>
      </w:pPr>
      <w:r>
        <w:rPr>
          <w:color w:val="231F20"/>
        </w:rPr>
        <w:t>Se podría mencionar como paradigmas en la evaluación la confusión</w:t>
      </w:r>
      <w:r>
        <w:rPr>
          <w:color w:val="231F20"/>
          <w:spacing w:val="-16"/>
        </w:rPr>
        <w:t> </w:t>
      </w:r>
      <w:r>
        <w:rPr>
          <w:color w:val="231F20"/>
        </w:rPr>
        <w:t>de</w:t>
      </w:r>
      <w:r>
        <w:rPr>
          <w:color w:val="231F20"/>
          <w:spacing w:val="-16"/>
        </w:rPr>
        <w:t> </w:t>
      </w:r>
      <w:r>
        <w:rPr>
          <w:color w:val="231F20"/>
        </w:rPr>
        <w:t>que</w:t>
      </w:r>
      <w:r>
        <w:rPr>
          <w:color w:val="231F20"/>
          <w:spacing w:val="-16"/>
        </w:rPr>
        <w:t> </w:t>
      </w:r>
      <w:r>
        <w:rPr>
          <w:color w:val="231F20"/>
        </w:rPr>
        <w:t>ésta</w:t>
      </w:r>
      <w:r>
        <w:rPr>
          <w:color w:val="231F20"/>
          <w:spacing w:val="-16"/>
        </w:rPr>
        <w:t> </w:t>
      </w:r>
      <w:r>
        <w:rPr>
          <w:color w:val="231F20"/>
        </w:rPr>
        <w:t>sea</w:t>
      </w:r>
      <w:r>
        <w:rPr>
          <w:color w:val="231F20"/>
          <w:spacing w:val="-16"/>
        </w:rPr>
        <w:t> </w:t>
      </w:r>
      <w:r>
        <w:rPr>
          <w:color w:val="231F20"/>
        </w:rPr>
        <w:t>el</w:t>
      </w:r>
      <w:r>
        <w:rPr>
          <w:color w:val="231F20"/>
          <w:spacing w:val="-16"/>
        </w:rPr>
        <w:t> </w:t>
      </w:r>
      <w:r>
        <w:rPr>
          <w:color w:val="231F20"/>
        </w:rPr>
        <w:t>resultado</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proyecto,</w:t>
      </w:r>
      <w:r>
        <w:rPr>
          <w:color w:val="231F20"/>
          <w:spacing w:val="-16"/>
        </w:rPr>
        <w:t> </w:t>
      </w:r>
      <w:r>
        <w:rPr>
          <w:color w:val="231F20"/>
        </w:rPr>
        <w:t>se</w:t>
      </w:r>
      <w:r>
        <w:rPr>
          <w:color w:val="231F20"/>
          <w:spacing w:val="-16"/>
        </w:rPr>
        <w:t> </w:t>
      </w:r>
      <w:r>
        <w:rPr>
          <w:color w:val="231F20"/>
        </w:rPr>
        <w:t>limite </w:t>
      </w:r>
      <w:r>
        <w:rPr>
          <w:rFonts w:ascii="Arial" w:hAnsi="Arial"/>
          <w:color w:val="231F20"/>
          <w:w w:val="90"/>
        </w:rPr>
        <w:t>ezpecialmente</w:t>
      </w:r>
      <w:r>
        <w:rPr>
          <w:rFonts w:ascii="Arial" w:hAnsi="Arial"/>
          <w:color w:val="231F20"/>
          <w:spacing w:val="-29"/>
          <w:w w:val="90"/>
        </w:rPr>
        <w:t> </w:t>
      </w:r>
      <w:r>
        <w:rPr>
          <w:rFonts w:ascii="Arial" w:hAnsi="Arial"/>
          <w:color w:val="231F20"/>
          <w:w w:val="90"/>
        </w:rPr>
        <w:t>a</w:t>
      </w:r>
      <w:r>
        <w:rPr>
          <w:rFonts w:ascii="Arial" w:hAnsi="Arial"/>
          <w:color w:val="231F20"/>
          <w:spacing w:val="-29"/>
          <w:w w:val="90"/>
        </w:rPr>
        <w:t> </w:t>
      </w:r>
      <w:r>
        <w:rPr>
          <w:rFonts w:ascii="Arial" w:hAnsi="Arial"/>
          <w:color w:val="231F20"/>
          <w:w w:val="90"/>
        </w:rPr>
        <w:t>la</w:t>
      </w:r>
      <w:r>
        <w:rPr>
          <w:rFonts w:ascii="Arial" w:hAnsi="Arial"/>
          <w:color w:val="231F20"/>
          <w:spacing w:val="-29"/>
          <w:w w:val="90"/>
        </w:rPr>
        <w:t> </w:t>
      </w:r>
      <w:r>
        <w:rPr>
          <w:rFonts w:ascii="Arial" w:hAnsi="Arial"/>
          <w:color w:val="231F20"/>
          <w:w w:val="90"/>
        </w:rPr>
        <w:t>calificación,</w:t>
      </w:r>
      <w:r>
        <w:rPr>
          <w:rFonts w:ascii="Arial" w:hAnsi="Arial"/>
          <w:color w:val="231F20"/>
          <w:spacing w:val="-29"/>
          <w:w w:val="90"/>
        </w:rPr>
        <w:t> </w:t>
      </w:r>
      <w:r>
        <w:rPr>
          <w:rFonts w:ascii="Arial" w:hAnsi="Arial"/>
          <w:color w:val="231F20"/>
          <w:w w:val="90"/>
        </w:rPr>
        <w:t>o</w:t>
      </w:r>
      <w:r>
        <w:rPr>
          <w:rFonts w:ascii="Arial" w:hAnsi="Arial"/>
          <w:color w:val="231F20"/>
          <w:spacing w:val="-29"/>
          <w:w w:val="90"/>
        </w:rPr>
        <w:t> </w:t>
      </w:r>
      <w:r>
        <w:rPr>
          <w:rFonts w:ascii="Arial" w:hAnsi="Arial"/>
          <w:color w:val="231F20"/>
          <w:w w:val="90"/>
        </w:rPr>
        <w:t>ze</w:t>
      </w:r>
      <w:r>
        <w:rPr>
          <w:rFonts w:ascii="Arial" w:hAnsi="Arial"/>
          <w:color w:val="231F20"/>
          <w:spacing w:val="-29"/>
          <w:w w:val="90"/>
        </w:rPr>
        <w:t> </w:t>
      </w:r>
      <w:r>
        <w:rPr>
          <w:rFonts w:ascii="Arial" w:hAnsi="Arial"/>
          <w:color w:val="231F20"/>
          <w:w w:val="90"/>
        </w:rPr>
        <w:t>relacione</w:t>
      </w:r>
      <w:r>
        <w:rPr>
          <w:rFonts w:ascii="Arial" w:hAnsi="Arial"/>
          <w:color w:val="231F20"/>
          <w:spacing w:val="-29"/>
          <w:w w:val="90"/>
        </w:rPr>
        <w:t> </w:t>
      </w:r>
      <w:r>
        <w:rPr>
          <w:rFonts w:ascii="Arial" w:hAnsi="Arial"/>
          <w:color w:val="231F20"/>
          <w:w w:val="90"/>
        </w:rPr>
        <w:t>con</w:t>
      </w:r>
      <w:r>
        <w:rPr>
          <w:rFonts w:ascii="Arial" w:hAnsi="Arial"/>
          <w:color w:val="231F20"/>
          <w:spacing w:val="-29"/>
          <w:w w:val="90"/>
        </w:rPr>
        <w:t> </w:t>
      </w:r>
      <w:r>
        <w:rPr>
          <w:rFonts w:ascii="Arial" w:hAnsi="Arial"/>
          <w:color w:val="231F20"/>
          <w:w w:val="90"/>
        </w:rPr>
        <w:t>la</w:t>
      </w:r>
      <w:r>
        <w:rPr>
          <w:rFonts w:ascii="Arial" w:hAnsi="Arial"/>
          <w:color w:val="231F20"/>
          <w:spacing w:val="-29"/>
          <w:w w:val="90"/>
        </w:rPr>
        <w:t> </w:t>
      </w:r>
      <w:r>
        <w:rPr>
          <w:rFonts w:ascii="Arial" w:hAnsi="Arial"/>
          <w:color w:val="231F20"/>
          <w:w w:val="90"/>
        </w:rPr>
        <w:t>enzeñanza en</w:t>
      </w:r>
      <w:r>
        <w:rPr>
          <w:rFonts w:ascii="Arial" w:hAnsi="Arial"/>
          <w:color w:val="231F20"/>
          <w:spacing w:val="-10"/>
          <w:w w:val="90"/>
        </w:rPr>
        <w:t> </w:t>
      </w:r>
      <w:r>
        <w:rPr>
          <w:rFonts w:ascii="Arial" w:hAnsi="Arial"/>
          <w:color w:val="231F20"/>
          <w:w w:val="90"/>
        </w:rPr>
        <w:t>lugar</w:t>
      </w:r>
      <w:r>
        <w:rPr>
          <w:rFonts w:ascii="Arial" w:hAnsi="Arial"/>
          <w:color w:val="231F20"/>
          <w:spacing w:val="-10"/>
          <w:w w:val="90"/>
        </w:rPr>
        <w:t> </w:t>
      </w:r>
      <w:r>
        <w:rPr>
          <w:rFonts w:ascii="Arial" w:hAnsi="Arial"/>
          <w:color w:val="231F20"/>
          <w:w w:val="90"/>
        </w:rPr>
        <w:t>del</w:t>
      </w:r>
      <w:r>
        <w:rPr>
          <w:rFonts w:ascii="Arial" w:hAnsi="Arial"/>
          <w:color w:val="231F20"/>
          <w:spacing w:val="-10"/>
          <w:w w:val="90"/>
        </w:rPr>
        <w:t> </w:t>
      </w:r>
      <w:r>
        <w:rPr>
          <w:rFonts w:ascii="Arial" w:hAnsi="Arial"/>
          <w:color w:val="231F20"/>
          <w:w w:val="90"/>
        </w:rPr>
        <w:t>aprendizaje.</w:t>
      </w:r>
      <w:r>
        <w:rPr>
          <w:rFonts w:ascii="Arial" w:hAnsi="Arial"/>
          <w:color w:val="231F20"/>
          <w:spacing w:val="-10"/>
          <w:w w:val="90"/>
        </w:rPr>
        <w:t> </w:t>
      </w:r>
      <w:r>
        <w:rPr>
          <w:rFonts w:ascii="Arial" w:hAnsi="Arial"/>
          <w:color w:val="231F20"/>
          <w:w w:val="90"/>
        </w:rPr>
        <w:t>Para</w:t>
      </w:r>
      <w:r>
        <w:rPr>
          <w:rFonts w:ascii="Arial" w:hAnsi="Arial"/>
          <w:color w:val="231F20"/>
          <w:spacing w:val="-10"/>
          <w:w w:val="90"/>
        </w:rPr>
        <w:t> </w:t>
      </w:r>
      <w:r>
        <w:rPr>
          <w:rFonts w:ascii="Arial" w:hAnsi="Arial"/>
          <w:color w:val="231F20"/>
          <w:w w:val="90"/>
        </w:rPr>
        <w:t>evaluar,</w:t>
      </w:r>
      <w:r>
        <w:rPr>
          <w:rFonts w:ascii="Arial" w:hAnsi="Arial"/>
          <w:color w:val="231F20"/>
          <w:spacing w:val="-10"/>
          <w:w w:val="90"/>
        </w:rPr>
        <w:t> </w:t>
      </w:r>
      <w:r>
        <w:rPr>
          <w:rFonts w:ascii="Arial" w:hAnsi="Arial"/>
          <w:color w:val="231F20"/>
          <w:w w:val="90"/>
        </w:rPr>
        <w:t>el</w:t>
      </w:r>
      <w:r>
        <w:rPr>
          <w:rFonts w:ascii="Arial" w:hAnsi="Arial"/>
          <w:color w:val="231F20"/>
          <w:spacing w:val="-10"/>
          <w:w w:val="90"/>
        </w:rPr>
        <w:t> </w:t>
      </w:r>
      <w:r>
        <w:rPr>
          <w:rFonts w:ascii="Arial" w:hAnsi="Arial"/>
          <w:color w:val="231F20"/>
          <w:w w:val="90"/>
        </w:rPr>
        <w:t>profezor</w:t>
      </w:r>
      <w:r>
        <w:rPr>
          <w:rFonts w:ascii="Arial" w:hAnsi="Arial"/>
          <w:color w:val="231F20"/>
          <w:spacing w:val="-10"/>
          <w:w w:val="90"/>
        </w:rPr>
        <w:t> </w:t>
      </w:r>
      <w:r>
        <w:rPr>
          <w:rFonts w:ascii="Arial" w:hAnsi="Arial"/>
          <w:color w:val="231F20"/>
          <w:w w:val="90"/>
        </w:rPr>
        <w:t>debe</w:t>
      </w:r>
      <w:r>
        <w:rPr>
          <w:rFonts w:ascii="Arial" w:hAnsi="Arial"/>
          <w:color w:val="231F20"/>
          <w:spacing w:val="-10"/>
          <w:w w:val="90"/>
        </w:rPr>
        <w:t> </w:t>
      </w:r>
      <w:r>
        <w:rPr>
          <w:rFonts w:ascii="Arial" w:hAnsi="Arial"/>
          <w:color w:val="231F20"/>
          <w:w w:val="90"/>
        </w:rPr>
        <w:t>tomar </w:t>
      </w:r>
      <w:r>
        <w:rPr>
          <w:color w:val="231F20"/>
        </w:rPr>
        <w:t>en cuenta el avance individual de cada alumno, estimar</w:t>
      </w:r>
      <w:r>
        <w:rPr>
          <w:color w:val="231F20"/>
          <w:spacing w:val="-36"/>
        </w:rPr>
        <w:t> </w:t>
      </w:r>
      <w:r>
        <w:rPr>
          <w:color w:val="231F20"/>
        </w:rPr>
        <w:t>cómo </w:t>
      </w:r>
      <w:r>
        <w:rPr>
          <w:rFonts w:ascii="Arial" w:hAnsi="Arial"/>
          <w:color w:val="231F20"/>
        </w:rPr>
        <w:t>ze</w:t>
      </w:r>
      <w:r>
        <w:rPr>
          <w:rFonts w:ascii="Arial" w:hAnsi="Arial"/>
          <w:color w:val="231F20"/>
          <w:spacing w:val="-21"/>
        </w:rPr>
        <w:t> </w:t>
      </w:r>
      <w:r>
        <w:rPr>
          <w:rFonts w:ascii="Arial" w:hAnsi="Arial"/>
          <w:color w:val="231F20"/>
        </w:rPr>
        <w:t>han</w:t>
      </w:r>
      <w:r>
        <w:rPr>
          <w:rFonts w:ascii="Arial" w:hAnsi="Arial"/>
          <w:color w:val="231F20"/>
          <w:spacing w:val="-21"/>
        </w:rPr>
        <w:t> </w:t>
      </w:r>
      <w:r>
        <w:rPr>
          <w:rFonts w:ascii="Arial" w:hAnsi="Arial"/>
          <w:color w:val="231F20"/>
        </w:rPr>
        <w:t>complejizado</w:t>
      </w:r>
      <w:r>
        <w:rPr>
          <w:rFonts w:ascii="Arial" w:hAnsi="Arial"/>
          <w:color w:val="231F20"/>
          <w:spacing w:val="-21"/>
        </w:rPr>
        <w:t> </w:t>
      </w:r>
      <w:r>
        <w:rPr>
          <w:rFonts w:ascii="Arial" w:hAnsi="Arial"/>
          <w:color w:val="231F20"/>
        </w:rPr>
        <w:t>zuz</w:t>
      </w:r>
      <w:r>
        <w:rPr>
          <w:rFonts w:ascii="Arial" w:hAnsi="Arial"/>
          <w:color w:val="231F20"/>
          <w:spacing w:val="-21"/>
        </w:rPr>
        <w:t> </w:t>
      </w:r>
      <w:r>
        <w:rPr>
          <w:rFonts w:ascii="Arial" w:hAnsi="Arial"/>
          <w:color w:val="231F20"/>
        </w:rPr>
        <w:t>reflexionez</w:t>
      </w:r>
      <w:r>
        <w:rPr>
          <w:rFonts w:ascii="Arial" w:hAnsi="Arial"/>
          <w:color w:val="231F20"/>
          <w:spacing w:val="-21"/>
        </w:rPr>
        <w:t> </w:t>
      </w:r>
      <w:r>
        <w:rPr>
          <w:rFonts w:ascii="Arial" w:hAnsi="Arial"/>
          <w:color w:val="231F20"/>
        </w:rPr>
        <w:t>y</w:t>
      </w:r>
      <w:r>
        <w:rPr>
          <w:rFonts w:ascii="Arial" w:hAnsi="Arial"/>
          <w:color w:val="231F20"/>
          <w:spacing w:val="-21"/>
        </w:rPr>
        <w:t> </w:t>
      </w:r>
      <w:r>
        <w:rPr>
          <w:rFonts w:ascii="Arial" w:hAnsi="Arial"/>
          <w:color w:val="231F20"/>
        </w:rPr>
        <w:t>de</w:t>
      </w:r>
      <w:r>
        <w:rPr>
          <w:rFonts w:ascii="Arial" w:hAnsi="Arial"/>
          <w:color w:val="231F20"/>
          <w:spacing w:val="-21"/>
        </w:rPr>
        <w:t> </w:t>
      </w:r>
      <w:r>
        <w:rPr>
          <w:rFonts w:ascii="Arial" w:hAnsi="Arial"/>
          <w:color w:val="231F20"/>
        </w:rPr>
        <w:t>qué</w:t>
      </w:r>
      <w:r>
        <w:rPr>
          <w:rFonts w:ascii="Arial" w:hAnsi="Arial"/>
          <w:color w:val="231F20"/>
          <w:spacing w:val="-21"/>
        </w:rPr>
        <w:t> </w:t>
      </w:r>
      <w:r>
        <w:rPr>
          <w:rFonts w:ascii="Arial" w:hAnsi="Arial"/>
          <w:color w:val="231F20"/>
        </w:rPr>
        <w:t>manera</w:t>
      </w:r>
      <w:r>
        <w:rPr>
          <w:rFonts w:ascii="Arial" w:hAnsi="Arial"/>
          <w:color w:val="231F20"/>
          <w:spacing w:val="-21"/>
        </w:rPr>
        <w:t> </w:t>
      </w:r>
      <w:r>
        <w:rPr>
          <w:rFonts w:ascii="Arial" w:hAnsi="Arial"/>
          <w:color w:val="231F20"/>
        </w:rPr>
        <w:t>ha </w:t>
      </w:r>
      <w:r>
        <w:rPr>
          <w:color w:val="231F20"/>
        </w:rPr>
        <w:t>adquirido nuevos mecanismos para imaginar y aprender. En una evaluación participativa, se le involucra para que analice su desempeño durante el curso de la asignatura, así, el o los proyectos son el resultado de la serie de consideraciones y decisiones que ha</w:t>
      </w:r>
      <w:r>
        <w:rPr>
          <w:color w:val="231F20"/>
          <w:spacing w:val="-29"/>
        </w:rPr>
        <w:t> </w:t>
      </w:r>
      <w:r>
        <w:rPr>
          <w:color w:val="231F20"/>
        </w:rPr>
        <w:t>tomado.</w:t>
      </w:r>
    </w:p>
    <w:p>
      <w:pPr>
        <w:pStyle w:val="BodyText"/>
        <w:rPr>
          <w:sz w:val="23"/>
        </w:rPr>
      </w:pPr>
    </w:p>
    <w:p>
      <w:pPr>
        <w:pStyle w:val="BodyText"/>
        <w:spacing w:line="249" w:lineRule="auto"/>
        <w:ind w:left="337" w:right="131"/>
        <w:jc w:val="both"/>
      </w:pPr>
      <w:r>
        <w:rPr>
          <w:color w:val="231F20"/>
        </w:rPr>
        <w:t>El aula igualmente es un terreno único para que se debatan las ideas y se aprenda con los demás, ya que la exploración </w:t>
      </w:r>
      <w:r>
        <w:rPr>
          <w:rFonts w:ascii="Arial" w:hAnsi="Arial"/>
          <w:color w:val="231F20"/>
          <w:w w:val="90"/>
        </w:rPr>
        <w:t>conjunta</w:t>
      </w:r>
      <w:r>
        <w:rPr>
          <w:rFonts w:ascii="Arial" w:hAnsi="Arial"/>
          <w:color w:val="231F20"/>
          <w:spacing w:val="-34"/>
          <w:w w:val="90"/>
        </w:rPr>
        <w:t> </w:t>
      </w:r>
      <w:r>
        <w:rPr>
          <w:rFonts w:ascii="Arial" w:hAnsi="Arial"/>
          <w:color w:val="231F20"/>
          <w:w w:val="90"/>
        </w:rPr>
        <w:t>de</w:t>
      </w:r>
      <w:r>
        <w:rPr>
          <w:rFonts w:ascii="Arial" w:hAnsi="Arial"/>
          <w:color w:val="231F20"/>
          <w:spacing w:val="-34"/>
          <w:w w:val="90"/>
        </w:rPr>
        <w:t> </w:t>
      </w:r>
      <w:r>
        <w:rPr>
          <w:rFonts w:ascii="Arial" w:hAnsi="Arial"/>
          <w:color w:val="231F20"/>
          <w:w w:val="90"/>
        </w:rPr>
        <w:t>planteamientoz</w:t>
      </w:r>
      <w:r>
        <w:rPr>
          <w:rFonts w:ascii="Arial" w:hAnsi="Arial"/>
          <w:color w:val="231F20"/>
          <w:spacing w:val="-34"/>
          <w:w w:val="90"/>
        </w:rPr>
        <w:t> </w:t>
      </w:r>
      <w:r>
        <w:rPr>
          <w:rFonts w:ascii="Arial" w:hAnsi="Arial"/>
          <w:color w:val="231F20"/>
          <w:w w:val="90"/>
        </w:rPr>
        <w:t>cazi</w:t>
      </w:r>
      <w:r>
        <w:rPr>
          <w:rFonts w:ascii="Arial" w:hAnsi="Arial"/>
          <w:color w:val="231F20"/>
          <w:spacing w:val="-34"/>
          <w:w w:val="90"/>
        </w:rPr>
        <w:t> </w:t>
      </w:r>
      <w:r>
        <w:rPr>
          <w:rFonts w:ascii="Arial" w:hAnsi="Arial"/>
          <w:color w:val="231F20"/>
          <w:w w:val="90"/>
        </w:rPr>
        <w:t>ziempre</w:t>
      </w:r>
      <w:r>
        <w:rPr>
          <w:rFonts w:ascii="Arial" w:hAnsi="Arial"/>
          <w:color w:val="231F20"/>
          <w:spacing w:val="-34"/>
          <w:w w:val="90"/>
        </w:rPr>
        <w:t> </w:t>
      </w:r>
      <w:r>
        <w:rPr>
          <w:rFonts w:ascii="Arial" w:hAnsi="Arial"/>
          <w:color w:val="231F20"/>
          <w:w w:val="90"/>
        </w:rPr>
        <w:t>ez</w:t>
      </w:r>
      <w:r>
        <w:rPr>
          <w:rFonts w:ascii="Arial" w:hAnsi="Arial"/>
          <w:color w:val="231F20"/>
          <w:spacing w:val="-34"/>
          <w:w w:val="90"/>
        </w:rPr>
        <w:t> </w:t>
      </w:r>
      <w:r>
        <w:rPr>
          <w:rFonts w:ascii="Arial" w:hAnsi="Arial"/>
          <w:color w:val="231F20"/>
          <w:w w:val="90"/>
        </w:rPr>
        <w:t>máz</w:t>
      </w:r>
      <w:r>
        <w:rPr>
          <w:rFonts w:ascii="Arial" w:hAnsi="Arial"/>
          <w:color w:val="231F20"/>
          <w:spacing w:val="-34"/>
          <w:w w:val="90"/>
        </w:rPr>
        <w:t> </w:t>
      </w:r>
      <w:r>
        <w:rPr>
          <w:rFonts w:ascii="Arial" w:hAnsi="Arial"/>
          <w:color w:val="231F20"/>
          <w:w w:val="90"/>
        </w:rPr>
        <w:t>productiva</w:t>
      </w:r>
      <w:r>
        <w:rPr>
          <w:rFonts w:ascii="Arial" w:hAnsi="Arial"/>
          <w:color w:val="231F20"/>
          <w:spacing w:val="-34"/>
          <w:w w:val="90"/>
        </w:rPr>
        <w:t> </w:t>
      </w:r>
      <w:r>
        <w:rPr>
          <w:rFonts w:ascii="Arial" w:hAnsi="Arial"/>
          <w:color w:val="231F20"/>
          <w:w w:val="90"/>
        </w:rPr>
        <w:t>que </w:t>
      </w:r>
      <w:r>
        <w:rPr>
          <w:color w:val="231F20"/>
        </w:rPr>
        <w:t>en solitario por la simple exposición a una serie de estímulos que detonan nuevas especulaciones para crear. En el aula no </w:t>
      </w:r>
      <w:r>
        <w:rPr>
          <w:rFonts w:ascii="Arial" w:hAnsi="Arial"/>
          <w:color w:val="231F20"/>
          <w:w w:val="90"/>
        </w:rPr>
        <w:t>debe</w:t>
      </w:r>
      <w:r>
        <w:rPr>
          <w:rFonts w:ascii="Arial" w:hAnsi="Arial"/>
          <w:color w:val="231F20"/>
          <w:spacing w:val="-34"/>
          <w:w w:val="90"/>
        </w:rPr>
        <w:t> </w:t>
      </w:r>
      <w:r>
        <w:rPr>
          <w:rFonts w:ascii="Arial" w:hAnsi="Arial"/>
          <w:color w:val="231F20"/>
          <w:w w:val="90"/>
        </w:rPr>
        <w:t>haber</w:t>
      </w:r>
      <w:r>
        <w:rPr>
          <w:rFonts w:ascii="Arial" w:hAnsi="Arial"/>
          <w:color w:val="231F20"/>
          <w:spacing w:val="-34"/>
          <w:w w:val="90"/>
        </w:rPr>
        <w:t> </w:t>
      </w:r>
      <w:r>
        <w:rPr>
          <w:rFonts w:ascii="Arial" w:hAnsi="Arial"/>
          <w:color w:val="231F20"/>
          <w:w w:val="90"/>
        </w:rPr>
        <w:t>comparación,</w:t>
      </w:r>
      <w:r>
        <w:rPr>
          <w:rFonts w:ascii="Arial" w:hAnsi="Arial"/>
          <w:color w:val="231F20"/>
          <w:spacing w:val="-34"/>
          <w:w w:val="90"/>
        </w:rPr>
        <w:t> </w:t>
      </w:r>
      <w:r>
        <w:rPr>
          <w:rFonts w:ascii="Arial" w:hAnsi="Arial"/>
          <w:color w:val="231F20"/>
          <w:w w:val="90"/>
        </w:rPr>
        <w:t>puez</w:t>
      </w:r>
      <w:r>
        <w:rPr>
          <w:rFonts w:ascii="Arial" w:hAnsi="Arial"/>
          <w:color w:val="231F20"/>
          <w:spacing w:val="-34"/>
          <w:w w:val="90"/>
        </w:rPr>
        <w:t> </w:t>
      </w:r>
      <w:r>
        <w:rPr>
          <w:rFonts w:ascii="Arial" w:hAnsi="Arial"/>
          <w:color w:val="231F20"/>
          <w:w w:val="90"/>
        </w:rPr>
        <w:t>el</w:t>
      </w:r>
      <w:r>
        <w:rPr>
          <w:rFonts w:ascii="Arial" w:hAnsi="Arial"/>
          <w:color w:val="231F20"/>
          <w:spacing w:val="-34"/>
          <w:w w:val="90"/>
        </w:rPr>
        <w:t> </w:t>
      </w:r>
      <w:r>
        <w:rPr>
          <w:rFonts w:ascii="Arial" w:hAnsi="Arial"/>
          <w:color w:val="231F20"/>
          <w:w w:val="90"/>
        </w:rPr>
        <w:t>aprendizaje</w:t>
      </w:r>
      <w:r>
        <w:rPr>
          <w:rFonts w:ascii="Arial" w:hAnsi="Arial"/>
          <w:color w:val="231F20"/>
          <w:spacing w:val="-34"/>
          <w:w w:val="90"/>
        </w:rPr>
        <w:t> </w:t>
      </w:r>
      <w:r>
        <w:rPr>
          <w:rFonts w:ascii="Arial" w:hAnsi="Arial"/>
          <w:color w:val="231F20"/>
          <w:w w:val="90"/>
        </w:rPr>
        <w:t>ez</w:t>
      </w:r>
      <w:r>
        <w:rPr>
          <w:rFonts w:ascii="Arial" w:hAnsi="Arial"/>
          <w:color w:val="231F20"/>
          <w:spacing w:val="-34"/>
          <w:w w:val="90"/>
        </w:rPr>
        <w:t> </w:t>
      </w:r>
      <w:r>
        <w:rPr>
          <w:rFonts w:ascii="Arial" w:hAnsi="Arial"/>
          <w:color w:val="231F20"/>
          <w:w w:val="90"/>
        </w:rPr>
        <w:t>todaz</w:t>
      </w:r>
      <w:r>
        <w:rPr>
          <w:rFonts w:ascii="Arial" w:hAnsi="Arial"/>
          <w:color w:val="231F20"/>
          <w:spacing w:val="-34"/>
          <w:w w:val="90"/>
        </w:rPr>
        <w:t> </w:t>
      </w:r>
      <w:r>
        <w:rPr>
          <w:rFonts w:ascii="Arial" w:hAnsi="Arial"/>
          <w:color w:val="231F20"/>
          <w:w w:val="90"/>
        </w:rPr>
        <w:t>vecez</w:t>
      </w:r>
      <w:r>
        <w:rPr>
          <w:rFonts w:ascii="Arial" w:hAnsi="Arial"/>
          <w:color w:val="231F20"/>
          <w:spacing w:val="-34"/>
          <w:w w:val="90"/>
        </w:rPr>
        <w:t> </w:t>
      </w:r>
      <w:r>
        <w:rPr>
          <w:rFonts w:ascii="Arial" w:hAnsi="Arial"/>
          <w:color w:val="231F20"/>
          <w:w w:val="90"/>
        </w:rPr>
        <w:t>un </w:t>
      </w:r>
      <w:r>
        <w:rPr>
          <w:color w:val="231F20"/>
        </w:rPr>
        <w:t>proceso</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vive</w:t>
      </w:r>
      <w:r>
        <w:rPr>
          <w:color w:val="231F20"/>
          <w:spacing w:val="-26"/>
        </w:rPr>
        <w:t> </w:t>
      </w:r>
      <w:r>
        <w:rPr>
          <w:color w:val="231F20"/>
        </w:rPr>
        <w:t>y</w:t>
      </w:r>
      <w:r>
        <w:rPr>
          <w:color w:val="231F20"/>
          <w:spacing w:val="-26"/>
        </w:rPr>
        <w:t> </w:t>
      </w:r>
      <w:r>
        <w:rPr>
          <w:color w:val="231F20"/>
        </w:rPr>
        <w:t>se</w:t>
      </w:r>
      <w:r>
        <w:rPr>
          <w:color w:val="231F20"/>
          <w:spacing w:val="-26"/>
        </w:rPr>
        <w:t> </w:t>
      </w:r>
      <w:r>
        <w:rPr>
          <w:color w:val="231F20"/>
        </w:rPr>
        <w:t>asienta</w:t>
      </w:r>
      <w:r>
        <w:rPr>
          <w:color w:val="231F20"/>
          <w:spacing w:val="-26"/>
        </w:rPr>
        <w:t> </w:t>
      </w:r>
      <w:r>
        <w:rPr>
          <w:color w:val="231F20"/>
        </w:rPr>
        <w:t>al</w:t>
      </w:r>
      <w:r>
        <w:rPr>
          <w:color w:val="231F20"/>
          <w:spacing w:val="-26"/>
        </w:rPr>
        <w:t> </w:t>
      </w:r>
      <w:r>
        <w:rPr>
          <w:color w:val="231F20"/>
        </w:rPr>
        <w:t>tiempo</w:t>
      </w:r>
      <w:r>
        <w:rPr>
          <w:color w:val="231F20"/>
          <w:spacing w:val="-26"/>
        </w:rPr>
        <w:t> </w:t>
      </w:r>
      <w:r>
        <w:rPr>
          <w:color w:val="231F20"/>
        </w:rPr>
        <w:t>interno</w:t>
      </w:r>
      <w:r>
        <w:rPr>
          <w:color w:val="231F20"/>
          <w:spacing w:val="-26"/>
        </w:rPr>
        <w:t> </w:t>
      </w:r>
      <w:r>
        <w:rPr>
          <w:color w:val="231F20"/>
        </w:rPr>
        <w:t>del</w:t>
      </w:r>
      <w:r>
        <w:rPr>
          <w:color w:val="231F20"/>
          <w:spacing w:val="-26"/>
        </w:rPr>
        <w:t> </w:t>
      </w:r>
      <w:r>
        <w:rPr>
          <w:color w:val="231F20"/>
        </w:rPr>
        <w:t>que</w:t>
      </w:r>
      <w:r>
        <w:rPr>
          <w:color w:val="231F20"/>
          <w:spacing w:val="-26"/>
        </w:rPr>
        <w:t> </w:t>
      </w:r>
      <w:r>
        <w:rPr>
          <w:color w:val="231F20"/>
        </w:rPr>
        <w:t>busca, se deben respetar los lapsos de incubación donde se gestan</w:t>
      </w:r>
      <w:r>
        <w:rPr>
          <w:color w:val="231F20"/>
          <w:spacing w:val="39"/>
        </w:rPr>
        <w:t> </w:t>
      </w:r>
      <w:r>
        <w:rPr>
          <w:color w:val="231F20"/>
        </w:rPr>
        <w:t>y</w:t>
      </w:r>
    </w:p>
    <w:p>
      <w:pPr>
        <w:spacing w:after="0" w:line="249" w:lineRule="auto"/>
        <w:jc w:val="both"/>
        <w:sectPr>
          <w:footerReference w:type="default" r:id="rId30"/>
          <w:footerReference w:type="even" r:id="rId31"/>
          <w:pgSz w:w="7920" w:h="12240"/>
          <w:pgMar w:footer="945" w:header="0" w:top="1140" w:bottom="1140" w:left="1080" w:right="1000"/>
          <w:pgNumType w:start="35"/>
        </w:sectPr>
      </w:pPr>
    </w:p>
    <w:p>
      <w:pPr>
        <w:pStyle w:val="BodyText"/>
        <w:spacing w:before="9"/>
        <w:rPr>
          <w:sz w:val="19"/>
        </w:rPr>
      </w:pPr>
    </w:p>
    <w:p>
      <w:pPr>
        <w:pStyle w:val="BodyText"/>
        <w:spacing w:line="249" w:lineRule="auto"/>
        <w:ind w:left="133" w:right="335"/>
        <w:jc w:val="both"/>
      </w:pPr>
      <w:r>
        <w:rPr>
          <w:rFonts w:ascii="Arial" w:hAnsi="Arial"/>
          <w:color w:val="231F20"/>
        </w:rPr>
        <w:t>revaloran</w:t>
      </w:r>
      <w:r>
        <w:rPr>
          <w:rFonts w:ascii="Arial" w:hAnsi="Arial"/>
          <w:color w:val="231F20"/>
          <w:spacing w:val="-35"/>
        </w:rPr>
        <w:t> </w:t>
      </w:r>
      <w:r>
        <w:rPr>
          <w:rFonts w:ascii="Arial" w:hAnsi="Arial"/>
          <w:color w:val="231F20"/>
        </w:rPr>
        <w:t>laz</w:t>
      </w:r>
      <w:r>
        <w:rPr>
          <w:rFonts w:ascii="Arial" w:hAnsi="Arial"/>
          <w:color w:val="231F20"/>
          <w:spacing w:val="-35"/>
        </w:rPr>
        <w:t> </w:t>
      </w:r>
      <w:r>
        <w:rPr>
          <w:rFonts w:ascii="Arial" w:hAnsi="Arial"/>
          <w:color w:val="231F20"/>
        </w:rPr>
        <w:t>ideaz.</w:t>
      </w:r>
      <w:r>
        <w:rPr>
          <w:rFonts w:ascii="Arial" w:hAnsi="Arial"/>
          <w:color w:val="231F20"/>
          <w:spacing w:val="-35"/>
        </w:rPr>
        <w:t> </w:t>
      </w:r>
      <w:r>
        <w:rPr>
          <w:rFonts w:ascii="Arial" w:hAnsi="Arial"/>
          <w:color w:val="231F20"/>
        </w:rPr>
        <w:t>No</w:t>
      </w:r>
      <w:r>
        <w:rPr>
          <w:rFonts w:ascii="Arial" w:hAnsi="Arial"/>
          <w:color w:val="231F20"/>
          <w:spacing w:val="-35"/>
        </w:rPr>
        <w:t> </w:t>
      </w:r>
      <w:r>
        <w:rPr>
          <w:rFonts w:ascii="Arial" w:hAnsi="Arial"/>
          <w:color w:val="231F20"/>
        </w:rPr>
        <w:t>hay</w:t>
      </w:r>
      <w:r>
        <w:rPr>
          <w:rFonts w:ascii="Arial" w:hAnsi="Arial"/>
          <w:color w:val="231F20"/>
          <w:spacing w:val="-35"/>
        </w:rPr>
        <w:t> </w:t>
      </w:r>
      <w:r>
        <w:rPr>
          <w:rFonts w:ascii="Arial" w:hAnsi="Arial"/>
          <w:color w:val="231F20"/>
        </w:rPr>
        <w:t>un</w:t>
      </w:r>
      <w:r>
        <w:rPr>
          <w:rFonts w:ascii="Arial" w:hAnsi="Arial"/>
          <w:color w:val="231F20"/>
          <w:spacing w:val="-35"/>
        </w:rPr>
        <w:t> </w:t>
      </w:r>
      <w:r>
        <w:rPr>
          <w:rFonts w:ascii="Arial" w:hAnsi="Arial"/>
          <w:color w:val="231F20"/>
        </w:rPr>
        <w:t>mejor</w:t>
      </w:r>
      <w:r>
        <w:rPr>
          <w:rFonts w:ascii="Arial" w:hAnsi="Arial"/>
          <w:color w:val="231F20"/>
          <w:spacing w:val="-35"/>
        </w:rPr>
        <w:t> </w:t>
      </w:r>
      <w:r>
        <w:rPr>
          <w:rFonts w:ascii="Arial" w:hAnsi="Arial"/>
          <w:color w:val="231F20"/>
        </w:rPr>
        <w:t>o</w:t>
      </w:r>
      <w:r>
        <w:rPr>
          <w:rFonts w:ascii="Arial" w:hAnsi="Arial"/>
          <w:color w:val="231F20"/>
          <w:spacing w:val="-35"/>
        </w:rPr>
        <w:t> </w:t>
      </w:r>
      <w:r>
        <w:rPr>
          <w:rFonts w:ascii="Arial" w:hAnsi="Arial"/>
          <w:color w:val="231F20"/>
        </w:rPr>
        <w:t>un</w:t>
      </w:r>
      <w:r>
        <w:rPr>
          <w:rFonts w:ascii="Arial" w:hAnsi="Arial"/>
          <w:color w:val="231F20"/>
          <w:spacing w:val="-35"/>
        </w:rPr>
        <w:t> </w:t>
      </w:r>
      <w:r>
        <w:rPr>
          <w:rFonts w:ascii="Arial" w:hAnsi="Arial"/>
          <w:color w:val="231F20"/>
        </w:rPr>
        <w:t>peor</w:t>
      </w:r>
      <w:r>
        <w:rPr>
          <w:rFonts w:ascii="Arial" w:hAnsi="Arial"/>
          <w:color w:val="231F20"/>
          <w:spacing w:val="-35"/>
        </w:rPr>
        <w:t> </w:t>
      </w:r>
      <w:r>
        <w:rPr>
          <w:rFonts w:ascii="Arial" w:hAnsi="Arial"/>
          <w:color w:val="231F20"/>
        </w:rPr>
        <w:t>eztudiante, </w:t>
      </w:r>
      <w:r>
        <w:rPr>
          <w:color w:val="231F20"/>
        </w:rPr>
        <w:t>porque</w:t>
      </w:r>
      <w:r>
        <w:rPr>
          <w:color w:val="231F20"/>
          <w:spacing w:val="-5"/>
        </w:rPr>
        <w:t> </w:t>
      </w:r>
      <w:r>
        <w:rPr>
          <w:color w:val="231F20"/>
        </w:rPr>
        <w:t>éstos</w:t>
      </w:r>
      <w:r>
        <w:rPr>
          <w:color w:val="231F20"/>
          <w:spacing w:val="-5"/>
        </w:rPr>
        <w:t> </w:t>
      </w:r>
      <w:r>
        <w:rPr>
          <w:color w:val="231F20"/>
        </w:rPr>
        <w:t>se</w:t>
      </w:r>
      <w:r>
        <w:rPr>
          <w:color w:val="231F20"/>
          <w:spacing w:val="-5"/>
        </w:rPr>
        <w:t> </w:t>
      </w:r>
      <w:r>
        <w:rPr>
          <w:color w:val="231F20"/>
        </w:rPr>
        <w:t>valoran</w:t>
      </w:r>
      <w:r>
        <w:rPr>
          <w:color w:val="231F20"/>
          <w:spacing w:val="-5"/>
        </w:rPr>
        <w:t> </w:t>
      </w:r>
      <w:r>
        <w:rPr>
          <w:color w:val="231F20"/>
        </w:rPr>
        <w:t>respecto</w:t>
      </w:r>
      <w:r>
        <w:rPr>
          <w:color w:val="231F20"/>
          <w:spacing w:val="-5"/>
        </w:rPr>
        <w:t> </w:t>
      </w:r>
      <w:r>
        <w:rPr>
          <w:color w:val="231F20"/>
        </w:rPr>
        <w:t>a</w:t>
      </w:r>
      <w:r>
        <w:rPr>
          <w:color w:val="231F20"/>
          <w:spacing w:val="-5"/>
        </w:rPr>
        <w:t> </w:t>
      </w:r>
      <w:r>
        <w:rPr>
          <w:color w:val="231F20"/>
        </w:rPr>
        <w:t>sí</w:t>
      </w:r>
      <w:r>
        <w:rPr>
          <w:color w:val="231F20"/>
          <w:spacing w:val="-5"/>
        </w:rPr>
        <w:t> </w:t>
      </w:r>
      <w:r>
        <w:rPr>
          <w:color w:val="231F20"/>
        </w:rPr>
        <w:t>mismos,</w:t>
      </w:r>
      <w:r>
        <w:rPr>
          <w:color w:val="231F20"/>
          <w:spacing w:val="-5"/>
        </w:rPr>
        <w:t> </w:t>
      </w:r>
      <w:r>
        <w:rPr>
          <w:color w:val="231F20"/>
        </w:rPr>
        <w:t>no</w:t>
      </w:r>
      <w:r>
        <w:rPr>
          <w:color w:val="231F20"/>
          <w:spacing w:val="-5"/>
        </w:rPr>
        <w:t> </w:t>
      </w:r>
      <w:r>
        <w:rPr>
          <w:color w:val="231F20"/>
        </w:rPr>
        <w:t>son</w:t>
      </w:r>
      <w:r>
        <w:rPr>
          <w:color w:val="231F20"/>
          <w:spacing w:val="-5"/>
        </w:rPr>
        <w:t> </w:t>
      </w:r>
      <w:r>
        <w:rPr>
          <w:color w:val="231F20"/>
        </w:rPr>
        <w:t>más</w:t>
      </w:r>
      <w:r>
        <w:rPr>
          <w:color w:val="231F20"/>
          <w:spacing w:val="-5"/>
        </w:rPr>
        <w:t> </w:t>
      </w:r>
      <w:r>
        <w:rPr>
          <w:color w:val="231F20"/>
        </w:rPr>
        <w:t>que </w:t>
      </w:r>
      <w:r>
        <w:rPr>
          <w:rFonts w:ascii="Arial" w:hAnsi="Arial"/>
          <w:color w:val="231F20"/>
          <w:w w:val="95"/>
        </w:rPr>
        <w:t>zujetoz</w:t>
      </w:r>
      <w:r>
        <w:rPr>
          <w:rFonts w:ascii="Arial" w:hAnsi="Arial"/>
          <w:color w:val="231F20"/>
          <w:spacing w:val="-19"/>
          <w:w w:val="95"/>
        </w:rPr>
        <w:t> </w:t>
      </w:r>
      <w:r>
        <w:rPr>
          <w:rFonts w:ascii="Arial" w:hAnsi="Arial"/>
          <w:color w:val="231F20"/>
          <w:w w:val="95"/>
        </w:rPr>
        <w:t>buzcando</w:t>
      </w:r>
      <w:r>
        <w:rPr>
          <w:rFonts w:ascii="Arial" w:hAnsi="Arial"/>
          <w:color w:val="231F20"/>
          <w:spacing w:val="-19"/>
          <w:w w:val="95"/>
        </w:rPr>
        <w:t> </w:t>
      </w:r>
      <w:r>
        <w:rPr>
          <w:rFonts w:ascii="Arial" w:hAnsi="Arial"/>
          <w:color w:val="231F20"/>
          <w:w w:val="95"/>
        </w:rPr>
        <w:t>expandir</w:t>
      </w:r>
      <w:r>
        <w:rPr>
          <w:rFonts w:ascii="Arial" w:hAnsi="Arial"/>
          <w:color w:val="231F20"/>
          <w:spacing w:val="-19"/>
          <w:w w:val="95"/>
        </w:rPr>
        <w:t> </w:t>
      </w:r>
      <w:r>
        <w:rPr>
          <w:rFonts w:ascii="Arial" w:hAnsi="Arial"/>
          <w:color w:val="231F20"/>
          <w:w w:val="95"/>
        </w:rPr>
        <w:t>zuz</w:t>
      </w:r>
      <w:r>
        <w:rPr>
          <w:rFonts w:ascii="Arial" w:hAnsi="Arial"/>
          <w:color w:val="231F20"/>
          <w:spacing w:val="-19"/>
          <w:w w:val="95"/>
        </w:rPr>
        <w:t> </w:t>
      </w:r>
      <w:r>
        <w:rPr>
          <w:rFonts w:ascii="Arial" w:hAnsi="Arial"/>
          <w:color w:val="231F20"/>
          <w:w w:val="95"/>
        </w:rPr>
        <w:t>relacionez</w:t>
      </w:r>
      <w:r>
        <w:rPr>
          <w:rFonts w:ascii="Arial" w:hAnsi="Arial"/>
          <w:color w:val="231F20"/>
          <w:spacing w:val="-19"/>
          <w:w w:val="95"/>
        </w:rPr>
        <w:t> </w:t>
      </w:r>
      <w:r>
        <w:rPr>
          <w:rFonts w:ascii="Arial" w:hAnsi="Arial"/>
          <w:color w:val="231F20"/>
          <w:w w:val="95"/>
        </w:rPr>
        <w:t>de</w:t>
      </w:r>
      <w:r>
        <w:rPr>
          <w:rFonts w:ascii="Arial" w:hAnsi="Arial"/>
          <w:color w:val="231F20"/>
          <w:spacing w:val="-19"/>
          <w:w w:val="95"/>
        </w:rPr>
        <w:t> </w:t>
      </w:r>
      <w:r>
        <w:rPr>
          <w:rFonts w:ascii="Arial" w:hAnsi="Arial"/>
          <w:color w:val="231F20"/>
          <w:w w:val="95"/>
        </w:rPr>
        <w:t>zentido</w:t>
      </w:r>
      <w:r>
        <w:rPr>
          <w:rFonts w:ascii="Arial" w:hAnsi="Arial"/>
          <w:color w:val="231F20"/>
          <w:spacing w:val="-19"/>
          <w:w w:val="95"/>
        </w:rPr>
        <w:t> </w:t>
      </w:r>
      <w:r>
        <w:rPr>
          <w:rFonts w:ascii="Arial" w:hAnsi="Arial"/>
          <w:color w:val="231F20"/>
          <w:w w:val="95"/>
        </w:rPr>
        <w:t>con</w:t>
      </w:r>
      <w:r>
        <w:rPr>
          <w:rFonts w:ascii="Arial" w:hAnsi="Arial"/>
          <w:color w:val="231F20"/>
          <w:spacing w:val="-19"/>
          <w:w w:val="95"/>
        </w:rPr>
        <w:t> </w:t>
      </w:r>
      <w:r>
        <w:rPr>
          <w:rFonts w:ascii="Arial" w:hAnsi="Arial"/>
          <w:color w:val="231F20"/>
          <w:w w:val="95"/>
        </w:rPr>
        <w:t>el </w:t>
      </w:r>
      <w:r>
        <w:rPr>
          <w:color w:val="231F20"/>
        </w:rPr>
        <w:t>mundo.</w:t>
      </w:r>
    </w:p>
    <w:p>
      <w:pPr>
        <w:pStyle w:val="BodyText"/>
        <w:spacing w:before="11"/>
      </w:pPr>
    </w:p>
    <w:p>
      <w:pPr>
        <w:pStyle w:val="BodyText"/>
        <w:spacing w:line="249" w:lineRule="auto"/>
        <w:ind w:left="133" w:right="335"/>
        <w:jc w:val="both"/>
      </w:pPr>
      <w:r>
        <w:rPr>
          <w:rFonts w:ascii="Arial" w:hAnsi="Arial"/>
          <w:color w:val="231F20"/>
          <w:w w:val="95"/>
        </w:rPr>
        <w:t>Una</w:t>
      </w:r>
      <w:r>
        <w:rPr>
          <w:rFonts w:ascii="Arial" w:hAnsi="Arial"/>
          <w:color w:val="231F20"/>
          <w:spacing w:val="-35"/>
          <w:w w:val="95"/>
        </w:rPr>
        <w:t> </w:t>
      </w:r>
      <w:r>
        <w:rPr>
          <w:rFonts w:ascii="Arial" w:hAnsi="Arial"/>
          <w:color w:val="231F20"/>
          <w:w w:val="95"/>
        </w:rPr>
        <w:t>clave</w:t>
      </w:r>
      <w:r>
        <w:rPr>
          <w:rFonts w:ascii="Arial" w:hAnsi="Arial"/>
          <w:color w:val="231F20"/>
          <w:spacing w:val="-35"/>
          <w:w w:val="95"/>
        </w:rPr>
        <w:t> </w:t>
      </w:r>
      <w:r>
        <w:rPr>
          <w:rFonts w:ascii="Arial" w:hAnsi="Arial"/>
          <w:color w:val="231F20"/>
          <w:w w:val="95"/>
        </w:rPr>
        <w:t>bázica</w:t>
      </w:r>
      <w:r>
        <w:rPr>
          <w:rFonts w:ascii="Arial" w:hAnsi="Arial"/>
          <w:color w:val="231F20"/>
          <w:spacing w:val="-35"/>
          <w:w w:val="95"/>
        </w:rPr>
        <w:t> </w:t>
      </w:r>
      <w:r>
        <w:rPr>
          <w:rFonts w:ascii="Arial" w:hAnsi="Arial"/>
          <w:color w:val="231F20"/>
          <w:w w:val="95"/>
        </w:rPr>
        <w:t>en</w:t>
      </w:r>
      <w:r>
        <w:rPr>
          <w:rFonts w:ascii="Arial" w:hAnsi="Arial"/>
          <w:color w:val="231F20"/>
          <w:spacing w:val="-35"/>
          <w:w w:val="95"/>
        </w:rPr>
        <w:t> </w:t>
      </w:r>
      <w:r>
        <w:rPr>
          <w:rFonts w:ascii="Arial" w:hAnsi="Arial"/>
          <w:color w:val="231F20"/>
          <w:w w:val="95"/>
        </w:rPr>
        <w:t>la</w:t>
      </w:r>
      <w:r>
        <w:rPr>
          <w:rFonts w:ascii="Arial" w:hAnsi="Arial"/>
          <w:color w:val="231F20"/>
          <w:spacing w:val="-35"/>
          <w:w w:val="95"/>
        </w:rPr>
        <w:t> </w:t>
      </w:r>
      <w:r>
        <w:rPr>
          <w:rFonts w:ascii="Arial" w:hAnsi="Arial"/>
          <w:color w:val="231F20"/>
          <w:w w:val="95"/>
        </w:rPr>
        <w:t>evaluación</w:t>
      </w:r>
      <w:r>
        <w:rPr>
          <w:rFonts w:ascii="Arial" w:hAnsi="Arial"/>
          <w:color w:val="231F20"/>
          <w:spacing w:val="-35"/>
          <w:w w:val="95"/>
        </w:rPr>
        <w:t> </w:t>
      </w:r>
      <w:r>
        <w:rPr>
          <w:rFonts w:ascii="Arial" w:hAnsi="Arial"/>
          <w:color w:val="231F20"/>
          <w:w w:val="95"/>
        </w:rPr>
        <w:t>centrada</w:t>
      </w:r>
      <w:r>
        <w:rPr>
          <w:rFonts w:ascii="Arial" w:hAnsi="Arial"/>
          <w:color w:val="231F20"/>
          <w:spacing w:val="-35"/>
          <w:w w:val="95"/>
        </w:rPr>
        <w:t> </w:t>
      </w:r>
      <w:r>
        <w:rPr>
          <w:rFonts w:ascii="Arial" w:hAnsi="Arial"/>
          <w:color w:val="231F20"/>
          <w:w w:val="95"/>
        </w:rPr>
        <w:t>en</w:t>
      </w:r>
      <w:r>
        <w:rPr>
          <w:rFonts w:ascii="Arial" w:hAnsi="Arial"/>
          <w:color w:val="231F20"/>
          <w:spacing w:val="-35"/>
          <w:w w:val="95"/>
        </w:rPr>
        <w:t> </w:t>
      </w:r>
      <w:r>
        <w:rPr>
          <w:rFonts w:ascii="Arial" w:hAnsi="Arial"/>
          <w:color w:val="231F20"/>
          <w:w w:val="95"/>
        </w:rPr>
        <w:t>el</w:t>
      </w:r>
      <w:r>
        <w:rPr>
          <w:rFonts w:ascii="Arial" w:hAnsi="Arial"/>
          <w:color w:val="231F20"/>
          <w:spacing w:val="-35"/>
          <w:w w:val="95"/>
        </w:rPr>
        <w:t> </w:t>
      </w:r>
      <w:r>
        <w:rPr>
          <w:rFonts w:ascii="Arial" w:hAnsi="Arial"/>
          <w:color w:val="231F20"/>
          <w:w w:val="95"/>
        </w:rPr>
        <w:t>aprendizaje ez</w:t>
      </w:r>
      <w:r>
        <w:rPr>
          <w:rFonts w:ascii="Arial" w:hAnsi="Arial"/>
          <w:color w:val="231F20"/>
          <w:spacing w:val="-21"/>
          <w:w w:val="95"/>
        </w:rPr>
        <w:t> </w:t>
      </w:r>
      <w:r>
        <w:rPr>
          <w:rFonts w:ascii="Arial" w:hAnsi="Arial"/>
          <w:color w:val="231F20"/>
          <w:w w:val="95"/>
        </w:rPr>
        <w:t>la</w:t>
      </w:r>
      <w:r>
        <w:rPr>
          <w:rFonts w:ascii="Arial" w:hAnsi="Arial"/>
          <w:color w:val="231F20"/>
          <w:spacing w:val="-21"/>
          <w:w w:val="95"/>
        </w:rPr>
        <w:t> </w:t>
      </w:r>
      <w:r>
        <w:rPr>
          <w:rFonts w:ascii="Arial" w:hAnsi="Arial"/>
          <w:color w:val="231F20"/>
          <w:w w:val="95"/>
        </w:rPr>
        <w:t>de</w:t>
      </w:r>
      <w:r>
        <w:rPr>
          <w:rFonts w:ascii="Arial" w:hAnsi="Arial"/>
          <w:color w:val="231F20"/>
          <w:spacing w:val="-21"/>
          <w:w w:val="95"/>
        </w:rPr>
        <w:t> </w:t>
      </w:r>
      <w:r>
        <w:rPr>
          <w:rFonts w:ascii="Arial" w:hAnsi="Arial"/>
          <w:color w:val="231F20"/>
          <w:w w:val="95"/>
        </w:rPr>
        <w:t>crear</w:t>
      </w:r>
      <w:r>
        <w:rPr>
          <w:rFonts w:ascii="Arial" w:hAnsi="Arial"/>
          <w:color w:val="231F20"/>
          <w:spacing w:val="-21"/>
          <w:w w:val="95"/>
        </w:rPr>
        <w:t> </w:t>
      </w:r>
      <w:r>
        <w:rPr>
          <w:rFonts w:ascii="Arial" w:hAnsi="Arial"/>
          <w:color w:val="231F20"/>
          <w:w w:val="95"/>
        </w:rPr>
        <w:t>conflicto,</w:t>
      </w:r>
      <w:r>
        <w:rPr>
          <w:rFonts w:ascii="Arial" w:hAnsi="Arial"/>
          <w:color w:val="231F20"/>
          <w:spacing w:val="-21"/>
          <w:w w:val="95"/>
        </w:rPr>
        <w:t> </w:t>
      </w:r>
      <w:r>
        <w:rPr>
          <w:rFonts w:ascii="Arial" w:hAnsi="Arial"/>
          <w:color w:val="231F20"/>
          <w:w w:val="95"/>
        </w:rPr>
        <w:t>porque</w:t>
      </w:r>
      <w:r>
        <w:rPr>
          <w:rFonts w:ascii="Arial" w:hAnsi="Arial"/>
          <w:color w:val="231F20"/>
          <w:spacing w:val="-21"/>
          <w:w w:val="95"/>
        </w:rPr>
        <w:t> </w:t>
      </w:r>
      <w:r>
        <w:rPr>
          <w:rFonts w:ascii="Arial" w:hAnsi="Arial"/>
          <w:color w:val="231F20"/>
          <w:w w:val="95"/>
        </w:rPr>
        <w:t>ézte</w:t>
      </w:r>
      <w:r>
        <w:rPr>
          <w:rFonts w:ascii="Arial" w:hAnsi="Arial"/>
          <w:color w:val="231F20"/>
          <w:spacing w:val="-21"/>
          <w:w w:val="95"/>
        </w:rPr>
        <w:t> </w:t>
      </w:r>
      <w:r>
        <w:rPr>
          <w:rFonts w:ascii="Arial" w:hAnsi="Arial"/>
          <w:color w:val="231F20"/>
          <w:w w:val="95"/>
        </w:rPr>
        <w:t>ez</w:t>
      </w:r>
      <w:r>
        <w:rPr>
          <w:rFonts w:ascii="Arial" w:hAnsi="Arial"/>
          <w:color w:val="231F20"/>
          <w:spacing w:val="-21"/>
          <w:w w:val="95"/>
        </w:rPr>
        <w:t> </w:t>
      </w:r>
      <w:r>
        <w:rPr>
          <w:rFonts w:ascii="Arial" w:hAnsi="Arial"/>
          <w:color w:val="231F20"/>
          <w:w w:val="95"/>
        </w:rPr>
        <w:t>generador</w:t>
      </w:r>
      <w:r>
        <w:rPr>
          <w:rFonts w:ascii="Arial" w:hAnsi="Arial"/>
          <w:color w:val="231F20"/>
          <w:spacing w:val="-21"/>
          <w:w w:val="95"/>
        </w:rPr>
        <w:t> </w:t>
      </w:r>
      <w:r>
        <w:rPr>
          <w:rFonts w:ascii="Arial" w:hAnsi="Arial"/>
          <w:color w:val="231F20"/>
          <w:w w:val="95"/>
        </w:rPr>
        <w:t>incezante </w:t>
      </w:r>
      <w:r>
        <w:rPr>
          <w:color w:val="231F20"/>
        </w:rPr>
        <w:t>de preguntas y desestabilizador automático de certezas. Es </w:t>
      </w:r>
      <w:r>
        <w:rPr>
          <w:rFonts w:ascii="Arial" w:hAnsi="Arial"/>
          <w:color w:val="231F20"/>
          <w:w w:val="95"/>
        </w:rPr>
        <w:t>decir,</w:t>
      </w:r>
      <w:r>
        <w:rPr>
          <w:rFonts w:ascii="Arial" w:hAnsi="Arial"/>
          <w:color w:val="231F20"/>
          <w:spacing w:val="-21"/>
          <w:w w:val="95"/>
        </w:rPr>
        <w:t> </w:t>
      </w:r>
      <w:r>
        <w:rPr>
          <w:rFonts w:ascii="Arial" w:hAnsi="Arial"/>
          <w:color w:val="231F20"/>
          <w:w w:val="95"/>
        </w:rPr>
        <w:t>un</w:t>
      </w:r>
      <w:r>
        <w:rPr>
          <w:rFonts w:ascii="Arial" w:hAnsi="Arial"/>
          <w:color w:val="231F20"/>
          <w:spacing w:val="-21"/>
          <w:w w:val="95"/>
        </w:rPr>
        <w:t> </w:t>
      </w:r>
      <w:r>
        <w:rPr>
          <w:rFonts w:ascii="Arial" w:hAnsi="Arial"/>
          <w:color w:val="231F20"/>
          <w:w w:val="95"/>
        </w:rPr>
        <w:t>motor</w:t>
      </w:r>
      <w:r>
        <w:rPr>
          <w:rFonts w:ascii="Arial" w:hAnsi="Arial"/>
          <w:color w:val="231F20"/>
          <w:spacing w:val="-21"/>
          <w:w w:val="95"/>
        </w:rPr>
        <w:t> </w:t>
      </w:r>
      <w:r>
        <w:rPr>
          <w:rFonts w:ascii="Arial" w:hAnsi="Arial"/>
          <w:color w:val="231F20"/>
          <w:w w:val="95"/>
        </w:rPr>
        <w:t>para</w:t>
      </w:r>
      <w:r>
        <w:rPr>
          <w:rFonts w:ascii="Arial" w:hAnsi="Arial"/>
          <w:color w:val="231F20"/>
          <w:spacing w:val="-21"/>
          <w:w w:val="95"/>
        </w:rPr>
        <w:t> </w:t>
      </w:r>
      <w:r>
        <w:rPr>
          <w:rFonts w:ascii="Arial" w:hAnsi="Arial"/>
          <w:color w:val="231F20"/>
          <w:w w:val="95"/>
        </w:rPr>
        <w:t>el</w:t>
      </w:r>
      <w:r>
        <w:rPr>
          <w:rFonts w:ascii="Arial" w:hAnsi="Arial"/>
          <w:color w:val="231F20"/>
          <w:spacing w:val="-21"/>
          <w:w w:val="95"/>
        </w:rPr>
        <w:t> </w:t>
      </w:r>
      <w:r>
        <w:rPr>
          <w:rFonts w:ascii="Arial" w:hAnsi="Arial"/>
          <w:color w:val="231F20"/>
          <w:w w:val="95"/>
        </w:rPr>
        <w:t>aprendizaje</w:t>
      </w:r>
      <w:r>
        <w:rPr>
          <w:rFonts w:ascii="Arial" w:hAnsi="Arial"/>
          <w:color w:val="231F20"/>
          <w:spacing w:val="-21"/>
          <w:w w:val="95"/>
        </w:rPr>
        <w:t> </w:t>
      </w:r>
      <w:r>
        <w:rPr>
          <w:rFonts w:ascii="Arial" w:hAnsi="Arial"/>
          <w:color w:val="231F20"/>
          <w:w w:val="95"/>
        </w:rPr>
        <w:t>continuo</w:t>
      </w:r>
      <w:r>
        <w:rPr>
          <w:rFonts w:ascii="Arial" w:hAnsi="Arial"/>
          <w:color w:val="231F20"/>
          <w:spacing w:val="-21"/>
          <w:w w:val="95"/>
        </w:rPr>
        <w:t> </w:t>
      </w:r>
      <w:r>
        <w:rPr>
          <w:rFonts w:ascii="Arial" w:hAnsi="Arial"/>
          <w:color w:val="231F20"/>
          <w:w w:val="95"/>
        </w:rPr>
        <w:t>y</w:t>
      </w:r>
      <w:r>
        <w:rPr>
          <w:rFonts w:ascii="Arial" w:hAnsi="Arial"/>
          <w:color w:val="231F20"/>
          <w:spacing w:val="-21"/>
          <w:w w:val="95"/>
        </w:rPr>
        <w:t> </w:t>
      </w:r>
      <w:r>
        <w:rPr>
          <w:rFonts w:ascii="Arial" w:hAnsi="Arial"/>
          <w:color w:val="231F20"/>
          <w:w w:val="95"/>
        </w:rPr>
        <w:t>para</w:t>
      </w:r>
      <w:r>
        <w:rPr>
          <w:rFonts w:ascii="Arial" w:hAnsi="Arial"/>
          <w:color w:val="231F20"/>
          <w:spacing w:val="-21"/>
          <w:w w:val="95"/>
        </w:rPr>
        <w:t> </w:t>
      </w:r>
      <w:r>
        <w:rPr>
          <w:rFonts w:ascii="Arial" w:hAnsi="Arial"/>
          <w:color w:val="231F20"/>
          <w:w w:val="95"/>
        </w:rPr>
        <w:t>generar, </w:t>
      </w:r>
      <w:r>
        <w:rPr>
          <w:rFonts w:ascii="Arial" w:hAnsi="Arial"/>
          <w:color w:val="231F20"/>
          <w:w w:val="90"/>
        </w:rPr>
        <w:t>como</w:t>
      </w:r>
      <w:r>
        <w:rPr>
          <w:rFonts w:ascii="Arial" w:hAnsi="Arial"/>
          <w:color w:val="231F20"/>
          <w:spacing w:val="-10"/>
          <w:w w:val="90"/>
        </w:rPr>
        <w:t> </w:t>
      </w:r>
      <w:r>
        <w:rPr>
          <w:rFonts w:ascii="Arial" w:hAnsi="Arial"/>
          <w:color w:val="231F20"/>
          <w:w w:val="90"/>
        </w:rPr>
        <w:t>fin</w:t>
      </w:r>
      <w:r>
        <w:rPr>
          <w:rFonts w:ascii="Arial" w:hAnsi="Arial"/>
          <w:color w:val="231F20"/>
          <w:spacing w:val="-10"/>
          <w:w w:val="90"/>
        </w:rPr>
        <w:t> </w:t>
      </w:r>
      <w:r>
        <w:rPr>
          <w:rFonts w:ascii="Arial" w:hAnsi="Arial"/>
          <w:color w:val="231F20"/>
          <w:w w:val="90"/>
        </w:rPr>
        <w:t>primordial,</w:t>
      </w:r>
      <w:r>
        <w:rPr>
          <w:rFonts w:ascii="Arial" w:hAnsi="Arial"/>
          <w:color w:val="231F20"/>
          <w:spacing w:val="-10"/>
          <w:w w:val="90"/>
        </w:rPr>
        <w:t> </w:t>
      </w:r>
      <w:r>
        <w:rPr>
          <w:rFonts w:ascii="Arial" w:hAnsi="Arial"/>
          <w:color w:val="231F20"/>
          <w:w w:val="90"/>
        </w:rPr>
        <w:t>buenaz</w:t>
      </w:r>
      <w:r>
        <w:rPr>
          <w:rFonts w:ascii="Arial" w:hAnsi="Arial"/>
          <w:color w:val="231F20"/>
          <w:spacing w:val="-10"/>
          <w:w w:val="90"/>
        </w:rPr>
        <w:t> </w:t>
      </w:r>
      <w:r>
        <w:rPr>
          <w:rFonts w:ascii="Arial" w:hAnsi="Arial"/>
          <w:color w:val="231F20"/>
          <w:w w:val="90"/>
        </w:rPr>
        <w:t>preguntaz</w:t>
      </w:r>
      <w:r>
        <w:rPr>
          <w:rFonts w:ascii="Arial" w:hAnsi="Arial"/>
          <w:color w:val="231F20"/>
          <w:spacing w:val="-10"/>
          <w:w w:val="90"/>
        </w:rPr>
        <w:t> </w:t>
      </w:r>
      <w:r>
        <w:rPr>
          <w:rFonts w:ascii="Arial" w:hAnsi="Arial"/>
          <w:color w:val="231F20"/>
          <w:w w:val="90"/>
        </w:rPr>
        <w:t>en</w:t>
      </w:r>
      <w:r>
        <w:rPr>
          <w:rFonts w:ascii="Arial" w:hAnsi="Arial"/>
          <w:color w:val="231F20"/>
          <w:spacing w:val="-10"/>
          <w:w w:val="90"/>
        </w:rPr>
        <w:t> </w:t>
      </w:r>
      <w:r>
        <w:rPr>
          <w:rFonts w:ascii="Arial" w:hAnsi="Arial"/>
          <w:color w:val="231F20"/>
          <w:w w:val="90"/>
        </w:rPr>
        <w:t>lugar</w:t>
      </w:r>
      <w:r>
        <w:rPr>
          <w:rFonts w:ascii="Arial" w:hAnsi="Arial"/>
          <w:color w:val="231F20"/>
          <w:spacing w:val="-10"/>
          <w:w w:val="90"/>
        </w:rPr>
        <w:t> </w:t>
      </w:r>
      <w:r>
        <w:rPr>
          <w:rFonts w:ascii="Arial" w:hAnsi="Arial"/>
          <w:color w:val="231F20"/>
          <w:w w:val="90"/>
        </w:rPr>
        <w:t>de</w:t>
      </w:r>
      <w:r>
        <w:rPr>
          <w:rFonts w:ascii="Arial" w:hAnsi="Arial"/>
          <w:color w:val="231F20"/>
          <w:spacing w:val="-10"/>
          <w:w w:val="90"/>
        </w:rPr>
        <w:t> </w:t>
      </w:r>
      <w:r>
        <w:rPr>
          <w:rFonts w:ascii="Arial" w:hAnsi="Arial"/>
          <w:color w:val="231F20"/>
          <w:w w:val="90"/>
        </w:rPr>
        <w:t>rezpueztaz </w:t>
      </w:r>
      <w:r>
        <w:rPr>
          <w:color w:val="231F20"/>
        </w:rPr>
        <w:t>concretas.</w:t>
      </w:r>
    </w:p>
    <w:p>
      <w:pPr>
        <w:pStyle w:val="BodyText"/>
        <w:spacing w:before="11"/>
      </w:pPr>
    </w:p>
    <w:p>
      <w:pPr>
        <w:pStyle w:val="BodyText"/>
        <w:spacing w:line="249" w:lineRule="auto"/>
        <w:ind w:left="133" w:right="335"/>
        <w:jc w:val="both"/>
      </w:pPr>
      <w:r>
        <w:rPr>
          <w:rFonts w:ascii="Arial" w:hAnsi="Arial"/>
          <w:color w:val="231F20"/>
          <w:w w:val="95"/>
        </w:rPr>
        <w:t>Una</w:t>
      </w:r>
      <w:r>
        <w:rPr>
          <w:rFonts w:ascii="Arial" w:hAnsi="Arial"/>
          <w:color w:val="231F20"/>
          <w:spacing w:val="-15"/>
          <w:w w:val="95"/>
        </w:rPr>
        <w:t> </w:t>
      </w:r>
      <w:r>
        <w:rPr>
          <w:rFonts w:ascii="Arial" w:hAnsi="Arial"/>
          <w:color w:val="231F20"/>
          <w:w w:val="95"/>
        </w:rPr>
        <w:t>idea</w:t>
      </w:r>
      <w:r>
        <w:rPr>
          <w:rFonts w:ascii="Arial" w:hAnsi="Arial"/>
          <w:color w:val="231F20"/>
          <w:spacing w:val="-14"/>
          <w:w w:val="95"/>
        </w:rPr>
        <w:t> </w:t>
      </w:r>
      <w:r>
        <w:rPr>
          <w:rFonts w:ascii="Arial" w:hAnsi="Arial"/>
          <w:color w:val="231F20"/>
          <w:w w:val="95"/>
        </w:rPr>
        <w:t>paralela</w:t>
      </w:r>
      <w:r>
        <w:rPr>
          <w:rFonts w:ascii="Arial" w:hAnsi="Arial"/>
          <w:color w:val="231F20"/>
          <w:spacing w:val="-15"/>
          <w:w w:val="95"/>
        </w:rPr>
        <w:t> </w:t>
      </w:r>
      <w:r>
        <w:rPr>
          <w:rFonts w:ascii="Arial" w:hAnsi="Arial"/>
          <w:color w:val="231F20"/>
          <w:w w:val="95"/>
        </w:rPr>
        <w:t>ez</w:t>
      </w:r>
      <w:r>
        <w:rPr>
          <w:rFonts w:ascii="Arial" w:hAnsi="Arial"/>
          <w:color w:val="231F20"/>
          <w:spacing w:val="-15"/>
          <w:w w:val="95"/>
        </w:rPr>
        <w:t> </w:t>
      </w:r>
      <w:r>
        <w:rPr>
          <w:rFonts w:ascii="Arial" w:hAnsi="Arial"/>
          <w:color w:val="231F20"/>
          <w:w w:val="95"/>
        </w:rPr>
        <w:t>la</w:t>
      </w:r>
      <w:r>
        <w:rPr>
          <w:rFonts w:ascii="Arial" w:hAnsi="Arial"/>
          <w:color w:val="231F20"/>
          <w:spacing w:val="-14"/>
          <w:w w:val="95"/>
        </w:rPr>
        <w:t> </w:t>
      </w:r>
      <w:r>
        <w:rPr>
          <w:rFonts w:ascii="Arial" w:hAnsi="Arial"/>
          <w:color w:val="231F20"/>
          <w:w w:val="95"/>
        </w:rPr>
        <w:t>del</w:t>
      </w:r>
      <w:r>
        <w:rPr>
          <w:rFonts w:ascii="Arial" w:hAnsi="Arial"/>
          <w:color w:val="231F20"/>
          <w:spacing w:val="-15"/>
          <w:w w:val="95"/>
        </w:rPr>
        <w:t> </w:t>
      </w:r>
      <w:r>
        <w:rPr>
          <w:rFonts w:ascii="Arial" w:hAnsi="Arial"/>
          <w:color w:val="231F20"/>
          <w:w w:val="95"/>
        </w:rPr>
        <w:t>cumplimiento</w:t>
      </w:r>
      <w:r>
        <w:rPr>
          <w:rFonts w:ascii="Arial" w:hAnsi="Arial"/>
          <w:color w:val="231F20"/>
          <w:spacing w:val="-15"/>
          <w:w w:val="95"/>
        </w:rPr>
        <w:t> </w:t>
      </w:r>
      <w:r>
        <w:rPr>
          <w:rFonts w:ascii="Arial" w:hAnsi="Arial"/>
          <w:color w:val="231F20"/>
          <w:w w:val="95"/>
        </w:rPr>
        <w:t>de</w:t>
      </w:r>
      <w:r>
        <w:rPr>
          <w:rFonts w:ascii="Arial" w:hAnsi="Arial"/>
          <w:color w:val="231F20"/>
          <w:spacing w:val="-14"/>
          <w:w w:val="95"/>
        </w:rPr>
        <w:t> </w:t>
      </w:r>
      <w:r>
        <w:rPr>
          <w:rFonts w:ascii="Arial" w:hAnsi="Arial"/>
          <w:color w:val="231F20"/>
          <w:w w:val="95"/>
        </w:rPr>
        <w:t>objetivoz,</w:t>
      </w:r>
      <w:r>
        <w:rPr>
          <w:rFonts w:ascii="Arial" w:hAnsi="Arial"/>
          <w:color w:val="231F20"/>
          <w:spacing w:val="-15"/>
          <w:w w:val="95"/>
        </w:rPr>
        <w:t> </w:t>
      </w:r>
      <w:r>
        <w:rPr>
          <w:rFonts w:ascii="Arial" w:hAnsi="Arial"/>
          <w:color w:val="231F20"/>
          <w:w w:val="95"/>
        </w:rPr>
        <w:t>en</w:t>
      </w:r>
      <w:r>
        <w:rPr>
          <w:rFonts w:ascii="Arial" w:hAnsi="Arial"/>
          <w:color w:val="231F20"/>
          <w:spacing w:val="-15"/>
          <w:w w:val="95"/>
        </w:rPr>
        <w:t> </w:t>
      </w:r>
      <w:r>
        <w:rPr>
          <w:rFonts w:ascii="Arial" w:hAnsi="Arial"/>
          <w:color w:val="231F20"/>
          <w:w w:val="95"/>
        </w:rPr>
        <w:t>la </w:t>
      </w:r>
      <w:r>
        <w:rPr>
          <w:color w:val="231F20"/>
        </w:rPr>
        <w:t>escuela se repite constantemente esta meta y si se le hiciera caso</w:t>
      </w:r>
      <w:r>
        <w:rPr>
          <w:color w:val="231F20"/>
          <w:spacing w:val="-8"/>
        </w:rPr>
        <w:t> </w:t>
      </w:r>
      <w:r>
        <w:rPr>
          <w:color w:val="231F20"/>
        </w:rPr>
        <w:t>exclusivamente,</w:t>
      </w:r>
      <w:r>
        <w:rPr>
          <w:color w:val="231F20"/>
          <w:spacing w:val="-8"/>
        </w:rPr>
        <w:t> </w:t>
      </w:r>
      <w:r>
        <w:rPr>
          <w:color w:val="231F20"/>
        </w:rPr>
        <w:t>el</w:t>
      </w:r>
      <w:r>
        <w:rPr>
          <w:color w:val="231F20"/>
          <w:spacing w:val="-8"/>
        </w:rPr>
        <w:t> </w:t>
      </w:r>
      <w:r>
        <w:rPr>
          <w:color w:val="231F20"/>
        </w:rPr>
        <w:t>problema</w:t>
      </w:r>
      <w:r>
        <w:rPr>
          <w:color w:val="231F20"/>
          <w:spacing w:val="-8"/>
        </w:rPr>
        <w:t> </w:t>
      </w:r>
      <w:r>
        <w:rPr>
          <w:color w:val="231F20"/>
        </w:rPr>
        <w:t>se</w:t>
      </w:r>
      <w:r>
        <w:rPr>
          <w:color w:val="231F20"/>
          <w:spacing w:val="-8"/>
        </w:rPr>
        <w:t> </w:t>
      </w:r>
      <w:r>
        <w:rPr>
          <w:color w:val="231F20"/>
        </w:rPr>
        <w:t>reduciría</w:t>
      </w:r>
      <w:r>
        <w:rPr>
          <w:color w:val="231F20"/>
          <w:spacing w:val="-8"/>
        </w:rPr>
        <w:t> </w:t>
      </w:r>
      <w:r>
        <w:rPr>
          <w:color w:val="231F20"/>
        </w:rPr>
        <w:t>a</w:t>
      </w:r>
      <w:r>
        <w:rPr>
          <w:color w:val="231F20"/>
          <w:spacing w:val="-8"/>
        </w:rPr>
        <w:t> </w:t>
      </w:r>
      <w:r>
        <w:rPr>
          <w:color w:val="231F20"/>
        </w:rPr>
        <w:t>que</w:t>
      </w:r>
      <w:r>
        <w:rPr>
          <w:color w:val="231F20"/>
          <w:spacing w:val="-8"/>
        </w:rPr>
        <w:t> </w:t>
      </w:r>
      <w:r>
        <w:rPr>
          <w:color w:val="231F20"/>
        </w:rPr>
        <w:t>mediante un</w:t>
      </w:r>
      <w:r>
        <w:rPr>
          <w:color w:val="231F20"/>
          <w:spacing w:val="-6"/>
        </w:rPr>
        <w:t> </w:t>
      </w:r>
      <w:r>
        <w:rPr>
          <w:color w:val="231F20"/>
        </w:rPr>
        <w:t>examen</w:t>
      </w:r>
      <w:r>
        <w:rPr>
          <w:color w:val="231F20"/>
          <w:spacing w:val="-6"/>
        </w:rPr>
        <w:t> </w:t>
      </w:r>
      <w:r>
        <w:rPr>
          <w:color w:val="231F20"/>
        </w:rPr>
        <w:t>se</w:t>
      </w:r>
      <w:r>
        <w:rPr>
          <w:color w:val="231F20"/>
          <w:spacing w:val="-6"/>
        </w:rPr>
        <w:t> </w:t>
      </w:r>
      <w:r>
        <w:rPr>
          <w:color w:val="231F20"/>
        </w:rPr>
        <w:t>determinara</w:t>
      </w:r>
      <w:r>
        <w:rPr>
          <w:color w:val="231F20"/>
          <w:spacing w:val="-6"/>
        </w:rPr>
        <w:t> </w:t>
      </w:r>
      <w:r>
        <w:rPr>
          <w:color w:val="231F20"/>
        </w:rPr>
        <w:t>si</w:t>
      </w:r>
      <w:r>
        <w:rPr>
          <w:color w:val="231F20"/>
          <w:spacing w:val="-6"/>
        </w:rPr>
        <w:t> </w:t>
      </w:r>
      <w:r>
        <w:rPr>
          <w:color w:val="231F20"/>
        </w:rPr>
        <w:t>los</w:t>
      </w:r>
      <w:r>
        <w:rPr>
          <w:color w:val="231F20"/>
          <w:spacing w:val="-6"/>
        </w:rPr>
        <w:t> </w:t>
      </w:r>
      <w:r>
        <w:rPr>
          <w:color w:val="231F20"/>
        </w:rPr>
        <w:t>alumnos</w:t>
      </w:r>
      <w:r>
        <w:rPr>
          <w:color w:val="231F20"/>
          <w:spacing w:val="-6"/>
        </w:rPr>
        <w:t> </w:t>
      </w:r>
      <w:r>
        <w:rPr>
          <w:color w:val="231F20"/>
        </w:rPr>
        <w:t>son</w:t>
      </w:r>
      <w:r>
        <w:rPr>
          <w:color w:val="231F20"/>
          <w:spacing w:val="-6"/>
        </w:rPr>
        <w:t> </w:t>
      </w:r>
      <w:r>
        <w:rPr>
          <w:color w:val="231F20"/>
        </w:rPr>
        <w:t>capaces</w:t>
      </w:r>
      <w:r>
        <w:rPr>
          <w:color w:val="231F20"/>
          <w:spacing w:val="-6"/>
        </w:rPr>
        <w:t> </w:t>
      </w:r>
      <w:r>
        <w:rPr>
          <w:color w:val="231F20"/>
        </w:rPr>
        <w:t>o</w:t>
      </w:r>
      <w:r>
        <w:rPr>
          <w:color w:val="231F20"/>
          <w:spacing w:val="-6"/>
        </w:rPr>
        <w:t> </w:t>
      </w:r>
      <w:r>
        <w:rPr>
          <w:color w:val="231F20"/>
        </w:rPr>
        <w:t>no;</w:t>
      </w:r>
      <w:r>
        <w:rPr>
          <w:color w:val="231F20"/>
          <w:spacing w:val="-6"/>
        </w:rPr>
        <w:t> </w:t>
      </w:r>
      <w:r>
        <w:rPr>
          <w:color w:val="231F20"/>
        </w:rPr>
        <w:t>si aprueban,</w:t>
      </w:r>
      <w:r>
        <w:rPr>
          <w:color w:val="231F20"/>
          <w:spacing w:val="-6"/>
        </w:rPr>
        <w:t> </w:t>
      </w:r>
      <w:r>
        <w:rPr>
          <w:color w:val="231F20"/>
        </w:rPr>
        <w:t>el</w:t>
      </w:r>
      <w:r>
        <w:rPr>
          <w:color w:val="231F20"/>
          <w:spacing w:val="-6"/>
        </w:rPr>
        <w:t> </w:t>
      </w:r>
      <w:r>
        <w:rPr>
          <w:color w:val="231F20"/>
        </w:rPr>
        <w:t>programa</w:t>
      </w:r>
      <w:r>
        <w:rPr>
          <w:color w:val="231F20"/>
          <w:spacing w:val="-5"/>
        </w:rPr>
        <w:t> </w:t>
      </w:r>
      <w:r>
        <w:rPr>
          <w:color w:val="231F20"/>
        </w:rPr>
        <w:t>completo</w:t>
      </w:r>
      <w:r>
        <w:rPr>
          <w:color w:val="231F20"/>
          <w:spacing w:val="-6"/>
        </w:rPr>
        <w:t> </w:t>
      </w:r>
      <w:r>
        <w:rPr>
          <w:color w:val="231F20"/>
        </w:rPr>
        <w:t>resultaría</w:t>
      </w:r>
      <w:r>
        <w:rPr>
          <w:color w:val="231F20"/>
          <w:spacing w:val="-6"/>
        </w:rPr>
        <w:t> </w:t>
      </w:r>
      <w:r>
        <w:rPr>
          <w:color w:val="231F20"/>
        </w:rPr>
        <w:t>un</w:t>
      </w:r>
      <w:r>
        <w:rPr>
          <w:color w:val="231F20"/>
          <w:spacing w:val="-5"/>
        </w:rPr>
        <w:t> </w:t>
      </w:r>
      <w:r>
        <w:rPr>
          <w:color w:val="231F20"/>
        </w:rPr>
        <w:t>éxito</w:t>
      </w:r>
      <w:r>
        <w:rPr>
          <w:color w:val="231F20"/>
          <w:spacing w:val="-6"/>
        </w:rPr>
        <w:t> </w:t>
      </w:r>
      <w:r>
        <w:rPr>
          <w:color w:val="231F20"/>
        </w:rPr>
        <w:t>y</w:t>
      </w:r>
      <w:r>
        <w:rPr>
          <w:color w:val="231F20"/>
          <w:spacing w:val="-5"/>
        </w:rPr>
        <w:t> </w:t>
      </w:r>
      <w:r>
        <w:rPr>
          <w:color w:val="231F20"/>
        </w:rPr>
        <w:t>si</w:t>
      </w:r>
      <w:r>
        <w:rPr>
          <w:color w:val="231F20"/>
          <w:spacing w:val="-6"/>
        </w:rPr>
        <w:t> </w:t>
      </w:r>
      <w:r>
        <w:rPr>
          <w:color w:val="231F20"/>
        </w:rPr>
        <w:t>no,</w:t>
      </w:r>
      <w:r>
        <w:rPr>
          <w:color w:val="231F20"/>
          <w:spacing w:val="-5"/>
        </w:rPr>
        <w:t> </w:t>
      </w:r>
      <w:r>
        <w:rPr>
          <w:color w:val="231F20"/>
        </w:rPr>
        <w:t>lo contrario.</w:t>
      </w:r>
    </w:p>
    <w:p>
      <w:pPr>
        <w:pStyle w:val="BodyText"/>
        <w:rPr>
          <w:sz w:val="23"/>
        </w:rPr>
      </w:pPr>
    </w:p>
    <w:p>
      <w:pPr>
        <w:pStyle w:val="BodyText"/>
        <w:spacing w:line="249" w:lineRule="auto"/>
        <w:ind w:left="133" w:right="335"/>
        <w:jc w:val="both"/>
      </w:pPr>
      <w:r>
        <w:rPr>
          <w:color w:val="231F20"/>
        </w:rPr>
        <w:t>Sobra decir que este afán por la medición del rendimiento </w:t>
      </w:r>
      <w:r>
        <w:rPr>
          <w:rFonts w:ascii="Arial" w:hAnsi="Arial"/>
          <w:color w:val="231F20"/>
          <w:w w:val="90"/>
        </w:rPr>
        <w:t>tiene</w:t>
      </w:r>
      <w:r>
        <w:rPr>
          <w:rFonts w:ascii="Arial" w:hAnsi="Arial"/>
          <w:color w:val="231F20"/>
          <w:spacing w:val="-8"/>
          <w:w w:val="90"/>
        </w:rPr>
        <w:t> </w:t>
      </w:r>
      <w:r>
        <w:rPr>
          <w:rFonts w:ascii="Arial" w:hAnsi="Arial"/>
          <w:color w:val="231F20"/>
          <w:w w:val="90"/>
        </w:rPr>
        <w:t>efectoz</w:t>
      </w:r>
      <w:r>
        <w:rPr>
          <w:rFonts w:ascii="Arial" w:hAnsi="Arial"/>
          <w:color w:val="231F20"/>
          <w:spacing w:val="-8"/>
          <w:w w:val="90"/>
        </w:rPr>
        <w:t> </w:t>
      </w:r>
      <w:r>
        <w:rPr>
          <w:rFonts w:ascii="Arial" w:hAnsi="Arial"/>
          <w:color w:val="231F20"/>
          <w:w w:val="90"/>
        </w:rPr>
        <w:t>devaztadorez</w:t>
      </w:r>
      <w:r>
        <w:rPr>
          <w:rFonts w:ascii="Arial" w:hAnsi="Arial"/>
          <w:color w:val="231F20"/>
          <w:spacing w:val="-8"/>
          <w:w w:val="90"/>
        </w:rPr>
        <w:t> </w:t>
      </w:r>
      <w:r>
        <w:rPr>
          <w:rFonts w:ascii="Arial" w:hAnsi="Arial"/>
          <w:color w:val="231F20"/>
          <w:w w:val="90"/>
        </w:rPr>
        <w:t>en</w:t>
      </w:r>
      <w:r>
        <w:rPr>
          <w:rFonts w:ascii="Arial" w:hAnsi="Arial"/>
          <w:color w:val="231F20"/>
          <w:spacing w:val="-8"/>
          <w:w w:val="90"/>
        </w:rPr>
        <w:t> </w:t>
      </w:r>
      <w:r>
        <w:rPr>
          <w:rFonts w:ascii="Arial" w:hAnsi="Arial"/>
          <w:color w:val="231F20"/>
          <w:w w:val="90"/>
        </w:rPr>
        <w:t>el</w:t>
      </w:r>
      <w:r>
        <w:rPr>
          <w:rFonts w:ascii="Arial" w:hAnsi="Arial"/>
          <w:color w:val="231F20"/>
          <w:spacing w:val="-8"/>
          <w:w w:val="90"/>
        </w:rPr>
        <w:t> </w:t>
      </w:r>
      <w:r>
        <w:rPr>
          <w:rFonts w:ascii="Arial" w:hAnsi="Arial"/>
          <w:color w:val="231F20"/>
          <w:w w:val="90"/>
        </w:rPr>
        <w:t>aprendizaje</w:t>
      </w:r>
      <w:r>
        <w:rPr>
          <w:rFonts w:ascii="Arial" w:hAnsi="Arial"/>
          <w:color w:val="231F20"/>
          <w:spacing w:val="-8"/>
          <w:w w:val="90"/>
        </w:rPr>
        <w:t> </w:t>
      </w:r>
      <w:r>
        <w:rPr>
          <w:rFonts w:ascii="Arial" w:hAnsi="Arial"/>
          <w:color w:val="231F20"/>
          <w:w w:val="90"/>
        </w:rPr>
        <w:t>contemporáneo, </w:t>
      </w:r>
      <w:r>
        <w:rPr>
          <w:color w:val="231F20"/>
        </w:rPr>
        <w:t>en primera instancia porque se debe tener conciencia de la </w:t>
      </w:r>
      <w:r>
        <w:rPr>
          <w:rFonts w:ascii="Arial" w:hAnsi="Arial"/>
          <w:color w:val="231F20"/>
          <w:w w:val="95"/>
        </w:rPr>
        <w:t>dificultad</w:t>
      </w:r>
      <w:r>
        <w:rPr>
          <w:rFonts w:ascii="Arial" w:hAnsi="Arial"/>
          <w:color w:val="231F20"/>
          <w:spacing w:val="-34"/>
          <w:w w:val="95"/>
        </w:rPr>
        <w:t> </w:t>
      </w:r>
      <w:r>
        <w:rPr>
          <w:rFonts w:ascii="Arial" w:hAnsi="Arial"/>
          <w:color w:val="231F20"/>
          <w:w w:val="95"/>
        </w:rPr>
        <w:t>para</w:t>
      </w:r>
      <w:r>
        <w:rPr>
          <w:rFonts w:ascii="Arial" w:hAnsi="Arial"/>
          <w:color w:val="231F20"/>
          <w:spacing w:val="-34"/>
          <w:w w:val="95"/>
        </w:rPr>
        <w:t> </w:t>
      </w:r>
      <w:r>
        <w:rPr>
          <w:rFonts w:ascii="Arial" w:hAnsi="Arial"/>
          <w:color w:val="231F20"/>
          <w:w w:val="95"/>
        </w:rPr>
        <w:t>fijar</w:t>
      </w:r>
      <w:r>
        <w:rPr>
          <w:rFonts w:ascii="Arial" w:hAnsi="Arial"/>
          <w:color w:val="231F20"/>
          <w:spacing w:val="-34"/>
          <w:w w:val="95"/>
        </w:rPr>
        <w:t> </w:t>
      </w:r>
      <w:r>
        <w:rPr>
          <w:rFonts w:ascii="Arial" w:hAnsi="Arial"/>
          <w:color w:val="231F20"/>
          <w:w w:val="95"/>
        </w:rPr>
        <w:t>objetivoz,</w:t>
      </w:r>
      <w:r>
        <w:rPr>
          <w:rFonts w:ascii="Arial" w:hAnsi="Arial"/>
          <w:color w:val="231F20"/>
          <w:spacing w:val="-34"/>
          <w:w w:val="95"/>
        </w:rPr>
        <w:t> </w:t>
      </w:r>
      <w:r>
        <w:rPr>
          <w:rFonts w:ascii="Arial" w:hAnsi="Arial"/>
          <w:color w:val="231F20"/>
          <w:w w:val="95"/>
        </w:rPr>
        <w:t>puez</w:t>
      </w:r>
      <w:r>
        <w:rPr>
          <w:rFonts w:ascii="Arial" w:hAnsi="Arial"/>
          <w:color w:val="231F20"/>
          <w:spacing w:val="-34"/>
          <w:w w:val="95"/>
        </w:rPr>
        <w:t> </w:t>
      </w:r>
      <w:r>
        <w:rPr>
          <w:rFonts w:ascii="Arial" w:hAnsi="Arial"/>
          <w:color w:val="231F20"/>
          <w:w w:val="95"/>
        </w:rPr>
        <w:t>zon</w:t>
      </w:r>
      <w:r>
        <w:rPr>
          <w:rFonts w:ascii="Arial" w:hAnsi="Arial"/>
          <w:color w:val="231F20"/>
          <w:spacing w:val="-34"/>
          <w:w w:val="95"/>
        </w:rPr>
        <w:t> </w:t>
      </w:r>
      <w:r>
        <w:rPr>
          <w:rFonts w:ascii="Arial" w:hAnsi="Arial"/>
          <w:color w:val="231F20"/>
          <w:w w:val="95"/>
        </w:rPr>
        <w:t>ziempre</w:t>
      </w:r>
      <w:r>
        <w:rPr>
          <w:rFonts w:ascii="Arial" w:hAnsi="Arial"/>
          <w:color w:val="231F20"/>
          <w:spacing w:val="-34"/>
          <w:w w:val="95"/>
        </w:rPr>
        <w:t> </w:t>
      </w:r>
      <w:r>
        <w:rPr>
          <w:rFonts w:ascii="Arial" w:hAnsi="Arial"/>
          <w:color w:val="231F20"/>
          <w:w w:val="95"/>
        </w:rPr>
        <w:t>cambiantez</w:t>
      </w:r>
      <w:r>
        <w:rPr>
          <w:rFonts w:ascii="Arial" w:hAnsi="Arial"/>
          <w:color w:val="231F20"/>
          <w:spacing w:val="-34"/>
          <w:w w:val="95"/>
        </w:rPr>
        <w:t> </w:t>
      </w:r>
      <w:r>
        <w:rPr>
          <w:rFonts w:ascii="Arial" w:hAnsi="Arial"/>
          <w:color w:val="231F20"/>
          <w:w w:val="95"/>
        </w:rPr>
        <w:t>y </w:t>
      </w:r>
      <w:r>
        <w:rPr>
          <w:color w:val="231F20"/>
        </w:rPr>
        <w:t>su</w:t>
      </w:r>
      <w:r>
        <w:rPr>
          <w:color w:val="231F20"/>
          <w:spacing w:val="-6"/>
        </w:rPr>
        <w:t> </w:t>
      </w:r>
      <w:r>
        <w:rPr>
          <w:color w:val="231F20"/>
        </w:rPr>
        <w:t>única</w:t>
      </w:r>
      <w:r>
        <w:rPr>
          <w:color w:val="231F20"/>
          <w:spacing w:val="-6"/>
        </w:rPr>
        <w:t> </w:t>
      </w:r>
      <w:r>
        <w:rPr>
          <w:color w:val="231F20"/>
        </w:rPr>
        <w:t>clave</w:t>
      </w:r>
      <w:r>
        <w:rPr>
          <w:color w:val="231F20"/>
          <w:spacing w:val="-6"/>
        </w:rPr>
        <w:t> </w:t>
      </w:r>
      <w:r>
        <w:rPr>
          <w:color w:val="231F20"/>
        </w:rPr>
        <w:t>estable</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movilidad</w:t>
      </w:r>
      <w:r>
        <w:rPr>
          <w:color w:val="231F20"/>
          <w:spacing w:val="-6"/>
        </w:rPr>
        <w:t> </w:t>
      </w:r>
      <w:r>
        <w:rPr>
          <w:color w:val="231F20"/>
        </w:rPr>
        <w:t>(la</w:t>
      </w:r>
      <w:r>
        <w:rPr>
          <w:color w:val="231F20"/>
          <w:spacing w:val="-6"/>
        </w:rPr>
        <w:t> </w:t>
      </w:r>
      <w:r>
        <w:rPr>
          <w:color w:val="231F20"/>
        </w:rPr>
        <w:t>educación</w:t>
      </w:r>
      <w:r>
        <w:rPr>
          <w:color w:val="231F20"/>
          <w:spacing w:val="-6"/>
        </w:rPr>
        <w:t> </w:t>
      </w:r>
      <w:r>
        <w:rPr>
          <w:color w:val="231F20"/>
        </w:rPr>
        <w:t>es</w:t>
      </w:r>
      <w:r>
        <w:rPr>
          <w:color w:val="231F20"/>
          <w:spacing w:val="-6"/>
        </w:rPr>
        <w:t> </w:t>
      </w:r>
      <w:r>
        <w:rPr>
          <w:color w:val="231F20"/>
        </w:rPr>
        <w:t>uno</w:t>
      </w:r>
      <w:r>
        <w:rPr>
          <w:color w:val="231F20"/>
          <w:spacing w:val="-6"/>
        </w:rPr>
        <w:t> </w:t>
      </w:r>
      <w:r>
        <w:rPr>
          <w:color w:val="231F20"/>
        </w:rPr>
        <w:t>de los</w:t>
      </w:r>
      <w:r>
        <w:rPr>
          <w:color w:val="231F20"/>
          <w:spacing w:val="-15"/>
        </w:rPr>
        <w:t> </w:t>
      </w:r>
      <w:r>
        <w:rPr>
          <w:color w:val="231F20"/>
        </w:rPr>
        <w:t>factores</w:t>
      </w:r>
      <w:r>
        <w:rPr>
          <w:color w:val="231F20"/>
          <w:spacing w:val="-15"/>
        </w:rPr>
        <w:t> </w:t>
      </w:r>
      <w:r>
        <w:rPr>
          <w:color w:val="231F20"/>
        </w:rPr>
        <w:t>más</w:t>
      </w:r>
      <w:r>
        <w:rPr>
          <w:color w:val="231F20"/>
          <w:spacing w:val="-15"/>
        </w:rPr>
        <w:t> </w:t>
      </w:r>
      <w:r>
        <w:rPr>
          <w:color w:val="231F20"/>
        </w:rPr>
        <w:t>mutables</w:t>
      </w:r>
      <w:r>
        <w:rPr>
          <w:color w:val="231F20"/>
          <w:spacing w:val="-15"/>
        </w:rPr>
        <w:t> </w:t>
      </w:r>
      <w:r>
        <w:rPr>
          <w:color w:val="231F20"/>
        </w:rPr>
        <w:t>con</w:t>
      </w:r>
      <w:r>
        <w:rPr>
          <w:color w:val="231F20"/>
          <w:spacing w:val="-15"/>
        </w:rPr>
        <w:t> </w:t>
      </w:r>
      <w:r>
        <w:rPr>
          <w:color w:val="231F20"/>
        </w:rPr>
        <w:t>base</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progreso).</w:t>
      </w:r>
    </w:p>
    <w:p>
      <w:pPr>
        <w:pStyle w:val="BodyText"/>
        <w:spacing w:before="11"/>
      </w:pPr>
    </w:p>
    <w:p>
      <w:pPr>
        <w:pStyle w:val="BodyText"/>
        <w:spacing w:line="249" w:lineRule="auto"/>
        <w:ind w:left="133" w:right="335"/>
        <w:jc w:val="both"/>
      </w:pPr>
      <w:r>
        <w:rPr>
          <w:rFonts w:ascii="Arial" w:hAnsi="Arial"/>
          <w:color w:val="231F20"/>
          <w:w w:val="95"/>
        </w:rPr>
        <w:t>Gomo zegundo factor, mediante ezaz víaz ze nulifican loz </w:t>
      </w:r>
      <w:r>
        <w:rPr>
          <w:rFonts w:ascii="Arial" w:hAnsi="Arial"/>
          <w:color w:val="231F20"/>
        </w:rPr>
        <w:t>caminoz</w:t>
      </w:r>
      <w:r>
        <w:rPr>
          <w:rFonts w:ascii="Arial" w:hAnsi="Arial"/>
          <w:color w:val="231F20"/>
          <w:spacing w:val="-23"/>
        </w:rPr>
        <w:t> </w:t>
      </w:r>
      <w:r>
        <w:rPr>
          <w:rFonts w:ascii="Arial" w:hAnsi="Arial"/>
          <w:color w:val="231F20"/>
        </w:rPr>
        <w:t>por</w:t>
      </w:r>
      <w:r>
        <w:rPr>
          <w:rFonts w:ascii="Arial" w:hAnsi="Arial"/>
          <w:color w:val="231F20"/>
          <w:spacing w:val="-23"/>
        </w:rPr>
        <w:t> </w:t>
      </w:r>
      <w:r>
        <w:rPr>
          <w:rFonts w:ascii="Arial" w:hAnsi="Arial"/>
          <w:color w:val="231F20"/>
        </w:rPr>
        <w:t>loz</w:t>
      </w:r>
      <w:r>
        <w:rPr>
          <w:rFonts w:ascii="Arial" w:hAnsi="Arial"/>
          <w:color w:val="231F20"/>
          <w:spacing w:val="-23"/>
        </w:rPr>
        <w:t> </w:t>
      </w:r>
      <w:r>
        <w:rPr>
          <w:rFonts w:ascii="Arial" w:hAnsi="Arial"/>
          <w:color w:val="231F20"/>
        </w:rPr>
        <w:t>que</w:t>
      </w:r>
      <w:r>
        <w:rPr>
          <w:rFonts w:ascii="Arial" w:hAnsi="Arial"/>
          <w:color w:val="231F20"/>
          <w:spacing w:val="-23"/>
        </w:rPr>
        <w:t> </w:t>
      </w:r>
      <w:r>
        <w:rPr>
          <w:rFonts w:ascii="Arial" w:hAnsi="Arial"/>
          <w:color w:val="231F20"/>
        </w:rPr>
        <w:t>el</w:t>
      </w:r>
      <w:r>
        <w:rPr>
          <w:rFonts w:ascii="Arial" w:hAnsi="Arial"/>
          <w:color w:val="231F20"/>
          <w:spacing w:val="-23"/>
        </w:rPr>
        <w:t> </w:t>
      </w:r>
      <w:r>
        <w:rPr>
          <w:rFonts w:ascii="Arial" w:hAnsi="Arial"/>
          <w:color w:val="231F20"/>
        </w:rPr>
        <w:t>zujeto</w:t>
      </w:r>
      <w:r>
        <w:rPr>
          <w:rFonts w:ascii="Arial" w:hAnsi="Arial"/>
          <w:color w:val="231F20"/>
          <w:spacing w:val="-23"/>
        </w:rPr>
        <w:t> </w:t>
      </w:r>
      <w:r>
        <w:rPr>
          <w:rFonts w:ascii="Arial" w:hAnsi="Arial"/>
          <w:color w:val="231F20"/>
        </w:rPr>
        <w:t>urde</w:t>
      </w:r>
      <w:r>
        <w:rPr>
          <w:rFonts w:ascii="Arial" w:hAnsi="Arial"/>
          <w:color w:val="231F20"/>
          <w:spacing w:val="-23"/>
        </w:rPr>
        <w:t> </w:t>
      </w:r>
      <w:r>
        <w:rPr>
          <w:rFonts w:ascii="Arial" w:hAnsi="Arial"/>
          <w:color w:val="231F20"/>
        </w:rPr>
        <w:t>y</w:t>
      </w:r>
      <w:r>
        <w:rPr>
          <w:rFonts w:ascii="Arial" w:hAnsi="Arial"/>
          <w:color w:val="231F20"/>
          <w:spacing w:val="-23"/>
        </w:rPr>
        <w:t> </w:t>
      </w:r>
      <w:r>
        <w:rPr>
          <w:rFonts w:ascii="Arial" w:hAnsi="Arial"/>
          <w:color w:val="231F20"/>
        </w:rPr>
        <w:t>tranzita,</w:t>
      </w:r>
      <w:r>
        <w:rPr>
          <w:rFonts w:ascii="Arial" w:hAnsi="Arial"/>
          <w:color w:val="231F20"/>
          <w:spacing w:val="-23"/>
        </w:rPr>
        <w:t> </w:t>
      </w:r>
      <w:r>
        <w:rPr>
          <w:rFonts w:ascii="Arial" w:hAnsi="Arial"/>
          <w:color w:val="231F20"/>
        </w:rPr>
        <w:t>azí</w:t>
      </w:r>
      <w:r>
        <w:rPr>
          <w:rFonts w:ascii="Arial" w:hAnsi="Arial"/>
          <w:color w:val="231F20"/>
          <w:spacing w:val="-23"/>
        </w:rPr>
        <w:t> </w:t>
      </w:r>
      <w:r>
        <w:rPr>
          <w:rFonts w:ascii="Arial" w:hAnsi="Arial"/>
          <w:color w:val="231F20"/>
        </w:rPr>
        <w:t>como</w:t>
      </w:r>
      <w:r>
        <w:rPr>
          <w:rFonts w:ascii="Arial" w:hAnsi="Arial"/>
          <w:color w:val="231F20"/>
          <w:spacing w:val="-23"/>
        </w:rPr>
        <w:t> </w:t>
      </w:r>
      <w:r>
        <w:rPr>
          <w:rFonts w:ascii="Arial" w:hAnsi="Arial"/>
          <w:color w:val="231F20"/>
        </w:rPr>
        <w:t>zu </w:t>
      </w:r>
      <w:r>
        <w:rPr>
          <w:color w:val="231F20"/>
        </w:rPr>
        <w:t>invención y selección o descarte, es decir, se descuida el proceso.</w:t>
      </w:r>
    </w:p>
    <w:p>
      <w:pPr>
        <w:pStyle w:val="BodyText"/>
        <w:spacing w:before="11"/>
      </w:pPr>
    </w:p>
    <w:p>
      <w:pPr>
        <w:pStyle w:val="BodyText"/>
        <w:spacing w:line="249" w:lineRule="auto"/>
        <w:ind w:left="133" w:right="335"/>
        <w:jc w:val="both"/>
        <w:rPr>
          <w:rFonts w:ascii="Arial" w:hAnsi="Arial"/>
        </w:rPr>
      </w:pPr>
      <w:r>
        <w:rPr>
          <w:rFonts w:ascii="Arial" w:hAnsi="Arial"/>
          <w:color w:val="231F20"/>
          <w:w w:val="90"/>
        </w:rPr>
        <w:t>La</w:t>
      </w:r>
      <w:r>
        <w:rPr>
          <w:rFonts w:ascii="Arial" w:hAnsi="Arial"/>
          <w:color w:val="231F20"/>
          <w:spacing w:val="-29"/>
          <w:w w:val="90"/>
        </w:rPr>
        <w:t> </w:t>
      </w:r>
      <w:r>
        <w:rPr>
          <w:rFonts w:ascii="Arial" w:hAnsi="Arial"/>
          <w:color w:val="231F20"/>
          <w:w w:val="90"/>
        </w:rPr>
        <w:t>propuezta</w:t>
      </w:r>
      <w:r>
        <w:rPr>
          <w:rFonts w:ascii="Arial" w:hAnsi="Arial"/>
          <w:color w:val="231F20"/>
          <w:spacing w:val="-29"/>
          <w:w w:val="90"/>
        </w:rPr>
        <w:t> </w:t>
      </w:r>
      <w:r>
        <w:rPr>
          <w:rFonts w:ascii="Arial" w:hAnsi="Arial"/>
          <w:color w:val="231F20"/>
          <w:w w:val="90"/>
        </w:rPr>
        <w:t>ez</w:t>
      </w:r>
      <w:r>
        <w:rPr>
          <w:rFonts w:ascii="Arial" w:hAnsi="Arial"/>
          <w:color w:val="231F20"/>
          <w:spacing w:val="-29"/>
          <w:w w:val="90"/>
        </w:rPr>
        <w:t> </w:t>
      </w:r>
      <w:r>
        <w:rPr>
          <w:rFonts w:ascii="Arial" w:hAnsi="Arial"/>
          <w:color w:val="231F20"/>
          <w:w w:val="90"/>
        </w:rPr>
        <w:t>que</w:t>
      </w:r>
      <w:r>
        <w:rPr>
          <w:rFonts w:ascii="Arial" w:hAnsi="Arial"/>
          <w:color w:val="231F20"/>
          <w:spacing w:val="-29"/>
          <w:w w:val="90"/>
        </w:rPr>
        <w:t> </w:t>
      </w:r>
      <w:r>
        <w:rPr>
          <w:rFonts w:ascii="Arial" w:hAnsi="Arial"/>
          <w:color w:val="231F20"/>
          <w:w w:val="90"/>
        </w:rPr>
        <w:t>zea</w:t>
      </w:r>
      <w:r>
        <w:rPr>
          <w:rFonts w:ascii="Arial" w:hAnsi="Arial"/>
          <w:color w:val="231F20"/>
          <w:spacing w:val="-29"/>
          <w:w w:val="90"/>
        </w:rPr>
        <w:t> </w:t>
      </w:r>
      <w:r>
        <w:rPr>
          <w:rFonts w:ascii="Arial" w:hAnsi="Arial"/>
          <w:color w:val="231F20"/>
          <w:w w:val="90"/>
        </w:rPr>
        <w:t>una</w:t>
      </w:r>
      <w:r>
        <w:rPr>
          <w:rFonts w:ascii="Arial" w:hAnsi="Arial"/>
          <w:color w:val="231F20"/>
          <w:spacing w:val="-29"/>
          <w:w w:val="90"/>
        </w:rPr>
        <w:t> </w:t>
      </w:r>
      <w:r>
        <w:rPr>
          <w:rFonts w:ascii="Arial" w:hAnsi="Arial"/>
          <w:color w:val="231F20"/>
          <w:w w:val="90"/>
        </w:rPr>
        <w:t>zerie</w:t>
      </w:r>
      <w:r>
        <w:rPr>
          <w:rFonts w:ascii="Arial" w:hAnsi="Arial"/>
          <w:color w:val="231F20"/>
          <w:spacing w:val="-29"/>
          <w:w w:val="90"/>
        </w:rPr>
        <w:t> </w:t>
      </w:r>
      <w:r>
        <w:rPr>
          <w:rFonts w:ascii="Arial" w:hAnsi="Arial"/>
          <w:color w:val="231F20"/>
          <w:w w:val="90"/>
        </w:rPr>
        <w:t>de</w:t>
      </w:r>
      <w:r>
        <w:rPr>
          <w:rFonts w:ascii="Arial" w:hAnsi="Arial"/>
          <w:color w:val="231F20"/>
          <w:spacing w:val="-29"/>
          <w:w w:val="90"/>
        </w:rPr>
        <w:t> </w:t>
      </w:r>
      <w:r>
        <w:rPr>
          <w:rFonts w:ascii="Arial" w:hAnsi="Arial"/>
          <w:color w:val="231F20"/>
          <w:w w:val="90"/>
        </w:rPr>
        <w:t>ejercicioz</w:t>
      </w:r>
      <w:r>
        <w:rPr>
          <w:rFonts w:ascii="Arial" w:hAnsi="Arial"/>
          <w:color w:val="231F20"/>
          <w:spacing w:val="-29"/>
          <w:w w:val="90"/>
        </w:rPr>
        <w:t> </w:t>
      </w:r>
      <w:r>
        <w:rPr>
          <w:rFonts w:ascii="Arial" w:hAnsi="Arial"/>
          <w:color w:val="231F20"/>
          <w:w w:val="90"/>
        </w:rPr>
        <w:t>y</w:t>
      </w:r>
      <w:r>
        <w:rPr>
          <w:rFonts w:ascii="Arial" w:hAnsi="Arial"/>
          <w:color w:val="231F20"/>
          <w:spacing w:val="-29"/>
          <w:w w:val="90"/>
        </w:rPr>
        <w:t> </w:t>
      </w:r>
      <w:r>
        <w:rPr>
          <w:rFonts w:ascii="Arial" w:hAnsi="Arial"/>
          <w:color w:val="231F20"/>
          <w:w w:val="90"/>
        </w:rPr>
        <w:t>reflexionez</w:t>
      </w:r>
      <w:r>
        <w:rPr>
          <w:rFonts w:ascii="Arial" w:hAnsi="Arial"/>
          <w:color w:val="231F20"/>
          <w:spacing w:val="-29"/>
          <w:w w:val="90"/>
        </w:rPr>
        <w:t> </w:t>
      </w:r>
      <w:r>
        <w:rPr>
          <w:rFonts w:ascii="Arial" w:hAnsi="Arial"/>
          <w:color w:val="231F20"/>
          <w:w w:val="90"/>
        </w:rPr>
        <w:t>laz </w:t>
      </w:r>
      <w:r>
        <w:rPr>
          <w:rFonts w:ascii="Arial" w:hAnsi="Arial"/>
          <w:color w:val="231F20"/>
          <w:w w:val="95"/>
        </w:rPr>
        <w:t>que</w:t>
      </w:r>
      <w:r>
        <w:rPr>
          <w:rFonts w:ascii="Arial" w:hAnsi="Arial"/>
          <w:color w:val="231F20"/>
          <w:spacing w:val="-18"/>
          <w:w w:val="95"/>
        </w:rPr>
        <w:t> </w:t>
      </w:r>
      <w:r>
        <w:rPr>
          <w:rFonts w:ascii="Arial" w:hAnsi="Arial"/>
          <w:color w:val="231F20"/>
          <w:w w:val="95"/>
        </w:rPr>
        <w:t>conduzcan</w:t>
      </w:r>
      <w:r>
        <w:rPr>
          <w:rFonts w:ascii="Arial" w:hAnsi="Arial"/>
          <w:color w:val="231F20"/>
          <w:spacing w:val="-18"/>
          <w:w w:val="95"/>
        </w:rPr>
        <w:t> </w:t>
      </w:r>
      <w:r>
        <w:rPr>
          <w:rFonts w:ascii="Arial" w:hAnsi="Arial"/>
          <w:color w:val="231F20"/>
          <w:w w:val="95"/>
        </w:rPr>
        <w:t>al</w:t>
      </w:r>
      <w:r>
        <w:rPr>
          <w:rFonts w:ascii="Arial" w:hAnsi="Arial"/>
          <w:color w:val="231F20"/>
          <w:spacing w:val="-18"/>
          <w:w w:val="95"/>
        </w:rPr>
        <w:t> </w:t>
      </w:r>
      <w:r>
        <w:rPr>
          <w:rFonts w:ascii="Arial" w:hAnsi="Arial"/>
          <w:color w:val="231F20"/>
          <w:w w:val="95"/>
        </w:rPr>
        <w:t>logro</w:t>
      </w:r>
      <w:r>
        <w:rPr>
          <w:rFonts w:ascii="Arial" w:hAnsi="Arial"/>
          <w:color w:val="231F20"/>
          <w:spacing w:val="-18"/>
          <w:w w:val="95"/>
        </w:rPr>
        <w:t> </w:t>
      </w:r>
      <w:r>
        <w:rPr>
          <w:rFonts w:ascii="Arial" w:hAnsi="Arial"/>
          <w:color w:val="231F20"/>
          <w:w w:val="95"/>
        </w:rPr>
        <w:t>del</w:t>
      </w:r>
      <w:r>
        <w:rPr>
          <w:rFonts w:ascii="Arial" w:hAnsi="Arial"/>
          <w:color w:val="231F20"/>
          <w:spacing w:val="-18"/>
          <w:w w:val="95"/>
        </w:rPr>
        <w:t> </w:t>
      </w:r>
      <w:r>
        <w:rPr>
          <w:rFonts w:ascii="Arial" w:hAnsi="Arial"/>
          <w:color w:val="231F20"/>
          <w:w w:val="95"/>
        </w:rPr>
        <w:t>objetivo,</w:t>
      </w:r>
      <w:r>
        <w:rPr>
          <w:rFonts w:ascii="Arial" w:hAnsi="Arial"/>
          <w:color w:val="231F20"/>
          <w:spacing w:val="-18"/>
          <w:w w:val="95"/>
        </w:rPr>
        <w:t> </w:t>
      </w:r>
      <w:r>
        <w:rPr>
          <w:rFonts w:ascii="Arial" w:hAnsi="Arial"/>
          <w:color w:val="231F20"/>
          <w:w w:val="95"/>
        </w:rPr>
        <w:t>mizmo</w:t>
      </w:r>
      <w:r>
        <w:rPr>
          <w:rFonts w:ascii="Arial" w:hAnsi="Arial"/>
          <w:color w:val="231F20"/>
          <w:spacing w:val="-18"/>
          <w:w w:val="95"/>
        </w:rPr>
        <w:t> </w:t>
      </w:r>
      <w:r>
        <w:rPr>
          <w:rFonts w:ascii="Arial" w:hAnsi="Arial"/>
          <w:color w:val="231F20"/>
          <w:w w:val="95"/>
        </w:rPr>
        <w:t>que</w:t>
      </w:r>
      <w:r>
        <w:rPr>
          <w:rFonts w:ascii="Arial" w:hAnsi="Arial"/>
          <w:color w:val="231F20"/>
          <w:spacing w:val="-18"/>
          <w:w w:val="95"/>
        </w:rPr>
        <w:t> </w:t>
      </w:r>
      <w:r>
        <w:rPr>
          <w:rFonts w:ascii="Arial" w:hAnsi="Arial"/>
          <w:color w:val="231F20"/>
          <w:w w:val="95"/>
        </w:rPr>
        <w:t>tendría</w:t>
      </w:r>
      <w:r>
        <w:rPr>
          <w:rFonts w:ascii="Arial" w:hAnsi="Arial"/>
          <w:color w:val="231F20"/>
          <w:spacing w:val="-18"/>
          <w:w w:val="95"/>
        </w:rPr>
        <w:t> </w:t>
      </w:r>
      <w:r>
        <w:rPr>
          <w:rFonts w:ascii="Arial" w:hAnsi="Arial"/>
          <w:color w:val="231F20"/>
          <w:w w:val="95"/>
        </w:rPr>
        <w:t>que </w:t>
      </w:r>
      <w:r>
        <w:rPr>
          <w:color w:val="231F20"/>
        </w:rPr>
        <w:t>ser abarcador y determinado a formular y argumentar buenas </w:t>
      </w:r>
      <w:r>
        <w:rPr>
          <w:rFonts w:ascii="Arial" w:hAnsi="Arial"/>
          <w:color w:val="231F20"/>
          <w:w w:val="90"/>
        </w:rPr>
        <w:t>interrogantez</w:t>
      </w:r>
      <w:r>
        <w:rPr>
          <w:rFonts w:ascii="Arial" w:hAnsi="Arial"/>
          <w:color w:val="231F20"/>
          <w:spacing w:val="-26"/>
          <w:w w:val="90"/>
        </w:rPr>
        <w:t> </w:t>
      </w:r>
      <w:r>
        <w:rPr>
          <w:rFonts w:ascii="Arial" w:hAnsi="Arial"/>
          <w:color w:val="231F20"/>
          <w:w w:val="90"/>
        </w:rPr>
        <w:t>rezpecto</w:t>
      </w:r>
      <w:r>
        <w:rPr>
          <w:rFonts w:ascii="Arial" w:hAnsi="Arial"/>
          <w:color w:val="231F20"/>
          <w:spacing w:val="-26"/>
          <w:w w:val="90"/>
        </w:rPr>
        <w:t> </w:t>
      </w:r>
      <w:r>
        <w:rPr>
          <w:rFonts w:ascii="Arial" w:hAnsi="Arial"/>
          <w:color w:val="231F20"/>
          <w:w w:val="90"/>
        </w:rPr>
        <w:t>a</w:t>
      </w:r>
      <w:r>
        <w:rPr>
          <w:rFonts w:ascii="Arial" w:hAnsi="Arial"/>
          <w:color w:val="231F20"/>
          <w:spacing w:val="-26"/>
          <w:w w:val="90"/>
        </w:rPr>
        <w:t> </w:t>
      </w:r>
      <w:r>
        <w:rPr>
          <w:rFonts w:ascii="Arial" w:hAnsi="Arial"/>
          <w:color w:val="231F20"/>
          <w:w w:val="90"/>
        </w:rPr>
        <w:t>un</w:t>
      </w:r>
      <w:r>
        <w:rPr>
          <w:rFonts w:ascii="Arial" w:hAnsi="Arial"/>
          <w:color w:val="231F20"/>
          <w:spacing w:val="-26"/>
          <w:w w:val="90"/>
        </w:rPr>
        <w:t> </w:t>
      </w:r>
      <w:r>
        <w:rPr>
          <w:rFonts w:ascii="Arial" w:hAnsi="Arial"/>
          <w:color w:val="231F20"/>
          <w:w w:val="90"/>
        </w:rPr>
        <w:t>conjunto</w:t>
      </w:r>
      <w:r>
        <w:rPr>
          <w:rFonts w:ascii="Arial" w:hAnsi="Arial"/>
          <w:color w:val="231F20"/>
          <w:spacing w:val="-26"/>
          <w:w w:val="90"/>
        </w:rPr>
        <w:t> </w:t>
      </w:r>
      <w:r>
        <w:rPr>
          <w:rFonts w:ascii="Arial" w:hAnsi="Arial"/>
          <w:color w:val="231F20"/>
          <w:w w:val="90"/>
        </w:rPr>
        <w:t>de</w:t>
      </w:r>
      <w:r>
        <w:rPr>
          <w:rFonts w:ascii="Arial" w:hAnsi="Arial"/>
          <w:color w:val="231F20"/>
          <w:spacing w:val="-26"/>
          <w:w w:val="90"/>
        </w:rPr>
        <w:t> </w:t>
      </w:r>
      <w:r>
        <w:rPr>
          <w:rFonts w:ascii="Arial" w:hAnsi="Arial"/>
          <w:color w:val="231F20"/>
          <w:w w:val="90"/>
        </w:rPr>
        <w:t>zaberez.</w:t>
      </w:r>
    </w:p>
    <w:p>
      <w:pPr>
        <w:spacing w:after="0" w:line="249" w:lineRule="auto"/>
        <w:jc w:val="both"/>
        <w:rPr>
          <w:rFonts w:ascii="Arial" w:hAnsi="Arial"/>
        </w:rPr>
        <w:sectPr>
          <w:pgSz w:w="7920" w:h="12240"/>
          <w:pgMar w:header="0" w:footer="951" w:top="1140" w:bottom="1140" w:left="1000" w:right="1080"/>
        </w:sectPr>
      </w:pPr>
    </w:p>
    <w:p>
      <w:pPr>
        <w:pStyle w:val="BodyText"/>
        <w:spacing w:before="9"/>
        <w:rPr>
          <w:rFonts w:ascii="Arial"/>
          <w:sz w:val="19"/>
        </w:rPr>
      </w:pPr>
    </w:p>
    <w:p>
      <w:pPr>
        <w:pStyle w:val="BodyText"/>
        <w:spacing w:line="252" w:lineRule="auto"/>
        <w:ind w:left="337" w:right="131"/>
        <w:jc w:val="both"/>
      </w:pPr>
      <w:r>
        <w:rPr>
          <w:rFonts w:ascii="Arial" w:hAnsi="Arial"/>
          <w:color w:val="231F20"/>
          <w:w w:val="90"/>
        </w:rPr>
        <w:t>Ademáz,</w:t>
      </w:r>
      <w:r>
        <w:rPr>
          <w:rFonts w:ascii="Arial" w:hAnsi="Arial"/>
          <w:color w:val="231F20"/>
          <w:spacing w:val="-29"/>
          <w:w w:val="90"/>
        </w:rPr>
        <w:t> </w:t>
      </w:r>
      <w:r>
        <w:rPr>
          <w:rFonts w:ascii="Arial" w:hAnsi="Arial"/>
          <w:color w:val="231F20"/>
          <w:w w:val="90"/>
        </w:rPr>
        <w:t>el</w:t>
      </w:r>
      <w:r>
        <w:rPr>
          <w:rFonts w:ascii="Arial" w:hAnsi="Arial"/>
          <w:color w:val="231F20"/>
          <w:spacing w:val="-29"/>
          <w:w w:val="90"/>
        </w:rPr>
        <w:t> </w:t>
      </w:r>
      <w:r>
        <w:rPr>
          <w:rFonts w:ascii="Arial" w:hAnsi="Arial"/>
          <w:color w:val="231F20"/>
          <w:w w:val="90"/>
        </w:rPr>
        <w:t>aprendizaje</w:t>
      </w:r>
      <w:r>
        <w:rPr>
          <w:rFonts w:ascii="Arial" w:hAnsi="Arial"/>
          <w:color w:val="231F20"/>
          <w:spacing w:val="-29"/>
          <w:w w:val="90"/>
        </w:rPr>
        <w:t> </w:t>
      </w:r>
      <w:r>
        <w:rPr>
          <w:rFonts w:ascii="Arial" w:hAnsi="Arial"/>
          <w:color w:val="231F20"/>
          <w:w w:val="90"/>
        </w:rPr>
        <w:t>bazado</w:t>
      </w:r>
      <w:r>
        <w:rPr>
          <w:rFonts w:ascii="Arial" w:hAnsi="Arial"/>
          <w:color w:val="231F20"/>
          <w:spacing w:val="-29"/>
          <w:w w:val="90"/>
        </w:rPr>
        <w:t> </w:t>
      </w:r>
      <w:r>
        <w:rPr>
          <w:rFonts w:ascii="Arial" w:hAnsi="Arial"/>
          <w:color w:val="231F20"/>
          <w:w w:val="90"/>
        </w:rPr>
        <w:t>en</w:t>
      </w:r>
      <w:r>
        <w:rPr>
          <w:rFonts w:ascii="Arial" w:hAnsi="Arial"/>
          <w:color w:val="231F20"/>
          <w:spacing w:val="-29"/>
          <w:w w:val="90"/>
        </w:rPr>
        <w:t> </w:t>
      </w:r>
      <w:r>
        <w:rPr>
          <w:rFonts w:ascii="Arial" w:hAnsi="Arial"/>
          <w:color w:val="231F20"/>
          <w:w w:val="90"/>
        </w:rPr>
        <w:t>objetivoz</w:t>
      </w:r>
      <w:r>
        <w:rPr>
          <w:rFonts w:ascii="Arial" w:hAnsi="Arial"/>
          <w:color w:val="231F20"/>
          <w:spacing w:val="-29"/>
          <w:w w:val="90"/>
        </w:rPr>
        <w:t> </w:t>
      </w:r>
      <w:r>
        <w:rPr>
          <w:rFonts w:ascii="Arial" w:hAnsi="Arial"/>
          <w:color w:val="231F20"/>
          <w:w w:val="90"/>
        </w:rPr>
        <w:t>tampoco</w:t>
      </w:r>
      <w:r>
        <w:rPr>
          <w:rFonts w:ascii="Arial" w:hAnsi="Arial"/>
          <w:color w:val="231F20"/>
          <w:spacing w:val="-29"/>
          <w:w w:val="90"/>
        </w:rPr>
        <w:t> </w:t>
      </w:r>
      <w:r>
        <w:rPr>
          <w:rFonts w:ascii="Arial" w:hAnsi="Arial"/>
          <w:color w:val="231F20"/>
          <w:w w:val="90"/>
        </w:rPr>
        <w:t>garantiza </w:t>
      </w:r>
      <w:r>
        <w:rPr>
          <w:color w:val="231F20"/>
        </w:rPr>
        <w:t>el verdadero entendimiento de lo aprendido, pues reduce sus efectos</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repetición</w:t>
      </w:r>
      <w:r>
        <w:rPr>
          <w:color w:val="231F20"/>
          <w:position w:val="7"/>
          <w:sz w:val="13"/>
        </w:rPr>
        <w:t>1</w:t>
      </w:r>
      <w:r>
        <w:rPr>
          <w:color w:val="231F20"/>
          <w:spacing w:val="11"/>
          <w:position w:val="7"/>
          <w:sz w:val="13"/>
        </w:rPr>
        <w:t> </w:t>
      </w:r>
      <w:r>
        <w:rPr>
          <w:color w:val="231F20"/>
        </w:rPr>
        <w:t>y</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seguridad</w:t>
      </w:r>
      <w:r>
        <w:rPr>
          <w:color w:val="231F20"/>
          <w:spacing w:val="-11"/>
        </w:rPr>
        <w:t> </w:t>
      </w:r>
      <w:r>
        <w:rPr>
          <w:color w:val="231F20"/>
        </w:rPr>
        <w:t>de</w:t>
      </w:r>
      <w:r>
        <w:rPr>
          <w:color w:val="231F20"/>
          <w:spacing w:val="-11"/>
        </w:rPr>
        <w:t> </w:t>
      </w:r>
      <w:r>
        <w:rPr>
          <w:color w:val="231F20"/>
        </w:rPr>
        <w:t>esta</w:t>
      </w:r>
      <w:r>
        <w:rPr>
          <w:color w:val="231F20"/>
          <w:spacing w:val="-11"/>
        </w:rPr>
        <w:t> </w:t>
      </w:r>
      <w:r>
        <w:rPr>
          <w:color w:val="231F20"/>
        </w:rPr>
        <w:t>operación.</w:t>
      </w:r>
    </w:p>
    <w:p>
      <w:pPr>
        <w:pStyle w:val="BodyText"/>
        <w:spacing w:before="4"/>
      </w:pPr>
    </w:p>
    <w:p>
      <w:pPr>
        <w:pStyle w:val="BodyText"/>
        <w:spacing w:line="264" w:lineRule="exact"/>
        <w:ind w:left="337" w:right="131"/>
        <w:jc w:val="both"/>
        <w:rPr>
          <w:rFonts w:ascii="Arial" w:hAnsi="Arial"/>
        </w:rPr>
      </w:pPr>
      <w:r>
        <w:rPr>
          <w:rFonts w:ascii="Arial" w:hAnsi="Arial"/>
          <w:color w:val="231F20"/>
        </w:rPr>
        <w:t>La</w:t>
      </w:r>
      <w:r>
        <w:rPr>
          <w:rFonts w:ascii="Arial" w:hAnsi="Arial"/>
          <w:color w:val="231F20"/>
          <w:spacing w:val="-6"/>
        </w:rPr>
        <w:t> </w:t>
      </w:r>
      <w:r>
        <w:rPr>
          <w:rFonts w:ascii="Arial" w:hAnsi="Arial"/>
          <w:color w:val="231F20"/>
        </w:rPr>
        <w:t>evaluación</w:t>
      </w:r>
      <w:r>
        <w:rPr>
          <w:rFonts w:ascii="Arial" w:hAnsi="Arial"/>
          <w:color w:val="231F20"/>
          <w:spacing w:val="-6"/>
        </w:rPr>
        <w:t> </w:t>
      </w:r>
      <w:r>
        <w:rPr>
          <w:rFonts w:ascii="Arial" w:hAnsi="Arial"/>
          <w:color w:val="231F20"/>
        </w:rPr>
        <w:t>zignifica</w:t>
      </w:r>
      <w:r>
        <w:rPr>
          <w:rFonts w:ascii="Arial" w:hAnsi="Arial"/>
          <w:color w:val="231F20"/>
          <w:spacing w:val="-6"/>
        </w:rPr>
        <w:t> </w:t>
      </w:r>
      <w:r>
        <w:rPr>
          <w:rFonts w:ascii="Arial" w:hAnsi="Arial"/>
          <w:color w:val="231F20"/>
        </w:rPr>
        <w:t>eztimar</w:t>
      </w:r>
      <w:r>
        <w:rPr>
          <w:rFonts w:ascii="Arial" w:hAnsi="Arial"/>
          <w:color w:val="231F20"/>
          <w:spacing w:val="-6"/>
        </w:rPr>
        <w:t> </w:t>
      </w:r>
      <w:r>
        <w:rPr>
          <w:rFonts w:ascii="Arial" w:hAnsi="Arial"/>
          <w:color w:val="231F20"/>
        </w:rPr>
        <w:t>el</w:t>
      </w:r>
      <w:r>
        <w:rPr>
          <w:rFonts w:ascii="Arial" w:hAnsi="Arial"/>
          <w:color w:val="231F20"/>
          <w:spacing w:val="-6"/>
        </w:rPr>
        <w:t> </w:t>
      </w:r>
      <w:r>
        <w:rPr>
          <w:rFonts w:ascii="Arial" w:hAnsi="Arial"/>
          <w:color w:val="231F20"/>
        </w:rPr>
        <w:t>valor</w:t>
      </w:r>
      <w:r>
        <w:rPr>
          <w:rFonts w:ascii="Arial" w:hAnsi="Arial"/>
          <w:color w:val="231F20"/>
          <w:spacing w:val="-6"/>
        </w:rPr>
        <w:t> </w:t>
      </w:r>
      <w:r>
        <w:rPr>
          <w:rFonts w:ascii="Arial" w:hAnsi="Arial"/>
          <w:color w:val="231F20"/>
        </w:rPr>
        <w:t>de</w:t>
      </w:r>
      <w:r>
        <w:rPr>
          <w:rFonts w:ascii="Arial" w:hAnsi="Arial"/>
          <w:color w:val="231F20"/>
          <w:spacing w:val="-6"/>
        </w:rPr>
        <w:t> </w:t>
      </w:r>
      <w:r>
        <w:rPr>
          <w:rFonts w:ascii="Arial" w:hAnsi="Arial"/>
          <w:color w:val="231F20"/>
        </w:rPr>
        <w:t>algo.</w:t>
      </w:r>
      <w:r>
        <w:rPr>
          <w:rFonts w:ascii="Arial" w:hAnsi="Arial"/>
          <w:color w:val="231F20"/>
          <w:spacing w:val="-6"/>
        </w:rPr>
        <w:t> </w:t>
      </w:r>
      <w:r>
        <w:rPr>
          <w:rFonts w:ascii="Arial" w:hAnsi="Arial"/>
          <w:color w:val="231F20"/>
        </w:rPr>
        <w:t>En</w:t>
      </w:r>
      <w:r>
        <w:rPr>
          <w:rFonts w:ascii="Arial" w:hAnsi="Arial"/>
          <w:color w:val="231F20"/>
          <w:spacing w:val="-6"/>
        </w:rPr>
        <w:t> </w:t>
      </w:r>
      <w:r>
        <w:rPr>
          <w:rFonts w:ascii="Arial" w:hAnsi="Arial"/>
          <w:color w:val="231F20"/>
        </w:rPr>
        <w:t>ezta </w:t>
      </w:r>
      <w:r>
        <w:rPr>
          <w:rFonts w:ascii="Arial" w:hAnsi="Arial"/>
          <w:color w:val="231F20"/>
          <w:w w:val="95"/>
        </w:rPr>
        <w:t>ponderación a todaz lucez multireferencial y zubjetiva ze </w:t>
      </w:r>
      <w:r>
        <w:rPr>
          <w:color w:val="231F20"/>
        </w:rPr>
        <w:t>presta atención sobre qué tipo de estudiante formar, cómo    se insertaría en la perspectiva institucional, en la propia Facultad, y cómo se volvería útil para incidir en el contexto local, nacional e internacional, se suman a estas</w:t>
      </w:r>
      <w:r>
        <w:rPr>
          <w:color w:val="231F20"/>
          <w:spacing w:val="-38"/>
        </w:rPr>
        <w:t> </w:t>
      </w:r>
      <w:r>
        <w:rPr>
          <w:color w:val="231F20"/>
        </w:rPr>
        <w:t>interrogantes propiedades ontológicas como la formación ciudadana con responsabilidad ética y humana y, no menos importante, su </w:t>
      </w:r>
      <w:r>
        <w:rPr>
          <w:rFonts w:ascii="Arial" w:hAnsi="Arial"/>
          <w:color w:val="231F20"/>
          <w:w w:val="90"/>
        </w:rPr>
        <w:t>formación</w:t>
      </w:r>
      <w:r>
        <w:rPr>
          <w:rFonts w:ascii="Arial" w:hAnsi="Arial"/>
          <w:color w:val="231F20"/>
          <w:spacing w:val="-26"/>
          <w:w w:val="90"/>
        </w:rPr>
        <w:t> </w:t>
      </w:r>
      <w:r>
        <w:rPr>
          <w:rFonts w:ascii="Arial" w:hAnsi="Arial"/>
          <w:color w:val="231F20"/>
          <w:w w:val="90"/>
        </w:rPr>
        <w:t>como</w:t>
      </w:r>
      <w:r>
        <w:rPr>
          <w:rFonts w:ascii="Arial" w:hAnsi="Arial"/>
          <w:color w:val="231F20"/>
          <w:spacing w:val="-26"/>
          <w:w w:val="90"/>
        </w:rPr>
        <w:t> </w:t>
      </w:r>
      <w:r>
        <w:rPr>
          <w:rFonts w:ascii="Arial" w:hAnsi="Arial"/>
          <w:color w:val="231F20"/>
          <w:w w:val="90"/>
        </w:rPr>
        <w:t>zujeto,</w:t>
      </w:r>
      <w:r>
        <w:rPr>
          <w:rFonts w:ascii="Arial" w:hAnsi="Arial"/>
          <w:color w:val="231F20"/>
          <w:spacing w:val="-26"/>
          <w:w w:val="90"/>
        </w:rPr>
        <w:t> </w:t>
      </w:r>
      <w:r>
        <w:rPr>
          <w:rFonts w:ascii="Arial" w:hAnsi="Arial"/>
          <w:color w:val="231F20"/>
          <w:w w:val="90"/>
        </w:rPr>
        <w:t>ez</w:t>
      </w:r>
      <w:r>
        <w:rPr>
          <w:rFonts w:ascii="Arial" w:hAnsi="Arial"/>
          <w:color w:val="231F20"/>
          <w:spacing w:val="-26"/>
          <w:w w:val="90"/>
        </w:rPr>
        <w:t> </w:t>
      </w:r>
      <w:r>
        <w:rPr>
          <w:rFonts w:ascii="Arial" w:hAnsi="Arial"/>
          <w:color w:val="231F20"/>
          <w:w w:val="90"/>
        </w:rPr>
        <w:t>decir,</w:t>
      </w:r>
      <w:r>
        <w:rPr>
          <w:rFonts w:ascii="Arial" w:hAnsi="Arial"/>
          <w:color w:val="231F20"/>
          <w:spacing w:val="-26"/>
          <w:w w:val="90"/>
        </w:rPr>
        <w:t> </w:t>
      </w:r>
      <w:r>
        <w:rPr>
          <w:rFonts w:ascii="Arial" w:hAnsi="Arial"/>
          <w:color w:val="231F20"/>
          <w:w w:val="90"/>
        </w:rPr>
        <w:t>zu</w:t>
      </w:r>
      <w:r>
        <w:rPr>
          <w:rFonts w:ascii="Arial" w:hAnsi="Arial"/>
          <w:color w:val="231F20"/>
          <w:spacing w:val="-26"/>
          <w:w w:val="90"/>
        </w:rPr>
        <w:t> </w:t>
      </w:r>
      <w:r>
        <w:rPr>
          <w:rFonts w:ascii="Arial" w:hAnsi="Arial"/>
          <w:color w:val="231F20"/>
          <w:w w:val="90"/>
        </w:rPr>
        <w:t>manera</w:t>
      </w:r>
      <w:r>
        <w:rPr>
          <w:rFonts w:ascii="Arial" w:hAnsi="Arial"/>
          <w:color w:val="231F20"/>
          <w:spacing w:val="-26"/>
          <w:w w:val="90"/>
        </w:rPr>
        <w:t> </w:t>
      </w:r>
      <w:r>
        <w:rPr>
          <w:rFonts w:ascii="Arial" w:hAnsi="Arial"/>
          <w:color w:val="231F20"/>
          <w:w w:val="90"/>
        </w:rPr>
        <w:t>de</w:t>
      </w:r>
      <w:r>
        <w:rPr>
          <w:rFonts w:ascii="Arial" w:hAnsi="Arial"/>
          <w:color w:val="231F20"/>
          <w:spacing w:val="-26"/>
          <w:w w:val="90"/>
        </w:rPr>
        <w:t> </w:t>
      </w:r>
      <w:r>
        <w:rPr>
          <w:rFonts w:ascii="Arial" w:hAnsi="Arial"/>
          <w:color w:val="231F20"/>
          <w:w w:val="90"/>
        </w:rPr>
        <w:t>zer</w:t>
      </w:r>
      <w:r>
        <w:rPr>
          <w:rFonts w:ascii="Arial" w:hAnsi="Arial"/>
          <w:color w:val="231F20"/>
          <w:spacing w:val="-26"/>
          <w:w w:val="90"/>
        </w:rPr>
        <w:t> </w:t>
      </w:r>
      <w:r>
        <w:rPr>
          <w:rFonts w:ascii="Arial" w:hAnsi="Arial"/>
          <w:color w:val="231F20"/>
          <w:w w:val="90"/>
        </w:rPr>
        <w:t>en</w:t>
      </w:r>
      <w:r>
        <w:rPr>
          <w:rFonts w:ascii="Arial" w:hAnsi="Arial"/>
          <w:color w:val="231F20"/>
          <w:spacing w:val="-26"/>
          <w:w w:val="90"/>
        </w:rPr>
        <w:t> </w:t>
      </w:r>
      <w:r>
        <w:rPr>
          <w:rFonts w:ascii="Arial" w:hAnsi="Arial"/>
          <w:color w:val="231F20"/>
          <w:w w:val="90"/>
        </w:rPr>
        <w:t>el</w:t>
      </w:r>
      <w:r>
        <w:rPr>
          <w:rFonts w:ascii="Arial" w:hAnsi="Arial"/>
          <w:color w:val="231F20"/>
          <w:spacing w:val="-26"/>
          <w:w w:val="90"/>
        </w:rPr>
        <w:t> </w:t>
      </w:r>
      <w:r>
        <w:rPr>
          <w:rFonts w:ascii="Arial" w:hAnsi="Arial"/>
          <w:color w:val="231F20"/>
          <w:w w:val="90"/>
        </w:rPr>
        <w:t>mundo.</w:t>
      </w:r>
    </w:p>
    <w:p>
      <w:pPr>
        <w:pStyle w:val="BodyText"/>
        <w:spacing w:before="6"/>
        <w:ind w:left="337"/>
        <w:jc w:val="both"/>
      </w:pPr>
      <w:r>
        <w:rPr>
          <w:color w:val="231F20"/>
        </w:rPr>
        <w:t>¿Cómo</w:t>
      </w:r>
      <w:r>
        <w:rPr>
          <w:color w:val="231F20"/>
          <w:spacing w:val="-28"/>
        </w:rPr>
        <w:t> </w:t>
      </w:r>
      <w:r>
        <w:rPr>
          <w:color w:val="231F20"/>
        </w:rPr>
        <w:t>repercute</w:t>
      </w:r>
      <w:r>
        <w:rPr>
          <w:color w:val="231F20"/>
          <w:spacing w:val="-28"/>
        </w:rPr>
        <w:t> </w:t>
      </w:r>
      <w:r>
        <w:rPr>
          <w:color w:val="231F20"/>
        </w:rPr>
        <w:t>el</w:t>
      </w:r>
      <w:r>
        <w:rPr>
          <w:color w:val="231F20"/>
          <w:spacing w:val="-28"/>
        </w:rPr>
        <w:t> </w:t>
      </w:r>
      <w:r>
        <w:rPr>
          <w:color w:val="231F20"/>
        </w:rPr>
        <w:t>profesor</w:t>
      </w:r>
      <w:r>
        <w:rPr>
          <w:color w:val="231F20"/>
          <w:spacing w:val="-28"/>
        </w:rPr>
        <w:t> </w:t>
      </w:r>
      <w:r>
        <w:rPr>
          <w:color w:val="231F20"/>
        </w:rPr>
        <w:t>en</w:t>
      </w:r>
      <w:r>
        <w:rPr>
          <w:color w:val="231F20"/>
          <w:spacing w:val="-28"/>
        </w:rPr>
        <w:t> </w:t>
      </w:r>
      <w:r>
        <w:rPr>
          <w:color w:val="231F20"/>
        </w:rPr>
        <w:t>estas</w:t>
      </w:r>
      <w:r>
        <w:rPr>
          <w:color w:val="231F20"/>
          <w:spacing w:val="-28"/>
        </w:rPr>
        <w:t> </w:t>
      </w:r>
      <w:r>
        <w:rPr>
          <w:color w:val="231F20"/>
        </w:rPr>
        <w:t>preguntas</w:t>
      </w:r>
      <w:r>
        <w:rPr>
          <w:color w:val="231F20"/>
          <w:spacing w:val="-28"/>
        </w:rPr>
        <w:t> </w:t>
      </w:r>
      <w:r>
        <w:rPr>
          <w:color w:val="231F20"/>
        </w:rPr>
        <w:t>trascendentes?,</w:t>
      </w:r>
    </w:p>
    <w:p>
      <w:pPr>
        <w:pStyle w:val="BodyText"/>
        <w:spacing w:line="249" w:lineRule="auto" w:before="11"/>
        <w:ind w:left="337" w:right="131"/>
        <w:jc w:val="both"/>
      </w:pPr>
      <w:r>
        <w:rPr>
          <w:color w:val="231F20"/>
        </w:rPr>
        <w:t>¿cómo puede transmitir además de sus conocimientos una experiencia vital y profesional?</w:t>
      </w:r>
    </w:p>
    <w:p>
      <w:pPr>
        <w:pStyle w:val="BodyText"/>
        <w:spacing w:before="11"/>
      </w:pPr>
    </w:p>
    <w:p>
      <w:pPr>
        <w:pStyle w:val="BodyText"/>
        <w:spacing w:line="249" w:lineRule="auto"/>
        <w:ind w:left="337" w:right="131"/>
        <w:jc w:val="both"/>
        <w:rPr>
          <w:rFonts w:ascii="Arial" w:hAnsi="Arial"/>
        </w:rPr>
      </w:pPr>
      <w:r>
        <w:rPr>
          <w:rFonts w:ascii="Arial" w:hAnsi="Arial"/>
          <w:color w:val="231F20"/>
          <w:w w:val="95"/>
        </w:rPr>
        <w:t>El</w:t>
      </w:r>
      <w:r>
        <w:rPr>
          <w:rFonts w:ascii="Arial" w:hAnsi="Arial"/>
          <w:color w:val="231F20"/>
          <w:spacing w:val="-36"/>
          <w:w w:val="95"/>
        </w:rPr>
        <w:t> </w:t>
      </w:r>
      <w:r>
        <w:rPr>
          <w:rFonts w:ascii="Arial" w:hAnsi="Arial"/>
          <w:color w:val="231F20"/>
          <w:w w:val="95"/>
        </w:rPr>
        <w:t>pedagogo</w:t>
      </w:r>
      <w:r>
        <w:rPr>
          <w:rFonts w:ascii="Arial" w:hAnsi="Arial"/>
          <w:color w:val="231F20"/>
          <w:spacing w:val="-36"/>
          <w:w w:val="95"/>
        </w:rPr>
        <w:t> </w:t>
      </w:r>
      <w:r>
        <w:rPr>
          <w:rFonts w:ascii="Arial" w:hAnsi="Arial"/>
          <w:color w:val="231F20"/>
          <w:w w:val="95"/>
        </w:rPr>
        <w:t>eztadounidenze</w:t>
      </w:r>
      <w:r>
        <w:rPr>
          <w:rFonts w:ascii="Arial" w:hAnsi="Arial"/>
          <w:color w:val="231F20"/>
          <w:spacing w:val="-36"/>
          <w:w w:val="95"/>
        </w:rPr>
        <w:t> </w:t>
      </w:r>
      <w:r>
        <w:rPr>
          <w:rFonts w:ascii="Arial" w:hAnsi="Arial"/>
          <w:color w:val="231F20"/>
          <w:w w:val="95"/>
        </w:rPr>
        <w:t>fohn</w:t>
      </w:r>
      <w:r>
        <w:rPr>
          <w:rFonts w:ascii="Arial" w:hAnsi="Arial"/>
          <w:color w:val="231F20"/>
          <w:spacing w:val="-36"/>
          <w:w w:val="95"/>
        </w:rPr>
        <w:t> </w:t>
      </w:r>
      <w:r>
        <w:rPr>
          <w:rFonts w:ascii="Arial" w:hAnsi="Arial"/>
          <w:color w:val="231F20"/>
          <w:w w:val="95"/>
        </w:rPr>
        <w:t>Dewey</w:t>
      </w:r>
      <w:r>
        <w:rPr>
          <w:rFonts w:ascii="Arial" w:hAnsi="Arial"/>
          <w:color w:val="231F20"/>
          <w:spacing w:val="-36"/>
          <w:w w:val="95"/>
        </w:rPr>
        <w:t> </w:t>
      </w:r>
      <w:r>
        <w:rPr>
          <w:rFonts w:ascii="Arial" w:hAnsi="Arial"/>
          <w:color w:val="231F20"/>
          <w:w w:val="95"/>
        </w:rPr>
        <w:t>uza</w:t>
      </w:r>
      <w:r>
        <w:rPr>
          <w:rFonts w:ascii="Arial" w:hAnsi="Arial"/>
          <w:color w:val="231F20"/>
          <w:spacing w:val="-36"/>
          <w:w w:val="95"/>
        </w:rPr>
        <w:t> </w:t>
      </w:r>
      <w:r>
        <w:rPr>
          <w:rFonts w:ascii="Arial" w:hAnsi="Arial"/>
          <w:color w:val="231F20"/>
          <w:w w:val="95"/>
        </w:rPr>
        <w:t>la</w:t>
      </w:r>
      <w:r>
        <w:rPr>
          <w:rFonts w:ascii="Arial" w:hAnsi="Arial"/>
          <w:color w:val="231F20"/>
          <w:spacing w:val="-36"/>
          <w:w w:val="95"/>
        </w:rPr>
        <w:t> </w:t>
      </w:r>
      <w:r>
        <w:rPr>
          <w:rFonts w:ascii="Arial" w:hAnsi="Arial"/>
          <w:color w:val="231F20"/>
          <w:w w:val="95"/>
        </w:rPr>
        <w:t>metáfora</w:t>
      </w:r>
      <w:r>
        <w:rPr>
          <w:rFonts w:ascii="Arial" w:hAnsi="Arial"/>
          <w:color w:val="231F20"/>
          <w:spacing w:val="-36"/>
          <w:w w:val="95"/>
        </w:rPr>
        <w:t> </w:t>
      </w:r>
      <w:r>
        <w:rPr>
          <w:rFonts w:ascii="Arial" w:hAnsi="Arial"/>
          <w:color w:val="231F20"/>
          <w:w w:val="95"/>
        </w:rPr>
        <w:t>de</w:t>
      </w:r>
      <w:r>
        <w:rPr>
          <w:rFonts w:ascii="Arial" w:hAnsi="Arial"/>
          <w:color w:val="231F20"/>
          <w:w w:val="84"/>
        </w:rPr>
        <w:t> </w:t>
      </w:r>
      <w:r>
        <w:rPr>
          <w:color w:val="231F20"/>
        </w:rPr>
        <w:t>que la mente del alumno es como una cisterna a la que por medio de tubos se conduce información mecánicamente y que</w:t>
      </w:r>
      <w:r>
        <w:rPr>
          <w:color w:val="231F20"/>
          <w:spacing w:val="-8"/>
        </w:rPr>
        <w:t> </w:t>
      </w:r>
      <w:r>
        <w:rPr>
          <w:color w:val="231F20"/>
        </w:rPr>
        <w:t>debe</w:t>
      </w:r>
      <w:r>
        <w:rPr>
          <w:color w:val="231F20"/>
          <w:spacing w:val="-8"/>
        </w:rPr>
        <w:t> </w:t>
      </w:r>
      <w:r>
        <w:rPr>
          <w:color w:val="231F20"/>
        </w:rPr>
        <w:t>haber</w:t>
      </w:r>
      <w:r>
        <w:rPr>
          <w:color w:val="231F20"/>
          <w:spacing w:val="-8"/>
        </w:rPr>
        <w:t> </w:t>
      </w:r>
      <w:r>
        <w:rPr>
          <w:color w:val="231F20"/>
        </w:rPr>
        <w:t>un</w:t>
      </w:r>
      <w:r>
        <w:rPr>
          <w:color w:val="231F20"/>
          <w:spacing w:val="-8"/>
        </w:rPr>
        <w:t> </w:t>
      </w:r>
      <w:r>
        <w:rPr>
          <w:color w:val="231F20"/>
        </w:rPr>
        <w:t>elemento</w:t>
      </w:r>
      <w:r>
        <w:rPr>
          <w:color w:val="231F20"/>
          <w:spacing w:val="-8"/>
        </w:rPr>
        <w:t> </w:t>
      </w:r>
      <w:r>
        <w:rPr>
          <w:color w:val="231F20"/>
        </w:rPr>
        <w:t>que</w:t>
      </w:r>
      <w:r>
        <w:rPr>
          <w:color w:val="231F20"/>
          <w:spacing w:val="-8"/>
        </w:rPr>
        <w:t> </w:t>
      </w:r>
      <w:r>
        <w:rPr>
          <w:color w:val="231F20"/>
        </w:rPr>
        <w:t>haga</w:t>
      </w:r>
      <w:r>
        <w:rPr>
          <w:color w:val="231F20"/>
          <w:spacing w:val="-8"/>
        </w:rPr>
        <w:t> </w:t>
      </w:r>
      <w:r>
        <w:rPr>
          <w:color w:val="231F20"/>
        </w:rPr>
        <w:t>las</w:t>
      </w:r>
      <w:r>
        <w:rPr>
          <w:color w:val="231F20"/>
          <w:spacing w:val="-8"/>
        </w:rPr>
        <w:t> </w:t>
      </w:r>
      <w:r>
        <w:rPr>
          <w:color w:val="231F20"/>
        </w:rPr>
        <w:t>veces</w:t>
      </w:r>
      <w:r>
        <w:rPr>
          <w:color w:val="231F20"/>
          <w:spacing w:val="-8"/>
        </w:rPr>
        <w:t> </w:t>
      </w:r>
      <w:r>
        <w:rPr>
          <w:color w:val="231F20"/>
        </w:rPr>
        <w:t>de</w:t>
      </w:r>
      <w:r>
        <w:rPr>
          <w:color w:val="231F20"/>
          <w:spacing w:val="-8"/>
        </w:rPr>
        <w:t> </w:t>
      </w:r>
      <w:r>
        <w:rPr>
          <w:color w:val="231F20"/>
        </w:rPr>
        <w:t>bomba</w:t>
      </w:r>
      <w:r>
        <w:rPr>
          <w:color w:val="231F20"/>
          <w:spacing w:val="-8"/>
        </w:rPr>
        <w:t> </w:t>
      </w:r>
      <w:r>
        <w:rPr>
          <w:color w:val="231F20"/>
        </w:rPr>
        <w:t>que </w:t>
      </w:r>
      <w:r>
        <w:rPr>
          <w:rFonts w:ascii="Arial" w:hAnsi="Arial"/>
          <w:color w:val="231F20"/>
          <w:w w:val="95"/>
        </w:rPr>
        <w:t>extraiga</w:t>
      </w:r>
      <w:r>
        <w:rPr>
          <w:rFonts w:ascii="Arial" w:hAnsi="Arial"/>
          <w:color w:val="231F20"/>
          <w:spacing w:val="-11"/>
          <w:w w:val="95"/>
        </w:rPr>
        <w:t> </w:t>
      </w:r>
      <w:r>
        <w:rPr>
          <w:rFonts w:ascii="Arial" w:hAnsi="Arial"/>
          <w:color w:val="231F20"/>
          <w:w w:val="95"/>
        </w:rPr>
        <w:t>el</w:t>
      </w:r>
      <w:r>
        <w:rPr>
          <w:rFonts w:ascii="Arial" w:hAnsi="Arial"/>
          <w:color w:val="231F20"/>
          <w:spacing w:val="-11"/>
          <w:w w:val="95"/>
        </w:rPr>
        <w:t> </w:t>
      </w:r>
      <w:r>
        <w:rPr>
          <w:rFonts w:ascii="Arial" w:hAnsi="Arial"/>
          <w:color w:val="231F20"/>
          <w:w w:val="95"/>
        </w:rPr>
        <w:t>material</w:t>
      </w:r>
      <w:r>
        <w:rPr>
          <w:rFonts w:ascii="Arial" w:hAnsi="Arial"/>
          <w:color w:val="231F20"/>
          <w:spacing w:val="-11"/>
          <w:w w:val="95"/>
        </w:rPr>
        <w:t> </w:t>
      </w:r>
      <w:r>
        <w:rPr>
          <w:rFonts w:ascii="Arial" w:hAnsi="Arial"/>
          <w:color w:val="231F20"/>
          <w:w w:val="95"/>
        </w:rPr>
        <w:t>a</w:t>
      </w:r>
      <w:r>
        <w:rPr>
          <w:rFonts w:ascii="Arial" w:hAnsi="Arial"/>
          <w:color w:val="231F20"/>
          <w:spacing w:val="-11"/>
          <w:w w:val="95"/>
        </w:rPr>
        <w:t> </w:t>
      </w:r>
      <w:r>
        <w:rPr>
          <w:rFonts w:ascii="Arial" w:hAnsi="Arial"/>
          <w:color w:val="231F20"/>
          <w:w w:val="95"/>
        </w:rPr>
        <w:t>travéz</w:t>
      </w:r>
      <w:r>
        <w:rPr>
          <w:rFonts w:ascii="Arial" w:hAnsi="Arial"/>
          <w:color w:val="231F20"/>
          <w:spacing w:val="-11"/>
          <w:w w:val="95"/>
        </w:rPr>
        <w:t> </w:t>
      </w:r>
      <w:r>
        <w:rPr>
          <w:rFonts w:ascii="Arial" w:hAnsi="Arial"/>
          <w:color w:val="231F20"/>
          <w:w w:val="95"/>
        </w:rPr>
        <w:t>de</w:t>
      </w:r>
      <w:r>
        <w:rPr>
          <w:rFonts w:ascii="Arial" w:hAnsi="Arial"/>
          <w:color w:val="231F20"/>
          <w:spacing w:val="-11"/>
          <w:w w:val="95"/>
        </w:rPr>
        <w:t> </w:t>
      </w:r>
      <w:r>
        <w:rPr>
          <w:rFonts w:ascii="Arial" w:hAnsi="Arial"/>
          <w:color w:val="231F20"/>
          <w:w w:val="95"/>
        </w:rPr>
        <w:t>otro</w:t>
      </w:r>
      <w:r>
        <w:rPr>
          <w:rFonts w:ascii="Arial" w:hAnsi="Arial"/>
          <w:color w:val="231F20"/>
          <w:spacing w:val="-11"/>
          <w:w w:val="95"/>
        </w:rPr>
        <w:t> </w:t>
      </w:r>
      <w:r>
        <w:rPr>
          <w:rFonts w:ascii="Arial" w:hAnsi="Arial"/>
          <w:color w:val="231F20"/>
          <w:w w:val="95"/>
        </w:rPr>
        <w:t>conjunto</w:t>
      </w:r>
      <w:r>
        <w:rPr>
          <w:rFonts w:ascii="Arial" w:hAnsi="Arial"/>
          <w:color w:val="231F20"/>
          <w:spacing w:val="-11"/>
          <w:w w:val="95"/>
        </w:rPr>
        <w:t> </w:t>
      </w:r>
      <w:r>
        <w:rPr>
          <w:rFonts w:ascii="Arial" w:hAnsi="Arial"/>
          <w:color w:val="231F20"/>
          <w:w w:val="95"/>
        </w:rPr>
        <w:t>de</w:t>
      </w:r>
      <w:r>
        <w:rPr>
          <w:rFonts w:ascii="Arial" w:hAnsi="Arial"/>
          <w:color w:val="231F20"/>
          <w:spacing w:val="-11"/>
          <w:w w:val="95"/>
        </w:rPr>
        <w:t> </w:t>
      </w:r>
      <w:r>
        <w:rPr>
          <w:rFonts w:ascii="Arial" w:hAnsi="Arial"/>
          <w:color w:val="231F20"/>
          <w:w w:val="95"/>
        </w:rPr>
        <w:t>tuboz</w:t>
      </w:r>
      <w:r>
        <w:rPr>
          <w:rFonts w:ascii="Arial" w:hAnsi="Arial"/>
          <w:color w:val="231F20"/>
          <w:spacing w:val="-11"/>
          <w:w w:val="95"/>
        </w:rPr>
        <w:t> </w:t>
      </w:r>
      <w:r>
        <w:rPr>
          <w:rFonts w:ascii="Arial" w:hAnsi="Arial"/>
          <w:color w:val="231F20"/>
          <w:w w:val="95"/>
        </w:rPr>
        <w:t>y</w:t>
      </w:r>
      <w:r>
        <w:rPr>
          <w:rFonts w:ascii="Arial" w:hAnsi="Arial"/>
          <w:color w:val="231F20"/>
          <w:spacing w:val="-11"/>
          <w:w w:val="95"/>
        </w:rPr>
        <w:t> </w:t>
      </w:r>
      <w:r>
        <w:rPr>
          <w:rFonts w:ascii="Arial" w:hAnsi="Arial"/>
          <w:color w:val="231F20"/>
          <w:w w:val="95"/>
        </w:rPr>
        <w:t>azí “…la habilidad del maeztro ze mide por zu capacidad</w:t>
      </w:r>
      <w:r>
        <w:rPr>
          <w:rFonts w:ascii="Arial" w:hAnsi="Arial"/>
          <w:color w:val="231F20"/>
          <w:spacing w:val="-34"/>
          <w:w w:val="95"/>
        </w:rPr>
        <w:t> </w:t>
      </w:r>
      <w:r>
        <w:rPr>
          <w:rFonts w:ascii="Arial" w:hAnsi="Arial"/>
          <w:color w:val="231F20"/>
          <w:w w:val="95"/>
        </w:rPr>
        <w:t>para manejar</w:t>
      </w:r>
      <w:r>
        <w:rPr>
          <w:rFonts w:ascii="Arial" w:hAnsi="Arial"/>
          <w:color w:val="231F20"/>
          <w:spacing w:val="-13"/>
          <w:w w:val="95"/>
        </w:rPr>
        <w:t> </w:t>
      </w:r>
      <w:r>
        <w:rPr>
          <w:rFonts w:ascii="Arial" w:hAnsi="Arial"/>
          <w:color w:val="231F20"/>
          <w:w w:val="95"/>
        </w:rPr>
        <w:t>el</w:t>
      </w:r>
      <w:r>
        <w:rPr>
          <w:rFonts w:ascii="Arial" w:hAnsi="Arial"/>
          <w:color w:val="231F20"/>
          <w:spacing w:val="-13"/>
          <w:w w:val="95"/>
        </w:rPr>
        <w:t> </w:t>
      </w:r>
      <w:r>
        <w:rPr>
          <w:rFonts w:ascii="Arial" w:hAnsi="Arial"/>
          <w:color w:val="231F20"/>
          <w:w w:val="95"/>
        </w:rPr>
        <w:t>ziztema</w:t>
      </w:r>
      <w:r>
        <w:rPr>
          <w:rFonts w:ascii="Arial" w:hAnsi="Arial"/>
          <w:color w:val="231F20"/>
          <w:spacing w:val="-13"/>
          <w:w w:val="95"/>
        </w:rPr>
        <w:t> </w:t>
      </w:r>
      <w:r>
        <w:rPr>
          <w:rFonts w:ascii="Arial" w:hAnsi="Arial"/>
          <w:color w:val="231F20"/>
          <w:w w:val="95"/>
        </w:rPr>
        <w:t>de</w:t>
      </w:r>
      <w:r>
        <w:rPr>
          <w:rFonts w:ascii="Arial" w:hAnsi="Arial"/>
          <w:color w:val="231F20"/>
          <w:spacing w:val="-13"/>
          <w:w w:val="95"/>
        </w:rPr>
        <w:t> </w:t>
      </w:r>
      <w:r>
        <w:rPr>
          <w:rFonts w:ascii="Arial" w:hAnsi="Arial"/>
          <w:color w:val="231F20"/>
          <w:w w:val="95"/>
        </w:rPr>
        <w:t>tuboz</w:t>
      </w:r>
      <w:r>
        <w:rPr>
          <w:rFonts w:ascii="Arial" w:hAnsi="Arial"/>
          <w:color w:val="231F20"/>
          <w:spacing w:val="-13"/>
          <w:w w:val="95"/>
        </w:rPr>
        <w:t> </w:t>
      </w:r>
      <w:r>
        <w:rPr>
          <w:rFonts w:ascii="Arial" w:hAnsi="Arial"/>
          <w:color w:val="231F20"/>
          <w:w w:val="95"/>
        </w:rPr>
        <w:t>que</w:t>
      </w:r>
      <w:r>
        <w:rPr>
          <w:rFonts w:ascii="Arial" w:hAnsi="Arial"/>
          <w:color w:val="231F20"/>
          <w:spacing w:val="-13"/>
          <w:w w:val="95"/>
        </w:rPr>
        <w:t> </w:t>
      </w:r>
      <w:r>
        <w:rPr>
          <w:rFonts w:ascii="Arial" w:hAnsi="Arial"/>
          <w:color w:val="231F20"/>
          <w:w w:val="95"/>
        </w:rPr>
        <w:t>llevan</w:t>
      </w:r>
      <w:r>
        <w:rPr>
          <w:rFonts w:ascii="Arial" w:hAnsi="Arial"/>
          <w:color w:val="231F20"/>
          <w:spacing w:val="-13"/>
          <w:w w:val="95"/>
        </w:rPr>
        <w:t> </w:t>
      </w:r>
      <w:r>
        <w:rPr>
          <w:rFonts w:ascii="Arial" w:hAnsi="Arial"/>
          <w:color w:val="231F20"/>
          <w:w w:val="95"/>
        </w:rPr>
        <w:t>la</w:t>
      </w:r>
      <w:r>
        <w:rPr>
          <w:rFonts w:ascii="Arial" w:hAnsi="Arial"/>
          <w:color w:val="231F20"/>
          <w:spacing w:val="-13"/>
          <w:w w:val="95"/>
        </w:rPr>
        <w:t> </w:t>
      </w:r>
      <w:r>
        <w:rPr>
          <w:rFonts w:ascii="Arial" w:hAnsi="Arial"/>
          <w:color w:val="231F20"/>
          <w:w w:val="95"/>
        </w:rPr>
        <w:t>corriente</w:t>
      </w:r>
      <w:r>
        <w:rPr>
          <w:rFonts w:ascii="Arial" w:hAnsi="Arial"/>
          <w:color w:val="231F20"/>
          <w:spacing w:val="-13"/>
          <w:w w:val="95"/>
        </w:rPr>
        <w:t> </w:t>
      </w:r>
      <w:r>
        <w:rPr>
          <w:rFonts w:ascii="Arial" w:hAnsi="Arial"/>
          <w:color w:val="231F20"/>
          <w:w w:val="95"/>
        </w:rPr>
        <w:t>hacia</w:t>
      </w:r>
      <w:r>
        <w:rPr>
          <w:rFonts w:ascii="Arial" w:hAnsi="Arial"/>
          <w:color w:val="231F20"/>
          <w:spacing w:val="-13"/>
          <w:w w:val="95"/>
        </w:rPr>
        <w:t> </w:t>
      </w:r>
      <w:r>
        <w:rPr>
          <w:rFonts w:ascii="Arial" w:hAnsi="Arial"/>
          <w:color w:val="231F20"/>
          <w:w w:val="95"/>
        </w:rPr>
        <w:t>el interior</w:t>
      </w:r>
      <w:r>
        <w:rPr>
          <w:rFonts w:ascii="Arial" w:hAnsi="Arial"/>
          <w:color w:val="231F20"/>
          <w:spacing w:val="-19"/>
          <w:w w:val="95"/>
        </w:rPr>
        <w:t> </w:t>
      </w:r>
      <w:r>
        <w:rPr>
          <w:rFonts w:ascii="Arial" w:hAnsi="Arial"/>
          <w:color w:val="231F20"/>
          <w:w w:val="95"/>
        </w:rPr>
        <w:t>y</w:t>
      </w:r>
      <w:r>
        <w:rPr>
          <w:rFonts w:ascii="Arial" w:hAnsi="Arial"/>
          <w:color w:val="231F20"/>
          <w:spacing w:val="-19"/>
          <w:w w:val="95"/>
        </w:rPr>
        <w:t> </w:t>
      </w:r>
      <w:r>
        <w:rPr>
          <w:rFonts w:ascii="Arial" w:hAnsi="Arial"/>
          <w:color w:val="231F20"/>
          <w:w w:val="95"/>
        </w:rPr>
        <w:t>hacia</w:t>
      </w:r>
      <w:r>
        <w:rPr>
          <w:rFonts w:ascii="Arial" w:hAnsi="Arial"/>
          <w:color w:val="231F20"/>
          <w:spacing w:val="-19"/>
          <w:w w:val="95"/>
        </w:rPr>
        <w:t> </w:t>
      </w:r>
      <w:r>
        <w:rPr>
          <w:rFonts w:ascii="Arial" w:hAnsi="Arial"/>
          <w:color w:val="231F20"/>
          <w:w w:val="95"/>
        </w:rPr>
        <w:t>el</w:t>
      </w:r>
      <w:r>
        <w:rPr>
          <w:rFonts w:ascii="Arial" w:hAnsi="Arial"/>
          <w:color w:val="231F20"/>
          <w:spacing w:val="-19"/>
          <w:w w:val="95"/>
        </w:rPr>
        <w:t> </w:t>
      </w:r>
      <w:r>
        <w:rPr>
          <w:rFonts w:ascii="Arial" w:hAnsi="Arial"/>
          <w:color w:val="231F20"/>
          <w:w w:val="95"/>
        </w:rPr>
        <w:t>exterior”</w:t>
      </w:r>
      <w:r>
        <w:rPr>
          <w:rFonts w:ascii="Arial" w:hAnsi="Arial"/>
          <w:color w:val="231F20"/>
          <w:spacing w:val="-19"/>
          <w:w w:val="95"/>
        </w:rPr>
        <w:t> </w:t>
      </w:r>
      <w:r>
        <w:rPr>
          <w:rFonts w:ascii="Arial" w:hAnsi="Arial"/>
          <w:color w:val="231F20"/>
          <w:w w:val="95"/>
        </w:rPr>
        <w:t>(Dewey,</w:t>
      </w:r>
      <w:r>
        <w:rPr>
          <w:rFonts w:ascii="Arial" w:hAnsi="Arial"/>
          <w:color w:val="231F20"/>
          <w:spacing w:val="-19"/>
          <w:w w:val="95"/>
        </w:rPr>
        <w:t> </w:t>
      </w:r>
      <w:r>
        <w:rPr>
          <w:rFonts w:ascii="Arial" w:hAnsi="Arial"/>
          <w:color w:val="231F20"/>
          <w:w w:val="95"/>
        </w:rPr>
        <w:t>1989:</w:t>
      </w:r>
      <w:r>
        <w:rPr>
          <w:rFonts w:ascii="Arial" w:hAnsi="Arial"/>
          <w:color w:val="231F20"/>
          <w:spacing w:val="-19"/>
          <w:w w:val="95"/>
        </w:rPr>
        <w:t> </w:t>
      </w:r>
      <w:r>
        <w:rPr>
          <w:rFonts w:ascii="Arial" w:hAnsi="Arial"/>
          <w:color w:val="231F20"/>
          <w:w w:val="95"/>
        </w:rPr>
        <w:t>220).</w:t>
      </w:r>
    </w:p>
    <w:p>
      <w:pPr>
        <w:pStyle w:val="BodyText"/>
        <w:rPr>
          <w:rFonts w:ascii="Arial"/>
          <w:sz w:val="23"/>
        </w:rPr>
      </w:pPr>
    </w:p>
    <w:p>
      <w:pPr>
        <w:pStyle w:val="BodyText"/>
        <w:spacing w:line="249" w:lineRule="auto"/>
        <w:ind w:left="337" w:right="131"/>
        <w:jc w:val="both"/>
        <w:rPr>
          <w:rFonts w:ascii="Arial" w:hAnsi="Arial"/>
        </w:rPr>
      </w:pPr>
      <w:r>
        <w:rPr>
          <w:rFonts w:ascii="Arial" w:hAnsi="Arial"/>
          <w:color w:val="231F20"/>
        </w:rPr>
        <w:t>El</w:t>
      </w:r>
      <w:r>
        <w:rPr>
          <w:rFonts w:ascii="Arial" w:hAnsi="Arial"/>
          <w:color w:val="231F20"/>
          <w:spacing w:val="-9"/>
        </w:rPr>
        <w:t> </w:t>
      </w:r>
      <w:r>
        <w:rPr>
          <w:rFonts w:ascii="Arial" w:hAnsi="Arial"/>
          <w:color w:val="231F20"/>
        </w:rPr>
        <w:t>aprendizaje</w:t>
      </w:r>
      <w:r>
        <w:rPr>
          <w:rFonts w:ascii="Arial" w:hAnsi="Arial"/>
          <w:color w:val="231F20"/>
          <w:spacing w:val="-9"/>
        </w:rPr>
        <w:t> </w:t>
      </w:r>
      <w:r>
        <w:rPr>
          <w:rFonts w:ascii="Arial" w:hAnsi="Arial"/>
          <w:color w:val="231F20"/>
        </w:rPr>
        <w:t>ez</w:t>
      </w:r>
      <w:r>
        <w:rPr>
          <w:rFonts w:ascii="Arial" w:hAnsi="Arial"/>
          <w:color w:val="231F20"/>
          <w:spacing w:val="-9"/>
        </w:rPr>
        <w:t> </w:t>
      </w:r>
      <w:r>
        <w:rPr>
          <w:rFonts w:ascii="Arial" w:hAnsi="Arial"/>
          <w:color w:val="231F20"/>
        </w:rPr>
        <w:t>el</w:t>
      </w:r>
      <w:r>
        <w:rPr>
          <w:rFonts w:ascii="Arial" w:hAnsi="Arial"/>
          <w:color w:val="231F20"/>
          <w:spacing w:val="-9"/>
        </w:rPr>
        <w:t> </w:t>
      </w:r>
      <w:r>
        <w:rPr>
          <w:rFonts w:ascii="Arial" w:hAnsi="Arial"/>
          <w:color w:val="231F20"/>
        </w:rPr>
        <w:t>modo</w:t>
      </w:r>
      <w:r>
        <w:rPr>
          <w:rFonts w:ascii="Arial" w:hAnsi="Arial"/>
          <w:color w:val="231F20"/>
          <w:spacing w:val="-9"/>
        </w:rPr>
        <w:t> </w:t>
      </w:r>
      <w:r>
        <w:rPr>
          <w:rFonts w:ascii="Arial" w:hAnsi="Arial"/>
          <w:color w:val="231F20"/>
        </w:rPr>
        <w:t>de</w:t>
      </w:r>
      <w:r>
        <w:rPr>
          <w:rFonts w:ascii="Arial" w:hAnsi="Arial"/>
          <w:color w:val="231F20"/>
          <w:spacing w:val="-9"/>
        </w:rPr>
        <w:t> </w:t>
      </w:r>
      <w:r>
        <w:rPr>
          <w:rFonts w:ascii="Arial" w:hAnsi="Arial"/>
          <w:color w:val="231F20"/>
        </w:rPr>
        <w:t>exiztir</w:t>
      </w:r>
      <w:r>
        <w:rPr>
          <w:rFonts w:ascii="Arial" w:hAnsi="Arial"/>
          <w:color w:val="231F20"/>
          <w:spacing w:val="-9"/>
        </w:rPr>
        <w:t> </w:t>
      </w:r>
      <w:r>
        <w:rPr>
          <w:rFonts w:ascii="Arial" w:hAnsi="Arial"/>
          <w:color w:val="231F20"/>
        </w:rPr>
        <w:t>del</w:t>
      </w:r>
      <w:r>
        <w:rPr>
          <w:rFonts w:ascii="Arial" w:hAnsi="Arial"/>
          <w:color w:val="231F20"/>
          <w:spacing w:val="-9"/>
        </w:rPr>
        <w:t> </w:t>
      </w:r>
      <w:r>
        <w:rPr>
          <w:rFonts w:ascii="Arial" w:hAnsi="Arial"/>
          <w:color w:val="231F20"/>
        </w:rPr>
        <w:t>zer</w:t>
      </w:r>
      <w:r>
        <w:rPr>
          <w:rFonts w:ascii="Arial" w:hAnsi="Arial"/>
          <w:color w:val="231F20"/>
          <w:spacing w:val="-9"/>
        </w:rPr>
        <w:t> </w:t>
      </w:r>
      <w:r>
        <w:rPr>
          <w:rFonts w:ascii="Arial" w:hAnsi="Arial"/>
          <w:color w:val="231F20"/>
        </w:rPr>
        <w:t>humano.</w:t>
      </w:r>
      <w:r>
        <w:rPr>
          <w:rFonts w:ascii="Arial" w:hAnsi="Arial"/>
          <w:color w:val="231F20"/>
          <w:spacing w:val="-9"/>
        </w:rPr>
        <w:t> </w:t>
      </w:r>
      <w:r>
        <w:rPr>
          <w:rFonts w:ascii="Arial" w:hAnsi="Arial"/>
          <w:color w:val="231F20"/>
        </w:rPr>
        <w:t>No </w:t>
      </w:r>
      <w:r>
        <w:rPr>
          <w:rFonts w:ascii="Arial" w:hAnsi="Arial"/>
          <w:color w:val="231F20"/>
          <w:w w:val="95"/>
        </w:rPr>
        <w:t>hay crecimiento zin aprendizaje, zi uno miraze atráz,</w:t>
      </w:r>
      <w:r>
        <w:rPr>
          <w:rFonts w:ascii="Arial" w:hAnsi="Arial"/>
          <w:color w:val="231F20"/>
          <w:spacing w:val="-12"/>
          <w:w w:val="95"/>
        </w:rPr>
        <w:t> </w:t>
      </w:r>
      <w:r>
        <w:rPr>
          <w:rFonts w:ascii="Arial" w:hAnsi="Arial"/>
          <w:color w:val="231F20"/>
          <w:w w:val="95"/>
        </w:rPr>
        <w:t>hace </w:t>
      </w:r>
      <w:r>
        <w:rPr>
          <w:color w:val="231F20"/>
        </w:rPr>
        <w:t>simplemente un par de años, se daría cuenta de los grandes cambios que se han gestado en cuestión de décadas. El </w:t>
      </w:r>
      <w:r>
        <w:rPr>
          <w:rFonts w:ascii="Arial" w:hAnsi="Arial"/>
          <w:color w:val="231F20"/>
        </w:rPr>
        <w:t>aprendizaje</w:t>
      </w:r>
      <w:r>
        <w:rPr>
          <w:rFonts w:ascii="Arial" w:hAnsi="Arial"/>
          <w:color w:val="231F20"/>
          <w:spacing w:val="-18"/>
        </w:rPr>
        <w:t> </w:t>
      </w:r>
      <w:r>
        <w:rPr>
          <w:rFonts w:ascii="Arial" w:hAnsi="Arial"/>
          <w:color w:val="231F20"/>
        </w:rPr>
        <w:t>ez</w:t>
      </w:r>
      <w:r>
        <w:rPr>
          <w:rFonts w:ascii="Arial" w:hAnsi="Arial"/>
          <w:color w:val="231F20"/>
          <w:spacing w:val="-18"/>
        </w:rPr>
        <w:t> </w:t>
      </w:r>
      <w:r>
        <w:rPr>
          <w:rFonts w:ascii="Arial" w:hAnsi="Arial"/>
          <w:color w:val="231F20"/>
        </w:rPr>
        <w:t>el</w:t>
      </w:r>
      <w:r>
        <w:rPr>
          <w:rFonts w:ascii="Arial" w:hAnsi="Arial"/>
          <w:color w:val="231F20"/>
          <w:spacing w:val="-18"/>
        </w:rPr>
        <w:t> </w:t>
      </w:r>
      <w:r>
        <w:rPr>
          <w:rFonts w:ascii="Arial" w:hAnsi="Arial"/>
          <w:color w:val="231F20"/>
        </w:rPr>
        <w:t>medio</w:t>
      </w:r>
      <w:r>
        <w:rPr>
          <w:rFonts w:ascii="Arial" w:hAnsi="Arial"/>
          <w:color w:val="231F20"/>
          <w:spacing w:val="-18"/>
        </w:rPr>
        <w:t> </w:t>
      </w:r>
      <w:r>
        <w:rPr>
          <w:rFonts w:ascii="Arial" w:hAnsi="Arial"/>
          <w:color w:val="231F20"/>
        </w:rPr>
        <w:t>por</w:t>
      </w:r>
      <w:r>
        <w:rPr>
          <w:rFonts w:ascii="Arial" w:hAnsi="Arial"/>
          <w:color w:val="231F20"/>
          <w:spacing w:val="-18"/>
        </w:rPr>
        <w:t> </w:t>
      </w:r>
      <w:r>
        <w:rPr>
          <w:rFonts w:ascii="Arial" w:hAnsi="Arial"/>
          <w:color w:val="231F20"/>
        </w:rPr>
        <w:t>el</w:t>
      </w:r>
      <w:r>
        <w:rPr>
          <w:rFonts w:ascii="Arial" w:hAnsi="Arial"/>
          <w:color w:val="231F20"/>
          <w:spacing w:val="-18"/>
        </w:rPr>
        <w:t> </w:t>
      </w:r>
      <w:r>
        <w:rPr>
          <w:rFonts w:ascii="Arial" w:hAnsi="Arial"/>
          <w:color w:val="231F20"/>
        </w:rPr>
        <w:t>que</w:t>
      </w:r>
      <w:r>
        <w:rPr>
          <w:rFonts w:ascii="Arial" w:hAnsi="Arial"/>
          <w:color w:val="231F20"/>
          <w:spacing w:val="-18"/>
        </w:rPr>
        <w:t> </w:t>
      </w:r>
      <w:r>
        <w:rPr>
          <w:rFonts w:ascii="Arial" w:hAnsi="Arial"/>
          <w:color w:val="231F20"/>
        </w:rPr>
        <w:t>el</w:t>
      </w:r>
      <w:r>
        <w:rPr>
          <w:rFonts w:ascii="Arial" w:hAnsi="Arial"/>
          <w:color w:val="231F20"/>
          <w:spacing w:val="-18"/>
        </w:rPr>
        <w:t> </w:t>
      </w:r>
      <w:r>
        <w:rPr>
          <w:rFonts w:ascii="Arial" w:hAnsi="Arial"/>
          <w:color w:val="231F20"/>
        </w:rPr>
        <w:t>zer</w:t>
      </w:r>
      <w:r>
        <w:rPr>
          <w:rFonts w:ascii="Arial" w:hAnsi="Arial"/>
          <w:color w:val="231F20"/>
          <w:spacing w:val="-18"/>
        </w:rPr>
        <w:t> </w:t>
      </w:r>
      <w:r>
        <w:rPr>
          <w:rFonts w:ascii="Arial" w:hAnsi="Arial"/>
          <w:color w:val="231F20"/>
        </w:rPr>
        <w:t>humano</w:t>
      </w:r>
      <w:r>
        <w:rPr>
          <w:rFonts w:ascii="Arial" w:hAnsi="Arial"/>
          <w:color w:val="231F20"/>
          <w:spacing w:val="-18"/>
        </w:rPr>
        <w:t> </w:t>
      </w:r>
      <w:r>
        <w:rPr>
          <w:rFonts w:ascii="Arial" w:hAnsi="Arial"/>
          <w:color w:val="231F20"/>
        </w:rPr>
        <w:t>vive</w:t>
      </w:r>
      <w:r>
        <w:rPr>
          <w:rFonts w:ascii="Arial" w:hAnsi="Arial"/>
          <w:color w:val="231F20"/>
          <w:spacing w:val="-18"/>
        </w:rPr>
        <w:t> </w:t>
      </w:r>
      <w:r>
        <w:rPr>
          <w:rFonts w:ascii="Arial" w:hAnsi="Arial"/>
          <w:color w:val="231F20"/>
        </w:rPr>
        <w:t>zu</w:t>
      </w:r>
    </w:p>
    <w:p>
      <w:pPr>
        <w:pStyle w:val="BodyText"/>
        <w:rPr>
          <w:rFonts w:ascii="Arial"/>
          <w:sz w:val="20"/>
        </w:rPr>
      </w:pPr>
    </w:p>
    <w:p>
      <w:pPr>
        <w:pStyle w:val="BodyText"/>
        <w:spacing w:before="10"/>
        <w:rPr>
          <w:rFonts w:ascii="Arial"/>
        </w:rPr>
      </w:pPr>
      <w:r>
        <w:rPr/>
        <w:pict>
          <v:line style="position:absolute;mso-position-horizontal-relative:page;mso-position-vertical-relative:paragraph;z-index:1192;mso-wrap-distance-left:0;mso-wrap-distance-right:0" from="70.672699pt,15.226957pt" to="178.865699pt,15.226957pt" stroked="true" strokeweight=".25pt" strokecolor="#231f20">
            <w10:wrap type="topAndBottom"/>
          </v:line>
        </w:pict>
      </w:r>
    </w:p>
    <w:p>
      <w:pPr>
        <w:pStyle w:val="BodyText"/>
        <w:spacing w:before="4"/>
        <w:rPr>
          <w:rFonts w:ascii="Arial"/>
          <w:sz w:val="7"/>
        </w:rPr>
      </w:pPr>
    </w:p>
    <w:p>
      <w:pPr>
        <w:spacing w:line="249" w:lineRule="auto" w:before="81"/>
        <w:ind w:left="333" w:right="131" w:firstLine="0"/>
        <w:jc w:val="both"/>
        <w:rPr>
          <w:sz w:val="16"/>
        </w:rPr>
      </w:pPr>
      <w:r>
        <w:rPr>
          <w:color w:val="231F20"/>
          <w:w w:val="105"/>
          <w:sz w:val="16"/>
        </w:rPr>
        <w:t>1 Se hace la diferencia que John Dewey aborda la recitación como un proceso positivo que debiera estimular “actitudes, que en lo esencial, son de naturaleza emocional;…orientarlos y verificar su calidad y cantidad (Dewey, 1989: 220).</w:t>
      </w:r>
    </w:p>
    <w:p>
      <w:pPr>
        <w:spacing w:after="0" w:line="249" w:lineRule="auto"/>
        <w:jc w:val="both"/>
        <w:rPr>
          <w:sz w:val="16"/>
        </w:rPr>
        <w:sectPr>
          <w:pgSz w:w="7920" w:h="12240"/>
          <w:pgMar w:header="0" w:footer="945" w:top="1140" w:bottom="1140" w:left="1080" w:right="1000"/>
        </w:sectPr>
      </w:pPr>
    </w:p>
    <w:p>
      <w:pPr>
        <w:pStyle w:val="BodyText"/>
        <w:spacing w:before="9"/>
        <w:rPr>
          <w:sz w:val="19"/>
        </w:rPr>
      </w:pPr>
    </w:p>
    <w:p>
      <w:pPr>
        <w:pStyle w:val="BodyText"/>
        <w:spacing w:line="249" w:lineRule="auto"/>
        <w:ind w:left="133" w:right="335"/>
        <w:jc w:val="both"/>
      </w:pPr>
      <w:r>
        <w:rPr>
          <w:rFonts w:ascii="Arial" w:hAnsi="Arial"/>
          <w:color w:val="231F20"/>
          <w:w w:val="90"/>
        </w:rPr>
        <w:t>exiztencia</w:t>
      </w:r>
      <w:r>
        <w:rPr>
          <w:rFonts w:ascii="Arial" w:hAnsi="Arial"/>
          <w:color w:val="231F20"/>
          <w:spacing w:val="-34"/>
          <w:w w:val="90"/>
        </w:rPr>
        <w:t> </w:t>
      </w:r>
      <w:r>
        <w:rPr>
          <w:rFonts w:ascii="Arial" w:hAnsi="Arial"/>
          <w:color w:val="231F20"/>
          <w:w w:val="90"/>
        </w:rPr>
        <w:t>y</w:t>
      </w:r>
      <w:r>
        <w:rPr>
          <w:rFonts w:ascii="Arial" w:hAnsi="Arial"/>
          <w:color w:val="231F20"/>
          <w:spacing w:val="-34"/>
          <w:w w:val="90"/>
        </w:rPr>
        <w:t> </w:t>
      </w:r>
      <w:r>
        <w:rPr>
          <w:rFonts w:ascii="Arial" w:hAnsi="Arial"/>
          <w:color w:val="231F20"/>
          <w:w w:val="90"/>
        </w:rPr>
        <w:t>arremete</w:t>
      </w:r>
      <w:r>
        <w:rPr>
          <w:rFonts w:ascii="Arial" w:hAnsi="Arial"/>
          <w:color w:val="231F20"/>
          <w:spacing w:val="-34"/>
          <w:w w:val="90"/>
        </w:rPr>
        <w:t> </w:t>
      </w:r>
      <w:r>
        <w:rPr>
          <w:rFonts w:ascii="Arial" w:hAnsi="Arial"/>
          <w:color w:val="231F20"/>
          <w:w w:val="90"/>
        </w:rPr>
        <w:t>contra</w:t>
      </w:r>
      <w:r>
        <w:rPr>
          <w:rFonts w:ascii="Arial" w:hAnsi="Arial"/>
          <w:color w:val="231F20"/>
          <w:spacing w:val="-34"/>
          <w:w w:val="90"/>
        </w:rPr>
        <w:t> </w:t>
      </w:r>
      <w:r>
        <w:rPr>
          <w:rFonts w:ascii="Arial" w:hAnsi="Arial"/>
          <w:color w:val="231F20"/>
          <w:w w:val="90"/>
        </w:rPr>
        <w:t>laz</w:t>
      </w:r>
      <w:r>
        <w:rPr>
          <w:rFonts w:ascii="Arial" w:hAnsi="Arial"/>
          <w:color w:val="231F20"/>
          <w:spacing w:val="-34"/>
          <w:w w:val="90"/>
        </w:rPr>
        <w:t> </w:t>
      </w:r>
      <w:r>
        <w:rPr>
          <w:rFonts w:ascii="Arial" w:hAnsi="Arial"/>
          <w:color w:val="231F20"/>
          <w:w w:val="90"/>
        </w:rPr>
        <w:t>variacionez</w:t>
      </w:r>
      <w:r>
        <w:rPr>
          <w:rFonts w:ascii="Arial" w:hAnsi="Arial"/>
          <w:color w:val="231F20"/>
          <w:spacing w:val="-34"/>
          <w:w w:val="90"/>
        </w:rPr>
        <w:t> </w:t>
      </w:r>
      <w:r>
        <w:rPr>
          <w:rFonts w:ascii="Arial" w:hAnsi="Arial"/>
          <w:color w:val="231F20"/>
          <w:w w:val="90"/>
        </w:rPr>
        <w:t>de</w:t>
      </w:r>
      <w:r>
        <w:rPr>
          <w:rFonts w:ascii="Arial" w:hAnsi="Arial"/>
          <w:color w:val="231F20"/>
          <w:spacing w:val="-34"/>
          <w:w w:val="90"/>
        </w:rPr>
        <w:t> </w:t>
      </w:r>
      <w:r>
        <w:rPr>
          <w:rFonts w:ascii="Arial" w:hAnsi="Arial"/>
          <w:color w:val="231F20"/>
          <w:w w:val="90"/>
        </w:rPr>
        <w:t>zu</w:t>
      </w:r>
      <w:r>
        <w:rPr>
          <w:rFonts w:ascii="Arial" w:hAnsi="Arial"/>
          <w:color w:val="231F20"/>
          <w:spacing w:val="-34"/>
          <w:w w:val="90"/>
        </w:rPr>
        <w:t> </w:t>
      </w:r>
      <w:r>
        <w:rPr>
          <w:rFonts w:ascii="Arial" w:hAnsi="Arial"/>
          <w:color w:val="231F20"/>
          <w:w w:val="90"/>
        </w:rPr>
        <w:t>época.</w:t>
      </w:r>
      <w:r>
        <w:rPr>
          <w:rFonts w:ascii="Arial" w:hAnsi="Arial"/>
          <w:color w:val="231F20"/>
          <w:spacing w:val="-34"/>
          <w:w w:val="90"/>
        </w:rPr>
        <w:t> </w:t>
      </w:r>
      <w:r>
        <w:rPr>
          <w:rFonts w:ascii="Arial" w:hAnsi="Arial"/>
          <w:color w:val="231F20"/>
          <w:w w:val="90"/>
        </w:rPr>
        <w:t>Dezde </w:t>
      </w:r>
      <w:r>
        <w:rPr>
          <w:color w:val="231F20"/>
        </w:rPr>
        <w:t>el inicio ninguna vida permanece idéntica, no hay lugar que </w:t>
      </w:r>
      <w:r>
        <w:rPr>
          <w:rFonts w:ascii="Arial" w:hAnsi="Arial"/>
          <w:color w:val="231F20"/>
          <w:w w:val="90"/>
        </w:rPr>
        <w:t>rezizta</w:t>
      </w:r>
      <w:r>
        <w:rPr>
          <w:rFonts w:ascii="Arial" w:hAnsi="Arial"/>
          <w:color w:val="231F20"/>
          <w:spacing w:val="-28"/>
          <w:w w:val="90"/>
        </w:rPr>
        <w:t> </w:t>
      </w:r>
      <w:r>
        <w:rPr>
          <w:rFonts w:ascii="Arial" w:hAnsi="Arial"/>
          <w:color w:val="231F20"/>
          <w:w w:val="90"/>
        </w:rPr>
        <w:t>laz</w:t>
      </w:r>
      <w:r>
        <w:rPr>
          <w:rFonts w:ascii="Arial" w:hAnsi="Arial"/>
          <w:color w:val="231F20"/>
          <w:spacing w:val="-28"/>
          <w:w w:val="90"/>
        </w:rPr>
        <w:t> </w:t>
      </w:r>
      <w:r>
        <w:rPr>
          <w:rFonts w:ascii="Arial" w:hAnsi="Arial"/>
          <w:color w:val="231F20"/>
          <w:w w:val="90"/>
        </w:rPr>
        <w:t>mudanzaz</w:t>
      </w:r>
      <w:r>
        <w:rPr>
          <w:rFonts w:ascii="Arial" w:hAnsi="Arial"/>
          <w:color w:val="231F20"/>
          <w:spacing w:val="-28"/>
          <w:w w:val="90"/>
        </w:rPr>
        <w:t> </w:t>
      </w:r>
      <w:r>
        <w:rPr>
          <w:rFonts w:ascii="Arial" w:hAnsi="Arial"/>
          <w:color w:val="231F20"/>
          <w:w w:val="90"/>
        </w:rPr>
        <w:t>del</w:t>
      </w:r>
      <w:r>
        <w:rPr>
          <w:rFonts w:ascii="Arial" w:hAnsi="Arial"/>
          <w:color w:val="231F20"/>
          <w:spacing w:val="-28"/>
          <w:w w:val="90"/>
        </w:rPr>
        <w:t> </w:t>
      </w:r>
      <w:r>
        <w:rPr>
          <w:rFonts w:ascii="Arial" w:hAnsi="Arial"/>
          <w:color w:val="231F20"/>
          <w:w w:val="90"/>
        </w:rPr>
        <w:t>tiempo.</w:t>
      </w:r>
      <w:r>
        <w:rPr>
          <w:rFonts w:ascii="Arial" w:hAnsi="Arial"/>
          <w:color w:val="231F20"/>
          <w:spacing w:val="-28"/>
          <w:w w:val="90"/>
        </w:rPr>
        <w:t> </w:t>
      </w:r>
      <w:r>
        <w:rPr>
          <w:rFonts w:ascii="Arial" w:hAnsi="Arial"/>
          <w:color w:val="231F20"/>
          <w:w w:val="90"/>
        </w:rPr>
        <w:t>El</w:t>
      </w:r>
      <w:r>
        <w:rPr>
          <w:rFonts w:ascii="Arial" w:hAnsi="Arial"/>
          <w:color w:val="231F20"/>
          <w:spacing w:val="-28"/>
          <w:w w:val="90"/>
        </w:rPr>
        <w:t> </w:t>
      </w:r>
      <w:r>
        <w:rPr>
          <w:rFonts w:ascii="Arial" w:hAnsi="Arial"/>
          <w:color w:val="231F20"/>
          <w:w w:val="90"/>
        </w:rPr>
        <w:t>aprendizaje</w:t>
      </w:r>
      <w:r>
        <w:rPr>
          <w:rFonts w:ascii="Arial" w:hAnsi="Arial"/>
          <w:color w:val="231F20"/>
          <w:spacing w:val="-28"/>
          <w:w w:val="90"/>
        </w:rPr>
        <w:t> </w:t>
      </w:r>
      <w:r>
        <w:rPr>
          <w:rFonts w:ascii="Arial" w:hAnsi="Arial"/>
          <w:color w:val="231F20"/>
          <w:w w:val="90"/>
        </w:rPr>
        <w:t>noz</w:t>
      </w:r>
      <w:r>
        <w:rPr>
          <w:rFonts w:ascii="Arial" w:hAnsi="Arial"/>
          <w:color w:val="231F20"/>
          <w:spacing w:val="-28"/>
          <w:w w:val="90"/>
        </w:rPr>
        <w:t> </w:t>
      </w:r>
      <w:r>
        <w:rPr>
          <w:rFonts w:ascii="Arial" w:hAnsi="Arial"/>
          <w:color w:val="231F20"/>
          <w:w w:val="90"/>
        </w:rPr>
        <w:t>permite</w:t>
      </w:r>
      <w:r>
        <w:rPr>
          <w:rFonts w:ascii="Arial" w:hAnsi="Arial"/>
          <w:color w:val="231F20"/>
          <w:spacing w:val="-28"/>
          <w:w w:val="90"/>
        </w:rPr>
        <w:t> </w:t>
      </w:r>
      <w:r>
        <w:rPr>
          <w:rFonts w:ascii="Arial" w:hAnsi="Arial"/>
          <w:color w:val="231F20"/>
          <w:w w:val="90"/>
        </w:rPr>
        <w:t>zer </w:t>
      </w:r>
      <w:r>
        <w:rPr>
          <w:rFonts w:ascii="Arial" w:hAnsi="Arial"/>
          <w:color w:val="231F20"/>
          <w:w w:val="95"/>
        </w:rPr>
        <w:t>máz</w:t>
      </w:r>
      <w:r>
        <w:rPr>
          <w:rFonts w:ascii="Arial" w:hAnsi="Arial"/>
          <w:color w:val="231F20"/>
          <w:spacing w:val="-30"/>
          <w:w w:val="95"/>
        </w:rPr>
        <w:t> </w:t>
      </w:r>
      <w:r>
        <w:rPr>
          <w:rFonts w:ascii="Arial" w:hAnsi="Arial"/>
          <w:color w:val="231F20"/>
          <w:w w:val="95"/>
        </w:rPr>
        <w:t>zelectivoz</w:t>
      </w:r>
      <w:r>
        <w:rPr>
          <w:rFonts w:ascii="Arial" w:hAnsi="Arial"/>
          <w:color w:val="231F20"/>
          <w:spacing w:val="-30"/>
          <w:w w:val="95"/>
        </w:rPr>
        <w:t> </w:t>
      </w:r>
      <w:r>
        <w:rPr>
          <w:rFonts w:ascii="Arial" w:hAnsi="Arial"/>
          <w:color w:val="231F20"/>
          <w:w w:val="95"/>
        </w:rPr>
        <w:t>y</w:t>
      </w:r>
      <w:r>
        <w:rPr>
          <w:rFonts w:ascii="Arial" w:hAnsi="Arial"/>
          <w:color w:val="231F20"/>
          <w:spacing w:val="-30"/>
          <w:w w:val="95"/>
        </w:rPr>
        <w:t> </w:t>
      </w:r>
      <w:r>
        <w:rPr>
          <w:rFonts w:ascii="Arial" w:hAnsi="Arial"/>
          <w:color w:val="231F20"/>
          <w:w w:val="95"/>
        </w:rPr>
        <w:t>objetivoz</w:t>
      </w:r>
      <w:r>
        <w:rPr>
          <w:rFonts w:ascii="Arial" w:hAnsi="Arial"/>
          <w:color w:val="231F20"/>
          <w:spacing w:val="-30"/>
          <w:w w:val="95"/>
        </w:rPr>
        <w:t> </w:t>
      </w:r>
      <w:r>
        <w:rPr>
          <w:rFonts w:ascii="Arial" w:hAnsi="Arial"/>
          <w:color w:val="231F20"/>
          <w:w w:val="95"/>
        </w:rPr>
        <w:t>en</w:t>
      </w:r>
      <w:r>
        <w:rPr>
          <w:rFonts w:ascii="Arial" w:hAnsi="Arial"/>
          <w:color w:val="231F20"/>
          <w:spacing w:val="-30"/>
          <w:w w:val="95"/>
        </w:rPr>
        <w:t> </w:t>
      </w:r>
      <w:r>
        <w:rPr>
          <w:rFonts w:ascii="Arial" w:hAnsi="Arial"/>
          <w:color w:val="231F20"/>
          <w:w w:val="95"/>
        </w:rPr>
        <w:t>cuanto</w:t>
      </w:r>
      <w:r>
        <w:rPr>
          <w:rFonts w:ascii="Arial" w:hAnsi="Arial"/>
          <w:color w:val="231F20"/>
          <w:spacing w:val="-30"/>
          <w:w w:val="95"/>
        </w:rPr>
        <w:t> </w:t>
      </w:r>
      <w:r>
        <w:rPr>
          <w:rFonts w:ascii="Arial" w:hAnsi="Arial"/>
          <w:color w:val="231F20"/>
          <w:w w:val="95"/>
        </w:rPr>
        <w:t>a</w:t>
      </w:r>
      <w:r>
        <w:rPr>
          <w:rFonts w:ascii="Arial" w:hAnsi="Arial"/>
          <w:color w:val="231F20"/>
          <w:spacing w:val="-30"/>
          <w:w w:val="95"/>
        </w:rPr>
        <w:t> </w:t>
      </w:r>
      <w:r>
        <w:rPr>
          <w:rFonts w:ascii="Arial" w:hAnsi="Arial"/>
          <w:color w:val="231F20"/>
          <w:w w:val="95"/>
        </w:rPr>
        <w:t>lo</w:t>
      </w:r>
      <w:r>
        <w:rPr>
          <w:rFonts w:ascii="Arial" w:hAnsi="Arial"/>
          <w:color w:val="231F20"/>
          <w:spacing w:val="-30"/>
          <w:w w:val="95"/>
        </w:rPr>
        <w:t> </w:t>
      </w:r>
      <w:r>
        <w:rPr>
          <w:rFonts w:ascii="Arial" w:hAnsi="Arial"/>
          <w:color w:val="231F20"/>
          <w:w w:val="95"/>
        </w:rPr>
        <w:t>que</w:t>
      </w:r>
      <w:r>
        <w:rPr>
          <w:rFonts w:ascii="Arial" w:hAnsi="Arial"/>
          <w:color w:val="231F20"/>
          <w:spacing w:val="-30"/>
          <w:w w:val="95"/>
        </w:rPr>
        <w:t> </w:t>
      </w:r>
      <w:r>
        <w:rPr>
          <w:rFonts w:ascii="Arial" w:hAnsi="Arial"/>
          <w:color w:val="231F20"/>
          <w:w w:val="95"/>
        </w:rPr>
        <w:t>queremoz</w:t>
      </w:r>
      <w:r>
        <w:rPr>
          <w:rFonts w:ascii="Arial" w:hAnsi="Arial"/>
          <w:color w:val="231F20"/>
          <w:spacing w:val="-30"/>
          <w:w w:val="95"/>
        </w:rPr>
        <w:t> </w:t>
      </w:r>
      <w:r>
        <w:rPr>
          <w:rFonts w:ascii="Arial" w:hAnsi="Arial"/>
          <w:color w:val="231F20"/>
          <w:w w:val="95"/>
        </w:rPr>
        <w:t>zer</w:t>
      </w:r>
      <w:r>
        <w:rPr>
          <w:rFonts w:ascii="Arial" w:hAnsi="Arial"/>
          <w:color w:val="231F20"/>
          <w:spacing w:val="-30"/>
          <w:w w:val="95"/>
        </w:rPr>
        <w:t> </w:t>
      </w:r>
      <w:r>
        <w:rPr>
          <w:rFonts w:ascii="Arial" w:hAnsi="Arial"/>
          <w:color w:val="231F20"/>
          <w:w w:val="95"/>
        </w:rPr>
        <w:t>y </w:t>
      </w:r>
      <w:r>
        <w:rPr>
          <w:rFonts w:ascii="Arial" w:hAnsi="Arial"/>
          <w:color w:val="231F20"/>
          <w:w w:val="90"/>
        </w:rPr>
        <w:t>hacer,</w:t>
      </w:r>
      <w:r>
        <w:rPr>
          <w:rFonts w:ascii="Arial" w:hAnsi="Arial"/>
          <w:color w:val="231F20"/>
          <w:spacing w:val="-24"/>
          <w:w w:val="90"/>
        </w:rPr>
        <w:t> </w:t>
      </w:r>
      <w:r>
        <w:rPr>
          <w:rFonts w:ascii="Arial" w:hAnsi="Arial"/>
          <w:color w:val="231F20"/>
          <w:w w:val="90"/>
        </w:rPr>
        <w:t>ez</w:t>
      </w:r>
      <w:r>
        <w:rPr>
          <w:rFonts w:ascii="Arial" w:hAnsi="Arial"/>
          <w:color w:val="231F20"/>
          <w:spacing w:val="-24"/>
          <w:w w:val="90"/>
        </w:rPr>
        <w:t> </w:t>
      </w:r>
      <w:r>
        <w:rPr>
          <w:rFonts w:ascii="Arial" w:hAnsi="Arial"/>
          <w:color w:val="231F20"/>
          <w:w w:val="90"/>
        </w:rPr>
        <w:t>la</w:t>
      </w:r>
      <w:r>
        <w:rPr>
          <w:rFonts w:ascii="Arial" w:hAnsi="Arial"/>
          <w:color w:val="231F20"/>
          <w:spacing w:val="-24"/>
          <w:w w:val="90"/>
        </w:rPr>
        <w:t> </w:t>
      </w:r>
      <w:r>
        <w:rPr>
          <w:rFonts w:ascii="Arial" w:hAnsi="Arial"/>
          <w:color w:val="231F20"/>
          <w:w w:val="90"/>
        </w:rPr>
        <w:t>actividad</w:t>
      </w:r>
      <w:r>
        <w:rPr>
          <w:rFonts w:ascii="Arial" w:hAnsi="Arial"/>
          <w:color w:val="231F20"/>
          <w:spacing w:val="-24"/>
          <w:w w:val="90"/>
        </w:rPr>
        <w:t> </w:t>
      </w:r>
      <w:r>
        <w:rPr>
          <w:rFonts w:ascii="Arial" w:hAnsi="Arial"/>
          <w:color w:val="231F20"/>
          <w:w w:val="90"/>
        </w:rPr>
        <w:t>de</w:t>
      </w:r>
      <w:r>
        <w:rPr>
          <w:rFonts w:ascii="Arial" w:hAnsi="Arial"/>
          <w:color w:val="231F20"/>
          <w:spacing w:val="-24"/>
          <w:w w:val="90"/>
        </w:rPr>
        <w:t> </w:t>
      </w:r>
      <w:r>
        <w:rPr>
          <w:rFonts w:ascii="Arial" w:hAnsi="Arial"/>
          <w:color w:val="231F20"/>
          <w:w w:val="90"/>
        </w:rPr>
        <w:t>ojoz</w:t>
      </w:r>
      <w:r>
        <w:rPr>
          <w:rFonts w:ascii="Arial" w:hAnsi="Arial"/>
          <w:color w:val="231F20"/>
          <w:spacing w:val="-24"/>
          <w:w w:val="90"/>
        </w:rPr>
        <w:t> </w:t>
      </w:r>
      <w:r>
        <w:rPr>
          <w:rFonts w:ascii="Arial" w:hAnsi="Arial"/>
          <w:color w:val="231F20"/>
          <w:w w:val="90"/>
        </w:rPr>
        <w:t>abiertoz</w:t>
      </w:r>
      <w:r>
        <w:rPr>
          <w:rFonts w:ascii="Arial" w:hAnsi="Arial"/>
          <w:color w:val="231F20"/>
          <w:spacing w:val="-24"/>
          <w:w w:val="90"/>
        </w:rPr>
        <w:t> </w:t>
      </w:r>
      <w:r>
        <w:rPr>
          <w:rFonts w:ascii="Arial" w:hAnsi="Arial"/>
          <w:color w:val="231F20"/>
          <w:w w:val="90"/>
        </w:rPr>
        <w:t>que</w:t>
      </w:r>
      <w:r>
        <w:rPr>
          <w:rFonts w:ascii="Arial" w:hAnsi="Arial"/>
          <w:color w:val="231F20"/>
          <w:spacing w:val="-24"/>
          <w:w w:val="90"/>
        </w:rPr>
        <w:t> </w:t>
      </w:r>
      <w:r>
        <w:rPr>
          <w:rFonts w:ascii="Arial" w:hAnsi="Arial"/>
          <w:color w:val="231F20"/>
          <w:w w:val="90"/>
        </w:rPr>
        <w:t>noz</w:t>
      </w:r>
      <w:r>
        <w:rPr>
          <w:rFonts w:ascii="Arial" w:hAnsi="Arial"/>
          <w:color w:val="231F20"/>
          <w:spacing w:val="-24"/>
          <w:w w:val="90"/>
        </w:rPr>
        <w:t> </w:t>
      </w:r>
      <w:r>
        <w:rPr>
          <w:rFonts w:ascii="Arial" w:hAnsi="Arial"/>
          <w:color w:val="231F20"/>
          <w:w w:val="90"/>
        </w:rPr>
        <w:t>da</w:t>
      </w:r>
      <w:r>
        <w:rPr>
          <w:rFonts w:ascii="Arial" w:hAnsi="Arial"/>
          <w:color w:val="231F20"/>
          <w:spacing w:val="-24"/>
          <w:w w:val="90"/>
        </w:rPr>
        <w:t> </w:t>
      </w:r>
      <w:r>
        <w:rPr>
          <w:rFonts w:ascii="Arial" w:hAnsi="Arial"/>
          <w:color w:val="231F20"/>
          <w:w w:val="90"/>
        </w:rPr>
        <w:t>claridad</w:t>
      </w:r>
      <w:r>
        <w:rPr>
          <w:rFonts w:ascii="Arial" w:hAnsi="Arial"/>
          <w:color w:val="231F20"/>
          <w:spacing w:val="-24"/>
          <w:w w:val="90"/>
        </w:rPr>
        <w:t> </w:t>
      </w:r>
      <w:r>
        <w:rPr>
          <w:rFonts w:ascii="Arial" w:hAnsi="Arial"/>
          <w:color w:val="231F20"/>
          <w:w w:val="90"/>
        </w:rPr>
        <w:t>hacia </w:t>
      </w:r>
      <w:r>
        <w:rPr>
          <w:color w:val="231F20"/>
        </w:rPr>
        <w:t>dentro</w:t>
      </w:r>
      <w:r>
        <w:rPr>
          <w:color w:val="231F20"/>
          <w:spacing w:val="-10"/>
        </w:rPr>
        <w:t> </w:t>
      </w:r>
      <w:r>
        <w:rPr>
          <w:color w:val="231F20"/>
        </w:rPr>
        <w:t>y</w:t>
      </w:r>
      <w:r>
        <w:rPr>
          <w:color w:val="231F20"/>
          <w:spacing w:val="-10"/>
        </w:rPr>
        <w:t> </w:t>
      </w:r>
      <w:r>
        <w:rPr>
          <w:color w:val="231F20"/>
        </w:rPr>
        <w:t>nos</w:t>
      </w:r>
      <w:r>
        <w:rPr>
          <w:color w:val="231F20"/>
          <w:spacing w:val="-10"/>
        </w:rPr>
        <w:t> </w:t>
      </w:r>
      <w:r>
        <w:rPr>
          <w:color w:val="231F20"/>
        </w:rPr>
        <w:t>impide</w:t>
      </w:r>
      <w:r>
        <w:rPr>
          <w:color w:val="231F20"/>
          <w:spacing w:val="-10"/>
        </w:rPr>
        <w:t> </w:t>
      </w:r>
      <w:r>
        <w:rPr>
          <w:color w:val="231F20"/>
        </w:rPr>
        <w:t>evadir</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somos.</w:t>
      </w:r>
    </w:p>
    <w:p>
      <w:pPr>
        <w:pStyle w:val="BodyText"/>
        <w:rPr>
          <w:sz w:val="23"/>
        </w:rPr>
      </w:pPr>
    </w:p>
    <w:p>
      <w:pPr>
        <w:pStyle w:val="BodyText"/>
        <w:spacing w:line="249" w:lineRule="auto"/>
        <w:ind w:left="133" w:right="335"/>
        <w:jc w:val="both"/>
      </w:pPr>
      <w:r>
        <w:rPr>
          <w:color w:val="231F20"/>
        </w:rPr>
        <w:t>Ante el alud de distracciones que hay en la actualidad, para </w:t>
      </w:r>
      <w:r>
        <w:rPr>
          <w:rFonts w:ascii="Arial" w:hAnsi="Arial"/>
          <w:color w:val="231F20"/>
          <w:w w:val="90"/>
        </w:rPr>
        <w:t>lograr</w:t>
      </w:r>
      <w:r>
        <w:rPr>
          <w:rFonts w:ascii="Arial" w:hAnsi="Arial"/>
          <w:color w:val="231F20"/>
          <w:spacing w:val="-16"/>
          <w:w w:val="90"/>
        </w:rPr>
        <w:t> </w:t>
      </w:r>
      <w:r>
        <w:rPr>
          <w:rFonts w:ascii="Arial" w:hAnsi="Arial"/>
          <w:color w:val="231F20"/>
          <w:w w:val="90"/>
        </w:rPr>
        <w:t>el</w:t>
      </w:r>
      <w:r>
        <w:rPr>
          <w:rFonts w:ascii="Arial" w:hAnsi="Arial"/>
          <w:color w:val="231F20"/>
          <w:spacing w:val="-16"/>
          <w:w w:val="90"/>
        </w:rPr>
        <w:t> </w:t>
      </w:r>
      <w:r>
        <w:rPr>
          <w:rFonts w:ascii="Arial" w:hAnsi="Arial"/>
          <w:color w:val="231F20"/>
          <w:w w:val="90"/>
        </w:rPr>
        <w:t>citado</w:t>
      </w:r>
      <w:r>
        <w:rPr>
          <w:rFonts w:ascii="Arial" w:hAnsi="Arial"/>
          <w:color w:val="231F20"/>
          <w:spacing w:val="-16"/>
          <w:w w:val="90"/>
        </w:rPr>
        <w:t> </w:t>
      </w:r>
      <w:r>
        <w:rPr>
          <w:rFonts w:ascii="Arial" w:hAnsi="Arial"/>
          <w:color w:val="231F20"/>
          <w:w w:val="90"/>
        </w:rPr>
        <w:t>propózito</w:t>
      </w:r>
      <w:r>
        <w:rPr>
          <w:rFonts w:ascii="Arial" w:hAnsi="Arial"/>
          <w:color w:val="231F20"/>
          <w:spacing w:val="-16"/>
          <w:w w:val="90"/>
        </w:rPr>
        <w:t> </w:t>
      </w:r>
      <w:r>
        <w:rPr>
          <w:rFonts w:ascii="Arial" w:hAnsi="Arial"/>
          <w:color w:val="231F20"/>
          <w:w w:val="90"/>
        </w:rPr>
        <w:t>el</w:t>
      </w:r>
      <w:r>
        <w:rPr>
          <w:rFonts w:ascii="Arial" w:hAnsi="Arial"/>
          <w:color w:val="231F20"/>
          <w:spacing w:val="-16"/>
          <w:w w:val="90"/>
        </w:rPr>
        <w:t> </w:t>
      </w:r>
      <w:r>
        <w:rPr>
          <w:rFonts w:ascii="Arial" w:hAnsi="Arial"/>
          <w:color w:val="231F20"/>
          <w:w w:val="90"/>
        </w:rPr>
        <w:t>aprendizaje</w:t>
      </w:r>
      <w:r>
        <w:rPr>
          <w:rFonts w:ascii="Arial" w:hAnsi="Arial"/>
          <w:color w:val="231F20"/>
          <w:spacing w:val="-16"/>
          <w:w w:val="90"/>
        </w:rPr>
        <w:t> </w:t>
      </w:r>
      <w:r>
        <w:rPr>
          <w:rFonts w:ascii="Arial" w:hAnsi="Arial"/>
          <w:color w:val="231F20"/>
          <w:w w:val="90"/>
        </w:rPr>
        <w:t>ze</w:t>
      </w:r>
      <w:r>
        <w:rPr>
          <w:rFonts w:ascii="Arial" w:hAnsi="Arial"/>
          <w:color w:val="231F20"/>
          <w:spacing w:val="-16"/>
          <w:w w:val="90"/>
        </w:rPr>
        <w:t> </w:t>
      </w:r>
      <w:r>
        <w:rPr>
          <w:rFonts w:ascii="Arial" w:hAnsi="Arial"/>
          <w:color w:val="231F20"/>
          <w:w w:val="90"/>
        </w:rPr>
        <w:t>erige</w:t>
      </w:r>
      <w:r>
        <w:rPr>
          <w:rFonts w:ascii="Arial" w:hAnsi="Arial"/>
          <w:color w:val="231F20"/>
          <w:spacing w:val="-16"/>
          <w:w w:val="90"/>
        </w:rPr>
        <w:t> </w:t>
      </w:r>
      <w:r>
        <w:rPr>
          <w:rFonts w:ascii="Arial" w:hAnsi="Arial"/>
          <w:color w:val="231F20"/>
          <w:w w:val="90"/>
        </w:rPr>
        <w:t>como</w:t>
      </w:r>
      <w:r>
        <w:rPr>
          <w:rFonts w:ascii="Arial" w:hAnsi="Arial"/>
          <w:color w:val="231F20"/>
          <w:spacing w:val="-16"/>
          <w:w w:val="90"/>
        </w:rPr>
        <w:t> </w:t>
      </w:r>
      <w:r>
        <w:rPr>
          <w:rFonts w:ascii="Arial" w:hAnsi="Arial"/>
          <w:color w:val="231F20"/>
          <w:w w:val="90"/>
        </w:rPr>
        <w:t>baztión, </w:t>
      </w:r>
      <w:r>
        <w:rPr>
          <w:color w:val="231F20"/>
        </w:rPr>
        <w:t>aunque curiosamente híper inestable, que nos dotará de </w:t>
      </w:r>
      <w:r>
        <w:rPr>
          <w:rFonts w:ascii="Arial" w:hAnsi="Arial"/>
          <w:color w:val="231F20"/>
          <w:w w:val="95"/>
        </w:rPr>
        <w:t>capacidadez como flexibilidad y mutabilidad. Valorez que </w:t>
      </w:r>
      <w:r>
        <w:rPr>
          <w:rFonts w:ascii="Arial" w:hAnsi="Arial"/>
          <w:color w:val="231F20"/>
          <w:w w:val="90"/>
        </w:rPr>
        <w:t>deberían</w:t>
      </w:r>
      <w:r>
        <w:rPr>
          <w:rFonts w:ascii="Arial" w:hAnsi="Arial"/>
          <w:color w:val="231F20"/>
          <w:spacing w:val="-13"/>
          <w:w w:val="90"/>
        </w:rPr>
        <w:t> </w:t>
      </w:r>
      <w:r>
        <w:rPr>
          <w:rFonts w:ascii="Arial" w:hAnsi="Arial"/>
          <w:color w:val="231F20"/>
          <w:w w:val="90"/>
        </w:rPr>
        <w:t>zer</w:t>
      </w:r>
      <w:r>
        <w:rPr>
          <w:rFonts w:ascii="Arial" w:hAnsi="Arial"/>
          <w:color w:val="231F20"/>
          <w:spacing w:val="-13"/>
          <w:w w:val="90"/>
        </w:rPr>
        <w:t> </w:t>
      </w:r>
      <w:r>
        <w:rPr>
          <w:rFonts w:ascii="Arial" w:hAnsi="Arial"/>
          <w:color w:val="231F20"/>
          <w:w w:val="90"/>
        </w:rPr>
        <w:t>objetivoz</w:t>
      </w:r>
      <w:r>
        <w:rPr>
          <w:rFonts w:ascii="Arial" w:hAnsi="Arial"/>
          <w:color w:val="231F20"/>
          <w:spacing w:val="-13"/>
          <w:w w:val="90"/>
        </w:rPr>
        <w:t> </w:t>
      </w:r>
      <w:r>
        <w:rPr>
          <w:rFonts w:ascii="Arial" w:hAnsi="Arial"/>
          <w:color w:val="231F20"/>
          <w:w w:val="90"/>
        </w:rPr>
        <w:t>en</w:t>
      </w:r>
      <w:r>
        <w:rPr>
          <w:rFonts w:ascii="Arial" w:hAnsi="Arial"/>
          <w:color w:val="231F20"/>
          <w:spacing w:val="-13"/>
          <w:w w:val="90"/>
        </w:rPr>
        <w:t> </w:t>
      </w:r>
      <w:r>
        <w:rPr>
          <w:rFonts w:ascii="Arial" w:hAnsi="Arial"/>
          <w:color w:val="231F20"/>
          <w:w w:val="90"/>
        </w:rPr>
        <w:t>la</w:t>
      </w:r>
      <w:r>
        <w:rPr>
          <w:rFonts w:ascii="Arial" w:hAnsi="Arial"/>
          <w:color w:val="231F20"/>
          <w:spacing w:val="-13"/>
          <w:w w:val="90"/>
        </w:rPr>
        <w:t> </w:t>
      </w:r>
      <w:r>
        <w:rPr>
          <w:rFonts w:ascii="Arial" w:hAnsi="Arial"/>
          <w:color w:val="231F20"/>
          <w:w w:val="90"/>
        </w:rPr>
        <w:t>formación</w:t>
      </w:r>
      <w:r>
        <w:rPr>
          <w:rFonts w:ascii="Arial" w:hAnsi="Arial"/>
          <w:color w:val="231F20"/>
          <w:spacing w:val="-13"/>
          <w:w w:val="90"/>
        </w:rPr>
        <w:t> </w:t>
      </w:r>
      <w:r>
        <w:rPr>
          <w:rFonts w:ascii="Arial" w:hAnsi="Arial"/>
          <w:color w:val="231F20"/>
          <w:w w:val="90"/>
        </w:rPr>
        <w:t>de</w:t>
      </w:r>
      <w:r>
        <w:rPr>
          <w:rFonts w:ascii="Arial" w:hAnsi="Arial"/>
          <w:color w:val="231F20"/>
          <w:spacing w:val="-13"/>
          <w:w w:val="90"/>
        </w:rPr>
        <w:t> </w:t>
      </w:r>
      <w:r>
        <w:rPr>
          <w:rFonts w:ascii="Arial" w:hAnsi="Arial"/>
          <w:color w:val="231F20"/>
          <w:w w:val="90"/>
        </w:rPr>
        <w:t>loz</w:t>
      </w:r>
      <w:r>
        <w:rPr>
          <w:rFonts w:ascii="Arial" w:hAnsi="Arial"/>
          <w:color w:val="231F20"/>
          <w:spacing w:val="-13"/>
          <w:w w:val="90"/>
        </w:rPr>
        <w:t> </w:t>
      </w:r>
      <w:r>
        <w:rPr>
          <w:rFonts w:ascii="Arial" w:hAnsi="Arial"/>
          <w:color w:val="231F20"/>
          <w:w w:val="90"/>
        </w:rPr>
        <w:t>eztudiantez</w:t>
      </w:r>
      <w:r>
        <w:rPr>
          <w:rFonts w:ascii="Arial" w:hAnsi="Arial"/>
          <w:color w:val="231F20"/>
          <w:spacing w:val="-13"/>
          <w:w w:val="90"/>
        </w:rPr>
        <w:t> </w:t>
      </w:r>
      <w:r>
        <w:rPr>
          <w:rFonts w:ascii="Arial" w:hAnsi="Arial"/>
          <w:color w:val="231F20"/>
          <w:w w:val="90"/>
        </w:rPr>
        <w:t>en</w:t>
      </w:r>
      <w:r>
        <w:rPr>
          <w:rFonts w:ascii="Arial" w:hAnsi="Arial"/>
          <w:color w:val="231F20"/>
          <w:spacing w:val="-13"/>
          <w:w w:val="90"/>
        </w:rPr>
        <w:t> </w:t>
      </w:r>
      <w:r>
        <w:rPr>
          <w:rFonts w:ascii="Arial" w:hAnsi="Arial"/>
          <w:color w:val="231F20"/>
          <w:w w:val="90"/>
        </w:rPr>
        <w:t>la </w:t>
      </w:r>
      <w:r>
        <w:rPr>
          <w:color w:val="231F20"/>
        </w:rPr>
        <w:t>actualidad,</w:t>
      </w:r>
      <w:r>
        <w:rPr>
          <w:color w:val="231F20"/>
          <w:spacing w:val="-17"/>
        </w:rPr>
        <w:t> </w:t>
      </w:r>
      <w:r>
        <w:rPr>
          <w:color w:val="231F20"/>
        </w:rPr>
        <w:t>ya</w:t>
      </w:r>
      <w:r>
        <w:rPr>
          <w:color w:val="231F20"/>
          <w:spacing w:val="-17"/>
        </w:rPr>
        <w:t> </w:t>
      </w:r>
      <w:r>
        <w:rPr>
          <w:color w:val="231F20"/>
        </w:rPr>
        <w:t>que</w:t>
      </w:r>
      <w:r>
        <w:rPr>
          <w:color w:val="231F20"/>
          <w:spacing w:val="-17"/>
        </w:rPr>
        <w:t> </w:t>
      </w:r>
      <w:r>
        <w:rPr>
          <w:color w:val="231F20"/>
        </w:rPr>
        <w:t>cada</w:t>
      </w:r>
      <w:r>
        <w:rPr>
          <w:color w:val="231F20"/>
          <w:spacing w:val="-17"/>
        </w:rPr>
        <w:t> </w:t>
      </w:r>
      <w:r>
        <w:rPr>
          <w:color w:val="231F20"/>
        </w:rPr>
        <w:t>vez</w:t>
      </w:r>
      <w:r>
        <w:rPr>
          <w:color w:val="231F20"/>
          <w:spacing w:val="-17"/>
        </w:rPr>
        <w:t> </w:t>
      </w:r>
      <w:r>
        <w:rPr>
          <w:color w:val="231F20"/>
        </w:rPr>
        <w:t>menos,</w:t>
      </w:r>
      <w:r>
        <w:rPr>
          <w:color w:val="231F20"/>
          <w:spacing w:val="-17"/>
        </w:rPr>
        <w:t> </w:t>
      </w:r>
      <w:r>
        <w:rPr>
          <w:color w:val="231F20"/>
        </w:rPr>
        <w:t>las</w:t>
      </w:r>
      <w:r>
        <w:rPr>
          <w:color w:val="231F20"/>
          <w:spacing w:val="-17"/>
        </w:rPr>
        <w:t> </w:t>
      </w:r>
      <w:r>
        <w:rPr>
          <w:color w:val="231F20"/>
        </w:rPr>
        <w:t>profesiones</w:t>
      </w:r>
      <w:r>
        <w:rPr>
          <w:color w:val="231F20"/>
          <w:spacing w:val="-17"/>
        </w:rPr>
        <w:t> </w:t>
      </w:r>
      <w:r>
        <w:rPr>
          <w:color w:val="231F20"/>
        </w:rPr>
        <w:t>se</w:t>
      </w:r>
      <w:r>
        <w:rPr>
          <w:color w:val="231F20"/>
          <w:spacing w:val="-17"/>
        </w:rPr>
        <w:t> </w:t>
      </w:r>
      <w:r>
        <w:rPr>
          <w:color w:val="231F20"/>
        </w:rPr>
        <w:t>vinculan </w:t>
      </w:r>
      <w:r>
        <w:rPr>
          <w:rFonts w:ascii="Arial" w:hAnsi="Arial"/>
          <w:color w:val="231F20"/>
          <w:w w:val="95"/>
        </w:rPr>
        <w:t>con</w:t>
      </w:r>
      <w:r>
        <w:rPr>
          <w:rFonts w:ascii="Arial" w:hAnsi="Arial"/>
          <w:color w:val="231F20"/>
          <w:spacing w:val="-19"/>
          <w:w w:val="95"/>
        </w:rPr>
        <w:t> </w:t>
      </w:r>
      <w:r>
        <w:rPr>
          <w:rFonts w:ascii="Arial" w:hAnsi="Arial"/>
          <w:color w:val="231F20"/>
          <w:w w:val="95"/>
        </w:rPr>
        <w:t>el</w:t>
      </w:r>
      <w:r>
        <w:rPr>
          <w:rFonts w:ascii="Arial" w:hAnsi="Arial"/>
          <w:color w:val="231F20"/>
          <w:spacing w:val="-19"/>
          <w:w w:val="95"/>
        </w:rPr>
        <w:t> </w:t>
      </w:r>
      <w:r>
        <w:rPr>
          <w:rFonts w:ascii="Arial" w:hAnsi="Arial"/>
          <w:color w:val="231F20"/>
          <w:w w:val="95"/>
        </w:rPr>
        <w:t>perfil</w:t>
      </w:r>
      <w:r>
        <w:rPr>
          <w:rFonts w:ascii="Arial" w:hAnsi="Arial"/>
          <w:color w:val="231F20"/>
          <w:spacing w:val="-19"/>
          <w:w w:val="95"/>
        </w:rPr>
        <w:t> </w:t>
      </w:r>
      <w:r>
        <w:rPr>
          <w:rFonts w:ascii="Arial" w:hAnsi="Arial"/>
          <w:color w:val="231F20"/>
          <w:w w:val="95"/>
        </w:rPr>
        <w:t>de</w:t>
      </w:r>
      <w:r>
        <w:rPr>
          <w:rFonts w:ascii="Arial" w:hAnsi="Arial"/>
          <w:color w:val="231F20"/>
          <w:spacing w:val="-19"/>
          <w:w w:val="95"/>
        </w:rPr>
        <w:t> </w:t>
      </w:r>
      <w:r>
        <w:rPr>
          <w:rFonts w:ascii="Arial" w:hAnsi="Arial"/>
          <w:color w:val="231F20"/>
          <w:w w:val="95"/>
        </w:rPr>
        <w:t>egrezo</w:t>
      </w:r>
      <w:r>
        <w:rPr>
          <w:rFonts w:ascii="Arial" w:hAnsi="Arial"/>
          <w:color w:val="231F20"/>
          <w:spacing w:val="-19"/>
          <w:w w:val="95"/>
        </w:rPr>
        <w:t> </w:t>
      </w:r>
      <w:r>
        <w:rPr>
          <w:rFonts w:ascii="Arial" w:hAnsi="Arial"/>
          <w:color w:val="231F20"/>
          <w:w w:val="95"/>
        </w:rPr>
        <w:t>que</w:t>
      </w:r>
      <w:r>
        <w:rPr>
          <w:rFonts w:ascii="Arial" w:hAnsi="Arial"/>
          <w:color w:val="231F20"/>
          <w:spacing w:val="-19"/>
          <w:w w:val="95"/>
        </w:rPr>
        <w:t> </w:t>
      </w:r>
      <w:r>
        <w:rPr>
          <w:rFonts w:ascii="Arial" w:hAnsi="Arial"/>
          <w:color w:val="231F20"/>
          <w:w w:val="95"/>
        </w:rPr>
        <w:t>ze</w:t>
      </w:r>
      <w:r>
        <w:rPr>
          <w:rFonts w:ascii="Arial" w:hAnsi="Arial"/>
          <w:color w:val="231F20"/>
          <w:spacing w:val="-19"/>
          <w:w w:val="95"/>
        </w:rPr>
        <w:t> </w:t>
      </w:r>
      <w:r>
        <w:rPr>
          <w:rFonts w:ascii="Arial" w:hAnsi="Arial"/>
          <w:color w:val="231F20"/>
          <w:w w:val="95"/>
        </w:rPr>
        <w:t>ideó</w:t>
      </w:r>
      <w:r>
        <w:rPr>
          <w:rFonts w:ascii="Arial" w:hAnsi="Arial"/>
          <w:color w:val="231F20"/>
          <w:spacing w:val="-19"/>
          <w:w w:val="95"/>
        </w:rPr>
        <w:t> </w:t>
      </w:r>
      <w:r>
        <w:rPr>
          <w:rFonts w:ascii="Arial" w:hAnsi="Arial"/>
          <w:color w:val="231F20"/>
          <w:w w:val="95"/>
        </w:rPr>
        <w:t>en</w:t>
      </w:r>
      <w:r>
        <w:rPr>
          <w:rFonts w:ascii="Arial" w:hAnsi="Arial"/>
          <w:color w:val="231F20"/>
          <w:spacing w:val="-19"/>
          <w:w w:val="95"/>
        </w:rPr>
        <w:t> </w:t>
      </w:r>
      <w:r>
        <w:rPr>
          <w:rFonts w:ascii="Arial" w:hAnsi="Arial"/>
          <w:color w:val="231F20"/>
          <w:w w:val="95"/>
        </w:rPr>
        <w:t>zu</w:t>
      </w:r>
      <w:r>
        <w:rPr>
          <w:rFonts w:ascii="Arial" w:hAnsi="Arial"/>
          <w:color w:val="231F20"/>
          <w:spacing w:val="-19"/>
          <w:w w:val="95"/>
        </w:rPr>
        <w:t> </w:t>
      </w:r>
      <w:r>
        <w:rPr>
          <w:rFonts w:ascii="Arial" w:hAnsi="Arial"/>
          <w:color w:val="231F20"/>
          <w:w w:val="95"/>
        </w:rPr>
        <w:t>creación,</w:t>
      </w:r>
      <w:r>
        <w:rPr>
          <w:rFonts w:ascii="Arial" w:hAnsi="Arial"/>
          <w:color w:val="231F20"/>
          <w:spacing w:val="-19"/>
          <w:w w:val="95"/>
        </w:rPr>
        <w:t> </w:t>
      </w:r>
      <w:r>
        <w:rPr>
          <w:rFonts w:ascii="Arial" w:hAnsi="Arial"/>
          <w:color w:val="231F20"/>
          <w:w w:val="95"/>
        </w:rPr>
        <w:t>un</w:t>
      </w:r>
      <w:r>
        <w:rPr>
          <w:rFonts w:ascii="Arial" w:hAnsi="Arial"/>
          <w:color w:val="231F20"/>
          <w:spacing w:val="-19"/>
          <w:w w:val="95"/>
        </w:rPr>
        <w:t> </w:t>
      </w:r>
      <w:r>
        <w:rPr>
          <w:rFonts w:ascii="Arial" w:hAnsi="Arial"/>
          <w:color w:val="231F20"/>
          <w:w w:val="95"/>
        </w:rPr>
        <w:t>artizta </w:t>
      </w:r>
      <w:r>
        <w:rPr>
          <w:color w:val="231F20"/>
        </w:rPr>
        <w:t>visual puede ser político y desde ahí gestionar recursos para proyectos, un músico puede ser pintor y desde ese espacio relacionar la estética y epistemología de las dos artes, un </w:t>
      </w:r>
      <w:r>
        <w:rPr>
          <w:rFonts w:ascii="Arial" w:hAnsi="Arial"/>
          <w:color w:val="231F20"/>
          <w:w w:val="90"/>
        </w:rPr>
        <w:t>filózofo</w:t>
      </w:r>
      <w:r>
        <w:rPr>
          <w:rFonts w:ascii="Arial" w:hAnsi="Arial"/>
          <w:color w:val="231F20"/>
          <w:spacing w:val="-13"/>
          <w:w w:val="90"/>
        </w:rPr>
        <w:t> </w:t>
      </w:r>
      <w:r>
        <w:rPr>
          <w:rFonts w:ascii="Arial" w:hAnsi="Arial"/>
          <w:color w:val="231F20"/>
          <w:w w:val="90"/>
        </w:rPr>
        <w:t>puede</w:t>
      </w:r>
      <w:r>
        <w:rPr>
          <w:rFonts w:ascii="Arial" w:hAnsi="Arial"/>
          <w:color w:val="231F20"/>
          <w:spacing w:val="-13"/>
          <w:w w:val="90"/>
        </w:rPr>
        <w:t> </w:t>
      </w:r>
      <w:r>
        <w:rPr>
          <w:rFonts w:ascii="Arial" w:hAnsi="Arial"/>
          <w:color w:val="231F20"/>
          <w:w w:val="90"/>
        </w:rPr>
        <w:t>trabajar</w:t>
      </w:r>
      <w:r>
        <w:rPr>
          <w:rFonts w:ascii="Arial" w:hAnsi="Arial"/>
          <w:color w:val="231F20"/>
          <w:spacing w:val="-13"/>
          <w:w w:val="90"/>
        </w:rPr>
        <w:t> </w:t>
      </w:r>
      <w:r>
        <w:rPr>
          <w:rFonts w:ascii="Arial" w:hAnsi="Arial"/>
          <w:color w:val="231F20"/>
          <w:w w:val="90"/>
        </w:rPr>
        <w:t>en</w:t>
      </w:r>
      <w:r>
        <w:rPr>
          <w:rFonts w:ascii="Arial" w:hAnsi="Arial"/>
          <w:color w:val="231F20"/>
          <w:spacing w:val="-13"/>
          <w:w w:val="90"/>
        </w:rPr>
        <w:t> </w:t>
      </w:r>
      <w:r>
        <w:rPr>
          <w:rFonts w:ascii="Arial" w:hAnsi="Arial"/>
          <w:color w:val="231F20"/>
          <w:w w:val="90"/>
        </w:rPr>
        <w:t>una</w:t>
      </w:r>
      <w:r>
        <w:rPr>
          <w:rFonts w:ascii="Arial" w:hAnsi="Arial"/>
          <w:color w:val="231F20"/>
          <w:spacing w:val="-13"/>
          <w:w w:val="90"/>
        </w:rPr>
        <w:t> </w:t>
      </w:r>
      <w:r>
        <w:rPr>
          <w:rFonts w:ascii="Arial" w:hAnsi="Arial"/>
          <w:color w:val="231F20"/>
          <w:w w:val="90"/>
        </w:rPr>
        <w:t>empreza</w:t>
      </w:r>
      <w:r>
        <w:rPr>
          <w:rFonts w:ascii="Arial" w:hAnsi="Arial"/>
          <w:color w:val="231F20"/>
          <w:spacing w:val="-13"/>
          <w:w w:val="90"/>
        </w:rPr>
        <w:t> </w:t>
      </w:r>
      <w:r>
        <w:rPr>
          <w:rFonts w:ascii="Arial" w:hAnsi="Arial"/>
          <w:color w:val="231F20"/>
          <w:w w:val="90"/>
        </w:rPr>
        <w:t>contable</w:t>
      </w:r>
      <w:r>
        <w:rPr>
          <w:rFonts w:ascii="Arial" w:hAnsi="Arial"/>
          <w:color w:val="231F20"/>
          <w:spacing w:val="-13"/>
          <w:w w:val="90"/>
        </w:rPr>
        <w:t> </w:t>
      </w:r>
      <w:r>
        <w:rPr>
          <w:rFonts w:ascii="Arial" w:hAnsi="Arial"/>
          <w:color w:val="231F20"/>
          <w:w w:val="90"/>
        </w:rPr>
        <w:t>y</w:t>
      </w:r>
      <w:r>
        <w:rPr>
          <w:rFonts w:ascii="Arial" w:hAnsi="Arial"/>
          <w:color w:val="231F20"/>
          <w:spacing w:val="-13"/>
          <w:w w:val="90"/>
        </w:rPr>
        <w:t> </w:t>
      </w:r>
      <w:r>
        <w:rPr>
          <w:rFonts w:ascii="Arial" w:hAnsi="Arial"/>
          <w:color w:val="231F20"/>
          <w:w w:val="90"/>
        </w:rPr>
        <w:t>lograr</w:t>
      </w:r>
      <w:r>
        <w:rPr>
          <w:rFonts w:ascii="Arial" w:hAnsi="Arial"/>
          <w:color w:val="231F20"/>
          <w:spacing w:val="-13"/>
          <w:w w:val="90"/>
        </w:rPr>
        <w:t> </w:t>
      </w:r>
      <w:r>
        <w:rPr>
          <w:rFonts w:ascii="Arial" w:hAnsi="Arial"/>
          <w:color w:val="231F20"/>
          <w:w w:val="90"/>
        </w:rPr>
        <w:t>crear </w:t>
      </w:r>
      <w:r>
        <w:rPr>
          <w:color w:val="231F20"/>
        </w:rPr>
        <w:t>el</w:t>
      </w:r>
      <w:r>
        <w:rPr>
          <w:color w:val="231F20"/>
          <w:spacing w:val="-13"/>
        </w:rPr>
        <w:t> </w:t>
      </w:r>
      <w:r>
        <w:rPr>
          <w:color w:val="231F20"/>
        </w:rPr>
        <w:t>ambiente</w:t>
      </w:r>
      <w:r>
        <w:rPr>
          <w:color w:val="231F20"/>
          <w:spacing w:val="-13"/>
        </w:rPr>
        <w:t> </w:t>
      </w:r>
      <w:r>
        <w:rPr>
          <w:color w:val="231F20"/>
        </w:rPr>
        <w:t>ético</w:t>
      </w:r>
      <w:r>
        <w:rPr>
          <w:color w:val="231F20"/>
          <w:spacing w:val="-13"/>
        </w:rPr>
        <w:t> </w:t>
      </w:r>
      <w:r>
        <w:rPr>
          <w:color w:val="231F20"/>
        </w:rPr>
        <w:t>tan</w:t>
      </w:r>
      <w:r>
        <w:rPr>
          <w:color w:val="231F20"/>
          <w:spacing w:val="-13"/>
        </w:rPr>
        <w:t> </w:t>
      </w:r>
      <w:r>
        <w:rPr>
          <w:color w:val="231F20"/>
        </w:rPr>
        <w:t>necesario</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rPr>
        <w:t>áreas</w:t>
      </w:r>
      <w:r>
        <w:rPr>
          <w:color w:val="231F20"/>
          <w:spacing w:val="-13"/>
        </w:rPr>
        <w:t> </w:t>
      </w:r>
      <w:r>
        <w:rPr>
          <w:color w:val="231F20"/>
        </w:rPr>
        <w:t>administrativas.</w:t>
      </w:r>
    </w:p>
    <w:p>
      <w:pPr>
        <w:pStyle w:val="BodyText"/>
        <w:spacing w:before="11"/>
      </w:pPr>
    </w:p>
    <w:p>
      <w:pPr>
        <w:pStyle w:val="BodyText"/>
        <w:spacing w:line="249" w:lineRule="auto"/>
        <w:ind w:left="133" w:right="335"/>
        <w:jc w:val="both"/>
      </w:pPr>
      <w:r>
        <w:rPr>
          <w:rFonts w:ascii="Arial" w:hAnsi="Arial"/>
          <w:color w:val="231F20"/>
          <w:w w:val="90"/>
        </w:rPr>
        <w:t>Dezde la formación temprana ze fomentará en todo</w:t>
      </w:r>
      <w:r>
        <w:rPr>
          <w:rFonts w:ascii="Arial" w:hAnsi="Arial"/>
          <w:color w:val="231F20"/>
          <w:spacing w:val="-36"/>
          <w:w w:val="90"/>
        </w:rPr>
        <w:t> </w:t>
      </w:r>
      <w:r>
        <w:rPr>
          <w:rFonts w:ascii="Arial" w:hAnsi="Arial"/>
          <w:color w:val="231F20"/>
          <w:w w:val="90"/>
        </w:rPr>
        <w:t>momento </w:t>
      </w:r>
      <w:r>
        <w:rPr>
          <w:color w:val="231F20"/>
        </w:rPr>
        <w:t>en el niño su creatividad, curiosidad intelectual y libertad de experimentación,</w:t>
      </w:r>
      <w:r>
        <w:rPr>
          <w:color w:val="231F20"/>
          <w:spacing w:val="-40"/>
        </w:rPr>
        <w:t> </w:t>
      </w:r>
      <w:r>
        <w:rPr>
          <w:color w:val="231F20"/>
        </w:rPr>
        <w:t>así</w:t>
      </w:r>
      <w:r>
        <w:rPr>
          <w:color w:val="231F20"/>
          <w:spacing w:val="-40"/>
        </w:rPr>
        <w:t> </w:t>
      </w:r>
      <w:r>
        <w:rPr>
          <w:color w:val="231F20"/>
        </w:rPr>
        <w:t>como</w:t>
      </w:r>
      <w:r>
        <w:rPr>
          <w:color w:val="231F20"/>
          <w:spacing w:val="-40"/>
        </w:rPr>
        <w:t> </w:t>
      </w:r>
      <w:r>
        <w:rPr>
          <w:color w:val="231F20"/>
        </w:rPr>
        <w:t>el</w:t>
      </w:r>
      <w:r>
        <w:rPr>
          <w:color w:val="231F20"/>
          <w:spacing w:val="-40"/>
        </w:rPr>
        <w:t> </w:t>
      </w:r>
      <w:r>
        <w:rPr>
          <w:color w:val="231F20"/>
        </w:rPr>
        <w:t>espíritu</w:t>
      </w:r>
      <w:r>
        <w:rPr>
          <w:color w:val="231F20"/>
          <w:spacing w:val="-40"/>
        </w:rPr>
        <w:t> </w:t>
      </w:r>
      <w:r>
        <w:rPr>
          <w:color w:val="231F20"/>
        </w:rPr>
        <w:t>investigativo</w:t>
      </w:r>
      <w:r>
        <w:rPr>
          <w:color w:val="231F20"/>
          <w:position w:val="7"/>
          <w:sz w:val="13"/>
        </w:rPr>
        <w:t>2</w:t>
      </w:r>
      <w:r>
        <w:rPr>
          <w:color w:val="231F20"/>
        </w:rPr>
        <w:t>,</w:t>
      </w:r>
      <w:r>
        <w:rPr>
          <w:color w:val="231F20"/>
          <w:spacing w:val="-24"/>
        </w:rPr>
        <w:t> </w:t>
      </w:r>
      <w:r>
        <w:rPr>
          <w:color w:val="231F20"/>
        </w:rPr>
        <w:t>construido desde</w:t>
      </w:r>
      <w:r>
        <w:rPr>
          <w:color w:val="231F20"/>
          <w:spacing w:val="-16"/>
        </w:rPr>
        <w:t> </w:t>
      </w:r>
      <w:r>
        <w:rPr>
          <w:color w:val="231F20"/>
        </w:rPr>
        <w:t>una</w:t>
      </w:r>
      <w:r>
        <w:rPr>
          <w:color w:val="231F20"/>
          <w:spacing w:val="-16"/>
        </w:rPr>
        <w:t> </w:t>
      </w:r>
      <w:r>
        <w:rPr>
          <w:color w:val="231F20"/>
        </w:rPr>
        <w:t>base</w:t>
      </w:r>
      <w:r>
        <w:rPr>
          <w:color w:val="231F20"/>
          <w:spacing w:val="-16"/>
        </w:rPr>
        <w:t> </w:t>
      </w:r>
      <w:r>
        <w:rPr>
          <w:color w:val="231F20"/>
        </w:rPr>
        <w:t>ética,</w:t>
      </w:r>
      <w:r>
        <w:rPr>
          <w:color w:val="231F20"/>
          <w:spacing w:val="-16"/>
        </w:rPr>
        <w:t> </w:t>
      </w:r>
      <w:r>
        <w:rPr>
          <w:color w:val="231F20"/>
        </w:rPr>
        <w:t>ya</w:t>
      </w:r>
      <w:r>
        <w:rPr>
          <w:color w:val="231F20"/>
          <w:spacing w:val="-16"/>
        </w:rPr>
        <w:t> </w:t>
      </w:r>
      <w:r>
        <w:rPr>
          <w:color w:val="231F20"/>
        </w:rPr>
        <w:t>que</w:t>
      </w:r>
      <w:r>
        <w:rPr>
          <w:color w:val="231F20"/>
          <w:spacing w:val="-16"/>
        </w:rPr>
        <w:t> </w:t>
      </w:r>
      <w:r>
        <w:rPr>
          <w:color w:val="231F20"/>
        </w:rPr>
        <w:t>de</w:t>
      </w:r>
      <w:r>
        <w:rPr>
          <w:color w:val="231F20"/>
          <w:spacing w:val="-16"/>
        </w:rPr>
        <w:t> </w:t>
      </w:r>
      <w:r>
        <w:rPr>
          <w:color w:val="231F20"/>
        </w:rPr>
        <w:t>nada</w:t>
      </w:r>
      <w:r>
        <w:rPr>
          <w:color w:val="231F20"/>
          <w:spacing w:val="-16"/>
        </w:rPr>
        <w:t> </w:t>
      </w:r>
      <w:r>
        <w:rPr>
          <w:color w:val="231F20"/>
        </w:rPr>
        <w:t>serviría</w:t>
      </w:r>
      <w:r>
        <w:rPr>
          <w:color w:val="231F20"/>
          <w:spacing w:val="-16"/>
        </w:rPr>
        <w:t> </w:t>
      </w:r>
      <w:r>
        <w:rPr>
          <w:color w:val="231F20"/>
        </w:rPr>
        <w:t>la</w:t>
      </w:r>
      <w:r>
        <w:rPr>
          <w:color w:val="231F20"/>
          <w:spacing w:val="-16"/>
        </w:rPr>
        <w:t> </w:t>
      </w:r>
      <w:r>
        <w:rPr>
          <w:color w:val="231F20"/>
        </w:rPr>
        <w:t>creatividad</w:t>
      </w:r>
      <w:r>
        <w:rPr>
          <w:color w:val="231F20"/>
          <w:spacing w:val="-16"/>
        </w:rPr>
        <w:t> </w:t>
      </w:r>
      <w:r>
        <w:rPr>
          <w:color w:val="231F20"/>
        </w:rPr>
        <w:t>y</w:t>
      </w:r>
      <w:r>
        <w:rPr>
          <w:color w:val="231F20"/>
          <w:spacing w:val="-16"/>
        </w:rPr>
        <w:t> </w:t>
      </w:r>
      <w:r>
        <w:rPr>
          <w:color w:val="231F20"/>
        </w:rPr>
        <w:t>la libertad si se tornaran autoritarias y</w:t>
      </w:r>
      <w:r>
        <w:rPr>
          <w:color w:val="231F20"/>
          <w:spacing w:val="-23"/>
        </w:rPr>
        <w:t> </w:t>
      </w:r>
      <w:r>
        <w:rPr>
          <w:color w:val="231F20"/>
        </w:rPr>
        <w:t>mezquinas.</w:t>
      </w:r>
    </w:p>
    <w:p>
      <w:pPr>
        <w:pStyle w:val="BodyText"/>
      </w:pPr>
    </w:p>
    <w:p>
      <w:pPr>
        <w:pStyle w:val="BodyText"/>
        <w:spacing w:before="6"/>
        <w:rPr>
          <w:sz w:val="25"/>
        </w:rPr>
      </w:pPr>
    </w:p>
    <w:p>
      <w:pPr>
        <w:spacing w:before="0"/>
        <w:ind w:left="133" w:right="0" w:firstLine="0"/>
        <w:jc w:val="both"/>
        <w:rPr>
          <w:rFonts w:ascii="Arial" w:hAnsi="Arial"/>
          <w:sz w:val="20"/>
        </w:rPr>
      </w:pPr>
      <w:r>
        <w:rPr>
          <w:rFonts w:ascii="Arial" w:hAnsi="Arial"/>
          <w:color w:val="231F20"/>
          <w:sz w:val="20"/>
        </w:rPr>
        <w:t>TIEMPOS DISGORDANTES EN LA ENSEÑANZA DEL ARTE</w:t>
      </w:r>
    </w:p>
    <w:p>
      <w:pPr>
        <w:pStyle w:val="BodyText"/>
        <w:spacing w:before="4"/>
        <w:rPr>
          <w:rFonts w:ascii="Arial"/>
          <w:sz w:val="24"/>
        </w:rPr>
      </w:pPr>
    </w:p>
    <w:p>
      <w:pPr>
        <w:pStyle w:val="BodyText"/>
        <w:spacing w:line="249" w:lineRule="auto"/>
        <w:ind w:left="133" w:right="335"/>
        <w:jc w:val="both"/>
        <w:rPr>
          <w:rFonts w:ascii="Arial" w:hAnsi="Arial"/>
        </w:rPr>
      </w:pPr>
      <w:r>
        <w:rPr>
          <w:color w:val="231F20"/>
        </w:rPr>
        <w:t>Para bordear la educación en el arte, primero debemos considerar las diferencias entre dos periodos distintos y </w:t>
      </w:r>
      <w:r>
        <w:rPr>
          <w:rFonts w:ascii="Arial" w:hAnsi="Arial"/>
          <w:color w:val="231F20"/>
          <w:w w:val="90"/>
        </w:rPr>
        <w:t>definitorioz para zu comprenzión y enzeñanza: la</w:t>
      </w:r>
      <w:r>
        <w:rPr>
          <w:rFonts w:ascii="Arial" w:hAnsi="Arial"/>
          <w:color w:val="231F20"/>
          <w:spacing w:val="-38"/>
          <w:w w:val="90"/>
        </w:rPr>
        <w:t> </w:t>
      </w:r>
      <w:r>
        <w:rPr>
          <w:rFonts w:ascii="Arial" w:hAnsi="Arial"/>
          <w:color w:val="231F20"/>
          <w:w w:val="90"/>
        </w:rPr>
        <w:t>modernidad</w:t>
      </w:r>
    </w:p>
    <w:p>
      <w:pPr>
        <w:pStyle w:val="BodyText"/>
        <w:rPr>
          <w:rFonts w:ascii="Arial"/>
          <w:sz w:val="20"/>
        </w:rPr>
      </w:pPr>
    </w:p>
    <w:p>
      <w:pPr>
        <w:pStyle w:val="BodyText"/>
        <w:spacing w:before="4"/>
        <w:rPr>
          <w:rFonts w:ascii="Arial"/>
          <w:sz w:val="16"/>
        </w:rPr>
      </w:pPr>
      <w:r>
        <w:rPr/>
        <w:pict>
          <v:line style="position:absolute;mso-position-horizontal-relative:page;mso-position-vertical-relative:paragraph;z-index:1216;mso-wrap-distance-left:0;mso-wrap-distance-right:0" from="56.472599pt,11.523159pt" to="164.665599pt,11.523159pt" stroked="true" strokeweight=".25pt" strokecolor="#231f20">
            <w10:wrap type="topAndBottom"/>
          </v:line>
        </w:pict>
      </w:r>
    </w:p>
    <w:p>
      <w:pPr>
        <w:pStyle w:val="BodyText"/>
        <w:spacing w:before="4"/>
        <w:rPr>
          <w:rFonts w:ascii="Arial"/>
          <w:sz w:val="7"/>
        </w:rPr>
      </w:pPr>
    </w:p>
    <w:p>
      <w:pPr>
        <w:pStyle w:val="ListParagraph"/>
        <w:numPr>
          <w:ilvl w:val="0"/>
          <w:numId w:val="2"/>
        </w:numPr>
        <w:tabs>
          <w:tab w:pos="380" w:val="left" w:leader="none"/>
        </w:tabs>
        <w:spacing w:line="249" w:lineRule="auto" w:before="81" w:after="0"/>
        <w:ind w:left="129" w:right="335" w:firstLine="0"/>
        <w:jc w:val="left"/>
        <w:rPr>
          <w:sz w:val="16"/>
        </w:rPr>
      </w:pPr>
      <w:r>
        <w:rPr>
          <w:color w:val="231F20"/>
          <w:w w:val="105"/>
          <w:sz w:val="16"/>
        </w:rPr>
        <w:t>John Dewey (1989) lo define como “…el amor por el libre juego del pensamiento en la investigación”, p.</w:t>
      </w:r>
      <w:r>
        <w:rPr>
          <w:color w:val="231F20"/>
          <w:spacing w:val="-24"/>
          <w:w w:val="105"/>
          <w:sz w:val="16"/>
        </w:rPr>
        <w:t> </w:t>
      </w:r>
      <w:r>
        <w:rPr>
          <w:color w:val="231F20"/>
          <w:w w:val="105"/>
          <w:sz w:val="16"/>
        </w:rPr>
        <w:t>240.</w:t>
      </w:r>
    </w:p>
    <w:p>
      <w:pPr>
        <w:spacing w:after="0" w:line="249" w:lineRule="auto"/>
        <w:jc w:val="left"/>
        <w:rPr>
          <w:sz w:val="16"/>
        </w:rPr>
        <w:sectPr>
          <w:pgSz w:w="7920" w:h="12240"/>
          <w:pgMar w:header="0" w:footer="951" w:top="1140" w:bottom="1140" w:left="1000" w:right="1080"/>
        </w:sectPr>
      </w:pPr>
    </w:p>
    <w:p>
      <w:pPr>
        <w:pStyle w:val="BodyText"/>
        <w:spacing w:before="4"/>
        <w:rPr>
          <w:sz w:val="19"/>
        </w:rPr>
      </w:pPr>
    </w:p>
    <w:p>
      <w:pPr>
        <w:pStyle w:val="BodyText"/>
        <w:spacing w:line="264" w:lineRule="exact"/>
        <w:ind w:left="337" w:right="130"/>
        <w:jc w:val="both"/>
        <w:rPr>
          <w:rFonts w:ascii="Arial" w:hAnsi="Arial"/>
        </w:rPr>
      </w:pPr>
      <w:r>
        <w:rPr>
          <w:color w:val="231F20"/>
        </w:rPr>
        <w:t>y la posmodernidad. Se señala que el primer ciclo comenzó con la Ilustración porque en ella se propuso a la razón y al </w:t>
      </w:r>
      <w:r>
        <w:rPr>
          <w:rFonts w:ascii="Arial" w:hAnsi="Arial"/>
          <w:color w:val="231F20"/>
        </w:rPr>
        <w:t>método científico como víaz únicaz de progrezo, lo</w:t>
      </w:r>
      <w:r>
        <w:rPr>
          <w:rFonts w:ascii="Arial" w:hAnsi="Arial"/>
          <w:color w:val="231F20"/>
          <w:spacing w:val="-11"/>
        </w:rPr>
        <w:t> </w:t>
      </w:r>
      <w:r>
        <w:rPr>
          <w:rFonts w:ascii="Arial" w:hAnsi="Arial"/>
          <w:color w:val="231F20"/>
        </w:rPr>
        <w:t>que </w:t>
      </w:r>
      <w:r>
        <w:rPr>
          <w:color w:val="231F20"/>
        </w:rPr>
        <w:t>suponía que existía un arte menor y otro tipo que no lo era tanto.</w:t>
      </w:r>
      <w:r>
        <w:rPr>
          <w:color w:val="231F20"/>
          <w:spacing w:val="-30"/>
        </w:rPr>
        <w:t> </w:t>
      </w:r>
      <w:r>
        <w:rPr>
          <w:color w:val="231F20"/>
        </w:rPr>
        <w:t>Así,</w:t>
      </w:r>
      <w:r>
        <w:rPr>
          <w:color w:val="231F20"/>
          <w:spacing w:val="-30"/>
        </w:rPr>
        <w:t> </w:t>
      </w:r>
      <w:r>
        <w:rPr>
          <w:color w:val="231F20"/>
        </w:rPr>
        <w:t>el</w:t>
      </w:r>
      <w:r>
        <w:rPr>
          <w:color w:val="231F20"/>
          <w:spacing w:val="-30"/>
        </w:rPr>
        <w:t> </w:t>
      </w:r>
      <w:r>
        <w:rPr>
          <w:color w:val="231F20"/>
        </w:rPr>
        <w:t>abstraccionismo</w:t>
      </w:r>
      <w:r>
        <w:rPr>
          <w:color w:val="231F20"/>
          <w:position w:val="7"/>
          <w:sz w:val="13"/>
        </w:rPr>
        <w:t>3</w:t>
      </w:r>
      <w:r>
        <w:rPr>
          <w:color w:val="231F20"/>
          <w:spacing w:val="18"/>
          <w:position w:val="7"/>
          <w:sz w:val="13"/>
        </w:rPr>
        <w:t> </w:t>
      </w:r>
      <w:r>
        <w:rPr>
          <w:rFonts w:ascii="Arial" w:hAnsi="Arial"/>
          <w:color w:val="231F20"/>
        </w:rPr>
        <w:t>logró</w:t>
      </w:r>
      <w:r>
        <w:rPr>
          <w:rFonts w:ascii="Arial" w:hAnsi="Arial"/>
          <w:color w:val="231F20"/>
          <w:spacing w:val="-36"/>
        </w:rPr>
        <w:t> </w:t>
      </w:r>
      <w:r>
        <w:rPr>
          <w:rFonts w:ascii="Arial" w:hAnsi="Arial"/>
          <w:color w:val="231F20"/>
        </w:rPr>
        <w:t>fijarze</w:t>
      </w:r>
      <w:r>
        <w:rPr>
          <w:rFonts w:ascii="Arial" w:hAnsi="Arial"/>
          <w:color w:val="231F20"/>
          <w:spacing w:val="-36"/>
        </w:rPr>
        <w:t> </w:t>
      </w:r>
      <w:r>
        <w:rPr>
          <w:rFonts w:ascii="Arial" w:hAnsi="Arial"/>
          <w:color w:val="231F20"/>
        </w:rPr>
        <w:t>en</w:t>
      </w:r>
      <w:r>
        <w:rPr>
          <w:rFonts w:ascii="Arial" w:hAnsi="Arial"/>
          <w:color w:val="231F20"/>
          <w:spacing w:val="-36"/>
        </w:rPr>
        <w:t> </w:t>
      </w:r>
      <w:r>
        <w:rPr>
          <w:rFonts w:ascii="Arial" w:hAnsi="Arial"/>
          <w:color w:val="231F20"/>
        </w:rPr>
        <w:t>el</w:t>
      </w:r>
      <w:r>
        <w:rPr>
          <w:rFonts w:ascii="Arial" w:hAnsi="Arial"/>
          <w:color w:val="231F20"/>
          <w:spacing w:val="-36"/>
        </w:rPr>
        <w:t> </w:t>
      </w:r>
      <w:r>
        <w:rPr>
          <w:rFonts w:ascii="Arial" w:hAnsi="Arial"/>
          <w:color w:val="231F20"/>
        </w:rPr>
        <w:t>público</w:t>
      </w:r>
      <w:r>
        <w:rPr>
          <w:rFonts w:ascii="Arial" w:hAnsi="Arial"/>
          <w:color w:val="231F20"/>
          <w:spacing w:val="-36"/>
        </w:rPr>
        <w:t> </w:t>
      </w:r>
      <w:r>
        <w:rPr>
          <w:rFonts w:ascii="Arial" w:hAnsi="Arial"/>
          <w:color w:val="231F20"/>
        </w:rPr>
        <w:t>bajo la</w:t>
      </w:r>
      <w:r>
        <w:rPr>
          <w:rFonts w:ascii="Arial" w:hAnsi="Arial"/>
          <w:color w:val="231F20"/>
          <w:spacing w:val="-16"/>
        </w:rPr>
        <w:t> </w:t>
      </w:r>
      <w:r>
        <w:rPr>
          <w:rFonts w:ascii="Arial" w:hAnsi="Arial"/>
          <w:color w:val="231F20"/>
        </w:rPr>
        <w:t>validez</w:t>
      </w:r>
      <w:r>
        <w:rPr>
          <w:rFonts w:ascii="Arial" w:hAnsi="Arial"/>
          <w:color w:val="231F20"/>
          <w:spacing w:val="-16"/>
        </w:rPr>
        <w:t> </w:t>
      </w:r>
      <w:r>
        <w:rPr>
          <w:rFonts w:ascii="Arial" w:hAnsi="Arial"/>
          <w:color w:val="231F20"/>
        </w:rPr>
        <w:t>y</w:t>
      </w:r>
      <w:r>
        <w:rPr>
          <w:rFonts w:ascii="Arial" w:hAnsi="Arial"/>
          <w:color w:val="231F20"/>
          <w:spacing w:val="-16"/>
        </w:rPr>
        <w:t> </w:t>
      </w:r>
      <w:r>
        <w:rPr>
          <w:rFonts w:ascii="Arial" w:hAnsi="Arial"/>
          <w:color w:val="231F20"/>
        </w:rPr>
        <w:t>zuperioridad</w:t>
      </w:r>
      <w:r>
        <w:rPr>
          <w:rFonts w:ascii="Arial" w:hAnsi="Arial"/>
          <w:color w:val="231F20"/>
          <w:spacing w:val="-16"/>
        </w:rPr>
        <w:t> </w:t>
      </w:r>
      <w:r>
        <w:rPr>
          <w:rFonts w:ascii="Arial" w:hAnsi="Arial"/>
          <w:color w:val="231F20"/>
        </w:rPr>
        <w:t>del</w:t>
      </w:r>
      <w:r>
        <w:rPr>
          <w:rFonts w:ascii="Arial" w:hAnsi="Arial"/>
          <w:color w:val="231F20"/>
          <w:spacing w:val="-16"/>
        </w:rPr>
        <w:t> </w:t>
      </w:r>
      <w:r>
        <w:rPr>
          <w:rFonts w:ascii="Arial" w:hAnsi="Arial"/>
          <w:color w:val="231F20"/>
        </w:rPr>
        <w:t>“darwinizmo</w:t>
      </w:r>
      <w:r>
        <w:rPr>
          <w:rFonts w:ascii="Arial" w:hAnsi="Arial"/>
          <w:color w:val="231F20"/>
          <w:spacing w:val="-16"/>
        </w:rPr>
        <w:t> </w:t>
      </w:r>
      <w:r>
        <w:rPr>
          <w:rFonts w:ascii="Arial" w:hAnsi="Arial"/>
          <w:color w:val="231F20"/>
        </w:rPr>
        <w:t>zocial”</w:t>
      </w:r>
      <w:r>
        <w:rPr>
          <w:rFonts w:ascii="Arial" w:hAnsi="Arial"/>
          <w:color w:val="231F20"/>
          <w:spacing w:val="-16"/>
        </w:rPr>
        <w:t> </w:t>
      </w:r>
      <w:r>
        <w:rPr>
          <w:rFonts w:ascii="Arial" w:hAnsi="Arial"/>
          <w:color w:val="231F20"/>
        </w:rPr>
        <w:t>(Efland, </w:t>
      </w:r>
      <w:r>
        <w:rPr>
          <w:rFonts w:ascii="Arial" w:hAnsi="Arial"/>
          <w:color w:val="231F20"/>
          <w:w w:val="90"/>
        </w:rPr>
        <w:t>2003: 24), bajo ezta idea progrezizta, floreció también</w:t>
      </w:r>
      <w:r>
        <w:rPr>
          <w:rFonts w:ascii="Arial" w:hAnsi="Arial"/>
          <w:color w:val="231F20"/>
          <w:spacing w:val="-15"/>
          <w:w w:val="90"/>
        </w:rPr>
        <w:t> </w:t>
      </w:r>
      <w:r>
        <w:rPr>
          <w:rFonts w:ascii="Arial" w:hAnsi="Arial"/>
          <w:color w:val="231F20"/>
          <w:w w:val="90"/>
        </w:rPr>
        <w:t>penzar </w:t>
      </w:r>
      <w:r>
        <w:rPr>
          <w:color w:val="231F20"/>
        </w:rPr>
        <w:t>que la vanguardia consistía en destruir para construir desde </w:t>
      </w:r>
      <w:r>
        <w:rPr>
          <w:rFonts w:ascii="Arial" w:hAnsi="Arial"/>
          <w:color w:val="231F20"/>
          <w:w w:val="95"/>
        </w:rPr>
        <w:t>lo</w:t>
      </w:r>
      <w:r>
        <w:rPr>
          <w:rFonts w:ascii="Arial" w:hAnsi="Arial"/>
          <w:color w:val="231F20"/>
          <w:spacing w:val="-24"/>
          <w:w w:val="95"/>
        </w:rPr>
        <w:t> </w:t>
      </w:r>
      <w:r>
        <w:rPr>
          <w:rFonts w:ascii="Arial" w:hAnsi="Arial"/>
          <w:color w:val="231F20"/>
          <w:w w:val="95"/>
        </w:rPr>
        <w:t>material</w:t>
      </w:r>
      <w:r>
        <w:rPr>
          <w:rFonts w:ascii="Arial" w:hAnsi="Arial"/>
          <w:color w:val="231F20"/>
          <w:spacing w:val="-24"/>
          <w:w w:val="95"/>
        </w:rPr>
        <w:t> </w:t>
      </w:r>
      <w:r>
        <w:rPr>
          <w:rFonts w:ascii="Arial" w:hAnsi="Arial"/>
          <w:color w:val="231F20"/>
          <w:w w:val="95"/>
        </w:rPr>
        <w:t>hazta</w:t>
      </w:r>
      <w:r>
        <w:rPr>
          <w:rFonts w:ascii="Arial" w:hAnsi="Arial"/>
          <w:color w:val="231F20"/>
          <w:spacing w:val="-24"/>
          <w:w w:val="95"/>
        </w:rPr>
        <w:t> </w:t>
      </w:r>
      <w:r>
        <w:rPr>
          <w:rFonts w:ascii="Arial" w:hAnsi="Arial"/>
          <w:color w:val="231F20"/>
          <w:w w:val="95"/>
        </w:rPr>
        <w:t>“nuevaz</w:t>
      </w:r>
      <w:r>
        <w:rPr>
          <w:rFonts w:ascii="Arial" w:hAnsi="Arial"/>
          <w:color w:val="231F20"/>
          <w:spacing w:val="-24"/>
          <w:w w:val="95"/>
        </w:rPr>
        <w:t> </w:t>
      </w:r>
      <w:r>
        <w:rPr>
          <w:rFonts w:ascii="Arial" w:hAnsi="Arial"/>
          <w:color w:val="231F20"/>
          <w:w w:val="95"/>
        </w:rPr>
        <w:t>formaz</w:t>
      </w:r>
      <w:r>
        <w:rPr>
          <w:rFonts w:ascii="Arial" w:hAnsi="Arial"/>
          <w:color w:val="231F20"/>
          <w:spacing w:val="-24"/>
          <w:w w:val="95"/>
        </w:rPr>
        <w:t> </w:t>
      </w:r>
      <w:r>
        <w:rPr>
          <w:rFonts w:ascii="Arial" w:hAnsi="Arial"/>
          <w:color w:val="231F20"/>
          <w:w w:val="95"/>
        </w:rPr>
        <w:t>de</w:t>
      </w:r>
      <w:r>
        <w:rPr>
          <w:rFonts w:ascii="Arial" w:hAnsi="Arial"/>
          <w:color w:val="231F20"/>
          <w:spacing w:val="-24"/>
          <w:w w:val="95"/>
        </w:rPr>
        <w:t> </w:t>
      </w:r>
      <w:r>
        <w:rPr>
          <w:rFonts w:ascii="Arial" w:hAnsi="Arial"/>
          <w:color w:val="231F20"/>
          <w:w w:val="95"/>
        </w:rPr>
        <w:t>realidad”</w:t>
      </w:r>
      <w:r>
        <w:rPr>
          <w:rFonts w:ascii="Arial" w:hAnsi="Arial"/>
          <w:color w:val="231F20"/>
          <w:spacing w:val="-24"/>
          <w:w w:val="95"/>
        </w:rPr>
        <w:t> </w:t>
      </w:r>
      <w:r>
        <w:rPr>
          <w:rFonts w:ascii="Arial" w:hAnsi="Arial"/>
          <w:color w:val="231F20"/>
          <w:w w:val="95"/>
        </w:rPr>
        <w:t>(Efland,</w:t>
      </w:r>
      <w:r>
        <w:rPr>
          <w:rFonts w:ascii="Arial" w:hAnsi="Arial"/>
          <w:color w:val="231F20"/>
          <w:spacing w:val="-24"/>
          <w:w w:val="95"/>
        </w:rPr>
        <w:t> </w:t>
      </w:r>
      <w:r>
        <w:rPr>
          <w:rFonts w:ascii="Arial" w:hAnsi="Arial"/>
          <w:color w:val="231F20"/>
          <w:w w:val="95"/>
        </w:rPr>
        <w:t>2003:</w:t>
      </w:r>
    </w:p>
    <w:p>
      <w:pPr>
        <w:pStyle w:val="BodyText"/>
        <w:spacing w:before="5"/>
        <w:ind w:left="337"/>
        <w:jc w:val="both"/>
        <w:rPr>
          <w:rFonts w:ascii="Arial"/>
        </w:rPr>
      </w:pPr>
      <w:r>
        <w:rPr>
          <w:rFonts w:ascii="Arial"/>
          <w:color w:val="231F20"/>
          <w:w w:val="90"/>
        </w:rPr>
        <w:t>25) que pudieran zer univerzalez.</w:t>
      </w:r>
    </w:p>
    <w:p>
      <w:pPr>
        <w:pStyle w:val="BodyText"/>
        <w:spacing w:before="10"/>
        <w:rPr>
          <w:rFonts w:ascii="Arial"/>
          <w:sz w:val="23"/>
        </w:rPr>
      </w:pPr>
    </w:p>
    <w:p>
      <w:pPr>
        <w:pStyle w:val="BodyText"/>
        <w:spacing w:line="249" w:lineRule="auto"/>
        <w:ind w:left="337" w:right="130"/>
        <w:jc w:val="both"/>
      </w:pPr>
      <w:r>
        <w:rPr>
          <w:rFonts w:ascii="Arial" w:hAnsi="Arial"/>
          <w:color w:val="231F20"/>
          <w:w w:val="90"/>
        </w:rPr>
        <w:t>Al</w:t>
      </w:r>
      <w:r>
        <w:rPr>
          <w:rFonts w:ascii="Arial" w:hAnsi="Arial"/>
          <w:color w:val="231F20"/>
          <w:spacing w:val="-26"/>
          <w:w w:val="90"/>
        </w:rPr>
        <w:t> </w:t>
      </w:r>
      <w:r>
        <w:rPr>
          <w:rFonts w:ascii="Arial" w:hAnsi="Arial"/>
          <w:color w:val="231F20"/>
          <w:w w:val="90"/>
        </w:rPr>
        <w:t>penzar</w:t>
      </w:r>
      <w:r>
        <w:rPr>
          <w:rFonts w:ascii="Arial" w:hAnsi="Arial"/>
          <w:color w:val="231F20"/>
          <w:spacing w:val="-26"/>
          <w:w w:val="90"/>
        </w:rPr>
        <w:t> </w:t>
      </w:r>
      <w:r>
        <w:rPr>
          <w:rFonts w:ascii="Arial" w:hAnsi="Arial"/>
          <w:color w:val="231F20"/>
          <w:w w:val="90"/>
        </w:rPr>
        <w:t>la</w:t>
      </w:r>
      <w:r>
        <w:rPr>
          <w:rFonts w:ascii="Arial" w:hAnsi="Arial"/>
          <w:color w:val="231F20"/>
          <w:spacing w:val="-26"/>
          <w:w w:val="90"/>
        </w:rPr>
        <w:t> </w:t>
      </w:r>
      <w:r>
        <w:rPr>
          <w:rFonts w:ascii="Arial" w:hAnsi="Arial"/>
          <w:color w:val="231F20"/>
          <w:w w:val="90"/>
        </w:rPr>
        <w:t>pozmodernidad,</w:t>
      </w:r>
      <w:r>
        <w:rPr>
          <w:rFonts w:ascii="Arial" w:hAnsi="Arial"/>
          <w:color w:val="231F20"/>
          <w:spacing w:val="-26"/>
          <w:w w:val="90"/>
        </w:rPr>
        <w:t> </w:t>
      </w:r>
      <w:r>
        <w:rPr>
          <w:rFonts w:ascii="Arial" w:hAnsi="Arial"/>
          <w:color w:val="231F20"/>
          <w:w w:val="90"/>
        </w:rPr>
        <w:t>ademáz</w:t>
      </w:r>
      <w:r>
        <w:rPr>
          <w:rFonts w:ascii="Arial" w:hAnsi="Arial"/>
          <w:color w:val="231F20"/>
          <w:spacing w:val="-26"/>
          <w:w w:val="90"/>
        </w:rPr>
        <w:t> </w:t>
      </w:r>
      <w:r>
        <w:rPr>
          <w:rFonts w:ascii="Arial" w:hAnsi="Arial"/>
          <w:color w:val="231F20"/>
          <w:w w:val="90"/>
        </w:rPr>
        <w:t>de</w:t>
      </w:r>
      <w:r>
        <w:rPr>
          <w:rFonts w:ascii="Arial" w:hAnsi="Arial"/>
          <w:color w:val="231F20"/>
          <w:spacing w:val="-26"/>
          <w:w w:val="90"/>
        </w:rPr>
        <w:t> </w:t>
      </w:r>
      <w:r>
        <w:rPr>
          <w:rFonts w:ascii="Arial" w:hAnsi="Arial"/>
          <w:color w:val="231F20"/>
          <w:w w:val="90"/>
        </w:rPr>
        <w:t>loz</w:t>
      </w:r>
      <w:r>
        <w:rPr>
          <w:rFonts w:ascii="Arial" w:hAnsi="Arial"/>
          <w:color w:val="231F20"/>
          <w:spacing w:val="-26"/>
          <w:w w:val="90"/>
        </w:rPr>
        <w:t> </w:t>
      </w:r>
      <w:r>
        <w:rPr>
          <w:rFonts w:ascii="Arial" w:hAnsi="Arial"/>
          <w:color w:val="231F20"/>
          <w:w w:val="90"/>
        </w:rPr>
        <w:t>“pequeñoz</w:t>
      </w:r>
      <w:r>
        <w:rPr>
          <w:rFonts w:ascii="Arial" w:hAnsi="Arial"/>
          <w:color w:val="231F20"/>
          <w:spacing w:val="-26"/>
          <w:w w:val="90"/>
        </w:rPr>
        <w:t> </w:t>
      </w:r>
      <w:r>
        <w:rPr>
          <w:rFonts w:ascii="Arial" w:hAnsi="Arial"/>
          <w:color w:val="231F20"/>
          <w:w w:val="90"/>
        </w:rPr>
        <w:t>relatoz” </w:t>
      </w:r>
      <w:r>
        <w:rPr>
          <w:color w:val="231F20"/>
        </w:rPr>
        <w:t>de Lyotard, concentrémonos en el desarrollo de la cultura en la idea de que cada una debe ser analizada desde ella misma, en que hay muchas lecturas además de la dominante, en la polivocidad y la polisemia. Si se tiene este enfoque se puede pensar en que ellas serán miradas desde sí mismas y habrá  un reconocimiento hacia la alteridad y lo otro, no como lo extraño, sino como lo</w:t>
      </w:r>
      <w:r>
        <w:rPr>
          <w:color w:val="231F20"/>
          <w:spacing w:val="-29"/>
        </w:rPr>
        <w:t> </w:t>
      </w:r>
      <w:r>
        <w:rPr>
          <w:color w:val="231F20"/>
        </w:rPr>
        <w:t>próximo.</w:t>
      </w:r>
    </w:p>
    <w:p>
      <w:pPr>
        <w:pStyle w:val="BodyText"/>
        <w:rPr>
          <w:sz w:val="23"/>
        </w:rPr>
      </w:pPr>
    </w:p>
    <w:p>
      <w:pPr>
        <w:pStyle w:val="BodyText"/>
        <w:spacing w:line="249" w:lineRule="auto"/>
        <w:ind w:left="337" w:right="131"/>
        <w:jc w:val="both"/>
        <w:rPr>
          <w:rFonts w:ascii="Arial" w:hAnsi="Arial"/>
        </w:rPr>
      </w:pPr>
      <w:r>
        <w:rPr>
          <w:color w:val="231F20"/>
        </w:rPr>
        <w:t>La posmodernidad no es un apéndice de la modernidad </w:t>
      </w:r>
      <w:r>
        <w:rPr>
          <w:rFonts w:ascii="Arial" w:hAnsi="Arial"/>
          <w:color w:val="231F20"/>
          <w:w w:val="95"/>
        </w:rPr>
        <w:t>porque</w:t>
      </w:r>
      <w:r>
        <w:rPr>
          <w:rFonts w:ascii="Arial" w:hAnsi="Arial"/>
          <w:color w:val="231F20"/>
          <w:spacing w:val="-11"/>
          <w:w w:val="95"/>
        </w:rPr>
        <w:t> </w:t>
      </w:r>
      <w:r>
        <w:rPr>
          <w:rFonts w:ascii="Arial" w:hAnsi="Arial"/>
          <w:color w:val="231F20"/>
          <w:w w:val="95"/>
        </w:rPr>
        <w:t>ello</w:t>
      </w:r>
      <w:r>
        <w:rPr>
          <w:rFonts w:ascii="Arial" w:hAnsi="Arial"/>
          <w:color w:val="231F20"/>
          <w:spacing w:val="-11"/>
          <w:w w:val="95"/>
        </w:rPr>
        <w:t> </w:t>
      </w:r>
      <w:r>
        <w:rPr>
          <w:rFonts w:ascii="Arial" w:hAnsi="Arial"/>
          <w:color w:val="231F20"/>
          <w:w w:val="95"/>
        </w:rPr>
        <w:t>implicaría</w:t>
      </w:r>
      <w:r>
        <w:rPr>
          <w:rFonts w:ascii="Arial" w:hAnsi="Arial"/>
          <w:color w:val="231F20"/>
          <w:spacing w:val="-11"/>
          <w:w w:val="95"/>
        </w:rPr>
        <w:t> </w:t>
      </w:r>
      <w:r>
        <w:rPr>
          <w:rFonts w:ascii="Arial" w:hAnsi="Arial"/>
          <w:color w:val="231F20"/>
          <w:w w:val="95"/>
        </w:rPr>
        <w:t>una</w:t>
      </w:r>
      <w:r>
        <w:rPr>
          <w:rFonts w:ascii="Arial" w:hAnsi="Arial"/>
          <w:color w:val="231F20"/>
          <w:spacing w:val="-11"/>
          <w:w w:val="95"/>
        </w:rPr>
        <w:t> </w:t>
      </w:r>
      <w:r>
        <w:rPr>
          <w:rFonts w:ascii="Arial" w:hAnsi="Arial"/>
          <w:color w:val="231F20"/>
          <w:w w:val="95"/>
        </w:rPr>
        <w:t>idea</w:t>
      </w:r>
      <w:r>
        <w:rPr>
          <w:rFonts w:ascii="Arial" w:hAnsi="Arial"/>
          <w:color w:val="231F20"/>
          <w:spacing w:val="-11"/>
          <w:w w:val="95"/>
        </w:rPr>
        <w:t> </w:t>
      </w:r>
      <w:r>
        <w:rPr>
          <w:rFonts w:ascii="Arial" w:hAnsi="Arial"/>
          <w:color w:val="231F20"/>
          <w:w w:val="95"/>
        </w:rPr>
        <w:t>de</w:t>
      </w:r>
      <w:r>
        <w:rPr>
          <w:rFonts w:ascii="Arial" w:hAnsi="Arial"/>
          <w:color w:val="231F20"/>
          <w:spacing w:val="-11"/>
          <w:w w:val="95"/>
        </w:rPr>
        <w:t> </w:t>
      </w:r>
      <w:r>
        <w:rPr>
          <w:rFonts w:ascii="Arial" w:hAnsi="Arial"/>
          <w:color w:val="231F20"/>
          <w:w w:val="95"/>
        </w:rPr>
        <w:t>progrezo,</w:t>
      </w:r>
      <w:r>
        <w:rPr>
          <w:rFonts w:ascii="Arial" w:hAnsi="Arial"/>
          <w:color w:val="231F20"/>
          <w:spacing w:val="-11"/>
          <w:w w:val="95"/>
        </w:rPr>
        <w:t> </w:t>
      </w:r>
      <w:r>
        <w:rPr>
          <w:rFonts w:ascii="Arial" w:hAnsi="Arial"/>
          <w:color w:val="231F20"/>
          <w:w w:val="95"/>
        </w:rPr>
        <w:t>“….ze</w:t>
      </w:r>
      <w:r>
        <w:rPr>
          <w:rFonts w:ascii="Arial" w:hAnsi="Arial"/>
          <w:color w:val="231F20"/>
          <w:spacing w:val="-11"/>
          <w:w w:val="95"/>
        </w:rPr>
        <w:t> </w:t>
      </w:r>
      <w:r>
        <w:rPr>
          <w:rFonts w:ascii="Arial" w:hAnsi="Arial"/>
          <w:color w:val="231F20"/>
          <w:w w:val="95"/>
        </w:rPr>
        <w:t>localiza menoz</w:t>
      </w:r>
      <w:r>
        <w:rPr>
          <w:rFonts w:ascii="Arial" w:hAnsi="Arial"/>
          <w:color w:val="231F20"/>
          <w:spacing w:val="-12"/>
          <w:w w:val="95"/>
        </w:rPr>
        <w:t> </w:t>
      </w:r>
      <w:r>
        <w:rPr>
          <w:rFonts w:ascii="Arial" w:hAnsi="Arial"/>
          <w:color w:val="231F20"/>
          <w:w w:val="95"/>
        </w:rPr>
        <w:t>en</w:t>
      </w:r>
      <w:r>
        <w:rPr>
          <w:rFonts w:ascii="Arial" w:hAnsi="Arial"/>
          <w:color w:val="231F20"/>
          <w:spacing w:val="-12"/>
          <w:w w:val="95"/>
        </w:rPr>
        <w:t> </w:t>
      </w:r>
      <w:r>
        <w:rPr>
          <w:rFonts w:ascii="Arial" w:hAnsi="Arial"/>
          <w:color w:val="231F20"/>
          <w:w w:val="95"/>
        </w:rPr>
        <w:t>el</w:t>
      </w:r>
      <w:r>
        <w:rPr>
          <w:rFonts w:ascii="Arial" w:hAnsi="Arial"/>
          <w:color w:val="231F20"/>
          <w:spacing w:val="-12"/>
          <w:w w:val="95"/>
        </w:rPr>
        <w:t> </w:t>
      </w:r>
      <w:r>
        <w:rPr>
          <w:rFonts w:ascii="Arial" w:hAnsi="Arial"/>
          <w:color w:val="231F20"/>
          <w:w w:val="95"/>
        </w:rPr>
        <w:t>futuro</w:t>
      </w:r>
      <w:r>
        <w:rPr>
          <w:rFonts w:ascii="Arial" w:hAnsi="Arial"/>
          <w:color w:val="231F20"/>
          <w:spacing w:val="-12"/>
          <w:w w:val="95"/>
        </w:rPr>
        <w:t> </w:t>
      </w:r>
      <w:r>
        <w:rPr>
          <w:rFonts w:ascii="Arial" w:hAnsi="Arial"/>
          <w:color w:val="231F20"/>
          <w:w w:val="95"/>
        </w:rPr>
        <w:t>que</w:t>
      </w:r>
      <w:r>
        <w:rPr>
          <w:rFonts w:ascii="Arial" w:hAnsi="Arial"/>
          <w:color w:val="231F20"/>
          <w:spacing w:val="-12"/>
          <w:w w:val="95"/>
        </w:rPr>
        <w:t> </w:t>
      </w:r>
      <w:r>
        <w:rPr>
          <w:rFonts w:ascii="Arial" w:hAnsi="Arial"/>
          <w:color w:val="231F20"/>
          <w:w w:val="95"/>
        </w:rPr>
        <w:t>en</w:t>
      </w:r>
      <w:r>
        <w:rPr>
          <w:rFonts w:ascii="Arial" w:hAnsi="Arial"/>
          <w:color w:val="231F20"/>
          <w:spacing w:val="-12"/>
          <w:w w:val="95"/>
        </w:rPr>
        <w:t> </w:t>
      </w:r>
      <w:r>
        <w:rPr>
          <w:rFonts w:ascii="Arial" w:hAnsi="Arial"/>
          <w:color w:val="231F20"/>
          <w:w w:val="95"/>
        </w:rPr>
        <w:t>el</w:t>
      </w:r>
      <w:r>
        <w:rPr>
          <w:rFonts w:ascii="Arial" w:hAnsi="Arial"/>
          <w:color w:val="231F20"/>
          <w:spacing w:val="-12"/>
          <w:w w:val="95"/>
        </w:rPr>
        <w:t> </w:t>
      </w:r>
      <w:r>
        <w:rPr>
          <w:rFonts w:ascii="Arial" w:hAnsi="Arial"/>
          <w:color w:val="231F20"/>
          <w:w w:val="95"/>
        </w:rPr>
        <w:t>prezente</w:t>
      </w:r>
      <w:r>
        <w:rPr>
          <w:rFonts w:ascii="Arial" w:hAnsi="Arial"/>
          <w:color w:val="231F20"/>
          <w:spacing w:val="-12"/>
          <w:w w:val="95"/>
        </w:rPr>
        <w:t> </w:t>
      </w:r>
      <w:r>
        <w:rPr>
          <w:rFonts w:ascii="Arial" w:hAnsi="Arial"/>
          <w:color w:val="231F20"/>
          <w:w w:val="95"/>
        </w:rPr>
        <w:t>y</w:t>
      </w:r>
      <w:r>
        <w:rPr>
          <w:rFonts w:ascii="Arial" w:hAnsi="Arial"/>
          <w:color w:val="231F20"/>
          <w:spacing w:val="-12"/>
          <w:w w:val="95"/>
        </w:rPr>
        <w:t> </w:t>
      </w:r>
      <w:r>
        <w:rPr>
          <w:rFonts w:ascii="Arial" w:hAnsi="Arial"/>
          <w:color w:val="231F20"/>
          <w:w w:val="95"/>
        </w:rPr>
        <w:t>el</w:t>
      </w:r>
      <w:r>
        <w:rPr>
          <w:rFonts w:ascii="Arial" w:hAnsi="Arial"/>
          <w:color w:val="231F20"/>
          <w:spacing w:val="-12"/>
          <w:w w:val="95"/>
        </w:rPr>
        <w:t> </w:t>
      </w:r>
      <w:r>
        <w:rPr>
          <w:rFonts w:ascii="Arial" w:hAnsi="Arial"/>
          <w:color w:val="231F20"/>
          <w:w w:val="95"/>
        </w:rPr>
        <w:t>pazado”</w:t>
      </w:r>
      <w:r>
        <w:rPr>
          <w:rFonts w:ascii="Arial" w:hAnsi="Arial"/>
          <w:color w:val="231F20"/>
          <w:spacing w:val="-12"/>
          <w:w w:val="95"/>
        </w:rPr>
        <w:t> </w:t>
      </w:r>
      <w:r>
        <w:rPr>
          <w:rFonts w:ascii="Arial" w:hAnsi="Arial"/>
          <w:color w:val="231F20"/>
          <w:w w:val="95"/>
        </w:rPr>
        <w:t>(Efland, 2003:</w:t>
      </w:r>
      <w:r>
        <w:rPr>
          <w:rFonts w:ascii="Arial" w:hAnsi="Arial"/>
          <w:color w:val="231F20"/>
          <w:spacing w:val="-17"/>
          <w:w w:val="95"/>
        </w:rPr>
        <w:t> </w:t>
      </w:r>
      <w:r>
        <w:rPr>
          <w:rFonts w:ascii="Arial" w:hAnsi="Arial"/>
          <w:color w:val="231F20"/>
          <w:w w:val="95"/>
        </w:rPr>
        <w:t>57).</w:t>
      </w:r>
      <w:r>
        <w:rPr>
          <w:rFonts w:ascii="Arial" w:hAnsi="Arial"/>
          <w:color w:val="231F20"/>
          <w:spacing w:val="-17"/>
          <w:w w:val="95"/>
        </w:rPr>
        <w:t> </w:t>
      </w:r>
      <w:r>
        <w:rPr>
          <w:rFonts w:ascii="Arial" w:hAnsi="Arial"/>
          <w:color w:val="231F20"/>
          <w:w w:val="95"/>
        </w:rPr>
        <w:t>El</w:t>
      </w:r>
      <w:r>
        <w:rPr>
          <w:rFonts w:ascii="Arial" w:hAnsi="Arial"/>
          <w:color w:val="231F20"/>
          <w:spacing w:val="-17"/>
          <w:w w:val="95"/>
        </w:rPr>
        <w:t> </w:t>
      </w:r>
      <w:r>
        <w:rPr>
          <w:rFonts w:ascii="Arial" w:hAnsi="Arial"/>
          <w:color w:val="231F20"/>
          <w:w w:val="95"/>
        </w:rPr>
        <w:t>arte</w:t>
      </w:r>
      <w:r>
        <w:rPr>
          <w:rFonts w:ascii="Arial" w:hAnsi="Arial"/>
          <w:color w:val="231F20"/>
          <w:spacing w:val="-17"/>
          <w:w w:val="95"/>
        </w:rPr>
        <w:t> </w:t>
      </w:r>
      <w:r>
        <w:rPr>
          <w:rFonts w:ascii="Arial" w:hAnsi="Arial"/>
          <w:color w:val="231F20"/>
          <w:w w:val="95"/>
        </w:rPr>
        <w:t>pozmoderno</w:t>
      </w:r>
      <w:r>
        <w:rPr>
          <w:rFonts w:ascii="Arial" w:hAnsi="Arial"/>
          <w:color w:val="231F20"/>
          <w:spacing w:val="-17"/>
          <w:w w:val="95"/>
        </w:rPr>
        <w:t> </w:t>
      </w:r>
      <w:r>
        <w:rPr>
          <w:rFonts w:ascii="Arial" w:hAnsi="Arial"/>
          <w:color w:val="231F20"/>
          <w:w w:val="95"/>
        </w:rPr>
        <w:t>no</w:t>
      </w:r>
      <w:r>
        <w:rPr>
          <w:rFonts w:ascii="Arial" w:hAnsi="Arial"/>
          <w:color w:val="231F20"/>
          <w:spacing w:val="-17"/>
          <w:w w:val="95"/>
        </w:rPr>
        <w:t> </w:t>
      </w:r>
      <w:r>
        <w:rPr>
          <w:rFonts w:ascii="Arial" w:hAnsi="Arial"/>
          <w:color w:val="231F20"/>
          <w:w w:val="95"/>
        </w:rPr>
        <w:t>tiene</w:t>
      </w:r>
      <w:r>
        <w:rPr>
          <w:rFonts w:ascii="Arial" w:hAnsi="Arial"/>
          <w:color w:val="231F20"/>
          <w:spacing w:val="-17"/>
          <w:w w:val="95"/>
        </w:rPr>
        <w:t> </w:t>
      </w:r>
      <w:r>
        <w:rPr>
          <w:rFonts w:ascii="Arial" w:hAnsi="Arial"/>
          <w:color w:val="231F20"/>
          <w:w w:val="95"/>
        </w:rPr>
        <w:t>miedo</w:t>
      </w:r>
      <w:r>
        <w:rPr>
          <w:rFonts w:ascii="Arial" w:hAnsi="Arial"/>
          <w:color w:val="231F20"/>
          <w:spacing w:val="-17"/>
          <w:w w:val="95"/>
        </w:rPr>
        <w:t> </w:t>
      </w:r>
      <w:r>
        <w:rPr>
          <w:rFonts w:ascii="Arial" w:hAnsi="Arial"/>
          <w:color w:val="231F20"/>
          <w:w w:val="95"/>
        </w:rPr>
        <w:t>de</w:t>
      </w:r>
      <w:r>
        <w:rPr>
          <w:rFonts w:ascii="Arial" w:hAnsi="Arial"/>
          <w:color w:val="231F20"/>
          <w:spacing w:val="-17"/>
          <w:w w:val="95"/>
        </w:rPr>
        <w:t> </w:t>
      </w:r>
      <w:r>
        <w:rPr>
          <w:rFonts w:ascii="Arial" w:hAnsi="Arial"/>
          <w:color w:val="231F20"/>
          <w:w w:val="95"/>
        </w:rPr>
        <w:t>hacer</w:t>
      </w:r>
      <w:r>
        <w:rPr>
          <w:rFonts w:ascii="Arial" w:hAnsi="Arial"/>
          <w:color w:val="231F20"/>
          <w:spacing w:val="-17"/>
          <w:w w:val="95"/>
        </w:rPr>
        <w:t> </w:t>
      </w:r>
      <w:r>
        <w:rPr>
          <w:rFonts w:ascii="Arial" w:hAnsi="Arial"/>
          <w:color w:val="231F20"/>
          <w:w w:val="95"/>
        </w:rPr>
        <w:t>una </w:t>
      </w:r>
      <w:r>
        <w:rPr>
          <w:rFonts w:ascii="Arial" w:hAnsi="Arial"/>
          <w:color w:val="231F20"/>
        </w:rPr>
        <w:t>revizión</w:t>
      </w:r>
      <w:r>
        <w:rPr>
          <w:rFonts w:ascii="Arial" w:hAnsi="Arial"/>
          <w:color w:val="231F20"/>
          <w:spacing w:val="-16"/>
        </w:rPr>
        <w:t> </w:t>
      </w:r>
      <w:r>
        <w:rPr>
          <w:rFonts w:ascii="Arial" w:hAnsi="Arial"/>
          <w:color w:val="231F20"/>
        </w:rPr>
        <w:t>del</w:t>
      </w:r>
      <w:r>
        <w:rPr>
          <w:rFonts w:ascii="Arial" w:hAnsi="Arial"/>
          <w:color w:val="231F20"/>
          <w:spacing w:val="-16"/>
        </w:rPr>
        <w:t> </w:t>
      </w:r>
      <w:r>
        <w:rPr>
          <w:rFonts w:ascii="Arial" w:hAnsi="Arial"/>
          <w:color w:val="231F20"/>
        </w:rPr>
        <w:t>pazado</w:t>
      </w:r>
      <w:r>
        <w:rPr>
          <w:rFonts w:ascii="Arial" w:hAnsi="Arial"/>
          <w:color w:val="231F20"/>
          <w:spacing w:val="-16"/>
        </w:rPr>
        <w:t> </w:t>
      </w:r>
      <w:r>
        <w:rPr>
          <w:rFonts w:ascii="Arial" w:hAnsi="Arial"/>
          <w:color w:val="231F20"/>
        </w:rPr>
        <w:t>para</w:t>
      </w:r>
      <w:r>
        <w:rPr>
          <w:rFonts w:ascii="Arial" w:hAnsi="Arial"/>
          <w:color w:val="231F20"/>
          <w:spacing w:val="-16"/>
        </w:rPr>
        <w:t> </w:t>
      </w:r>
      <w:r>
        <w:rPr>
          <w:rFonts w:ascii="Arial" w:hAnsi="Arial"/>
          <w:color w:val="231F20"/>
        </w:rPr>
        <w:t>retomar</w:t>
      </w:r>
      <w:r>
        <w:rPr>
          <w:rFonts w:ascii="Arial" w:hAnsi="Arial"/>
          <w:color w:val="231F20"/>
          <w:spacing w:val="-16"/>
        </w:rPr>
        <w:t> </w:t>
      </w:r>
      <w:r>
        <w:rPr>
          <w:rFonts w:ascii="Arial" w:hAnsi="Arial"/>
          <w:color w:val="231F20"/>
        </w:rPr>
        <w:t>obraz</w:t>
      </w:r>
      <w:r>
        <w:rPr>
          <w:rFonts w:ascii="Arial" w:hAnsi="Arial"/>
          <w:color w:val="231F20"/>
          <w:spacing w:val="-16"/>
        </w:rPr>
        <w:t> </w:t>
      </w:r>
      <w:r>
        <w:rPr>
          <w:rFonts w:ascii="Arial" w:hAnsi="Arial"/>
          <w:color w:val="231F20"/>
        </w:rPr>
        <w:t>y</w:t>
      </w:r>
      <w:r>
        <w:rPr>
          <w:rFonts w:ascii="Arial" w:hAnsi="Arial"/>
          <w:color w:val="231F20"/>
          <w:spacing w:val="-16"/>
        </w:rPr>
        <w:t> </w:t>
      </w:r>
      <w:r>
        <w:rPr>
          <w:rFonts w:ascii="Arial" w:hAnsi="Arial"/>
          <w:color w:val="231F20"/>
        </w:rPr>
        <w:t>re-zignificarlaz</w:t>
      </w:r>
      <w:r>
        <w:rPr>
          <w:rFonts w:ascii="Arial" w:hAnsi="Arial"/>
          <w:color w:val="231F20"/>
          <w:w w:val="88"/>
        </w:rPr>
        <w:t> </w:t>
      </w:r>
      <w:r>
        <w:rPr>
          <w:color w:val="231F20"/>
        </w:rPr>
        <w:t>a manera de collage, diversas técnicas, ideas contrarias o </w:t>
      </w:r>
      <w:r>
        <w:rPr>
          <w:rFonts w:ascii="Arial" w:hAnsi="Arial"/>
          <w:color w:val="231F20"/>
          <w:w w:val="85"/>
        </w:rPr>
        <w:t>dizperzaz o influenciaz</w:t>
      </w:r>
      <w:r>
        <w:rPr>
          <w:rFonts w:ascii="Arial" w:hAnsi="Arial"/>
          <w:color w:val="231F20"/>
          <w:spacing w:val="41"/>
          <w:w w:val="85"/>
        </w:rPr>
        <w:t> </w:t>
      </w:r>
      <w:r>
        <w:rPr>
          <w:rFonts w:ascii="Arial" w:hAnsi="Arial"/>
          <w:color w:val="231F20"/>
          <w:w w:val="85"/>
        </w:rPr>
        <w:t>exteriorez.</w:t>
      </w:r>
    </w:p>
    <w:p>
      <w:pPr>
        <w:pStyle w:val="BodyText"/>
        <w:rPr>
          <w:rFonts w:ascii="Arial"/>
          <w:sz w:val="23"/>
        </w:rPr>
      </w:pPr>
    </w:p>
    <w:p>
      <w:pPr>
        <w:pStyle w:val="BodyText"/>
        <w:spacing w:line="249" w:lineRule="auto"/>
        <w:ind w:left="337" w:right="131"/>
        <w:jc w:val="both"/>
      </w:pPr>
      <w:r>
        <w:rPr>
          <w:rFonts w:ascii="Arial" w:hAnsi="Arial"/>
          <w:color w:val="231F20"/>
          <w:w w:val="95"/>
        </w:rPr>
        <w:t>El</w:t>
      </w:r>
      <w:r>
        <w:rPr>
          <w:rFonts w:ascii="Arial" w:hAnsi="Arial"/>
          <w:color w:val="231F20"/>
          <w:spacing w:val="-25"/>
          <w:w w:val="95"/>
        </w:rPr>
        <w:t> </w:t>
      </w:r>
      <w:r>
        <w:rPr>
          <w:rFonts w:ascii="Arial" w:hAnsi="Arial"/>
          <w:color w:val="231F20"/>
          <w:w w:val="95"/>
        </w:rPr>
        <w:t>artizta</w:t>
      </w:r>
      <w:r>
        <w:rPr>
          <w:rFonts w:ascii="Arial" w:hAnsi="Arial"/>
          <w:color w:val="231F20"/>
          <w:spacing w:val="-25"/>
          <w:w w:val="95"/>
        </w:rPr>
        <w:t> </w:t>
      </w:r>
      <w:r>
        <w:rPr>
          <w:rFonts w:ascii="Arial" w:hAnsi="Arial"/>
          <w:color w:val="231F20"/>
          <w:w w:val="95"/>
        </w:rPr>
        <w:t>juega</w:t>
      </w:r>
      <w:r>
        <w:rPr>
          <w:rFonts w:ascii="Arial" w:hAnsi="Arial"/>
          <w:color w:val="231F20"/>
          <w:spacing w:val="-25"/>
          <w:w w:val="95"/>
        </w:rPr>
        <w:t> </w:t>
      </w:r>
      <w:r>
        <w:rPr>
          <w:rFonts w:ascii="Arial" w:hAnsi="Arial"/>
          <w:color w:val="231F20"/>
          <w:w w:val="95"/>
        </w:rPr>
        <w:t>máz</w:t>
      </w:r>
      <w:r>
        <w:rPr>
          <w:rFonts w:ascii="Arial" w:hAnsi="Arial"/>
          <w:color w:val="231F20"/>
          <w:spacing w:val="-25"/>
          <w:w w:val="95"/>
        </w:rPr>
        <w:t> </w:t>
      </w:r>
      <w:r>
        <w:rPr>
          <w:rFonts w:ascii="Arial" w:hAnsi="Arial"/>
          <w:color w:val="231F20"/>
          <w:w w:val="95"/>
        </w:rPr>
        <w:t>el</w:t>
      </w:r>
      <w:r>
        <w:rPr>
          <w:rFonts w:ascii="Arial" w:hAnsi="Arial"/>
          <w:color w:val="231F20"/>
          <w:spacing w:val="-25"/>
          <w:w w:val="95"/>
        </w:rPr>
        <w:t> </w:t>
      </w:r>
      <w:r>
        <w:rPr>
          <w:rFonts w:ascii="Arial" w:hAnsi="Arial"/>
          <w:color w:val="231F20"/>
          <w:w w:val="95"/>
        </w:rPr>
        <w:t>papel</w:t>
      </w:r>
      <w:r>
        <w:rPr>
          <w:rFonts w:ascii="Arial" w:hAnsi="Arial"/>
          <w:color w:val="231F20"/>
          <w:spacing w:val="-25"/>
          <w:w w:val="95"/>
        </w:rPr>
        <w:t> </w:t>
      </w:r>
      <w:r>
        <w:rPr>
          <w:rFonts w:ascii="Arial" w:hAnsi="Arial"/>
          <w:color w:val="231F20"/>
          <w:w w:val="95"/>
        </w:rPr>
        <w:t>de</w:t>
      </w:r>
      <w:r>
        <w:rPr>
          <w:rFonts w:ascii="Arial" w:hAnsi="Arial"/>
          <w:color w:val="231F20"/>
          <w:spacing w:val="-25"/>
          <w:w w:val="95"/>
        </w:rPr>
        <w:t> </w:t>
      </w:r>
      <w:r>
        <w:rPr>
          <w:rFonts w:ascii="Arial" w:hAnsi="Arial"/>
          <w:color w:val="231F20"/>
          <w:w w:val="95"/>
        </w:rPr>
        <w:t>alguien</w:t>
      </w:r>
      <w:r>
        <w:rPr>
          <w:rFonts w:ascii="Arial" w:hAnsi="Arial"/>
          <w:color w:val="231F20"/>
          <w:spacing w:val="-25"/>
          <w:w w:val="95"/>
        </w:rPr>
        <w:t> </w:t>
      </w:r>
      <w:r>
        <w:rPr>
          <w:rFonts w:ascii="Arial" w:hAnsi="Arial"/>
          <w:color w:val="231F20"/>
          <w:w w:val="95"/>
        </w:rPr>
        <w:t>que</w:t>
      </w:r>
      <w:r>
        <w:rPr>
          <w:rFonts w:ascii="Arial" w:hAnsi="Arial"/>
          <w:color w:val="231F20"/>
          <w:spacing w:val="-25"/>
          <w:w w:val="95"/>
        </w:rPr>
        <w:t> </w:t>
      </w:r>
      <w:r>
        <w:rPr>
          <w:rFonts w:ascii="Arial" w:hAnsi="Arial"/>
          <w:color w:val="231F20"/>
          <w:w w:val="95"/>
        </w:rPr>
        <w:t>recorre</w:t>
      </w:r>
      <w:r>
        <w:rPr>
          <w:rFonts w:ascii="Arial" w:hAnsi="Arial"/>
          <w:color w:val="231F20"/>
          <w:spacing w:val="-25"/>
          <w:w w:val="95"/>
        </w:rPr>
        <w:t> </w:t>
      </w:r>
      <w:r>
        <w:rPr>
          <w:rFonts w:ascii="Arial" w:hAnsi="Arial"/>
          <w:color w:val="231F20"/>
          <w:w w:val="95"/>
        </w:rPr>
        <w:t>diverzoz </w:t>
      </w:r>
      <w:r>
        <w:rPr>
          <w:color w:val="231F20"/>
        </w:rPr>
        <w:t>lugares y desde ellos elige decir algo, debe ser un capacitado estratega, cuya habilidad depende en conocer y elegir diferentes  discursos  estilísticos  atemporales,  además </w:t>
      </w:r>
      <w:r>
        <w:rPr>
          <w:color w:val="231F20"/>
          <w:spacing w:val="8"/>
        </w:rPr>
        <w:t> </w:t>
      </w:r>
      <w:r>
        <w:rPr>
          <w:color w:val="231F20"/>
        </w:rPr>
        <w:t>debe</w:t>
      </w:r>
    </w:p>
    <w:p>
      <w:pPr>
        <w:pStyle w:val="BodyText"/>
        <w:rPr>
          <w:sz w:val="20"/>
        </w:rPr>
      </w:pPr>
    </w:p>
    <w:p>
      <w:pPr>
        <w:pStyle w:val="BodyText"/>
        <w:spacing w:before="4"/>
        <w:rPr>
          <w:sz w:val="16"/>
        </w:rPr>
      </w:pPr>
      <w:r>
        <w:rPr/>
        <w:pict>
          <v:line style="position:absolute;mso-position-horizontal-relative:page;mso-position-vertical-relative:paragraph;z-index:1240;mso-wrap-distance-left:0;mso-wrap-distance-right:0" from="70.866096pt,11.479116pt" to="179.059096pt,11.479116pt" stroked="true" strokeweight=".25pt" strokecolor="#231f20">
            <w10:wrap type="topAndBottom"/>
          </v:line>
        </w:pict>
      </w:r>
    </w:p>
    <w:p>
      <w:pPr>
        <w:pStyle w:val="BodyText"/>
        <w:spacing w:before="4"/>
        <w:rPr>
          <w:sz w:val="7"/>
        </w:rPr>
      </w:pPr>
    </w:p>
    <w:p>
      <w:pPr>
        <w:pStyle w:val="ListParagraph"/>
        <w:numPr>
          <w:ilvl w:val="0"/>
          <w:numId w:val="2"/>
        </w:numPr>
        <w:tabs>
          <w:tab w:pos="536" w:val="left" w:leader="none"/>
        </w:tabs>
        <w:spacing w:line="249" w:lineRule="auto" w:before="81" w:after="0"/>
        <w:ind w:left="337" w:right="128" w:firstLine="0"/>
        <w:jc w:val="left"/>
        <w:rPr>
          <w:sz w:val="16"/>
        </w:rPr>
      </w:pPr>
      <w:r>
        <w:rPr>
          <w:color w:val="231F20"/>
          <w:w w:val="105"/>
          <w:sz w:val="16"/>
        </w:rPr>
        <w:t>Que pugnaba por la forma y las relaciones sintácticas de la obra sobre su contenido, además de ser el único camino puro para regresar al verdadero  </w:t>
      </w:r>
      <w:r>
        <w:rPr>
          <w:color w:val="231F20"/>
          <w:spacing w:val="2"/>
          <w:w w:val="105"/>
          <w:sz w:val="16"/>
        </w:rPr>
        <w:t> </w:t>
      </w:r>
      <w:r>
        <w:rPr>
          <w:color w:val="231F20"/>
          <w:w w:val="105"/>
          <w:sz w:val="16"/>
        </w:rPr>
        <w:t>arte.</w:t>
      </w:r>
    </w:p>
    <w:p>
      <w:pPr>
        <w:spacing w:after="0" w:line="249" w:lineRule="auto"/>
        <w:jc w:val="left"/>
        <w:rPr>
          <w:sz w:val="16"/>
        </w:rPr>
        <w:sectPr>
          <w:pgSz w:w="7920" w:h="12240"/>
          <w:pgMar w:header="0" w:footer="945" w:top="1140" w:bottom="1140" w:left="1080" w:right="1000"/>
        </w:sectPr>
      </w:pPr>
    </w:p>
    <w:p>
      <w:pPr>
        <w:pStyle w:val="BodyText"/>
        <w:spacing w:before="9"/>
        <w:rPr>
          <w:sz w:val="19"/>
        </w:rPr>
      </w:pPr>
    </w:p>
    <w:p>
      <w:pPr>
        <w:pStyle w:val="BodyText"/>
        <w:spacing w:line="249" w:lineRule="auto"/>
        <w:ind w:left="133" w:right="335"/>
        <w:jc w:val="both"/>
        <w:rPr>
          <w:rFonts w:ascii="Arial" w:hAnsi="Arial"/>
        </w:rPr>
      </w:pPr>
      <w:r>
        <w:rPr>
          <w:rFonts w:ascii="Arial" w:hAnsi="Arial"/>
          <w:color w:val="231F20"/>
        </w:rPr>
        <w:t>zer “un individuo cuya ezpecialidad ez provocar</w:t>
      </w:r>
      <w:r>
        <w:rPr>
          <w:rFonts w:ascii="Arial" w:hAnsi="Arial"/>
          <w:color w:val="231F20"/>
          <w:spacing w:val="-38"/>
        </w:rPr>
        <w:t> </w:t>
      </w:r>
      <w:r>
        <w:rPr>
          <w:rFonts w:ascii="Arial" w:hAnsi="Arial"/>
          <w:color w:val="231F20"/>
        </w:rPr>
        <w:t>diálogo </w:t>
      </w:r>
      <w:r>
        <w:rPr>
          <w:rFonts w:ascii="Arial" w:hAnsi="Arial"/>
          <w:color w:val="231F20"/>
          <w:w w:val="95"/>
        </w:rPr>
        <w:t>y</w:t>
      </w:r>
      <w:r>
        <w:rPr>
          <w:rFonts w:ascii="Arial" w:hAnsi="Arial"/>
          <w:color w:val="231F20"/>
          <w:spacing w:val="-15"/>
          <w:w w:val="95"/>
        </w:rPr>
        <w:t> </w:t>
      </w:r>
      <w:r>
        <w:rPr>
          <w:rFonts w:ascii="Arial" w:hAnsi="Arial"/>
          <w:color w:val="231F20"/>
          <w:w w:val="95"/>
        </w:rPr>
        <w:t>reflexión,</w:t>
      </w:r>
      <w:r>
        <w:rPr>
          <w:rFonts w:ascii="Arial" w:hAnsi="Arial"/>
          <w:color w:val="231F20"/>
          <w:spacing w:val="-15"/>
          <w:w w:val="95"/>
        </w:rPr>
        <w:t> </w:t>
      </w:r>
      <w:r>
        <w:rPr>
          <w:rFonts w:ascii="Arial" w:hAnsi="Arial"/>
          <w:color w:val="231F20"/>
          <w:w w:val="95"/>
        </w:rPr>
        <w:t>pero</w:t>
      </w:r>
      <w:r>
        <w:rPr>
          <w:rFonts w:ascii="Arial" w:hAnsi="Arial"/>
          <w:color w:val="231F20"/>
          <w:spacing w:val="-15"/>
          <w:w w:val="95"/>
        </w:rPr>
        <w:t> </w:t>
      </w:r>
      <w:r>
        <w:rPr>
          <w:rFonts w:ascii="Arial" w:hAnsi="Arial"/>
          <w:color w:val="231F20"/>
          <w:w w:val="95"/>
        </w:rPr>
        <w:t>ziempre</w:t>
      </w:r>
      <w:r>
        <w:rPr>
          <w:rFonts w:ascii="Arial" w:hAnsi="Arial"/>
          <w:color w:val="231F20"/>
          <w:spacing w:val="-15"/>
          <w:w w:val="95"/>
        </w:rPr>
        <w:t> </w:t>
      </w:r>
      <w:r>
        <w:rPr>
          <w:rFonts w:ascii="Arial" w:hAnsi="Arial"/>
          <w:color w:val="231F20"/>
          <w:w w:val="95"/>
        </w:rPr>
        <w:t>aceptando</w:t>
      </w:r>
      <w:r>
        <w:rPr>
          <w:rFonts w:ascii="Arial" w:hAnsi="Arial"/>
          <w:color w:val="231F20"/>
          <w:spacing w:val="-15"/>
          <w:w w:val="95"/>
        </w:rPr>
        <w:t> </w:t>
      </w:r>
      <w:r>
        <w:rPr>
          <w:rFonts w:ascii="Arial" w:hAnsi="Arial"/>
          <w:color w:val="231F20"/>
          <w:w w:val="95"/>
        </w:rPr>
        <w:t>zu</w:t>
      </w:r>
      <w:r>
        <w:rPr>
          <w:rFonts w:ascii="Arial" w:hAnsi="Arial"/>
          <w:color w:val="231F20"/>
          <w:spacing w:val="-15"/>
          <w:w w:val="95"/>
        </w:rPr>
        <w:t> </w:t>
      </w:r>
      <w:r>
        <w:rPr>
          <w:rFonts w:ascii="Arial" w:hAnsi="Arial"/>
          <w:color w:val="231F20"/>
          <w:w w:val="95"/>
        </w:rPr>
        <w:t>papel</w:t>
      </w:r>
      <w:r>
        <w:rPr>
          <w:rFonts w:ascii="Arial" w:hAnsi="Arial"/>
          <w:color w:val="231F20"/>
          <w:spacing w:val="-15"/>
          <w:w w:val="95"/>
        </w:rPr>
        <w:t> </w:t>
      </w:r>
      <w:r>
        <w:rPr>
          <w:rFonts w:ascii="Arial" w:hAnsi="Arial"/>
          <w:color w:val="231F20"/>
          <w:w w:val="95"/>
        </w:rPr>
        <w:t>de</w:t>
      </w:r>
      <w:r>
        <w:rPr>
          <w:rFonts w:ascii="Arial" w:hAnsi="Arial"/>
          <w:color w:val="231F20"/>
          <w:spacing w:val="-15"/>
          <w:w w:val="95"/>
        </w:rPr>
        <w:t> </w:t>
      </w:r>
      <w:r>
        <w:rPr>
          <w:rFonts w:ascii="Arial" w:hAnsi="Arial"/>
          <w:color w:val="231F20"/>
          <w:w w:val="95"/>
        </w:rPr>
        <w:t>inztigador, intruzo</w:t>
      </w:r>
      <w:r>
        <w:rPr>
          <w:rFonts w:ascii="Arial" w:hAnsi="Arial"/>
          <w:color w:val="231F20"/>
          <w:spacing w:val="-17"/>
          <w:w w:val="95"/>
        </w:rPr>
        <w:t> </w:t>
      </w:r>
      <w:r>
        <w:rPr>
          <w:rFonts w:ascii="Arial" w:hAnsi="Arial"/>
          <w:color w:val="231F20"/>
          <w:w w:val="95"/>
        </w:rPr>
        <w:t>o</w:t>
      </w:r>
      <w:r>
        <w:rPr>
          <w:rFonts w:ascii="Arial" w:hAnsi="Arial"/>
          <w:color w:val="231F20"/>
          <w:spacing w:val="-17"/>
          <w:w w:val="95"/>
        </w:rPr>
        <w:t> </w:t>
      </w:r>
      <w:r>
        <w:rPr>
          <w:rFonts w:ascii="Arial" w:hAnsi="Arial"/>
          <w:color w:val="231F20"/>
          <w:w w:val="95"/>
        </w:rPr>
        <w:t>interlocutor”</w:t>
      </w:r>
      <w:r>
        <w:rPr>
          <w:rFonts w:ascii="Arial" w:hAnsi="Arial"/>
          <w:color w:val="231F20"/>
          <w:spacing w:val="-17"/>
          <w:w w:val="95"/>
        </w:rPr>
        <w:t> </w:t>
      </w:r>
      <w:r>
        <w:rPr>
          <w:rFonts w:ascii="Arial" w:hAnsi="Arial"/>
          <w:color w:val="231F20"/>
          <w:w w:val="95"/>
        </w:rPr>
        <w:t>(Helguera,</w:t>
      </w:r>
      <w:r>
        <w:rPr>
          <w:rFonts w:ascii="Arial" w:hAnsi="Arial"/>
          <w:color w:val="231F20"/>
          <w:spacing w:val="-17"/>
          <w:w w:val="95"/>
        </w:rPr>
        <w:t> </w:t>
      </w:r>
      <w:r>
        <w:rPr>
          <w:rFonts w:ascii="Arial" w:hAnsi="Arial"/>
          <w:color w:val="231F20"/>
          <w:w w:val="95"/>
        </w:rPr>
        <w:t>2012:</w:t>
      </w:r>
      <w:r>
        <w:rPr>
          <w:rFonts w:ascii="Arial" w:hAnsi="Arial"/>
          <w:color w:val="231F20"/>
          <w:spacing w:val="-17"/>
          <w:w w:val="95"/>
        </w:rPr>
        <w:t> </w:t>
      </w:r>
      <w:r>
        <w:rPr>
          <w:rFonts w:ascii="Arial" w:hAnsi="Arial"/>
          <w:color w:val="231F20"/>
          <w:w w:val="95"/>
        </w:rPr>
        <w:t>91).</w:t>
      </w:r>
    </w:p>
    <w:p>
      <w:pPr>
        <w:pStyle w:val="BodyText"/>
        <w:rPr>
          <w:rFonts w:ascii="Arial"/>
          <w:sz w:val="23"/>
        </w:rPr>
      </w:pPr>
    </w:p>
    <w:p>
      <w:pPr>
        <w:pStyle w:val="BodyText"/>
        <w:spacing w:line="249" w:lineRule="auto"/>
        <w:ind w:left="133" w:right="335"/>
        <w:jc w:val="both"/>
        <w:rPr>
          <w:rFonts w:ascii="Arial" w:hAnsi="Arial"/>
        </w:rPr>
      </w:pPr>
      <w:r>
        <w:rPr>
          <w:rFonts w:ascii="Arial" w:hAnsi="Arial"/>
          <w:color w:val="231F20"/>
          <w:w w:val="95"/>
        </w:rPr>
        <w:t>La pozmodernidad implica una “fragmentación del</w:t>
      </w:r>
      <w:r>
        <w:rPr>
          <w:rFonts w:ascii="Arial" w:hAnsi="Arial"/>
          <w:color w:val="231F20"/>
          <w:spacing w:val="-14"/>
          <w:w w:val="95"/>
        </w:rPr>
        <w:t> </w:t>
      </w:r>
      <w:r>
        <w:rPr>
          <w:rFonts w:ascii="Arial" w:hAnsi="Arial"/>
          <w:color w:val="231F20"/>
          <w:w w:val="95"/>
        </w:rPr>
        <w:t>tiempo, </w:t>
      </w:r>
      <w:r>
        <w:rPr>
          <w:rFonts w:ascii="Arial" w:hAnsi="Arial"/>
          <w:color w:val="231F20"/>
        </w:rPr>
        <w:t>del</w:t>
      </w:r>
      <w:r>
        <w:rPr>
          <w:rFonts w:ascii="Arial" w:hAnsi="Arial"/>
          <w:color w:val="231F20"/>
          <w:spacing w:val="-34"/>
        </w:rPr>
        <w:t> </w:t>
      </w:r>
      <w:r>
        <w:rPr>
          <w:rFonts w:ascii="Arial" w:hAnsi="Arial"/>
          <w:color w:val="231F20"/>
        </w:rPr>
        <w:t>ezpacio</w:t>
      </w:r>
      <w:r>
        <w:rPr>
          <w:rFonts w:ascii="Arial" w:hAnsi="Arial"/>
          <w:color w:val="231F20"/>
          <w:spacing w:val="-34"/>
        </w:rPr>
        <w:t> </w:t>
      </w:r>
      <w:r>
        <w:rPr>
          <w:rFonts w:ascii="Arial" w:hAnsi="Arial"/>
          <w:color w:val="231F20"/>
        </w:rPr>
        <w:t>y</w:t>
      </w:r>
      <w:r>
        <w:rPr>
          <w:rFonts w:ascii="Arial" w:hAnsi="Arial"/>
          <w:color w:val="231F20"/>
          <w:spacing w:val="-34"/>
        </w:rPr>
        <w:t> </w:t>
      </w:r>
      <w:r>
        <w:rPr>
          <w:rFonts w:ascii="Arial" w:hAnsi="Arial"/>
          <w:color w:val="231F20"/>
        </w:rPr>
        <w:t>del</w:t>
      </w:r>
      <w:r>
        <w:rPr>
          <w:rFonts w:ascii="Arial" w:hAnsi="Arial"/>
          <w:color w:val="231F20"/>
          <w:spacing w:val="-34"/>
        </w:rPr>
        <w:t> </w:t>
      </w:r>
      <w:r>
        <w:rPr>
          <w:rFonts w:ascii="Arial" w:hAnsi="Arial"/>
          <w:color w:val="231F20"/>
        </w:rPr>
        <w:t>zujeto”</w:t>
      </w:r>
      <w:r>
        <w:rPr>
          <w:rFonts w:ascii="Arial" w:hAnsi="Arial"/>
          <w:color w:val="231F20"/>
          <w:spacing w:val="-34"/>
        </w:rPr>
        <w:t> </w:t>
      </w:r>
      <w:r>
        <w:rPr>
          <w:rFonts w:ascii="Arial" w:hAnsi="Arial"/>
          <w:color w:val="231F20"/>
        </w:rPr>
        <w:t>(Efland,</w:t>
      </w:r>
      <w:r>
        <w:rPr>
          <w:rFonts w:ascii="Arial" w:hAnsi="Arial"/>
          <w:color w:val="231F20"/>
          <w:spacing w:val="-34"/>
        </w:rPr>
        <w:t> </w:t>
      </w:r>
      <w:r>
        <w:rPr>
          <w:rFonts w:ascii="Arial" w:hAnsi="Arial"/>
          <w:color w:val="231F20"/>
        </w:rPr>
        <w:t>2003:</w:t>
      </w:r>
      <w:r>
        <w:rPr>
          <w:rFonts w:ascii="Arial" w:hAnsi="Arial"/>
          <w:color w:val="231F20"/>
          <w:spacing w:val="-34"/>
        </w:rPr>
        <w:t> </w:t>
      </w:r>
      <w:r>
        <w:rPr>
          <w:rFonts w:ascii="Arial" w:hAnsi="Arial"/>
          <w:color w:val="231F20"/>
        </w:rPr>
        <w:t>57)</w:t>
      </w:r>
      <w:r>
        <w:rPr>
          <w:rFonts w:ascii="Arial" w:hAnsi="Arial"/>
          <w:color w:val="231F20"/>
          <w:spacing w:val="-34"/>
        </w:rPr>
        <w:t> </w:t>
      </w:r>
      <w:r>
        <w:rPr>
          <w:rFonts w:ascii="Arial" w:hAnsi="Arial"/>
          <w:color w:val="231F20"/>
        </w:rPr>
        <w:t>y</w:t>
      </w:r>
      <w:r>
        <w:rPr>
          <w:rFonts w:ascii="Arial" w:hAnsi="Arial"/>
          <w:color w:val="231F20"/>
          <w:spacing w:val="-34"/>
        </w:rPr>
        <w:t> </w:t>
      </w:r>
      <w:r>
        <w:rPr>
          <w:rFonts w:ascii="Arial" w:hAnsi="Arial"/>
          <w:color w:val="231F20"/>
        </w:rPr>
        <w:t>ezta</w:t>
      </w:r>
      <w:r>
        <w:rPr>
          <w:rFonts w:ascii="Arial" w:hAnsi="Arial"/>
          <w:color w:val="231F20"/>
          <w:spacing w:val="-34"/>
        </w:rPr>
        <w:t> </w:t>
      </w:r>
      <w:r>
        <w:rPr>
          <w:rFonts w:ascii="Arial" w:hAnsi="Arial"/>
          <w:color w:val="231F20"/>
        </w:rPr>
        <w:t>vizión</w:t>
      </w:r>
      <w:r>
        <w:rPr>
          <w:rFonts w:ascii="Arial" w:hAnsi="Arial"/>
          <w:color w:val="231F20"/>
          <w:spacing w:val="-34"/>
        </w:rPr>
        <w:t> </w:t>
      </w:r>
      <w:r>
        <w:rPr>
          <w:rFonts w:ascii="Arial" w:hAnsi="Arial"/>
          <w:color w:val="231F20"/>
        </w:rPr>
        <w:t>ez </w:t>
      </w:r>
      <w:r>
        <w:rPr>
          <w:color w:val="231F20"/>
        </w:rPr>
        <w:t>absolutamente interesante porque todos los valores que le daban cierta seguridad al hombre han sido cuestionados, la vida ya no se ordena a partir de una concepción del tiempo </w:t>
      </w:r>
      <w:r>
        <w:rPr>
          <w:rFonts w:ascii="Arial" w:hAnsi="Arial"/>
          <w:color w:val="231F20"/>
          <w:w w:val="95"/>
        </w:rPr>
        <w:t>lineal</w:t>
      </w:r>
      <w:r>
        <w:rPr>
          <w:rFonts w:ascii="Arial" w:hAnsi="Arial"/>
          <w:color w:val="231F20"/>
          <w:spacing w:val="-39"/>
          <w:w w:val="95"/>
        </w:rPr>
        <w:t> </w:t>
      </w:r>
      <w:r>
        <w:rPr>
          <w:rFonts w:ascii="Arial" w:hAnsi="Arial"/>
          <w:color w:val="231F20"/>
          <w:w w:val="95"/>
        </w:rPr>
        <w:t>y</w:t>
      </w:r>
      <w:r>
        <w:rPr>
          <w:rFonts w:ascii="Arial" w:hAnsi="Arial"/>
          <w:color w:val="231F20"/>
          <w:spacing w:val="-39"/>
          <w:w w:val="95"/>
        </w:rPr>
        <w:t> </w:t>
      </w:r>
      <w:r>
        <w:rPr>
          <w:rFonts w:ascii="Arial" w:hAnsi="Arial"/>
          <w:color w:val="231F20"/>
          <w:w w:val="95"/>
        </w:rPr>
        <w:t>el</w:t>
      </w:r>
      <w:r>
        <w:rPr>
          <w:rFonts w:ascii="Arial" w:hAnsi="Arial"/>
          <w:color w:val="231F20"/>
          <w:spacing w:val="-39"/>
          <w:w w:val="95"/>
        </w:rPr>
        <w:t> </w:t>
      </w:r>
      <w:r>
        <w:rPr>
          <w:rFonts w:ascii="Arial" w:hAnsi="Arial"/>
          <w:color w:val="231F20"/>
          <w:w w:val="95"/>
        </w:rPr>
        <w:t>ezpacio</w:t>
      </w:r>
      <w:r>
        <w:rPr>
          <w:rFonts w:ascii="Arial" w:hAnsi="Arial"/>
          <w:color w:val="231F20"/>
          <w:spacing w:val="-39"/>
          <w:w w:val="95"/>
        </w:rPr>
        <w:t> </w:t>
      </w:r>
      <w:r>
        <w:rPr>
          <w:rFonts w:ascii="Arial" w:hAnsi="Arial"/>
          <w:color w:val="231F20"/>
          <w:w w:val="95"/>
        </w:rPr>
        <w:t>fijo.</w:t>
      </w:r>
    </w:p>
    <w:p>
      <w:pPr>
        <w:pStyle w:val="BodyText"/>
        <w:rPr>
          <w:rFonts w:ascii="Arial"/>
          <w:sz w:val="23"/>
        </w:rPr>
      </w:pPr>
    </w:p>
    <w:p>
      <w:pPr>
        <w:pStyle w:val="BodyText"/>
        <w:spacing w:line="249" w:lineRule="auto"/>
        <w:ind w:left="133" w:right="335"/>
        <w:jc w:val="both"/>
      </w:pPr>
      <w:r>
        <w:rPr>
          <w:rFonts w:ascii="Arial" w:hAnsi="Arial"/>
          <w:color w:val="231F20"/>
          <w:w w:val="95"/>
        </w:rPr>
        <w:t>Lo</w:t>
      </w:r>
      <w:r>
        <w:rPr>
          <w:rFonts w:ascii="Arial" w:hAnsi="Arial"/>
          <w:color w:val="231F20"/>
          <w:spacing w:val="-32"/>
          <w:w w:val="95"/>
        </w:rPr>
        <w:t> </w:t>
      </w:r>
      <w:r>
        <w:rPr>
          <w:rFonts w:ascii="Arial" w:hAnsi="Arial"/>
          <w:color w:val="231F20"/>
          <w:w w:val="95"/>
        </w:rPr>
        <w:t>anterior</w:t>
      </w:r>
      <w:r>
        <w:rPr>
          <w:rFonts w:ascii="Arial" w:hAnsi="Arial"/>
          <w:color w:val="231F20"/>
          <w:spacing w:val="-32"/>
          <w:w w:val="95"/>
        </w:rPr>
        <w:t> </w:t>
      </w:r>
      <w:r>
        <w:rPr>
          <w:rFonts w:ascii="Arial" w:hAnsi="Arial"/>
          <w:color w:val="231F20"/>
          <w:w w:val="95"/>
        </w:rPr>
        <w:t>lo</w:t>
      </w:r>
      <w:r>
        <w:rPr>
          <w:rFonts w:ascii="Arial" w:hAnsi="Arial"/>
          <w:color w:val="231F20"/>
          <w:spacing w:val="-32"/>
          <w:w w:val="95"/>
        </w:rPr>
        <w:t> </w:t>
      </w:r>
      <w:r>
        <w:rPr>
          <w:rFonts w:ascii="Arial" w:hAnsi="Arial"/>
          <w:color w:val="231F20"/>
          <w:w w:val="95"/>
        </w:rPr>
        <w:t>deja</w:t>
      </w:r>
      <w:r>
        <w:rPr>
          <w:rFonts w:ascii="Arial" w:hAnsi="Arial"/>
          <w:color w:val="231F20"/>
          <w:spacing w:val="-32"/>
          <w:w w:val="95"/>
        </w:rPr>
        <w:t> </w:t>
      </w:r>
      <w:r>
        <w:rPr>
          <w:rFonts w:ascii="Arial" w:hAnsi="Arial"/>
          <w:color w:val="231F20"/>
          <w:w w:val="95"/>
        </w:rPr>
        <w:t>parado</w:t>
      </w:r>
      <w:r>
        <w:rPr>
          <w:rFonts w:ascii="Arial" w:hAnsi="Arial"/>
          <w:color w:val="231F20"/>
          <w:spacing w:val="-32"/>
          <w:w w:val="95"/>
        </w:rPr>
        <w:t> </w:t>
      </w:r>
      <w:r>
        <w:rPr>
          <w:rFonts w:ascii="Arial" w:hAnsi="Arial"/>
          <w:color w:val="231F20"/>
          <w:w w:val="95"/>
        </w:rPr>
        <w:t>en</w:t>
      </w:r>
      <w:r>
        <w:rPr>
          <w:rFonts w:ascii="Arial" w:hAnsi="Arial"/>
          <w:color w:val="231F20"/>
          <w:spacing w:val="-32"/>
          <w:w w:val="95"/>
        </w:rPr>
        <w:t> </w:t>
      </w:r>
      <w:r>
        <w:rPr>
          <w:rFonts w:ascii="Arial" w:hAnsi="Arial"/>
          <w:color w:val="231F20"/>
          <w:w w:val="95"/>
        </w:rPr>
        <w:t>tierraz</w:t>
      </w:r>
      <w:r>
        <w:rPr>
          <w:rFonts w:ascii="Arial" w:hAnsi="Arial"/>
          <w:color w:val="231F20"/>
          <w:spacing w:val="-32"/>
          <w:w w:val="95"/>
        </w:rPr>
        <w:t> </w:t>
      </w:r>
      <w:r>
        <w:rPr>
          <w:rFonts w:ascii="Arial" w:hAnsi="Arial"/>
          <w:color w:val="231F20"/>
          <w:w w:val="95"/>
        </w:rPr>
        <w:t>movedizaz</w:t>
      </w:r>
      <w:r>
        <w:rPr>
          <w:rFonts w:ascii="Arial" w:hAnsi="Arial"/>
          <w:color w:val="231F20"/>
          <w:spacing w:val="-32"/>
          <w:w w:val="95"/>
        </w:rPr>
        <w:t> </w:t>
      </w:r>
      <w:r>
        <w:rPr>
          <w:rFonts w:ascii="Arial" w:hAnsi="Arial"/>
          <w:color w:val="231F20"/>
          <w:w w:val="95"/>
        </w:rPr>
        <w:t>y</w:t>
      </w:r>
      <w:r>
        <w:rPr>
          <w:rFonts w:ascii="Arial" w:hAnsi="Arial"/>
          <w:color w:val="231F20"/>
          <w:spacing w:val="-32"/>
          <w:w w:val="95"/>
        </w:rPr>
        <w:t> </w:t>
      </w:r>
      <w:r>
        <w:rPr>
          <w:rFonts w:ascii="Arial" w:hAnsi="Arial"/>
          <w:color w:val="231F20"/>
          <w:w w:val="95"/>
        </w:rPr>
        <w:t>en</w:t>
      </w:r>
      <w:r>
        <w:rPr>
          <w:rFonts w:ascii="Arial" w:hAnsi="Arial"/>
          <w:color w:val="231F20"/>
          <w:spacing w:val="-32"/>
          <w:w w:val="95"/>
        </w:rPr>
        <w:t> </w:t>
      </w:r>
      <w:r>
        <w:rPr>
          <w:rFonts w:ascii="Arial" w:hAnsi="Arial"/>
          <w:color w:val="231F20"/>
          <w:w w:val="95"/>
        </w:rPr>
        <w:t>palabraz </w:t>
      </w:r>
      <w:r>
        <w:rPr>
          <w:rFonts w:ascii="Arial" w:hAnsi="Arial"/>
          <w:color w:val="231F20"/>
          <w:w w:val="90"/>
        </w:rPr>
        <w:t>de</w:t>
      </w:r>
      <w:r>
        <w:rPr>
          <w:rFonts w:ascii="Arial" w:hAnsi="Arial"/>
          <w:color w:val="231F20"/>
          <w:spacing w:val="-33"/>
          <w:w w:val="90"/>
        </w:rPr>
        <w:t> </w:t>
      </w:r>
      <w:r>
        <w:rPr>
          <w:rFonts w:ascii="Arial" w:hAnsi="Arial"/>
          <w:color w:val="231F20"/>
          <w:w w:val="90"/>
        </w:rPr>
        <w:t>Efland</w:t>
      </w:r>
      <w:r>
        <w:rPr>
          <w:rFonts w:ascii="Arial" w:hAnsi="Arial"/>
          <w:color w:val="231F20"/>
          <w:spacing w:val="-33"/>
          <w:w w:val="90"/>
        </w:rPr>
        <w:t> </w:t>
      </w:r>
      <w:r>
        <w:rPr>
          <w:rFonts w:ascii="Arial" w:hAnsi="Arial"/>
          <w:color w:val="231F20"/>
          <w:w w:val="90"/>
        </w:rPr>
        <w:t>zurge</w:t>
      </w:r>
      <w:r>
        <w:rPr>
          <w:rFonts w:ascii="Arial" w:hAnsi="Arial"/>
          <w:color w:val="231F20"/>
          <w:spacing w:val="-33"/>
          <w:w w:val="90"/>
        </w:rPr>
        <w:t> </w:t>
      </w:r>
      <w:r>
        <w:rPr>
          <w:rFonts w:ascii="Arial" w:hAnsi="Arial"/>
          <w:color w:val="231F20"/>
          <w:w w:val="90"/>
        </w:rPr>
        <w:t>el</w:t>
      </w:r>
      <w:r>
        <w:rPr>
          <w:rFonts w:ascii="Arial" w:hAnsi="Arial"/>
          <w:color w:val="231F20"/>
          <w:spacing w:val="-33"/>
          <w:w w:val="90"/>
        </w:rPr>
        <w:t> </w:t>
      </w:r>
      <w:r>
        <w:rPr>
          <w:rFonts w:ascii="Arial" w:hAnsi="Arial"/>
          <w:color w:val="231F20"/>
          <w:w w:val="90"/>
        </w:rPr>
        <w:t>“zujeto</w:t>
      </w:r>
      <w:r>
        <w:rPr>
          <w:rFonts w:ascii="Arial" w:hAnsi="Arial"/>
          <w:color w:val="231F20"/>
          <w:spacing w:val="-33"/>
          <w:w w:val="90"/>
        </w:rPr>
        <w:t> </w:t>
      </w:r>
      <w:r>
        <w:rPr>
          <w:rFonts w:ascii="Arial" w:hAnsi="Arial"/>
          <w:color w:val="231F20"/>
          <w:w w:val="90"/>
        </w:rPr>
        <w:t>dizperzo”,</w:t>
      </w:r>
      <w:r>
        <w:rPr>
          <w:rFonts w:ascii="Arial" w:hAnsi="Arial"/>
          <w:color w:val="231F20"/>
          <w:spacing w:val="-33"/>
          <w:w w:val="90"/>
        </w:rPr>
        <w:t> </w:t>
      </w:r>
      <w:r>
        <w:rPr>
          <w:rFonts w:ascii="Arial" w:hAnsi="Arial"/>
          <w:color w:val="231F20"/>
          <w:w w:val="90"/>
        </w:rPr>
        <w:t>que</w:t>
      </w:r>
      <w:r>
        <w:rPr>
          <w:rFonts w:ascii="Arial" w:hAnsi="Arial"/>
          <w:color w:val="231F20"/>
          <w:spacing w:val="-33"/>
          <w:w w:val="90"/>
        </w:rPr>
        <w:t> </w:t>
      </w:r>
      <w:r>
        <w:rPr>
          <w:rFonts w:ascii="Arial" w:hAnsi="Arial"/>
          <w:color w:val="231F20"/>
          <w:w w:val="90"/>
        </w:rPr>
        <w:t>puede</w:t>
      </w:r>
      <w:r>
        <w:rPr>
          <w:rFonts w:ascii="Arial" w:hAnsi="Arial"/>
          <w:color w:val="231F20"/>
          <w:spacing w:val="-33"/>
          <w:w w:val="90"/>
        </w:rPr>
        <w:t> </w:t>
      </w:r>
      <w:r>
        <w:rPr>
          <w:rFonts w:ascii="Arial" w:hAnsi="Arial"/>
          <w:color w:val="231F20"/>
          <w:w w:val="90"/>
        </w:rPr>
        <w:t>zer</w:t>
      </w:r>
      <w:r>
        <w:rPr>
          <w:rFonts w:ascii="Arial" w:hAnsi="Arial"/>
          <w:color w:val="231F20"/>
          <w:spacing w:val="-33"/>
          <w:w w:val="90"/>
        </w:rPr>
        <w:t> </w:t>
      </w:r>
      <w:r>
        <w:rPr>
          <w:rFonts w:ascii="Arial" w:hAnsi="Arial"/>
          <w:color w:val="231F20"/>
          <w:w w:val="90"/>
        </w:rPr>
        <w:t>un</w:t>
      </w:r>
      <w:r>
        <w:rPr>
          <w:rFonts w:ascii="Arial" w:hAnsi="Arial"/>
          <w:color w:val="231F20"/>
          <w:spacing w:val="-33"/>
          <w:w w:val="90"/>
        </w:rPr>
        <w:t> </w:t>
      </w:r>
      <w:r>
        <w:rPr>
          <w:rFonts w:ascii="Arial" w:hAnsi="Arial"/>
          <w:color w:val="231F20"/>
          <w:w w:val="90"/>
        </w:rPr>
        <w:t>perzonaje </w:t>
      </w:r>
      <w:r>
        <w:rPr>
          <w:color w:val="231F20"/>
        </w:rPr>
        <w:t>incoherente y contradictorio. Este contexto le da cabida al error y a la incertidumbre; contra los preceptos modernos   de progreso surge una experiencia posible y guiadora de la existencia.</w:t>
      </w:r>
    </w:p>
    <w:p>
      <w:pPr>
        <w:pStyle w:val="BodyText"/>
        <w:rPr>
          <w:sz w:val="23"/>
        </w:rPr>
      </w:pPr>
    </w:p>
    <w:p>
      <w:pPr>
        <w:pStyle w:val="BodyText"/>
        <w:spacing w:line="249" w:lineRule="auto"/>
        <w:ind w:left="133" w:right="335"/>
        <w:jc w:val="both"/>
      </w:pPr>
      <w:r>
        <w:rPr>
          <w:color w:val="231F20"/>
        </w:rPr>
        <w:t>Ante el escenario que transitamos, ¿qué podría aplicarse al ámbito educativo? hemos mencionado ya que el pluralismo es un criterio básico para la posmodernidad, la actuación política,</w:t>
      </w:r>
      <w:r>
        <w:rPr>
          <w:color w:val="231F20"/>
          <w:spacing w:val="-28"/>
        </w:rPr>
        <w:t> </w:t>
      </w:r>
      <w:r>
        <w:rPr>
          <w:color w:val="231F20"/>
        </w:rPr>
        <w:t>la</w:t>
      </w:r>
      <w:r>
        <w:rPr>
          <w:color w:val="231F20"/>
          <w:spacing w:val="-28"/>
        </w:rPr>
        <w:t> </w:t>
      </w:r>
      <w:r>
        <w:rPr>
          <w:color w:val="231F20"/>
        </w:rPr>
        <w:t>deconstrucción,</w:t>
      </w:r>
      <w:r>
        <w:rPr>
          <w:color w:val="231F20"/>
          <w:spacing w:val="-28"/>
        </w:rPr>
        <w:t> </w:t>
      </w:r>
      <w:r>
        <w:rPr>
          <w:color w:val="231F20"/>
        </w:rPr>
        <w:t>la</w:t>
      </w:r>
      <w:r>
        <w:rPr>
          <w:color w:val="231F20"/>
          <w:spacing w:val="-28"/>
        </w:rPr>
        <w:t> </w:t>
      </w:r>
      <w:r>
        <w:rPr>
          <w:color w:val="231F20"/>
        </w:rPr>
        <w:t>atención</w:t>
      </w:r>
      <w:r>
        <w:rPr>
          <w:color w:val="231F20"/>
          <w:spacing w:val="-28"/>
        </w:rPr>
        <w:t> </w:t>
      </w:r>
      <w:r>
        <w:rPr>
          <w:color w:val="231F20"/>
        </w:rPr>
        <w:t>a</w:t>
      </w:r>
      <w:r>
        <w:rPr>
          <w:color w:val="231F20"/>
          <w:spacing w:val="-28"/>
        </w:rPr>
        <w:t> </w:t>
      </w:r>
      <w:r>
        <w:rPr>
          <w:color w:val="231F20"/>
        </w:rPr>
        <w:t>las</w:t>
      </w:r>
      <w:r>
        <w:rPr>
          <w:color w:val="231F20"/>
          <w:spacing w:val="-28"/>
        </w:rPr>
        <w:t> </w:t>
      </w:r>
      <w:r>
        <w:rPr>
          <w:color w:val="231F20"/>
        </w:rPr>
        <w:t>relaciones</w:t>
      </w:r>
      <w:r>
        <w:rPr>
          <w:color w:val="231F20"/>
          <w:spacing w:val="-28"/>
        </w:rPr>
        <w:t> </w:t>
      </w:r>
      <w:r>
        <w:rPr>
          <w:color w:val="231F20"/>
        </w:rPr>
        <w:t>sociales, el multiculturalismo,</w:t>
      </w:r>
      <w:r>
        <w:rPr>
          <w:color w:val="231F20"/>
          <w:spacing w:val="-38"/>
        </w:rPr>
        <w:t> </w:t>
      </w:r>
      <w:r>
        <w:rPr>
          <w:color w:val="231F20"/>
        </w:rPr>
        <w:t>etcétera.</w:t>
      </w:r>
    </w:p>
    <w:p>
      <w:pPr>
        <w:pStyle w:val="BodyText"/>
        <w:spacing w:before="11"/>
      </w:pPr>
    </w:p>
    <w:p>
      <w:pPr>
        <w:pStyle w:val="BodyText"/>
        <w:spacing w:line="249" w:lineRule="auto"/>
        <w:ind w:left="133" w:right="335"/>
        <w:jc w:val="both"/>
        <w:rPr>
          <w:rFonts w:ascii="Arial" w:hAnsi="Arial"/>
        </w:rPr>
      </w:pPr>
      <w:r>
        <w:rPr>
          <w:rFonts w:ascii="Arial" w:hAnsi="Arial"/>
          <w:color w:val="231F20"/>
        </w:rPr>
        <w:t>Sin</w:t>
      </w:r>
      <w:r>
        <w:rPr>
          <w:rFonts w:ascii="Arial" w:hAnsi="Arial"/>
          <w:color w:val="231F20"/>
          <w:spacing w:val="-19"/>
        </w:rPr>
        <w:t> </w:t>
      </w:r>
      <w:r>
        <w:rPr>
          <w:rFonts w:ascii="Arial" w:hAnsi="Arial"/>
          <w:color w:val="231F20"/>
        </w:rPr>
        <w:t>intentar</w:t>
      </w:r>
      <w:r>
        <w:rPr>
          <w:rFonts w:ascii="Arial" w:hAnsi="Arial"/>
          <w:color w:val="231F20"/>
          <w:spacing w:val="-19"/>
        </w:rPr>
        <w:t> </w:t>
      </w:r>
      <w:r>
        <w:rPr>
          <w:rFonts w:ascii="Arial" w:hAnsi="Arial"/>
          <w:color w:val="231F20"/>
        </w:rPr>
        <w:t>emitir</w:t>
      </w:r>
      <w:r>
        <w:rPr>
          <w:rFonts w:ascii="Arial" w:hAnsi="Arial"/>
          <w:color w:val="231F20"/>
          <w:spacing w:val="-19"/>
        </w:rPr>
        <w:t> </w:t>
      </w:r>
      <w:r>
        <w:rPr>
          <w:rFonts w:ascii="Arial" w:hAnsi="Arial"/>
          <w:color w:val="231F20"/>
        </w:rPr>
        <w:t>un</w:t>
      </w:r>
      <w:r>
        <w:rPr>
          <w:rFonts w:ascii="Arial" w:hAnsi="Arial"/>
          <w:color w:val="231F20"/>
          <w:spacing w:val="-19"/>
        </w:rPr>
        <w:t> </w:t>
      </w:r>
      <w:r>
        <w:rPr>
          <w:rFonts w:ascii="Arial" w:hAnsi="Arial"/>
          <w:color w:val="231F20"/>
        </w:rPr>
        <w:t>juicio</w:t>
      </w:r>
      <w:r>
        <w:rPr>
          <w:rFonts w:ascii="Arial" w:hAnsi="Arial"/>
          <w:color w:val="231F20"/>
          <w:spacing w:val="-19"/>
        </w:rPr>
        <w:t> </w:t>
      </w:r>
      <w:r>
        <w:rPr>
          <w:rFonts w:ascii="Arial" w:hAnsi="Arial"/>
          <w:color w:val="231F20"/>
        </w:rPr>
        <w:t>de</w:t>
      </w:r>
      <w:r>
        <w:rPr>
          <w:rFonts w:ascii="Arial" w:hAnsi="Arial"/>
          <w:color w:val="231F20"/>
          <w:spacing w:val="-19"/>
        </w:rPr>
        <w:t> </w:t>
      </w:r>
      <w:r>
        <w:rPr>
          <w:rFonts w:ascii="Arial" w:hAnsi="Arial"/>
          <w:color w:val="231F20"/>
        </w:rPr>
        <w:t>valor,</w:t>
      </w:r>
      <w:r>
        <w:rPr>
          <w:rFonts w:ascii="Arial" w:hAnsi="Arial"/>
          <w:color w:val="231F20"/>
          <w:spacing w:val="-19"/>
        </w:rPr>
        <w:t> </w:t>
      </w:r>
      <w:r>
        <w:rPr>
          <w:rFonts w:ascii="Arial" w:hAnsi="Arial"/>
          <w:color w:val="231F20"/>
        </w:rPr>
        <w:t>ze</w:t>
      </w:r>
      <w:r>
        <w:rPr>
          <w:rFonts w:ascii="Arial" w:hAnsi="Arial"/>
          <w:color w:val="231F20"/>
          <w:spacing w:val="-19"/>
        </w:rPr>
        <w:t> </w:t>
      </w:r>
      <w:r>
        <w:rPr>
          <w:rFonts w:ascii="Arial" w:hAnsi="Arial"/>
          <w:color w:val="231F20"/>
        </w:rPr>
        <w:t>dirá</w:t>
      </w:r>
      <w:r>
        <w:rPr>
          <w:rFonts w:ascii="Arial" w:hAnsi="Arial"/>
          <w:color w:val="231F20"/>
          <w:spacing w:val="-19"/>
        </w:rPr>
        <w:t> </w:t>
      </w:r>
      <w:r>
        <w:rPr>
          <w:rFonts w:ascii="Arial" w:hAnsi="Arial"/>
          <w:color w:val="231F20"/>
        </w:rPr>
        <w:t>que</w:t>
      </w:r>
      <w:r>
        <w:rPr>
          <w:rFonts w:ascii="Arial" w:hAnsi="Arial"/>
          <w:color w:val="231F20"/>
          <w:spacing w:val="-19"/>
        </w:rPr>
        <w:t> </w:t>
      </w:r>
      <w:r>
        <w:rPr>
          <w:rFonts w:ascii="Arial" w:hAnsi="Arial"/>
          <w:color w:val="231F20"/>
        </w:rPr>
        <w:t>la</w:t>
      </w:r>
      <w:r>
        <w:rPr>
          <w:rFonts w:ascii="Arial" w:hAnsi="Arial"/>
          <w:color w:val="231F20"/>
          <w:spacing w:val="-19"/>
        </w:rPr>
        <w:t> </w:t>
      </w:r>
      <w:r>
        <w:rPr>
          <w:rFonts w:ascii="Arial" w:hAnsi="Arial"/>
          <w:color w:val="231F20"/>
        </w:rPr>
        <w:t>actitud </w:t>
      </w:r>
      <w:r>
        <w:rPr>
          <w:rFonts w:ascii="Arial" w:hAnsi="Arial"/>
          <w:color w:val="231F20"/>
          <w:w w:val="90"/>
        </w:rPr>
        <w:t>zurgida</w:t>
      </w:r>
      <w:r>
        <w:rPr>
          <w:rFonts w:ascii="Arial" w:hAnsi="Arial"/>
          <w:color w:val="231F20"/>
          <w:spacing w:val="-15"/>
          <w:w w:val="90"/>
        </w:rPr>
        <w:t> </w:t>
      </w:r>
      <w:r>
        <w:rPr>
          <w:rFonts w:ascii="Arial" w:hAnsi="Arial"/>
          <w:color w:val="231F20"/>
          <w:w w:val="90"/>
        </w:rPr>
        <w:t>dezde</w:t>
      </w:r>
      <w:r>
        <w:rPr>
          <w:rFonts w:ascii="Arial" w:hAnsi="Arial"/>
          <w:color w:val="231F20"/>
          <w:spacing w:val="-15"/>
          <w:w w:val="90"/>
        </w:rPr>
        <w:t> </w:t>
      </w:r>
      <w:r>
        <w:rPr>
          <w:rFonts w:ascii="Arial" w:hAnsi="Arial"/>
          <w:color w:val="231F20"/>
          <w:w w:val="90"/>
        </w:rPr>
        <w:t>la</w:t>
      </w:r>
      <w:r>
        <w:rPr>
          <w:rFonts w:ascii="Arial" w:hAnsi="Arial"/>
          <w:color w:val="231F20"/>
          <w:spacing w:val="-15"/>
          <w:w w:val="90"/>
        </w:rPr>
        <w:t> </w:t>
      </w:r>
      <w:r>
        <w:rPr>
          <w:rFonts w:ascii="Arial" w:hAnsi="Arial"/>
          <w:color w:val="231F20"/>
          <w:w w:val="90"/>
        </w:rPr>
        <w:t>pozmodernidad</w:t>
      </w:r>
      <w:r>
        <w:rPr>
          <w:rFonts w:ascii="Arial" w:hAnsi="Arial"/>
          <w:color w:val="231F20"/>
          <w:spacing w:val="-15"/>
          <w:w w:val="90"/>
        </w:rPr>
        <w:t> </w:t>
      </w:r>
      <w:r>
        <w:rPr>
          <w:rFonts w:ascii="Arial" w:hAnsi="Arial"/>
          <w:color w:val="231F20"/>
          <w:w w:val="90"/>
        </w:rPr>
        <w:t>contiene</w:t>
      </w:r>
      <w:r>
        <w:rPr>
          <w:rFonts w:ascii="Arial" w:hAnsi="Arial"/>
          <w:color w:val="231F20"/>
          <w:spacing w:val="-15"/>
          <w:w w:val="90"/>
        </w:rPr>
        <w:t> </w:t>
      </w:r>
      <w:r>
        <w:rPr>
          <w:rFonts w:ascii="Arial" w:hAnsi="Arial"/>
          <w:color w:val="231F20"/>
          <w:w w:val="90"/>
        </w:rPr>
        <w:t>una</w:t>
      </w:r>
      <w:r>
        <w:rPr>
          <w:rFonts w:ascii="Arial" w:hAnsi="Arial"/>
          <w:color w:val="231F20"/>
          <w:spacing w:val="-15"/>
          <w:w w:val="90"/>
        </w:rPr>
        <w:t> </w:t>
      </w:r>
      <w:r>
        <w:rPr>
          <w:rFonts w:ascii="Arial" w:hAnsi="Arial"/>
          <w:color w:val="231F20"/>
          <w:w w:val="90"/>
        </w:rPr>
        <w:t>mayor</w:t>
      </w:r>
      <w:r>
        <w:rPr>
          <w:rFonts w:ascii="Arial" w:hAnsi="Arial"/>
          <w:color w:val="231F20"/>
          <w:spacing w:val="-15"/>
          <w:w w:val="90"/>
        </w:rPr>
        <w:t> </w:t>
      </w:r>
      <w:r>
        <w:rPr>
          <w:rFonts w:ascii="Arial" w:hAnsi="Arial"/>
          <w:color w:val="231F20"/>
          <w:w w:val="90"/>
        </w:rPr>
        <w:t>reflexión </w:t>
      </w:r>
      <w:r>
        <w:rPr>
          <w:color w:val="231F20"/>
        </w:rPr>
        <w:t>(en cuanto a poner en crisis) que la moderna, lo anterior se </w:t>
      </w:r>
      <w:r>
        <w:rPr>
          <w:rFonts w:ascii="Arial" w:hAnsi="Arial"/>
          <w:color w:val="231F20"/>
        </w:rPr>
        <w:t>afirma</w:t>
      </w:r>
      <w:r>
        <w:rPr>
          <w:rFonts w:ascii="Arial" w:hAnsi="Arial"/>
          <w:color w:val="231F20"/>
          <w:spacing w:val="-31"/>
        </w:rPr>
        <w:t> </w:t>
      </w:r>
      <w:r>
        <w:rPr>
          <w:rFonts w:ascii="Arial" w:hAnsi="Arial"/>
          <w:color w:val="231F20"/>
        </w:rPr>
        <w:t>por</w:t>
      </w:r>
      <w:r>
        <w:rPr>
          <w:rFonts w:ascii="Arial" w:hAnsi="Arial"/>
          <w:color w:val="231F20"/>
          <w:spacing w:val="-31"/>
        </w:rPr>
        <w:t> </w:t>
      </w:r>
      <w:r>
        <w:rPr>
          <w:rFonts w:ascii="Arial" w:hAnsi="Arial"/>
          <w:color w:val="231F20"/>
        </w:rPr>
        <w:t>variaz</w:t>
      </w:r>
      <w:r>
        <w:rPr>
          <w:rFonts w:ascii="Arial" w:hAnsi="Arial"/>
          <w:color w:val="231F20"/>
          <w:spacing w:val="-31"/>
        </w:rPr>
        <w:t> </w:t>
      </w:r>
      <w:r>
        <w:rPr>
          <w:rFonts w:ascii="Arial" w:hAnsi="Arial"/>
          <w:color w:val="231F20"/>
        </w:rPr>
        <w:t>razonez,</w:t>
      </w:r>
      <w:r>
        <w:rPr>
          <w:rFonts w:ascii="Arial" w:hAnsi="Arial"/>
          <w:color w:val="231F20"/>
          <w:spacing w:val="-31"/>
        </w:rPr>
        <w:t> </w:t>
      </w:r>
      <w:r>
        <w:rPr>
          <w:rFonts w:ascii="Arial" w:hAnsi="Arial"/>
          <w:color w:val="231F20"/>
        </w:rPr>
        <w:t>la</w:t>
      </w:r>
      <w:r>
        <w:rPr>
          <w:rFonts w:ascii="Arial" w:hAnsi="Arial"/>
          <w:color w:val="231F20"/>
          <w:spacing w:val="-31"/>
        </w:rPr>
        <w:t> </w:t>
      </w:r>
      <w:r>
        <w:rPr>
          <w:rFonts w:ascii="Arial" w:hAnsi="Arial"/>
          <w:color w:val="231F20"/>
        </w:rPr>
        <w:t>primera</w:t>
      </w:r>
      <w:r>
        <w:rPr>
          <w:rFonts w:ascii="Arial" w:hAnsi="Arial"/>
          <w:color w:val="231F20"/>
          <w:spacing w:val="-31"/>
        </w:rPr>
        <w:t> </w:t>
      </w:r>
      <w:r>
        <w:rPr>
          <w:rFonts w:ascii="Arial" w:hAnsi="Arial"/>
          <w:color w:val="231F20"/>
        </w:rPr>
        <w:t>ez</w:t>
      </w:r>
      <w:r>
        <w:rPr>
          <w:rFonts w:ascii="Arial" w:hAnsi="Arial"/>
          <w:color w:val="231F20"/>
          <w:spacing w:val="-31"/>
        </w:rPr>
        <w:t> </w:t>
      </w:r>
      <w:r>
        <w:rPr>
          <w:rFonts w:ascii="Arial" w:hAnsi="Arial"/>
          <w:color w:val="231F20"/>
        </w:rPr>
        <w:t>que</w:t>
      </w:r>
      <w:r>
        <w:rPr>
          <w:rFonts w:ascii="Arial" w:hAnsi="Arial"/>
          <w:color w:val="231F20"/>
          <w:spacing w:val="-31"/>
        </w:rPr>
        <w:t> </w:t>
      </w:r>
      <w:r>
        <w:rPr>
          <w:rFonts w:ascii="Arial" w:hAnsi="Arial"/>
          <w:color w:val="231F20"/>
        </w:rPr>
        <w:t>no</w:t>
      </w:r>
      <w:r>
        <w:rPr>
          <w:rFonts w:ascii="Arial" w:hAnsi="Arial"/>
          <w:color w:val="231F20"/>
          <w:spacing w:val="-31"/>
        </w:rPr>
        <w:t> </w:t>
      </w:r>
      <w:r>
        <w:rPr>
          <w:rFonts w:ascii="Arial" w:hAnsi="Arial"/>
          <w:color w:val="231F20"/>
        </w:rPr>
        <w:t>ze</w:t>
      </w:r>
      <w:r>
        <w:rPr>
          <w:rFonts w:ascii="Arial" w:hAnsi="Arial"/>
          <w:color w:val="231F20"/>
          <w:spacing w:val="-31"/>
        </w:rPr>
        <w:t> </w:t>
      </w:r>
      <w:r>
        <w:rPr>
          <w:rFonts w:ascii="Arial" w:hAnsi="Arial"/>
          <w:color w:val="231F20"/>
        </w:rPr>
        <w:t>cree</w:t>
      </w:r>
      <w:r>
        <w:rPr>
          <w:rFonts w:ascii="Arial" w:hAnsi="Arial"/>
          <w:color w:val="231F20"/>
          <w:spacing w:val="-31"/>
        </w:rPr>
        <w:t> </w:t>
      </w:r>
      <w:r>
        <w:rPr>
          <w:rFonts w:ascii="Arial" w:hAnsi="Arial"/>
          <w:color w:val="231F20"/>
        </w:rPr>
        <w:t>en </w:t>
      </w:r>
      <w:r>
        <w:rPr>
          <w:color w:val="231F20"/>
        </w:rPr>
        <w:t>una</w:t>
      </w:r>
      <w:r>
        <w:rPr>
          <w:color w:val="231F20"/>
          <w:spacing w:val="-10"/>
        </w:rPr>
        <w:t> </w:t>
      </w:r>
      <w:r>
        <w:rPr>
          <w:color w:val="231F20"/>
        </w:rPr>
        <w:t>idea</w:t>
      </w:r>
      <w:r>
        <w:rPr>
          <w:color w:val="231F20"/>
          <w:spacing w:val="-10"/>
        </w:rPr>
        <w:t> </w:t>
      </w:r>
      <w:r>
        <w:rPr>
          <w:color w:val="231F20"/>
        </w:rPr>
        <w:t>de</w:t>
      </w:r>
      <w:r>
        <w:rPr>
          <w:color w:val="231F20"/>
          <w:spacing w:val="-10"/>
        </w:rPr>
        <w:t> </w:t>
      </w:r>
      <w:r>
        <w:rPr>
          <w:color w:val="231F20"/>
        </w:rPr>
        <w:t>progreso</w:t>
      </w:r>
      <w:r>
        <w:rPr>
          <w:color w:val="231F20"/>
          <w:spacing w:val="-10"/>
        </w:rPr>
        <w:t> </w:t>
      </w:r>
      <w:r>
        <w:rPr>
          <w:color w:val="231F20"/>
        </w:rPr>
        <w:t>válido</w:t>
      </w:r>
      <w:r>
        <w:rPr>
          <w:color w:val="231F20"/>
          <w:spacing w:val="-10"/>
        </w:rPr>
        <w:t> </w:t>
      </w:r>
      <w:r>
        <w:rPr>
          <w:color w:val="231F20"/>
        </w:rPr>
        <w:t>por</w:t>
      </w:r>
      <w:r>
        <w:rPr>
          <w:color w:val="231F20"/>
          <w:spacing w:val="-10"/>
        </w:rPr>
        <w:t> </w:t>
      </w:r>
      <w:r>
        <w:rPr>
          <w:color w:val="231F20"/>
        </w:rPr>
        <w:t>sí</w:t>
      </w:r>
      <w:r>
        <w:rPr>
          <w:color w:val="231F20"/>
          <w:spacing w:val="-10"/>
        </w:rPr>
        <w:t> </w:t>
      </w:r>
      <w:r>
        <w:rPr>
          <w:color w:val="231F20"/>
        </w:rPr>
        <w:t>mismo,</w:t>
      </w:r>
      <w:r>
        <w:rPr>
          <w:color w:val="231F20"/>
          <w:spacing w:val="-10"/>
        </w:rPr>
        <w:t> </w:t>
      </w:r>
      <w:r>
        <w:rPr>
          <w:color w:val="231F20"/>
        </w:rPr>
        <w:t>existen</w:t>
      </w:r>
      <w:r>
        <w:rPr>
          <w:color w:val="231F20"/>
          <w:spacing w:val="-10"/>
        </w:rPr>
        <w:t> </w:t>
      </w:r>
      <w:r>
        <w:rPr>
          <w:color w:val="231F20"/>
        </w:rPr>
        <w:t>descalabros importantes en los siglos XX y XXI sobre esta materia (guerras, dictaduras, movimientos sociales, desplazamientos, etc.) la segunda es que en la posmodernidad no hay una experiencia</w:t>
      </w:r>
      <w:r>
        <w:rPr>
          <w:color w:val="231F20"/>
          <w:spacing w:val="-14"/>
        </w:rPr>
        <w:t> </w:t>
      </w:r>
      <w:r>
        <w:rPr>
          <w:color w:val="231F20"/>
        </w:rPr>
        <w:t>estética</w:t>
      </w:r>
      <w:r>
        <w:rPr>
          <w:color w:val="231F20"/>
          <w:spacing w:val="-14"/>
        </w:rPr>
        <w:t> </w:t>
      </w:r>
      <w:r>
        <w:rPr>
          <w:color w:val="231F20"/>
        </w:rPr>
        <w:t>entendida</w:t>
      </w:r>
      <w:r>
        <w:rPr>
          <w:color w:val="231F20"/>
          <w:spacing w:val="-14"/>
        </w:rPr>
        <w:t> </w:t>
      </w:r>
      <w:r>
        <w:rPr>
          <w:color w:val="231F20"/>
        </w:rPr>
        <w:t>en</w:t>
      </w:r>
      <w:r>
        <w:rPr>
          <w:color w:val="231F20"/>
          <w:spacing w:val="-14"/>
        </w:rPr>
        <w:t> </w:t>
      </w:r>
      <w:r>
        <w:rPr>
          <w:color w:val="231F20"/>
        </w:rPr>
        <w:t>su</w:t>
      </w:r>
      <w:r>
        <w:rPr>
          <w:color w:val="231F20"/>
          <w:spacing w:val="-14"/>
        </w:rPr>
        <w:t> </w:t>
      </w:r>
      <w:r>
        <w:rPr>
          <w:color w:val="231F20"/>
        </w:rPr>
        <w:t>concepto</w:t>
      </w:r>
      <w:r>
        <w:rPr>
          <w:color w:val="231F20"/>
          <w:spacing w:val="-14"/>
        </w:rPr>
        <w:t> </w:t>
      </w:r>
      <w:r>
        <w:rPr>
          <w:color w:val="231F20"/>
        </w:rPr>
        <w:t>tradicional,</w:t>
      </w:r>
      <w:r>
        <w:rPr>
          <w:color w:val="231F20"/>
          <w:spacing w:val="-14"/>
        </w:rPr>
        <w:t> </w:t>
      </w:r>
      <w:r>
        <w:rPr>
          <w:color w:val="231F20"/>
        </w:rPr>
        <w:t>esto es,</w:t>
      </w:r>
      <w:r>
        <w:rPr>
          <w:color w:val="231F20"/>
          <w:spacing w:val="-15"/>
        </w:rPr>
        <w:t> </w:t>
      </w:r>
      <w:r>
        <w:rPr>
          <w:color w:val="231F20"/>
        </w:rPr>
        <w:t>no</w:t>
      </w:r>
      <w:r>
        <w:rPr>
          <w:color w:val="231F20"/>
          <w:spacing w:val="-16"/>
        </w:rPr>
        <w:t> </w:t>
      </w:r>
      <w:r>
        <w:rPr>
          <w:color w:val="231F20"/>
        </w:rPr>
        <w:t>se</w:t>
      </w:r>
      <w:r>
        <w:rPr>
          <w:color w:val="231F20"/>
          <w:spacing w:val="-15"/>
        </w:rPr>
        <w:t> </w:t>
      </w:r>
      <w:r>
        <w:rPr>
          <w:color w:val="231F20"/>
        </w:rPr>
        <w:t>busca</w:t>
      </w:r>
      <w:r>
        <w:rPr>
          <w:color w:val="231F20"/>
          <w:spacing w:val="-15"/>
        </w:rPr>
        <w:t> </w:t>
      </w:r>
      <w:r>
        <w:rPr>
          <w:color w:val="231F20"/>
        </w:rPr>
        <w:t>el</w:t>
      </w:r>
      <w:r>
        <w:rPr>
          <w:color w:val="231F20"/>
          <w:spacing w:val="-16"/>
        </w:rPr>
        <w:t> </w:t>
      </w:r>
      <w:r>
        <w:rPr>
          <w:color w:val="231F20"/>
        </w:rPr>
        <w:t>ideal</w:t>
      </w:r>
      <w:r>
        <w:rPr>
          <w:color w:val="231F20"/>
          <w:spacing w:val="-15"/>
        </w:rPr>
        <w:t> </w:t>
      </w:r>
      <w:r>
        <w:rPr>
          <w:color w:val="231F20"/>
        </w:rPr>
        <w:t>de</w:t>
      </w:r>
      <w:r>
        <w:rPr>
          <w:color w:val="231F20"/>
          <w:spacing w:val="-15"/>
        </w:rPr>
        <w:t> </w:t>
      </w:r>
      <w:r>
        <w:rPr>
          <w:color w:val="231F20"/>
        </w:rPr>
        <w:t>belleza</w:t>
      </w:r>
      <w:r>
        <w:rPr>
          <w:color w:val="231F20"/>
          <w:spacing w:val="-16"/>
        </w:rPr>
        <w:t> </w:t>
      </w:r>
      <w:r>
        <w:rPr>
          <w:color w:val="231F20"/>
        </w:rPr>
        <w:t>o</w:t>
      </w:r>
      <w:r>
        <w:rPr>
          <w:color w:val="231F20"/>
          <w:spacing w:val="-15"/>
        </w:rPr>
        <w:t> </w:t>
      </w:r>
      <w:r>
        <w:rPr>
          <w:color w:val="231F20"/>
        </w:rPr>
        <w:t>la</w:t>
      </w:r>
      <w:r>
        <w:rPr>
          <w:color w:val="231F20"/>
          <w:spacing w:val="-15"/>
        </w:rPr>
        <w:t> </w:t>
      </w:r>
      <w:r>
        <w:rPr>
          <w:color w:val="231F20"/>
        </w:rPr>
        <w:t>sola</w:t>
      </w:r>
      <w:r>
        <w:rPr>
          <w:color w:val="231F20"/>
          <w:spacing w:val="-16"/>
        </w:rPr>
        <w:t> </w:t>
      </w:r>
      <w:r>
        <w:rPr>
          <w:color w:val="231F20"/>
        </w:rPr>
        <w:t>expresión</w:t>
      </w:r>
      <w:r>
        <w:rPr>
          <w:color w:val="231F20"/>
          <w:spacing w:val="-16"/>
        </w:rPr>
        <w:t> </w:t>
      </w:r>
      <w:r>
        <w:rPr>
          <w:color w:val="231F20"/>
        </w:rPr>
        <w:t>del</w:t>
      </w:r>
      <w:r>
        <w:rPr>
          <w:color w:val="231F20"/>
          <w:spacing w:val="-15"/>
        </w:rPr>
        <w:t> </w:t>
      </w:r>
      <w:r>
        <w:rPr>
          <w:color w:val="231F20"/>
        </w:rPr>
        <w:t>artista como ser sublime y sensible; lo anterior compromete una </w:t>
      </w:r>
      <w:r>
        <w:rPr>
          <w:rFonts w:ascii="Arial" w:hAnsi="Arial"/>
          <w:color w:val="231F20"/>
          <w:w w:val="95"/>
        </w:rPr>
        <w:t>intención</w:t>
      </w:r>
      <w:r>
        <w:rPr>
          <w:rFonts w:ascii="Arial" w:hAnsi="Arial"/>
          <w:color w:val="231F20"/>
          <w:spacing w:val="-38"/>
          <w:w w:val="95"/>
        </w:rPr>
        <w:t> </w:t>
      </w:r>
      <w:r>
        <w:rPr>
          <w:rFonts w:ascii="Arial" w:hAnsi="Arial"/>
          <w:color w:val="231F20"/>
          <w:w w:val="95"/>
        </w:rPr>
        <w:t>al</w:t>
      </w:r>
      <w:r>
        <w:rPr>
          <w:rFonts w:ascii="Arial" w:hAnsi="Arial"/>
          <w:color w:val="231F20"/>
          <w:spacing w:val="-38"/>
          <w:w w:val="95"/>
        </w:rPr>
        <w:t> </w:t>
      </w:r>
      <w:r>
        <w:rPr>
          <w:rFonts w:ascii="Arial" w:hAnsi="Arial"/>
          <w:color w:val="231F20"/>
          <w:w w:val="95"/>
        </w:rPr>
        <w:t>decir</w:t>
      </w:r>
      <w:r>
        <w:rPr>
          <w:rFonts w:ascii="Arial" w:hAnsi="Arial"/>
          <w:color w:val="231F20"/>
          <w:spacing w:val="-38"/>
          <w:w w:val="95"/>
        </w:rPr>
        <w:t> </w:t>
      </w:r>
      <w:r>
        <w:rPr>
          <w:rFonts w:ascii="Arial" w:hAnsi="Arial"/>
          <w:color w:val="231F20"/>
          <w:w w:val="95"/>
        </w:rPr>
        <w:t>y</w:t>
      </w:r>
      <w:r>
        <w:rPr>
          <w:rFonts w:ascii="Arial" w:hAnsi="Arial"/>
          <w:color w:val="231F20"/>
          <w:spacing w:val="-38"/>
          <w:w w:val="95"/>
        </w:rPr>
        <w:t> </w:t>
      </w:r>
      <w:r>
        <w:rPr>
          <w:rFonts w:ascii="Arial" w:hAnsi="Arial"/>
          <w:color w:val="231F20"/>
          <w:w w:val="95"/>
        </w:rPr>
        <w:t>zer</w:t>
      </w:r>
      <w:r>
        <w:rPr>
          <w:rFonts w:ascii="Arial" w:hAnsi="Arial"/>
          <w:color w:val="231F20"/>
          <w:spacing w:val="-38"/>
          <w:w w:val="95"/>
        </w:rPr>
        <w:t> </w:t>
      </w:r>
      <w:r>
        <w:rPr>
          <w:rFonts w:ascii="Arial" w:hAnsi="Arial"/>
          <w:color w:val="231F20"/>
          <w:w w:val="95"/>
        </w:rPr>
        <w:t>reflejo</w:t>
      </w:r>
      <w:r>
        <w:rPr>
          <w:rFonts w:ascii="Arial" w:hAnsi="Arial"/>
          <w:color w:val="231F20"/>
          <w:spacing w:val="-38"/>
          <w:w w:val="95"/>
        </w:rPr>
        <w:t> </w:t>
      </w:r>
      <w:r>
        <w:rPr>
          <w:rFonts w:ascii="Arial" w:hAnsi="Arial"/>
          <w:color w:val="231F20"/>
          <w:w w:val="95"/>
        </w:rPr>
        <w:t>de</w:t>
      </w:r>
      <w:r>
        <w:rPr>
          <w:rFonts w:ascii="Arial" w:hAnsi="Arial"/>
          <w:color w:val="231F20"/>
          <w:spacing w:val="-38"/>
          <w:w w:val="95"/>
        </w:rPr>
        <w:t> </w:t>
      </w:r>
      <w:r>
        <w:rPr>
          <w:rFonts w:ascii="Arial" w:hAnsi="Arial"/>
          <w:color w:val="231F20"/>
          <w:w w:val="95"/>
        </w:rPr>
        <w:t>un</w:t>
      </w:r>
      <w:r>
        <w:rPr>
          <w:rFonts w:ascii="Arial" w:hAnsi="Arial"/>
          <w:color w:val="231F20"/>
          <w:spacing w:val="-38"/>
          <w:w w:val="95"/>
        </w:rPr>
        <w:t> </w:t>
      </w:r>
      <w:r>
        <w:rPr>
          <w:rFonts w:ascii="Arial" w:hAnsi="Arial"/>
          <w:color w:val="231F20"/>
          <w:w w:val="95"/>
        </w:rPr>
        <w:t>tiempo</w:t>
      </w:r>
      <w:r>
        <w:rPr>
          <w:rFonts w:ascii="Arial" w:hAnsi="Arial"/>
          <w:color w:val="231F20"/>
          <w:spacing w:val="-38"/>
          <w:w w:val="95"/>
        </w:rPr>
        <w:t> </w:t>
      </w:r>
      <w:r>
        <w:rPr>
          <w:rFonts w:ascii="Arial" w:hAnsi="Arial"/>
          <w:color w:val="231F20"/>
          <w:w w:val="95"/>
        </w:rPr>
        <w:t>que</w:t>
      </w:r>
      <w:r>
        <w:rPr>
          <w:rFonts w:ascii="Arial" w:hAnsi="Arial"/>
          <w:color w:val="231F20"/>
          <w:spacing w:val="-38"/>
          <w:w w:val="95"/>
        </w:rPr>
        <w:t> </w:t>
      </w:r>
      <w:r>
        <w:rPr>
          <w:rFonts w:ascii="Arial" w:hAnsi="Arial"/>
          <w:color w:val="231F20"/>
          <w:w w:val="95"/>
        </w:rPr>
        <w:t>echa</w:t>
      </w:r>
      <w:r>
        <w:rPr>
          <w:rFonts w:ascii="Arial" w:hAnsi="Arial"/>
          <w:color w:val="231F20"/>
          <w:spacing w:val="-38"/>
          <w:w w:val="95"/>
        </w:rPr>
        <w:t> </w:t>
      </w:r>
      <w:r>
        <w:rPr>
          <w:rFonts w:ascii="Arial" w:hAnsi="Arial"/>
          <w:color w:val="231F20"/>
          <w:w w:val="95"/>
        </w:rPr>
        <w:t>mano</w:t>
      </w:r>
      <w:r>
        <w:rPr>
          <w:rFonts w:ascii="Arial" w:hAnsi="Arial"/>
          <w:color w:val="231F20"/>
          <w:spacing w:val="-38"/>
          <w:w w:val="95"/>
        </w:rPr>
        <w:t> </w:t>
      </w:r>
      <w:r>
        <w:rPr>
          <w:rFonts w:ascii="Arial" w:hAnsi="Arial"/>
          <w:color w:val="231F20"/>
          <w:w w:val="95"/>
        </w:rPr>
        <w:t>del</w:t>
      </w:r>
    </w:p>
    <w:p>
      <w:pPr>
        <w:spacing w:after="0" w:line="249" w:lineRule="auto"/>
        <w:jc w:val="both"/>
        <w:rPr>
          <w:rFonts w:ascii="Arial" w:hAnsi="Arial"/>
        </w:rPr>
        <w:sectPr>
          <w:footerReference w:type="default" r:id="rId32"/>
          <w:footerReference w:type="even" r:id="rId33"/>
          <w:pgSz w:w="7920" w:h="12240"/>
          <w:pgMar w:footer="951" w:header="0" w:top="1140" w:bottom="1140" w:left="1000" w:right="1080"/>
        </w:sectPr>
      </w:pPr>
    </w:p>
    <w:p>
      <w:pPr>
        <w:pStyle w:val="BodyText"/>
        <w:spacing w:before="9"/>
        <w:rPr>
          <w:rFonts w:ascii="Arial"/>
          <w:sz w:val="19"/>
        </w:rPr>
      </w:pPr>
    </w:p>
    <w:p>
      <w:pPr>
        <w:pStyle w:val="BodyText"/>
        <w:spacing w:line="249" w:lineRule="auto"/>
        <w:ind w:left="337" w:right="131"/>
        <w:jc w:val="both"/>
      </w:pPr>
      <w:r>
        <w:rPr>
          <w:rFonts w:ascii="Arial" w:hAnsi="Arial"/>
          <w:color w:val="231F20"/>
          <w:w w:val="95"/>
        </w:rPr>
        <w:t>pazado</w:t>
      </w:r>
      <w:r>
        <w:rPr>
          <w:rFonts w:ascii="Arial" w:hAnsi="Arial"/>
          <w:color w:val="231F20"/>
          <w:spacing w:val="-32"/>
          <w:w w:val="95"/>
        </w:rPr>
        <w:t> </w:t>
      </w:r>
      <w:r>
        <w:rPr>
          <w:rFonts w:ascii="Arial" w:hAnsi="Arial"/>
          <w:color w:val="231F20"/>
          <w:w w:val="95"/>
        </w:rPr>
        <w:t>y</w:t>
      </w:r>
      <w:r>
        <w:rPr>
          <w:rFonts w:ascii="Arial" w:hAnsi="Arial"/>
          <w:color w:val="231F20"/>
          <w:spacing w:val="-32"/>
          <w:w w:val="95"/>
        </w:rPr>
        <w:t> </w:t>
      </w:r>
      <w:r>
        <w:rPr>
          <w:rFonts w:ascii="Arial" w:hAnsi="Arial"/>
          <w:color w:val="231F20"/>
          <w:w w:val="95"/>
        </w:rPr>
        <w:t>que</w:t>
      </w:r>
      <w:r>
        <w:rPr>
          <w:rFonts w:ascii="Arial" w:hAnsi="Arial"/>
          <w:color w:val="231F20"/>
          <w:spacing w:val="-32"/>
          <w:w w:val="95"/>
        </w:rPr>
        <w:t> </w:t>
      </w:r>
      <w:r>
        <w:rPr>
          <w:rFonts w:ascii="Arial" w:hAnsi="Arial"/>
          <w:color w:val="231F20"/>
          <w:w w:val="95"/>
        </w:rPr>
        <w:t>no</w:t>
      </w:r>
      <w:r>
        <w:rPr>
          <w:rFonts w:ascii="Arial" w:hAnsi="Arial"/>
          <w:color w:val="231F20"/>
          <w:spacing w:val="-32"/>
          <w:w w:val="95"/>
        </w:rPr>
        <w:t> </w:t>
      </w:r>
      <w:r>
        <w:rPr>
          <w:rFonts w:ascii="Arial" w:hAnsi="Arial"/>
          <w:color w:val="231F20"/>
          <w:w w:val="95"/>
        </w:rPr>
        <w:t>cree</w:t>
      </w:r>
      <w:r>
        <w:rPr>
          <w:rFonts w:ascii="Arial" w:hAnsi="Arial"/>
          <w:color w:val="231F20"/>
          <w:spacing w:val="-32"/>
          <w:w w:val="95"/>
        </w:rPr>
        <w:t> </w:t>
      </w:r>
      <w:r>
        <w:rPr>
          <w:rFonts w:ascii="Arial" w:hAnsi="Arial"/>
          <w:color w:val="231F20"/>
          <w:w w:val="95"/>
        </w:rPr>
        <w:t>en</w:t>
      </w:r>
      <w:r>
        <w:rPr>
          <w:rFonts w:ascii="Arial" w:hAnsi="Arial"/>
          <w:color w:val="231F20"/>
          <w:spacing w:val="-32"/>
          <w:w w:val="95"/>
        </w:rPr>
        <w:t> </w:t>
      </w:r>
      <w:r>
        <w:rPr>
          <w:rFonts w:ascii="Arial" w:hAnsi="Arial"/>
          <w:color w:val="231F20"/>
          <w:w w:val="95"/>
        </w:rPr>
        <w:t>el</w:t>
      </w:r>
      <w:r>
        <w:rPr>
          <w:rFonts w:ascii="Arial" w:hAnsi="Arial"/>
          <w:color w:val="231F20"/>
          <w:spacing w:val="-32"/>
          <w:w w:val="95"/>
        </w:rPr>
        <w:t> </w:t>
      </w:r>
      <w:r>
        <w:rPr>
          <w:rFonts w:ascii="Arial" w:hAnsi="Arial"/>
          <w:color w:val="231F20"/>
          <w:w w:val="95"/>
        </w:rPr>
        <w:t>futuro</w:t>
      </w:r>
      <w:r>
        <w:rPr>
          <w:rFonts w:ascii="Arial" w:hAnsi="Arial"/>
          <w:color w:val="231F20"/>
          <w:spacing w:val="-32"/>
          <w:w w:val="95"/>
        </w:rPr>
        <w:t> </w:t>
      </w:r>
      <w:r>
        <w:rPr>
          <w:rFonts w:ascii="Arial" w:hAnsi="Arial"/>
          <w:color w:val="231F20"/>
          <w:w w:val="95"/>
        </w:rPr>
        <w:t>como</w:t>
      </w:r>
      <w:r>
        <w:rPr>
          <w:rFonts w:ascii="Arial" w:hAnsi="Arial"/>
          <w:color w:val="231F20"/>
          <w:spacing w:val="-32"/>
          <w:w w:val="95"/>
        </w:rPr>
        <w:t> </w:t>
      </w:r>
      <w:r>
        <w:rPr>
          <w:rFonts w:ascii="Arial" w:hAnsi="Arial"/>
          <w:color w:val="231F20"/>
          <w:w w:val="95"/>
        </w:rPr>
        <w:t>un</w:t>
      </w:r>
      <w:r>
        <w:rPr>
          <w:rFonts w:ascii="Arial" w:hAnsi="Arial"/>
          <w:color w:val="231F20"/>
          <w:spacing w:val="-32"/>
          <w:w w:val="95"/>
        </w:rPr>
        <w:t> </w:t>
      </w:r>
      <w:r>
        <w:rPr>
          <w:rFonts w:ascii="Arial" w:hAnsi="Arial"/>
          <w:color w:val="231F20"/>
          <w:w w:val="95"/>
        </w:rPr>
        <w:t>tiempo</w:t>
      </w:r>
      <w:r>
        <w:rPr>
          <w:rFonts w:ascii="Arial" w:hAnsi="Arial"/>
          <w:color w:val="231F20"/>
          <w:spacing w:val="-32"/>
          <w:w w:val="95"/>
        </w:rPr>
        <w:t> </w:t>
      </w:r>
      <w:r>
        <w:rPr>
          <w:rFonts w:ascii="Arial" w:hAnsi="Arial"/>
          <w:color w:val="231F20"/>
          <w:w w:val="95"/>
        </w:rPr>
        <w:t>mejor,</w:t>
      </w:r>
      <w:r>
        <w:rPr>
          <w:rFonts w:ascii="Arial" w:hAnsi="Arial"/>
          <w:color w:val="231F20"/>
          <w:spacing w:val="-32"/>
          <w:w w:val="95"/>
        </w:rPr>
        <w:t> </w:t>
      </w:r>
      <w:r>
        <w:rPr>
          <w:rFonts w:ascii="Arial" w:hAnsi="Arial"/>
          <w:color w:val="231F20"/>
          <w:w w:val="95"/>
        </w:rPr>
        <w:t>zino que</w:t>
      </w:r>
      <w:r>
        <w:rPr>
          <w:rFonts w:ascii="Arial" w:hAnsi="Arial"/>
          <w:color w:val="231F20"/>
          <w:spacing w:val="-37"/>
          <w:w w:val="95"/>
        </w:rPr>
        <w:t> </w:t>
      </w:r>
      <w:r>
        <w:rPr>
          <w:rFonts w:ascii="Arial" w:hAnsi="Arial"/>
          <w:color w:val="231F20"/>
          <w:w w:val="95"/>
        </w:rPr>
        <w:t>uza</w:t>
      </w:r>
      <w:r>
        <w:rPr>
          <w:rFonts w:ascii="Arial" w:hAnsi="Arial"/>
          <w:color w:val="231F20"/>
          <w:spacing w:val="-37"/>
          <w:w w:val="95"/>
        </w:rPr>
        <w:t> </w:t>
      </w:r>
      <w:r>
        <w:rPr>
          <w:rFonts w:ascii="Arial" w:hAnsi="Arial"/>
          <w:color w:val="231F20"/>
          <w:w w:val="95"/>
        </w:rPr>
        <w:t>el</w:t>
      </w:r>
      <w:r>
        <w:rPr>
          <w:rFonts w:ascii="Arial" w:hAnsi="Arial"/>
          <w:color w:val="231F20"/>
          <w:spacing w:val="-37"/>
          <w:w w:val="95"/>
        </w:rPr>
        <w:t> </w:t>
      </w:r>
      <w:r>
        <w:rPr>
          <w:rFonts w:ascii="Arial" w:hAnsi="Arial"/>
          <w:color w:val="231F20"/>
          <w:w w:val="95"/>
        </w:rPr>
        <w:t>prezente</w:t>
      </w:r>
      <w:r>
        <w:rPr>
          <w:rFonts w:ascii="Arial" w:hAnsi="Arial"/>
          <w:color w:val="231F20"/>
          <w:spacing w:val="-37"/>
          <w:w w:val="95"/>
        </w:rPr>
        <w:t> </w:t>
      </w:r>
      <w:r>
        <w:rPr>
          <w:rFonts w:ascii="Arial" w:hAnsi="Arial"/>
          <w:color w:val="231F20"/>
          <w:w w:val="95"/>
        </w:rPr>
        <w:t>como</w:t>
      </w:r>
      <w:r>
        <w:rPr>
          <w:rFonts w:ascii="Arial" w:hAnsi="Arial"/>
          <w:color w:val="231F20"/>
          <w:spacing w:val="-37"/>
          <w:w w:val="95"/>
        </w:rPr>
        <w:t> </w:t>
      </w:r>
      <w:r>
        <w:rPr>
          <w:rFonts w:ascii="Arial" w:hAnsi="Arial"/>
          <w:color w:val="231F20"/>
          <w:w w:val="95"/>
        </w:rPr>
        <w:t>engrane</w:t>
      </w:r>
      <w:r>
        <w:rPr>
          <w:rFonts w:ascii="Arial" w:hAnsi="Arial"/>
          <w:color w:val="231F20"/>
          <w:spacing w:val="-37"/>
          <w:w w:val="95"/>
        </w:rPr>
        <w:t> </w:t>
      </w:r>
      <w:r>
        <w:rPr>
          <w:rFonts w:ascii="Arial" w:hAnsi="Arial"/>
          <w:color w:val="231F20"/>
          <w:w w:val="95"/>
        </w:rPr>
        <w:t>reflexivo</w:t>
      </w:r>
      <w:r>
        <w:rPr>
          <w:rFonts w:ascii="Arial" w:hAnsi="Arial"/>
          <w:color w:val="231F20"/>
          <w:spacing w:val="-37"/>
          <w:w w:val="95"/>
        </w:rPr>
        <w:t> </w:t>
      </w:r>
      <w:r>
        <w:rPr>
          <w:rFonts w:ascii="Arial" w:hAnsi="Arial"/>
          <w:color w:val="231F20"/>
          <w:w w:val="95"/>
        </w:rPr>
        <w:t>entre</w:t>
      </w:r>
      <w:r>
        <w:rPr>
          <w:rFonts w:ascii="Arial" w:hAnsi="Arial"/>
          <w:color w:val="231F20"/>
          <w:spacing w:val="-37"/>
          <w:w w:val="95"/>
        </w:rPr>
        <w:t> </w:t>
      </w:r>
      <w:r>
        <w:rPr>
          <w:rFonts w:ascii="Arial" w:hAnsi="Arial"/>
          <w:color w:val="231F20"/>
          <w:w w:val="95"/>
        </w:rPr>
        <w:t>el</w:t>
      </w:r>
      <w:r>
        <w:rPr>
          <w:rFonts w:ascii="Arial" w:hAnsi="Arial"/>
          <w:color w:val="231F20"/>
          <w:spacing w:val="-37"/>
          <w:w w:val="95"/>
        </w:rPr>
        <w:t> </w:t>
      </w:r>
      <w:r>
        <w:rPr>
          <w:rFonts w:ascii="Arial" w:hAnsi="Arial"/>
          <w:color w:val="231F20"/>
          <w:w w:val="95"/>
        </w:rPr>
        <w:t>antez</w:t>
      </w:r>
      <w:r>
        <w:rPr>
          <w:rFonts w:ascii="Arial" w:hAnsi="Arial"/>
          <w:color w:val="231F20"/>
          <w:spacing w:val="-37"/>
          <w:w w:val="95"/>
        </w:rPr>
        <w:t> </w:t>
      </w:r>
      <w:r>
        <w:rPr>
          <w:rFonts w:ascii="Arial" w:hAnsi="Arial"/>
          <w:color w:val="231F20"/>
          <w:w w:val="95"/>
        </w:rPr>
        <w:t>y</w:t>
      </w:r>
      <w:r>
        <w:rPr>
          <w:rFonts w:ascii="Arial" w:hAnsi="Arial"/>
          <w:color w:val="231F20"/>
          <w:spacing w:val="-37"/>
          <w:w w:val="95"/>
        </w:rPr>
        <w:t> </w:t>
      </w:r>
      <w:r>
        <w:rPr>
          <w:rFonts w:ascii="Arial" w:hAnsi="Arial"/>
          <w:color w:val="231F20"/>
          <w:w w:val="95"/>
        </w:rPr>
        <w:t>el</w:t>
      </w:r>
      <w:r>
        <w:rPr>
          <w:rFonts w:ascii="Arial" w:hAnsi="Arial"/>
          <w:color w:val="231F20"/>
          <w:w w:val="84"/>
        </w:rPr>
        <w:t> </w:t>
      </w:r>
      <w:r>
        <w:rPr>
          <w:rFonts w:ascii="Arial" w:hAnsi="Arial"/>
          <w:color w:val="231F20"/>
          <w:w w:val="95"/>
        </w:rPr>
        <w:t>dezpuéz. Gomo “…comentario zobre la cultura…”</w:t>
      </w:r>
      <w:r>
        <w:rPr>
          <w:rFonts w:ascii="Arial" w:hAnsi="Arial"/>
          <w:color w:val="231F20"/>
          <w:spacing w:val="-23"/>
          <w:w w:val="95"/>
        </w:rPr>
        <w:t> </w:t>
      </w:r>
      <w:r>
        <w:rPr>
          <w:rFonts w:ascii="Arial" w:hAnsi="Arial"/>
          <w:color w:val="231F20"/>
          <w:w w:val="95"/>
        </w:rPr>
        <w:t>(Efland, </w:t>
      </w:r>
      <w:r>
        <w:rPr>
          <w:color w:val="231F20"/>
        </w:rPr>
        <w:t>2003:</w:t>
      </w:r>
      <w:r>
        <w:rPr>
          <w:color w:val="231F20"/>
          <w:spacing w:val="-11"/>
        </w:rPr>
        <w:t> </w:t>
      </w:r>
      <w:r>
        <w:rPr>
          <w:color w:val="231F20"/>
        </w:rPr>
        <w:t>70)</w:t>
      </w:r>
      <w:r>
        <w:rPr>
          <w:color w:val="231F20"/>
          <w:spacing w:val="-11"/>
        </w:rPr>
        <w:t> </w:t>
      </w:r>
      <w:r>
        <w:rPr>
          <w:color w:val="231F20"/>
        </w:rPr>
        <w:t>el</w:t>
      </w:r>
      <w:r>
        <w:rPr>
          <w:color w:val="231F20"/>
          <w:spacing w:val="-11"/>
        </w:rPr>
        <w:t> </w:t>
      </w:r>
      <w:r>
        <w:rPr>
          <w:color w:val="231F20"/>
        </w:rPr>
        <w:t>arte</w:t>
      </w:r>
      <w:r>
        <w:rPr>
          <w:color w:val="231F20"/>
          <w:spacing w:val="-11"/>
        </w:rPr>
        <w:t> </w:t>
      </w:r>
      <w:r>
        <w:rPr>
          <w:color w:val="231F20"/>
        </w:rPr>
        <w:t>posmoderno</w:t>
      </w:r>
      <w:r>
        <w:rPr>
          <w:color w:val="231F20"/>
          <w:spacing w:val="-11"/>
        </w:rPr>
        <w:t> </w:t>
      </w:r>
      <w:r>
        <w:rPr>
          <w:color w:val="231F20"/>
        </w:rPr>
        <w:t>tiene</w:t>
      </w:r>
      <w:r>
        <w:rPr>
          <w:color w:val="231F20"/>
          <w:spacing w:val="-11"/>
        </w:rPr>
        <w:t> </w:t>
      </w:r>
      <w:r>
        <w:rPr>
          <w:color w:val="231F20"/>
        </w:rPr>
        <w:t>una</w:t>
      </w:r>
      <w:r>
        <w:rPr>
          <w:color w:val="231F20"/>
          <w:spacing w:val="-11"/>
        </w:rPr>
        <w:t> </w:t>
      </w:r>
      <w:r>
        <w:rPr>
          <w:color w:val="231F20"/>
        </w:rPr>
        <w:t>postura</w:t>
      </w:r>
      <w:r>
        <w:rPr>
          <w:color w:val="231F20"/>
          <w:spacing w:val="-11"/>
        </w:rPr>
        <w:t> </w:t>
      </w:r>
      <w:r>
        <w:rPr>
          <w:color w:val="231F20"/>
        </w:rPr>
        <w:t>con</w:t>
      </w:r>
      <w:r>
        <w:rPr>
          <w:color w:val="231F20"/>
          <w:spacing w:val="-11"/>
        </w:rPr>
        <w:t> </w:t>
      </w:r>
      <w:r>
        <w:rPr>
          <w:color w:val="231F20"/>
        </w:rPr>
        <w:t>respecto</w:t>
      </w:r>
      <w:r>
        <w:rPr>
          <w:color w:val="231F20"/>
          <w:spacing w:val="-11"/>
        </w:rPr>
        <w:t> </w:t>
      </w:r>
      <w:r>
        <w:rPr>
          <w:color w:val="231F20"/>
        </w:rPr>
        <w:t>a los</w:t>
      </w:r>
      <w:r>
        <w:rPr>
          <w:color w:val="231F20"/>
          <w:spacing w:val="-9"/>
        </w:rPr>
        <w:t> </w:t>
      </w:r>
      <w:r>
        <w:rPr>
          <w:color w:val="231F20"/>
        </w:rPr>
        <w:t>pequeños</w:t>
      </w:r>
      <w:r>
        <w:rPr>
          <w:color w:val="231F20"/>
          <w:spacing w:val="-9"/>
        </w:rPr>
        <w:t> </w:t>
      </w:r>
      <w:r>
        <w:rPr>
          <w:color w:val="231F20"/>
        </w:rPr>
        <w:t>grupos</w:t>
      </w:r>
      <w:r>
        <w:rPr>
          <w:color w:val="231F20"/>
          <w:spacing w:val="-9"/>
        </w:rPr>
        <w:t> </w:t>
      </w:r>
      <w:r>
        <w:rPr>
          <w:color w:val="231F20"/>
        </w:rPr>
        <w:t>y</w:t>
      </w:r>
      <w:r>
        <w:rPr>
          <w:color w:val="231F20"/>
          <w:spacing w:val="-9"/>
        </w:rPr>
        <w:t> </w:t>
      </w:r>
      <w:r>
        <w:rPr>
          <w:color w:val="231F20"/>
        </w:rPr>
        <w:t>dialoga</w:t>
      </w:r>
      <w:r>
        <w:rPr>
          <w:color w:val="231F20"/>
          <w:spacing w:val="-9"/>
        </w:rPr>
        <w:t> </w:t>
      </w:r>
      <w:r>
        <w:rPr>
          <w:color w:val="231F20"/>
        </w:rPr>
        <w:t>con</w:t>
      </w:r>
      <w:r>
        <w:rPr>
          <w:color w:val="231F20"/>
          <w:spacing w:val="-9"/>
        </w:rPr>
        <w:t> </w:t>
      </w:r>
      <w:r>
        <w:rPr>
          <w:color w:val="231F20"/>
        </w:rPr>
        <w:t>todas</w:t>
      </w:r>
      <w:r>
        <w:rPr>
          <w:color w:val="231F20"/>
          <w:spacing w:val="-9"/>
        </w:rPr>
        <w:t> </w:t>
      </w:r>
      <w:r>
        <w:rPr>
          <w:color w:val="231F20"/>
        </w:rPr>
        <w:t>sus</w:t>
      </w:r>
      <w:r>
        <w:rPr>
          <w:color w:val="231F20"/>
          <w:spacing w:val="-9"/>
        </w:rPr>
        <w:t> </w:t>
      </w:r>
      <w:r>
        <w:rPr>
          <w:color w:val="231F20"/>
        </w:rPr>
        <w:t>expresiones,</w:t>
      </w:r>
      <w:r>
        <w:rPr>
          <w:color w:val="231F20"/>
          <w:spacing w:val="-9"/>
        </w:rPr>
        <w:t> </w:t>
      </w:r>
      <w:r>
        <w:rPr>
          <w:color w:val="231F20"/>
        </w:rPr>
        <w:t>esto </w:t>
      </w:r>
      <w:r>
        <w:rPr>
          <w:rFonts w:ascii="Arial" w:hAnsi="Arial"/>
          <w:color w:val="231F20"/>
        </w:rPr>
        <w:t>ez</w:t>
      </w:r>
      <w:r>
        <w:rPr>
          <w:rFonts w:ascii="Arial" w:hAnsi="Arial"/>
          <w:color w:val="231F20"/>
          <w:spacing w:val="-29"/>
        </w:rPr>
        <w:t> </w:t>
      </w:r>
      <w:r>
        <w:rPr>
          <w:rFonts w:ascii="Arial" w:hAnsi="Arial"/>
          <w:color w:val="231F20"/>
        </w:rPr>
        <w:t>loz</w:t>
      </w:r>
      <w:r>
        <w:rPr>
          <w:rFonts w:ascii="Arial" w:hAnsi="Arial"/>
          <w:color w:val="231F20"/>
          <w:spacing w:val="-29"/>
        </w:rPr>
        <w:t> </w:t>
      </w:r>
      <w:r>
        <w:rPr>
          <w:rFonts w:ascii="Arial" w:hAnsi="Arial"/>
          <w:color w:val="231F20"/>
        </w:rPr>
        <w:t>medioz</w:t>
      </w:r>
      <w:r>
        <w:rPr>
          <w:rFonts w:ascii="Arial" w:hAnsi="Arial"/>
          <w:color w:val="231F20"/>
          <w:spacing w:val="-29"/>
        </w:rPr>
        <w:t> </w:t>
      </w:r>
      <w:r>
        <w:rPr>
          <w:rFonts w:ascii="Arial" w:hAnsi="Arial"/>
          <w:color w:val="231F20"/>
        </w:rPr>
        <w:t>mazivoz,</w:t>
      </w:r>
      <w:r>
        <w:rPr>
          <w:rFonts w:ascii="Arial" w:hAnsi="Arial"/>
          <w:color w:val="231F20"/>
          <w:spacing w:val="-29"/>
        </w:rPr>
        <w:t> </w:t>
      </w:r>
      <w:r>
        <w:rPr>
          <w:rFonts w:ascii="Arial" w:hAnsi="Arial"/>
          <w:color w:val="231F20"/>
        </w:rPr>
        <w:t>lo</w:t>
      </w:r>
      <w:r>
        <w:rPr>
          <w:rFonts w:ascii="Arial" w:hAnsi="Arial"/>
          <w:color w:val="231F20"/>
          <w:spacing w:val="-29"/>
        </w:rPr>
        <w:t> </w:t>
      </w:r>
      <w:r>
        <w:rPr>
          <w:rFonts w:ascii="Arial" w:hAnsi="Arial"/>
          <w:color w:val="231F20"/>
        </w:rPr>
        <w:t>llamado</w:t>
      </w:r>
      <w:r>
        <w:rPr>
          <w:rFonts w:ascii="Arial" w:hAnsi="Arial"/>
          <w:color w:val="231F20"/>
          <w:spacing w:val="-29"/>
        </w:rPr>
        <w:t> </w:t>
      </w:r>
      <w:r>
        <w:rPr>
          <w:rFonts w:ascii="Arial" w:hAnsi="Arial"/>
          <w:color w:val="231F20"/>
        </w:rPr>
        <w:t>“tribal”,</w:t>
      </w:r>
      <w:r>
        <w:rPr>
          <w:rFonts w:ascii="Arial" w:hAnsi="Arial"/>
          <w:color w:val="231F20"/>
          <w:spacing w:val="-29"/>
        </w:rPr>
        <w:t> </w:t>
      </w:r>
      <w:r>
        <w:rPr>
          <w:rFonts w:ascii="Arial" w:hAnsi="Arial"/>
          <w:color w:val="231F20"/>
        </w:rPr>
        <w:t>lo</w:t>
      </w:r>
      <w:r>
        <w:rPr>
          <w:rFonts w:ascii="Arial" w:hAnsi="Arial"/>
          <w:color w:val="231F20"/>
          <w:spacing w:val="-29"/>
        </w:rPr>
        <w:t> </w:t>
      </w:r>
      <w:r>
        <w:rPr>
          <w:rFonts w:ascii="Arial" w:hAnsi="Arial"/>
          <w:color w:val="231F20"/>
        </w:rPr>
        <w:t>“alternativo”,</w:t>
      </w:r>
      <w:r>
        <w:rPr>
          <w:rFonts w:ascii="Arial" w:hAnsi="Arial"/>
          <w:color w:val="231F20"/>
          <w:w w:val="99"/>
        </w:rPr>
        <w:t> </w:t>
      </w:r>
      <w:r>
        <w:rPr>
          <w:rFonts w:ascii="Arial" w:hAnsi="Arial"/>
          <w:color w:val="231F20"/>
          <w:w w:val="95"/>
        </w:rPr>
        <w:t>lo “popular” que la modernidad dezpreciaba, laz minoríaz, </w:t>
      </w:r>
      <w:r>
        <w:rPr>
          <w:color w:val="231F20"/>
        </w:rPr>
        <w:t>etc.,</w:t>
      </w:r>
      <w:r>
        <w:rPr>
          <w:color w:val="231F20"/>
          <w:spacing w:val="-8"/>
        </w:rPr>
        <w:t> </w:t>
      </w:r>
      <w:r>
        <w:rPr>
          <w:color w:val="231F20"/>
        </w:rPr>
        <w:t>y</w:t>
      </w:r>
      <w:r>
        <w:rPr>
          <w:color w:val="231F20"/>
          <w:spacing w:val="-8"/>
        </w:rPr>
        <w:t> </w:t>
      </w:r>
      <w:r>
        <w:rPr>
          <w:color w:val="231F20"/>
        </w:rPr>
        <w:t>por</w:t>
      </w:r>
      <w:r>
        <w:rPr>
          <w:color w:val="231F20"/>
          <w:spacing w:val="-8"/>
        </w:rPr>
        <w:t> </w:t>
      </w:r>
      <w:r>
        <w:rPr>
          <w:color w:val="231F20"/>
        </w:rPr>
        <w:t>tanto</w:t>
      </w:r>
      <w:r>
        <w:rPr>
          <w:color w:val="231F20"/>
          <w:spacing w:val="-8"/>
        </w:rPr>
        <w:t> </w:t>
      </w:r>
      <w:r>
        <w:rPr>
          <w:color w:val="231F20"/>
        </w:rPr>
        <w:t>presta</w:t>
      </w:r>
      <w:r>
        <w:rPr>
          <w:color w:val="231F20"/>
          <w:spacing w:val="-8"/>
        </w:rPr>
        <w:t> </w:t>
      </w:r>
      <w:r>
        <w:rPr>
          <w:color w:val="231F20"/>
        </w:rPr>
        <w:t>atención</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relaciones</w:t>
      </w:r>
      <w:r>
        <w:rPr>
          <w:color w:val="231F20"/>
          <w:spacing w:val="-8"/>
        </w:rPr>
        <w:t> </w:t>
      </w:r>
      <w:r>
        <w:rPr>
          <w:color w:val="231F20"/>
        </w:rPr>
        <w:t>culturales</w:t>
      </w:r>
      <w:r>
        <w:rPr>
          <w:color w:val="231F20"/>
          <w:spacing w:val="-8"/>
        </w:rPr>
        <w:t> </w:t>
      </w:r>
      <w:r>
        <w:rPr>
          <w:color w:val="231F20"/>
        </w:rPr>
        <w:t>que </w:t>
      </w:r>
      <w:r>
        <w:rPr>
          <w:rFonts w:ascii="Arial" w:hAnsi="Arial"/>
          <w:color w:val="231F20"/>
          <w:w w:val="90"/>
        </w:rPr>
        <w:t>antez</w:t>
      </w:r>
      <w:r>
        <w:rPr>
          <w:rFonts w:ascii="Arial" w:hAnsi="Arial"/>
          <w:color w:val="231F20"/>
          <w:spacing w:val="-11"/>
          <w:w w:val="90"/>
        </w:rPr>
        <w:t> </w:t>
      </w:r>
      <w:r>
        <w:rPr>
          <w:rFonts w:ascii="Arial" w:hAnsi="Arial"/>
          <w:color w:val="231F20"/>
          <w:w w:val="90"/>
        </w:rPr>
        <w:t>eran</w:t>
      </w:r>
      <w:r>
        <w:rPr>
          <w:rFonts w:ascii="Arial" w:hAnsi="Arial"/>
          <w:color w:val="231F20"/>
          <w:spacing w:val="-11"/>
          <w:w w:val="90"/>
        </w:rPr>
        <w:t> </w:t>
      </w:r>
      <w:r>
        <w:rPr>
          <w:rFonts w:ascii="Arial" w:hAnsi="Arial"/>
          <w:color w:val="231F20"/>
          <w:w w:val="90"/>
        </w:rPr>
        <w:t>conzideradaz</w:t>
      </w:r>
      <w:r>
        <w:rPr>
          <w:rFonts w:ascii="Arial" w:hAnsi="Arial"/>
          <w:color w:val="231F20"/>
          <w:spacing w:val="-11"/>
          <w:w w:val="90"/>
        </w:rPr>
        <w:t> </w:t>
      </w:r>
      <w:r>
        <w:rPr>
          <w:rFonts w:ascii="Arial" w:hAnsi="Arial"/>
          <w:color w:val="231F20"/>
          <w:w w:val="90"/>
        </w:rPr>
        <w:t>“menorez”</w:t>
      </w:r>
      <w:r>
        <w:rPr>
          <w:rFonts w:ascii="Arial" w:hAnsi="Arial"/>
          <w:color w:val="231F20"/>
          <w:spacing w:val="-11"/>
          <w:w w:val="90"/>
        </w:rPr>
        <w:t> </w:t>
      </w:r>
      <w:r>
        <w:rPr>
          <w:rFonts w:ascii="Arial" w:hAnsi="Arial"/>
          <w:color w:val="231F20"/>
          <w:w w:val="90"/>
        </w:rPr>
        <w:t>para</w:t>
      </w:r>
      <w:r>
        <w:rPr>
          <w:rFonts w:ascii="Arial" w:hAnsi="Arial"/>
          <w:color w:val="231F20"/>
          <w:spacing w:val="-11"/>
          <w:w w:val="90"/>
        </w:rPr>
        <w:t> </w:t>
      </w:r>
      <w:r>
        <w:rPr>
          <w:rFonts w:ascii="Arial" w:hAnsi="Arial"/>
          <w:color w:val="231F20"/>
          <w:w w:val="90"/>
        </w:rPr>
        <w:t>conztituir</w:t>
      </w:r>
      <w:r>
        <w:rPr>
          <w:rFonts w:ascii="Arial" w:hAnsi="Arial"/>
          <w:color w:val="231F20"/>
          <w:spacing w:val="-11"/>
          <w:w w:val="90"/>
        </w:rPr>
        <w:t> </w:t>
      </w:r>
      <w:r>
        <w:rPr>
          <w:rFonts w:ascii="Arial" w:hAnsi="Arial"/>
          <w:color w:val="231F20"/>
          <w:w w:val="90"/>
        </w:rPr>
        <w:t>a</w:t>
      </w:r>
      <w:r>
        <w:rPr>
          <w:rFonts w:ascii="Arial" w:hAnsi="Arial"/>
          <w:color w:val="231F20"/>
          <w:spacing w:val="-11"/>
          <w:w w:val="90"/>
        </w:rPr>
        <w:t> </w:t>
      </w:r>
      <w:r>
        <w:rPr>
          <w:rFonts w:ascii="Arial" w:hAnsi="Arial"/>
          <w:color w:val="231F20"/>
          <w:w w:val="90"/>
        </w:rPr>
        <w:t>la</w:t>
      </w:r>
      <w:r>
        <w:rPr>
          <w:rFonts w:ascii="Arial" w:hAnsi="Arial"/>
          <w:color w:val="231F20"/>
          <w:spacing w:val="-11"/>
          <w:w w:val="90"/>
        </w:rPr>
        <w:t> </w:t>
      </w:r>
      <w:r>
        <w:rPr>
          <w:rFonts w:ascii="Arial" w:hAnsi="Arial"/>
          <w:color w:val="231F20"/>
          <w:w w:val="90"/>
        </w:rPr>
        <w:t>cultura </w:t>
      </w:r>
      <w:r>
        <w:rPr>
          <w:color w:val="231F20"/>
        </w:rPr>
        <w:t>como un marco primordial del</w:t>
      </w:r>
      <w:r>
        <w:rPr>
          <w:color w:val="231F20"/>
          <w:spacing w:val="5"/>
        </w:rPr>
        <w:t> </w:t>
      </w:r>
      <w:r>
        <w:rPr>
          <w:color w:val="231F20"/>
        </w:rPr>
        <w:t>arte.</w:t>
      </w:r>
    </w:p>
    <w:p>
      <w:pPr>
        <w:pStyle w:val="BodyText"/>
        <w:rPr>
          <w:sz w:val="23"/>
        </w:rPr>
      </w:pPr>
    </w:p>
    <w:p>
      <w:pPr>
        <w:pStyle w:val="BodyText"/>
        <w:spacing w:line="249" w:lineRule="auto"/>
        <w:ind w:left="337" w:right="131"/>
        <w:jc w:val="both"/>
      </w:pPr>
      <w:r>
        <w:rPr>
          <w:color w:val="231F20"/>
        </w:rPr>
        <w:t>La deconstrucción por otro lado, fragmenta y pone en tela  </w:t>
      </w:r>
      <w:r>
        <w:rPr>
          <w:rFonts w:ascii="Arial" w:hAnsi="Arial"/>
          <w:color w:val="231F20"/>
          <w:w w:val="95"/>
        </w:rPr>
        <w:t>de</w:t>
      </w:r>
      <w:r>
        <w:rPr>
          <w:rFonts w:ascii="Arial" w:hAnsi="Arial"/>
          <w:color w:val="231F20"/>
          <w:spacing w:val="-10"/>
          <w:w w:val="95"/>
        </w:rPr>
        <w:t> </w:t>
      </w:r>
      <w:r>
        <w:rPr>
          <w:rFonts w:ascii="Arial" w:hAnsi="Arial"/>
          <w:color w:val="231F20"/>
          <w:w w:val="95"/>
        </w:rPr>
        <w:t>juicio</w:t>
      </w:r>
      <w:r>
        <w:rPr>
          <w:rFonts w:ascii="Arial" w:hAnsi="Arial"/>
          <w:color w:val="231F20"/>
          <w:spacing w:val="-10"/>
          <w:w w:val="95"/>
        </w:rPr>
        <w:t> </w:t>
      </w:r>
      <w:r>
        <w:rPr>
          <w:rFonts w:ascii="Arial" w:hAnsi="Arial"/>
          <w:color w:val="231F20"/>
          <w:w w:val="95"/>
        </w:rPr>
        <w:t>loz</w:t>
      </w:r>
      <w:r>
        <w:rPr>
          <w:rFonts w:ascii="Arial" w:hAnsi="Arial"/>
          <w:color w:val="231F20"/>
          <w:spacing w:val="-10"/>
          <w:w w:val="95"/>
        </w:rPr>
        <w:t> </w:t>
      </w:r>
      <w:r>
        <w:rPr>
          <w:rFonts w:ascii="Arial" w:hAnsi="Arial"/>
          <w:color w:val="231F20"/>
          <w:w w:val="95"/>
        </w:rPr>
        <w:t>criterioz</w:t>
      </w:r>
      <w:r>
        <w:rPr>
          <w:rFonts w:ascii="Arial" w:hAnsi="Arial"/>
          <w:color w:val="231F20"/>
          <w:spacing w:val="-10"/>
          <w:w w:val="95"/>
        </w:rPr>
        <w:t> </w:t>
      </w:r>
      <w:r>
        <w:rPr>
          <w:rFonts w:ascii="Arial" w:hAnsi="Arial"/>
          <w:color w:val="231F20"/>
          <w:w w:val="95"/>
        </w:rPr>
        <w:t>que</w:t>
      </w:r>
      <w:r>
        <w:rPr>
          <w:rFonts w:ascii="Arial" w:hAnsi="Arial"/>
          <w:color w:val="231F20"/>
          <w:spacing w:val="-10"/>
          <w:w w:val="95"/>
        </w:rPr>
        <w:t> </w:t>
      </w:r>
      <w:r>
        <w:rPr>
          <w:rFonts w:ascii="Arial" w:hAnsi="Arial"/>
          <w:color w:val="231F20"/>
          <w:w w:val="95"/>
        </w:rPr>
        <w:t>antez</w:t>
      </w:r>
      <w:r>
        <w:rPr>
          <w:rFonts w:ascii="Arial" w:hAnsi="Arial"/>
          <w:color w:val="231F20"/>
          <w:spacing w:val="-10"/>
          <w:w w:val="95"/>
        </w:rPr>
        <w:t> </w:t>
      </w:r>
      <w:r>
        <w:rPr>
          <w:rFonts w:ascii="Arial" w:hAnsi="Arial"/>
          <w:color w:val="231F20"/>
          <w:w w:val="95"/>
        </w:rPr>
        <w:t>eran</w:t>
      </w:r>
      <w:r>
        <w:rPr>
          <w:rFonts w:ascii="Arial" w:hAnsi="Arial"/>
          <w:color w:val="231F20"/>
          <w:spacing w:val="-10"/>
          <w:w w:val="95"/>
        </w:rPr>
        <w:t> </w:t>
      </w:r>
      <w:r>
        <w:rPr>
          <w:rFonts w:ascii="Arial" w:hAnsi="Arial"/>
          <w:color w:val="231F20"/>
          <w:w w:val="95"/>
        </w:rPr>
        <w:t>válidoz,</w:t>
      </w:r>
      <w:r>
        <w:rPr>
          <w:rFonts w:ascii="Arial" w:hAnsi="Arial"/>
          <w:color w:val="231F20"/>
          <w:spacing w:val="-10"/>
          <w:w w:val="95"/>
        </w:rPr>
        <w:t> </w:t>
      </w:r>
      <w:r>
        <w:rPr>
          <w:rFonts w:ascii="Arial" w:hAnsi="Arial"/>
          <w:color w:val="231F20"/>
          <w:w w:val="95"/>
        </w:rPr>
        <w:t>condición</w:t>
      </w:r>
      <w:r>
        <w:rPr>
          <w:rFonts w:ascii="Arial" w:hAnsi="Arial"/>
          <w:color w:val="231F20"/>
          <w:spacing w:val="-10"/>
          <w:w w:val="95"/>
        </w:rPr>
        <w:t> </w:t>
      </w:r>
      <w:r>
        <w:rPr>
          <w:rFonts w:ascii="Arial" w:hAnsi="Arial"/>
          <w:color w:val="231F20"/>
          <w:w w:val="95"/>
        </w:rPr>
        <w:t>que zupone</w:t>
      </w:r>
      <w:r>
        <w:rPr>
          <w:rFonts w:ascii="Arial" w:hAnsi="Arial"/>
          <w:color w:val="231F20"/>
          <w:spacing w:val="-35"/>
          <w:w w:val="95"/>
        </w:rPr>
        <w:t> </w:t>
      </w:r>
      <w:r>
        <w:rPr>
          <w:rFonts w:ascii="Arial" w:hAnsi="Arial"/>
          <w:color w:val="231F20"/>
          <w:w w:val="95"/>
        </w:rPr>
        <w:t>un</w:t>
      </w:r>
      <w:r>
        <w:rPr>
          <w:rFonts w:ascii="Arial" w:hAnsi="Arial"/>
          <w:color w:val="231F20"/>
          <w:spacing w:val="-35"/>
          <w:w w:val="95"/>
        </w:rPr>
        <w:t> </w:t>
      </w:r>
      <w:r>
        <w:rPr>
          <w:rFonts w:ascii="Arial" w:hAnsi="Arial"/>
          <w:color w:val="231F20"/>
          <w:w w:val="95"/>
        </w:rPr>
        <w:t>mayor</w:t>
      </w:r>
      <w:r>
        <w:rPr>
          <w:rFonts w:ascii="Arial" w:hAnsi="Arial"/>
          <w:color w:val="231F20"/>
          <w:spacing w:val="-35"/>
          <w:w w:val="95"/>
        </w:rPr>
        <w:t> </w:t>
      </w:r>
      <w:r>
        <w:rPr>
          <w:rFonts w:ascii="Arial" w:hAnsi="Arial"/>
          <w:color w:val="231F20"/>
          <w:w w:val="95"/>
        </w:rPr>
        <w:t>aprendizaje</w:t>
      </w:r>
      <w:r>
        <w:rPr>
          <w:rFonts w:ascii="Arial" w:hAnsi="Arial"/>
          <w:color w:val="231F20"/>
          <w:spacing w:val="-35"/>
          <w:w w:val="95"/>
        </w:rPr>
        <w:t> </w:t>
      </w:r>
      <w:r>
        <w:rPr>
          <w:rFonts w:ascii="Arial" w:hAnsi="Arial"/>
          <w:color w:val="231F20"/>
          <w:w w:val="95"/>
        </w:rPr>
        <w:t>porque</w:t>
      </w:r>
      <w:r>
        <w:rPr>
          <w:rFonts w:ascii="Arial" w:hAnsi="Arial"/>
          <w:color w:val="231F20"/>
          <w:spacing w:val="-35"/>
          <w:w w:val="95"/>
        </w:rPr>
        <w:t> </w:t>
      </w:r>
      <w:r>
        <w:rPr>
          <w:rFonts w:ascii="Arial" w:hAnsi="Arial"/>
          <w:color w:val="231F20"/>
          <w:w w:val="95"/>
        </w:rPr>
        <w:t>induce</w:t>
      </w:r>
      <w:r>
        <w:rPr>
          <w:rFonts w:ascii="Arial" w:hAnsi="Arial"/>
          <w:color w:val="231F20"/>
          <w:spacing w:val="-35"/>
          <w:w w:val="95"/>
        </w:rPr>
        <w:t> </w:t>
      </w:r>
      <w:r>
        <w:rPr>
          <w:rFonts w:ascii="Arial" w:hAnsi="Arial"/>
          <w:color w:val="231F20"/>
          <w:w w:val="95"/>
        </w:rPr>
        <w:t>al</w:t>
      </w:r>
      <w:r>
        <w:rPr>
          <w:rFonts w:ascii="Arial" w:hAnsi="Arial"/>
          <w:color w:val="231F20"/>
          <w:spacing w:val="-35"/>
          <w:w w:val="95"/>
        </w:rPr>
        <w:t> </w:t>
      </w:r>
      <w:r>
        <w:rPr>
          <w:rFonts w:ascii="Arial" w:hAnsi="Arial"/>
          <w:color w:val="231F20"/>
          <w:w w:val="95"/>
        </w:rPr>
        <w:t>penzamiento </w:t>
      </w:r>
      <w:r>
        <w:rPr>
          <w:rFonts w:ascii="Arial" w:hAnsi="Arial"/>
          <w:color w:val="231F20"/>
          <w:w w:val="90"/>
        </w:rPr>
        <w:t>reflexivo;</w:t>
      </w:r>
      <w:r>
        <w:rPr>
          <w:rFonts w:ascii="Arial" w:hAnsi="Arial"/>
          <w:color w:val="231F20"/>
          <w:spacing w:val="-36"/>
          <w:w w:val="90"/>
        </w:rPr>
        <w:t> </w:t>
      </w:r>
      <w:r>
        <w:rPr>
          <w:rFonts w:ascii="Arial" w:hAnsi="Arial"/>
          <w:color w:val="231F20"/>
          <w:w w:val="90"/>
        </w:rPr>
        <w:t>contrario</w:t>
      </w:r>
      <w:r>
        <w:rPr>
          <w:rFonts w:ascii="Arial" w:hAnsi="Arial"/>
          <w:color w:val="231F20"/>
          <w:spacing w:val="-36"/>
          <w:w w:val="90"/>
        </w:rPr>
        <w:t> </w:t>
      </w:r>
      <w:r>
        <w:rPr>
          <w:rFonts w:ascii="Arial" w:hAnsi="Arial"/>
          <w:color w:val="231F20"/>
          <w:w w:val="90"/>
        </w:rPr>
        <w:t>al</w:t>
      </w:r>
      <w:r>
        <w:rPr>
          <w:rFonts w:ascii="Arial" w:hAnsi="Arial"/>
          <w:color w:val="231F20"/>
          <w:spacing w:val="-36"/>
          <w:w w:val="90"/>
        </w:rPr>
        <w:t> </w:t>
      </w:r>
      <w:r>
        <w:rPr>
          <w:rFonts w:ascii="Arial" w:hAnsi="Arial"/>
          <w:color w:val="231F20"/>
          <w:w w:val="90"/>
        </w:rPr>
        <w:t>zujeto</w:t>
      </w:r>
      <w:r>
        <w:rPr>
          <w:rFonts w:ascii="Arial" w:hAnsi="Arial"/>
          <w:color w:val="231F20"/>
          <w:spacing w:val="-36"/>
          <w:w w:val="90"/>
        </w:rPr>
        <w:t> </w:t>
      </w:r>
      <w:r>
        <w:rPr>
          <w:rFonts w:ascii="Arial" w:hAnsi="Arial"/>
          <w:color w:val="231F20"/>
          <w:w w:val="90"/>
        </w:rPr>
        <w:t>que</w:t>
      </w:r>
      <w:r>
        <w:rPr>
          <w:rFonts w:ascii="Arial" w:hAnsi="Arial"/>
          <w:color w:val="231F20"/>
          <w:spacing w:val="-36"/>
          <w:w w:val="90"/>
        </w:rPr>
        <w:t> </w:t>
      </w:r>
      <w:r>
        <w:rPr>
          <w:rFonts w:ascii="Arial" w:hAnsi="Arial"/>
          <w:color w:val="231F20"/>
          <w:w w:val="90"/>
        </w:rPr>
        <w:t>la</w:t>
      </w:r>
      <w:r>
        <w:rPr>
          <w:rFonts w:ascii="Arial" w:hAnsi="Arial"/>
          <w:color w:val="231F20"/>
          <w:spacing w:val="-36"/>
          <w:w w:val="90"/>
        </w:rPr>
        <w:t> </w:t>
      </w:r>
      <w:r>
        <w:rPr>
          <w:rFonts w:ascii="Arial" w:hAnsi="Arial"/>
          <w:color w:val="231F20"/>
          <w:w w:val="90"/>
        </w:rPr>
        <w:t>educación</w:t>
      </w:r>
      <w:r>
        <w:rPr>
          <w:rFonts w:ascii="Arial" w:hAnsi="Arial"/>
          <w:color w:val="231F20"/>
          <w:spacing w:val="-36"/>
          <w:w w:val="90"/>
        </w:rPr>
        <w:t> </w:t>
      </w:r>
      <w:r>
        <w:rPr>
          <w:rFonts w:ascii="Arial" w:hAnsi="Arial"/>
          <w:color w:val="231F20"/>
          <w:w w:val="90"/>
        </w:rPr>
        <w:t>penzaba</w:t>
      </w:r>
      <w:r>
        <w:rPr>
          <w:rFonts w:ascii="Arial" w:hAnsi="Arial"/>
          <w:color w:val="231F20"/>
          <w:spacing w:val="-36"/>
          <w:w w:val="90"/>
        </w:rPr>
        <w:t> </w:t>
      </w:r>
      <w:r>
        <w:rPr>
          <w:rFonts w:ascii="Arial" w:hAnsi="Arial"/>
          <w:color w:val="231F20"/>
          <w:w w:val="90"/>
        </w:rPr>
        <w:t>acabado, </w:t>
      </w:r>
      <w:r>
        <w:rPr>
          <w:color w:val="231F20"/>
        </w:rPr>
        <w:t>uniforme y total, la posmodernidad mira a cada individuo para buscar su origen, su identidad, sus contradicciones y así crear un entorno que favorezca la aprensión y discusión de </w:t>
      </w:r>
      <w:r>
        <w:rPr>
          <w:color w:val="231F20"/>
          <w:w w:val="95"/>
        </w:rPr>
        <w:t>diversos</w:t>
      </w:r>
      <w:r>
        <w:rPr>
          <w:color w:val="231F20"/>
          <w:spacing w:val="42"/>
          <w:w w:val="95"/>
        </w:rPr>
        <w:t> </w:t>
      </w:r>
      <w:r>
        <w:rPr>
          <w:color w:val="231F20"/>
          <w:w w:val="95"/>
        </w:rPr>
        <w:t>pensamientos.</w:t>
      </w:r>
    </w:p>
    <w:p>
      <w:pPr>
        <w:pStyle w:val="BodyText"/>
        <w:rPr>
          <w:sz w:val="23"/>
        </w:rPr>
      </w:pPr>
    </w:p>
    <w:p>
      <w:pPr>
        <w:pStyle w:val="BodyText"/>
        <w:spacing w:line="249" w:lineRule="auto"/>
        <w:ind w:left="337" w:right="131"/>
        <w:jc w:val="both"/>
        <w:rPr>
          <w:rFonts w:ascii="Arial" w:hAnsi="Arial"/>
        </w:rPr>
      </w:pPr>
      <w:r>
        <w:rPr>
          <w:color w:val="231F20"/>
        </w:rPr>
        <w:t>El profesor en la posmodernidad atiende las particularidades </w:t>
      </w:r>
      <w:r>
        <w:rPr>
          <w:rFonts w:ascii="Arial" w:hAnsi="Arial"/>
          <w:color w:val="231F20"/>
          <w:w w:val="95"/>
        </w:rPr>
        <w:t>ezpecíficaz de cada alumno pero ez capaz de entender al </w:t>
      </w:r>
      <w:r>
        <w:rPr>
          <w:rFonts w:ascii="Arial" w:hAnsi="Arial"/>
          <w:color w:val="231F20"/>
        </w:rPr>
        <w:t>grupo. Efland citando a Aronowitz y Giroux menciona </w:t>
      </w:r>
      <w:r>
        <w:rPr>
          <w:rFonts w:ascii="Arial" w:hAnsi="Arial"/>
          <w:color w:val="231F20"/>
          <w:w w:val="95"/>
        </w:rPr>
        <w:t>que “…loz profezorez de orientación</w:t>
      </w:r>
      <w:r>
        <w:rPr>
          <w:rFonts w:ascii="Arial" w:hAnsi="Arial"/>
          <w:color w:val="231F20"/>
          <w:spacing w:val="-18"/>
          <w:w w:val="95"/>
        </w:rPr>
        <w:t> </w:t>
      </w:r>
      <w:r>
        <w:rPr>
          <w:rFonts w:ascii="Arial" w:hAnsi="Arial"/>
          <w:color w:val="231F20"/>
          <w:w w:val="95"/>
        </w:rPr>
        <w:t>pozmoderna</w:t>
      </w:r>
      <w:r>
        <w:rPr>
          <w:rFonts w:ascii="Arial" w:hAnsi="Arial"/>
          <w:color w:val="231F20"/>
          <w:spacing w:val="-4"/>
          <w:w w:val="95"/>
        </w:rPr>
        <w:t> </w:t>
      </w:r>
      <w:r>
        <w:rPr>
          <w:rFonts w:ascii="Arial" w:hAnsi="Arial"/>
          <w:color w:val="231F20"/>
          <w:w w:val="95"/>
        </w:rPr>
        <w:t>azumen</w:t>
      </w:r>
      <w:r>
        <w:rPr>
          <w:rFonts w:ascii="Arial" w:hAnsi="Arial"/>
          <w:color w:val="231F20"/>
          <w:w w:val="86"/>
        </w:rPr>
        <w:t> </w:t>
      </w:r>
      <w:r>
        <w:rPr>
          <w:color w:val="231F20"/>
        </w:rPr>
        <w:t>la tarea de descifrar las repercusiones de los contextos socio históricos en la construcción de las condiciones educativas, incluyendo</w:t>
      </w:r>
      <w:r>
        <w:rPr>
          <w:color w:val="231F20"/>
          <w:spacing w:val="-32"/>
        </w:rPr>
        <w:t> </w:t>
      </w:r>
      <w:r>
        <w:rPr>
          <w:color w:val="231F20"/>
        </w:rPr>
        <w:t>el</w:t>
      </w:r>
      <w:r>
        <w:rPr>
          <w:color w:val="231F20"/>
          <w:spacing w:val="-32"/>
        </w:rPr>
        <w:t> </w:t>
      </w:r>
      <w:r>
        <w:rPr>
          <w:color w:val="231F20"/>
        </w:rPr>
        <w:t>entorno</w:t>
      </w:r>
      <w:r>
        <w:rPr>
          <w:color w:val="231F20"/>
          <w:spacing w:val="-32"/>
        </w:rPr>
        <w:t> </w:t>
      </w:r>
      <w:r>
        <w:rPr>
          <w:color w:val="231F20"/>
        </w:rPr>
        <w:t>ideológico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profesores,</w:t>
      </w:r>
      <w:r>
        <w:rPr>
          <w:color w:val="231F20"/>
          <w:spacing w:val="-32"/>
        </w:rPr>
        <w:t> </w:t>
      </w:r>
      <w:r>
        <w:rPr>
          <w:color w:val="231F20"/>
        </w:rPr>
        <w:t>estudiantes, </w:t>
      </w:r>
      <w:r>
        <w:rPr>
          <w:rFonts w:ascii="Arial" w:hAnsi="Arial"/>
          <w:color w:val="231F20"/>
          <w:w w:val="90"/>
        </w:rPr>
        <w:t>adminiztradorez</w:t>
      </w:r>
      <w:r>
        <w:rPr>
          <w:rFonts w:ascii="Arial" w:hAnsi="Arial"/>
          <w:color w:val="231F20"/>
          <w:spacing w:val="-42"/>
          <w:w w:val="90"/>
        </w:rPr>
        <w:t> </w:t>
      </w:r>
      <w:r>
        <w:rPr>
          <w:rFonts w:ascii="Arial" w:hAnsi="Arial"/>
          <w:color w:val="231F20"/>
          <w:w w:val="90"/>
        </w:rPr>
        <w:t>y</w:t>
      </w:r>
      <w:r>
        <w:rPr>
          <w:rFonts w:ascii="Arial" w:hAnsi="Arial"/>
          <w:color w:val="231F20"/>
          <w:spacing w:val="-42"/>
          <w:w w:val="90"/>
        </w:rPr>
        <w:t> </w:t>
      </w:r>
      <w:r>
        <w:rPr>
          <w:rFonts w:ascii="Arial" w:hAnsi="Arial"/>
          <w:color w:val="231F20"/>
          <w:w w:val="90"/>
        </w:rPr>
        <w:t>loz</w:t>
      </w:r>
      <w:r>
        <w:rPr>
          <w:rFonts w:ascii="Arial" w:hAnsi="Arial"/>
          <w:color w:val="231F20"/>
          <w:spacing w:val="-42"/>
          <w:w w:val="90"/>
        </w:rPr>
        <w:t> </w:t>
      </w:r>
      <w:r>
        <w:rPr>
          <w:rFonts w:ascii="Arial" w:hAnsi="Arial"/>
          <w:color w:val="231F20"/>
          <w:w w:val="90"/>
        </w:rPr>
        <w:t>rezponzablez</w:t>
      </w:r>
      <w:r>
        <w:rPr>
          <w:rFonts w:ascii="Arial" w:hAnsi="Arial"/>
          <w:color w:val="231F20"/>
          <w:spacing w:val="-42"/>
          <w:w w:val="90"/>
        </w:rPr>
        <w:t> </w:t>
      </w:r>
      <w:r>
        <w:rPr>
          <w:rFonts w:ascii="Arial" w:hAnsi="Arial"/>
          <w:color w:val="231F20"/>
          <w:w w:val="90"/>
        </w:rPr>
        <w:t>de</w:t>
      </w:r>
      <w:r>
        <w:rPr>
          <w:rFonts w:ascii="Arial" w:hAnsi="Arial"/>
          <w:color w:val="231F20"/>
          <w:spacing w:val="-42"/>
          <w:w w:val="90"/>
        </w:rPr>
        <w:t> </w:t>
      </w:r>
      <w:r>
        <w:rPr>
          <w:rFonts w:ascii="Arial" w:hAnsi="Arial"/>
          <w:color w:val="231F20"/>
          <w:w w:val="90"/>
        </w:rPr>
        <w:t>dezarrollar</w:t>
      </w:r>
      <w:r>
        <w:rPr>
          <w:rFonts w:ascii="Arial" w:hAnsi="Arial"/>
          <w:color w:val="231F20"/>
          <w:spacing w:val="-42"/>
          <w:w w:val="90"/>
        </w:rPr>
        <w:t> </w:t>
      </w:r>
      <w:r>
        <w:rPr>
          <w:rFonts w:ascii="Arial" w:hAnsi="Arial"/>
          <w:color w:val="231F20"/>
          <w:w w:val="90"/>
        </w:rPr>
        <w:t>loz</w:t>
      </w:r>
      <w:r>
        <w:rPr>
          <w:rFonts w:ascii="Arial" w:hAnsi="Arial"/>
          <w:color w:val="231F20"/>
          <w:spacing w:val="-42"/>
          <w:w w:val="90"/>
        </w:rPr>
        <w:t> </w:t>
      </w:r>
      <w:r>
        <w:rPr>
          <w:rFonts w:ascii="Arial" w:hAnsi="Arial"/>
          <w:color w:val="231F20"/>
          <w:w w:val="90"/>
        </w:rPr>
        <w:t>currículoz” </w:t>
      </w:r>
      <w:r>
        <w:rPr>
          <w:rFonts w:ascii="Arial" w:hAnsi="Arial"/>
          <w:color w:val="231F20"/>
          <w:w w:val="95"/>
        </w:rPr>
        <w:t>(Efland,</w:t>
      </w:r>
      <w:r>
        <w:rPr>
          <w:rFonts w:ascii="Arial" w:hAnsi="Arial"/>
          <w:color w:val="231F20"/>
          <w:spacing w:val="-22"/>
          <w:w w:val="95"/>
        </w:rPr>
        <w:t> </w:t>
      </w:r>
      <w:r>
        <w:rPr>
          <w:rFonts w:ascii="Arial" w:hAnsi="Arial"/>
          <w:color w:val="231F20"/>
          <w:w w:val="95"/>
        </w:rPr>
        <w:t>2003:</w:t>
      </w:r>
      <w:r>
        <w:rPr>
          <w:rFonts w:ascii="Arial" w:hAnsi="Arial"/>
          <w:color w:val="231F20"/>
          <w:spacing w:val="-22"/>
          <w:w w:val="95"/>
        </w:rPr>
        <w:t> </w:t>
      </w:r>
      <w:r>
        <w:rPr>
          <w:rFonts w:ascii="Arial" w:hAnsi="Arial"/>
          <w:color w:val="231F20"/>
          <w:w w:val="95"/>
        </w:rPr>
        <w:t>81);</w:t>
      </w:r>
      <w:r>
        <w:rPr>
          <w:rFonts w:ascii="Arial" w:hAnsi="Arial"/>
          <w:color w:val="231F20"/>
          <w:spacing w:val="-22"/>
          <w:w w:val="95"/>
        </w:rPr>
        <w:t> </w:t>
      </w:r>
      <w:r>
        <w:rPr>
          <w:rFonts w:ascii="Arial" w:hAnsi="Arial"/>
          <w:color w:val="231F20"/>
          <w:w w:val="95"/>
        </w:rPr>
        <w:t>en</w:t>
      </w:r>
      <w:r>
        <w:rPr>
          <w:rFonts w:ascii="Arial" w:hAnsi="Arial"/>
          <w:color w:val="231F20"/>
          <w:spacing w:val="-22"/>
          <w:w w:val="95"/>
        </w:rPr>
        <w:t> </w:t>
      </w:r>
      <w:r>
        <w:rPr>
          <w:rFonts w:ascii="Arial" w:hAnsi="Arial"/>
          <w:color w:val="231F20"/>
          <w:w w:val="95"/>
        </w:rPr>
        <w:t>la</w:t>
      </w:r>
      <w:r>
        <w:rPr>
          <w:rFonts w:ascii="Arial" w:hAnsi="Arial"/>
          <w:color w:val="231F20"/>
          <w:spacing w:val="-22"/>
          <w:w w:val="95"/>
        </w:rPr>
        <w:t> </w:t>
      </w:r>
      <w:r>
        <w:rPr>
          <w:rFonts w:ascii="Arial" w:hAnsi="Arial"/>
          <w:color w:val="231F20"/>
          <w:w w:val="95"/>
        </w:rPr>
        <w:t>pozmodernidad</w:t>
      </w:r>
      <w:r>
        <w:rPr>
          <w:rFonts w:ascii="Arial" w:hAnsi="Arial"/>
          <w:color w:val="231F20"/>
          <w:spacing w:val="-22"/>
          <w:w w:val="95"/>
        </w:rPr>
        <w:t> </w:t>
      </w:r>
      <w:r>
        <w:rPr>
          <w:rFonts w:ascii="Arial" w:hAnsi="Arial"/>
          <w:color w:val="231F20"/>
          <w:w w:val="95"/>
        </w:rPr>
        <w:t>hay</w:t>
      </w:r>
      <w:r>
        <w:rPr>
          <w:rFonts w:ascii="Arial" w:hAnsi="Arial"/>
          <w:color w:val="231F20"/>
          <w:spacing w:val="-22"/>
          <w:w w:val="95"/>
        </w:rPr>
        <w:t> </w:t>
      </w:r>
      <w:r>
        <w:rPr>
          <w:rFonts w:ascii="Arial" w:hAnsi="Arial"/>
          <w:color w:val="231F20"/>
          <w:w w:val="95"/>
        </w:rPr>
        <w:t>que</w:t>
      </w:r>
      <w:r>
        <w:rPr>
          <w:rFonts w:ascii="Arial" w:hAnsi="Arial"/>
          <w:color w:val="231F20"/>
          <w:spacing w:val="-22"/>
          <w:w w:val="95"/>
        </w:rPr>
        <w:t> </w:t>
      </w:r>
      <w:r>
        <w:rPr>
          <w:rFonts w:ascii="Arial" w:hAnsi="Arial"/>
          <w:color w:val="231F20"/>
          <w:w w:val="95"/>
        </w:rPr>
        <w:t>interpretar </w:t>
      </w:r>
      <w:r>
        <w:rPr>
          <w:color w:val="231F20"/>
        </w:rPr>
        <w:t>un entorno histórico que suministrará diversos marcos desde </w:t>
      </w:r>
      <w:r>
        <w:rPr>
          <w:rFonts w:ascii="Arial" w:hAnsi="Arial"/>
          <w:color w:val="231F20"/>
          <w:w w:val="90"/>
        </w:rPr>
        <w:t>dónde</w:t>
      </w:r>
      <w:r>
        <w:rPr>
          <w:rFonts w:ascii="Arial" w:hAnsi="Arial"/>
          <w:color w:val="231F20"/>
          <w:spacing w:val="-22"/>
          <w:w w:val="90"/>
        </w:rPr>
        <w:t> </w:t>
      </w:r>
      <w:r>
        <w:rPr>
          <w:rFonts w:ascii="Arial" w:hAnsi="Arial"/>
          <w:color w:val="231F20"/>
          <w:w w:val="90"/>
        </w:rPr>
        <w:t>elaborar</w:t>
      </w:r>
      <w:r>
        <w:rPr>
          <w:rFonts w:ascii="Arial" w:hAnsi="Arial"/>
          <w:color w:val="231F20"/>
          <w:spacing w:val="-22"/>
          <w:w w:val="90"/>
        </w:rPr>
        <w:t> </w:t>
      </w:r>
      <w:r>
        <w:rPr>
          <w:rFonts w:ascii="Arial" w:hAnsi="Arial"/>
          <w:color w:val="231F20"/>
          <w:w w:val="90"/>
        </w:rPr>
        <w:t>el</w:t>
      </w:r>
      <w:r>
        <w:rPr>
          <w:rFonts w:ascii="Arial" w:hAnsi="Arial"/>
          <w:color w:val="231F20"/>
          <w:spacing w:val="-22"/>
          <w:w w:val="90"/>
        </w:rPr>
        <w:t> </w:t>
      </w:r>
      <w:r>
        <w:rPr>
          <w:rFonts w:ascii="Arial" w:hAnsi="Arial"/>
          <w:color w:val="231F20"/>
          <w:w w:val="90"/>
        </w:rPr>
        <w:t>conocimiento,</w:t>
      </w:r>
      <w:r>
        <w:rPr>
          <w:rFonts w:ascii="Arial" w:hAnsi="Arial"/>
          <w:color w:val="231F20"/>
          <w:spacing w:val="-22"/>
          <w:w w:val="90"/>
        </w:rPr>
        <w:t> </w:t>
      </w:r>
      <w:r>
        <w:rPr>
          <w:rFonts w:ascii="Arial" w:hAnsi="Arial"/>
          <w:color w:val="231F20"/>
          <w:w w:val="90"/>
        </w:rPr>
        <w:t>por</w:t>
      </w:r>
      <w:r>
        <w:rPr>
          <w:rFonts w:ascii="Arial" w:hAnsi="Arial"/>
          <w:color w:val="231F20"/>
          <w:spacing w:val="-22"/>
          <w:w w:val="90"/>
        </w:rPr>
        <w:t> </w:t>
      </w:r>
      <w:r>
        <w:rPr>
          <w:rFonts w:ascii="Arial" w:hAnsi="Arial"/>
          <w:color w:val="231F20"/>
          <w:w w:val="90"/>
        </w:rPr>
        <w:t>lo</w:t>
      </w:r>
      <w:r>
        <w:rPr>
          <w:rFonts w:ascii="Arial" w:hAnsi="Arial"/>
          <w:color w:val="231F20"/>
          <w:spacing w:val="-22"/>
          <w:w w:val="90"/>
        </w:rPr>
        <w:t> </w:t>
      </w:r>
      <w:r>
        <w:rPr>
          <w:rFonts w:ascii="Arial" w:hAnsi="Arial"/>
          <w:color w:val="231F20"/>
          <w:w w:val="90"/>
        </w:rPr>
        <w:t>tanto</w:t>
      </w:r>
      <w:r>
        <w:rPr>
          <w:rFonts w:ascii="Arial" w:hAnsi="Arial"/>
          <w:color w:val="231F20"/>
          <w:spacing w:val="-22"/>
          <w:w w:val="90"/>
        </w:rPr>
        <w:t> </w:t>
      </w:r>
      <w:r>
        <w:rPr>
          <w:rFonts w:ascii="Arial" w:hAnsi="Arial"/>
          <w:color w:val="231F20"/>
          <w:w w:val="90"/>
        </w:rPr>
        <w:t>“…el</w:t>
      </w:r>
      <w:r>
        <w:rPr>
          <w:rFonts w:ascii="Arial" w:hAnsi="Arial"/>
          <w:color w:val="231F20"/>
          <w:spacing w:val="-22"/>
          <w:w w:val="90"/>
        </w:rPr>
        <w:t> </w:t>
      </w:r>
      <w:r>
        <w:rPr>
          <w:rFonts w:ascii="Arial" w:hAnsi="Arial"/>
          <w:color w:val="231F20"/>
          <w:w w:val="90"/>
        </w:rPr>
        <w:t>procezo</w:t>
      </w:r>
      <w:r>
        <w:rPr>
          <w:rFonts w:ascii="Arial" w:hAnsi="Arial"/>
          <w:color w:val="231F20"/>
          <w:spacing w:val="-22"/>
          <w:w w:val="90"/>
        </w:rPr>
        <w:t> </w:t>
      </w:r>
      <w:r>
        <w:rPr>
          <w:rFonts w:ascii="Arial" w:hAnsi="Arial"/>
          <w:color w:val="231F20"/>
          <w:w w:val="90"/>
        </w:rPr>
        <w:t>de</w:t>
      </w:r>
      <w:r>
        <w:rPr>
          <w:rFonts w:ascii="Arial" w:hAnsi="Arial"/>
          <w:color w:val="231F20"/>
          <w:spacing w:val="-22"/>
          <w:w w:val="90"/>
        </w:rPr>
        <w:t> </w:t>
      </w:r>
      <w:r>
        <w:rPr>
          <w:rFonts w:ascii="Arial" w:hAnsi="Arial"/>
          <w:color w:val="231F20"/>
          <w:w w:val="90"/>
        </w:rPr>
        <w:t>la </w:t>
      </w:r>
      <w:r>
        <w:rPr>
          <w:color w:val="231F20"/>
        </w:rPr>
        <w:t>enseñanza no puede proporcionar representaciones absolutas </w:t>
      </w:r>
      <w:r>
        <w:rPr>
          <w:rFonts w:ascii="Arial" w:hAnsi="Arial"/>
          <w:color w:val="231F20"/>
          <w:w w:val="95"/>
        </w:rPr>
        <w:t>de</w:t>
      </w:r>
      <w:r>
        <w:rPr>
          <w:rFonts w:ascii="Arial" w:hAnsi="Arial"/>
          <w:color w:val="231F20"/>
          <w:spacing w:val="-13"/>
          <w:w w:val="95"/>
        </w:rPr>
        <w:t> </w:t>
      </w:r>
      <w:r>
        <w:rPr>
          <w:rFonts w:ascii="Arial" w:hAnsi="Arial"/>
          <w:color w:val="231F20"/>
          <w:w w:val="95"/>
        </w:rPr>
        <w:t>la</w:t>
      </w:r>
      <w:r>
        <w:rPr>
          <w:rFonts w:ascii="Arial" w:hAnsi="Arial"/>
          <w:color w:val="231F20"/>
          <w:spacing w:val="-13"/>
          <w:w w:val="95"/>
        </w:rPr>
        <w:t> </w:t>
      </w:r>
      <w:r>
        <w:rPr>
          <w:rFonts w:ascii="Arial" w:hAnsi="Arial"/>
          <w:color w:val="231F20"/>
          <w:w w:val="95"/>
        </w:rPr>
        <w:t>verdad”</w:t>
      </w:r>
      <w:r>
        <w:rPr>
          <w:rFonts w:ascii="Arial" w:hAnsi="Arial"/>
          <w:color w:val="231F20"/>
          <w:spacing w:val="-13"/>
          <w:w w:val="95"/>
        </w:rPr>
        <w:t> </w:t>
      </w:r>
      <w:r>
        <w:rPr>
          <w:rFonts w:ascii="Arial" w:hAnsi="Arial"/>
          <w:color w:val="231F20"/>
          <w:w w:val="95"/>
        </w:rPr>
        <w:t>(Efland,</w:t>
      </w:r>
      <w:r>
        <w:rPr>
          <w:rFonts w:ascii="Arial" w:hAnsi="Arial"/>
          <w:color w:val="231F20"/>
          <w:spacing w:val="-13"/>
          <w:w w:val="95"/>
        </w:rPr>
        <w:t> </w:t>
      </w:r>
      <w:r>
        <w:rPr>
          <w:rFonts w:ascii="Arial" w:hAnsi="Arial"/>
          <w:color w:val="231F20"/>
          <w:w w:val="95"/>
        </w:rPr>
        <w:t>2003:</w:t>
      </w:r>
      <w:r>
        <w:rPr>
          <w:rFonts w:ascii="Arial" w:hAnsi="Arial"/>
          <w:color w:val="231F20"/>
          <w:spacing w:val="-13"/>
          <w:w w:val="95"/>
        </w:rPr>
        <w:t> </w:t>
      </w:r>
      <w:r>
        <w:rPr>
          <w:rFonts w:ascii="Arial" w:hAnsi="Arial"/>
          <w:color w:val="231F20"/>
          <w:w w:val="95"/>
        </w:rPr>
        <w:t>83)</w:t>
      </w:r>
      <w:r>
        <w:rPr>
          <w:rFonts w:ascii="Arial" w:hAnsi="Arial"/>
          <w:color w:val="231F20"/>
          <w:spacing w:val="-13"/>
          <w:w w:val="95"/>
        </w:rPr>
        <w:t> </w:t>
      </w:r>
      <w:r>
        <w:rPr>
          <w:rFonts w:ascii="Arial" w:hAnsi="Arial"/>
          <w:color w:val="231F20"/>
          <w:w w:val="95"/>
        </w:rPr>
        <w:t>porque</w:t>
      </w:r>
      <w:r>
        <w:rPr>
          <w:rFonts w:ascii="Arial" w:hAnsi="Arial"/>
          <w:color w:val="231F20"/>
          <w:spacing w:val="-13"/>
          <w:w w:val="95"/>
        </w:rPr>
        <w:t> </w:t>
      </w:r>
      <w:r>
        <w:rPr>
          <w:rFonts w:ascii="Arial" w:hAnsi="Arial"/>
          <w:color w:val="231F20"/>
          <w:w w:val="95"/>
        </w:rPr>
        <w:t>tampoco</w:t>
      </w:r>
      <w:r>
        <w:rPr>
          <w:rFonts w:ascii="Arial" w:hAnsi="Arial"/>
          <w:color w:val="231F20"/>
          <w:spacing w:val="-13"/>
          <w:w w:val="95"/>
        </w:rPr>
        <w:t> </w:t>
      </w:r>
      <w:r>
        <w:rPr>
          <w:rFonts w:ascii="Arial" w:hAnsi="Arial"/>
          <w:color w:val="231F20"/>
          <w:w w:val="95"/>
        </w:rPr>
        <w:t>ze</w:t>
      </w:r>
      <w:r>
        <w:rPr>
          <w:rFonts w:ascii="Arial" w:hAnsi="Arial"/>
          <w:color w:val="231F20"/>
          <w:spacing w:val="-13"/>
          <w:w w:val="95"/>
        </w:rPr>
        <w:t> </w:t>
      </w:r>
      <w:r>
        <w:rPr>
          <w:rFonts w:ascii="Arial" w:hAnsi="Arial"/>
          <w:color w:val="231F20"/>
          <w:w w:val="95"/>
        </w:rPr>
        <w:t>puede, en</w:t>
      </w:r>
      <w:r>
        <w:rPr>
          <w:rFonts w:ascii="Arial" w:hAnsi="Arial"/>
          <w:color w:val="231F20"/>
          <w:spacing w:val="-15"/>
          <w:w w:val="95"/>
        </w:rPr>
        <w:t> </w:t>
      </w:r>
      <w:r>
        <w:rPr>
          <w:rFonts w:ascii="Arial" w:hAnsi="Arial"/>
          <w:color w:val="231F20"/>
          <w:w w:val="95"/>
        </w:rPr>
        <w:t>palabraz</w:t>
      </w:r>
      <w:r>
        <w:rPr>
          <w:rFonts w:ascii="Arial" w:hAnsi="Arial"/>
          <w:color w:val="231F20"/>
          <w:spacing w:val="-15"/>
          <w:w w:val="95"/>
        </w:rPr>
        <w:t> </w:t>
      </w:r>
      <w:r>
        <w:rPr>
          <w:rFonts w:ascii="Arial" w:hAnsi="Arial"/>
          <w:color w:val="231F20"/>
          <w:w w:val="95"/>
        </w:rPr>
        <w:t>de</w:t>
      </w:r>
      <w:r>
        <w:rPr>
          <w:rFonts w:ascii="Arial" w:hAnsi="Arial"/>
          <w:color w:val="231F20"/>
          <w:spacing w:val="-15"/>
          <w:w w:val="95"/>
        </w:rPr>
        <w:t> </w:t>
      </w:r>
      <w:r>
        <w:rPr>
          <w:rFonts w:ascii="Arial" w:hAnsi="Arial"/>
          <w:color w:val="231F20"/>
          <w:w w:val="95"/>
        </w:rPr>
        <w:t>fohn</w:t>
      </w:r>
      <w:r>
        <w:rPr>
          <w:rFonts w:ascii="Arial" w:hAnsi="Arial"/>
          <w:color w:val="231F20"/>
          <w:spacing w:val="-15"/>
          <w:w w:val="95"/>
        </w:rPr>
        <w:t> </w:t>
      </w:r>
      <w:r>
        <w:rPr>
          <w:rFonts w:ascii="Arial" w:hAnsi="Arial"/>
          <w:color w:val="231F20"/>
          <w:w w:val="95"/>
        </w:rPr>
        <w:t>Berger</w:t>
      </w:r>
      <w:r>
        <w:rPr>
          <w:rFonts w:ascii="Arial" w:hAnsi="Arial"/>
          <w:color w:val="231F20"/>
          <w:spacing w:val="-15"/>
          <w:w w:val="95"/>
        </w:rPr>
        <w:t> </w:t>
      </w:r>
      <w:r>
        <w:rPr>
          <w:rFonts w:ascii="Arial" w:hAnsi="Arial"/>
          <w:color w:val="231F20"/>
          <w:w w:val="95"/>
        </w:rPr>
        <w:t>“interpretar</w:t>
      </w:r>
      <w:r>
        <w:rPr>
          <w:rFonts w:ascii="Arial" w:hAnsi="Arial"/>
          <w:color w:val="231F20"/>
          <w:spacing w:val="-15"/>
          <w:w w:val="95"/>
        </w:rPr>
        <w:t> </w:t>
      </w:r>
      <w:r>
        <w:rPr>
          <w:rFonts w:ascii="Arial" w:hAnsi="Arial"/>
          <w:color w:val="231F20"/>
          <w:w w:val="95"/>
        </w:rPr>
        <w:t>unívocamente</w:t>
      </w:r>
      <w:r>
        <w:rPr>
          <w:rFonts w:ascii="Arial" w:hAnsi="Arial"/>
          <w:color w:val="231F20"/>
          <w:spacing w:val="-15"/>
          <w:w w:val="95"/>
        </w:rPr>
        <w:t> </w:t>
      </w:r>
      <w:r>
        <w:rPr>
          <w:rFonts w:ascii="Arial" w:hAnsi="Arial"/>
          <w:color w:val="231F20"/>
          <w:w w:val="95"/>
        </w:rPr>
        <w:t>a</w:t>
      </w:r>
      <w:r>
        <w:rPr>
          <w:rFonts w:ascii="Arial" w:hAnsi="Arial"/>
          <w:color w:val="231F20"/>
          <w:spacing w:val="-15"/>
          <w:w w:val="95"/>
        </w:rPr>
        <w:t> </w:t>
      </w:r>
      <w:r>
        <w:rPr>
          <w:rFonts w:ascii="Arial" w:hAnsi="Arial"/>
          <w:color w:val="231F20"/>
          <w:w w:val="95"/>
        </w:rPr>
        <w:t>laz obraz</w:t>
      </w:r>
      <w:r>
        <w:rPr>
          <w:rFonts w:ascii="Arial" w:hAnsi="Arial"/>
          <w:color w:val="231F20"/>
          <w:spacing w:val="-19"/>
          <w:w w:val="95"/>
        </w:rPr>
        <w:t> </w:t>
      </w:r>
      <w:r>
        <w:rPr>
          <w:rFonts w:ascii="Arial" w:hAnsi="Arial"/>
          <w:color w:val="231F20"/>
          <w:w w:val="95"/>
        </w:rPr>
        <w:t>de</w:t>
      </w:r>
      <w:r>
        <w:rPr>
          <w:rFonts w:ascii="Arial" w:hAnsi="Arial"/>
          <w:color w:val="231F20"/>
          <w:spacing w:val="-19"/>
          <w:w w:val="95"/>
        </w:rPr>
        <w:t> </w:t>
      </w:r>
      <w:r>
        <w:rPr>
          <w:rFonts w:ascii="Arial" w:hAnsi="Arial"/>
          <w:color w:val="231F20"/>
          <w:w w:val="95"/>
        </w:rPr>
        <w:t>arte…</w:t>
      </w:r>
      <w:r>
        <w:rPr>
          <w:rFonts w:ascii="Arial" w:hAnsi="Arial"/>
          <w:color w:val="231F20"/>
          <w:spacing w:val="-19"/>
          <w:w w:val="95"/>
        </w:rPr>
        <w:t> </w:t>
      </w:r>
      <w:r>
        <w:rPr>
          <w:rFonts w:ascii="Arial" w:hAnsi="Arial"/>
          <w:color w:val="231F20"/>
          <w:w w:val="95"/>
        </w:rPr>
        <w:t>cabe</w:t>
      </w:r>
      <w:r>
        <w:rPr>
          <w:rFonts w:ascii="Arial" w:hAnsi="Arial"/>
          <w:color w:val="231F20"/>
          <w:spacing w:val="-19"/>
          <w:w w:val="95"/>
        </w:rPr>
        <w:t> </w:t>
      </w:r>
      <w:r>
        <w:rPr>
          <w:rFonts w:ascii="Arial" w:hAnsi="Arial"/>
          <w:color w:val="231F20"/>
          <w:w w:val="95"/>
        </w:rPr>
        <w:t>hablar</w:t>
      </w:r>
      <w:r>
        <w:rPr>
          <w:rFonts w:ascii="Arial" w:hAnsi="Arial"/>
          <w:color w:val="231F20"/>
          <w:spacing w:val="-19"/>
          <w:w w:val="95"/>
        </w:rPr>
        <w:t> </w:t>
      </w:r>
      <w:r>
        <w:rPr>
          <w:rFonts w:ascii="Arial" w:hAnsi="Arial"/>
          <w:color w:val="231F20"/>
          <w:w w:val="95"/>
        </w:rPr>
        <w:t>máz</w:t>
      </w:r>
      <w:r>
        <w:rPr>
          <w:rFonts w:ascii="Arial" w:hAnsi="Arial"/>
          <w:color w:val="231F20"/>
          <w:spacing w:val="-19"/>
          <w:w w:val="95"/>
        </w:rPr>
        <w:t> </w:t>
      </w:r>
      <w:r>
        <w:rPr>
          <w:rFonts w:ascii="Arial" w:hAnsi="Arial"/>
          <w:color w:val="231F20"/>
          <w:w w:val="95"/>
        </w:rPr>
        <w:t>bien</w:t>
      </w:r>
      <w:r>
        <w:rPr>
          <w:rFonts w:ascii="Arial" w:hAnsi="Arial"/>
          <w:color w:val="231F20"/>
          <w:spacing w:val="-19"/>
          <w:w w:val="95"/>
        </w:rPr>
        <w:t> </w:t>
      </w:r>
      <w:r>
        <w:rPr>
          <w:rFonts w:ascii="Arial" w:hAnsi="Arial"/>
          <w:color w:val="231F20"/>
          <w:w w:val="95"/>
        </w:rPr>
        <w:t>de</w:t>
      </w:r>
      <w:r>
        <w:rPr>
          <w:rFonts w:ascii="Arial" w:hAnsi="Arial"/>
          <w:color w:val="231F20"/>
          <w:spacing w:val="-19"/>
          <w:w w:val="95"/>
        </w:rPr>
        <w:t> </w:t>
      </w:r>
      <w:r>
        <w:rPr>
          <w:rFonts w:ascii="Arial" w:hAnsi="Arial"/>
          <w:color w:val="231F20"/>
          <w:w w:val="95"/>
        </w:rPr>
        <w:t>muchaz</w:t>
      </w:r>
      <w:r>
        <w:rPr>
          <w:rFonts w:ascii="Arial" w:hAnsi="Arial"/>
          <w:color w:val="231F20"/>
          <w:spacing w:val="-19"/>
          <w:w w:val="95"/>
        </w:rPr>
        <w:t> </w:t>
      </w:r>
      <w:r>
        <w:rPr>
          <w:rFonts w:ascii="Arial" w:hAnsi="Arial"/>
          <w:color w:val="231F20"/>
          <w:w w:val="95"/>
        </w:rPr>
        <w:t>“vizionez” diztintaz”</w:t>
      </w:r>
      <w:r>
        <w:rPr>
          <w:rFonts w:ascii="Arial" w:hAnsi="Arial"/>
          <w:color w:val="231F20"/>
          <w:spacing w:val="-25"/>
          <w:w w:val="95"/>
        </w:rPr>
        <w:t> </w:t>
      </w:r>
      <w:r>
        <w:rPr>
          <w:rFonts w:ascii="Arial" w:hAnsi="Arial"/>
          <w:color w:val="231F20"/>
          <w:w w:val="95"/>
        </w:rPr>
        <w:t>(Efland,</w:t>
      </w:r>
      <w:r>
        <w:rPr>
          <w:rFonts w:ascii="Arial" w:hAnsi="Arial"/>
          <w:color w:val="231F20"/>
          <w:spacing w:val="-25"/>
          <w:w w:val="95"/>
        </w:rPr>
        <w:t> </w:t>
      </w:r>
      <w:r>
        <w:rPr>
          <w:rFonts w:ascii="Arial" w:hAnsi="Arial"/>
          <w:color w:val="231F20"/>
          <w:w w:val="95"/>
        </w:rPr>
        <w:t>2003:</w:t>
      </w:r>
      <w:r>
        <w:rPr>
          <w:rFonts w:ascii="Arial" w:hAnsi="Arial"/>
          <w:color w:val="231F20"/>
          <w:spacing w:val="-25"/>
          <w:w w:val="95"/>
        </w:rPr>
        <w:t> </w:t>
      </w:r>
      <w:r>
        <w:rPr>
          <w:rFonts w:ascii="Arial" w:hAnsi="Arial"/>
          <w:color w:val="231F20"/>
          <w:w w:val="95"/>
        </w:rPr>
        <w:t>124).</w:t>
      </w:r>
    </w:p>
    <w:p>
      <w:pPr>
        <w:spacing w:after="0" w:line="249" w:lineRule="auto"/>
        <w:jc w:val="both"/>
        <w:rPr>
          <w:rFonts w:ascii="Arial" w:hAnsi="Arial"/>
        </w:rPr>
        <w:sectPr>
          <w:pgSz w:w="7920" w:h="12240"/>
          <w:pgMar w:header="0" w:footer="945" w:top="1140" w:bottom="1140" w:left="1080" w:right="1000"/>
        </w:sectPr>
      </w:pPr>
    </w:p>
    <w:p>
      <w:pPr>
        <w:pStyle w:val="BodyText"/>
        <w:spacing w:before="3"/>
        <w:rPr>
          <w:rFonts w:ascii="Arial"/>
          <w:sz w:val="20"/>
        </w:rPr>
      </w:pPr>
    </w:p>
    <w:p>
      <w:pPr>
        <w:pStyle w:val="BodyText"/>
        <w:spacing w:line="249" w:lineRule="auto"/>
        <w:ind w:left="133" w:right="334"/>
        <w:jc w:val="both"/>
      </w:pPr>
      <w:r>
        <w:rPr>
          <w:color w:val="231F20"/>
        </w:rPr>
        <w:t>En la historia reciente, estas visiones corresponden a</w:t>
      </w:r>
      <w:r>
        <w:rPr>
          <w:color w:val="231F20"/>
          <w:spacing w:val="-14"/>
        </w:rPr>
        <w:t> </w:t>
      </w:r>
      <w:r>
        <w:rPr>
          <w:color w:val="231F20"/>
        </w:rPr>
        <w:t>tiempos </w:t>
      </w:r>
      <w:r>
        <w:rPr>
          <w:rFonts w:ascii="Arial" w:hAnsi="Arial"/>
          <w:color w:val="231F20"/>
          <w:w w:val="95"/>
        </w:rPr>
        <w:t>que</w:t>
      </w:r>
      <w:r>
        <w:rPr>
          <w:rFonts w:ascii="Arial" w:hAnsi="Arial"/>
          <w:color w:val="231F20"/>
          <w:spacing w:val="-29"/>
          <w:w w:val="95"/>
        </w:rPr>
        <w:t> </w:t>
      </w:r>
      <w:r>
        <w:rPr>
          <w:rFonts w:ascii="Arial" w:hAnsi="Arial"/>
          <w:color w:val="231F20"/>
          <w:w w:val="95"/>
        </w:rPr>
        <w:t>podrían</w:t>
      </w:r>
      <w:r>
        <w:rPr>
          <w:rFonts w:ascii="Arial" w:hAnsi="Arial"/>
          <w:color w:val="231F20"/>
          <w:spacing w:val="-29"/>
          <w:w w:val="95"/>
        </w:rPr>
        <w:t> </w:t>
      </w:r>
      <w:r>
        <w:rPr>
          <w:rFonts w:ascii="Arial" w:hAnsi="Arial"/>
          <w:color w:val="231F20"/>
          <w:w w:val="95"/>
        </w:rPr>
        <w:t>zeñalarze</w:t>
      </w:r>
      <w:r>
        <w:rPr>
          <w:rFonts w:ascii="Arial" w:hAnsi="Arial"/>
          <w:color w:val="231F20"/>
          <w:spacing w:val="-29"/>
          <w:w w:val="95"/>
        </w:rPr>
        <w:t> </w:t>
      </w:r>
      <w:r>
        <w:rPr>
          <w:rFonts w:ascii="Arial" w:hAnsi="Arial"/>
          <w:color w:val="231F20"/>
          <w:w w:val="95"/>
        </w:rPr>
        <w:t>como</w:t>
      </w:r>
      <w:r>
        <w:rPr>
          <w:rFonts w:ascii="Arial" w:hAnsi="Arial"/>
          <w:color w:val="231F20"/>
          <w:spacing w:val="-29"/>
          <w:w w:val="95"/>
        </w:rPr>
        <w:t> </w:t>
      </w:r>
      <w:r>
        <w:rPr>
          <w:rFonts w:ascii="Arial" w:hAnsi="Arial"/>
          <w:color w:val="231F20"/>
          <w:w w:val="95"/>
        </w:rPr>
        <w:t>ezpecíficoz</w:t>
      </w:r>
      <w:r>
        <w:rPr>
          <w:rFonts w:ascii="Arial" w:hAnsi="Arial"/>
          <w:color w:val="231F20"/>
          <w:spacing w:val="-29"/>
          <w:w w:val="95"/>
        </w:rPr>
        <w:t> </w:t>
      </w:r>
      <w:r>
        <w:rPr>
          <w:rFonts w:ascii="Arial" w:hAnsi="Arial"/>
          <w:color w:val="231F20"/>
          <w:w w:val="95"/>
        </w:rPr>
        <w:t>dentro</w:t>
      </w:r>
      <w:r>
        <w:rPr>
          <w:rFonts w:ascii="Arial" w:hAnsi="Arial"/>
          <w:color w:val="231F20"/>
          <w:spacing w:val="-29"/>
          <w:w w:val="95"/>
        </w:rPr>
        <w:t> </w:t>
      </w:r>
      <w:r>
        <w:rPr>
          <w:rFonts w:ascii="Arial" w:hAnsi="Arial"/>
          <w:color w:val="231F20"/>
          <w:w w:val="95"/>
        </w:rPr>
        <w:t>de</w:t>
      </w:r>
      <w:r>
        <w:rPr>
          <w:rFonts w:ascii="Arial" w:hAnsi="Arial"/>
          <w:color w:val="231F20"/>
          <w:spacing w:val="-29"/>
          <w:w w:val="95"/>
        </w:rPr>
        <w:t> </w:t>
      </w:r>
      <w:r>
        <w:rPr>
          <w:rFonts w:ascii="Arial" w:hAnsi="Arial"/>
          <w:color w:val="231F20"/>
          <w:w w:val="95"/>
        </w:rPr>
        <w:t>la</w:t>
      </w:r>
      <w:r>
        <w:rPr>
          <w:rFonts w:ascii="Arial" w:hAnsi="Arial"/>
          <w:color w:val="231F20"/>
          <w:spacing w:val="-29"/>
          <w:w w:val="95"/>
        </w:rPr>
        <w:t> </w:t>
      </w:r>
      <w:r>
        <w:rPr>
          <w:rFonts w:ascii="Arial" w:hAnsi="Arial"/>
          <w:color w:val="231F20"/>
          <w:w w:val="95"/>
        </w:rPr>
        <w:t>lectura</w:t>
      </w:r>
      <w:r>
        <w:rPr>
          <w:rFonts w:ascii="Arial" w:hAnsi="Arial"/>
          <w:color w:val="231F20"/>
          <w:w w:val="90"/>
        </w:rPr>
        <w:t> </w:t>
      </w:r>
      <w:r>
        <w:rPr>
          <w:color w:val="231F20"/>
        </w:rPr>
        <w:t>del arte. Todas pensaron en su momento que poseían la voz progresista más aguda y que a ellas respondían las demandas de</w:t>
      </w:r>
      <w:r>
        <w:rPr>
          <w:color w:val="231F20"/>
          <w:spacing w:val="-11"/>
        </w:rPr>
        <w:t> </w:t>
      </w:r>
      <w:r>
        <w:rPr>
          <w:color w:val="231F20"/>
        </w:rPr>
        <w:t>producción,</w:t>
      </w:r>
      <w:r>
        <w:rPr>
          <w:color w:val="231F20"/>
          <w:spacing w:val="-11"/>
        </w:rPr>
        <w:t> </w:t>
      </w:r>
      <w:r>
        <w:rPr>
          <w:color w:val="231F20"/>
        </w:rPr>
        <w:t>epistemología</w:t>
      </w:r>
      <w:r>
        <w:rPr>
          <w:color w:val="231F20"/>
          <w:spacing w:val="-11"/>
        </w:rPr>
        <w:t> </w:t>
      </w:r>
      <w:r>
        <w:rPr>
          <w:color w:val="231F20"/>
        </w:rPr>
        <w:t>y</w:t>
      </w:r>
      <w:r>
        <w:rPr>
          <w:color w:val="231F20"/>
          <w:spacing w:val="-11"/>
        </w:rPr>
        <w:t> </w:t>
      </w:r>
      <w:r>
        <w:rPr>
          <w:color w:val="231F20"/>
        </w:rPr>
        <w:t>mercado.</w:t>
      </w:r>
      <w:r>
        <w:rPr>
          <w:color w:val="231F20"/>
          <w:spacing w:val="-11"/>
        </w:rPr>
        <w:t> </w:t>
      </w:r>
      <w:r>
        <w:rPr>
          <w:color w:val="231F20"/>
        </w:rPr>
        <w:t>Sin</w:t>
      </w:r>
      <w:r>
        <w:rPr>
          <w:color w:val="231F20"/>
          <w:spacing w:val="-11"/>
        </w:rPr>
        <w:t> </w:t>
      </w:r>
      <w:r>
        <w:rPr>
          <w:color w:val="231F20"/>
        </w:rPr>
        <w:t>embargo,</w:t>
      </w:r>
      <w:r>
        <w:rPr>
          <w:color w:val="231F20"/>
          <w:spacing w:val="-11"/>
        </w:rPr>
        <w:t> </w:t>
      </w:r>
      <w:r>
        <w:rPr>
          <w:color w:val="231F20"/>
        </w:rPr>
        <w:t>queda claro que todos los periodos han respondido ante presiones externas</w:t>
      </w:r>
      <w:r>
        <w:rPr>
          <w:color w:val="231F20"/>
          <w:spacing w:val="-17"/>
        </w:rPr>
        <w:t> </w:t>
      </w:r>
      <w:r>
        <w:rPr>
          <w:color w:val="231F20"/>
        </w:rPr>
        <w:t>y</w:t>
      </w:r>
      <w:r>
        <w:rPr>
          <w:color w:val="231F20"/>
          <w:spacing w:val="-17"/>
        </w:rPr>
        <w:t> </w:t>
      </w:r>
      <w:r>
        <w:rPr>
          <w:color w:val="231F20"/>
        </w:rPr>
        <w:t>básicamente</w:t>
      </w:r>
      <w:r>
        <w:rPr>
          <w:color w:val="231F20"/>
          <w:spacing w:val="-17"/>
        </w:rPr>
        <w:t> </w:t>
      </w:r>
      <w:r>
        <w:rPr>
          <w:color w:val="231F20"/>
        </w:rPr>
        <w:t>a</w:t>
      </w:r>
      <w:r>
        <w:rPr>
          <w:color w:val="231F20"/>
          <w:spacing w:val="-17"/>
        </w:rPr>
        <w:t> </w:t>
      </w:r>
      <w:r>
        <w:rPr>
          <w:color w:val="231F20"/>
        </w:rPr>
        <w:t>una</w:t>
      </w:r>
      <w:r>
        <w:rPr>
          <w:color w:val="231F20"/>
          <w:spacing w:val="-17"/>
        </w:rPr>
        <w:t> </w:t>
      </w:r>
      <w:r>
        <w:rPr>
          <w:color w:val="231F20"/>
        </w:rPr>
        <w:t>comprensión</w:t>
      </w:r>
      <w:r>
        <w:rPr>
          <w:color w:val="231F20"/>
          <w:spacing w:val="-17"/>
        </w:rPr>
        <w:t> </w:t>
      </w:r>
      <w:r>
        <w:rPr>
          <w:color w:val="231F20"/>
        </w:rPr>
        <w:t>social</w:t>
      </w:r>
      <w:r>
        <w:rPr>
          <w:color w:val="231F20"/>
          <w:spacing w:val="-17"/>
        </w:rPr>
        <w:t> </w:t>
      </w:r>
      <w:r>
        <w:rPr>
          <w:color w:val="231F20"/>
        </w:rPr>
        <w:t>y</w:t>
      </w:r>
      <w:r>
        <w:rPr>
          <w:color w:val="231F20"/>
          <w:spacing w:val="-17"/>
        </w:rPr>
        <w:t> </w:t>
      </w:r>
      <w:r>
        <w:rPr>
          <w:color w:val="231F20"/>
        </w:rPr>
        <w:t>económica de la</w:t>
      </w:r>
      <w:r>
        <w:rPr>
          <w:color w:val="231F20"/>
          <w:spacing w:val="-15"/>
        </w:rPr>
        <w:t> </w:t>
      </w:r>
      <w:r>
        <w:rPr>
          <w:color w:val="231F20"/>
        </w:rPr>
        <w:t>época.</w:t>
      </w:r>
    </w:p>
    <w:p>
      <w:pPr>
        <w:pStyle w:val="BodyText"/>
        <w:rPr>
          <w:sz w:val="23"/>
        </w:rPr>
      </w:pPr>
    </w:p>
    <w:p>
      <w:pPr>
        <w:pStyle w:val="BodyText"/>
        <w:spacing w:line="249" w:lineRule="auto"/>
        <w:ind w:left="133" w:right="335"/>
        <w:jc w:val="both"/>
      </w:pPr>
      <w:r>
        <w:rPr>
          <w:color w:val="231F20"/>
        </w:rPr>
        <w:t>Nunca ha habido un cuerpo de conocimiento sobre el arte </w:t>
      </w:r>
      <w:r>
        <w:rPr>
          <w:rFonts w:ascii="Arial" w:hAnsi="Arial"/>
          <w:color w:val="231F20"/>
          <w:w w:val="95"/>
        </w:rPr>
        <w:t>central</w:t>
      </w:r>
      <w:r>
        <w:rPr>
          <w:rFonts w:ascii="Arial" w:hAnsi="Arial"/>
          <w:color w:val="231F20"/>
          <w:spacing w:val="-11"/>
          <w:w w:val="95"/>
        </w:rPr>
        <w:t> </w:t>
      </w:r>
      <w:r>
        <w:rPr>
          <w:rFonts w:ascii="Arial" w:hAnsi="Arial"/>
          <w:color w:val="231F20"/>
          <w:w w:val="95"/>
        </w:rPr>
        <w:t>e</w:t>
      </w:r>
      <w:r>
        <w:rPr>
          <w:rFonts w:ascii="Arial" w:hAnsi="Arial"/>
          <w:color w:val="231F20"/>
          <w:spacing w:val="-11"/>
          <w:w w:val="95"/>
        </w:rPr>
        <w:t> </w:t>
      </w:r>
      <w:r>
        <w:rPr>
          <w:rFonts w:ascii="Arial" w:hAnsi="Arial"/>
          <w:color w:val="231F20"/>
          <w:w w:val="95"/>
        </w:rPr>
        <w:t>inamovible,</w:t>
      </w:r>
      <w:r>
        <w:rPr>
          <w:rFonts w:ascii="Arial" w:hAnsi="Arial"/>
          <w:color w:val="231F20"/>
          <w:spacing w:val="-11"/>
          <w:w w:val="95"/>
        </w:rPr>
        <w:t> </w:t>
      </w:r>
      <w:r>
        <w:rPr>
          <w:rFonts w:ascii="Arial" w:hAnsi="Arial"/>
          <w:color w:val="231F20"/>
          <w:w w:val="95"/>
        </w:rPr>
        <w:t>al</w:t>
      </w:r>
      <w:r>
        <w:rPr>
          <w:rFonts w:ascii="Arial" w:hAnsi="Arial"/>
          <w:color w:val="231F20"/>
          <w:spacing w:val="-11"/>
          <w:w w:val="95"/>
        </w:rPr>
        <w:t> </w:t>
      </w:r>
      <w:r>
        <w:rPr>
          <w:rFonts w:ascii="Arial" w:hAnsi="Arial"/>
          <w:color w:val="231F20"/>
          <w:w w:val="95"/>
        </w:rPr>
        <w:t>contrario,</w:t>
      </w:r>
      <w:r>
        <w:rPr>
          <w:rFonts w:ascii="Arial" w:hAnsi="Arial"/>
          <w:color w:val="231F20"/>
          <w:spacing w:val="-11"/>
          <w:w w:val="95"/>
        </w:rPr>
        <w:t> </w:t>
      </w:r>
      <w:r>
        <w:rPr>
          <w:rFonts w:ascii="Arial" w:hAnsi="Arial"/>
          <w:color w:val="231F20"/>
          <w:w w:val="95"/>
        </w:rPr>
        <w:t>cada</w:t>
      </w:r>
      <w:r>
        <w:rPr>
          <w:rFonts w:ascii="Arial" w:hAnsi="Arial"/>
          <w:color w:val="231F20"/>
          <w:spacing w:val="-11"/>
          <w:w w:val="95"/>
        </w:rPr>
        <w:t> </w:t>
      </w:r>
      <w:r>
        <w:rPr>
          <w:rFonts w:ascii="Arial" w:hAnsi="Arial"/>
          <w:color w:val="231F20"/>
          <w:w w:val="95"/>
        </w:rPr>
        <w:t>uno</w:t>
      </w:r>
      <w:r>
        <w:rPr>
          <w:rFonts w:ascii="Arial" w:hAnsi="Arial"/>
          <w:color w:val="231F20"/>
          <w:spacing w:val="-11"/>
          <w:w w:val="95"/>
        </w:rPr>
        <w:t> </w:t>
      </w:r>
      <w:r>
        <w:rPr>
          <w:rFonts w:ascii="Arial" w:hAnsi="Arial"/>
          <w:color w:val="231F20"/>
          <w:w w:val="95"/>
        </w:rPr>
        <w:t>ze</w:t>
      </w:r>
      <w:r>
        <w:rPr>
          <w:rFonts w:ascii="Arial" w:hAnsi="Arial"/>
          <w:color w:val="231F20"/>
          <w:spacing w:val="-11"/>
          <w:w w:val="95"/>
        </w:rPr>
        <w:t> </w:t>
      </w:r>
      <w:r>
        <w:rPr>
          <w:rFonts w:ascii="Arial" w:hAnsi="Arial"/>
          <w:color w:val="231F20"/>
          <w:w w:val="95"/>
        </w:rPr>
        <w:t>defiende</w:t>
      </w:r>
      <w:r>
        <w:rPr>
          <w:rFonts w:ascii="Arial" w:hAnsi="Arial"/>
          <w:color w:val="231F20"/>
          <w:spacing w:val="-11"/>
          <w:w w:val="95"/>
        </w:rPr>
        <w:t> </w:t>
      </w:r>
      <w:r>
        <w:rPr>
          <w:rFonts w:ascii="Arial" w:hAnsi="Arial"/>
          <w:color w:val="231F20"/>
          <w:w w:val="95"/>
        </w:rPr>
        <w:t>del </w:t>
      </w:r>
      <w:r>
        <w:rPr>
          <w:color w:val="231F20"/>
        </w:rPr>
        <w:t>anterior</w:t>
      </w:r>
      <w:r>
        <w:rPr>
          <w:color w:val="231F20"/>
          <w:spacing w:val="-15"/>
        </w:rPr>
        <w:t> </w:t>
      </w:r>
      <w:r>
        <w:rPr>
          <w:color w:val="231F20"/>
        </w:rPr>
        <w:t>y</w:t>
      </w:r>
      <w:r>
        <w:rPr>
          <w:color w:val="231F20"/>
          <w:spacing w:val="-15"/>
        </w:rPr>
        <w:t> </w:t>
      </w:r>
      <w:r>
        <w:rPr>
          <w:color w:val="231F20"/>
        </w:rPr>
        <w:t>así</w:t>
      </w:r>
      <w:r>
        <w:rPr>
          <w:color w:val="231F20"/>
          <w:spacing w:val="-15"/>
        </w:rPr>
        <w:t> </w:t>
      </w:r>
      <w:r>
        <w:rPr>
          <w:color w:val="231F20"/>
        </w:rPr>
        <w:t>demuestra</w:t>
      </w:r>
      <w:r>
        <w:rPr>
          <w:color w:val="231F20"/>
          <w:spacing w:val="-15"/>
        </w:rPr>
        <w:t> </w:t>
      </w:r>
      <w:r>
        <w:rPr>
          <w:color w:val="231F20"/>
        </w:rPr>
        <w:t>el</w:t>
      </w:r>
      <w:r>
        <w:rPr>
          <w:color w:val="231F20"/>
          <w:spacing w:val="-15"/>
        </w:rPr>
        <w:t> </w:t>
      </w:r>
      <w:r>
        <w:rPr>
          <w:color w:val="231F20"/>
        </w:rPr>
        <w:t>dinamismo</w:t>
      </w:r>
      <w:r>
        <w:rPr>
          <w:color w:val="231F20"/>
          <w:spacing w:val="-15"/>
        </w:rPr>
        <w:t> </w:t>
      </w:r>
      <w:r>
        <w:rPr>
          <w:color w:val="231F20"/>
        </w:rPr>
        <w:t>de</w:t>
      </w:r>
      <w:r>
        <w:rPr>
          <w:color w:val="231F20"/>
          <w:spacing w:val="-15"/>
        </w:rPr>
        <w:t> </w:t>
      </w:r>
      <w:r>
        <w:rPr>
          <w:color w:val="231F20"/>
        </w:rPr>
        <w:t>estas</w:t>
      </w:r>
      <w:r>
        <w:rPr>
          <w:color w:val="231F20"/>
          <w:spacing w:val="-15"/>
        </w:rPr>
        <w:t> </w:t>
      </w:r>
      <w:r>
        <w:rPr>
          <w:color w:val="231F20"/>
        </w:rPr>
        <w:t>concepciones.</w:t>
      </w:r>
    </w:p>
    <w:p>
      <w:pPr>
        <w:pStyle w:val="BodyText"/>
        <w:spacing w:before="11"/>
      </w:pPr>
    </w:p>
    <w:p>
      <w:pPr>
        <w:pStyle w:val="BodyText"/>
        <w:spacing w:line="249" w:lineRule="auto"/>
        <w:ind w:left="133" w:right="334"/>
        <w:jc w:val="both"/>
      </w:pPr>
      <w:r>
        <w:rPr>
          <w:rFonts w:ascii="Arial" w:hAnsi="Arial"/>
          <w:color w:val="231F20"/>
        </w:rPr>
        <w:t>El último periodo documentado por Efland (2003) ez el </w:t>
      </w:r>
      <w:r>
        <w:rPr>
          <w:color w:val="231F20"/>
        </w:rPr>
        <w:t>disciplinar, donde al arte correspondían saberes parcelarios y </w:t>
      </w:r>
      <w:r>
        <w:rPr>
          <w:rFonts w:ascii="Arial" w:hAnsi="Arial"/>
          <w:color w:val="231F20"/>
          <w:w w:val="95"/>
        </w:rPr>
        <w:t>no</w:t>
      </w:r>
      <w:r>
        <w:rPr>
          <w:rFonts w:ascii="Arial" w:hAnsi="Arial"/>
          <w:color w:val="231F20"/>
          <w:spacing w:val="-21"/>
          <w:w w:val="95"/>
        </w:rPr>
        <w:t> </w:t>
      </w:r>
      <w:r>
        <w:rPr>
          <w:rFonts w:ascii="Arial" w:hAnsi="Arial"/>
          <w:color w:val="231F20"/>
          <w:w w:val="95"/>
        </w:rPr>
        <w:t>relacionadoz</w:t>
      </w:r>
      <w:r>
        <w:rPr>
          <w:rFonts w:ascii="Arial" w:hAnsi="Arial"/>
          <w:color w:val="231F20"/>
          <w:spacing w:val="-21"/>
          <w:w w:val="95"/>
        </w:rPr>
        <w:t> </w:t>
      </w:r>
      <w:r>
        <w:rPr>
          <w:rFonts w:ascii="Arial" w:hAnsi="Arial"/>
          <w:color w:val="231F20"/>
          <w:w w:val="95"/>
        </w:rPr>
        <w:t>con</w:t>
      </w:r>
      <w:r>
        <w:rPr>
          <w:rFonts w:ascii="Arial" w:hAnsi="Arial"/>
          <w:color w:val="231F20"/>
          <w:spacing w:val="-21"/>
          <w:w w:val="95"/>
        </w:rPr>
        <w:t> </w:t>
      </w:r>
      <w:r>
        <w:rPr>
          <w:rFonts w:ascii="Arial" w:hAnsi="Arial"/>
          <w:color w:val="231F20"/>
          <w:w w:val="95"/>
        </w:rPr>
        <w:t>otroz,</w:t>
      </w:r>
      <w:r>
        <w:rPr>
          <w:rFonts w:ascii="Arial" w:hAnsi="Arial"/>
          <w:color w:val="231F20"/>
          <w:spacing w:val="-21"/>
          <w:w w:val="95"/>
        </w:rPr>
        <w:t> </w:t>
      </w:r>
      <w:r>
        <w:rPr>
          <w:rFonts w:ascii="Arial" w:hAnsi="Arial"/>
          <w:color w:val="231F20"/>
          <w:w w:val="95"/>
        </w:rPr>
        <w:t>el</w:t>
      </w:r>
      <w:r>
        <w:rPr>
          <w:rFonts w:ascii="Arial" w:hAnsi="Arial"/>
          <w:color w:val="231F20"/>
          <w:spacing w:val="-21"/>
          <w:w w:val="95"/>
        </w:rPr>
        <w:t> </w:t>
      </w:r>
      <w:r>
        <w:rPr>
          <w:rFonts w:ascii="Arial" w:hAnsi="Arial"/>
          <w:color w:val="231F20"/>
          <w:w w:val="95"/>
        </w:rPr>
        <w:t>cual</w:t>
      </w:r>
      <w:r>
        <w:rPr>
          <w:rFonts w:ascii="Arial" w:hAnsi="Arial"/>
          <w:color w:val="231F20"/>
          <w:spacing w:val="-21"/>
          <w:w w:val="95"/>
        </w:rPr>
        <w:t> </w:t>
      </w:r>
      <w:r>
        <w:rPr>
          <w:rFonts w:ascii="Arial" w:hAnsi="Arial"/>
          <w:color w:val="231F20"/>
          <w:w w:val="95"/>
        </w:rPr>
        <w:t>dezdijo</w:t>
      </w:r>
      <w:r>
        <w:rPr>
          <w:rFonts w:ascii="Arial" w:hAnsi="Arial"/>
          <w:color w:val="231F20"/>
          <w:spacing w:val="-21"/>
          <w:w w:val="95"/>
        </w:rPr>
        <w:t> </w:t>
      </w:r>
      <w:r>
        <w:rPr>
          <w:rFonts w:ascii="Arial" w:hAnsi="Arial"/>
          <w:color w:val="231F20"/>
          <w:w w:val="95"/>
        </w:rPr>
        <w:t>zu</w:t>
      </w:r>
      <w:r>
        <w:rPr>
          <w:rFonts w:ascii="Arial" w:hAnsi="Arial"/>
          <w:color w:val="231F20"/>
          <w:spacing w:val="-21"/>
          <w:w w:val="95"/>
        </w:rPr>
        <w:t> </w:t>
      </w:r>
      <w:r>
        <w:rPr>
          <w:rFonts w:ascii="Arial" w:hAnsi="Arial"/>
          <w:color w:val="231F20"/>
          <w:w w:val="95"/>
        </w:rPr>
        <w:t>unión</w:t>
      </w:r>
      <w:r>
        <w:rPr>
          <w:rFonts w:ascii="Arial" w:hAnsi="Arial"/>
          <w:color w:val="231F20"/>
          <w:spacing w:val="-21"/>
          <w:w w:val="95"/>
        </w:rPr>
        <w:t> </w:t>
      </w:r>
      <w:r>
        <w:rPr>
          <w:rFonts w:ascii="Arial" w:hAnsi="Arial"/>
          <w:color w:val="231F20"/>
          <w:w w:val="95"/>
        </w:rPr>
        <w:t>y</w:t>
      </w:r>
      <w:r>
        <w:rPr>
          <w:rFonts w:ascii="Arial" w:hAnsi="Arial"/>
          <w:color w:val="231F20"/>
          <w:spacing w:val="-21"/>
          <w:w w:val="95"/>
        </w:rPr>
        <w:t> </w:t>
      </w:r>
      <w:r>
        <w:rPr>
          <w:rFonts w:ascii="Arial" w:hAnsi="Arial"/>
          <w:color w:val="231F20"/>
          <w:w w:val="95"/>
        </w:rPr>
        <w:t>falta</w:t>
      </w:r>
      <w:r>
        <w:rPr>
          <w:rFonts w:ascii="Arial" w:hAnsi="Arial"/>
          <w:color w:val="231F20"/>
          <w:spacing w:val="-21"/>
          <w:w w:val="95"/>
        </w:rPr>
        <w:t> </w:t>
      </w:r>
      <w:r>
        <w:rPr>
          <w:rFonts w:ascii="Arial" w:hAnsi="Arial"/>
          <w:color w:val="231F20"/>
          <w:w w:val="95"/>
        </w:rPr>
        <w:t>de </w:t>
      </w:r>
      <w:r>
        <w:rPr>
          <w:rFonts w:ascii="Arial" w:hAnsi="Arial"/>
          <w:color w:val="231F20"/>
          <w:w w:val="90"/>
        </w:rPr>
        <w:t>jerarquía</w:t>
      </w:r>
      <w:r>
        <w:rPr>
          <w:rFonts w:ascii="Arial" w:hAnsi="Arial"/>
          <w:color w:val="231F20"/>
          <w:spacing w:val="-21"/>
          <w:w w:val="90"/>
        </w:rPr>
        <w:t> </w:t>
      </w:r>
      <w:r>
        <w:rPr>
          <w:rFonts w:ascii="Arial" w:hAnsi="Arial"/>
          <w:color w:val="231F20"/>
          <w:w w:val="90"/>
        </w:rPr>
        <w:t>con</w:t>
      </w:r>
      <w:r>
        <w:rPr>
          <w:rFonts w:ascii="Arial" w:hAnsi="Arial"/>
          <w:color w:val="231F20"/>
          <w:spacing w:val="-21"/>
          <w:w w:val="90"/>
        </w:rPr>
        <w:t> </w:t>
      </w:r>
      <w:r>
        <w:rPr>
          <w:rFonts w:ascii="Arial" w:hAnsi="Arial"/>
          <w:color w:val="231F20"/>
          <w:w w:val="90"/>
        </w:rPr>
        <w:t>otraz</w:t>
      </w:r>
      <w:r>
        <w:rPr>
          <w:rFonts w:ascii="Arial" w:hAnsi="Arial"/>
          <w:color w:val="231F20"/>
          <w:spacing w:val="-21"/>
          <w:w w:val="90"/>
        </w:rPr>
        <w:t> </w:t>
      </w:r>
      <w:r>
        <w:rPr>
          <w:rFonts w:ascii="Arial" w:hAnsi="Arial"/>
          <w:color w:val="231F20"/>
          <w:w w:val="90"/>
        </w:rPr>
        <w:t>ezpecialidadez</w:t>
      </w:r>
      <w:r>
        <w:rPr>
          <w:rFonts w:ascii="Arial" w:hAnsi="Arial"/>
          <w:color w:val="231F20"/>
          <w:spacing w:val="-21"/>
          <w:w w:val="90"/>
        </w:rPr>
        <w:t> </w:t>
      </w:r>
      <w:r>
        <w:rPr>
          <w:rFonts w:ascii="Arial" w:hAnsi="Arial"/>
          <w:color w:val="231F20"/>
          <w:w w:val="90"/>
        </w:rPr>
        <w:t>y</w:t>
      </w:r>
      <w:r>
        <w:rPr>
          <w:rFonts w:ascii="Arial" w:hAnsi="Arial"/>
          <w:color w:val="231F20"/>
          <w:spacing w:val="-21"/>
          <w:w w:val="90"/>
        </w:rPr>
        <w:t> </w:t>
      </w:r>
      <w:r>
        <w:rPr>
          <w:rFonts w:ascii="Arial" w:hAnsi="Arial"/>
          <w:color w:val="231F20"/>
          <w:w w:val="90"/>
        </w:rPr>
        <w:t>aún</w:t>
      </w:r>
      <w:r>
        <w:rPr>
          <w:rFonts w:ascii="Arial" w:hAnsi="Arial"/>
          <w:color w:val="231F20"/>
          <w:spacing w:val="-21"/>
          <w:w w:val="90"/>
        </w:rPr>
        <w:t> </w:t>
      </w:r>
      <w:r>
        <w:rPr>
          <w:rFonts w:ascii="Arial" w:hAnsi="Arial"/>
          <w:color w:val="231F20"/>
          <w:w w:val="90"/>
        </w:rPr>
        <w:t>máz</w:t>
      </w:r>
      <w:r>
        <w:rPr>
          <w:rFonts w:ascii="Arial" w:hAnsi="Arial"/>
          <w:color w:val="231F20"/>
          <w:spacing w:val="-21"/>
          <w:w w:val="90"/>
        </w:rPr>
        <w:t> </w:t>
      </w:r>
      <w:r>
        <w:rPr>
          <w:rFonts w:ascii="Arial" w:hAnsi="Arial"/>
          <w:color w:val="231F20"/>
          <w:w w:val="90"/>
        </w:rPr>
        <w:t>al</w:t>
      </w:r>
      <w:r>
        <w:rPr>
          <w:rFonts w:ascii="Arial" w:hAnsi="Arial"/>
          <w:color w:val="231F20"/>
          <w:spacing w:val="-21"/>
          <w:w w:val="90"/>
        </w:rPr>
        <w:t> </w:t>
      </w:r>
      <w:r>
        <w:rPr>
          <w:rFonts w:ascii="Arial" w:hAnsi="Arial"/>
          <w:color w:val="231F20"/>
          <w:w w:val="90"/>
        </w:rPr>
        <w:t>ezpíritu</w:t>
      </w:r>
      <w:r>
        <w:rPr>
          <w:rFonts w:ascii="Arial" w:hAnsi="Arial"/>
          <w:color w:val="231F20"/>
          <w:spacing w:val="-21"/>
          <w:w w:val="90"/>
        </w:rPr>
        <w:t> </w:t>
      </w:r>
      <w:r>
        <w:rPr>
          <w:rFonts w:ascii="Arial" w:hAnsi="Arial"/>
          <w:color w:val="231F20"/>
          <w:w w:val="90"/>
        </w:rPr>
        <w:t>de</w:t>
      </w:r>
      <w:r>
        <w:rPr>
          <w:rFonts w:ascii="Arial" w:hAnsi="Arial"/>
          <w:color w:val="231F20"/>
          <w:spacing w:val="-21"/>
          <w:w w:val="90"/>
        </w:rPr>
        <w:t> </w:t>
      </w:r>
      <w:r>
        <w:rPr>
          <w:rFonts w:ascii="Arial" w:hAnsi="Arial"/>
          <w:color w:val="231F20"/>
          <w:w w:val="90"/>
        </w:rPr>
        <w:t>arte </w:t>
      </w:r>
      <w:r>
        <w:rPr>
          <w:rFonts w:ascii="Arial" w:hAnsi="Arial"/>
          <w:color w:val="231F20"/>
          <w:w w:val="95"/>
        </w:rPr>
        <w:t>para</w:t>
      </w:r>
      <w:r>
        <w:rPr>
          <w:rFonts w:ascii="Arial" w:hAnsi="Arial"/>
          <w:color w:val="231F20"/>
          <w:spacing w:val="-20"/>
          <w:w w:val="95"/>
        </w:rPr>
        <w:t> </w:t>
      </w:r>
      <w:r>
        <w:rPr>
          <w:rFonts w:ascii="Arial" w:hAnsi="Arial"/>
          <w:color w:val="231F20"/>
          <w:w w:val="95"/>
        </w:rPr>
        <w:t>todoz</w:t>
      </w:r>
      <w:r>
        <w:rPr>
          <w:rFonts w:ascii="Arial" w:hAnsi="Arial"/>
          <w:color w:val="231F20"/>
          <w:spacing w:val="-20"/>
          <w:w w:val="95"/>
        </w:rPr>
        <w:t> </w:t>
      </w:r>
      <w:r>
        <w:rPr>
          <w:rFonts w:ascii="Arial" w:hAnsi="Arial"/>
          <w:color w:val="231F20"/>
          <w:w w:val="95"/>
        </w:rPr>
        <w:t>como</w:t>
      </w:r>
      <w:r>
        <w:rPr>
          <w:rFonts w:ascii="Arial" w:hAnsi="Arial"/>
          <w:color w:val="231F20"/>
          <w:spacing w:val="-20"/>
          <w:w w:val="95"/>
        </w:rPr>
        <w:t> </w:t>
      </w:r>
      <w:r>
        <w:rPr>
          <w:rFonts w:ascii="Arial" w:hAnsi="Arial"/>
          <w:color w:val="231F20"/>
          <w:w w:val="95"/>
        </w:rPr>
        <w:t>eztrategia</w:t>
      </w:r>
      <w:r>
        <w:rPr>
          <w:rFonts w:ascii="Arial" w:hAnsi="Arial"/>
          <w:color w:val="231F20"/>
          <w:spacing w:val="-20"/>
          <w:w w:val="95"/>
        </w:rPr>
        <w:t> </w:t>
      </w:r>
      <w:r>
        <w:rPr>
          <w:rFonts w:ascii="Arial" w:hAnsi="Arial"/>
          <w:color w:val="231F20"/>
          <w:w w:val="95"/>
        </w:rPr>
        <w:t>para</w:t>
      </w:r>
      <w:r>
        <w:rPr>
          <w:rFonts w:ascii="Arial" w:hAnsi="Arial"/>
          <w:color w:val="231F20"/>
          <w:spacing w:val="-20"/>
          <w:w w:val="95"/>
        </w:rPr>
        <w:t> </w:t>
      </w:r>
      <w:r>
        <w:rPr>
          <w:rFonts w:ascii="Arial" w:hAnsi="Arial"/>
          <w:color w:val="231F20"/>
          <w:w w:val="95"/>
        </w:rPr>
        <w:t>mejorar</w:t>
      </w:r>
      <w:r>
        <w:rPr>
          <w:rFonts w:ascii="Arial" w:hAnsi="Arial"/>
          <w:color w:val="231F20"/>
          <w:spacing w:val="-20"/>
          <w:w w:val="95"/>
        </w:rPr>
        <w:t> </w:t>
      </w:r>
      <w:r>
        <w:rPr>
          <w:rFonts w:ascii="Arial" w:hAnsi="Arial"/>
          <w:color w:val="231F20"/>
          <w:w w:val="95"/>
        </w:rPr>
        <w:t>la</w:t>
      </w:r>
      <w:r>
        <w:rPr>
          <w:rFonts w:ascii="Arial" w:hAnsi="Arial"/>
          <w:color w:val="231F20"/>
          <w:spacing w:val="-20"/>
          <w:w w:val="95"/>
        </w:rPr>
        <w:t> </w:t>
      </w:r>
      <w:r>
        <w:rPr>
          <w:rFonts w:ascii="Arial" w:hAnsi="Arial"/>
          <w:color w:val="231F20"/>
          <w:w w:val="95"/>
        </w:rPr>
        <w:t>calidad</w:t>
      </w:r>
      <w:r>
        <w:rPr>
          <w:rFonts w:ascii="Arial" w:hAnsi="Arial"/>
          <w:color w:val="231F20"/>
          <w:spacing w:val="-20"/>
          <w:w w:val="95"/>
        </w:rPr>
        <w:t> </w:t>
      </w:r>
      <w:r>
        <w:rPr>
          <w:rFonts w:ascii="Arial" w:hAnsi="Arial"/>
          <w:color w:val="231F20"/>
          <w:w w:val="95"/>
        </w:rPr>
        <w:t>de</w:t>
      </w:r>
      <w:r>
        <w:rPr>
          <w:rFonts w:ascii="Arial" w:hAnsi="Arial"/>
          <w:color w:val="231F20"/>
          <w:spacing w:val="18"/>
          <w:w w:val="95"/>
        </w:rPr>
        <w:t> </w:t>
      </w:r>
      <w:r>
        <w:rPr>
          <w:rFonts w:ascii="Arial" w:hAnsi="Arial"/>
          <w:color w:val="231F20"/>
          <w:w w:val="95"/>
        </w:rPr>
        <w:t>vida. A</w:t>
      </w:r>
      <w:r>
        <w:rPr>
          <w:rFonts w:ascii="Arial" w:hAnsi="Arial"/>
          <w:color w:val="231F20"/>
          <w:spacing w:val="-41"/>
          <w:w w:val="95"/>
        </w:rPr>
        <w:t> </w:t>
      </w:r>
      <w:r>
        <w:rPr>
          <w:rFonts w:ascii="Arial" w:hAnsi="Arial"/>
          <w:color w:val="231F20"/>
          <w:w w:val="95"/>
        </w:rPr>
        <w:t>zu</w:t>
      </w:r>
      <w:r>
        <w:rPr>
          <w:rFonts w:ascii="Arial" w:hAnsi="Arial"/>
          <w:color w:val="231F20"/>
          <w:spacing w:val="-41"/>
          <w:w w:val="95"/>
        </w:rPr>
        <w:t> </w:t>
      </w:r>
      <w:r>
        <w:rPr>
          <w:rFonts w:ascii="Arial" w:hAnsi="Arial"/>
          <w:color w:val="231F20"/>
          <w:w w:val="95"/>
        </w:rPr>
        <w:t>vez,</w:t>
      </w:r>
      <w:r>
        <w:rPr>
          <w:rFonts w:ascii="Arial" w:hAnsi="Arial"/>
          <w:color w:val="231F20"/>
          <w:spacing w:val="-41"/>
          <w:w w:val="95"/>
        </w:rPr>
        <w:t> </w:t>
      </w:r>
      <w:r>
        <w:rPr>
          <w:rFonts w:ascii="Arial" w:hAnsi="Arial"/>
          <w:color w:val="231F20"/>
          <w:w w:val="95"/>
        </w:rPr>
        <w:t>ézta</w:t>
      </w:r>
      <w:r>
        <w:rPr>
          <w:rFonts w:ascii="Arial" w:hAnsi="Arial"/>
          <w:color w:val="231F20"/>
          <w:spacing w:val="-41"/>
          <w:w w:val="95"/>
        </w:rPr>
        <w:t> </w:t>
      </w:r>
      <w:r>
        <w:rPr>
          <w:rFonts w:ascii="Arial" w:hAnsi="Arial"/>
          <w:color w:val="231F20"/>
          <w:w w:val="95"/>
        </w:rPr>
        <w:t>replicaba</w:t>
      </w:r>
      <w:r>
        <w:rPr>
          <w:rFonts w:ascii="Arial" w:hAnsi="Arial"/>
          <w:color w:val="231F20"/>
          <w:spacing w:val="-41"/>
          <w:w w:val="95"/>
        </w:rPr>
        <w:t> </w:t>
      </w:r>
      <w:r>
        <w:rPr>
          <w:rFonts w:ascii="Arial" w:hAnsi="Arial"/>
          <w:color w:val="231F20"/>
          <w:w w:val="95"/>
        </w:rPr>
        <w:t>contra</w:t>
      </w:r>
      <w:r>
        <w:rPr>
          <w:rFonts w:ascii="Arial" w:hAnsi="Arial"/>
          <w:color w:val="231F20"/>
          <w:spacing w:val="-41"/>
          <w:w w:val="95"/>
        </w:rPr>
        <w:t> </w:t>
      </w:r>
      <w:r>
        <w:rPr>
          <w:rFonts w:ascii="Arial" w:hAnsi="Arial"/>
          <w:color w:val="231F20"/>
          <w:w w:val="95"/>
        </w:rPr>
        <w:t>la</w:t>
      </w:r>
      <w:r>
        <w:rPr>
          <w:rFonts w:ascii="Arial" w:hAnsi="Arial"/>
          <w:color w:val="231F20"/>
          <w:spacing w:val="-41"/>
          <w:w w:val="95"/>
        </w:rPr>
        <w:t> </w:t>
      </w:r>
      <w:r>
        <w:rPr>
          <w:rFonts w:ascii="Arial" w:hAnsi="Arial"/>
          <w:color w:val="231F20"/>
          <w:w w:val="95"/>
        </w:rPr>
        <w:t>exprezión</w:t>
      </w:r>
      <w:r>
        <w:rPr>
          <w:rFonts w:ascii="Arial" w:hAnsi="Arial"/>
          <w:color w:val="231F20"/>
          <w:spacing w:val="-41"/>
          <w:w w:val="95"/>
        </w:rPr>
        <w:t> </w:t>
      </w:r>
      <w:r>
        <w:rPr>
          <w:rFonts w:ascii="Arial" w:hAnsi="Arial"/>
          <w:color w:val="231F20"/>
          <w:w w:val="95"/>
        </w:rPr>
        <w:t>zubjetiva</w:t>
      </w:r>
      <w:r>
        <w:rPr>
          <w:rFonts w:ascii="Arial" w:hAnsi="Arial"/>
          <w:color w:val="231F20"/>
          <w:spacing w:val="-41"/>
          <w:w w:val="95"/>
        </w:rPr>
        <w:t> </w:t>
      </w:r>
      <w:r>
        <w:rPr>
          <w:rFonts w:ascii="Arial" w:hAnsi="Arial"/>
          <w:color w:val="231F20"/>
          <w:w w:val="95"/>
        </w:rPr>
        <w:t>del</w:t>
      </w:r>
      <w:r>
        <w:rPr>
          <w:rFonts w:ascii="Arial" w:hAnsi="Arial"/>
          <w:color w:val="231F20"/>
          <w:spacing w:val="-41"/>
          <w:w w:val="95"/>
        </w:rPr>
        <w:t> </w:t>
      </w:r>
      <w:r>
        <w:rPr>
          <w:rFonts w:ascii="Arial" w:hAnsi="Arial"/>
          <w:color w:val="231F20"/>
          <w:w w:val="95"/>
        </w:rPr>
        <w:t>yo,</w:t>
      </w:r>
      <w:r>
        <w:rPr>
          <w:rFonts w:ascii="Arial" w:hAnsi="Arial"/>
          <w:color w:val="231F20"/>
          <w:spacing w:val="-41"/>
          <w:w w:val="95"/>
        </w:rPr>
        <w:t> </w:t>
      </w:r>
      <w:r>
        <w:rPr>
          <w:rFonts w:ascii="Arial" w:hAnsi="Arial"/>
          <w:color w:val="231F20"/>
          <w:w w:val="95"/>
        </w:rPr>
        <w:t>la </w:t>
      </w:r>
      <w:r>
        <w:rPr>
          <w:rFonts w:ascii="Arial" w:hAnsi="Arial"/>
          <w:color w:val="231F20"/>
          <w:w w:val="90"/>
        </w:rPr>
        <w:t>gran</w:t>
      </w:r>
      <w:r>
        <w:rPr>
          <w:rFonts w:ascii="Arial" w:hAnsi="Arial"/>
          <w:color w:val="231F20"/>
          <w:spacing w:val="-18"/>
          <w:w w:val="90"/>
        </w:rPr>
        <w:t> </w:t>
      </w:r>
      <w:r>
        <w:rPr>
          <w:rFonts w:ascii="Arial" w:hAnsi="Arial"/>
          <w:color w:val="231F20"/>
          <w:w w:val="90"/>
        </w:rPr>
        <w:t>guerra</w:t>
      </w:r>
      <w:r>
        <w:rPr>
          <w:rFonts w:ascii="Arial" w:hAnsi="Arial"/>
          <w:color w:val="231F20"/>
          <w:spacing w:val="-18"/>
          <w:w w:val="90"/>
        </w:rPr>
        <w:t> </w:t>
      </w:r>
      <w:r>
        <w:rPr>
          <w:rFonts w:ascii="Arial" w:hAnsi="Arial"/>
          <w:color w:val="231F20"/>
          <w:w w:val="90"/>
        </w:rPr>
        <w:t>había</w:t>
      </w:r>
      <w:r>
        <w:rPr>
          <w:rFonts w:ascii="Arial" w:hAnsi="Arial"/>
          <w:color w:val="231F20"/>
          <w:spacing w:val="-18"/>
          <w:w w:val="90"/>
        </w:rPr>
        <w:t> </w:t>
      </w:r>
      <w:r>
        <w:rPr>
          <w:rFonts w:ascii="Arial" w:hAnsi="Arial"/>
          <w:color w:val="231F20"/>
          <w:w w:val="90"/>
        </w:rPr>
        <w:t>dejado</w:t>
      </w:r>
      <w:r>
        <w:rPr>
          <w:rFonts w:ascii="Arial" w:hAnsi="Arial"/>
          <w:color w:val="231F20"/>
          <w:spacing w:val="-18"/>
          <w:w w:val="90"/>
        </w:rPr>
        <w:t> </w:t>
      </w:r>
      <w:r>
        <w:rPr>
          <w:rFonts w:ascii="Arial" w:hAnsi="Arial"/>
          <w:color w:val="231F20"/>
          <w:w w:val="90"/>
        </w:rPr>
        <w:t>un</w:t>
      </w:r>
      <w:r>
        <w:rPr>
          <w:rFonts w:ascii="Arial" w:hAnsi="Arial"/>
          <w:color w:val="231F20"/>
          <w:spacing w:val="-18"/>
          <w:w w:val="90"/>
        </w:rPr>
        <w:t> </w:t>
      </w:r>
      <w:r>
        <w:rPr>
          <w:rFonts w:ascii="Arial" w:hAnsi="Arial"/>
          <w:color w:val="231F20"/>
          <w:w w:val="90"/>
        </w:rPr>
        <w:t>zaldo</w:t>
      </w:r>
      <w:r>
        <w:rPr>
          <w:rFonts w:ascii="Arial" w:hAnsi="Arial"/>
          <w:color w:val="231F20"/>
          <w:spacing w:val="-18"/>
          <w:w w:val="90"/>
        </w:rPr>
        <w:t> </w:t>
      </w:r>
      <w:r>
        <w:rPr>
          <w:rFonts w:ascii="Arial" w:hAnsi="Arial"/>
          <w:color w:val="231F20"/>
          <w:w w:val="90"/>
        </w:rPr>
        <w:t>de</w:t>
      </w:r>
      <w:r>
        <w:rPr>
          <w:rFonts w:ascii="Arial" w:hAnsi="Arial"/>
          <w:color w:val="231F20"/>
          <w:spacing w:val="-18"/>
          <w:w w:val="90"/>
        </w:rPr>
        <w:t> </w:t>
      </w:r>
      <w:r>
        <w:rPr>
          <w:rFonts w:ascii="Arial" w:hAnsi="Arial"/>
          <w:color w:val="231F20"/>
          <w:w w:val="90"/>
        </w:rPr>
        <w:t>deztrucción</w:t>
      </w:r>
      <w:r>
        <w:rPr>
          <w:rFonts w:ascii="Arial" w:hAnsi="Arial"/>
          <w:color w:val="231F20"/>
          <w:spacing w:val="-18"/>
          <w:w w:val="90"/>
        </w:rPr>
        <w:t> </w:t>
      </w:r>
      <w:r>
        <w:rPr>
          <w:rFonts w:ascii="Arial" w:hAnsi="Arial"/>
          <w:color w:val="231F20"/>
          <w:w w:val="90"/>
        </w:rPr>
        <w:t>y</w:t>
      </w:r>
      <w:r>
        <w:rPr>
          <w:rFonts w:ascii="Arial" w:hAnsi="Arial"/>
          <w:color w:val="231F20"/>
          <w:spacing w:val="-18"/>
          <w:w w:val="90"/>
        </w:rPr>
        <w:t> </w:t>
      </w:r>
      <w:r>
        <w:rPr>
          <w:rFonts w:ascii="Arial" w:hAnsi="Arial"/>
          <w:color w:val="231F20"/>
          <w:w w:val="90"/>
        </w:rPr>
        <w:t>muerte</w:t>
      </w:r>
      <w:r>
        <w:rPr>
          <w:rFonts w:ascii="Arial" w:hAnsi="Arial"/>
          <w:color w:val="231F20"/>
          <w:spacing w:val="-18"/>
          <w:w w:val="90"/>
        </w:rPr>
        <w:t> </w:t>
      </w:r>
      <w:r>
        <w:rPr>
          <w:rFonts w:ascii="Arial" w:hAnsi="Arial"/>
          <w:color w:val="231F20"/>
          <w:w w:val="90"/>
        </w:rPr>
        <w:t>y</w:t>
      </w:r>
      <w:r>
        <w:rPr>
          <w:rFonts w:ascii="Arial" w:hAnsi="Arial"/>
          <w:color w:val="231F20"/>
          <w:spacing w:val="-18"/>
          <w:w w:val="90"/>
        </w:rPr>
        <w:t> </w:t>
      </w:r>
      <w:r>
        <w:rPr>
          <w:rFonts w:ascii="Arial" w:hAnsi="Arial"/>
          <w:color w:val="231F20"/>
          <w:w w:val="90"/>
        </w:rPr>
        <w:t>el </w:t>
      </w:r>
      <w:r>
        <w:rPr>
          <w:color w:val="231F20"/>
        </w:rPr>
        <w:t>arte</w:t>
      </w:r>
      <w:r>
        <w:rPr>
          <w:color w:val="231F20"/>
          <w:spacing w:val="-6"/>
        </w:rPr>
        <w:t> </w:t>
      </w:r>
      <w:r>
        <w:rPr>
          <w:color w:val="231F20"/>
        </w:rPr>
        <w:t>se</w:t>
      </w:r>
      <w:r>
        <w:rPr>
          <w:color w:val="231F20"/>
          <w:spacing w:val="-6"/>
        </w:rPr>
        <w:t> </w:t>
      </w:r>
      <w:r>
        <w:rPr>
          <w:color w:val="231F20"/>
        </w:rPr>
        <w:t>promulgaba</w:t>
      </w:r>
      <w:r>
        <w:rPr>
          <w:color w:val="231F20"/>
          <w:spacing w:val="-6"/>
        </w:rPr>
        <w:t> </w:t>
      </w:r>
      <w:r>
        <w:rPr>
          <w:color w:val="231F20"/>
        </w:rPr>
        <w:t>como</w:t>
      </w:r>
      <w:r>
        <w:rPr>
          <w:color w:val="231F20"/>
          <w:spacing w:val="-6"/>
        </w:rPr>
        <w:t> </w:t>
      </w:r>
      <w:r>
        <w:rPr>
          <w:color w:val="231F20"/>
        </w:rPr>
        <w:t>medio</w:t>
      </w:r>
      <w:r>
        <w:rPr>
          <w:color w:val="231F20"/>
          <w:spacing w:val="-6"/>
        </w:rPr>
        <w:t> </w:t>
      </w:r>
      <w:r>
        <w:rPr>
          <w:color w:val="231F20"/>
        </w:rPr>
        <w:t>ideal</w:t>
      </w:r>
      <w:r>
        <w:rPr>
          <w:color w:val="231F20"/>
          <w:spacing w:val="-6"/>
        </w:rPr>
        <w:t> </w:t>
      </w:r>
      <w:r>
        <w:rPr>
          <w:color w:val="231F20"/>
        </w:rPr>
        <w:t>contra</w:t>
      </w:r>
      <w:r>
        <w:rPr>
          <w:color w:val="231F20"/>
          <w:spacing w:val="-6"/>
        </w:rPr>
        <w:t> </w:t>
      </w:r>
      <w:r>
        <w:rPr>
          <w:color w:val="231F20"/>
        </w:rPr>
        <w:t>fobias,</w:t>
      </w:r>
      <w:r>
        <w:rPr>
          <w:color w:val="231F20"/>
          <w:spacing w:val="-6"/>
        </w:rPr>
        <w:t> </w:t>
      </w:r>
      <w:r>
        <w:rPr>
          <w:color w:val="231F20"/>
        </w:rPr>
        <w:t>miedos</w:t>
      </w:r>
      <w:r>
        <w:rPr>
          <w:color w:val="231F20"/>
          <w:spacing w:val="-6"/>
        </w:rPr>
        <w:t> </w:t>
      </w:r>
      <w:r>
        <w:rPr>
          <w:color w:val="231F20"/>
        </w:rPr>
        <w:t>y estados</w:t>
      </w:r>
      <w:r>
        <w:rPr>
          <w:color w:val="231F20"/>
          <w:spacing w:val="-19"/>
        </w:rPr>
        <w:t> </w:t>
      </w:r>
      <w:r>
        <w:rPr>
          <w:color w:val="231F20"/>
        </w:rPr>
        <w:t>ansiosos,</w:t>
      </w:r>
      <w:r>
        <w:rPr>
          <w:color w:val="231F20"/>
          <w:spacing w:val="-19"/>
        </w:rPr>
        <w:t> </w:t>
      </w:r>
      <w:r>
        <w:rPr>
          <w:color w:val="231F20"/>
        </w:rPr>
        <w:t>al</w:t>
      </w:r>
      <w:r>
        <w:rPr>
          <w:color w:val="231F20"/>
          <w:spacing w:val="-19"/>
        </w:rPr>
        <w:t> </w:t>
      </w:r>
      <w:r>
        <w:rPr>
          <w:color w:val="231F20"/>
        </w:rPr>
        <w:t>albergar</w:t>
      </w:r>
      <w:r>
        <w:rPr>
          <w:color w:val="231F20"/>
          <w:spacing w:val="-19"/>
        </w:rPr>
        <w:t> </w:t>
      </w:r>
      <w:r>
        <w:rPr>
          <w:color w:val="231F20"/>
        </w:rPr>
        <w:t>diferentes</w:t>
      </w:r>
      <w:r>
        <w:rPr>
          <w:color w:val="231F20"/>
          <w:spacing w:val="-19"/>
        </w:rPr>
        <w:t> </w:t>
      </w:r>
      <w:r>
        <w:rPr>
          <w:color w:val="231F20"/>
        </w:rPr>
        <w:t>demostraciones</w:t>
      </w:r>
      <w:r>
        <w:rPr>
          <w:color w:val="231F20"/>
          <w:spacing w:val="-19"/>
        </w:rPr>
        <w:t> </w:t>
      </w:r>
      <w:r>
        <w:rPr>
          <w:color w:val="231F20"/>
        </w:rPr>
        <w:t>del</w:t>
      </w:r>
      <w:r>
        <w:rPr>
          <w:color w:val="231F20"/>
          <w:spacing w:val="-19"/>
        </w:rPr>
        <w:t> </w:t>
      </w:r>
      <w:r>
        <w:rPr>
          <w:color w:val="231F20"/>
        </w:rPr>
        <w:t>yo, podía ser</w:t>
      </w:r>
      <w:r>
        <w:rPr>
          <w:color w:val="231F20"/>
          <w:spacing w:val="-15"/>
        </w:rPr>
        <w:t> </w:t>
      </w:r>
      <w:r>
        <w:rPr>
          <w:color w:val="231F20"/>
        </w:rPr>
        <w:t>liberador.</w:t>
      </w:r>
    </w:p>
    <w:p>
      <w:pPr>
        <w:pStyle w:val="BodyText"/>
        <w:rPr>
          <w:sz w:val="23"/>
        </w:rPr>
      </w:pPr>
    </w:p>
    <w:p>
      <w:pPr>
        <w:pStyle w:val="BodyText"/>
        <w:spacing w:line="249" w:lineRule="auto"/>
        <w:ind w:left="133" w:right="334"/>
        <w:jc w:val="both"/>
      </w:pPr>
      <w:r>
        <w:rPr>
          <w:color w:val="231F20"/>
        </w:rPr>
        <w:t>Esta</w:t>
      </w:r>
      <w:r>
        <w:rPr>
          <w:color w:val="231F20"/>
          <w:spacing w:val="-6"/>
        </w:rPr>
        <w:t> </w:t>
      </w:r>
      <w:r>
        <w:rPr>
          <w:color w:val="231F20"/>
        </w:rPr>
        <w:t>manifestación</w:t>
      </w:r>
      <w:r>
        <w:rPr>
          <w:color w:val="231F20"/>
          <w:spacing w:val="-6"/>
        </w:rPr>
        <w:t> </w:t>
      </w:r>
      <w:r>
        <w:rPr>
          <w:color w:val="231F20"/>
        </w:rPr>
        <w:t>contestaba</w:t>
      </w:r>
      <w:r>
        <w:rPr>
          <w:color w:val="231F20"/>
          <w:spacing w:val="-6"/>
        </w:rPr>
        <w:t> </w:t>
      </w:r>
      <w:r>
        <w:rPr>
          <w:color w:val="231F20"/>
        </w:rPr>
        <w:t>al</w:t>
      </w:r>
      <w:r>
        <w:rPr>
          <w:color w:val="231F20"/>
          <w:spacing w:val="-6"/>
        </w:rPr>
        <w:t> </w:t>
      </w:r>
      <w:r>
        <w:rPr>
          <w:color w:val="231F20"/>
        </w:rPr>
        <w:t>afán</w:t>
      </w:r>
      <w:r>
        <w:rPr>
          <w:color w:val="231F20"/>
          <w:spacing w:val="-6"/>
        </w:rPr>
        <w:t> </w:t>
      </w:r>
      <w:r>
        <w:rPr>
          <w:color w:val="231F20"/>
        </w:rPr>
        <w:t>de</w:t>
      </w:r>
      <w:r>
        <w:rPr>
          <w:color w:val="231F20"/>
          <w:spacing w:val="-6"/>
        </w:rPr>
        <w:t> </w:t>
      </w:r>
      <w:r>
        <w:rPr>
          <w:color w:val="231F20"/>
        </w:rPr>
        <w:t>enseñar</w:t>
      </w:r>
      <w:r>
        <w:rPr>
          <w:color w:val="231F20"/>
          <w:spacing w:val="-6"/>
        </w:rPr>
        <w:t> </w:t>
      </w:r>
      <w:r>
        <w:rPr>
          <w:color w:val="231F20"/>
        </w:rPr>
        <w:t>la</w:t>
      </w:r>
      <w:r>
        <w:rPr>
          <w:color w:val="231F20"/>
          <w:spacing w:val="-6"/>
        </w:rPr>
        <w:t> </w:t>
      </w:r>
      <w:r>
        <w:rPr>
          <w:color w:val="231F20"/>
        </w:rPr>
        <w:t>disciplina como</w:t>
      </w:r>
      <w:r>
        <w:rPr>
          <w:color w:val="231F20"/>
          <w:spacing w:val="-28"/>
        </w:rPr>
        <w:t> </w:t>
      </w:r>
      <w:r>
        <w:rPr>
          <w:color w:val="231F20"/>
        </w:rPr>
        <w:t>un</w:t>
      </w:r>
      <w:r>
        <w:rPr>
          <w:color w:val="231F20"/>
          <w:spacing w:val="-28"/>
        </w:rPr>
        <w:t> </w:t>
      </w:r>
      <w:r>
        <w:rPr>
          <w:color w:val="231F20"/>
        </w:rPr>
        <w:t>cúmulo</w:t>
      </w:r>
      <w:r>
        <w:rPr>
          <w:color w:val="231F20"/>
          <w:spacing w:val="-28"/>
        </w:rPr>
        <w:t> </w:t>
      </w:r>
      <w:r>
        <w:rPr>
          <w:color w:val="231F20"/>
        </w:rPr>
        <w:t>de</w:t>
      </w:r>
      <w:r>
        <w:rPr>
          <w:color w:val="231F20"/>
          <w:spacing w:val="-28"/>
        </w:rPr>
        <w:t> </w:t>
      </w:r>
      <w:r>
        <w:rPr>
          <w:color w:val="231F20"/>
        </w:rPr>
        <w:t>reglas</w:t>
      </w:r>
      <w:r>
        <w:rPr>
          <w:color w:val="231F20"/>
          <w:spacing w:val="-28"/>
        </w:rPr>
        <w:t> </w:t>
      </w:r>
      <w:r>
        <w:rPr>
          <w:color w:val="231F20"/>
        </w:rPr>
        <w:t>formales</w:t>
      </w:r>
      <w:r>
        <w:rPr>
          <w:color w:val="231F20"/>
          <w:spacing w:val="-28"/>
        </w:rPr>
        <w:t> </w:t>
      </w:r>
      <w:r>
        <w:rPr>
          <w:color w:val="231F20"/>
        </w:rPr>
        <w:t>y</w:t>
      </w:r>
      <w:r>
        <w:rPr>
          <w:color w:val="231F20"/>
          <w:spacing w:val="-28"/>
        </w:rPr>
        <w:t> </w:t>
      </w:r>
      <w:r>
        <w:rPr>
          <w:color w:val="231F20"/>
        </w:rPr>
        <w:t>sintácticas</w:t>
      </w:r>
      <w:r>
        <w:rPr>
          <w:color w:val="231F20"/>
          <w:spacing w:val="-28"/>
        </w:rPr>
        <w:t> </w:t>
      </w:r>
      <w:r>
        <w:rPr>
          <w:color w:val="231F20"/>
        </w:rPr>
        <w:t>que</w:t>
      </w:r>
      <w:r>
        <w:rPr>
          <w:color w:val="231F20"/>
          <w:spacing w:val="-28"/>
        </w:rPr>
        <w:t> </w:t>
      </w:r>
      <w:r>
        <w:rPr>
          <w:color w:val="231F20"/>
        </w:rPr>
        <w:t>resultaban en</w:t>
      </w:r>
      <w:r>
        <w:rPr>
          <w:color w:val="231F20"/>
          <w:spacing w:val="-10"/>
        </w:rPr>
        <w:t> </w:t>
      </w:r>
      <w:r>
        <w:rPr>
          <w:color w:val="231F20"/>
        </w:rPr>
        <w:t>un</w:t>
      </w:r>
      <w:r>
        <w:rPr>
          <w:color w:val="231F20"/>
          <w:spacing w:val="-10"/>
        </w:rPr>
        <w:t> </w:t>
      </w:r>
      <w:r>
        <w:rPr>
          <w:color w:val="231F20"/>
        </w:rPr>
        <w:t>arte</w:t>
      </w:r>
      <w:r>
        <w:rPr>
          <w:color w:val="231F20"/>
          <w:spacing w:val="-10"/>
        </w:rPr>
        <w:t> </w:t>
      </w:r>
      <w:r>
        <w:rPr>
          <w:color w:val="231F20"/>
        </w:rPr>
        <w:t>estético,</w:t>
      </w:r>
      <w:r>
        <w:rPr>
          <w:color w:val="231F20"/>
          <w:spacing w:val="-10"/>
        </w:rPr>
        <w:t> </w:t>
      </w:r>
      <w:r>
        <w:rPr>
          <w:color w:val="231F20"/>
        </w:rPr>
        <w:t>válido</w:t>
      </w:r>
      <w:r>
        <w:rPr>
          <w:color w:val="231F20"/>
          <w:spacing w:val="-10"/>
        </w:rPr>
        <w:t> </w:t>
      </w:r>
      <w:r>
        <w:rPr>
          <w:color w:val="231F20"/>
        </w:rPr>
        <w:t>no</w:t>
      </w:r>
      <w:r>
        <w:rPr>
          <w:color w:val="231F20"/>
          <w:spacing w:val="-10"/>
        </w:rPr>
        <w:t> </w:t>
      </w:r>
      <w:r>
        <w:rPr>
          <w:color w:val="231F20"/>
        </w:rPr>
        <w:t>por</w:t>
      </w:r>
      <w:r>
        <w:rPr>
          <w:color w:val="231F20"/>
          <w:spacing w:val="-10"/>
        </w:rPr>
        <w:t> </w:t>
      </w:r>
      <w:r>
        <w:rPr>
          <w:color w:val="231F20"/>
        </w:rPr>
        <w:t>aquello</w:t>
      </w:r>
      <w:r>
        <w:rPr>
          <w:color w:val="231F20"/>
          <w:spacing w:val="-10"/>
        </w:rPr>
        <w:t> </w:t>
      </w:r>
      <w:r>
        <w:rPr>
          <w:color w:val="231F20"/>
        </w:rPr>
        <w:t>que</w:t>
      </w:r>
      <w:r>
        <w:rPr>
          <w:color w:val="231F20"/>
          <w:spacing w:val="-10"/>
        </w:rPr>
        <w:t> </w:t>
      </w:r>
      <w:r>
        <w:rPr>
          <w:color w:val="231F20"/>
        </w:rPr>
        <w:t>podía</w:t>
      </w:r>
      <w:r>
        <w:rPr>
          <w:color w:val="231F20"/>
          <w:spacing w:val="-10"/>
        </w:rPr>
        <w:t> </w:t>
      </w:r>
      <w:r>
        <w:rPr>
          <w:color w:val="231F20"/>
        </w:rPr>
        <w:t>decir,</w:t>
      </w:r>
      <w:r>
        <w:rPr>
          <w:color w:val="231F20"/>
          <w:spacing w:val="-10"/>
        </w:rPr>
        <w:t> </w:t>
      </w:r>
      <w:r>
        <w:rPr>
          <w:color w:val="231F20"/>
        </w:rPr>
        <w:t>sino por cómo lucía lo que decía. Por tanto, se eliminó el interés discursivo</w:t>
      </w:r>
      <w:r>
        <w:rPr>
          <w:color w:val="231F20"/>
          <w:spacing w:val="-13"/>
        </w:rPr>
        <w:t> </w:t>
      </w:r>
      <w:r>
        <w:rPr>
          <w:color w:val="231F20"/>
        </w:rPr>
        <w:t>o</w:t>
      </w:r>
      <w:r>
        <w:rPr>
          <w:color w:val="231F20"/>
          <w:spacing w:val="-13"/>
        </w:rPr>
        <w:t> </w:t>
      </w:r>
      <w:r>
        <w:rPr>
          <w:color w:val="231F20"/>
        </w:rPr>
        <w:t>social</w:t>
      </w:r>
      <w:r>
        <w:rPr>
          <w:color w:val="231F20"/>
          <w:spacing w:val="-13"/>
        </w:rPr>
        <w:t> </w:t>
      </w:r>
      <w:r>
        <w:rPr>
          <w:color w:val="231F20"/>
        </w:rPr>
        <w:t>por</w:t>
      </w:r>
      <w:r>
        <w:rPr>
          <w:color w:val="231F20"/>
          <w:spacing w:val="-13"/>
        </w:rPr>
        <w:t> </w:t>
      </w:r>
      <w:r>
        <w:rPr>
          <w:color w:val="231F20"/>
        </w:rPr>
        <w:t>uno</w:t>
      </w:r>
      <w:r>
        <w:rPr>
          <w:color w:val="231F20"/>
          <w:spacing w:val="-13"/>
        </w:rPr>
        <w:t> </w:t>
      </w:r>
      <w:r>
        <w:rPr>
          <w:color w:val="231F20"/>
        </w:rPr>
        <w:t>moral,</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sentido</w:t>
      </w:r>
      <w:r>
        <w:rPr>
          <w:color w:val="231F20"/>
          <w:spacing w:val="-13"/>
        </w:rPr>
        <w:t> </w:t>
      </w:r>
      <w:r>
        <w:rPr>
          <w:color w:val="231F20"/>
        </w:rPr>
        <w:t>de</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valor de la obra residía en su belleza y armonía desde un tamiz clásico,</w:t>
      </w:r>
      <w:r>
        <w:rPr>
          <w:color w:val="231F20"/>
          <w:spacing w:val="-31"/>
        </w:rPr>
        <w:t> </w:t>
      </w:r>
      <w:r>
        <w:rPr>
          <w:color w:val="231F20"/>
        </w:rPr>
        <w:t>legado</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academicistas.</w:t>
      </w:r>
    </w:p>
    <w:p>
      <w:pPr>
        <w:pStyle w:val="BodyText"/>
        <w:spacing w:before="6"/>
      </w:pPr>
    </w:p>
    <w:p>
      <w:pPr>
        <w:pStyle w:val="BodyText"/>
        <w:spacing w:line="264" w:lineRule="exact"/>
        <w:ind w:left="133" w:right="334"/>
        <w:jc w:val="both"/>
      </w:pPr>
      <w:r>
        <w:rPr>
          <w:color w:val="231F20"/>
        </w:rPr>
        <w:t>Ambas inclinaciones, que en su momento eran el paradigma de</w:t>
      </w:r>
      <w:r>
        <w:rPr>
          <w:color w:val="231F20"/>
          <w:spacing w:val="-38"/>
        </w:rPr>
        <w:t> </w:t>
      </w:r>
      <w:r>
        <w:rPr>
          <w:color w:val="231F20"/>
        </w:rPr>
        <w:t>la</w:t>
      </w:r>
      <w:r>
        <w:rPr>
          <w:color w:val="231F20"/>
          <w:spacing w:val="-38"/>
        </w:rPr>
        <w:t> </w:t>
      </w:r>
      <w:r>
        <w:rPr>
          <w:color w:val="231F20"/>
        </w:rPr>
        <w:t>enseñanza</w:t>
      </w:r>
      <w:r>
        <w:rPr>
          <w:color w:val="231F20"/>
          <w:spacing w:val="-38"/>
        </w:rPr>
        <w:t> </w:t>
      </w:r>
      <w:r>
        <w:rPr>
          <w:color w:val="231F20"/>
        </w:rPr>
        <w:t>y</w:t>
      </w:r>
      <w:r>
        <w:rPr>
          <w:color w:val="231F20"/>
          <w:spacing w:val="-38"/>
        </w:rPr>
        <w:t> </w:t>
      </w:r>
      <w:r>
        <w:rPr>
          <w:color w:val="231F20"/>
        </w:rPr>
        <w:t>la</w:t>
      </w:r>
      <w:r>
        <w:rPr>
          <w:color w:val="231F20"/>
          <w:spacing w:val="-39"/>
        </w:rPr>
        <w:t> </w:t>
      </w:r>
      <w:r>
        <w:rPr>
          <w:rFonts w:ascii="Palatino Linotype" w:hAnsi="Palatino Linotype"/>
          <w:i/>
          <w:color w:val="231F20"/>
        </w:rPr>
        <w:t>raison</w:t>
      </w:r>
      <w:r>
        <w:rPr>
          <w:rFonts w:ascii="Palatino Linotype" w:hAnsi="Palatino Linotype"/>
          <w:i/>
          <w:color w:val="231F20"/>
          <w:spacing w:val="-38"/>
        </w:rPr>
        <w:t> </w:t>
      </w:r>
      <w:r>
        <w:rPr>
          <w:rFonts w:ascii="Palatino Linotype" w:hAnsi="Palatino Linotype"/>
          <w:i/>
          <w:color w:val="231F20"/>
        </w:rPr>
        <w:t>d’être</w:t>
      </w:r>
      <w:r>
        <w:rPr>
          <w:rFonts w:ascii="Palatino Linotype" w:hAnsi="Palatino Linotype"/>
          <w:i/>
          <w:color w:val="231F20"/>
          <w:spacing w:val="-38"/>
        </w:rPr>
        <w:t> </w:t>
      </w:r>
      <w:r>
        <w:rPr>
          <w:rFonts w:ascii="Arial" w:hAnsi="Arial"/>
          <w:color w:val="231F20"/>
        </w:rPr>
        <w:t>del</w:t>
      </w:r>
      <w:r>
        <w:rPr>
          <w:rFonts w:ascii="Arial" w:hAnsi="Arial"/>
          <w:color w:val="231F20"/>
          <w:spacing w:val="-45"/>
        </w:rPr>
        <w:t> </w:t>
      </w:r>
      <w:r>
        <w:rPr>
          <w:rFonts w:ascii="Arial" w:hAnsi="Arial"/>
          <w:color w:val="231F20"/>
        </w:rPr>
        <w:t>arte,</w:t>
      </w:r>
      <w:r>
        <w:rPr>
          <w:rFonts w:ascii="Arial" w:hAnsi="Arial"/>
          <w:color w:val="231F20"/>
          <w:spacing w:val="-45"/>
        </w:rPr>
        <w:t> </w:t>
      </w:r>
      <w:r>
        <w:rPr>
          <w:rFonts w:ascii="Arial" w:hAnsi="Arial"/>
          <w:color w:val="231F20"/>
        </w:rPr>
        <w:t>confinaban</w:t>
      </w:r>
      <w:r>
        <w:rPr>
          <w:rFonts w:ascii="Arial" w:hAnsi="Arial"/>
          <w:color w:val="231F20"/>
          <w:spacing w:val="-45"/>
        </w:rPr>
        <w:t> </w:t>
      </w:r>
      <w:r>
        <w:rPr>
          <w:rFonts w:ascii="Arial" w:hAnsi="Arial"/>
          <w:color w:val="231F20"/>
        </w:rPr>
        <w:t>a</w:t>
      </w:r>
      <w:r>
        <w:rPr>
          <w:rFonts w:ascii="Arial" w:hAnsi="Arial"/>
          <w:color w:val="231F20"/>
          <w:spacing w:val="-45"/>
        </w:rPr>
        <w:t> </w:t>
      </w:r>
      <w:r>
        <w:rPr>
          <w:rFonts w:ascii="Arial" w:hAnsi="Arial"/>
          <w:color w:val="231F20"/>
        </w:rPr>
        <w:t>confiar </w:t>
      </w:r>
      <w:r>
        <w:rPr>
          <w:color w:val="231F20"/>
        </w:rPr>
        <w:t>absolutamente en la representación y a percibir que el bien residía en la</w:t>
      </w:r>
      <w:r>
        <w:rPr>
          <w:color w:val="231F20"/>
          <w:spacing w:val="-15"/>
        </w:rPr>
        <w:t> </w:t>
      </w:r>
      <w:r>
        <w:rPr>
          <w:color w:val="231F20"/>
        </w:rPr>
        <w:t>naturaleza.</w:t>
      </w:r>
    </w:p>
    <w:p>
      <w:pPr>
        <w:spacing w:after="0" w:line="264" w:lineRule="exact"/>
        <w:jc w:val="both"/>
        <w:sectPr>
          <w:footerReference w:type="even" r:id="rId34"/>
          <w:footerReference w:type="default" r:id="rId35"/>
          <w:pgSz w:w="7920" w:h="12240"/>
          <w:pgMar w:footer="951" w:header="0" w:top="1140" w:bottom="1140" w:left="1000" w:right="1080"/>
          <w:pgNumType w:start="42"/>
        </w:sectPr>
      </w:pPr>
    </w:p>
    <w:p>
      <w:pPr>
        <w:pStyle w:val="BodyText"/>
        <w:spacing w:before="3"/>
        <w:rPr>
          <w:sz w:val="20"/>
        </w:rPr>
      </w:pPr>
    </w:p>
    <w:p>
      <w:pPr>
        <w:pStyle w:val="BodyText"/>
        <w:spacing w:line="242" w:lineRule="auto"/>
        <w:ind w:left="337" w:right="131"/>
        <w:jc w:val="both"/>
      </w:pPr>
      <w:r>
        <w:rPr>
          <w:color w:val="231F20"/>
        </w:rPr>
        <w:t>Qué</w:t>
      </w:r>
      <w:r>
        <w:rPr>
          <w:color w:val="231F20"/>
          <w:spacing w:val="-21"/>
        </w:rPr>
        <w:t> </w:t>
      </w:r>
      <w:r>
        <w:rPr>
          <w:color w:val="231F20"/>
        </w:rPr>
        <w:t>podríamos</w:t>
      </w:r>
      <w:r>
        <w:rPr>
          <w:color w:val="231F20"/>
          <w:spacing w:val="-21"/>
        </w:rPr>
        <w:t> </w:t>
      </w:r>
      <w:r>
        <w:rPr>
          <w:color w:val="231F20"/>
        </w:rPr>
        <w:t>pensar</w:t>
      </w:r>
      <w:r>
        <w:rPr>
          <w:color w:val="231F20"/>
          <w:spacing w:val="-21"/>
        </w:rPr>
        <w:t> </w:t>
      </w:r>
      <w:r>
        <w:rPr>
          <w:color w:val="231F20"/>
        </w:rPr>
        <w:t>como</w:t>
      </w:r>
      <w:r>
        <w:rPr>
          <w:color w:val="231F20"/>
          <w:spacing w:val="-21"/>
        </w:rPr>
        <w:t> </w:t>
      </w:r>
      <w:r>
        <w:rPr>
          <w:color w:val="231F20"/>
        </w:rPr>
        <w:t>visión</w:t>
      </w:r>
      <w:r>
        <w:rPr>
          <w:color w:val="231F20"/>
          <w:spacing w:val="-21"/>
        </w:rPr>
        <w:t> </w:t>
      </w:r>
      <w:r>
        <w:rPr>
          <w:color w:val="231F20"/>
        </w:rPr>
        <w:t>depositante</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cambios </w:t>
      </w:r>
      <w:r>
        <w:rPr>
          <w:rFonts w:ascii="Arial" w:hAnsi="Arial"/>
          <w:color w:val="231F20"/>
          <w:w w:val="95"/>
        </w:rPr>
        <w:t>de</w:t>
      </w:r>
      <w:r>
        <w:rPr>
          <w:rFonts w:ascii="Arial" w:hAnsi="Arial"/>
          <w:color w:val="231F20"/>
          <w:spacing w:val="-24"/>
          <w:w w:val="95"/>
        </w:rPr>
        <w:t> </w:t>
      </w:r>
      <w:r>
        <w:rPr>
          <w:rFonts w:ascii="Arial" w:hAnsi="Arial"/>
          <w:color w:val="231F20"/>
          <w:w w:val="95"/>
        </w:rPr>
        <w:t>finalez</w:t>
      </w:r>
      <w:r>
        <w:rPr>
          <w:rFonts w:ascii="Arial" w:hAnsi="Arial"/>
          <w:color w:val="231F20"/>
          <w:spacing w:val="-24"/>
          <w:w w:val="95"/>
        </w:rPr>
        <w:t> </w:t>
      </w:r>
      <w:r>
        <w:rPr>
          <w:rFonts w:ascii="Arial" w:hAnsi="Arial"/>
          <w:color w:val="231F20"/>
          <w:w w:val="95"/>
        </w:rPr>
        <w:t>del</w:t>
      </w:r>
      <w:r>
        <w:rPr>
          <w:rFonts w:ascii="Arial" w:hAnsi="Arial"/>
          <w:color w:val="231F20"/>
          <w:spacing w:val="-24"/>
          <w:w w:val="95"/>
        </w:rPr>
        <w:t> </w:t>
      </w:r>
      <w:r>
        <w:rPr>
          <w:rFonts w:ascii="Arial" w:hAnsi="Arial"/>
          <w:color w:val="231F20"/>
          <w:w w:val="95"/>
        </w:rPr>
        <w:t>ziglo</w:t>
      </w:r>
      <w:r>
        <w:rPr>
          <w:rFonts w:ascii="Arial" w:hAnsi="Arial"/>
          <w:color w:val="231F20"/>
          <w:spacing w:val="-24"/>
          <w:w w:val="95"/>
        </w:rPr>
        <w:t> </w:t>
      </w:r>
      <w:r>
        <w:rPr>
          <w:rFonts w:ascii="Arial" w:hAnsi="Arial"/>
          <w:color w:val="231F20"/>
          <w:w w:val="95"/>
        </w:rPr>
        <w:t>XX</w:t>
      </w:r>
      <w:r>
        <w:rPr>
          <w:rFonts w:ascii="Arial" w:hAnsi="Arial"/>
          <w:color w:val="231F20"/>
          <w:spacing w:val="-24"/>
          <w:w w:val="95"/>
        </w:rPr>
        <w:t> </w:t>
      </w:r>
      <w:r>
        <w:rPr>
          <w:rFonts w:ascii="Arial" w:hAnsi="Arial"/>
          <w:color w:val="231F20"/>
          <w:w w:val="95"/>
        </w:rPr>
        <w:t>y</w:t>
      </w:r>
      <w:r>
        <w:rPr>
          <w:rFonts w:ascii="Arial" w:hAnsi="Arial"/>
          <w:color w:val="231F20"/>
          <w:spacing w:val="-24"/>
          <w:w w:val="95"/>
        </w:rPr>
        <w:t> </w:t>
      </w:r>
      <w:r>
        <w:rPr>
          <w:rFonts w:ascii="Arial" w:hAnsi="Arial"/>
          <w:color w:val="231F20"/>
          <w:w w:val="95"/>
        </w:rPr>
        <w:t>14</w:t>
      </w:r>
      <w:r>
        <w:rPr>
          <w:rFonts w:ascii="Arial" w:hAnsi="Arial"/>
          <w:color w:val="231F20"/>
          <w:spacing w:val="-24"/>
          <w:w w:val="95"/>
        </w:rPr>
        <w:t> </w:t>
      </w:r>
      <w:r>
        <w:rPr>
          <w:rFonts w:ascii="Arial" w:hAnsi="Arial"/>
          <w:color w:val="231F20"/>
          <w:w w:val="95"/>
        </w:rPr>
        <w:t>añoz</w:t>
      </w:r>
      <w:r>
        <w:rPr>
          <w:rFonts w:ascii="Arial" w:hAnsi="Arial"/>
          <w:color w:val="231F20"/>
          <w:spacing w:val="-24"/>
          <w:w w:val="95"/>
        </w:rPr>
        <w:t> </w:t>
      </w:r>
      <w:r>
        <w:rPr>
          <w:rFonts w:ascii="Arial" w:hAnsi="Arial"/>
          <w:color w:val="231F20"/>
          <w:w w:val="95"/>
        </w:rPr>
        <w:t>del</w:t>
      </w:r>
      <w:r>
        <w:rPr>
          <w:rFonts w:ascii="Arial" w:hAnsi="Arial"/>
          <w:color w:val="231F20"/>
          <w:spacing w:val="-24"/>
          <w:w w:val="95"/>
        </w:rPr>
        <w:t> </w:t>
      </w:r>
      <w:r>
        <w:rPr>
          <w:rFonts w:ascii="Arial" w:hAnsi="Arial"/>
          <w:color w:val="231F20"/>
          <w:w w:val="95"/>
        </w:rPr>
        <w:t>XXI?</w:t>
      </w:r>
      <w:r>
        <w:rPr>
          <w:rFonts w:ascii="Arial" w:hAnsi="Arial"/>
          <w:color w:val="231F20"/>
          <w:spacing w:val="-24"/>
          <w:w w:val="95"/>
        </w:rPr>
        <w:t> </w:t>
      </w:r>
      <w:r>
        <w:rPr>
          <w:rFonts w:ascii="Arial" w:hAnsi="Arial"/>
          <w:color w:val="231F20"/>
          <w:w w:val="95"/>
        </w:rPr>
        <w:t>¿qué</w:t>
      </w:r>
      <w:r>
        <w:rPr>
          <w:rFonts w:ascii="Arial" w:hAnsi="Arial"/>
          <w:color w:val="231F20"/>
          <w:spacing w:val="-24"/>
          <w:w w:val="95"/>
        </w:rPr>
        <w:t> </w:t>
      </w:r>
      <w:r>
        <w:rPr>
          <w:rFonts w:ascii="Arial" w:hAnsi="Arial"/>
          <w:color w:val="231F20"/>
          <w:w w:val="95"/>
        </w:rPr>
        <w:t>rondaría</w:t>
      </w:r>
      <w:r>
        <w:rPr>
          <w:rFonts w:ascii="Arial" w:hAnsi="Arial"/>
          <w:color w:val="231F20"/>
          <w:spacing w:val="-24"/>
          <w:w w:val="95"/>
        </w:rPr>
        <w:t> </w:t>
      </w:r>
      <w:r>
        <w:rPr>
          <w:rFonts w:ascii="Arial" w:hAnsi="Arial"/>
          <w:color w:val="231F20"/>
          <w:w w:val="95"/>
        </w:rPr>
        <w:t>una </w:t>
      </w:r>
      <w:r>
        <w:rPr>
          <w:color w:val="231F20"/>
        </w:rPr>
        <w:t>serie de discursos tan heterogéneos como el arte en el medio urbano,</w:t>
      </w:r>
      <w:r>
        <w:rPr>
          <w:color w:val="231F20"/>
          <w:spacing w:val="-31"/>
        </w:rPr>
        <w:t> </w:t>
      </w:r>
      <w:r>
        <w:rPr>
          <w:color w:val="231F20"/>
        </w:rPr>
        <w:t>el</w:t>
      </w:r>
      <w:r>
        <w:rPr>
          <w:color w:val="231F20"/>
          <w:spacing w:val="-31"/>
        </w:rPr>
        <w:t> </w:t>
      </w:r>
      <w:r>
        <w:rPr>
          <w:color w:val="231F20"/>
        </w:rPr>
        <w:t>arte</w:t>
      </w:r>
      <w:r>
        <w:rPr>
          <w:color w:val="231F20"/>
          <w:spacing w:val="-31"/>
        </w:rPr>
        <w:t> </w:t>
      </w:r>
      <w:r>
        <w:rPr>
          <w:color w:val="231F20"/>
        </w:rPr>
        <w:t>electrónico,</w:t>
      </w:r>
      <w:r>
        <w:rPr>
          <w:color w:val="231F20"/>
          <w:spacing w:val="-31"/>
        </w:rPr>
        <w:t> </w:t>
      </w:r>
      <w:r>
        <w:rPr>
          <w:color w:val="231F20"/>
        </w:rPr>
        <w:t>el</w:t>
      </w:r>
      <w:r>
        <w:rPr>
          <w:color w:val="231F20"/>
          <w:spacing w:val="-31"/>
        </w:rPr>
        <w:t> </w:t>
      </w:r>
      <w:r>
        <w:rPr>
          <w:rFonts w:ascii="Palatino Linotype" w:hAnsi="Palatino Linotype"/>
          <w:i/>
          <w:color w:val="231F20"/>
        </w:rPr>
        <w:t>net-art</w:t>
      </w:r>
      <w:r>
        <w:rPr>
          <w:rFonts w:ascii="Arial" w:hAnsi="Arial"/>
          <w:color w:val="231F20"/>
        </w:rPr>
        <w:t>,</w:t>
      </w:r>
      <w:r>
        <w:rPr>
          <w:rFonts w:ascii="Arial" w:hAnsi="Arial"/>
          <w:color w:val="231F20"/>
          <w:spacing w:val="-37"/>
        </w:rPr>
        <w:t> </w:t>
      </w:r>
      <w:r>
        <w:rPr>
          <w:rFonts w:ascii="Arial" w:hAnsi="Arial"/>
          <w:color w:val="231F20"/>
        </w:rPr>
        <w:t>el</w:t>
      </w:r>
      <w:r>
        <w:rPr>
          <w:rFonts w:ascii="Arial" w:hAnsi="Arial"/>
          <w:color w:val="231F20"/>
          <w:spacing w:val="-37"/>
        </w:rPr>
        <w:t> </w:t>
      </w:r>
      <w:r>
        <w:rPr>
          <w:rFonts w:ascii="Arial" w:hAnsi="Arial"/>
          <w:color w:val="231F20"/>
        </w:rPr>
        <w:t>ficcionalizmo,</w:t>
      </w:r>
      <w:r>
        <w:rPr>
          <w:rFonts w:ascii="Arial" w:hAnsi="Arial"/>
          <w:color w:val="231F20"/>
          <w:spacing w:val="-37"/>
        </w:rPr>
        <w:t> </w:t>
      </w:r>
      <w:r>
        <w:rPr>
          <w:rFonts w:ascii="Arial" w:hAnsi="Arial"/>
          <w:color w:val="231F20"/>
        </w:rPr>
        <w:t>el</w:t>
      </w:r>
      <w:r>
        <w:rPr>
          <w:rFonts w:ascii="Arial" w:hAnsi="Arial"/>
          <w:color w:val="231F20"/>
          <w:spacing w:val="-37"/>
        </w:rPr>
        <w:t> </w:t>
      </w:r>
      <w:r>
        <w:rPr>
          <w:color w:val="231F20"/>
          <w:sz w:val="20"/>
        </w:rPr>
        <w:t>found footage</w:t>
      </w:r>
      <w:r>
        <w:rPr>
          <w:rFonts w:ascii="Arial" w:hAnsi="Arial"/>
          <w:color w:val="231F20"/>
        </w:rPr>
        <w:t>,</w:t>
      </w:r>
      <w:r>
        <w:rPr>
          <w:rFonts w:ascii="Arial" w:hAnsi="Arial"/>
          <w:color w:val="231F20"/>
          <w:spacing w:val="-42"/>
        </w:rPr>
        <w:t> </w:t>
      </w:r>
      <w:r>
        <w:rPr>
          <w:rFonts w:ascii="Arial" w:hAnsi="Arial"/>
          <w:color w:val="231F20"/>
        </w:rPr>
        <w:t>el</w:t>
      </w:r>
      <w:r>
        <w:rPr>
          <w:rFonts w:ascii="Arial" w:hAnsi="Arial"/>
          <w:color w:val="231F20"/>
          <w:spacing w:val="-42"/>
        </w:rPr>
        <w:t> </w:t>
      </w:r>
      <w:r>
        <w:rPr>
          <w:rFonts w:ascii="Arial" w:hAnsi="Arial"/>
          <w:color w:val="231F20"/>
        </w:rPr>
        <w:t>arte</w:t>
      </w:r>
      <w:r>
        <w:rPr>
          <w:rFonts w:ascii="Arial" w:hAnsi="Arial"/>
          <w:color w:val="231F20"/>
          <w:spacing w:val="-42"/>
        </w:rPr>
        <w:t> </w:t>
      </w:r>
      <w:r>
        <w:rPr>
          <w:rFonts w:ascii="Arial" w:hAnsi="Arial"/>
          <w:color w:val="231F20"/>
        </w:rPr>
        <w:t>paródico,</w:t>
      </w:r>
      <w:r>
        <w:rPr>
          <w:rFonts w:ascii="Arial" w:hAnsi="Arial"/>
          <w:color w:val="231F20"/>
          <w:spacing w:val="-42"/>
        </w:rPr>
        <w:t> </w:t>
      </w:r>
      <w:r>
        <w:rPr>
          <w:rFonts w:ascii="Arial" w:hAnsi="Arial"/>
          <w:color w:val="231F20"/>
        </w:rPr>
        <w:t>la</w:t>
      </w:r>
      <w:r>
        <w:rPr>
          <w:rFonts w:ascii="Arial" w:hAnsi="Arial"/>
          <w:color w:val="231F20"/>
          <w:spacing w:val="-42"/>
        </w:rPr>
        <w:t> </w:t>
      </w:r>
      <w:r>
        <w:rPr>
          <w:rFonts w:ascii="Arial" w:hAnsi="Arial"/>
          <w:color w:val="231F20"/>
        </w:rPr>
        <w:t>intervención,</w:t>
      </w:r>
      <w:r>
        <w:rPr>
          <w:rFonts w:ascii="Arial" w:hAnsi="Arial"/>
          <w:color w:val="231F20"/>
          <w:spacing w:val="-42"/>
        </w:rPr>
        <w:t> </w:t>
      </w:r>
      <w:r>
        <w:rPr>
          <w:rFonts w:ascii="Arial" w:hAnsi="Arial"/>
          <w:color w:val="231F20"/>
        </w:rPr>
        <w:t>el</w:t>
      </w:r>
      <w:r>
        <w:rPr>
          <w:rFonts w:ascii="Arial" w:hAnsi="Arial"/>
          <w:color w:val="231F20"/>
          <w:spacing w:val="-42"/>
        </w:rPr>
        <w:t> </w:t>
      </w:r>
      <w:r>
        <w:rPr>
          <w:rFonts w:ascii="Arial" w:hAnsi="Arial"/>
          <w:color w:val="231F20"/>
        </w:rPr>
        <w:t>jardín</w:t>
      </w:r>
      <w:r>
        <w:rPr>
          <w:rFonts w:ascii="Arial" w:hAnsi="Arial"/>
          <w:color w:val="231F20"/>
          <w:spacing w:val="-42"/>
        </w:rPr>
        <w:t> </w:t>
      </w:r>
      <w:r>
        <w:rPr>
          <w:rFonts w:ascii="Arial" w:hAnsi="Arial"/>
          <w:color w:val="231F20"/>
        </w:rPr>
        <w:t>y</w:t>
      </w:r>
      <w:r>
        <w:rPr>
          <w:rFonts w:ascii="Arial" w:hAnsi="Arial"/>
          <w:color w:val="231F20"/>
          <w:spacing w:val="-42"/>
        </w:rPr>
        <w:t> </w:t>
      </w:r>
      <w:r>
        <w:rPr>
          <w:rFonts w:ascii="Arial" w:hAnsi="Arial"/>
          <w:color w:val="231F20"/>
        </w:rPr>
        <w:t>el</w:t>
      </w:r>
      <w:r>
        <w:rPr>
          <w:rFonts w:ascii="Arial" w:hAnsi="Arial"/>
          <w:color w:val="231F20"/>
          <w:spacing w:val="-42"/>
        </w:rPr>
        <w:t> </w:t>
      </w:r>
      <w:r>
        <w:rPr>
          <w:rFonts w:ascii="Arial" w:hAnsi="Arial"/>
          <w:color w:val="231F20"/>
        </w:rPr>
        <w:t>arte,</w:t>
      </w:r>
      <w:r>
        <w:rPr>
          <w:rFonts w:ascii="Arial" w:hAnsi="Arial"/>
          <w:color w:val="231F20"/>
          <w:spacing w:val="-42"/>
        </w:rPr>
        <w:t> </w:t>
      </w:r>
      <w:r>
        <w:rPr>
          <w:rFonts w:ascii="Arial" w:hAnsi="Arial"/>
          <w:color w:val="231F20"/>
        </w:rPr>
        <w:t>la </w:t>
      </w:r>
      <w:r>
        <w:rPr>
          <w:color w:val="231F20"/>
        </w:rPr>
        <w:t>mundialización, las políticas identitarias, lo post-humano,</w:t>
      </w:r>
      <w:r>
        <w:rPr>
          <w:color w:val="231F20"/>
          <w:spacing w:val="-15"/>
        </w:rPr>
        <w:t> </w:t>
      </w:r>
      <w:r>
        <w:rPr>
          <w:color w:val="231F20"/>
        </w:rPr>
        <w:t>las prácticas</w:t>
      </w:r>
      <w:r>
        <w:rPr>
          <w:color w:val="231F20"/>
          <w:spacing w:val="-15"/>
        </w:rPr>
        <w:t> </w:t>
      </w:r>
      <w:r>
        <w:rPr>
          <w:color w:val="231F20"/>
        </w:rPr>
        <w:t>in</w:t>
      </w:r>
      <w:r>
        <w:rPr>
          <w:color w:val="231F20"/>
          <w:spacing w:val="-15"/>
        </w:rPr>
        <w:t> </w:t>
      </w:r>
      <w:r>
        <w:rPr>
          <w:color w:val="231F20"/>
        </w:rPr>
        <w:t>situ,</w:t>
      </w:r>
      <w:r>
        <w:rPr>
          <w:color w:val="231F20"/>
          <w:spacing w:val="-15"/>
        </w:rPr>
        <w:t> </w:t>
      </w:r>
      <w:r>
        <w:rPr>
          <w:color w:val="231F20"/>
        </w:rPr>
        <w:t>el</w:t>
      </w:r>
      <w:r>
        <w:rPr>
          <w:color w:val="231F20"/>
          <w:spacing w:val="-15"/>
        </w:rPr>
        <w:t> </w:t>
      </w:r>
      <w:r>
        <w:rPr>
          <w:color w:val="231F20"/>
        </w:rPr>
        <w:t>sonido?</w:t>
      </w:r>
    </w:p>
    <w:p>
      <w:pPr>
        <w:pStyle w:val="BodyText"/>
        <w:spacing w:before="8"/>
        <w:rPr>
          <w:sz w:val="23"/>
        </w:rPr>
      </w:pPr>
    </w:p>
    <w:p>
      <w:pPr>
        <w:pStyle w:val="BodyText"/>
        <w:spacing w:line="249" w:lineRule="auto"/>
        <w:ind w:left="337" w:right="131"/>
        <w:jc w:val="both"/>
      </w:pPr>
      <w:r>
        <w:rPr>
          <w:color w:val="231F20"/>
        </w:rPr>
        <w:t>Justamente emitir  una  respuesta  cerrada  sería  contradecir o limitar la multiplicidad de enfoques que hoy existen para acercarse al arte, pues al estar ella misma implícita en la cultura</w:t>
      </w:r>
      <w:r>
        <w:rPr>
          <w:color w:val="231F20"/>
          <w:spacing w:val="-15"/>
        </w:rPr>
        <w:t> </w:t>
      </w:r>
      <w:r>
        <w:rPr>
          <w:color w:val="231F20"/>
        </w:rPr>
        <w:t>y</w:t>
      </w:r>
      <w:r>
        <w:rPr>
          <w:color w:val="231F20"/>
          <w:spacing w:val="-15"/>
        </w:rPr>
        <w:t> </w:t>
      </w:r>
      <w:r>
        <w:rPr>
          <w:color w:val="231F20"/>
        </w:rPr>
        <w:t>ser</w:t>
      </w:r>
      <w:r>
        <w:rPr>
          <w:color w:val="231F20"/>
          <w:spacing w:val="-15"/>
        </w:rPr>
        <w:t> </w:t>
      </w:r>
      <w:r>
        <w:rPr>
          <w:color w:val="231F20"/>
        </w:rPr>
        <w:t>un</w:t>
      </w:r>
      <w:r>
        <w:rPr>
          <w:color w:val="231F20"/>
          <w:spacing w:val="-15"/>
        </w:rPr>
        <w:t> </w:t>
      </w:r>
      <w:r>
        <w:rPr>
          <w:color w:val="231F20"/>
        </w:rPr>
        <w:t>producto</w:t>
      </w:r>
      <w:r>
        <w:rPr>
          <w:color w:val="231F20"/>
          <w:spacing w:val="-15"/>
        </w:rPr>
        <w:t> </w:t>
      </w:r>
      <w:r>
        <w:rPr>
          <w:color w:val="231F20"/>
        </w:rPr>
        <w:t>de</w:t>
      </w:r>
      <w:r>
        <w:rPr>
          <w:color w:val="231F20"/>
          <w:spacing w:val="-15"/>
        </w:rPr>
        <w:t> </w:t>
      </w:r>
      <w:r>
        <w:rPr>
          <w:color w:val="231F20"/>
        </w:rPr>
        <w:t>lo</w:t>
      </w:r>
      <w:r>
        <w:rPr>
          <w:color w:val="231F20"/>
          <w:spacing w:val="-15"/>
        </w:rPr>
        <w:t> </w:t>
      </w:r>
      <w:r>
        <w:rPr>
          <w:color w:val="231F20"/>
        </w:rPr>
        <w:t>social,</w:t>
      </w:r>
      <w:r>
        <w:rPr>
          <w:color w:val="231F20"/>
          <w:spacing w:val="-15"/>
        </w:rPr>
        <w:t> </w:t>
      </w:r>
      <w:r>
        <w:rPr>
          <w:color w:val="231F20"/>
        </w:rPr>
        <w:t>se</w:t>
      </w:r>
      <w:r>
        <w:rPr>
          <w:color w:val="231F20"/>
          <w:spacing w:val="-15"/>
        </w:rPr>
        <w:t> </w:t>
      </w:r>
      <w:r>
        <w:rPr>
          <w:color w:val="231F20"/>
        </w:rPr>
        <w:t>inscribe</w:t>
      </w:r>
      <w:r>
        <w:rPr>
          <w:color w:val="231F20"/>
          <w:spacing w:val="-15"/>
        </w:rPr>
        <w:t> </w:t>
      </w:r>
      <w:r>
        <w:rPr>
          <w:color w:val="231F20"/>
        </w:rPr>
        <w:t>en</w:t>
      </w:r>
      <w:r>
        <w:rPr>
          <w:color w:val="231F20"/>
          <w:spacing w:val="-15"/>
        </w:rPr>
        <w:t> </w:t>
      </w:r>
      <w:r>
        <w:rPr>
          <w:color w:val="231F20"/>
        </w:rPr>
        <w:t>sus</w:t>
      </w:r>
      <w:r>
        <w:rPr>
          <w:color w:val="231F20"/>
          <w:spacing w:val="-15"/>
        </w:rPr>
        <w:t> </w:t>
      </w:r>
      <w:r>
        <w:rPr>
          <w:color w:val="231F20"/>
        </w:rPr>
        <w:t>reglas, sus</w:t>
      </w:r>
      <w:r>
        <w:rPr>
          <w:color w:val="231F20"/>
          <w:spacing w:val="-8"/>
        </w:rPr>
        <w:t> </w:t>
      </w:r>
      <w:r>
        <w:rPr>
          <w:color w:val="231F20"/>
        </w:rPr>
        <w:t>sinsentidos</w:t>
      </w:r>
      <w:r>
        <w:rPr>
          <w:color w:val="231F20"/>
          <w:spacing w:val="-8"/>
        </w:rPr>
        <w:t> </w:t>
      </w:r>
      <w:r>
        <w:rPr>
          <w:color w:val="231F20"/>
        </w:rPr>
        <w:t>y</w:t>
      </w:r>
      <w:r>
        <w:rPr>
          <w:color w:val="231F20"/>
          <w:spacing w:val="-8"/>
        </w:rPr>
        <w:t> </w:t>
      </w:r>
      <w:r>
        <w:rPr>
          <w:color w:val="231F20"/>
        </w:rPr>
        <w:t>sus</w:t>
      </w:r>
      <w:r>
        <w:rPr>
          <w:color w:val="231F20"/>
          <w:spacing w:val="-8"/>
        </w:rPr>
        <w:t> </w:t>
      </w:r>
      <w:r>
        <w:rPr>
          <w:color w:val="231F20"/>
        </w:rPr>
        <w:t>expresiones;</w:t>
      </w:r>
      <w:r>
        <w:rPr>
          <w:color w:val="231F20"/>
          <w:spacing w:val="-8"/>
        </w:rPr>
        <w:t> </w:t>
      </w:r>
      <w:r>
        <w:rPr>
          <w:color w:val="231F20"/>
        </w:rPr>
        <w:t>también</w:t>
      </w:r>
      <w:r>
        <w:rPr>
          <w:color w:val="231F20"/>
          <w:spacing w:val="-8"/>
        </w:rPr>
        <w:t> </w:t>
      </w:r>
      <w:r>
        <w:rPr>
          <w:color w:val="231F20"/>
        </w:rPr>
        <w:t>acoge</w:t>
      </w:r>
      <w:r>
        <w:rPr>
          <w:color w:val="231F20"/>
          <w:spacing w:val="-8"/>
        </w:rPr>
        <w:t> </w:t>
      </w:r>
      <w:r>
        <w:rPr>
          <w:color w:val="231F20"/>
        </w:rPr>
        <w:t>sus</w:t>
      </w:r>
      <w:r>
        <w:rPr>
          <w:color w:val="231F20"/>
          <w:spacing w:val="-8"/>
        </w:rPr>
        <w:t> </w:t>
      </w:r>
      <w:r>
        <w:rPr>
          <w:color w:val="231F20"/>
        </w:rPr>
        <w:t>diversos frentes, cuyos discursos embanderan una serie de prácticas simbólicas que determinan la naturaleza de sus modos y procederes,</w:t>
      </w:r>
      <w:r>
        <w:rPr>
          <w:color w:val="231F20"/>
          <w:spacing w:val="-8"/>
        </w:rPr>
        <w:t> </w:t>
      </w:r>
      <w:r>
        <w:rPr>
          <w:color w:val="231F20"/>
        </w:rPr>
        <w:t>por</w:t>
      </w:r>
      <w:r>
        <w:rPr>
          <w:color w:val="231F20"/>
          <w:spacing w:val="-8"/>
        </w:rPr>
        <w:t> </w:t>
      </w:r>
      <w:r>
        <w:rPr>
          <w:color w:val="231F20"/>
        </w:rPr>
        <w:t>tanto</w:t>
      </w:r>
      <w:r>
        <w:rPr>
          <w:color w:val="231F20"/>
          <w:spacing w:val="-8"/>
        </w:rPr>
        <w:t> </w:t>
      </w:r>
      <w:r>
        <w:rPr>
          <w:color w:val="231F20"/>
        </w:rPr>
        <w:t>si</w:t>
      </w:r>
      <w:r>
        <w:rPr>
          <w:color w:val="231F20"/>
          <w:spacing w:val="-8"/>
        </w:rPr>
        <w:t> </w:t>
      </w:r>
      <w:r>
        <w:rPr>
          <w:color w:val="231F20"/>
        </w:rPr>
        <w:t>quisiera</w:t>
      </w:r>
      <w:r>
        <w:rPr>
          <w:color w:val="231F20"/>
          <w:spacing w:val="-8"/>
        </w:rPr>
        <w:t> </w:t>
      </w:r>
      <w:r>
        <w:rPr>
          <w:color w:val="231F20"/>
        </w:rPr>
        <w:t>acercarse</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características de una visión de tal naturaleza, se podría sostener que uno  </w:t>
      </w:r>
      <w:r>
        <w:rPr>
          <w:rFonts w:ascii="Arial" w:hAnsi="Arial"/>
          <w:color w:val="231F20"/>
        </w:rPr>
        <w:t>de</w:t>
      </w:r>
      <w:r>
        <w:rPr>
          <w:rFonts w:ascii="Arial" w:hAnsi="Arial"/>
          <w:color w:val="231F20"/>
          <w:spacing w:val="-9"/>
        </w:rPr>
        <w:t> </w:t>
      </w:r>
      <w:r>
        <w:rPr>
          <w:rFonts w:ascii="Arial" w:hAnsi="Arial"/>
          <w:color w:val="231F20"/>
        </w:rPr>
        <w:t>loz</w:t>
      </w:r>
      <w:r>
        <w:rPr>
          <w:rFonts w:ascii="Arial" w:hAnsi="Arial"/>
          <w:color w:val="231F20"/>
          <w:spacing w:val="-9"/>
        </w:rPr>
        <w:t> </w:t>
      </w:r>
      <w:r>
        <w:rPr>
          <w:rFonts w:ascii="Arial" w:hAnsi="Arial"/>
          <w:color w:val="231F20"/>
        </w:rPr>
        <w:t>finez</w:t>
      </w:r>
      <w:r>
        <w:rPr>
          <w:rFonts w:ascii="Arial" w:hAnsi="Arial"/>
          <w:color w:val="231F20"/>
          <w:spacing w:val="-9"/>
        </w:rPr>
        <w:t> </w:t>
      </w:r>
      <w:r>
        <w:rPr>
          <w:rFonts w:ascii="Arial" w:hAnsi="Arial"/>
          <w:color w:val="231F20"/>
        </w:rPr>
        <w:t>del</w:t>
      </w:r>
      <w:r>
        <w:rPr>
          <w:rFonts w:ascii="Arial" w:hAnsi="Arial"/>
          <w:color w:val="231F20"/>
          <w:spacing w:val="-9"/>
        </w:rPr>
        <w:t> </w:t>
      </w:r>
      <w:r>
        <w:rPr>
          <w:rFonts w:ascii="Arial" w:hAnsi="Arial"/>
          <w:color w:val="231F20"/>
        </w:rPr>
        <w:t>arte</w:t>
      </w:r>
      <w:r>
        <w:rPr>
          <w:rFonts w:ascii="Arial" w:hAnsi="Arial"/>
          <w:color w:val="231F20"/>
          <w:spacing w:val="-9"/>
        </w:rPr>
        <w:t> </w:t>
      </w:r>
      <w:r>
        <w:rPr>
          <w:rFonts w:ascii="Arial" w:hAnsi="Arial"/>
          <w:color w:val="231F20"/>
        </w:rPr>
        <w:t>zería</w:t>
      </w:r>
      <w:r>
        <w:rPr>
          <w:rFonts w:ascii="Arial" w:hAnsi="Arial"/>
          <w:color w:val="231F20"/>
          <w:spacing w:val="-9"/>
        </w:rPr>
        <w:t> </w:t>
      </w:r>
      <w:r>
        <w:rPr>
          <w:rFonts w:ascii="Arial" w:hAnsi="Arial"/>
          <w:color w:val="231F20"/>
        </w:rPr>
        <w:t>ampliar</w:t>
      </w:r>
      <w:r>
        <w:rPr>
          <w:rFonts w:ascii="Arial" w:hAnsi="Arial"/>
          <w:color w:val="231F20"/>
          <w:spacing w:val="-9"/>
        </w:rPr>
        <w:t> </w:t>
      </w:r>
      <w:r>
        <w:rPr>
          <w:rFonts w:ascii="Arial" w:hAnsi="Arial"/>
          <w:color w:val="231F20"/>
        </w:rPr>
        <w:t>la</w:t>
      </w:r>
      <w:r>
        <w:rPr>
          <w:rFonts w:ascii="Arial" w:hAnsi="Arial"/>
          <w:color w:val="231F20"/>
          <w:spacing w:val="-9"/>
        </w:rPr>
        <w:t> </w:t>
      </w:r>
      <w:r>
        <w:rPr>
          <w:rFonts w:ascii="Arial" w:hAnsi="Arial"/>
          <w:color w:val="231F20"/>
        </w:rPr>
        <w:t>comprenzión</w:t>
      </w:r>
      <w:r>
        <w:rPr>
          <w:rFonts w:ascii="Arial" w:hAnsi="Arial"/>
          <w:color w:val="231F20"/>
          <w:spacing w:val="-9"/>
        </w:rPr>
        <w:t> </w:t>
      </w:r>
      <w:r>
        <w:rPr>
          <w:rFonts w:ascii="Arial" w:hAnsi="Arial"/>
          <w:color w:val="231F20"/>
        </w:rPr>
        <w:t>que</w:t>
      </w:r>
      <w:r>
        <w:rPr>
          <w:rFonts w:ascii="Arial" w:hAnsi="Arial"/>
          <w:color w:val="231F20"/>
          <w:spacing w:val="-9"/>
        </w:rPr>
        <w:t> </w:t>
      </w:r>
      <w:r>
        <w:rPr>
          <w:rFonts w:ascii="Arial" w:hAnsi="Arial"/>
          <w:color w:val="231F20"/>
        </w:rPr>
        <w:t>el </w:t>
      </w:r>
      <w:r>
        <w:rPr>
          <w:color w:val="231F20"/>
        </w:rPr>
        <w:t>hombre tiene de su realidad, llámese individual, económica, imaginaria,</w:t>
      </w:r>
      <w:r>
        <w:rPr>
          <w:color w:val="231F20"/>
          <w:spacing w:val="-18"/>
        </w:rPr>
        <w:t> </w:t>
      </w:r>
      <w:r>
        <w:rPr>
          <w:color w:val="231F20"/>
        </w:rPr>
        <w:t>etc.,</w:t>
      </w:r>
      <w:r>
        <w:rPr>
          <w:color w:val="231F20"/>
          <w:spacing w:val="-18"/>
        </w:rPr>
        <w:t> </w:t>
      </w:r>
      <w:r>
        <w:rPr>
          <w:color w:val="231F20"/>
        </w:rPr>
        <w:t>e</w:t>
      </w:r>
      <w:r>
        <w:rPr>
          <w:color w:val="231F20"/>
          <w:spacing w:val="-18"/>
        </w:rPr>
        <w:t> </w:t>
      </w:r>
      <w:r>
        <w:rPr>
          <w:color w:val="231F20"/>
        </w:rPr>
        <w:t>inventarse</w:t>
      </w:r>
      <w:r>
        <w:rPr>
          <w:color w:val="231F20"/>
          <w:spacing w:val="-18"/>
        </w:rPr>
        <w:t> </w:t>
      </w:r>
      <w:r>
        <w:rPr>
          <w:color w:val="231F20"/>
        </w:rPr>
        <w:t>otras</w:t>
      </w:r>
      <w:r>
        <w:rPr>
          <w:color w:val="231F20"/>
          <w:spacing w:val="-18"/>
        </w:rPr>
        <w:t> </w:t>
      </w:r>
      <w:r>
        <w:rPr>
          <w:color w:val="231F20"/>
        </w:rPr>
        <w:t>posibles.</w:t>
      </w:r>
    </w:p>
    <w:p>
      <w:pPr>
        <w:pStyle w:val="BodyText"/>
        <w:spacing w:before="11"/>
      </w:pPr>
    </w:p>
    <w:p>
      <w:pPr>
        <w:pStyle w:val="BodyText"/>
        <w:spacing w:line="249" w:lineRule="auto"/>
        <w:ind w:left="337" w:right="131"/>
        <w:jc w:val="both"/>
      </w:pPr>
      <w:r>
        <w:rPr>
          <w:rFonts w:ascii="Arial" w:hAnsi="Arial"/>
          <w:color w:val="231F20"/>
          <w:w w:val="95"/>
        </w:rPr>
        <w:t>El</w:t>
      </w:r>
      <w:r>
        <w:rPr>
          <w:rFonts w:ascii="Arial" w:hAnsi="Arial"/>
          <w:color w:val="231F20"/>
          <w:spacing w:val="-27"/>
          <w:w w:val="95"/>
        </w:rPr>
        <w:t> </w:t>
      </w:r>
      <w:r>
        <w:rPr>
          <w:rFonts w:ascii="Arial" w:hAnsi="Arial"/>
          <w:color w:val="231F20"/>
          <w:w w:val="95"/>
        </w:rPr>
        <w:t>arte</w:t>
      </w:r>
      <w:r>
        <w:rPr>
          <w:rFonts w:ascii="Arial" w:hAnsi="Arial"/>
          <w:color w:val="231F20"/>
          <w:spacing w:val="-27"/>
          <w:w w:val="95"/>
        </w:rPr>
        <w:t> </w:t>
      </w:r>
      <w:r>
        <w:rPr>
          <w:rFonts w:ascii="Arial" w:hAnsi="Arial"/>
          <w:color w:val="231F20"/>
          <w:w w:val="95"/>
        </w:rPr>
        <w:t>pozee</w:t>
      </w:r>
      <w:r>
        <w:rPr>
          <w:rFonts w:ascii="Arial" w:hAnsi="Arial"/>
          <w:color w:val="231F20"/>
          <w:spacing w:val="-27"/>
          <w:w w:val="95"/>
        </w:rPr>
        <w:t> </w:t>
      </w:r>
      <w:r>
        <w:rPr>
          <w:rFonts w:ascii="Arial" w:hAnsi="Arial"/>
          <w:color w:val="231F20"/>
          <w:w w:val="95"/>
        </w:rPr>
        <w:t>el</w:t>
      </w:r>
      <w:r>
        <w:rPr>
          <w:rFonts w:ascii="Arial" w:hAnsi="Arial"/>
          <w:color w:val="231F20"/>
          <w:spacing w:val="-27"/>
          <w:w w:val="95"/>
        </w:rPr>
        <w:t> </w:t>
      </w:r>
      <w:r>
        <w:rPr>
          <w:rFonts w:ascii="Arial" w:hAnsi="Arial"/>
          <w:color w:val="231F20"/>
          <w:w w:val="95"/>
        </w:rPr>
        <w:t>valor</w:t>
      </w:r>
      <w:r>
        <w:rPr>
          <w:rFonts w:ascii="Arial" w:hAnsi="Arial"/>
          <w:color w:val="231F20"/>
          <w:spacing w:val="-27"/>
          <w:w w:val="95"/>
        </w:rPr>
        <w:t> </w:t>
      </w:r>
      <w:r>
        <w:rPr>
          <w:rFonts w:ascii="Arial" w:hAnsi="Arial"/>
          <w:color w:val="231F20"/>
          <w:w w:val="95"/>
        </w:rPr>
        <w:t>de</w:t>
      </w:r>
      <w:r>
        <w:rPr>
          <w:rFonts w:ascii="Arial" w:hAnsi="Arial"/>
          <w:color w:val="231F20"/>
          <w:spacing w:val="-27"/>
          <w:w w:val="95"/>
        </w:rPr>
        <w:t> </w:t>
      </w:r>
      <w:r>
        <w:rPr>
          <w:rFonts w:ascii="Arial" w:hAnsi="Arial"/>
          <w:color w:val="231F20"/>
          <w:w w:val="95"/>
        </w:rPr>
        <w:t>replicar,</w:t>
      </w:r>
      <w:r>
        <w:rPr>
          <w:rFonts w:ascii="Arial" w:hAnsi="Arial"/>
          <w:color w:val="231F20"/>
          <w:spacing w:val="-27"/>
          <w:w w:val="95"/>
        </w:rPr>
        <w:t> </w:t>
      </w:r>
      <w:r>
        <w:rPr>
          <w:rFonts w:ascii="Arial" w:hAnsi="Arial"/>
          <w:color w:val="231F20"/>
          <w:w w:val="95"/>
        </w:rPr>
        <w:t>de</w:t>
      </w:r>
      <w:r>
        <w:rPr>
          <w:rFonts w:ascii="Arial" w:hAnsi="Arial"/>
          <w:color w:val="231F20"/>
          <w:spacing w:val="-27"/>
          <w:w w:val="95"/>
        </w:rPr>
        <w:t> </w:t>
      </w:r>
      <w:r>
        <w:rPr>
          <w:rFonts w:ascii="Arial" w:hAnsi="Arial"/>
          <w:color w:val="231F20"/>
          <w:w w:val="95"/>
        </w:rPr>
        <w:t>crear</w:t>
      </w:r>
      <w:r>
        <w:rPr>
          <w:rFonts w:ascii="Arial" w:hAnsi="Arial"/>
          <w:color w:val="231F20"/>
          <w:spacing w:val="-27"/>
          <w:w w:val="95"/>
        </w:rPr>
        <w:t> </w:t>
      </w:r>
      <w:r>
        <w:rPr>
          <w:rFonts w:ascii="Arial" w:hAnsi="Arial"/>
          <w:color w:val="231F20"/>
          <w:w w:val="95"/>
        </w:rPr>
        <w:t>nuevaz</w:t>
      </w:r>
      <w:r>
        <w:rPr>
          <w:rFonts w:ascii="Arial" w:hAnsi="Arial"/>
          <w:color w:val="231F20"/>
          <w:spacing w:val="-27"/>
          <w:w w:val="95"/>
        </w:rPr>
        <w:t> </w:t>
      </w:r>
      <w:r>
        <w:rPr>
          <w:rFonts w:ascii="Arial" w:hAnsi="Arial"/>
          <w:color w:val="231F20"/>
          <w:w w:val="95"/>
        </w:rPr>
        <w:t>ficcionez</w:t>
      </w:r>
      <w:r>
        <w:rPr>
          <w:rFonts w:ascii="Arial" w:hAnsi="Arial"/>
          <w:color w:val="231F20"/>
          <w:spacing w:val="-27"/>
          <w:w w:val="95"/>
        </w:rPr>
        <w:t> </w:t>
      </w:r>
      <w:r>
        <w:rPr>
          <w:rFonts w:ascii="Arial" w:hAnsi="Arial"/>
          <w:color w:val="231F20"/>
          <w:w w:val="95"/>
        </w:rPr>
        <w:t>a </w:t>
      </w:r>
      <w:r>
        <w:rPr>
          <w:color w:val="231F20"/>
        </w:rPr>
        <w:t>partir de las múltiples experiencias individuales y colectivas, de las consecuencias de habitar un mundo con 7 mil</w:t>
      </w:r>
      <w:r>
        <w:rPr>
          <w:color w:val="231F20"/>
          <w:spacing w:val="-25"/>
        </w:rPr>
        <w:t> </w:t>
      </w:r>
      <w:r>
        <w:rPr>
          <w:color w:val="231F20"/>
        </w:rPr>
        <w:t>millones de</w:t>
      </w:r>
      <w:r>
        <w:rPr>
          <w:color w:val="231F20"/>
          <w:spacing w:val="-19"/>
        </w:rPr>
        <w:t> </w:t>
      </w:r>
      <w:r>
        <w:rPr>
          <w:color w:val="231F20"/>
        </w:rPr>
        <w:t>habitantes,</w:t>
      </w:r>
      <w:r>
        <w:rPr>
          <w:color w:val="231F20"/>
          <w:spacing w:val="-19"/>
        </w:rPr>
        <w:t> </w:t>
      </w:r>
      <w:r>
        <w:rPr>
          <w:color w:val="231F20"/>
        </w:rPr>
        <w:t>de</w:t>
      </w:r>
      <w:r>
        <w:rPr>
          <w:color w:val="231F20"/>
          <w:spacing w:val="-19"/>
        </w:rPr>
        <w:t> </w:t>
      </w:r>
      <w:r>
        <w:rPr>
          <w:color w:val="231F20"/>
        </w:rPr>
        <w:t>transitar</w:t>
      </w:r>
      <w:r>
        <w:rPr>
          <w:color w:val="231F20"/>
          <w:spacing w:val="-19"/>
        </w:rPr>
        <w:t> </w:t>
      </w:r>
      <w:r>
        <w:rPr>
          <w:color w:val="231F20"/>
        </w:rPr>
        <w:t>y</w:t>
      </w:r>
      <w:r>
        <w:rPr>
          <w:color w:val="231F20"/>
          <w:spacing w:val="-19"/>
        </w:rPr>
        <w:t> </w:t>
      </w:r>
      <w:r>
        <w:rPr>
          <w:color w:val="231F20"/>
        </w:rPr>
        <w:t>vivir</w:t>
      </w:r>
      <w:r>
        <w:rPr>
          <w:color w:val="231F20"/>
          <w:spacing w:val="-19"/>
        </w:rPr>
        <w:t> </w:t>
      </w:r>
      <w:r>
        <w:rPr>
          <w:color w:val="231F20"/>
        </w:rPr>
        <w:t>en</w:t>
      </w:r>
      <w:r>
        <w:rPr>
          <w:color w:val="231F20"/>
          <w:spacing w:val="-19"/>
        </w:rPr>
        <w:t> </w:t>
      </w:r>
      <w:r>
        <w:rPr>
          <w:color w:val="231F20"/>
        </w:rPr>
        <w:t>espacios</w:t>
      </w:r>
      <w:r>
        <w:rPr>
          <w:color w:val="231F20"/>
          <w:spacing w:val="-19"/>
        </w:rPr>
        <w:t> </w:t>
      </w:r>
      <w:r>
        <w:rPr>
          <w:color w:val="231F20"/>
        </w:rPr>
        <w:t>reales</w:t>
      </w:r>
      <w:r>
        <w:rPr>
          <w:color w:val="231F20"/>
          <w:spacing w:val="-19"/>
        </w:rPr>
        <w:t> </w:t>
      </w:r>
      <w:r>
        <w:rPr>
          <w:color w:val="231F20"/>
        </w:rPr>
        <w:t>y</w:t>
      </w:r>
      <w:r>
        <w:rPr>
          <w:color w:val="231F20"/>
          <w:spacing w:val="-19"/>
        </w:rPr>
        <w:t> </w:t>
      </w:r>
      <w:r>
        <w:rPr>
          <w:color w:val="231F20"/>
        </w:rPr>
        <w:t>virtuales, del derecho a ser incluidos, es decir, de ser el motor de</w:t>
      </w:r>
      <w:r>
        <w:rPr>
          <w:color w:val="231F20"/>
          <w:spacing w:val="-21"/>
        </w:rPr>
        <w:t> </w:t>
      </w:r>
      <w:r>
        <w:rPr>
          <w:color w:val="231F20"/>
        </w:rPr>
        <w:t>tantas visiones</w:t>
      </w:r>
      <w:r>
        <w:rPr>
          <w:color w:val="231F20"/>
          <w:spacing w:val="-27"/>
        </w:rPr>
        <w:t> </w:t>
      </w:r>
      <w:r>
        <w:rPr>
          <w:color w:val="231F20"/>
        </w:rPr>
        <w:t>y</w:t>
      </w:r>
      <w:r>
        <w:rPr>
          <w:color w:val="231F20"/>
          <w:spacing w:val="-27"/>
        </w:rPr>
        <w:t> </w:t>
      </w:r>
      <w:r>
        <w:rPr>
          <w:color w:val="231F20"/>
        </w:rPr>
        <w:t>perspectivas</w:t>
      </w:r>
      <w:r>
        <w:rPr>
          <w:color w:val="231F20"/>
          <w:spacing w:val="-27"/>
        </w:rPr>
        <w:t> </w:t>
      </w:r>
      <w:r>
        <w:rPr>
          <w:color w:val="231F20"/>
        </w:rPr>
        <w:t>como</w:t>
      </w:r>
      <w:r>
        <w:rPr>
          <w:color w:val="231F20"/>
          <w:spacing w:val="-27"/>
        </w:rPr>
        <w:t> </w:t>
      </w:r>
      <w:r>
        <w:rPr>
          <w:color w:val="231F20"/>
        </w:rPr>
        <w:t>cruces</w:t>
      </w:r>
      <w:r>
        <w:rPr>
          <w:color w:val="231F20"/>
          <w:spacing w:val="-27"/>
        </w:rPr>
        <w:t> </w:t>
      </w:r>
      <w:r>
        <w:rPr>
          <w:color w:val="231F20"/>
        </w:rPr>
        <w:t>culturales</w:t>
      </w:r>
      <w:r>
        <w:rPr>
          <w:color w:val="231F20"/>
          <w:spacing w:val="-27"/>
        </w:rPr>
        <w:t> </w:t>
      </w:r>
      <w:r>
        <w:rPr>
          <w:color w:val="231F20"/>
        </w:rPr>
        <w:t>existan.</w:t>
      </w:r>
    </w:p>
    <w:p>
      <w:pPr>
        <w:pStyle w:val="BodyText"/>
        <w:rPr>
          <w:sz w:val="23"/>
        </w:rPr>
      </w:pPr>
    </w:p>
    <w:p>
      <w:pPr>
        <w:pStyle w:val="BodyText"/>
        <w:spacing w:line="249" w:lineRule="auto"/>
        <w:ind w:left="337" w:right="131"/>
        <w:jc w:val="both"/>
        <w:rPr>
          <w:rFonts w:ascii="Arial" w:hAnsi="Arial"/>
        </w:rPr>
      </w:pPr>
      <w:r>
        <w:rPr>
          <w:color w:val="231F20"/>
        </w:rPr>
        <w:t>Si retomamos la pregunta inicial, argumentar que la volatilidad del contexto impide dar algunas respuestas, sería </w:t>
      </w:r>
      <w:r>
        <w:rPr>
          <w:rFonts w:ascii="Arial" w:hAnsi="Arial"/>
          <w:color w:val="231F20"/>
          <w:w w:val="95"/>
        </w:rPr>
        <w:t>juztamente</w:t>
      </w:r>
      <w:r>
        <w:rPr>
          <w:rFonts w:ascii="Arial" w:hAnsi="Arial"/>
          <w:color w:val="231F20"/>
          <w:spacing w:val="-29"/>
          <w:w w:val="95"/>
        </w:rPr>
        <w:t> </w:t>
      </w:r>
      <w:r>
        <w:rPr>
          <w:rFonts w:ascii="Arial" w:hAnsi="Arial"/>
          <w:color w:val="231F20"/>
          <w:w w:val="95"/>
        </w:rPr>
        <w:t>no</w:t>
      </w:r>
      <w:r>
        <w:rPr>
          <w:rFonts w:ascii="Arial" w:hAnsi="Arial"/>
          <w:color w:val="231F20"/>
          <w:spacing w:val="-29"/>
          <w:w w:val="95"/>
        </w:rPr>
        <w:t> </w:t>
      </w:r>
      <w:r>
        <w:rPr>
          <w:rFonts w:ascii="Arial" w:hAnsi="Arial"/>
          <w:color w:val="231F20"/>
          <w:w w:val="95"/>
        </w:rPr>
        <w:t>tener</w:t>
      </w:r>
      <w:r>
        <w:rPr>
          <w:rFonts w:ascii="Arial" w:hAnsi="Arial"/>
          <w:color w:val="231F20"/>
          <w:spacing w:val="-29"/>
          <w:w w:val="95"/>
        </w:rPr>
        <w:t> </w:t>
      </w:r>
      <w:r>
        <w:rPr>
          <w:rFonts w:ascii="Arial" w:hAnsi="Arial"/>
          <w:color w:val="231F20"/>
          <w:w w:val="95"/>
        </w:rPr>
        <w:t>aproximación</w:t>
      </w:r>
      <w:r>
        <w:rPr>
          <w:rFonts w:ascii="Arial" w:hAnsi="Arial"/>
          <w:color w:val="231F20"/>
          <w:spacing w:val="-29"/>
          <w:w w:val="95"/>
        </w:rPr>
        <w:t> </w:t>
      </w:r>
      <w:r>
        <w:rPr>
          <w:rFonts w:ascii="Arial" w:hAnsi="Arial"/>
          <w:color w:val="231F20"/>
          <w:w w:val="95"/>
        </w:rPr>
        <w:t>alguna.</w:t>
      </w:r>
      <w:r>
        <w:rPr>
          <w:rFonts w:ascii="Arial" w:hAnsi="Arial"/>
          <w:color w:val="231F20"/>
          <w:spacing w:val="-29"/>
          <w:w w:val="95"/>
        </w:rPr>
        <w:t> </w:t>
      </w:r>
      <w:r>
        <w:rPr>
          <w:rFonts w:ascii="Arial" w:hAnsi="Arial"/>
          <w:color w:val="231F20"/>
          <w:w w:val="95"/>
        </w:rPr>
        <w:t>Azí</w:t>
      </w:r>
      <w:r>
        <w:rPr>
          <w:rFonts w:ascii="Arial" w:hAnsi="Arial"/>
          <w:color w:val="231F20"/>
          <w:spacing w:val="-29"/>
          <w:w w:val="95"/>
        </w:rPr>
        <w:t> </w:t>
      </w:r>
      <w:r>
        <w:rPr>
          <w:rFonts w:ascii="Arial" w:hAnsi="Arial"/>
          <w:color w:val="231F20"/>
          <w:w w:val="95"/>
        </w:rPr>
        <w:t>que</w:t>
      </w:r>
      <w:r>
        <w:rPr>
          <w:rFonts w:ascii="Arial" w:hAnsi="Arial"/>
          <w:color w:val="231F20"/>
          <w:spacing w:val="-29"/>
          <w:w w:val="95"/>
        </w:rPr>
        <w:t> </w:t>
      </w:r>
      <w:r>
        <w:rPr>
          <w:rFonts w:ascii="Arial" w:hAnsi="Arial"/>
          <w:color w:val="231F20"/>
          <w:w w:val="95"/>
        </w:rPr>
        <w:t>a</w:t>
      </w:r>
      <w:r>
        <w:rPr>
          <w:rFonts w:ascii="Arial" w:hAnsi="Arial"/>
          <w:color w:val="231F20"/>
          <w:spacing w:val="-29"/>
          <w:w w:val="95"/>
        </w:rPr>
        <w:t> </w:t>
      </w:r>
      <w:r>
        <w:rPr>
          <w:rFonts w:ascii="Arial" w:hAnsi="Arial"/>
          <w:color w:val="231F20"/>
          <w:w w:val="95"/>
        </w:rPr>
        <w:t>manera </w:t>
      </w:r>
      <w:r>
        <w:rPr>
          <w:color w:val="231F20"/>
        </w:rPr>
        <w:t>de bordeo se plantearán características que no se puede decir estarán</w:t>
      </w:r>
      <w:r>
        <w:rPr>
          <w:color w:val="231F20"/>
          <w:spacing w:val="-24"/>
        </w:rPr>
        <w:t> </w:t>
      </w:r>
      <w:r>
        <w:rPr>
          <w:color w:val="231F20"/>
        </w:rPr>
        <w:t>siempre</w:t>
      </w:r>
      <w:r>
        <w:rPr>
          <w:color w:val="231F20"/>
          <w:spacing w:val="-25"/>
        </w:rPr>
        <w:t> </w:t>
      </w:r>
      <w:r>
        <w:rPr>
          <w:color w:val="231F20"/>
        </w:rPr>
        <w:t>vigentes,</w:t>
      </w:r>
      <w:r>
        <w:rPr>
          <w:color w:val="231F20"/>
          <w:spacing w:val="-25"/>
        </w:rPr>
        <w:t> </w:t>
      </w:r>
      <w:r>
        <w:rPr>
          <w:color w:val="231F20"/>
        </w:rPr>
        <w:t>pero</w:t>
      </w:r>
      <w:r>
        <w:rPr>
          <w:color w:val="231F20"/>
          <w:spacing w:val="-24"/>
        </w:rPr>
        <w:t> </w:t>
      </w:r>
      <w:r>
        <w:rPr>
          <w:color w:val="231F20"/>
        </w:rPr>
        <w:t>que</w:t>
      </w:r>
      <w:r>
        <w:rPr>
          <w:color w:val="231F20"/>
          <w:spacing w:val="-25"/>
        </w:rPr>
        <w:t> </w:t>
      </w:r>
      <w:r>
        <w:rPr>
          <w:color w:val="231F20"/>
        </w:rPr>
        <w:t>permiten</w:t>
      </w:r>
      <w:r>
        <w:rPr>
          <w:color w:val="231F20"/>
          <w:spacing w:val="-24"/>
        </w:rPr>
        <w:t> </w:t>
      </w:r>
      <w:r>
        <w:rPr>
          <w:color w:val="231F20"/>
        </w:rPr>
        <w:t>diferentes</w:t>
      </w:r>
      <w:r>
        <w:rPr>
          <w:color w:val="231F20"/>
          <w:spacing w:val="-25"/>
        </w:rPr>
        <w:t> </w:t>
      </w:r>
      <w:r>
        <w:rPr>
          <w:color w:val="231F20"/>
        </w:rPr>
        <w:t>lecturas y</w:t>
      </w:r>
      <w:r>
        <w:rPr>
          <w:color w:val="231F20"/>
          <w:spacing w:val="-11"/>
        </w:rPr>
        <w:t> </w:t>
      </w:r>
      <w:r>
        <w:rPr>
          <w:color w:val="231F20"/>
        </w:rPr>
        <w:t>un</w:t>
      </w:r>
      <w:r>
        <w:rPr>
          <w:color w:val="231F20"/>
          <w:spacing w:val="-11"/>
        </w:rPr>
        <w:t> </w:t>
      </w:r>
      <w:r>
        <w:rPr>
          <w:color w:val="231F20"/>
        </w:rPr>
        <w:t>cuestionamiento</w:t>
      </w:r>
      <w:r>
        <w:rPr>
          <w:color w:val="231F20"/>
          <w:spacing w:val="-11"/>
        </w:rPr>
        <w:t> </w:t>
      </w:r>
      <w:r>
        <w:rPr>
          <w:color w:val="231F20"/>
        </w:rPr>
        <w:t>básico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paradigmas.</w:t>
      </w:r>
      <w:r>
        <w:rPr>
          <w:color w:val="231F20"/>
          <w:spacing w:val="-11"/>
        </w:rPr>
        <w:t> </w:t>
      </w:r>
      <w:r>
        <w:rPr>
          <w:color w:val="231F20"/>
        </w:rPr>
        <w:t>La</w:t>
      </w:r>
      <w:r>
        <w:rPr>
          <w:color w:val="231F20"/>
          <w:spacing w:val="-11"/>
        </w:rPr>
        <w:t> </w:t>
      </w:r>
      <w:r>
        <w:rPr>
          <w:color w:val="231F20"/>
        </w:rPr>
        <w:t>primera</w:t>
      </w:r>
      <w:r>
        <w:rPr>
          <w:color w:val="231F20"/>
          <w:spacing w:val="-11"/>
        </w:rPr>
        <w:t> </w:t>
      </w:r>
      <w:r>
        <w:rPr>
          <w:color w:val="231F20"/>
        </w:rPr>
        <w:t>es </w:t>
      </w:r>
      <w:r>
        <w:rPr>
          <w:rFonts w:ascii="Arial" w:hAnsi="Arial"/>
          <w:color w:val="231F20"/>
          <w:w w:val="95"/>
        </w:rPr>
        <w:t>la</w:t>
      </w:r>
      <w:r>
        <w:rPr>
          <w:rFonts w:ascii="Arial" w:hAnsi="Arial"/>
          <w:color w:val="231F20"/>
          <w:spacing w:val="-32"/>
          <w:w w:val="95"/>
        </w:rPr>
        <w:t> </w:t>
      </w:r>
      <w:r>
        <w:rPr>
          <w:rFonts w:ascii="Arial" w:hAnsi="Arial"/>
          <w:color w:val="231F20"/>
          <w:w w:val="95"/>
        </w:rPr>
        <w:t>deconztrucción,</w:t>
      </w:r>
      <w:r>
        <w:rPr>
          <w:rFonts w:ascii="Arial" w:hAnsi="Arial"/>
          <w:color w:val="231F20"/>
          <w:spacing w:val="-32"/>
          <w:w w:val="95"/>
        </w:rPr>
        <w:t> </w:t>
      </w:r>
      <w:r>
        <w:rPr>
          <w:rFonts w:ascii="Arial" w:hAnsi="Arial"/>
          <w:color w:val="231F20"/>
          <w:w w:val="95"/>
        </w:rPr>
        <w:t>ézta</w:t>
      </w:r>
      <w:r>
        <w:rPr>
          <w:rFonts w:ascii="Arial" w:hAnsi="Arial"/>
          <w:color w:val="231F20"/>
          <w:spacing w:val="-32"/>
          <w:w w:val="95"/>
        </w:rPr>
        <w:t> </w:t>
      </w:r>
      <w:r>
        <w:rPr>
          <w:rFonts w:ascii="Arial" w:hAnsi="Arial"/>
          <w:color w:val="231F20"/>
          <w:w w:val="95"/>
        </w:rPr>
        <w:t>ez</w:t>
      </w:r>
      <w:r>
        <w:rPr>
          <w:rFonts w:ascii="Arial" w:hAnsi="Arial"/>
          <w:color w:val="231F20"/>
          <w:spacing w:val="-32"/>
          <w:w w:val="95"/>
        </w:rPr>
        <w:t> </w:t>
      </w:r>
      <w:r>
        <w:rPr>
          <w:rFonts w:ascii="Arial" w:hAnsi="Arial"/>
          <w:color w:val="231F20"/>
          <w:w w:val="95"/>
        </w:rPr>
        <w:t>una</w:t>
      </w:r>
      <w:r>
        <w:rPr>
          <w:rFonts w:ascii="Arial" w:hAnsi="Arial"/>
          <w:color w:val="231F20"/>
          <w:spacing w:val="-32"/>
          <w:w w:val="95"/>
        </w:rPr>
        <w:t> </w:t>
      </w:r>
      <w:r>
        <w:rPr>
          <w:rFonts w:ascii="Arial" w:hAnsi="Arial"/>
          <w:color w:val="231F20"/>
          <w:w w:val="95"/>
        </w:rPr>
        <w:t>particularidad</w:t>
      </w:r>
      <w:r>
        <w:rPr>
          <w:rFonts w:ascii="Arial" w:hAnsi="Arial"/>
          <w:color w:val="231F20"/>
          <w:spacing w:val="-32"/>
          <w:w w:val="95"/>
        </w:rPr>
        <w:t> </w:t>
      </w:r>
      <w:r>
        <w:rPr>
          <w:rFonts w:ascii="Arial" w:hAnsi="Arial"/>
          <w:color w:val="231F20"/>
          <w:w w:val="95"/>
        </w:rPr>
        <w:t>vieja,</w:t>
      </w:r>
      <w:r>
        <w:rPr>
          <w:rFonts w:ascii="Arial" w:hAnsi="Arial"/>
          <w:color w:val="231F20"/>
          <w:spacing w:val="-32"/>
          <w:w w:val="95"/>
        </w:rPr>
        <w:t> </w:t>
      </w:r>
      <w:r>
        <w:rPr>
          <w:rFonts w:ascii="Arial" w:hAnsi="Arial"/>
          <w:color w:val="231F20"/>
          <w:w w:val="95"/>
        </w:rPr>
        <w:t>el</w:t>
      </w:r>
      <w:r>
        <w:rPr>
          <w:rFonts w:ascii="Arial" w:hAnsi="Arial"/>
          <w:color w:val="231F20"/>
          <w:spacing w:val="-32"/>
          <w:w w:val="95"/>
        </w:rPr>
        <w:t> </w:t>
      </w:r>
      <w:r>
        <w:rPr>
          <w:rFonts w:ascii="Arial" w:hAnsi="Arial"/>
          <w:color w:val="231F20"/>
          <w:w w:val="95"/>
        </w:rPr>
        <w:t>filózofo </w:t>
      </w:r>
      <w:r>
        <w:rPr>
          <w:rFonts w:ascii="Arial" w:hAnsi="Arial"/>
          <w:color w:val="231F20"/>
          <w:w w:val="90"/>
        </w:rPr>
        <w:t>francéz facquez Derrida la propuzo dezde el lenguaje, uno</w:t>
      </w:r>
      <w:r>
        <w:rPr>
          <w:rFonts w:ascii="Arial" w:hAnsi="Arial"/>
          <w:color w:val="231F20"/>
          <w:spacing w:val="-36"/>
          <w:w w:val="90"/>
        </w:rPr>
        <w:t> </w:t>
      </w:r>
      <w:r>
        <w:rPr>
          <w:rFonts w:ascii="Arial" w:hAnsi="Arial"/>
          <w:color w:val="231F20"/>
          <w:w w:val="90"/>
        </w:rPr>
        <w:t>de</w:t>
      </w:r>
    </w:p>
    <w:p>
      <w:pPr>
        <w:spacing w:after="0" w:line="249" w:lineRule="auto"/>
        <w:jc w:val="both"/>
        <w:rPr>
          <w:rFonts w:ascii="Arial" w:hAnsi="Arial"/>
        </w:rPr>
        <w:sectPr>
          <w:pgSz w:w="7920" w:h="12240"/>
          <w:pgMar w:header="0" w:footer="945" w:top="1140" w:bottom="1140" w:left="1080" w:right="1000"/>
        </w:sectPr>
      </w:pPr>
    </w:p>
    <w:p>
      <w:pPr>
        <w:pStyle w:val="BodyText"/>
        <w:spacing w:before="10"/>
        <w:rPr>
          <w:rFonts w:ascii="Arial"/>
          <w:sz w:val="19"/>
        </w:rPr>
      </w:pPr>
    </w:p>
    <w:p>
      <w:pPr>
        <w:pStyle w:val="BodyText"/>
        <w:spacing w:line="249" w:lineRule="auto"/>
        <w:ind w:left="133" w:right="335"/>
        <w:jc w:val="both"/>
        <w:rPr>
          <w:rFonts w:ascii="Arial" w:hAnsi="Arial"/>
        </w:rPr>
      </w:pPr>
      <w:r>
        <w:rPr>
          <w:color w:val="231F20"/>
        </w:rPr>
        <w:t>los mayores sistemas de orden y comunicación, pero</w:t>
      </w:r>
      <w:r>
        <w:rPr>
          <w:color w:val="231F20"/>
          <w:spacing w:val="-29"/>
        </w:rPr>
        <w:t> </w:t>
      </w:r>
      <w:r>
        <w:rPr>
          <w:color w:val="231F20"/>
        </w:rPr>
        <w:t>también de constreñimiento que el hombre ha creado y un buen </w:t>
      </w:r>
      <w:r>
        <w:rPr>
          <w:rFonts w:ascii="Arial" w:hAnsi="Arial"/>
          <w:color w:val="231F20"/>
          <w:w w:val="90"/>
        </w:rPr>
        <w:t>comienzo</w:t>
      </w:r>
      <w:r>
        <w:rPr>
          <w:rFonts w:ascii="Arial" w:hAnsi="Arial"/>
          <w:color w:val="231F20"/>
          <w:spacing w:val="-28"/>
          <w:w w:val="90"/>
        </w:rPr>
        <w:t> </w:t>
      </w:r>
      <w:r>
        <w:rPr>
          <w:rFonts w:ascii="Arial" w:hAnsi="Arial"/>
          <w:color w:val="231F20"/>
          <w:w w:val="90"/>
        </w:rPr>
        <w:t>para</w:t>
      </w:r>
      <w:r>
        <w:rPr>
          <w:rFonts w:ascii="Arial" w:hAnsi="Arial"/>
          <w:color w:val="231F20"/>
          <w:spacing w:val="-28"/>
          <w:w w:val="90"/>
        </w:rPr>
        <w:t> </w:t>
      </w:r>
      <w:r>
        <w:rPr>
          <w:rFonts w:ascii="Arial" w:hAnsi="Arial"/>
          <w:color w:val="231F20"/>
          <w:w w:val="90"/>
        </w:rPr>
        <w:t>ejercer</w:t>
      </w:r>
      <w:r>
        <w:rPr>
          <w:rFonts w:ascii="Arial" w:hAnsi="Arial"/>
          <w:color w:val="231F20"/>
          <w:spacing w:val="-28"/>
          <w:w w:val="90"/>
        </w:rPr>
        <w:t> </w:t>
      </w:r>
      <w:r>
        <w:rPr>
          <w:rFonts w:ascii="Arial" w:hAnsi="Arial"/>
          <w:color w:val="231F20"/>
          <w:w w:val="90"/>
        </w:rPr>
        <w:t>ezta</w:t>
      </w:r>
      <w:r>
        <w:rPr>
          <w:rFonts w:ascii="Arial" w:hAnsi="Arial"/>
          <w:color w:val="231F20"/>
          <w:spacing w:val="-28"/>
          <w:w w:val="90"/>
        </w:rPr>
        <w:t> </w:t>
      </w:r>
      <w:r>
        <w:rPr>
          <w:rFonts w:ascii="Arial" w:hAnsi="Arial"/>
          <w:color w:val="231F20"/>
          <w:w w:val="90"/>
        </w:rPr>
        <w:t>tarea.</w:t>
      </w:r>
    </w:p>
    <w:p>
      <w:pPr>
        <w:pStyle w:val="BodyText"/>
        <w:rPr>
          <w:rFonts w:ascii="Arial"/>
          <w:sz w:val="23"/>
        </w:rPr>
      </w:pPr>
    </w:p>
    <w:p>
      <w:pPr>
        <w:pStyle w:val="BodyText"/>
        <w:spacing w:line="249" w:lineRule="auto"/>
        <w:ind w:left="133" w:right="335"/>
        <w:jc w:val="both"/>
        <w:rPr>
          <w:rFonts w:ascii="Arial" w:hAnsi="Arial"/>
        </w:rPr>
      </w:pPr>
      <w:r>
        <w:rPr>
          <w:rFonts w:ascii="Arial" w:hAnsi="Arial"/>
          <w:color w:val="231F20"/>
        </w:rPr>
        <w:t>Deconztruir zignifica revertir un orden, dezcifrar y </w:t>
      </w:r>
      <w:r>
        <w:rPr>
          <w:color w:val="231F20"/>
        </w:rPr>
        <w:t>descomponer en partes, como cuando a un niño le regalan un </w:t>
      </w:r>
      <w:r>
        <w:rPr>
          <w:rFonts w:ascii="Arial" w:hAnsi="Arial"/>
          <w:color w:val="231F20"/>
          <w:w w:val="90"/>
        </w:rPr>
        <w:t>juguete</w:t>
      </w:r>
      <w:r>
        <w:rPr>
          <w:rFonts w:ascii="Arial" w:hAnsi="Arial"/>
          <w:color w:val="231F20"/>
          <w:spacing w:val="-14"/>
          <w:w w:val="90"/>
        </w:rPr>
        <w:t> </w:t>
      </w:r>
      <w:r>
        <w:rPr>
          <w:rFonts w:ascii="Arial" w:hAnsi="Arial"/>
          <w:color w:val="231F20"/>
          <w:w w:val="90"/>
        </w:rPr>
        <w:t>y</w:t>
      </w:r>
      <w:r>
        <w:rPr>
          <w:rFonts w:ascii="Arial" w:hAnsi="Arial"/>
          <w:color w:val="231F20"/>
          <w:spacing w:val="-14"/>
          <w:w w:val="90"/>
        </w:rPr>
        <w:t> </w:t>
      </w:r>
      <w:r>
        <w:rPr>
          <w:rFonts w:ascii="Arial" w:hAnsi="Arial"/>
          <w:color w:val="231F20"/>
          <w:w w:val="90"/>
        </w:rPr>
        <w:t>en</w:t>
      </w:r>
      <w:r>
        <w:rPr>
          <w:rFonts w:ascii="Arial" w:hAnsi="Arial"/>
          <w:color w:val="231F20"/>
          <w:spacing w:val="-14"/>
          <w:w w:val="90"/>
        </w:rPr>
        <w:t> </w:t>
      </w:r>
      <w:r>
        <w:rPr>
          <w:rFonts w:ascii="Arial" w:hAnsi="Arial"/>
          <w:color w:val="231F20"/>
          <w:w w:val="90"/>
        </w:rPr>
        <w:t>lugar</w:t>
      </w:r>
      <w:r>
        <w:rPr>
          <w:rFonts w:ascii="Arial" w:hAnsi="Arial"/>
          <w:color w:val="231F20"/>
          <w:spacing w:val="-14"/>
          <w:w w:val="90"/>
        </w:rPr>
        <w:t> </w:t>
      </w:r>
      <w:r>
        <w:rPr>
          <w:rFonts w:ascii="Arial" w:hAnsi="Arial"/>
          <w:color w:val="231F20"/>
          <w:w w:val="90"/>
        </w:rPr>
        <w:t>de</w:t>
      </w:r>
      <w:r>
        <w:rPr>
          <w:rFonts w:ascii="Arial" w:hAnsi="Arial"/>
          <w:color w:val="231F20"/>
          <w:spacing w:val="-14"/>
          <w:w w:val="90"/>
        </w:rPr>
        <w:t> </w:t>
      </w:r>
      <w:r>
        <w:rPr>
          <w:rFonts w:ascii="Arial" w:hAnsi="Arial"/>
          <w:color w:val="231F20"/>
          <w:w w:val="90"/>
        </w:rPr>
        <w:t>conzervarlo</w:t>
      </w:r>
      <w:r>
        <w:rPr>
          <w:rFonts w:ascii="Arial" w:hAnsi="Arial"/>
          <w:color w:val="231F20"/>
          <w:spacing w:val="-14"/>
          <w:w w:val="90"/>
        </w:rPr>
        <w:t> </w:t>
      </w:r>
      <w:r>
        <w:rPr>
          <w:rFonts w:ascii="Arial" w:hAnsi="Arial"/>
          <w:color w:val="231F20"/>
          <w:w w:val="90"/>
        </w:rPr>
        <w:t>intacto</w:t>
      </w:r>
      <w:r>
        <w:rPr>
          <w:rFonts w:ascii="Arial" w:hAnsi="Arial"/>
          <w:color w:val="231F20"/>
          <w:spacing w:val="-14"/>
          <w:w w:val="90"/>
        </w:rPr>
        <w:t> </w:t>
      </w:r>
      <w:r>
        <w:rPr>
          <w:rFonts w:ascii="Arial" w:hAnsi="Arial"/>
          <w:color w:val="231F20"/>
          <w:w w:val="90"/>
        </w:rPr>
        <w:t>lo</w:t>
      </w:r>
      <w:r>
        <w:rPr>
          <w:rFonts w:ascii="Arial" w:hAnsi="Arial"/>
          <w:color w:val="231F20"/>
          <w:spacing w:val="-14"/>
          <w:w w:val="90"/>
        </w:rPr>
        <w:t> </w:t>
      </w:r>
      <w:r>
        <w:rPr>
          <w:rFonts w:ascii="Arial" w:hAnsi="Arial"/>
          <w:color w:val="231F20"/>
          <w:w w:val="90"/>
        </w:rPr>
        <w:t>dezarma,</w:t>
      </w:r>
      <w:r>
        <w:rPr>
          <w:rFonts w:ascii="Arial" w:hAnsi="Arial"/>
          <w:color w:val="231F20"/>
          <w:spacing w:val="-14"/>
          <w:w w:val="90"/>
        </w:rPr>
        <w:t> </w:t>
      </w:r>
      <w:r>
        <w:rPr>
          <w:rFonts w:ascii="Arial" w:hAnsi="Arial"/>
          <w:color w:val="231F20"/>
          <w:w w:val="90"/>
        </w:rPr>
        <w:t>y</w:t>
      </w:r>
      <w:r>
        <w:rPr>
          <w:rFonts w:ascii="Arial" w:hAnsi="Arial"/>
          <w:color w:val="231F20"/>
          <w:spacing w:val="-14"/>
          <w:w w:val="90"/>
        </w:rPr>
        <w:t> </w:t>
      </w:r>
      <w:r>
        <w:rPr>
          <w:rFonts w:ascii="Arial" w:hAnsi="Arial"/>
          <w:color w:val="231F20"/>
          <w:w w:val="90"/>
        </w:rPr>
        <w:t>de</w:t>
      </w:r>
      <w:r>
        <w:rPr>
          <w:rFonts w:ascii="Arial" w:hAnsi="Arial"/>
          <w:color w:val="231F20"/>
          <w:spacing w:val="-14"/>
          <w:w w:val="90"/>
        </w:rPr>
        <w:t> </w:t>
      </w:r>
      <w:r>
        <w:rPr>
          <w:rFonts w:ascii="Arial" w:hAnsi="Arial"/>
          <w:color w:val="231F20"/>
          <w:w w:val="90"/>
        </w:rPr>
        <w:t>ezte </w:t>
      </w:r>
      <w:r>
        <w:rPr>
          <w:color w:val="231F20"/>
        </w:rPr>
        <w:t>modo aprende su funcionamiento y logra abstraer las piezas </w:t>
      </w:r>
      <w:r>
        <w:rPr>
          <w:rFonts w:ascii="Arial" w:hAnsi="Arial"/>
          <w:color w:val="231F20"/>
          <w:w w:val="90"/>
        </w:rPr>
        <w:t>del</w:t>
      </w:r>
      <w:r>
        <w:rPr>
          <w:rFonts w:ascii="Arial" w:hAnsi="Arial"/>
          <w:color w:val="231F20"/>
          <w:spacing w:val="-15"/>
          <w:w w:val="90"/>
        </w:rPr>
        <w:t> </w:t>
      </w:r>
      <w:r>
        <w:rPr>
          <w:rFonts w:ascii="Arial" w:hAnsi="Arial"/>
          <w:color w:val="231F20"/>
          <w:w w:val="90"/>
        </w:rPr>
        <w:t>todo,</w:t>
      </w:r>
      <w:r>
        <w:rPr>
          <w:rFonts w:ascii="Arial" w:hAnsi="Arial"/>
          <w:color w:val="231F20"/>
          <w:spacing w:val="-15"/>
          <w:w w:val="90"/>
        </w:rPr>
        <w:t> </w:t>
      </w:r>
      <w:r>
        <w:rPr>
          <w:rFonts w:ascii="Arial" w:hAnsi="Arial"/>
          <w:color w:val="231F20"/>
          <w:w w:val="90"/>
        </w:rPr>
        <w:t>aizlarlaz,</w:t>
      </w:r>
      <w:r>
        <w:rPr>
          <w:rFonts w:ascii="Arial" w:hAnsi="Arial"/>
          <w:color w:val="231F20"/>
          <w:spacing w:val="-15"/>
          <w:w w:val="90"/>
        </w:rPr>
        <w:t> </w:t>
      </w:r>
      <w:r>
        <w:rPr>
          <w:rFonts w:ascii="Arial" w:hAnsi="Arial"/>
          <w:color w:val="231F20"/>
          <w:w w:val="90"/>
        </w:rPr>
        <w:t>pero</w:t>
      </w:r>
      <w:r>
        <w:rPr>
          <w:rFonts w:ascii="Arial" w:hAnsi="Arial"/>
          <w:color w:val="231F20"/>
          <w:spacing w:val="-15"/>
          <w:w w:val="90"/>
        </w:rPr>
        <w:t> </w:t>
      </w:r>
      <w:r>
        <w:rPr>
          <w:rFonts w:ascii="Arial" w:hAnsi="Arial"/>
          <w:color w:val="231F20"/>
          <w:w w:val="90"/>
        </w:rPr>
        <w:t>aún</w:t>
      </w:r>
      <w:r>
        <w:rPr>
          <w:rFonts w:ascii="Arial" w:hAnsi="Arial"/>
          <w:color w:val="231F20"/>
          <w:spacing w:val="-15"/>
          <w:w w:val="90"/>
        </w:rPr>
        <w:t> </w:t>
      </w:r>
      <w:r>
        <w:rPr>
          <w:rFonts w:ascii="Arial" w:hAnsi="Arial"/>
          <w:color w:val="231F20"/>
          <w:w w:val="90"/>
        </w:rPr>
        <w:t>azí</w:t>
      </w:r>
      <w:r>
        <w:rPr>
          <w:rFonts w:ascii="Arial" w:hAnsi="Arial"/>
          <w:color w:val="231F20"/>
          <w:spacing w:val="-15"/>
          <w:w w:val="90"/>
        </w:rPr>
        <w:t> </w:t>
      </w:r>
      <w:r>
        <w:rPr>
          <w:rFonts w:ascii="Arial" w:hAnsi="Arial"/>
          <w:color w:val="231F20"/>
          <w:w w:val="90"/>
        </w:rPr>
        <w:t>verlaz</w:t>
      </w:r>
      <w:r>
        <w:rPr>
          <w:rFonts w:ascii="Arial" w:hAnsi="Arial"/>
          <w:color w:val="231F20"/>
          <w:spacing w:val="-15"/>
          <w:w w:val="90"/>
        </w:rPr>
        <w:t> </w:t>
      </w:r>
      <w:r>
        <w:rPr>
          <w:rFonts w:ascii="Arial" w:hAnsi="Arial"/>
          <w:color w:val="231F20"/>
          <w:w w:val="90"/>
        </w:rPr>
        <w:t>en</w:t>
      </w:r>
      <w:r>
        <w:rPr>
          <w:rFonts w:ascii="Arial" w:hAnsi="Arial"/>
          <w:color w:val="231F20"/>
          <w:spacing w:val="-15"/>
          <w:w w:val="90"/>
        </w:rPr>
        <w:t> </w:t>
      </w:r>
      <w:r>
        <w:rPr>
          <w:rFonts w:ascii="Arial" w:hAnsi="Arial"/>
          <w:color w:val="231F20"/>
          <w:w w:val="90"/>
        </w:rPr>
        <w:t>zu</w:t>
      </w:r>
      <w:r>
        <w:rPr>
          <w:rFonts w:ascii="Arial" w:hAnsi="Arial"/>
          <w:color w:val="231F20"/>
          <w:spacing w:val="-15"/>
          <w:w w:val="90"/>
        </w:rPr>
        <w:t> </w:t>
      </w:r>
      <w:r>
        <w:rPr>
          <w:rFonts w:ascii="Arial" w:hAnsi="Arial"/>
          <w:color w:val="231F20"/>
          <w:w w:val="90"/>
        </w:rPr>
        <w:t>conjunto.</w:t>
      </w:r>
    </w:p>
    <w:p>
      <w:pPr>
        <w:pStyle w:val="BodyText"/>
        <w:rPr>
          <w:rFonts w:ascii="Arial"/>
          <w:sz w:val="23"/>
        </w:rPr>
      </w:pPr>
    </w:p>
    <w:p>
      <w:pPr>
        <w:pStyle w:val="BodyText"/>
        <w:spacing w:line="249" w:lineRule="auto"/>
        <w:ind w:left="133" w:right="335"/>
        <w:jc w:val="both"/>
      </w:pPr>
      <w:r>
        <w:rPr>
          <w:rFonts w:ascii="Arial" w:hAnsi="Arial"/>
          <w:color w:val="231F20"/>
        </w:rPr>
        <w:t>Deconztruir</w:t>
      </w:r>
      <w:r>
        <w:rPr>
          <w:rFonts w:ascii="Arial" w:hAnsi="Arial"/>
          <w:color w:val="231F20"/>
          <w:spacing w:val="-16"/>
        </w:rPr>
        <w:t> </w:t>
      </w:r>
      <w:r>
        <w:rPr>
          <w:rFonts w:ascii="Arial" w:hAnsi="Arial"/>
          <w:color w:val="231F20"/>
        </w:rPr>
        <w:t>ez</w:t>
      </w:r>
      <w:r>
        <w:rPr>
          <w:rFonts w:ascii="Arial" w:hAnsi="Arial"/>
          <w:color w:val="231F20"/>
          <w:spacing w:val="-16"/>
        </w:rPr>
        <w:t> </w:t>
      </w:r>
      <w:r>
        <w:rPr>
          <w:rFonts w:ascii="Arial" w:hAnsi="Arial"/>
          <w:color w:val="231F20"/>
        </w:rPr>
        <w:t>zin</w:t>
      </w:r>
      <w:r>
        <w:rPr>
          <w:rFonts w:ascii="Arial" w:hAnsi="Arial"/>
          <w:color w:val="231F20"/>
          <w:spacing w:val="-16"/>
        </w:rPr>
        <w:t> </w:t>
      </w:r>
      <w:r>
        <w:rPr>
          <w:rFonts w:ascii="Arial" w:hAnsi="Arial"/>
          <w:color w:val="231F20"/>
        </w:rPr>
        <w:t>duda</w:t>
      </w:r>
      <w:r>
        <w:rPr>
          <w:rFonts w:ascii="Arial" w:hAnsi="Arial"/>
          <w:color w:val="231F20"/>
          <w:spacing w:val="-16"/>
        </w:rPr>
        <w:t> </w:t>
      </w:r>
      <w:r>
        <w:rPr>
          <w:rFonts w:ascii="Arial" w:hAnsi="Arial"/>
          <w:color w:val="231F20"/>
        </w:rPr>
        <w:t>un</w:t>
      </w:r>
      <w:r>
        <w:rPr>
          <w:rFonts w:ascii="Arial" w:hAnsi="Arial"/>
          <w:color w:val="231F20"/>
          <w:spacing w:val="-16"/>
        </w:rPr>
        <w:t> </w:t>
      </w:r>
      <w:r>
        <w:rPr>
          <w:rFonts w:ascii="Arial" w:hAnsi="Arial"/>
          <w:color w:val="231F20"/>
        </w:rPr>
        <w:t>razgo</w:t>
      </w:r>
      <w:r>
        <w:rPr>
          <w:rFonts w:ascii="Arial" w:hAnsi="Arial"/>
          <w:color w:val="231F20"/>
          <w:spacing w:val="-16"/>
        </w:rPr>
        <w:t> </w:t>
      </w:r>
      <w:r>
        <w:rPr>
          <w:rFonts w:ascii="Arial" w:hAnsi="Arial"/>
          <w:color w:val="231F20"/>
        </w:rPr>
        <w:t>importante,</w:t>
      </w:r>
      <w:r>
        <w:rPr>
          <w:rFonts w:ascii="Arial" w:hAnsi="Arial"/>
          <w:color w:val="231F20"/>
          <w:spacing w:val="-16"/>
        </w:rPr>
        <w:t> </w:t>
      </w:r>
      <w:r>
        <w:rPr>
          <w:rFonts w:ascii="Arial" w:hAnsi="Arial"/>
          <w:color w:val="231F20"/>
        </w:rPr>
        <w:t>¿pero</w:t>
      </w:r>
      <w:r>
        <w:rPr>
          <w:rFonts w:ascii="Arial" w:hAnsi="Arial"/>
          <w:color w:val="231F20"/>
          <w:spacing w:val="-16"/>
        </w:rPr>
        <w:t> </w:t>
      </w:r>
      <w:r>
        <w:rPr>
          <w:rFonts w:ascii="Arial" w:hAnsi="Arial"/>
          <w:color w:val="231F20"/>
        </w:rPr>
        <w:t>cuál </w:t>
      </w:r>
      <w:r>
        <w:rPr>
          <w:color w:val="231F20"/>
        </w:rPr>
        <w:t>podría ser su valor hoy en día? tiene valor porque como se </w:t>
      </w:r>
      <w:r>
        <w:rPr>
          <w:rFonts w:ascii="Arial" w:hAnsi="Arial"/>
          <w:color w:val="231F20"/>
          <w:w w:val="90"/>
        </w:rPr>
        <w:t>analizará</w:t>
      </w:r>
      <w:r>
        <w:rPr>
          <w:rFonts w:ascii="Arial" w:hAnsi="Arial"/>
          <w:color w:val="231F20"/>
          <w:spacing w:val="-18"/>
          <w:w w:val="90"/>
        </w:rPr>
        <w:t> </w:t>
      </w:r>
      <w:r>
        <w:rPr>
          <w:rFonts w:ascii="Arial" w:hAnsi="Arial"/>
          <w:color w:val="231F20"/>
          <w:w w:val="90"/>
        </w:rPr>
        <w:t>máz</w:t>
      </w:r>
      <w:r>
        <w:rPr>
          <w:rFonts w:ascii="Arial" w:hAnsi="Arial"/>
          <w:color w:val="231F20"/>
          <w:spacing w:val="-18"/>
          <w:w w:val="90"/>
        </w:rPr>
        <w:t> </w:t>
      </w:r>
      <w:r>
        <w:rPr>
          <w:rFonts w:ascii="Arial" w:hAnsi="Arial"/>
          <w:color w:val="231F20"/>
          <w:w w:val="90"/>
        </w:rPr>
        <w:t>adelante,</w:t>
      </w:r>
      <w:r>
        <w:rPr>
          <w:rFonts w:ascii="Arial" w:hAnsi="Arial"/>
          <w:color w:val="231F20"/>
          <w:spacing w:val="-18"/>
          <w:w w:val="90"/>
        </w:rPr>
        <w:t> </w:t>
      </w:r>
      <w:r>
        <w:rPr>
          <w:rFonts w:ascii="Arial" w:hAnsi="Arial"/>
          <w:color w:val="231F20"/>
          <w:w w:val="90"/>
        </w:rPr>
        <w:t>loz</w:t>
      </w:r>
      <w:r>
        <w:rPr>
          <w:rFonts w:ascii="Arial" w:hAnsi="Arial"/>
          <w:color w:val="231F20"/>
          <w:spacing w:val="-18"/>
          <w:w w:val="90"/>
        </w:rPr>
        <w:t> </w:t>
      </w:r>
      <w:r>
        <w:rPr>
          <w:rFonts w:ascii="Arial" w:hAnsi="Arial"/>
          <w:color w:val="231F20"/>
          <w:w w:val="90"/>
        </w:rPr>
        <w:t>finez</w:t>
      </w:r>
      <w:r>
        <w:rPr>
          <w:rFonts w:ascii="Arial" w:hAnsi="Arial"/>
          <w:color w:val="231F20"/>
          <w:spacing w:val="-18"/>
          <w:w w:val="90"/>
        </w:rPr>
        <w:t> </w:t>
      </w:r>
      <w:r>
        <w:rPr>
          <w:rFonts w:ascii="Arial" w:hAnsi="Arial"/>
          <w:color w:val="231F20"/>
          <w:w w:val="90"/>
        </w:rPr>
        <w:t>que</w:t>
      </w:r>
      <w:r>
        <w:rPr>
          <w:rFonts w:ascii="Arial" w:hAnsi="Arial"/>
          <w:color w:val="231F20"/>
          <w:spacing w:val="-18"/>
          <w:w w:val="90"/>
        </w:rPr>
        <w:t> </w:t>
      </w:r>
      <w:r>
        <w:rPr>
          <w:rFonts w:ascii="Arial" w:hAnsi="Arial"/>
          <w:color w:val="231F20"/>
          <w:w w:val="90"/>
        </w:rPr>
        <w:t>perzigue</w:t>
      </w:r>
      <w:r>
        <w:rPr>
          <w:rFonts w:ascii="Arial" w:hAnsi="Arial"/>
          <w:color w:val="231F20"/>
          <w:spacing w:val="-18"/>
          <w:w w:val="90"/>
        </w:rPr>
        <w:t> </w:t>
      </w:r>
      <w:r>
        <w:rPr>
          <w:rFonts w:ascii="Arial" w:hAnsi="Arial"/>
          <w:color w:val="231F20"/>
          <w:w w:val="90"/>
        </w:rPr>
        <w:t>la</w:t>
      </w:r>
      <w:r>
        <w:rPr>
          <w:rFonts w:ascii="Arial" w:hAnsi="Arial"/>
          <w:color w:val="231F20"/>
          <w:spacing w:val="-18"/>
          <w:w w:val="90"/>
        </w:rPr>
        <w:t> </w:t>
      </w:r>
      <w:r>
        <w:rPr>
          <w:rFonts w:ascii="Arial" w:hAnsi="Arial"/>
          <w:color w:val="231F20"/>
          <w:w w:val="90"/>
        </w:rPr>
        <w:t>educación</w:t>
      </w:r>
      <w:r>
        <w:rPr>
          <w:rFonts w:ascii="Arial" w:hAnsi="Arial"/>
          <w:color w:val="231F20"/>
          <w:spacing w:val="-18"/>
          <w:w w:val="90"/>
        </w:rPr>
        <w:t> </w:t>
      </w:r>
      <w:r>
        <w:rPr>
          <w:rFonts w:ascii="Arial" w:hAnsi="Arial"/>
          <w:color w:val="231F20"/>
          <w:w w:val="90"/>
        </w:rPr>
        <w:t>no </w:t>
      </w:r>
      <w:r>
        <w:rPr>
          <w:color w:val="231F20"/>
        </w:rPr>
        <w:t>van</w:t>
      </w:r>
      <w:r>
        <w:rPr>
          <w:color w:val="231F20"/>
          <w:spacing w:val="-22"/>
        </w:rPr>
        <w:t> </w:t>
      </w:r>
      <w:r>
        <w:rPr>
          <w:color w:val="231F20"/>
        </w:rPr>
        <w:t>siempre</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mano</w:t>
      </w:r>
      <w:r>
        <w:rPr>
          <w:color w:val="231F20"/>
          <w:spacing w:val="-22"/>
        </w:rPr>
        <w:t> </w:t>
      </w:r>
      <w:r>
        <w:rPr>
          <w:color w:val="231F20"/>
        </w:rPr>
        <w:t>con</w:t>
      </w:r>
      <w:r>
        <w:rPr>
          <w:color w:val="231F20"/>
          <w:spacing w:val="-22"/>
        </w:rPr>
        <w:t> </w:t>
      </w:r>
      <w:r>
        <w:rPr>
          <w:color w:val="231F20"/>
        </w:rPr>
        <w:t>los</w:t>
      </w:r>
      <w:r>
        <w:rPr>
          <w:color w:val="231F20"/>
          <w:spacing w:val="-22"/>
        </w:rPr>
        <w:t> </w:t>
      </w:r>
      <w:r>
        <w:rPr>
          <w:color w:val="231F20"/>
        </w:rPr>
        <w:t>del</w:t>
      </w:r>
      <w:r>
        <w:rPr>
          <w:color w:val="231F20"/>
          <w:spacing w:val="-22"/>
        </w:rPr>
        <w:t> </w:t>
      </w:r>
      <w:r>
        <w:rPr>
          <w:color w:val="231F20"/>
        </w:rPr>
        <w:t>desarrollo</w:t>
      </w:r>
      <w:r>
        <w:rPr>
          <w:color w:val="231F20"/>
          <w:spacing w:val="-22"/>
        </w:rPr>
        <w:t> </w:t>
      </w:r>
      <w:r>
        <w:rPr>
          <w:color w:val="231F20"/>
        </w:rPr>
        <w:t>del</w:t>
      </w:r>
      <w:r>
        <w:rPr>
          <w:color w:val="231F20"/>
          <w:spacing w:val="-22"/>
        </w:rPr>
        <w:t> </w:t>
      </w:r>
      <w:r>
        <w:rPr>
          <w:color w:val="231F20"/>
        </w:rPr>
        <w:t>pensamiento. Mucho se ha criticado a la educación por uniformar y buscar </w:t>
      </w:r>
      <w:r>
        <w:rPr>
          <w:rFonts w:ascii="Arial" w:hAnsi="Arial"/>
          <w:color w:val="231F20"/>
          <w:w w:val="95"/>
        </w:rPr>
        <w:t>en</w:t>
      </w:r>
      <w:r>
        <w:rPr>
          <w:rFonts w:ascii="Arial" w:hAnsi="Arial"/>
          <w:color w:val="231F20"/>
          <w:spacing w:val="-13"/>
          <w:w w:val="95"/>
        </w:rPr>
        <w:t> </w:t>
      </w:r>
      <w:r>
        <w:rPr>
          <w:rFonts w:ascii="Arial" w:hAnsi="Arial"/>
          <w:color w:val="231F20"/>
          <w:w w:val="95"/>
        </w:rPr>
        <w:t>zuz</w:t>
      </w:r>
      <w:r>
        <w:rPr>
          <w:rFonts w:ascii="Arial" w:hAnsi="Arial"/>
          <w:color w:val="231F20"/>
          <w:spacing w:val="-13"/>
          <w:w w:val="95"/>
        </w:rPr>
        <w:t> </w:t>
      </w:r>
      <w:r>
        <w:rPr>
          <w:rFonts w:ascii="Arial" w:hAnsi="Arial"/>
          <w:color w:val="231F20"/>
          <w:w w:val="95"/>
        </w:rPr>
        <w:t>objetivoz</w:t>
      </w:r>
      <w:r>
        <w:rPr>
          <w:rFonts w:ascii="Arial" w:hAnsi="Arial"/>
          <w:color w:val="231F20"/>
          <w:spacing w:val="-13"/>
          <w:w w:val="95"/>
        </w:rPr>
        <w:t> </w:t>
      </w:r>
      <w:r>
        <w:rPr>
          <w:rFonts w:ascii="Arial" w:hAnsi="Arial"/>
          <w:color w:val="231F20"/>
          <w:w w:val="95"/>
        </w:rPr>
        <w:t>la</w:t>
      </w:r>
      <w:r>
        <w:rPr>
          <w:rFonts w:ascii="Arial" w:hAnsi="Arial"/>
          <w:color w:val="231F20"/>
          <w:spacing w:val="-13"/>
          <w:w w:val="95"/>
        </w:rPr>
        <w:t> </w:t>
      </w:r>
      <w:r>
        <w:rPr>
          <w:rFonts w:ascii="Arial" w:hAnsi="Arial"/>
          <w:color w:val="231F20"/>
          <w:w w:val="95"/>
        </w:rPr>
        <w:t>configuración</w:t>
      </w:r>
      <w:r>
        <w:rPr>
          <w:rFonts w:ascii="Arial" w:hAnsi="Arial"/>
          <w:color w:val="231F20"/>
          <w:spacing w:val="-13"/>
          <w:w w:val="95"/>
        </w:rPr>
        <w:t> </w:t>
      </w:r>
      <w:r>
        <w:rPr>
          <w:rFonts w:ascii="Arial" w:hAnsi="Arial"/>
          <w:color w:val="231F20"/>
          <w:w w:val="95"/>
        </w:rPr>
        <w:t>de</w:t>
      </w:r>
      <w:r>
        <w:rPr>
          <w:rFonts w:ascii="Arial" w:hAnsi="Arial"/>
          <w:color w:val="231F20"/>
          <w:spacing w:val="-13"/>
          <w:w w:val="95"/>
        </w:rPr>
        <w:t> </w:t>
      </w:r>
      <w:r>
        <w:rPr>
          <w:rFonts w:ascii="Arial" w:hAnsi="Arial"/>
          <w:color w:val="231F20"/>
          <w:w w:val="95"/>
        </w:rPr>
        <w:t>zujetoz</w:t>
      </w:r>
      <w:r>
        <w:rPr>
          <w:rFonts w:ascii="Arial" w:hAnsi="Arial"/>
          <w:color w:val="231F20"/>
          <w:spacing w:val="-13"/>
          <w:w w:val="95"/>
        </w:rPr>
        <w:t> </w:t>
      </w:r>
      <w:r>
        <w:rPr>
          <w:rFonts w:ascii="Arial" w:hAnsi="Arial"/>
          <w:color w:val="231F20"/>
          <w:w w:val="95"/>
        </w:rPr>
        <w:t>pozeedorez</w:t>
      </w:r>
      <w:r>
        <w:rPr>
          <w:rFonts w:ascii="Arial" w:hAnsi="Arial"/>
          <w:color w:val="231F20"/>
          <w:spacing w:val="-13"/>
          <w:w w:val="95"/>
        </w:rPr>
        <w:t> </w:t>
      </w:r>
      <w:r>
        <w:rPr>
          <w:rFonts w:ascii="Arial" w:hAnsi="Arial"/>
          <w:color w:val="231F20"/>
          <w:w w:val="95"/>
        </w:rPr>
        <w:t>de </w:t>
      </w:r>
      <w:r>
        <w:rPr>
          <w:color w:val="231F20"/>
        </w:rPr>
        <w:t>informaciones equivalentes y competencias que al aplicarse tendría un resultado concreto y</w:t>
      </w:r>
      <w:r>
        <w:rPr>
          <w:color w:val="231F20"/>
          <w:spacing w:val="-28"/>
        </w:rPr>
        <w:t> </w:t>
      </w:r>
      <w:r>
        <w:rPr>
          <w:color w:val="231F20"/>
        </w:rPr>
        <w:t>predecible.</w:t>
      </w:r>
    </w:p>
    <w:p>
      <w:pPr>
        <w:pStyle w:val="BodyText"/>
        <w:spacing w:before="11"/>
      </w:pPr>
    </w:p>
    <w:p>
      <w:pPr>
        <w:pStyle w:val="BodyText"/>
        <w:spacing w:line="249" w:lineRule="auto"/>
        <w:ind w:left="133" w:right="335"/>
        <w:jc w:val="both"/>
      </w:pPr>
      <w:r>
        <w:rPr>
          <w:rFonts w:ascii="Arial" w:hAnsi="Arial"/>
          <w:color w:val="231F20"/>
          <w:w w:val="95"/>
        </w:rPr>
        <w:t>La</w:t>
      </w:r>
      <w:r>
        <w:rPr>
          <w:rFonts w:ascii="Arial" w:hAnsi="Arial"/>
          <w:color w:val="231F20"/>
          <w:spacing w:val="-13"/>
          <w:w w:val="95"/>
        </w:rPr>
        <w:t> </w:t>
      </w:r>
      <w:r>
        <w:rPr>
          <w:rFonts w:ascii="Arial" w:hAnsi="Arial"/>
          <w:color w:val="231F20"/>
          <w:w w:val="95"/>
        </w:rPr>
        <w:t>eztrategia</w:t>
      </w:r>
      <w:r>
        <w:rPr>
          <w:rFonts w:ascii="Arial" w:hAnsi="Arial"/>
          <w:color w:val="231F20"/>
          <w:spacing w:val="-13"/>
          <w:w w:val="95"/>
        </w:rPr>
        <w:t> </w:t>
      </w:r>
      <w:r>
        <w:rPr>
          <w:rFonts w:ascii="Arial" w:hAnsi="Arial"/>
          <w:color w:val="231F20"/>
          <w:w w:val="95"/>
        </w:rPr>
        <w:t>ez</w:t>
      </w:r>
      <w:r>
        <w:rPr>
          <w:rFonts w:ascii="Arial" w:hAnsi="Arial"/>
          <w:color w:val="231F20"/>
          <w:spacing w:val="-13"/>
          <w:w w:val="95"/>
        </w:rPr>
        <w:t> </w:t>
      </w:r>
      <w:r>
        <w:rPr>
          <w:rFonts w:ascii="Arial" w:hAnsi="Arial"/>
          <w:color w:val="231F20"/>
          <w:w w:val="95"/>
        </w:rPr>
        <w:t>evidente</w:t>
      </w:r>
      <w:r>
        <w:rPr>
          <w:rFonts w:ascii="Arial" w:hAnsi="Arial"/>
          <w:color w:val="231F20"/>
          <w:spacing w:val="-13"/>
          <w:w w:val="95"/>
        </w:rPr>
        <w:t> </w:t>
      </w:r>
      <w:r>
        <w:rPr>
          <w:rFonts w:ascii="Arial" w:hAnsi="Arial"/>
          <w:color w:val="231F20"/>
          <w:w w:val="95"/>
        </w:rPr>
        <w:t>al</w:t>
      </w:r>
      <w:r>
        <w:rPr>
          <w:rFonts w:ascii="Arial" w:hAnsi="Arial"/>
          <w:color w:val="231F20"/>
          <w:spacing w:val="-13"/>
          <w:w w:val="95"/>
        </w:rPr>
        <w:t> </w:t>
      </w:r>
      <w:r>
        <w:rPr>
          <w:rFonts w:ascii="Arial" w:hAnsi="Arial"/>
          <w:color w:val="231F20"/>
          <w:w w:val="95"/>
        </w:rPr>
        <w:t>jerarquizar</w:t>
      </w:r>
      <w:r>
        <w:rPr>
          <w:rFonts w:ascii="Arial" w:hAnsi="Arial"/>
          <w:color w:val="231F20"/>
          <w:spacing w:val="-13"/>
          <w:w w:val="95"/>
        </w:rPr>
        <w:t> </w:t>
      </w:r>
      <w:r>
        <w:rPr>
          <w:rFonts w:ascii="Arial" w:hAnsi="Arial"/>
          <w:color w:val="231F20"/>
          <w:w w:val="95"/>
        </w:rPr>
        <w:t>y</w:t>
      </w:r>
      <w:r>
        <w:rPr>
          <w:rFonts w:ascii="Arial" w:hAnsi="Arial"/>
          <w:color w:val="231F20"/>
          <w:spacing w:val="-13"/>
          <w:w w:val="95"/>
        </w:rPr>
        <w:t> </w:t>
      </w:r>
      <w:r>
        <w:rPr>
          <w:rFonts w:ascii="Arial" w:hAnsi="Arial"/>
          <w:color w:val="231F20"/>
          <w:w w:val="95"/>
        </w:rPr>
        <w:t>elegir</w:t>
      </w:r>
      <w:r>
        <w:rPr>
          <w:rFonts w:ascii="Arial" w:hAnsi="Arial"/>
          <w:color w:val="231F20"/>
          <w:spacing w:val="-13"/>
          <w:w w:val="95"/>
        </w:rPr>
        <w:t> </w:t>
      </w:r>
      <w:r>
        <w:rPr>
          <w:rFonts w:ascii="Arial" w:hAnsi="Arial"/>
          <w:color w:val="231F20"/>
          <w:w w:val="95"/>
        </w:rPr>
        <w:t>un</w:t>
      </w:r>
      <w:r>
        <w:rPr>
          <w:rFonts w:ascii="Arial" w:hAnsi="Arial"/>
          <w:color w:val="231F20"/>
          <w:spacing w:val="-13"/>
          <w:w w:val="95"/>
        </w:rPr>
        <w:t> </w:t>
      </w:r>
      <w:r>
        <w:rPr>
          <w:rFonts w:ascii="Arial" w:hAnsi="Arial"/>
          <w:color w:val="231F20"/>
          <w:w w:val="95"/>
        </w:rPr>
        <w:t>modo</w:t>
      </w:r>
      <w:r>
        <w:rPr>
          <w:rFonts w:ascii="Arial" w:hAnsi="Arial"/>
          <w:color w:val="231F20"/>
          <w:spacing w:val="-13"/>
          <w:w w:val="95"/>
        </w:rPr>
        <w:t> </w:t>
      </w:r>
      <w:r>
        <w:rPr>
          <w:rFonts w:ascii="Arial" w:hAnsi="Arial"/>
          <w:color w:val="231F20"/>
          <w:w w:val="95"/>
        </w:rPr>
        <w:t>de </w:t>
      </w:r>
      <w:r>
        <w:rPr>
          <w:rFonts w:ascii="Arial" w:hAnsi="Arial"/>
          <w:color w:val="231F20"/>
          <w:w w:val="90"/>
        </w:rPr>
        <w:t>hiztoria</w:t>
      </w:r>
      <w:r>
        <w:rPr>
          <w:rFonts w:ascii="Arial" w:hAnsi="Arial"/>
          <w:color w:val="231F20"/>
          <w:spacing w:val="-30"/>
          <w:w w:val="90"/>
        </w:rPr>
        <w:t> </w:t>
      </w:r>
      <w:r>
        <w:rPr>
          <w:rFonts w:ascii="Arial" w:hAnsi="Arial"/>
          <w:color w:val="231F20"/>
          <w:w w:val="90"/>
        </w:rPr>
        <w:t>o</w:t>
      </w:r>
      <w:r>
        <w:rPr>
          <w:rFonts w:ascii="Arial" w:hAnsi="Arial"/>
          <w:color w:val="231F20"/>
          <w:spacing w:val="-30"/>
          <w:w w:val="90"/>
        </w:rPr>
        <w:t> </w:t>
      </w:r>
      <w:r>
        <w:rPr>
          <w:rFonts w:ascii="Arial" w:hAnsi="Arial"/>
          <w:color w:val="231F20"/>
          <w:w w:val="90"/>
        </w:rPr>
        <w:t>un</w:t>
      </w:r>
      <w:r>
        <w:rPr>
          <w:rFonts w:ascii="Arial" w:hAnsi="Arial"/>
          <w:color w:val="231F20"/>
          <w:spacing w:val="-30"/>
          <w:w w:val="90"/>
        </w:rPr>
        <w:t> </w:t>
      </w:r>
      <w:r>
        <w:rPr>
          <w:rFonts w:ascii="Arial" w:hAnsi="Arial"/>
          <w:color w:val="231F20"/>
          <w:w w:val="90"/>
        </w:rPr>
        <w:t>modelo</w:t>
      </w:r>
      <w:r>
        <w:rPr>
          <w:rFonts w:ascii="Arial" w:hAnsi="Arial"/>
          <w:color w:val="231F20"/>
          <w:spacing w:val="-30"/>
          <w:w w:val="90"/>
        </w:rPr>
        <w:t> </w:t>
      </w:r>
      <w:r>
        <w:rPr>
          <w:rFonts w:ascii="Arial" w:hAnsi="Arial"/>
          <w:color w:val="231F20"/>
          <w:w w:val="90"/>
        </w:rPr>
        <w:t>de</w:t>
      </w:r>
      <w:r>
        <w:rPr>
          <w:rFonts w:ascii="Arial" w:hAnsi="Arial"/>
          <w:color w:val="231F20"/>
          <w:spacing w:val="-30"/>
          <w:w w:val="90"/>
        </w:rPr>
        <w:t> </w:t>
      </w:r>
      <w:r>
        <w:rPr>
          <w:rFonts w:ascii="Arial" w:hAnsi="Arial"/>
          <w:color w:val="231F20"/>
          <w:w w:val="90"/>
        </w:rPr>
        <w:t>enzeñanza</w:t>
      </w:r>
      <w:r>
        <w:rPr>
          <w:rFonts w:ascii="Arial" w:hAnsi="Arial"/>
          <w:color w:val="231F20"/>
          <w:spacing w:val="-30"/>
          <w:w w:val="90"/>
        </w:rPr>
        <w:t> </w:t>
      </w:r>
      <w:r>
        <w:rPr>
          <w:rFonts w:ascii="Arial" w:hAnsi="Arial"/>
          <w:color w:val="231F20"/>
          <w:w w:val="90"/>
        </w:rPr>
        <w:t>ezpecífico</w:t>
      </w:r>
      <w:r>
        <w:rPr>
          <w:rFonts w:ascii="Arial" w:hAnsi="Arial"/>
          <w:color w:val="231F20"/>
          <w:spacing w:val="-30"/>
          <w:w w:val="90"/>
        </w:rPr>
        <w:t> </w:t>
      </w:r>
      <w:r>
        <w:rPr>
          <w:rFonts w:ascii="Arial" w:hAnsi="Arial"/>
          <w:color w:val="231F20"/>
          <w:w w:val="90"/>
        </w:rPr>
        <w:t>en</w:t>
      </w:r>
      <w:r>
        <w:rPr>
          <w:rFonts w:ascii="Arial" w:hAnsi="Arial"/>
          <w:color w:val="231F20"/>
          <w:spacing w:val="-30"/>
          <w:w w:val="90"/>
        </w:rPr>
        <w:t> </w:t>
      </w:r>
      <w:r>
        <w:rPr>
          <w:rFonts w:ascii="Arial" w:hAnsi="Arial"/>
          <w:color w:val="231F20"/>
          <w:w w:val="90"/>
        </w:rPr>
        <w:t>laz</w:t>
      </w:r>
      <w:r>
        <w:rPr>
          <w:rFonts w:ascii="Arial" w:hAnsi="Arial"/>
          <w:color w:val="231F20"/>
          <w:spacing w:val="-30"/>
          <w:w w:val="90"/>
        </w:rPr>
        <w:t> </w:t>
      </w:r>
      <w:r>
        <w:rPr>
          <w:rFonts w:ascii="Arial" w:hAnsi="Arial"/>
          <w:color w:val="231F20"/>
          <w:w w:val="90"/>
        </w:rPr>
        <w:t>dizciplinaz, </w:t>
      </w:r>
      <w:r>
        <w:rPr>
          <w:rFonts w:ascii="Arial" w:hAnsi="Arial"/>
          <w:color w:val="231F20"/>
          <w:w w:val="95"/>
        </w:rPr>
        <w:t>lo</w:t>
      </w:r>
      <w:r>
        <w:rPr>
          <w:rFonts w:ascii="Arial" w:hAnsi="Arial"/>
          <w:color w:val="231F20"/>
          <w:spacing w:val="-18"/>
          <w:w w:val="95"/>
        </w:rPr>
        <w:t> </w:t>
      </w:r>
      <w:r>
        <w:rPr>
          <w:rFonts w:ascii="Arial" w:hAnsi="Arial"/>
          <w:color w:val="231F20"/>
          <w:w w:val="95"/>
        </w:rPr>
        <w:t>que</w:t>
      </w:r>
      <w:r>
        <w:rPr>
          <w:rFonts w:ascii="Arial" w:hAnsi="Arial"/>
          <w:color w:val="231F20"/>
          <w:spacing w:val="-18"/>
          <w:w w:val="95"/>
        </w:rPr>
        <w:t> </w:t>
      </w:r>
      <w:r>
        <w:rPr>
          <w:rFonts w:ascii="Arial" w:hAnsi="Arial"/>
          <w:color w:val="231F20"/>
          <w:w w:val="95"/>
        </w:rPr>
        <w:t>ez</w:t>
      </w:r>
      <w:r>
        <w:rPr>
          <w:rFonts w:ascii="Arial" w:hAnsi="Arial"/>
          <w:color w:val="231F20"/>
          <w:spacing w:val="-18"/>
          <w:w w:val="95"/>
        </w:rPr>
        <w:t> </w:t>
      </w:r>
      <w:r>
        <w:rPr>
          <w:rFonts w:ascii="Arial" w:hAnsi="Arial"/>
          <w:color w:val="231F20"/>
          <w:w w:val="95"/>
        </w:rPr>
        <w:t>definitorio</w:t>
      </w:r>
      <w:r>
        <w:rPr>
          <w:rFonts w:ascii="Arial" w:hAnsi="Arial"/>
          <w:color w:val="231F20"/>
          <w:spacing w:val="-18"/>
          <w:w w:val="95"/>
        </w:rPr>
        <w:t> </w:t>
      </w:r>
      <w:r>
        <w:rPr>
          <w:rFonts w:ascii="Arial" w:hAnsi="Arial"/>
          <w:color w:val="231F20"/>
          <w:w w:val="95"/>
        </w:rPr>
        <w:t>para</w:t>
      </w:r>
      <w:r>
        <w:rPr>
          <w:rFonts w:ascii="Arial" w:hAnsi="Arial"/>
          <w:color w:val="231F20"/>
          <w:spacing w:val="-18"/>
          <w:w w:val="95"/>
        </w:rPr>
        <w:t> </w:t>
      </w:r>
      <w:r>
        <w:rPr>
          <w:rFonts w:ascii="Arial" w:hAnsi="Arial"/>
          <w:color w:val="231F20"/>
          <w:w w:val="95"/>
        </w:rPr>
        <w:t>que</w:t>
      </w:r>
      <w:r>
        <w:rPr>
          <w:rFonts w:ascii="Arial" w:hAnsi="Arial"/>
          <w:color w:val="231F20"/>
          <w:spacing w:val="-18"/>
          <w:w w:val="95"/>
        </w:rPr>
        <w:t> </w:t>
      </w:r>
      <w:r>
        <w:rPr>
          <w:rFonts w:ascii="Arial" w:hAnsi="Arial"/>
          <w:color w:val="231F20"/>
          <w:w w:val="95"/>
        </w:rPr>
        <w:t>loz</w:t>
      </w:r>
      <w:r>
        <w:rPr>
          <w:rFonts w:ascii="Arial" w:hAnsi="Arial"/>
          <w:color w:val="231F20"/>
          <w:spacing w:val="-18"/>
          <w:w w:val="95"/>
        </w:rPr>
        <w:t> </w:t>
      </w:r>
      <w:r>
        <w:rPr>
          <w:rFonts w:ascii="Arial" w:hAnsi="Arial"/>
          <w:color w:val="231F20"/>
          <w:w w:val="95"/>
        </w:rPr>
        <w:t>eztudiantez</w:t>
      </w:r>
      <w:r>
        <w:rPr>
          <w:rFonts w:ascii="Arial" w:hAnsi="Arial"/>
          <w:color w:val="231F20"/>
          <w:spacing w:val="-18"/>
          <w:w w:val="95"/>
        </w:rPr>
        <w:t> </w:t>
      </w:r>
      <w:r>
        <w:rPr>
          <w:rFonts w:ascii="Arial" w:hAnsi="Arial"/>
          <w:color w:val="231F20"/>
          <w:w w:val="95"/>
        </w:rPr>
        <w:t>incluyan</w:t>
      </w:r>
      <w:r>
        <w:rPr>
          <w:rFonts w:ascii="Arial" w:hAnsi="Arial"/>
          <w:color w:val="231F20"/>
          <w:spacing w:val="-18"/>
          <w:w w:val="95"/>
        </w:rPr>
        <w:t> </w:t>
      </w:r>
      <w:r>
        <w:rPr>
          <w:rFonts w:ascii="Arial" w:hAnsi="Arial"/>
          <w:color w:val="231F20"/>
          <w:w w:val="95"/>
        </w:rPr>
        <w:t>en</w:t>
      </w:r>
      <w:r>
        <w:rPr>
          <w:rFonts w:ascii="Arial" w:hAnsi="Arial"/>
          <w:color w:val="231F20"/>
          <w:spacing w:val="-18"/>
          <w:w w:val="95"/>
        </w:rPr>
        <w:t> </w:t>
      </w:r>
      <w:r>
        <w:rPr>
          <w:rFonts w:ascii="Arial" w:hAnsi="Arial"/>
          <w:color w:val="231F20"/>
          <w:w w:val="95"/>
        </w:rPr>
        <w:t>zu </w:t>
      </w:r>
      <w:r>
        <w:rPr>
          <w:color w:val="231F20"/>
        </w:rPr>
        <w:t>vida cotidiana (de una manera nula o parcial) la ciencia, el civismo,</w:t>
      </w:r>
      <w:r>
        <w:rPr>
          <w:color w:val="231F20"/>
          <w:spacing w:val="-15"/>
        </w:rPr>
        <w:t> </w:t>
      </w:r>
      <w:r>
        <w:rPr>
          <w:color w:val="231F20"/>
        </w:rPr>
        <w:t>la</w:t>
      </w:r>
      <w:r>
        <w:rPr>
          <w:color w:val="231F20"/>
          <w:spacing w:val="-15"/>
        </w:rPr>
        <w:t> </w:t>
      </w:r>
      <w:r>
        <w:rPr>
          <w:color w:val="231F20"/>
        </w:rPr>
        <w:t>biología,</w:t>
      </w:r>
      <w:r>
        <w:rPr>
          <w:color w:val="231F20"/>
          <w:spacing w:val="-15"/>
        </w:rPr>
        <w:t> </w:t>
      </w:r>
      <w:r>
        <w:rPr>
          <w:color w:val="231F20"/>
        </w:rPr>
        <w:t>la</w:t>
      </w:r>
      <w:r>
        <w:rPr>
          <w:color w:val="231F20"/>
          <w:spacing w:val="-15"/>
        </w:rPr>
        <w:t> </w:t>
      </w:r>
      <w:r>
        <w:rPr>
          <w:color w:val="231F20"/>
        </w:rPr>
        <w:t>química,</w:t>
      </w:r>
      <w:r>
        <w:rPr>
          <w:color w:val="231F20"/>
          <w:spacing w:val="-15"/>
        </w:rPr>
        <w:t> </w:t>
      </w:r>
      <w:r>
        <w:rPr>
          <w:color w:val="231F20"/>
        </w:rPr>
        <w:t>la</w:t>
      </w:r>
      <w:r>
        <w:rPr>
          <w:color w:val="231F20"/>
          <w:spacing w:val="-15"/>
        </w:rPr>
        <w:t> </w:t>
      </w:r>
      <w:r>
        <w:rPr>
          <w:color w:val="231F20"/>
        </w:rPr>
        <w:t>literatura,</w:t>
      </w:r>
      <w:r>
        <w:rPr>
          <w:color w:val="231F20"/>
          <w:spacing w:val="-15"/>
        </w:rPr>
        <w:t> </w:t>
      </w:r>
      <w:r>
        <w:rPr>
          <w:color w:val="231F20"/>
        </w:rPr>
        <w:t>el</w:t>
      </w:r>
      <w:r>
        <w:rPr>
          <w:color w:val="231F20"/>
          <w:spacing w:val="-15"/>
        </w:rPr>
        <w:t> </w:t>
      </w:r>
      <w:r>
        <w:rPr>
          <w:color w:val="231F20"/>
        </w:rPr>
        <w:t>aprecio</w:t>
      </w:r>
      <w:r>
        <w:rPr>
          <w:color w:val="231F20"/>
          <w:spacing w:val="-15"/>
        </w:rPr>
        <w:t> </w:t>
      </w:r>
      <w:r>
        <w:rPr>
          <w:color w:val="231F20"/>
        </w:rPr>
        <w:t>por</w:t>
      </w:r>
      <w:r>
        <w:rPr>
          <w:color w:val="231F20"/>
          <w:spacing w:val="-15"/>
        </w:rPr>
        <w:t> </w:t>
      </w:r>
      <w:r>
        <w:rPr>
          <w:color w:val="231F20"/>
        </w:rPr>
        <w:t>las artes,</w:t>
      </w:r>
      <w:r>
        <w:rPr>
          <w:color w:val="231F20"/>
          <w:spacing w:val="-7"/>
        </w:rPr>
        <w:t> </w:t>
      </w:r>
      <w:r>
        <w:rPr>
          <w:color w:val="231F20"/>
        </w:rPr>
        <w:t>el</w:t>
      </w:r>
      <w:r>
        <w:rPr>
          <w:color w:val="231F20"/>
          <w:spacing w:val="-7"/>
        </w:rPr>
        <w:t> </w:t>
      </w:r>
      <w:r>
        <w:rPr>
          <w:color w:val="231F20"/>
        </w:rPr>
        <w:t>respeto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cultura,</w:t>
      </w:r>
      <w:r>
        <w:rPr>
          <w:color w:val="231F20"/>
          <w:spacing w:val="-7"/>
        </w:rPr>
        <w:t> </w:t>
      </w:r>
      <w:r>
        <w:rPr>
          <w:color w:val="231F20"/>
        </w:rPr>
        <w:t>entre</w:t>
      </w:r>
      <w:r>
        <w:rPr>
          <w:color w:val="231F20"/>
          <w:spacing w:val="-7"/>
        </w:rPr>
        <w:t> </w:t>
      </w:r>
      <w:r>
        <w:rPr>
          <w:color w:val="231F20"/>
        </w:rPr>
        <w:t>una</w:t>
      </w:r>
      <w:r>
        <w:rPr>
          <w:color w:val="231F20"/>
          <w:spacing w:val="-7"/>
        </w:rPr>
        <w:t> </w:t>
      </w:r>
      <w:r>
        <w:rPr>
          <w:color w:val="231F20"/>
        </w:rPr>
        <w:t>larga</w:t>
      </w:r>
      <w:r>
        <w:rPr>
          <w:color w:val="231F20"/>
          <w:spacing w:val="-7"/>
        </w:rPr>
        <w:t> </w:t>
      </w:r>
      <w:r>
        <w:rPr>
          <w:color w:val="231F20"/>
        </w:rPr>
        <w:t>lista.</w:t>
      </w:r>
    </w:p>
    <w:p>
      <w:pPr>
        <w:pStyle w:val="BodyText"/>
        <w:spacing w:before="11"/>
      </w:pPr>
    </w:p>
    <w:p>
      <w:pPr>
        <w:pStyle w:val="BodyText"/>
        <w:spacing w:line="249" w:lineRule="auto"/>
        <w:ind w:left="133" w:right="335"/>
        <w:jc w:val="both"/>
      </w:pPr>
      <w:r>
        <w:rPr>
          <w:rFonts w:ascii="Arial" w:hAnsi="Arial"/>
          <w:color w:val="231F20"/>
          <w:w w:val="90"/>
        </w:rPr>
        <w:t>Deconztruir</w:t>
      </w:r>
      <w:r>
        <w:rPr>
          <w:rFonts w:ascii="Arial" w:hAnsi="Arial"/>
          <w:color w:val="231F20"/>
          <w:spacing w:val="-34"/>
          <w:w w:val="90"/>
        </w:rPr>
        <w:t> </w:t>
      </w:r>
      <w:r>
        <w:rPr>
          <w:rFonts w:ascii="Arial" w:hAnsi="Arial"/>
          <w:color w:val="231F20"/>
          <w:w w:val="90"/>
        </w:rPr>
        <w:t>también</w:t>
      </w:r>
      <w:r>
        <w:rPr>
          <w:rFonts w:ascii="Arial" w:hAnsi="Arial"/>
          <w:color w:val="231F20"/>
          <w:spacing w:val="-34"/>
          <w:w w:val="90"/>
        </w:rPr>
        <w:t> </w:t>
      </w:r>
      <w:r>
        <w:rPr>
          <w:rFonts w:ascii="Arial" w:hAnsi="Arial"/>
          <w:color w:val="231F20"/>
          <w:w w:val="90"/>
        </w:rPr>
        <w:t>zignifica</w:t>
      </w:r>
      <w:r>
        <w:rPr>
          <w:rFonts w:ascii="Arial" w:hAnsi="Arial"/>
          <w:color w:val="231F20"/>
          <w:spacing w:val="-34"/>
          <w:w w:val="90"/>
        </w:rPr>
        <w:t> </w:t>
      </w:r>
      <w:r>
        <w:rPr>
          <w:rFonts w:ascii="Arial" w:hAnsi="Arial"/>
          <w:color w:val="231F20"/>
          <w:w w:val="90"/>
        </w:rPr>
        <w:t>eztar</w:t>
      </w:r>
      <w:r>
        <w:rPr>
          <w:rFonts w:ascii="Arial" w:hAnsi="Arial"/>
          <w:color w:val="231F20"/>
          <w:spacing w:val="-34"/>
          <w:w w:val="90"/>
        </w:rPr>
        <w:t> </w:t>
      </w:r>
      <w:r>
        <w:rPr>
          <w:rFonts w:ascii="Arial" w:hAnsi="Arial"/>
          <w:color w:val="231F20"/>
          <w:w w:val="90"/>
        </w:rPr>
        <w:t>máz</w:t>
      </w:r>
      <w:r>
        <w:rPr>
          <w:rFonts w:ascii="Arial" w:hAnsi="Arial"/>
          <w:color w:val="231F20"/>
          <w:spacing w:val="-34"/>
          <w:w w:val="90"/>
        </w:rPr>
        <w:t> </w:t>
      </w:r>
      <w:r>
        <w:rPr>
          <w:rFonts w:ascii="Arial" w:hAnsi="Arial"/>
          <w:color w:val="231F20"/>
          <w:w w:val="90"/>
        </w:rPr>
        <w:t>alerta</w:t>
      </w:r>
      <w:r>
        <w:rPr>
          <w:rFonts w:ascii="Arial" w:hAnsi="Arial"/>
          <w:color w:val="231F20"/>
          <w:spacing w:val="-34"/>
          <w:w w:val="90"/>
        </w:rPr>
        <w:t> </w:t>
      </w:r>
      <w:r>
        <w:rPr>
          <w:rFonts w:ascii="Arial" w:hAnsi="Arial"/>
          <w:color w:val="231F20"/>
          <w:w w:val="90"/>
        </w:rPr>
        <w:t>rezpecto</w:t>
      </w:r>
      <w:r>
        <w:rPr>
          <w:rFonts w:ascii="Arial" w:hAnsi="Arial"/>
          <w:color w:val="231F20"/>
          <w:spacing w:val="-34"/>
          <w:w w:val="90"/>
        </w:rPr>
        <w:t> </w:t>
      </w:r>
      <w:r>
        <w:rPr>
          <w:rFonts w:ascii="Arial" w:hAnsi="Arial"/>
          <w:color w:val="231F20"/>
          <w:w w:val="90"/>
        </w:rPr>
        <w:t>a</w:t>
      </w:r>
      <w:r>
        <w:rPr>
          <w:rFonts w:ascii="Arial" w:hAnsi="Arial"/>
          <w:color w:val="231F20"/>
          <w:spacing w:val="-34"/>
          <w:w w:val="90"/>
        </w:rPr>
        <w:t> </w:t>
      </w:r>
      <w:r>
        <w:rPr>
          <w:rFonts w:ascii="Arial" w:hAnsi="Arial"/>
          <w:color w:val="231F20"/>
          <w:w w:val="90"/>
        </w:rPr>
        <w:t>ciertaz </w:t>
      </w:r>
      <w:r>
        <w:rPr>
          <w:color w:val="231F20"/>
        </w:rPr>
        <w:t>imágenes que son impuestas, simplemente por repetición y estrategia,</w:t>
      </w:r>
      <w:r>
        <w:rPr>
          <w:color w:val="231F20"/>
          <w:spacing w:val="-16"/>
        </w:rPr>
        <w:t> </w:t>
      </w:r>
      <w:r>
        <w:rPr>
          <w:color w:val="231F20"/>
        </w:rPr>
        <w:t>como</w:t>
      </w:r>
      <w:r>
        <w:rPr>
          <w:color w:val="231F20"/>
          <w:spacing w:val="-16"/>
        </w:rPr>
        <w:t> </w:t>
      </w:r>
      <w:r>
        <w:rPr>
          <w:color w:val="231F20"/>
        </w:rPr>
        <w:t>la</w:t>
      </w:r>
      <w:r>
        <w:rPr>
          <w:color w:val="231F20"/>
          <w:spacing w:val="-16"/>
        </w:rPr>
        <w:t> </w:t>
      </w:r>
      <w:r>
        <w:rPr>
          <w:color w:val="231F20"/>
        </w:rPr>
        <w:t>felicidad</w:t>
      </w:r>
      <w:r>
        <w:rPr>
          <w:rFonts w:ascii="Arial" w:hAnsi="Arial"/>
          <w:color w:val="231F20"/>
          <w:position w:val="7"/>
          <w:sz w:val="13"/>
        </w:rPr>
        <w:t>4</w:t>
      </w:r>
      <w:r>
        <w:rPr>
          <w:rFonts w:ascii="Arial" w:hAnsi="Arial"/>
          <w:color w:val="231F20"/>
        </w:rPr>
        <w:t>,</w:t>
      </w:r>
      <w:r>
        <w:rPr>
          <w:rFonts w:ascii="Arial" w:hAnsi="Arial"/>
          <w:color w:val="231F20"/>
          <w:spacing w:val="18"/>
        </w:rPr>
        <w:t> </w:t>
      </w:r>
      <w:r>
        <w:rPr>
          <w:rFonts w:ascii="Arial" w:hAnsi="Arial"/>
          <w:color w:val="231F20"/>
        </w:rPr>
        <w:t>la</w:t>
      </w:r>
      <w:r>
        <w:rPr>
          <w:rFonts w:ascii="Arial" w:hAnsi="Arial"/>
          <w:color w:val="231F20"/>
          <w:spacing w:val="-22"/>
        </w:rPr>
        <w:t> </w:t>
      </w:r>
      <w:r>
        <w:rPr>
          <w:rFonts w:ascii="Arial" w:hAnsi="Arial"/>
          <w:color w:val="231F20"/>
        </w:rPr>
        <w:t>juventud,</w:t>
      </w:r>
      <w:r>
        <w:rPr>
          <w:rFonts w:ascii="Arial" w:hAnsi="Arial"/>
          <w:color w:val="231F20"/>
          <w:spacing w:val="-22"/>
        </w:rPr>
        <w:t> </w:t>
      </w:r>
      <w:r>
        <w:rPr>
          <w:rFonts w:ascii="Arial" w:hAnsi="Arial"/>
          <w:color w:val="231F20"/>
        </w:rPr>
        <w:t>el</w:t>
      </w:r>
      <w:r>
        <w:rPr>
          <w:rFonts w:ascii="Arial" w:hAnsi="Arial"/>
          <w:color w:val="231F20"/>
          <w:spacing w:val="-22"/>
        </w:rPr>
        <w:t> </w:t>
      </w:r>
      <w:r>
        <w:rPr>
          <w:rFonts w:ascii="Arial" w:hAnsi="Arial"/>
          <w:color w:val="231F20"/>
        </w:rPr>
        <w:t>éxito,</w:t>
      </w:r>
      <w:r>
        <w:rPr>
          <w:rFonts w:ascii="Arial" w:hAnsi="Arial"/>
          <w:color w:val="231F20"/>
          <w:spacing w:val="-22"/>
        </w:rPr>
        <w:t> </w:t>
      </w:r>
      <w:r>
        <w:rPr>
          <w:rFonts w:ascii="Arial" w:hAnsi="Arial"/>
          <w:color w:val="231F20"/>
        </w:rPr>
        <w:t>la</w:t>
      </w:r>
      <w:r>
        <w:rPr>
          <w:rFonts w:ascii="Arial" w:hAnsi="Arial"/>
          <w:color w:val="231F20"/>
          <w:spacing w:val="-22"/>
        </w:rPr>
        <w:t> </w:t>
      </w:r>
      <w:r>
        <w:rPr>
          <w:rFonts w:ascii="Arial" w:hAnsi="Arial"/>
          <w:color w:val="231F20"/>
        </w:rPr>
        <w:t>zalud, </w:t>
      </w:r>
      <w:r>
        <w:rPr>
          <w:rFonts w:ascii="Arial" w:hAnsi="Arial"/>
          <w:color w:val="231F20"/>
          <w:w w:val="95"/>
        </w:rPr>
        <w:t>el</w:t>
      </w:r>
      <w:r>
        <w:rPr>
          <w:rFonts w:ascii="Arial" w:hAnsi="Arial"/>
          <w:color w:val="231F20"/>
          <w:spacing w:val="-29"/>
          <w:w w:val="95"/>
        </w:rPr>
        <w:t> </w:t>
      </w:r>
      <w:r>
        <w:rPr>
          <w:rFonts w:ascii="Arial" w:hAnsi="Arial"/>
          <w:color w:val="231F20"/>
          <w:w w:val="95"/>
        </w:rPr>
        <w:t>amor,</w:t>
      </w:r>
      <w:r>
        <w:rPr>
          <w:rFonts w:ascii="Arial" w:hAnsi="Arial"/>
          <w:color w:val="231F20"/>
          <w:spacing w:val="-29"/>
          <w:w w:val="95"/>
        </w:rPr>
        <w:t> </w:t>
      </w:r>
      <w:r>
        <w:rPr>
          <w:rFonts w:ascii="Arial" w:hAnsi="Arial"/>
          <w:color w:val="231F20"/>
          <w:w w:val="95"/>
        </w:rPr>
        <w:t>etc.</w:t>
      </w:r>
      <w:r>
        <w:rPr>
          <w:rFonts w:ascii="Arial" w:hAnsi="Arial"/>
          <w:color w:val="231F20"/>
          <w:spacing w:val="-29"/>
          <w:w w:val="95"/>
        </w:rPr>
        <w:t> </w:t>
      </w:r>
      <w:r>
        <w:rPr>
          <w:rFonts w:ascii="Arial" w:hAnsi="Arial"/>
          <w:color w:val="231F20"/>
          <w:w w:val="95"/>
        </w:rPr>
        <w:t>Deconztruir</w:t>
      </w:r>
      <w:r>
        <w:rPr>
          <w:rFonts w:ascii="Arial" w:hAnsi="Arial"/>
          <w:color w:val="231F20"/>
          <w:spacing w:val="-29"/>
          <w:w w:val="95"/>
        </w:rPr>
        <w:t> </w:t>
      </w:r>
      <w:r>
        <w:rPr>
          <w:rFonts w:ascii="Arial" w:hAnsi="Arial"/>
          <w:color w:val="231F20"/>
          <w:w w:val="95"/>
        </w:rPr>
        <w:t>permite</w:t>
      </w:r>
      <w:r>
        <w:rPr>
          <w:rFonts w:ascii="Arial" w:hAnsi="Arial"/>
          <w:color w:val="231F20"/>
          <w:spacing w:val="-29"/>
          <w:w w:val="95"/>
        </w:rPr>
        <w:t> </w:t>
      </w:r>
      <w:r>
        <w:rPr>
          <w:rFonts w:ascii="Arial" w:hAnsi="Arial"/>
          <w:color w:val="231F20"/>
          <w:w w:val="95"/>
        </w:rPr>
        <w:t>analizar</w:t>
      </w:r>
      <w:r>
        <w:rPr>
          <w:rFonts w:ascii="Arial" w:hAnsi="Arial"/>
          <w:color w:val="231F20"/>
          <w:spacing w:val="-29"/>
          <w:w w:val="95"/>
        </w:rPr>
        <w:t> </w:t>
      </w:r>
      <w:r>
        <w:rPr>
          <w:rFonts w:ascii="Arial" w:hAnsi="Arial"/>
          <w:color w:val="231F20"/>
          <w:w w:val="95"/>
        </w:rPr>
        <w:t>un</w:t>
      </w:r>
      <w:r>
        <w:rPr>
          <w:rFonts w:ascii="Arial" w:hAnsi="Arial"/>
          <w:color w:val="231F20"/>
          <w:spacing w:val="-29"/>
          <w:w w:val="95"/>
        </w:rPr>
        <w:t> </w:t>
      </w:r>
      <w:r>
        <w:rPr>
          <w:rFonts w:ascii="Arial" w:hAnsi="Arial"/>
          <w:color w:val="231F20"/>
          <w:w w:val="95"/>
        </w:rPr>
        <w:t>dizcurzo</w:t>
      </w:r>
      <w:r>
        <w:rPr>
          <w:rFonts w:ascii="Arial" w:hAnsi="Arial"/>
          <w:color w:val="231F20"/>
          <w:spacing w:val="-29"/>
          <w:w w:val="95"/>
        </w:rPr>
        <w:t> </w:t>
      </w:r>
      <w:r>
        <w:rPr>
          <w:rFonts w:ascii="Arial" w:hAnsi="Arial"/>
          <w:color w:val="231F20"/>
          <w:w w:val="95"/>
        </w:rPr>
        <w:t>en</w:t>
      </w:r>
      <w:r>
        <w:rPr>
          <w:rFonts w:ascii="Arial" w:hAnsi="Arial"/>
          <w:color w:val="231F20"/>
          <w:spacing w:val="-29"/>
          <w:w w:val="95"/>
        </w:rPr>
        <w:t> </w:t>
      </w:r>
      <w:r>
        <w:rPr>
          <w:rFonts w:ascii="Arial" w:hAnsi="Arial"/>
          <w:color w:val="231F20"/>
          <w:w w:val="95"/>
        </w:rPr>
        <w:t>zuz </w:t>
      </w:r>
      <w:r>
        <w:rPr>
          <w:color w:val="231F20"/>
        </w:rPr>
        <w:t>fracciones</w:t>
      </w:r>
      <w:r>
        <w:rPr>
          <w:color w:val="231F20"/>
          <w:spacing w:val="-4"/>
        </w:rPr>
        <w:t> </w:t>
      </w:r>
      <w:r>
        <w:rPr>
          <w:color w:val="231F20"/>
        </w:rPr>
        <w:t>y</w:t>
      </w:r>
      <w:r>
        <w:rPr>
          <w:color w:val="231F20"/>
          <w:spacing w:val="-4"/>
        </w:rPr>
        <w:t> </w:t>
      </w:r>
      <w:r>
        <w:rPr>
          <w:color w:val="231F20"/>
        </w:rPr>
        <w:t>por</w:t>
      </w:r>
      <w:r>
        <w:rPr>
          <w:color w:val="231F20"/>
          <w:spacing w:val="-4"/>
        </w:rPr>
        <w:t> </w:t>
      </w:r>
      <w:r>
        <w:rPr>
          <w:color w:val="231F20"/>
        </w:rPr>
        <w:t>tanto</w:t>
      </w:r>
      <w:r>
        <w:rPr>
          <w:color w:val="231F20"/>
          <w:spacing w:val="-4"/>
        </w:rPr>
        <w:t> </w:t>
      </w:r>
      <w:r>
        <w:rPr>
          <w:color w:val="231F20"/>
        </w:rPr>
        <w:t>ponerlo</w:t>
      </w:r>
      <w:r>
        <w:rPr>
          <w:color w:val="231F20"/>
          <w:spacing w:val="-4"/>
        </w:rPr>
        <w:t> </w:t>
      </w:r>
      <w:r>
        <w:rPr>
          <w:color w:val="231F20"/>
        </w:rPr>
        <w:t>en</w:t>
      </w:r>
      <w:r>
        <w:rPr>
          <w:color w:val="231F20"/>
          <w:spacing w:val="-4"/>
        </w:rPr>
        <w:t> </w:t>
      </w:r>
      <w:r>
        <w:rPr>
          <w:color w:val="231F20"/>
        </w:rPr>
        <w:t>duda,</w:t>
      </w:r>
      <w:r>
        <w:rPr>
          <w:color w:val="231F20"/>
          <w:spacing w:val="-4"/>
        </w:rPr>
        <w:t> </w:t>
      </w:r>
      <w:r>
        <w:rPr>
          <w:color w:val="231F20"/>
        </w:rPr>
        <w:t>se</w:t>
      </w:r>
      <w:r>
        <w:rPr>
          <w:color w:val="231F20"/>
          <w:spacing w:val="-4"/>
        </w:rPr>
        <w:t> </w:t>
      </w:r>
      <w:r>
        <w:rPr>
          <w:color w:val="231F20"/>
        </w:rPr>
        <w:t>trate</w:t>
      </w:r>
      <w:r>
        <w:rPr>
          <w:color w:val="231F20"/>
          <w:spacing w:val="-4"/>
        </w:rPr>
        <w:t> </w:t>
      </w:r>
      <w:r>
        <w:rPr>
          <w:color w:val="231F20"/>
        </w:rPr>
        <w:t>del</w:t>
      </w:r>
      <w:r>
        <w:rPr>
          <w:color w:val="231F20"/>
          <w:spacing w:val="-4"/>
        </w:rPr>
        <w:t> </w:t>
      </w:r>
      <w:r>
        <w:rPr>
          <w:color w:val="231F20"/>
        </w:rPr>
        <w:t>noticiario, la</w:t>
      </w:r>
      <w:r>
        <w:rPr>
          <w:color w:val="231F20"/>
          <w:spacing w:val="29"/>
        </w:rPr>
        <w:t> </w:t>
      </w:r>
      <w:r>
        <w:rPr>
          <w:color w:val="231F20"/>
        </w:rPr>
        <w:t>clase</w:t>
      </w:r>
      <w:r>
        <w:rPr>
          <w:color w:val="231F20"/>
          <w:spacing w:val="29"/>
        </w:rPr>
        <w:t> </w:t>
      </w:r>
      <w:r>
        <w:rPr>
          <w:color w:val="231F20"/>
        </w:rPr>
        <w:t>del</w:t>
      </w:r>
      <w:r>
        <w:rPr>
          <w:color w:val="231F20"/>
          <w:spacing w:val="29"/>
        </w:rPr>
        <w:t> </w:t>
      </w:r>
      <w:r>
        <w:rPr>
          <w:color w:val="231F20"/>
        </w:rPr>
        <w:t>maestro,</w:t>
      </w:r>
      <w:r>
        <w:rPr>
          <w:color w:val="231F20"/>
          <w:spacing w:val="29"/>
        </w:rPr>
        <w:t> </w:t>
      </w:r>
      <w:r>
        <w:rPr>
          <w:color w:val="231F20"/>
        </w:rPr>
        <w:t>el</w:t>
      </w:r>
      <w:r>
        <w:rPr>
          <w:color w:val="231F20"/>
          <w:spacing w:val="29"/>
        </w:rPr>
        <w:t> </w:t>
      </w:r>
      <w:r>
        <w:rPr>
          <w:color w:val="231F20"/>
        </w:rPr>
        <w:t>proyecto</w:t>
      </w:r>
      <w:r>
        <w:rPr>
          <w:color w:val="231F20"/>
          <w:spacing w:val="29"/>
        </w:rPr>
        <w:t> </w:t>
      </w:r>
      <w:r>
        <w:rPr>
          <w:color w:val="231F20"/>
        </w:rPr>
        <w:t>de</w:t>
      </w:r>
      <w:r>
        <w:rPr>
          <w:color w:val="231F20"/>
          <w:spacing w:val="29"/>
        </w:rPr>
        <w:t> </w:t>
      </w:r>
      <w:r>
        <w:rPr>
          <w:color w:val="231F20"/>
        </w:rPr>
        <w:t>país</w:t>
      </w:r>
      <w:r>
        <w:rPr>
          <w:color w:val="231F20"/>
          <w:spacing w:val="29"/>
        </w:rPr>
        <w:t> </w:t>
      </w:r>
      <w:r>
        <w:rPr>
          <w:color w:val="231F20"/>
        </w:rPr>
        <w:t>que</w:t>
      </w:r>
      <w:r>
        <w:rPr>
          <w:color w:val="231F20"/>
          <w:spacing w:val="29"/>
        </w:rPr>
        <w:t> </w:t>
      </w:r>
      <w:r>
        <w:rPr>
          <w:color w:val="231F20"/>
        </w:rPr>
        <w:t>proponen</w:t>
      </w:r>
      <w:r>
        <w:rPr>
          <w:color w:val="231F20"/>
          <w:spacing w:val="29"/>
        </w:rPr>
        <w:t> </w:t>
      </w:r>
      <w:r>
        <w:rPr>
          <w:color w:val="231F20"/>
        </w:rPr>
        <w:t>los</w:t>
      </w:r>
    </w:p>
    <w:p>
      <w:pPr>
        <w:pStyle w:val="BodyText"/>
        <w:rPr>
          <w:sz w:val="20"/>
        </w:rPr>
      </w:pPr>
    </w:p>
    <w:p>
      <w:pPr>
        <w:pStyle w:val="BodyText"/>
        <w:spacing w:before="6"/>
        <w:rPr>
          <w:sz w:val="16"/>
        </w:rPr>
      </w:pPr>
      <w:r>
        <w:rPr/>
        <w:pict>
          <v:line style="position:absolute;mso-position-horizontal-relative:page;mso-position-vertical-relative:paragraph;z-index:1264;mso-wrap-distance-left:0;mso-wrap-distance-right:0" from="56.692902pt,11.620617pt" to="164.885902pt,11.620617pt" stroked="true" strokeweight=".25pt" strokecolor="#231f20">
            <w10:wrap type="topAndBottom"/>
          </v:line>
        </w:pict>
      </w:r>
    </w:p>
    <w:p>
      <w:pPr>
        <w:pStyle w:val="BodyText"/>
        <w:spacing w:before="2"/>
        <w:rPr>
          <w:sz w:val="7"/>
        </w:rPr>
      </w:pPr>
    </w:p>
    <w:p>
      <w:pPr>
        <w:pStyle w:val="ListParagraph"/>
        <w:numPr>
          <w:ilvl w:val="0"/>
          <w:numId w:val="2"/>
        </w:numPr>
        <w:tabs>
          <w:tab w:pos="338" w:val="left" w:leader="none"/>
        </w:tabs>
        <w:spacing w:line="249" w:lineRule="auto" w:before="83" w:after="0"/>
        <w:ind w:left="133" w:right="331" w:firstLine="0"/>
        <w:jc w:val="left"/>
        <w:rPr>
          <w:i/>
          <w:sz w:val="16"/>
        </w:rPr>
      </w:pPr>
      <w:r>
        <w:rPr>
          <w:color w:val="231F20"/>
          <w:w w:val="110"/>
          <w:sz w:val="16"/>
        </w:rPr>
        <w:t>El concepto es muy comentado por Zigmunt Bauman en su libro </w:t>
      </w:r>
      <w:r>
        <w:rPr>
          <w:i/>
          <w:color w:val="231F20"/>
          <w:w w:val="110"/>
          <w:sz w:val="16"/>
        </w:rPr>
        <w:t>Vida de </w:t>
      </w:r>
      <w:r>
        <w:rPr>
          <w:i/>
          <w:color w:val="231F20"/>
          <w:w w:val="110"/>
          <w:sz w:val="16"/>
        </w:rPr>
        <w:t>consumo.</w:t>
      </w:r>
    </w:p>
    <w:p>
      <w:pPr>
        <w:spacing w:after="0" w:line="249" w:lineRule="auto"/>
        <w:jc w:val="left"/>
        <w:rPr>
          <w:sz w:val="16"/>
        </w:rPr>
        <w:sectPr>
          <w:pgSz w:w="7920" w:h="12240"/>
          <w:pgMar w:header="0" w:footer="951" w:top="1140" w:bottom="1140" w:left="1000" w:right="1080"/>
        </w:sectPr>
      </w:pPr>
    </w:p>
    <w:p>
      <w:pPr>
        <w:pStyle w:val="BodyText"/>
        <w:spacing w:before="10"/>
        <w:rPr>
          <w:i/>
          <w:sz w:val="19"/>
        </w:rPr>
      </w:pPr>
    </w:p>
    <w:p>
      <w:pPr>
        <w:pStyle w:val="BodyText"/>
        <w:spacing w:line="249" w:lineRule="auto"/>
        <w:ind w:left="337" w:right="131"/>
        <w:jc w:val="both"/>
        <w:rPr>
          <w:rFonts w:ascii="Arial" w:hAnsi="Arial"/>
        </w:rPr>
      </w:pPr>
      <w:r>
        <w:rPr>
          <w:color w:val="231F20"/>
        </w:rPr>
        <w:t>políticos,</w:t>
      </w:r>
      <w:r>
        <w:rPr>
          <w:color w:val="231F20"/>
          <w:spacing w:val="-13"/>
        </w:rPr>
        <w:t> </w:t>
      </w:r>
      <w:r>
        <w:rPr>
          <w:color w:val="231F20"/>
        </w:rPr>
        <w:t>las</w:t>
      </w:r>
      <w:r>
        <w:rPr>
          <w:color w:val="231F20"/>
          <w:spacing w:val="-13"/>
        </w:rPr>
        <w:t> </w:t>
      </w:r>
      <w:r>
        <w:rPr>
          <w:color w:val="231F20"/>
        </w:rPr>
        <w:t>costumbres</w:t>
      </w:r>
      <w:r>
        <w:rPr>
          <w:color w:val="231F20"/>
          <w:spacing w:val="-13"/>
        </w:rPr>
        <w:t> </w:t>
      </w:r>
      <w:r>
        <w:rPr>
          <w:color w:val="231F20"/>
        </w:rPr>
        <w:t>o</w:t>
      </w:r>
      <w:r>
        <w:rPr>
          <w:color w:val="231F20"/>
          <w:spacing w:val="-13"/>
        </w:rPr>
        <w:t> </w:t>
      </w:r>
      <w:r>
        <w:rPr>
          <w:color w:val="231F20"/>
        </w:rPr>
        <w:t>prácticas</w:t>
      </w:r>
      <w:r>
        <w:rPr>
          <w:color w:val="231F20"/>
          <w:spacing w:val="-13"/>
        </w:rPr>
        <w:t> </w:t>
      </w:r>
      <w:r>
        <w:rPr>
          <w:color w:val="231F20"/>
        </w:rPr>
        <w:t>familiares</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heredan </w:t>
      </w:r>
      <w:r>
        <w:rPr>
          <w:rFonts w:ascii="Arial" w:hAnsi="Arial"/>
          <w:color w:val="231F20"/>
          <w:w w:val="95"/>
        </w:rPr>
        <w:t>abzolutamente naturalizadaz y que dejan zin pozibilidad</w:t>
      </w:r>
      <w:r>
        <w:rPr>
          <w:rFonts w:ascii="Arial" w:hAnsi="Arial"/>
          <w:color w:val="231F20"/>
          <w:spacing w:val="-35"/>
          <w:w w:val="95"/>
        </w:rPr>
        <w:t> </w:t>
      </w:r>
      <w:r>
        <w:rPr>
          <w:rFonts w:ascii="Arial" w:hAnsi="Arial"/>
          <w:color w:val="231F20"/>
          <w:w w:val="95"/>
        </w:rPr>
        <w:t>el </w:t>
      </w:r>
      <w:r>
        <w:rPr>
          <w:rFonts w:ascii="Arial" w:hAnsi="Arial"/>
          <w:color w:val="231F20"/>
          <w:w w:val="90"/>
        </w:rPr>
        <w:t>ejercicio</w:t>
      </w:r>
      <w:r>
        <w:rPr>
          <w:rFonts w:ascii="Arial" w:hAnsi="Arial"/>
          <w:color w:val="231F20"/>
          <w:spacing w:val="-28"/>
          <w:w w:val="90"/>
        </w:rPr>
        <w:t> </w:t>
      </w:r>
      <w:r>
        <w:rPr>
          <w:rFonts w:ascii="Arial" w:hAnsi="Arial"/>
          <w:color w:val="231F20"/>
          <w:w w:val="90"/>
        </w:rPr>
        <w:t>de</w:t>
      </w:r>
      <w:r>
        <w:rPr>
          <w:rFonts w:ascii="Arial" w:hAnsi="Arial"/>
          <w:color w:val="231F20"/>
          <w:spacing w:val="-28"/>
          <w:w w:val="90"/>
        </w:rPr>
        <w:t> </w:t>
      </w:r>
      <w:r>
        <w:rPr>
          <w:rFonts w:ascii="Arial" w:hAnsi="Arial"/>
          <w:color w:val="231F20"/>
          <w:w w:val="90"/>
        </w:rPr>
        <w:t>la</w:t>
      </w:r>
      <w:r>
        <w:rPr>
          <w:rFonts w:ascii="Arial" w:hAnsi="Arial"/>
          <w:color w:val="231F20"/>
          <w:spacing w:val="-28"/>
          <w:w w:val="90"/>
        </w:rPr>
        <w:t> </w:t>
      </w:r>
      <w:r>
        <w:rPr>
          <w:rFonts w:ascii="Arial" w:hAnsi="Arial"/>
          <w:color w:val="231F20"/>
          <w:w w:val="90"/>
        </w:rPr>
        <w:t>exiztencia</w:t>
      </w:r>
      <w:r>
        <w:rPr>
          <w:rFonts w:ascii="Arial" w:hAnsi="Arial"/>
          <w:color w:val="231F20"/>
          <w:spacing w:val="-28"/>
          <w:w w:val="90"/>
        </w:rPr>
        <w:t> </w:t>
      </w:r>
      <w:r>
        <w:rPr>
          <w:rFonts w:ascii="Arial" w:hAnsi="Arial"/>
          <w:color w:val="231F20"/>
          <w:w w:val="90"/>
        </w:rPr>
        <w:t>como</w:t>
      </w:r>
      <w:r>
        <w:rPr>
          <w:rFonts w:ascii="Arial" w:hAnsi="Arial"/>
          <w:color w:val="231F20"/>
          <w:spacing w:val="-28"/>
          <w:w w:val="90"/>
        </w:rPr>
        <w:t> </w:t>
      </w:r>
      <w:r>
        <w:rPr>
          <w:rFonts w:ascii="Arial" w:hAnsi="Arial"/>
          <w:color w:val="231F20"/>
          <w:w w:val="90"/>
        </w:rPr>
        <w:t>a</w:t>
      </w:r>
      <w:r>
        <w:rPr>
          <w:rFonts w:ascii="Arial" w:hAnsi="Arial"/>
          <w:color w:val="231F20"/>
          <w:spacing w:val="-28"/>
          <w:w w:val="90"/>
        </w:rPr>
        <w:t> </w:t>
      </w:r>
      <w:r>
        <w:rPr>
          <w:rFonts w:ascii="Arial" w:hAnsi="Arial"/>
          <w:color w:val="231F20"/>
          <w:w w:val="90"/>
        </w:rPr>
        <w:t>cada</w:t>
      </w:r>
      <w:r>
        <w:rPr>
          <w:rFonts w:ascii="Arial" w:hAnsi="Arial"/>
          <w:color w:val="231F20"/>
          <w:spacing w:val="-28"/>
          <w:w w:val="90"/>
        </w:rPr>
        <w:t> </w:t>
      </w:r>
      <w:r>
        <w:rPr>
          <w:rFonts w:ascii="Arial" w:hAnsi="Arial"/>
          <w:color w:val="231F20"/>
          <w:w w:val="90"/>
        </w:rPr>
        <w:t>uno</w:t>
      </w:r>
      <w:r>
        <w:rPr>
          <w:rFonts w:ascii="Arial" w:hAnsi="Arial"/>
          <w:color w:val="231F20"/>
          <w:spacing w:val="-28"/>
          <w:w w:val="90"/>
        </w:rPr>
        <w:t> </w:t>
      </w:r>
      <w:r>
        <w:rPr>
          <w:rFonts w:ascii="Arial" w:hAnsi="Arial"/>
          <w:color w:val="231F20"/>
          <w:w w:val="90"/>
        </w:rPr>
        <w:t>le</w:t>
      </w:r>
      <w:r>
        <w:rPr>
          <w:rFonts w:ascii="Arial" w:hAnsi="Arial"/>
          <w:color w:val="231F20"/>
          <w:spacing w:val="-28"/>
          <w:w w:val="90"/>
        </w:rPr>
        <w:t> </w:t>
      </w:r>
      <w:r>
        <w:rPr>
          <w:rFonts w:ascii="Arial" w:hAnsi="Arial"/>
          <w:color w:val="231F20"/>
          <w:w w:val="90"/>
        </w:rPr>
        <w:t>plazca,</w:t>
      </w:r>
      <w:r>
        <w:rPr>
          <w:rFonts w:ascii="Arial" w:hAnsi="Arial"/>
          <w:color w:val="231F20"/>
          <w:spacing w:val="-28"/>
          <w:w w:val="90"/>
        </w:rPr>
        <w:t> </w:t>
      </w:r>
      <w:r>
        <w:rPr>
          <w:rFonts w:ascii="Arial" w:hAnsi="Arial"/>
          <w:color w:val="231F20"/>
          <w:w w:val="90"/>
        </w:rPr>
        <w:t>entre</w:t>
      </w:r>
      <w:r>
        <w:rPr>
          <w:rFonts w:ascii="Arial" w:hAnsi="Arial"/>
          <w:color w:val="231F20"/>
          <w:spacing w:val="-28"/>
          <w:w w:val="90"/>
        </w:rPr>
        <w:t> </w:t>
      </w:r>
      <w:r>
        <w:rPr>
          <w:rFonts w:ascii="Arial" w:hAnsi="Arial"/>
          <w:color w:val="231F20"/>
          <w:w w:val="90"/>
        </w:rPr>
        <w:t>otraz.</w:t>
      </w:r>
    </w:p>
    <w:p>
      <w:pPr>
        <w:pStyle w:val="BodyText"/>
        <w:rPr>
          <w:rFonts w:ascii="Arial"/>
          <w:sz w:val="23"/>
        </w:rPr>
      </w:pPr>
    </w:p>
    <w:p>
      <w:pPr>
        <w:pStyle w:val="BodyText"/>
        <w:spacing w:line="252" w:lineRule="auto"/>
        <w:ind w:left="337" w:right="131"/>
        <w:jc w:val="both"/>
      </w:pPr>
      <w:r>
        <w:rPr>
          <w:rFonts w:ascii="Arial" w:hAnsi="Arial"/>
          <w:color w:val="231F20"/>
        </w:rPr>
        <w:t>Ezta</w:t>
      </w:r>
      <w:r>
        <w:rPr>
          <w:rFonts w:ascii="Arial" w:hAnsi="Arial"/>
          <w:color w:val="231F20"/>
          <w:spacing w:val="-17"/>
        </w:rPr>
        <w:t> </w:t>
      </w:r>
      <w:r>
        <w:rPr>
          <w:rFonts w:ascii="Arial" w:hAnsi="Arial"/>
          <w:color w:val="231F20"/>
        </w:rPr>
        <w:t>apertura</w:t>
      </w:r>
      <w:r>
        <w:rPr>
          <w:rFonts w:ascii="Arial" w:hAnsi="Arial"/>
          <w:color w:val="231F20"/>
          <w:spacing w:val="-17"/>
        </w:rPr>
        <w:t> </w:t>
      </w:r>
      <w:r>
        <w:rPr>
          <w:rFonts w:ascii="Arial" w:hAnsi="Arial"/>
          <w:color w:val="231F20"/>
        </w:rPr>
        <w:t>y</w:t>
      </w:r>
      <w:r>
        <w:rPr>
          <w:rFonts w:ascii="Arial" w:hAnsi="Arial"/>
          <w:color w:val="231F20"/>
          <w:spacing w:val="-17"/>
        </w:rPr>
        <w:t> </w:t>
      </w:r>
      <w:r>
        <w:rPr>
          <w:rFonts w:ascii="Arial" w:hAnsi="Arial"/>
          <w:color w:val="231F20"/>
        </w:rPr>
        <w:t>flexibilidad</w:t>
      </w:r>
      <w:r>
        <w:rPr>
          <w:rFonts w:ascii="Arial" w:hAnsi="Arial"/>
          <w:color w:val="231F20"/>
          <w:spacing w:val="-17"/>
        </w:rPr>
        <w:t> </w:t>
      </w:r>
      <w:r>
        <w:rPr>
          <w:rFonts w:ascii="Arial" w:hAnsi="Arial"/>
          <w:color w:val="231F20"/>
        </w:rPr>
        <w:t>zon</w:t>
      </w:r>
      <w:r>
        <w:rPr>
          <w:rFonts w:ascii="Arial" w:hAnsi="Arial"/>
          <w:color w:val="231F20"/>
          <w:spacing w:val="-17"/>
        </w:rPr>
        <w:t> </w:t>
      </w:r>
      <w:r>
        <w:rPr>
          <w:rFonts w:ascii="Arial" w:hAnsi="Arial"/>
          <w:color w:val="231F20"/>
        </w:rPr>
        <w:t>bázicaz</w:t>
      </w:r>
      <w:r>
        <w:rPr>
          <w:rFonts w:ascii="Arial" w:hAnsi="Arial"/>
          <w:color w:val="231F20"/>
          <w:spacing w:val="-17"/>
        </w:rPr>
        <w:t> </w:t>
      </w:r>
      <w:r>
        <w:rPr>
          <w:rFonts w:ascii="Arial" w:hAnsi="Arial"/>
          <w:color w:val="231F20"/>
        </w:rPr>
        <w:t>en</w:t>
      </w:r>
      <w:r>
        <w:rPr>
          <w:rFonts w:ascii="Arial" w:hAnsi="Arial"/>
          <w:color w:val="231F20"/>
          <w:spacing w:val="-17"/>
        </w:rPr>
        <w:t> </w:t>
      </w:r>
      <w:r>
        <w:rPr>
          <w:rFonts w:ascii="Arial" w:hAnsi="Arial"/>
          <w:color w:val="231F20"/>
        </w:rPr>
        <w:t>el</w:t>
      </w:r>
      <w:r>
        <w:rPr>
          <w:rFonts w:ascii="Arial" w:hAnsi="Arial"/>
          <w:color w:val="231F20"/>
          <w:spacing w:val="-17"/>
        </w:rPr>
        <w:t> </w:t>
      </w:r>
      <w:r>
        <w:rPr>
          <w:rFonts w:ascii="Arial" w:hAnsi="Arial"/>
          <w:color w:val="231F20"/>
        </w:rPr>
        <w:t>ejercicio</w:t>
      </w:r>
      <w:r>
        <w:rPr>
          <w:rFonts w:ascii="Arial" w:hAnsi="Arial"/>
          <w:color w:val="231F20"/>
          <w:spacing w:val="-17"/>
        </w:rPr>
        <w:t> </w:t>
      </w:r>
      <w:r>
        <w:rPr>
          <w:rFonts w:ascii="Arial" w:hAnsi="Arial"/>
          <w:color w:val="231F20"/>
        </w:rPr>
        <w:t>de </w:t>
      </w:r>
      <w:r>
        <w:rPr>
          <w:color w:val="231F20"/>
        </w:rPr>
        <w:t>nuestra libertad porque podremos elegir, cuando menos las consecuencias</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empresas</w:t>
      </w:r>
      <w:r>
        <w:rPr>
          <w:color w:val="231F20"/>
          <w:spacing w:val="-39"/>
        </w:rPr>
        <w:t> </w:t>
      </w:r>
      <w:r>
        <w:rPr>
          <w:color w:val="231F20"/>
        </w:rPr>
        <w:t>con</w:t>
      </w:r>
      <w:r>
        <w:rPr>
          <w:color w:val="231F20"/>
          <w:spacing w:val="-39"/>
        </w:rPr>
        <w:t> </w:t>
      </w:r>
      <w:r>
        <w:rPr>
          <w:color w:val="231F20"/>
        </w:rPr>
        <w:t>las</w:t>
      </w:r>
      <w:r>
        <w:rPr>
          <w:color w:val="231F20"/>
          <w:spacing w:val="-39"/>
        </w:rPr>
        <w:t> </w:t>
      </w:r>
      <w:r>
        <w:rPr>
          <w:color w:val="231F20"/>
        </w:rPr>
        <w:t>que</w:t>
      </w:r>
      <w:r>
        <w:rPr>
          <w:color w:val="231F20"/>
          <w:spacing w:val="-39"/>
        </w:rPr>
        <w:t> </w:t>
      </w:r>
      <w:r>
        <w:rPr>
          <w:color w:val="231F20"/>
        </w:rPr>
        <w:t>nos</w:t>
      </w:r>
      <w:r>
        <w:rPr>
          <w:color w:val="231F20"/>
          <w:spacing w:val="-39"/>
        </w:rPr>
        <w:t> </w:t>
      </w:r>
      <w:r>
        <w:rPr>
          <w:color w:val="231F20"/>
        </w:rPr>
        <w:t>comprometemos.</w:t>
      </w:r>
    </w:p>
    <w:p>
      <w:pPr>
        <w:pStyle w:val="BodyText"/>
        <w:spacing w:before="9"/>
      </w:pPr>
    </w:p>
    <w:p>
      <w:pPr>
        <w:pStyle w:val="BodyText"/>
        <w:spacing w:line="249" w:lineRule="auto" w:before="1"/>
        <w:ind w:left="337" w:right="131"/>
        <w:jc w:val="both"/>
      </w:pPr>
      <w:r>
        <w:rPr>
          <w:color w:val="231F20"/>
        </w:rPr>
        <w:t>Otra faceta primordial de la deconstrucción es que al surgir </w:t>
      </w:r>
      <w:r>
        <w:rPr>
          <w:rFonts w:ascii="Arial" w:hAnsi="Arial"/>
          <w:color w:val="231F20"/>
          <w:w w:val="95"/>
        </w:rPr>
        <w:t>dezde el lenguaje necezariamente incluye la producción </w:t>
      </w:r>
      <w:r>
        <w:rPr>
          <w:color w:val="231F20"/>
        </w:rPr>
        <w:t>de textos y la desintegración de aquellos muy grandes y </w:t>
      </w:r>
      <w:r>
        <w:rPr>
          <w:rFonts w:ascii="Arial" w:hAnsi="Arial"/>
          <w:color w:val="231F20"/>
          <w:w w:val="95"/>
        </w:rPr>
        <w:t>pezadoz,</w:t>
      </w:r>
      <w:r>
        <w:rPr>
          <w:rFonts w:ascii="Arial" w:hAnsi="Arial"/>
          <w:color w:val="231F20"/>
          <w:spacing w:val="-25"/>
          <w:w w:val="95"/>
        </w:rPr>
        <w:t> </w:t>
      </w:r>
      <w:r>
        <w:rPr>
          <w:rFonts w:ascii="Arial" w:hAnsi="Arial"/>
          <w:color w:val="231F20"/>
          <w:w w:val="95"/>
        </w:rPr>
        <w:t>por</w:t>
      </w:r>
      <w:r>
        <w:rPr>
          <w:rFonts w:ascii="Arial" w:hAnsi="Arial"/>
          <w:color w:val="231F20"/>
          <w:spacing w:val="-25"/>
          <w:w w:val="95"/>
        </w:rPr>
        <w:t> </w:t>
      </w:r>
      <w:r>
        <w:rPr>
          <w:rFonts w:ascii="Arial" w:hAnsi="Arial"/>
          <w:color w:val="231F20"/>
          <w:w w:val="95"/>
        </w:rPr>
        <w:t>ejemplo</w:t>
      </w:r>
      <w:r>
        <w:rPr>
          <w:rFonts w:ascii="Arial" w:hAnsi="Arial"/>
          <w:color w:val="231F20"/>
          <w:spacing w:val="-25"/>
          <w:w w:val="95"/>
        </w:rPr>
        <w:t> </w:t>
      </w:r>
      <w:r>
        <w:rPr>
          <w:rFonts w:ascii="Arial" w:hAnsi="Arial"/>
          <w:color w:val="231F20"/>
          <w:w w:val="95"/>
        </w:rPr>
        <w:t>la</w:t>
      </w:r>
      <w:r>
        <w:rPr>
          <w:rFonts w:ascii="Arial" w:hAnsi="Arial"/>
          <w:color w:val="231F20"/>
          <w:spacing w:val="-25"/>
          <w:w w:val="95"/>
        </w:rPr>
        <w:t> </w:t>
      </w:r>
      <w:r>
        <w:rPr>
          <w:rFonts w:ascii="Arial" w:hAnsi="Arial"/>
          <w:color w:val="231F20"/>
          <w:w w:val="95"/>
        </w:rPr>
        <w:t>Biblia,</w:t>
      </w:r>
      <w:r>
        <w:rPr>
          <w:rFonts w:ascii="Arial" w:hAnsi="Arial"/>
          <w:color w:val="231F20"/>
          <w:spacing w:val="-25"/>
          <w:w w:val="95"/>
        </w:rPr>
        <w:t> </w:t>
      </w:r>
      <w:r>
        <w:rPr>
          <w:rFonts w:ascii="Arial" w:hAnsi="Arial"/>
          <w:color w:val="231F20"/>
          <w:w w:val="95"/>
        </w:rPr>
        <w:t>el</w:t>
      </w:r>
      <w:r>
        <w:rPr>
          <w:rFonts w:ascii="Arial" w:hAnsi="Arial"/>
          <w:color w:val="231F20"/>
          <w:spacing w:val="-25"/>
          <w:w w:val="95"/>
        </w:rPr>
        <w:t> </w:t>
      </w:r>
      <w:r>
        <w:rPr>
          <w:rFonts w:ascii="Arial" w:hAnsi="Arial"/>
          <w:color w:val="231F20"/>
          <w:w w:val="95"/>
        </w:rPr>
        <w:t>Gorán,</w:t>
      </w:r>
      <w:r>
        <w:rPr>
          <w:rFonts w:ascii="Arial" w:hAnsi="Arial"/>
          <w:color w:val="231F20"/>
          <w:spacing w:val="-25"/>
          <w:w w:val="95"/>
        </w:rPr>
        <w:t> </w:t>
      </w:r>
      <w:r>
        <w:rPr>
          <w:rFonts w:ascii="Arial" w:hAnsi="Arial"/>
          <w:color w:val="231F20"/>
          <w:w w:val="95"/>
        </w:rPr>
        <w:t>la</w:t>
      </w:r>
      <w:r>
        <w:rPr>
          <w:rFonts w:ascii="Arial" w:hAnsi="Arial"/>
          <w:color w:val="231F20"/>
          <w:spacing w:val="-25"/>
          <w:w w:val="95"/>
        </w:rPr>
        <w:t> </w:t>
      </w:r>
      <w:r>
        <w:rPr>
          <w:rFonts w:ascii="Arial" w:hAnsi="Arial"/>
          <w:color w:val="231F20"/>
          <w:w w:val="95"/>
        </w:rPr>
        <w:t>Gonztitución,</w:t>
      </w:r>
      <w:r>
        <w:rPr>
          <w:rFonts w:ascii="Arial" w:hAnsi="Arial"/>
          <w:color w:val="231F20"/>
          <w:spacing w:val="-25"/>
          <w:w w:val="95"/>
        </w:rPr>
        <w:t> </w:t>
      </w:r>
      <w:r>
        <w:rPr>
          <w:rFonts w:ascii="Arial" w:hAnsi="Arial"/>
          <w:color w:val="231F20"/>
          <w:w w:val="95"/>
        </w:rPr>
        <w:t>laz legizlacionez</w:t>
      </w:r>
      <w:r>
        <w:rPr>
          <w:rFonts w:ascii="Arial" w:hAnsi="Arial"/>
          <w:color w:val="231F20"/>
          <w:spacing w:val="-26"/>
          <w:w w:val="95"/>
        </w:rPr>
        <w:t> </w:t>
      </w:r>
      <w:r>
        <w:rPr>
          <w:rFonts w:ascii="Arial" w:hAnsi="Arial"/>
          <w:color w:val="231F20"/>
          <w:w w:val="95"/>
        </w:rPr>
        <w:t>o</w:t>
      </w:r>
      <w:r>
        <w:rPr>
          <w:rFonts w:ascii="Arial" w:hAnsi="Arial"/>
          <w:color w:val="231F20"/>
          <w:spacing w:val="-26"/>
          <w:w w:val="95"/>
        </w:rPr>
        <w:t> </w:t>
      </w:r>
      <w:r>
        <w:rPr>
          <w:rFonts w:ascii="Arial" w:hAnsi="Arial"/>
          <w:color w:val="231F20"/>
          <w:w w:val="95"/>
        </w:rPr>
        <w:t>todoz</w:t>
      </w:r>
      <w:r>
        <w:rPr>
          <w:rFonts w:ascii="Arial" w:hAnsi="Arial"/>
          <w:color w:val="231F20"/>
          <w:spacing w:val="-26"/>
          <w:w w:val="95"/>
        </w:rPr>
        <w:t> </w:t>
      </w:r>
      <w:r>
        <w:rPr>
          <w:rFonts w:ascii="Arial" w:hAnsi="Arial"/>
          <w:color w:val="231F20"/>
          <w:w w:val="95"/>
        </w:rPr>
        <w:t>loz</w:t>
      </w:r>
      <w:r>
        <w:rPr>
          <w:rFonts w:ascii="Arial" w:hAnsi="Arial"/>
          <w:color w:val="231F20"/>
          <w:spacing w:val="-26"/>
          <w:w w:val="95"/>
        </w:rPr>
        <w:t> </w:t>
      </w:r>
      <w:r>
        <w:rPr>
          <w:rFonts w:ascii="Arial" w:hAnsi="Arial"/>
          <w:color w:val="231F20"/>
          <w:w w:val="95"/>
        </w:rPr>
        <w:t>llamadoz</w:t>
      </w:r>
      <w:r>
        <w:rPr>
          <w:rFonts w:ascii="Arial" w:hAnsi="Arial"/>
          <w:color w:val="231F20"/>
          <w:spacing w:val="-26"/>
          <w:w w:val="95"/>
        </w:rPr>
        <w:t> </w:t>
      </w:r>
      <w:r>
        <w:rPr>
          <w:rFonts w:ascii="Arial" w:hAnsi="Arial"/>
          <w:color w:val="231F20"/>
          <w:w w:val="95"/>
        </w:rPr>
        <w:t>“grandez</w:t>
      </w:r>
      <w:r>
        <w:rPr>
          <w:rFonts w:ascii="Arial" w:hAnsi="Arial"/>
          <w:color w:val="231F20"/>
          <w:spacing w:val="-26"/>
          <w:w w:val="95"/>
        </w:rPr>
        <w:t> </w:t>
      </w:r>
      <w:r>
        <w:rPr>
          <w:rFonts w:ascii="Arial" w:hAnsi="Arial"/>
          <w:color w:val="231F20"/>
          <w:w w:val="95"/>
        </w:rPr>
        <w:t>libroz”</w:t>
      </w:r>
      <w:r>
        <w:rPr>
          <w:rFonts w:ascii="Arial" w:hAnsi="Arial"/>
          <w:color w:val="231F20"/>
          <w:spacing w:val="-26"/>
          <w:w w:val="95"/>
        </w:rPr>
        <w:t> </w:t>
      </w:r>
      <w:r>
        <w:rPr>
          <w:rFonts w:ascii="Arial" w:hAnsi="Arial"/>
          <w:color w:val="231F20"/>
          <w:w w:val="95"/>
        </w:rPr>
        <w:t>en</w:t>
      </w:r>
      <w:r>
        <w:rPr>
          <w:rFonts w:ascii="Arial" w:hAnsi="Arial"/>
          <w:color w:val="231F20"/>
          <w:spacing w:val="-26"/>
          <w:w w:val="95"/>
        </w:rPr>
        <w:t> </w:t>
      </w:r>
      <w:r>
        <w:rPr>
          <w:rFonts w:ascii="Arial" w:hAnsi="Arial"/>
          <w:color w:val="231F20"/>
          <w:w w:val="95"/>
        </w:rPr>
        <w:t>textoz</w:t>
      </w:r>
      <w:r>
        <w:rPr>
          <w:rFonts w:ascii="Arial" w:hAnsi="Arial"/>
          <w:color w:val="231F20"/>
          <w:w w:val="87"/>
        </w:rPr>
        <w:t> </w:t>
      </w:r>
      <w:r>
        <w:rPr>
          <w:color w:val="231F20"/>
        </w:rPr>
        <w:t>más pequeños descifrables e interpretables por todos sus lectores, lo que devuelve en parte, la autoría a aquel que lee  </w:t>
      </w:r>
      <w:r>
        <w:rPr>
          <w:rFonts w:ascii="Arial" w:hAnsi="Arial"/>
          <w:color w:val="231F20"/>
          <w:w w:val="95"/>
        </w:rPr>
        <w:t>y</w:t>
      </w:r>
      <w:r>
        <w:rPr>
          <w:rFonts w:ascii="Arial" w:hAnsi="Arial"/>
          <w:color w:val="231F20"/>
          <w:spacing w:val="-24"/>
          <w:w w:val="95"/>
        </w:rPr>
        <w:t> </w:t>
      </w:r>
      <w:r>
        <w:rPr>
          <w:rFonts w:ascii="Arial" w:hAnsi="Arial"/>
          <w:color w:val="231F20"/>
          <w:w w:val="95"/>
        </w:rPr>
        <w:t>dezdibuja</w:t>
      </w:r>
      <w:r>
        <w:rPr>
          <w:rFonts w:ascii="Arial" w:hAnsi="Arial"/>
          <w:color w:val="231F20"/>
          <w:spacing w:val="-24"/>
          <w:w w:val="95"/>
        </w:rPr>
        <w:t> </w:t>
      </w:r>
      <w:r>
        <w:rPr>
          <w:rFonts w:ascii="Arial" w:hAnsi="Arial"/>
          <w:color w:val="231F20"/>
          <w:w w:val="95"/>
        </w:rPr>
        <w:t>la</w:t>
      </w:r>
      <w:r>
        <w:rPr>
          <w:rFonts w:ascii="Arial" w:hAnsi="Arial"/>
          <w:color w:val="231F20"/>
          <w:spacing w:val="-24"/>
          <w:w w:val="95"/>
        </w:rPr>
        <w:t> </w:t>
      </w:r>
      <w:r>
        <w:rPr>
          <w:rFonts w:ascii="Arial" w:hAnsi="Arial"/>
          <w:color w:val="231F20"/>
          <w:w w:val="95"/>
        </w:rPr>
        <w:t>figura</w:t>
      </w:r>
      <w:r>
        <w:rPr>
          <w:rFonts w:ascii="Arial" w:hAnsi="Arial"/>
          <w:color w:val="231F20"/>
          <w:spacing w:val="-24"/>
          <w:w w:val="95"/>
        </w:rPr>
        <w:t> </w:t>
      </w:r>
      <w:r>
        <w:rPr>
          <w:rFonts w:ascii="Arial" w:hAnsi="Arial"/>
          <w:color w:val="231F20"/>
          <w:w w:val="95"/>
        </w:rPr>
        <w:t>del</w:t>
      </w:r>
      <w:r>
        <w:rPr>
          <w:rFonts w:ascii="Arial" w:hAnsi="Arial"/>
          <w:color w:val="231F20"/>
          <w:spacing w:val="-24"/>
          <w:w w:val="95"/>
        </w:rPr>
        <w:t> </w:t>
      </w:r>
      <w:r>
        <w:rPr>
          <w:rFonts w:ascii="Arial" w:hAnsi="Arial"/>
          <w:color w:val="231F20"/>
          <w:w w:val="95"/>
        </w:rPr>
        <w:t>autor,</w:t>
      </w:r>
      <w:r>
        <w:rPr>
          <w:rFonts w:ascii="Arial" w:hAnsi="Arial"/>
          <w:color w:val="231F20"/>
          <w:spacing w:val="-24"/>
          <w:w w:val="95"/>
        </w:rPr>
        <w:t> </w:t>
      </w:r>
      <w:r>
        <w:rPr>
          <w:rFonts w:ascii="Arial" w:hAnsi="Arial"/>
          <w:color w:val="231F20"/>
          <w:w w:val="95"/>
        </w:rPr>
        <w:t>dando</w:t>
      </w:r>
      <w:r>
        <w:rPr>
          <w:rFonts w:ascii="Arial" w:hAnsi="Arial"/>
          <w:color w:val="231F20"/>
          <w:spacing w:val="-24"/>
          <w:w w:val="95"/>
        </w:rPr>
        <w:t> </w:t>
      </w:r>
      <w:r>
        <w:rPr>
          <w:rFonts w:ascii="Arial" w:hAnsi="Arial"/>
          <w:color w:val="231F20"/>
          <w:w w:val="95"/>
        </w:rPr>
        <w:t>un</w:t>
      </w:r>
      <w:r>
        <w:rPr>
          <w:rFonts w:ascii="Arial" w:hAnsi="Arial"/>
          <w:color w:val="231F20"/>
          <w:spacing w:val="-24"/>
          <w:w w:val="95"/>
        </w:rPr>
        <w:t> </w:t>
      </w:r>
      <w:r>
        <w:rPr>
          <w:rFonts w:ascii="Arial" w:hAnsi="Arial"/>
          <w:color w:val="231F20"/>
          <w:w w:val="95"/>
        </w:rPr>
        <w:t>papel</w:t>
      </w:r>
      <w:r>
        <w:rPr>
          <w:rFonts w:ascii="Arial" w:hAnsi="Arial"/>
          <w:color w:val="231F20"/>
          <w:spacing w:val="-24"/>
          <w:w w:val="95"/>
        </w:rPr>
        <w:t> </w:t>
      </w:r>
      <w:r>
        <w:rPr>
          <w:rFonts w:ascii="Arial" w:hAnsi="Arial"/>
          <w:color w:val="231F20"/>
          <w:w w:val="95"/>
        </w:rPr>
        <w:t>principal</w:t>
      </w:r>
      <w:r>
        <w:rPr>
          <w:rFonts w:ascii="Arial" w:hAnsi="Arial"/>
          <w:color w:val="231F20"/>
          <w:spacing w:val="-24"/>
          <w:w w:val="95"/>
        </w:rPr>
        <w:t> </w:t>
      </w:r>
      <w:r>
        <w:rPr>
          <w:rFonts w:ascii="Arial" w:hAnsi="Arial"/>
          <w:color w:val="231F20"/>
          <w:w w:val="95"/>
        </w:rPr>
        <w:t>a</w:t>
      </w:r>
      <w:r>
        <w:rPr>
          <w:rFonts w:ascii="Arial" w:hAnsi="Arial"/>
          <w:color w:val="231F20"/>
          <w:spacing w:val="-24"/>
          <w:w w:val="95"/>
        </w:rPr>
        <w:t> </w:t>
      </w:r>
      <w:r>
        <w:rPr>
          <w:rFonts w:ascii="Arial" w:hAnsi="Arial"/>
          <w:color w:val="231F20"/>
          <w:w w:val="95"/>
        </w:rPr>
        <w:t>loz </w:t>
      </w:r>
      <w:r>
        <w:rPr>
          <w:color w:val="231F20"/>
        </w:rPr>
        <w:t>pequeños relatos creados por</w:t>
      </w:r>
      <w:r>
        <w:rPr>
          <w:color w:val="231F20"/>
          <w:spacing w:val="-33"/>
        </w:rPr>
        <w:t> </w:t>
      </w:r>
      <w:r>
        <w:rPr>
          <w:color w:val="231F20"/>
        </w:rPr>
        <w:t>Lyotard.</w:t>
      </w:r>
    </w:p>
    <w:p>
      <w:pPr>
        <w:pStyle w:val="BodyText"/>
      </w:pPr>
    </w:p>
    <w:p>
      <w:pPr>
        <w:pStyle w:val="BodyText"/>
        <w:spacing w:before="5"/>
        <w:rPr>
          <w:sz w:val="23"/>
        </w:rPr>
      </w:pPr>
    </w:p>
    <w:p>
      <w:pPr>
        <w:spacing w:before="0"/>
        <w:ind w:left="337" w:right="0" w:firstLine="0"/>
        <w:jc w:val="both"/>
        <w:rPr>
          <w:rFonts w:ascii="Arial"/>
          <w:sz w:val="20"/>
        </w:rPr>
      </w:pPr>
      <w:r>
        <w:rPr>
          <w:rFonts w:ascii="Arial"/>
          <w:color w:val="231F20"/>
          <w:sz w:val="20"/>
        </w:rPr>
        <w:t>EINES    DE    LA    EDUGAGI6N    GONTRA    EINES</w:t>
      </w:r>
      <w:r>
        <w:rPr>
          <w:rFonts w:ascii="Arial"/>
          <w:color w:val="231F20"/>
          <w:spacing w:val="53"/>
          <w:sz w:val="20"/>
        </w:rPr>
        <w:t> </w:t>
      </w:r>
      <w:r>
        <w:rPr>
          <w:rFonts w:ascii="Arial"/>
          <w:color w:val="231F20"/>
          <w:sz w:val="20"/>
        </w:rPr>
        <w:t>DEL</w:t>
      </w:r>
    </w:p>
    <w:p>
      <w:pPr>
        <w:spacing w:before="35"/>
        <w:ind w:left="337" w:right="0" w:firstLine="0"/>
        <w:jc w:val="both"/>
        <w:rPr>
          <w:sz w:val="20"/>
        </w:rPr>
      </w:pPr>
      <w:r>
        <w:rPr>
          <w:color w:val="231F20"/>
          <w:w w:val="105"/>
          <w:sz w:val="20"/>
        </w:rPr>
        <w:t>PENSAMIENTO</w:t>
      </w:r>
    </w:p>
    <w:p>
      <w:pPr>
        <w:pStyle w:val="BodyText"/>
        <w:spacing w:before="3"/>
        <w:rPr>
          <w:sz w:val="24"/>
        </w:rPr>
      </w:pPr>
    </w:p>
    <w:p>
      <w:pPr>
        <w:pStyle w:val="BodyText"/>
        <w:spacing w:line="249" w:lineRule="auto"/>
        <w:ind w:left="337" w:right="131"/>
        <w:jc w:val="both"/>
      </w:pPr>
      <w:r>
        <w:rPr>
          <w:color w:val="231F20"/>
        </w:rPr>
        <w:t>¿Qué</w:t>
      </w:r>
      <w:r>
        <w:rPr>
          <w:color w:val="231F20"/>
          <w:spacing w:val="-35"/>
        </w:rPr>
        <w:t> </w:t>
      </w:r>
      <w:r>
        <w:rPr>
          <w:color w:val="231F20"/>
        </w:rPr>
        <w:t>relación</w:t>
      </w:r>
      <w:r>
        <w:rPr>
          <w:color w:val="231F20"/>
          <w:spacing w:val="-35"/>
        </w:rPr>
        <w:t> </w:t>
      </w:r>
      <w:r>
        <w:rPr>
          <w:color w:val="231F20"/>
        </w:rPr>
        <w:t>tiene</w:t>
      </w:r>
      <w:r>
        <w:rPr>
          <w:color w:val="231F20"/>
          <w:spacing w:val="-35"/>
        </w:rPr>
        <w:t> </w:t>
      </w:r>
      <w:r>
        <w:rPr>
          <w:color w:val="231F20"/>
        </w:rPr>
        <w:t>la</w:t>
      </w:r>
      <w:r>
        <w:rPr>
          <w:color w:val="231F20"/>
          <w:spacing w:val="-35"/>
        </w:rPr>
        <w:t> </w:t>
      </w:r>
      <w:r>
        <w:rPr>
          <w:color w:val="231F20"/>
        </w:rPr>
        <w:t>educación</w:t>
      </w:r>
      <w:r>
        <w:rPr>
          <w:color w:val="231F20"/>
          <w:spacing w:val="-35"/>
        </w:rPr>
        <w:t> </w:t>
      </w:r>
      <w:r>
        <w:rPr>
          <w:color w:val="231F20"/>
        </w:rPr>
        <w:t>con</w:t>
      </w:r>
      <w:r>
        <w:rPr>
          <w:color w:val="231F20"/>
          <w:spacing w:val="-35"/>
        </w:rPr>
        <w:t> </w:t>
      </w:r>
      <w:r>
        <w:rPr>
          <w:color w:val="231F20"/>
        </w:rPr>
        <w:t>el</w:t>
      </w:r>
      <w:r>
        <w:rPr>
          <w:color w:val="231F20"/>
          <w:spacing w:val="-35"/>
        </w:rPr>
        <w:t> </w:t>
      </w:r>
      <w:r>
        <w:rPr>
          <w:color w:val="231F20"/>
        </w:rPr>
        <w:t>pensamiento?</w:t>
      </w:r>
      <w:r>
        <w:rPr>
          <w:color w:val="231F20"/>
          <w:spacing w:val="-35"/>
        </w:rPr>
        <w:t> </w:t>
      </w:r>
      <w:r>
        <w:rPr>
          <w:color w:val="231F20"/>
        </w:rPr>
        <w:t>A</w:t>
      </w:r>
      <w:r>
        <w:rPr>
          <w:color w:val="231F20"/>
          <w:spacing w:val="-35"/>
        </w:rPr>
        <w:t> </w:t>
      </w:r>
      <w:r>
        <w:rPr>
          <w:color w:val="231F20"/>
        </w:rPr>
        <w:t>primera vista</w:t>
      </w:r>
      <w:r>
        <w:rPr>
          <w:color w:val="231F20"/>
          <w:spacing w:val="-6"/>
        </w:rPr>
        <w:t> </w:t>
      </w:r>
      <w:r>
        <w:rPr>
          <w:color w:val="231F20"/>
        </w:rPr>
        <w:t>su</w:t>
      </w:r>
      <w:r>
        <w:rPr>
          <w:color w:val="231F20"/>
          <w:spacing w:val="-6"/>
        </w:rPr>
        <w:t> </w:t>
      </w:r>
      <w:r>
        <w:rPr>
          <w:color w:val="231F20"/>
        </w:rPr>
        <w:t>nexo</w:t>
      </w:r>
      <w:r>
        <w:rPr>
          <w:color w:val="231F20"/>
          <w:spacing w:val="-6"/>
        </w:rPr>
        <w:t> </w:t>
      </w:r>
      <w:r>
        <w:rPr>
          <w:color w:val="231F20"/>
        </w:rPr>
        <w:t>parece</w:t>
      </w:r>
      <w:r>
        <w:rPr>
          <w:color w:val="231F20"/>
          <w:spacing w:val="-6"/>
        </w:rPr>
        <w:t> </w:t>
      </w:r>
      <w:r>
        <w:rPr>
          <w:color w:val="231F20"/>
        </w:rPr>
        <w:t>obvio,</w:t>
      </w:r>
      <w:r>
        <w:rPr>
          <w:color w:val="231F20"/>
          <w:spacing w:val="-6"/>
        </w:rPr>
        <w:t> </w:t>
      </w:r>
      <w:r>
        <w:rPr>
          <w:color w:val="231F20"/>
        </w:rPr>
        <w:t>la</w:t>
      </w:r>
      <w:r>
        <w:rPr>
          <w:color w:val="231F20"/>
          <w:spacing w:val="-6"/>
        </w:rPr>
        <w:t> </w:t>
      </w:r>
      <w:r>
        <w:rPr>
          <w:color w:val="231F20"/>
        </w:rPr>
        <w:t>escuela</w:t>
      </w:r>
      <w:r>
        <w:rPr>
          <w:color w:val="231F20"/>
          <w:spacing w:val="-6"/>
        </w:rPr>
        <w:t> </w:t>
      </w:r>
      <w:r>
        <w:rPr>
          <w:color w:val="231F20"/>
        </w:rPr>
        <w:t>estaría</w:t>
      </w:r>
      <w:r>
        <w:rPr>
          <w:color w:val="231F20"/>
          <w:spacing w:val="-6"/>
        </w:rPr>
        <w:t> </w:t>
      </w:r>
      <w:r>
        <w:rPr>
          <w:color w:val="231F20"/>
        </w:rPr>
        <w:t>cuidadosamente diseñada para dotar lo necesario que garantizara al individuo su desarrollo vital, los estadios básicos</w:t>
      </w:r>
      <w:r>
        <w:rPr>
          <w:rFonts w:ascii="Arial" w:hAnsi="Arial"/>
          <w:color w:val="231F20"/>
          <w:position w:val="7"/>
          <w:sz w:val="13"/>
        </w:rPr>
        <w:t>5 </w:t>
      </w:r>
      <w:r>
        <w:rPr>
          <w:color w:val="231F20"/>
        </w:rPr>
        <w:t>nutrirían al alumno de una serie de conocimientos necesarios para conocer el funcionamiento de los aparatos, intuir la causa y el efecto, inducir el pensamiento abstracto, apreciar e interpretar las artes, comprender las relaciones entre los pueblos, valorar la historia,</w:t>
      </w:r>
      <w:r>
        <w:rPr>
          <w:color w:val="231F20"/>
          <w:spacing w:val="-22"/>
        </w:rPr>
        <w:t> </w:t>
      </w:r>
      <w:r>
        <w:rPr>
          <w:color w:val="231F20"/>
        </w:rPr>
        <w:t>etcétera.</w:t>
      </w:r>
    </w:p>
    <w:p>
      <w:pPr>
        <w:pStyle w:val="BodyText"/>
        <w:rPr>
          <w:sz w:val="20"/>
        </w:rPr>
      </w:pPr>
    </w:p>
    <w:p>
      <w:pPr>
        <w:pStyle w:val="BodyText"/>
        <w:rPr>
          <w:sz w:val="20"/>
        </w:rPr>
      </w:pPr>
    </w:p>
    <w:p>
      <w:pPr>
        <w:pStyle w:val="BodyText"/>
        <w:spacing w:before="7"/>
        <w:rPr>
          <w:sz w:val="21"/>
        </w:rPr>
      </w:pPr>
      <w:r>
        <w:rPr/>
        <w:pict>
          <v:line style="position:absolute;mso-position-horizontal-relative:page;mso-position-vertical-relative:paragraph;z-index:1288;mso-wrap-distance-left:0;mso-wrap-distance-right:0" from="70.672699pt,14.521694pt" to="178.865699pt,14.521694pt" stroked="true" strokeweight=".25pt" strokecolor="#231f20">
            <w10:wrap type="topAndBottom"/>
          </v:line>
        </w:pict>
      </w:r>
    </w:p>
    <w:p>
      <w:pPr>
        <w:pStyle w:val="BodyText"/>
        <w:spacing w:before="4"/>
        <w:rPr>
          <w:sz w:val="7"/>
        </w:rPr>
      </w:pPr>
    </w:p>
    <w:p>
      <w:pPr>
        <w:pStyle w:val="ListParagraph"/>
        <w:numPr>
          <w:ilvl w:val="0"/>
          <w:numId w:val="2"/>
        </w:numPr>
        <w:tabs>
          <w:tab w:pos="499" w:val="left" w:leader="none"/>
        </w:tabs>
        <w:spacing w:line="249" w:lineRule="auto" w:before="81" w:after="0"/>
        <w:ind w:left="333" w:right="131" w:firstLine="0"/>
        <w:jc w:val="left"/>
        <w:rPr>
          <w:sz w:val="16"/>
        </w:rPr>
      </w:pPr>
      <w:r>
        <w:rPr>
          <w:color w:val="231F20"/>
          <w:w w:val="105"/>
          <w:sz w:val="16"/>
        </w:rPr>
        <w:t>Una particularidad a señalar es que la educación básica en México es de seis años mientras que en Finlandia es de</w:t>
      </w:r>
      <w:r>
        <w:rPr>
          <w:color w:val="231F20"/>
          <w:spacing w:val="11"/>
          <w:w w:val="105"/>
          <w:sz w:val="16"/>
        </w:rPr>
        <w:t> </w:t>
      </w:r>
      <w:r>
        <w:rPr>
          <w:color w:val="231F20"/>
          <w:w w:val="105"/>
          <w:sz w:val="16"/>
        </w:rPr>
        <w:t>nueve.</w:t>
      </w:r>
    </w:p>
    <w:p>
      <w:pPr>
        <w:spacing w:after="0" w:line="249" w:lineRule="auto"/>
        <w:jc w:val="left"/>
        <w:rPr>
          <w:sz w:val="16"/>
        </w:rPr>
        <w:sectPr>
          <w:pgSz w:w="7920" w:h="12240"/>
          <w:pgMar w:header="0" w:footer="945" w:top="1140" w:bottom="1140" w:left="1080" w:right="1000"/>
        </w:sectPr>
      </w:pPr>
    </w:p>
    <w:p>
      <w:pPr>
        <w:pStyle w:val="BodyText"/>
        <w:spacing w:before="10"/>
        <w:rPr>
          <w:sz w:val="19"/>
        </w:rPr>
      </w:pPr>
    </w:p>
    <w:p>
      <w:pPr>
        <w:pStyle w:val="BodyText"/>
        <w:spacing w:line="249" w:lineRule="auto"/>
        <w:ind w:left="133" w:right="335"/>
        <w:jc w:val="both"/>
      </w:pPr>
      <w:r>
        <w:rPr>
          <w:color w:val="231F20"/>
        </w:rPr>
        <w:t>Sin</w:t>
      </w:r>
      <w:r>
        <w:rPr>
          <w:color w:val="231F20"/>
          <w:spacing w:val="-5"/>
        </w:rPr>
        <w:t> </w:t>
      </w:r>
      <w:r>
        <w:rPr>
          <w:color w:val="231F20"/>
        </w:rPr>
        <w:t>embargo,</w:t>
      </w:r>
      <w:r>
        <w:rPr>
          <w:color w:val="231F20"/>
          <w:spacing w:val="-5"/>
        </w:rPr>
        <w:t> </w:t>
      </w:r>
      <w:r>
        <w:rPr>
          <w:color w:val="231F20"/>
        </w:rPr>
        <w:t>el</w:t>
      </w:r>
      <w:r>
        <w:rPr>
          <w:color w:val="231F20"/>
          <w:spacing w:val="-5"/>
        </w:rPr>
        <w:t> </w:t>
      </w:r>
      <w:r>
        <w:rPr>
          <w:color w:val="231F20"/>
        </w:rPr>
        <w:t>país</w:t>
      </w:r>
      <w:r>
        <w:rPr>
          <w:color w:val="231F20"/>
          <w:spacing w:val="-5"/>
        </w:rPr>
        <w:t> </w:t>
      </w:r>
      <w:r>
        <w:rPr>
          <w:color w:val="231F20"/>
        </w:rPr>
        <w:t>vive</w:t>
      </w:r>
      <w:r>
        <w:rPr>
          <w:color w:val="231F20"/>
          <w:spacing w:val="-5"/>
        </w:rPr>
        <w:t> </w:t>
      </w:r>
      <w:r>
        <w:rPr>
          <w:color w:val="231F20"/>
        </w:rPr>
        <w:t>los</w:t>
      </w:r>
      <w:r>
        <w:rPr>
          <w:color w:val="231F20"/>
          <w:spacing w:val="-5"/>
        </w:rPr>
        <w:t> </w:t>
      </w:r>
      <w:r>
        <w:rPr>
          <w:color w:val="231F20"/>
        </w:rPr>
        <w:t>embates</w:t>
      </w:r>
      <w:r>
        <w:rPr>
          <w:color w:val="231F20"/>
          <w:spacing w:val="-5"/>
        </w:rPr>
        <w:t> </w:t>
      </w:r>
      <w:r>
        <w:rPr>
          <w:color w:val="231F20"/>
        </w:rPr>
        <w:t>de</w:t>
      </w:r>
      <w:r>
        <w:rPr>
          <w:color w:val="231F20"/>
          <w:spacing w:val="-5"/>
        </w:rPr>
        <w:t> </w:t>
      </w:r>
      <w:r>
        <w:rPr>
          <w:color w:val="231F20"/>
        </w:rPr>
        <w:t>esa</w:t>
      </w:r>
      <w:r>
        <w:rPr>
          <w:color w:val="231F20"/>
          <w:spacing w:val="-5"/>
        </w:rPr>
        <w:t> </w:t>
      </w:r>
      <w:r>
        <w:rPr>
          <w:color w:val="231F20"/>
        </w:rPr>
        <w:t>amnesia,</w:t>
      </w:r>
      <w:r>
        <w:rPr>
          <w:color w:val="231F20"/>
          <w:spacing w:val="-5"/>
        </w:rPr>
        <w:t> </w:t>
      </w:r>
      <w:r>
        <w:rPr>
          <w:color w:val="231F20"/>
        </w:rPr>
        <w:t>la</w:t>
      </w:r>
      <w:r>
        <w:rPr>
          <w:color w:val="231F20"/>
          <w:spacing w:val="-5"/>
        </w:rPr>
        <w:t> </w:t>
      </w:r>
      <w:r>
        <w:rPr>
          <w:color w:val="231F20"/>
        </w:rPr>
        <w:t>falta de investigación, de respeto y consenso, parece que lo que   se enseña son un cúmulo de informaciones inconexas que se olvidan</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paso</w:t>
      </w:r>
      <w:r>
        <w:rPr>
          <w:color w:val="231F20"/>
          <w:spacing w:val="-16"/>
        </w:rPr>
        <w:t> </w:t>
      </w:r>
      <w:r>
        <w:rPr>
          <w:color w:val="231F20"/>
        </w:rPr>
        <w:t>del</w:t>
      </w:r>
      <w:r>
        <w:rPr>
          <w:color w:val="231F20"/>
          <w:spacing w:val="-16"/>
        </w:rPr>
        <w:t> </w:t>
      </w:r>
      <w:r>
        <w:rPr>
          <w:color w:val="231F20"/>
        </w:rPr>
        <w:t>tiempo</w:t>
      </w:r>
      <w:r>
        <w:rPr>
          <w:color w:val="231F20"/>
          <w:spacing w:val="-16"/>
        </w:rPr>
        <w:t> </w:t>
      </w:r>
      <w:r>
        <w:rPr>
          <w:color w:val="231F20"/>
        </w:rPr>
        <w:t>y</w:t>
      </w:r>
      <w:r>
        <w:rPr>
          <w:color w:val="231F20"/>
          <w:spacing w:val="-16"/>
        </w:rPr>
        <w:t> </w:t>
      </w:r>
      <w:r>
        <w:rPr>
          <w:color w:val="231F20"/>
        </w:rPr>
        <w:t>a</w:t>
      </w:r>
      <w:r>
        <w:rPr>
          <w:color w:val="231F20"/>
          <w:spacing w:val="-16"/>
        </w:rPr>
        <w:t> </w:t>
      </w:r>
      <w:r>
        <w:rPr>
          <w:color w:val="231F20"/>
        </w:rPr>
        <w:t>lo</w:t>
      </w:r>
      <w:r>
        <w:rPr>
          <w:color w:val="231F20"/>
          <w:spacing w:val="-16"/>
        </w:rPr>
        <w:t> </w:t>
      </w:r>
      <w:r>
        <w:rPr>
          <w:color w:val="231F20"/>
        </w:rPr>
        <w:t>más</w:t>
      </w:r>
      <w:r>
        <w:rPr>
          <w:color w:val="231F20"/>
          <w:spacing w:val="-16"/>
        </w:rPr>
        <w:t> </w:t>
      </w:r>
      <w:r>
        <w:rPr>
          <w:color w:val="231F20"/>
        </w:rPr>
        <w:t>se</w:t>
      </w:r>
      <w:r>
        <w:rPr>
          <w:color w:val="231F20"/>
          <w:spacing w:val="-16"/>
        </w:rPr>
        <w:t> </w:t>
      </w:r>
      <w:r>
        <w:rPr>
          <w:color w:val="231F20"/>
        </w:rPr>
        <w:t>recuerdan</w:t>
      </w:r>
      <w:r>
        <w:rPr>
          <w:color w:val="231F20"/>
          <w:spacing w:val="-16"/>
        </w:rPr>
        <w:t> </w:t>
      </w:r>
      <w:r>
        <w:rPr>
          <w:color w:val="231F20"/>
        </w:rPr>
        <w:t>algunos </w:t>
      </w:r>
      <w:r>
        <w:rPr>
          <w:rFonts w:ascii="Arial" w:hAnsi="Arial"/>
          <w:color w:val="231F20"/>
          <w:w w:val="95"/>
        </w:rPr>
        <w:t>datoz</w:t>
      </w:r>
      <w:r>
        <w:rPr>
          <w:rFonts w:ascii="Arial" w:hAnsi="Arial"/>
          <w:color w:val="231F20"/>
          <w:spacing w:val="-42"/>
          <w:w w:val="95"/>
        </w:rPr>
        <w:t> </w:t>
      </w:r>
      <w:r>
        <w:rPr>
          <w:rFonts w:ascii="Arial" w:hAnsi="Arial"/>
          <w:color w:val="231F20"/>
          <w:w w:val="95"/>
        </w:rPr>
        <w:t>aizladoz,</w:t>
      </w:r>
      <w:r>
        <w:rPr>
          <w:rFonts w:ascii="Arial" w:hAnsi="Arial"/>
          <w:color w:val="231F20"/>
          <w:spacing w:val="-42"/>
          <w:w w:val="95"/>
        </w:rPr>
        <w:t> </w:t>
      </w:r>
      <w:r>
        <w:rPr>
          <w:rFonts w:ascii="Arial" w:hAnsi="Arial"/>
          <w:color w:val="231F20"/>
          <w:w w:val="95"/>
        </w:rPr>
        <w:t>lo</w:t>
      </w:r>
      <w:r>
        <w:rPr>
          <w:rFonts w:ascii="Arial" w:hAnsi="Arial"/>
          <w:color w:val="231F20"/>
          <w:spacing w:val="-42"/>
          <w:w w:val="95"/>
        </w:rPr>
        <w:t> </w:t>
      </w:r>
      <w:r>
        <w:rPr>
          <w:rFonts w:ascii="Arial" w:hAnsi="Arial"/>
          <w:color w:val="231F20"/>
          <w:w w:val="95"/>
        </w:rPr>
        <w:t>anterior</w:t>
      </w:r>
      <w:r>
        <w:rPr>
          <w:rFonts w:ascii="Arial" w:hAnsi="Arial"/>
          <w:color w:val="231F20"/>
          <w:spacing w:val="-42"/>
          <w:w w:val="95"/>
        </w:rPr>
        <w:t> </w:t>
      </w:r>
      <w:r>
        <w:rPr>
          <w:rFonts w:ascii="Arial" w:hAnsi="Arial"/>
          <w:color w:val="231F20"/>
          <w:w w:val="95"/>
        </w:rPr>
        <w:t>por</w:t>
      </w:r>
      <w:r>
        <w:rPr>
          <w:rFonts w:ascii="Arial" w:hAnsi="Arial"/>
          <w:color w:val="231F20"/>
          <w:spacing w:val="-42"/>
          <w:w w:val="95"/>
        </w:rPr>
        <w:t> </w:t>
      </w:r>
      <w:r>
        <w:rPr>
          <w:rFonts w:ascii="Arial" w:hAnsi="Arial"/>
          <w:color w:val="231F20"/>
          <w:w w:val="95"/>
        </w:rPr>
        <w:t>un</w:t>
      </w:r>
      <w:r>
        <w:rPr>
          <w:rFonts w:ascii="Arial" w:hAnsi="Arial"/>
          <w:color w:val="231F20"/>
          <w:spacing w:val="-42"/>
          <w:w w:val="95"/>
        </w:rPr>
        <w:t> </w:t>
      </w:r>
      <w:r>
        <w:rPr>
          <w:rFonts w:ascii="Arial" w:hAnsi="Arial"/>
          <w:color w:val="231F20"/>
          <w:w w:val="95"/>
        </w:rPr>
        <w:t>problema</w:t>
      </w:r>
      <w:r>
        <w:rPr>
          <w:rFonts w:ascii="Arial" w:hAnsi="Arial"/>
          <w:color w:val="231F20"/>
          <w:spacing w:val="-42"/>
          <w:w w:val="95"/>
        </w:rPr>
        <w:t> </w:t>
      </w:r>
      <w:r>
        <w:rPr>
          <w:rFonts w:ascii="Arial" w:hAnsi="Arial"/>
          <w:color w:val="231F20"/>
          <w:w w:val="95"/>
        </w:rPr>
        <w:t>de</w:t>
      </w:r>
      <w:r>
        <w:rPr>
          <w:rFonts w:ascii="Arial" w:hAnsi="Arial"/>
          <w:color w:val="231F20"/>
          <w:spacing w:val="-42"/>
          <w:w w:val="95"/>
        </w:rPr>
        <w:t> </w:t>
      </w:r>
      <w:r>
        <w:rPr>
          <w:rFonts w:ascii="Arial" w:hAnsi="Arial"/>
          <w:color w:val="231F20"/>
          <w:w w:val="95"/>
        </w:rPr>
        <w:t>zignificación</w:t>
      </w:r>
      <w:r>
        <w:rPr>
          <w:rFonts w:ascii="Arial" w:hAnsi="Arial"/>
          <w:color w:val="231F20"/>
          <w:spacing w:val="-42"/>
          <w:w w:val="95"/>
        </w:rPr>
        <w:t> </w:t>
      </w:r>
      <w:r>
        <w:rPr>
          <w:rFonts w:ascii="Arial" w:hAnsi="Arial"/>
          <w:color w:val="231F20"/>
          <w:w w:val="95"/>
        </w:rPr>
        <w:t>en el</w:t>
      </w:r>
      <w:r>
        <w:rPr>
          <w:rFonts w:ascii="Arial" w:hAnsi="Arial"/>
          <w:color w:val="231F20"/>
          <w:spacing w:val="-32"/>
          <w:w w:val="95"/>
        </w:rPr>
        <w:t> </w:t>
      </w:r>
      <w:r>
        <w:rPr>
          <w:rFonts w:ascii="Arial" w:hAnsi="Arial"/>
          <w:color w:val="231F20"/>
          <w:w w:val="95"/>
        </w:rPr>
        <w:t>aprendizaje,</w:t>
      </w:r>
      <w:r>
        <w:rPr>
          <w:rFonts w:ascii="Arial" w:hAnsi="Arial"/>
          <w:color w:val="231F20"/>
          <w:spacing w:val="-32"/>
          <w:w w:val="95"/>
        </w:rPr>
        <w:t> </w:t>
      </w:r>
      <w:r>
        <w:rPr>
          <w:rFonts w:ascii="Arial" w:hAnsi="Arial"/>
          <w:color w:val="231F20"/>
          <w:w w:val="95"/>
        </w:rPr>
        <w:t>por</w:t>
      </w:r>
      <w:r>
        <w:rPr>
          <w:rFonts w:ascii="Arial" w:hAnsi="Arial"/>
          <w:color w:val="231F20"/>
          <w:spacing w:val="-32"/>
          <w:w w:val="95"/>
        </w:rPr>
        <w:t> </w:t>
      </w:r>
      <w:r>
        <w:rPr>
          <w:rFonts w:ascii="Arial" w:hAnsi="Arial"/>
          <w:color w:val="231F20"/>
          <w:w w:val="95"/>
        </w:rPr>
        <w:t>zu</w:t>
      </w:r>
      <w:r>
        <w:rPr>
          <w:rFonts w:ascii="Arial" w:hAnsi="Arial"/>
          <w:color w:val="231F20"/>
          <w:spacing w:val="-32"/>
          <w:w w:val="95"/>
        </w:rPr>
        <w:t> </w:t>
      </w:r>
      <w:r>
        <w:rPr>
          <w:rFonts w:ascii="Arial" w:hAnsi="Arial"/>
          <w:color w:val="231F20"/>
          <w:w w:val="95"/>
        </w:rPr>
        <w:t>falta</w:t>
      </w:r>
      <w:r>
        <w:rPr>
          <w:rFonts w:ascii="Arial" w:hAnsi="Arial"/>
          <w:color w:val="231F20"/>
          <w:spacing w:val="-32"/>
          <w:w w:val="95"/>
        </w:rPr>
        <w:t> </w:t>
      </w:r>
      <w:r>
        <w:rPr>
          <w:rFonts w:ascii="Arial" w:hAnsi="Arial"/>
          <w:color w:val="231F20"/>
          <w:w w:val="95"/>
        </w:rPr>
        <w:t>de</w:t>
      </w:r>
      <w:r>
        <w:rPr>
          <w:rFonts w:ascii="Arial" w:hAnsi="Arial"/>
          <w:color w:val="231F20"/>
          <w:spacing w:val="-32"/>
          <w:w w:val="95"/>
        </w:rPr>
        <w:t> </w:t>
      </w:r>
      <w:r>
        <w:rPr>
          <w:rFonts w:ascii="Arial" w:hAnsi="Arial"/>
          <w:color w:val="231F20"/>
          <w:w w:val="95"/>
        </w:rPr>
        <w:t>vinculación</w:t>
      </w:r>
      <w:r>
        <w:rPr>
          <w:rFonts w:ascii="Arial" w:hAnsi="Arial"/>
          <w:color w:val="231F20"/>
          <w:spacing w:val="-32"/>
          <w:w w:val="95"/>
        </w:rPr>
        <w:t> </w:t>
      </w:r>
      <w:r>
        <w:rPr>
          <w:rFonts w:ascii="Arial" w:hAnsi="Arial"/>
          <w:color w:val="231F20"/>
          <w:w w:val="95"/>
        </w:rPr>
        <w:t>a</w:t>
      </w:r>
      <w:r>
        <w:rPr>
          <w:rFonts w:ascii="Arial" w:hAnsi="Arial"/>
          <w:color w:val="231F20"/>
          <w:spacing w:val="-32"/>
          <w:w w:val="95"/>
        </w:rPr>
        <w:t> </w:t>
      </w:r>
      <w:r>
        <w:rPr>
          <w:rFonts w:ascii="Arial" w:hAnsi="Arial"/>
          <w:color w:val="231F20"/>
          <w:w w:val="95"/>
        </w:rPr>
        <w:t>la</w:t>
      </w:r>
      <w:r>
        <w:rPr>
          <w:rFonts w:ascii="Arial" w:hAnsi="Arial"/>
          <w:color w:val="231F20"/>
          <w:spacing w:val="-32"/>
          <w:w w:val="95"/>
        </w:rPr>
        <w:t> </w:t>
      </w:r>
      <w:r>
        <w:rPr>
          <w:rFonts w:ascii="Arial" w:hAnsi="Arial"/>
          <w:color w:val="231F20"/>
          <w:w w:val="95"/>
        </w:rPr>
        <w:t>cotidianeidad</w:t>
      </w:r>
      <w:r>
        <w:rPr>
          <w:rFonts w:ascii="Arial" w:hAnsi="Arial"/>
          <w:color w:val="231F20"/>
          <w:spacing w:val="-32"/>
          <w:w w:val="95"/>
        </w:rPr>
        <w:t> </w:t>
      </w:r>
      <w:r>
        <w:rPr>
          <w:rFonts w:ascii="Arial" w:hAnsi="Arial"/>
          <w:color w:val="231F20"/>
          <w:w w:val="95"/>
        </w:rPr>
        <w:t>y </w:t>
      </w:r>
      <w:r>
        <w:rPr>
          <w:color w:val="231F20"/>
        </w:rPr>
        <w:t>al sentido</w:t>
      </w:r>
      <w:r>
        <w:rPr>
          <w:color w:val="231F20"/>
          <w:spacing w:val="-13"/>
        </w:rPr>
        <w:t> </w:t>
      </w:r>
      <w:r>
        <w:rPr>
          <w:color w:val="231F20"/>
        </w:rPr>
        <w:t>común.</w:t>
      </w:r>
    </w:p>
    <w:p>
      <w:pPr>
        <w:pStyle w:val="BodyText"/>
        <w:rPr>
          <w:sz w:val="23"/>
        </w:rPr>
      </w:pPr>
    </w:p>
    <w:p>
      <w:pPr>
        <w:pStyle w:val="BodyText"/>
        <w:spacing w:line="249" w:lineRule="auto"/>
        <w:ind w:left="133" w:right="335"/>
        <w:jc w:val="both"/>
      </w:pPr>
      <w:r>
        <w:rPr>
          <w:color w:val="231F20"/>
        </w:rPr>
        <w:t>Cabe destacar los verbos que se han mencionado: conocer, </w:t>
      </w:r>
      <w:r>
        <w:rPr>
          <w:rFonts w:ascii="Arial" w:hAnsi="Arial"/>
          <w:color w:val="231F20"/>
          <w:w w:val="90"/>
        </w:rPr>
        <w:t>manejar, comprender, valorar, ¿eztaz accionez pertenecen   </w:t>
      </w:r>
      <w:r>
        <w:rPr>
          <w:rFonts w:ascii="Arial" w:hAnsi="Arial"/>
          <w:color w:val="231F20"/>
          <w:w w:val="95"/>
        </w:rPr>
        <w:t>a un ejercicio excluzivo de la educación? O ¿forman</w:t>
      </w:r>
      <w:r>
        <w:rPr>
          <w:rFonts w:ascii="Arial" w:hAnsi="Arial"/>
          <w:color w:val="231F20"/>
          <w:spacing w:val="-15"/>
          <w:w w:val="95"/>
        </w:rPr>
        <w:t> </w:t>
      </w:r>
      <w:r>
        <w:rPr>
          <w:rFonts w:ascii="Arial" w:hAnsi="Arial"/>
          <w:color w:val="231F20"/>
          <w:w w:val="95"/>
        </w:rPr>
        <w:t>parte </w:t>
      </w:r>
      <w:r>
        <w:rPr>
          <w:color w:val="231F20"/>
        </w:rPr>
        <w:t>de las acciones inherentes al pensamiento y que exceden cualquier campo? Otro asunto relacional que no es menor,   es</w:t>
      </w:r>
      <w:r>
        <w:rPr>
          <w:color w:val="231F20"/>
          <w:spacing w:val="-19"/>
        </w:rPr>
        <w:t> </w:t>
      </w:r>
      <w:r>
        <w:rPr>
          <w:color w:val="231F20"/>
        </w:rPr>
        <w:t>que</w:t>
      </w:r>
      <w:r>
        <w:rPr>
          <w:color w:val="231F20"/>
          <w:spacing w:val="-19"/>
        </w:rPr>
        <w:t> </w:t>
      </w:r>
      <w:r>
        <w:rPr>
          <w:color w:val="231F20"/>
        </w:rPr>
        <w:t>los</w:t>
      </w:r>
      <w:r>
        <w:rPr>
          <w:color w:val="231F20"/>
          <w:spacing w:val="-19"/>
        </w:rPr>
        <w:t> </w:t>
      </w:r>
      <w:r>
        <w:rPr>
          <w:color w:val="231F20"/>
        </w:rPr>
        <w:t>valores</w:t>
      </w:r>
      <w:r>
        <w:rPr>
          <w:color w:val="231F20"/>
          <w:spacing w:val="-19"/>
        </w:rPr>
        <w:t> </w:t>
      </w:r>
      <w:r>
        <w:rPr>
          <w:color w:val="231F20"/>
        </w:rPr>
        <w:t>que</w:t>
      </w:r>
      <w:r>
        <w:rPr>
          <w:color w:val="231F20"/>
          <w:spacing w:val="-19"/>
        </w:rPr>
        <w:t> </w:t>
      </w:r>
      <w:r>
        <w:rPr>
          <w:color w:val="231F20"/>
        </w:rPr>
        <w:t>rigen</w:t>
      </w:r>
      <w:r>
        <w:rPr>
          <w:color w:val="231F20"/>
          <w:spacing w:val="-19"/>
        </w:rPr>
        <w:t> </w:t>
      </w:r>
      <w:r>
        <w:rPr>
          <w:color w:val="231F20"/>
        </w:rPr>
        <w:t>el</w:t>
      </w:r>
      <w:r>
        <w:rPr>
          <w:color w:val="231F20"/>
          <w:spacing w:val="-19"/>
        </w:rPr>
        <w:t> </w:t>
      </w:r>
      <w:r>
        <w:rPr>
          <w:color w:val="231F20"/>
        </w:rPr>
        <w:t>siglo</w:t>
      </w:r>
      <w:r>
        <w:rPr>
          <w:color w:val="231F20"/>
          <w:spacing w:val="-19"/>
        </w:rPr>
        <w:t> </w:t>
      </w:r>
      <w:r>
        <w:rPr>
          <w:color w:val="231F20"/>
        </w:rPr>
        <w:t>XI</w:t>
      </w:r>
      <w:r>
        <w:rPr>
          <w:color w:val="231F20"/>
          <w:spacing w:val="-19"/>
        </w:rPr>
        <w:t> </w:t>
      </w:r>
      <w:r>
        <w:rPr>
          <w:color w:val="231F20"/>
        </w:rPr>
        <w:t>son</w:t>
      </w:r>
      <w:r>
        <w:rPr>
          <w:color w:val="231F20"/>
          <w:spacing w:val="-19"/>
        </w:rPr>
        <w:t> </w:t>
      </w:r>
      <w:r>
        <w:rPr>
          <w:color w:val="231F20"/>
        </w:rPr>
        <w:t>aquéllos</w:t>
      </w:r>
      <w:r>
        <w:rPr>
          <w:color w:val="231F20"/>
          <w:spacing w:val="-19"/>
        </w:rPr>
        <w:t> </w:t>
      </w:r>
      <w:r>
        <w:rPr>
          <w:color w:val="231F20"/>
        </w:rPr>
        <w:t>resultantes del neoliberalismo y el mercado, es decir, que todo y todos somos susceptibles de ser valores; incluso el proceso de búsqueda de la identidad que antes duraba toda la vida, se centra en encontrar la máscara que en el momento parezca más atractiva; renovarse permanentemente en función de ser deseable para</w:t>
      </w:r>
      <w:r>
        <w:rPr>
          <w:color w:val="231F20"/>
          <w:spacing w:val="-40"/>
        </w:rPr>
        <w:t> </w:t>
      </w:r>
      <w:r>
        <w:rPr>
          <w:color w:val="231F20"/>
        </w:rPr>
        <w:t>consumirse.</w:t>
      </w:r>
    </w:p>
    <w:p>
      <w:pPr>
        <w:pStyle w:val="BodyText"/>
        <w:rPr>
          <w:sz w:val="23"/>
        </w:rPr>
      </w:pPr>
    </w:p>
    <w:p>
      <w:pPr>
        <w:pStyle w:val="BodyText"/>
        <w:spacing w:line="249" w:lineRule="auto"/>
        <w:ind w:left="133" w:right="335"/>
        <w:jc w:val="both"/>
      </w:pPr>
      <w:r>
        <w:rPr>
          <w:color w:val="231F20"/>
        </w:rPr>
        <w:t>El sociólogo Zygmunt Bauman, al hablar de la manipulación en la construcción de la identidad, hace una analogía mencionando</w:t>
      </w:r>
      <w:r>
        <w:rPr>
          <w:color w:val="231F20"/>
          <w:spacing w:val="-21"/>
        </w:rPr>
        <w:t> </w:t>
      </w:r>
      <w:r>
        <w:rPr>
          <w:color w:val="231F20"/>
        </w:rPr>
        <w:t>que</w:t>
      </w:r>
      <w:r>
        <w:rPr>
          <w:color w:val="231F20"/>
          <w:spacing w:val="-21"/>
        </w:rPr>
        <w:t> </w:t>
      </w:r>
      <w:r>
        <w:rPr>
          <w:color w:val="231F20"/>
        </w:rPr>
        <w:t>en</w:t>
      </w:r>
      <w:r>
        <w:rPr>
          <w:color w:val="231F20"/>
          <w:spacing w:val="-21"/>
        </w:rPr>
        <w:t> </w:t>
      </w:r>
      <w:r>
        <w:rPr>
          <w:color w:val="231F20"/>
        </w:rPr>
        <w:t>lugar</w:t>
      </w:r>
      <w:r>
        <w:rPr>
          <w:color w:val="231F20"/>
          <w:spacing w:val="-21"/>
        </w:rPr>
        <w:t> </w:t>
      </w:r>
      <w:r>
        <w:rPr>
          <w:color w:val="231F20"/>
        </w:rPr>
        <w:t>de</w:t>
      </w:r>
      <w:r>
        <w:rPr>
          <w:color w:val="231F20"/>
          <w:spacing w:val="-21"/>
        </w:rPr>
        <w:t> </w:t>
      </w:r>
      <w:r>
        <w:rPr>
          <w:color w:val="231F20"/>
        </w:rPr>
        <w:t>pagar</w:t>
      </w:r>
      <w:r>
        <w:rPr>
          <w:color w:val="231F20"/>
          <w:spacing w:val="-21"/>
        </w:rPr>
        <w:t> </w:t>
      </w:r>
      <w:r>
        <w:rPr>
          <w:color w:val="231F20"/>
        </w:rPr>
        <w:t>una</w:t>
      </w:r>
      <w:r>
        <w:rPr>
          <w:color w:val="231F20"/>
          <w:spacing w:val="-21"/>
        </w:rPr>
        <w:t> </w:t>
      </w:r>
      <w:r>
        <w:rPr>
          <w:color w:val="231F20"/>
        </w:rPr>
        <w:t>suscripción</w:t>
      </w:r>
      <w:r>
        <w:rPr>
          <w:color w:val="231F20"/>
          <w:spacing w:val="-21"/>
        </w:rPr>
        <w:t> </w:t>
      </w:r>
      <w:r>
        <w:rPr>
          <w:color w:val="231F20"/>
        </w:rPr>
        <w:t>anticipada y vitalicia, se paga por ver o por hablar, es decir, por evento (Bauman, 2009). En este afán mercantil, se destaca el trato que ciertas instituciones brindan a sus alumnos, la exaltación de la matrícula hace las veces de un producto que está listo para insertarse y funcionar de acuerdo con las promesas del empaque.</w:t>
      </w:r>
    </w:p>
    <w:p>
      <w:pPr>
        <w:pStyle w:val="BodyText"/>
        <w:spacing w:before="11"/>
      </w:pPr>
    </w:p>
    <w:p>
      <w:pPr>
        <w:pStyle w:val="BodyText"/>
        <w:spacing w:line="249" w:lineRule="auto"/>
        <w:ind w:left="133" w:right="335"/>
        <w:jc w:val="both"/>
      </w:pPr>
      <w:r>
        <w:rPr>
          <w:rFonts w:ascii="Arial" w:hAnsi="Arial"/>
          <w:color w:val="231F20"/>
          <w:w w:val="95"/>
        </w:rPr>
        <w:t>La educación ze mide en términoz de zu eficiencia, zi</w:t>
      </w:r>
      <w:r>
        <w:rPr>
          <w:rFonts w:ascii="Arial" w:hAnsi="Arial"/>
          <w:color w:val="231F20"/>
          <w:spacing w:val="-38"/>
          <w:w w:val="95"/>
        </w:rPr>
        <w:t> </w:t>
      </w:r>
      <w:r>
        <w:rPr>
          <w:rFonts w:ascii="Arial" w:hAnsi="Arial"/>
          <w:color w:val="231F20"/>
          <w:w w:val="95"/>
        </w:rPr>
        <w:t>ezto </w:t>
      </w:r>
      <w:r>
        <w:rPr>
          <w:color w:val="231F20"/>
        </w:rPr>
        <w:t>era obvio en las universidades privadas, cada vez se ha </w:t>
      </w:r>
      <w:r>
        <w:rPr>
          <w:rFonts w:ascii="Arial" w:hAnsi="Arial"/>
          <w:color w:val="231F20"/>
          <w:w w:val="95"/>
        </w:rPr>
        <w:t>hecho</w:t>
      </w:r>
      <w:r>
        <w:rPr>
          <w:rFonts w:ascii="Arial" w:hAnsi="Arial"/>
          <w:color w:val="231F20"/>
          <w:spacing w:val="-7"/>
          <w:w w:val="95"/>
        </w:rPr>
        <w:t> </w:t>
      </w:r>
      <w:r>
        <w:rPr>
          <w:rFonts w:ascii="Arial" w:hAnsi="Arial"/>
          <w:color w:val="231F20"/>
          <w:w w:val="95"/>
        </w:rPr>
        <w:t>máz</w:t>
      </w:r>
      <w:r>
        <w:rPr>
          <w:rFonts w:ascii="Arial" w:hAnsi="Arial"/>
          <w:color w:val="231F20"/>
          <w:spacing w:val="-7"/>
          <w:w w:val="95"/>
        </w:rPr>
        <w:t> </w:t>
      </w:r>
      <w:r>
        <w:rPr>
          <w:rFonts w:ascii="Arial" w:hAnsi="Arial"/>
          <w:color w:val="231F20"/>
          <w:w w:val="95"/>
        </w:rPr>
        <w:t>notorio</w:t>
      </w:r>
      <w:r>
        <w:rPr>
          <w:rFonts w:ascii="Arial" w:hAnsi="Arial"/>
          <w:color w:val="231F20"/>
          <w:spacing w:val="-7"/>
          <w:w w:val="95"/>
        </w:rPr>
        <w:t> </w:t>
      </w:r>
      <w:r>
        <w:rPr>
          <w:rFonts w:ascii="Arial" w:hAnsi="Arial"/>
          <w:color w:val="231F20"/>
          <w:w w:val="95"/>
        </w:rPr>
        <w:t>en</w:t>
      </w:r>
      <w:r>
        <w:rPr>
          <w:rFonts w:ascii="Arial" w:hAnsi="Arial"/>
          <w:color w:val="231F20"/>
          <w:spacing w:val="-7"/>
          <w:w w:val="95"/>
        </w:rPr>
        <w:t> </w:t>
      </w:r>
      <w:r>
        <w:rPr>
          <w:rFonts w:ascii="Arial" w:hAnsi="Arial"/>
          <w:color w:val="231F20"/>
          <w:w w:val="95"/>
        </w:rPr>
        <w:t>laz</w:t>
      </w:r>
      <w:r>
        <w:rPr>
          <w:rFonts w:ascii="Arial" w:hAnsi="Arial"/>
          <w:color w:val="231F20"/>
          <w:spacing w:val="-7"/>
          <w:w w:val="95"/>
        </w:rPr>
        <w:t> </w:t>
      </w:r>
      <w:r>
        <w:rPr>
          <w:rFonts w:ascii="Arial" w:hAnsi="Arial"/>
          <w:color w:val="231F20"/>
          <w:w w:val="95"/>
        </w:rPr>
        <w:t>públicaz</w:t>
      </w:r>
      <w:r>
        <w:rPr>
          <w:rFonts w:ascii="Arial" w:hAnsi="Arial"/>
          <w:color w:val="231F20"/>
          <w:spacing w:val="-7"/>
          <w:w w:val="95"/>
        </w:rPr>
        <w:t> </w:t>
      </w:r>
      <w:r>
        <w:rPr>
          <w:rFonts w:ascii="Arial" w:hAnsi="Arial"/>
          <w:color w:val="231F20"/>
          <w:w w:val="95"/>
        </w:rPr>
        <w:t>que</w:t>
      </w:r>
      <w:r>
        <w:rPr>
          <w:rFonts w:ascii="Arial" w:hAnsi="Arial"/>
          <w:color w:val="231F20"/>
          <w:spacing w:val="-7"/>
          <w:w w:val="95"/>
        </w:rPr>
        <w:t> </w:t>
      </w:r>
      <w:r>
        <w:rPr>
          <w:rFonts w:ascii="Arial" w:hAnsi="Arial"/>
          <w:color w:val="231F20"/>
          <w:w w:val="95"/>
        </w:rPr>
        <w:t>zon</w:t>
      </w:r>
      <w:r>
        <w:rPr>
          <w:rFonts w:ascii="Arial" w:hAnsi="Arial"/>
          <w:color w:val="231F20"/>
          <w:spacing w:val="-7"/>
          <w:w w:val="95"/>
        </w:rPr>
        <w:t> </w:t>
      </w:r>
      <w:r>
        <w:rPr>
          <w:rFonts w:ascii="Arial" w:hAnsi="Arial"/>
          <w:color w:val="231F20"/>
          <w:w w:val="95"/>
        </w:rPr>
        <w:t>evaluadaz</w:t>
      </w:r>
      <w:r>
        <w:rPr>
          <w:rFonts w:ascii="Arial" w:hAnsi="Arial"/>
          <w:color w:val="231F20"/>
          <w:spacing w:val="-7"/>
          <w:w w:val="95"/>
        </w:rPr>
        <w:t> </w:t>
      </w:r>
      <w:r>
        <w:rPr>
          <w:rFonts w:ascii="Arial" w:hAnsi="Arial"/>
          <w:color w:val="231F20"/>
          <w:w w:val="95"/>
        </w:rPr>
        <w:t>bajo índicez</w:t>
      </w:r>
      <w:r>
        <w:rPr>
          <w:rFonts w:ascii="Arial" w:hAnsi="Arial"/>
          <w:color w:val="231F20"/>
          <w:spacing w:val="-17"/>
          <w:w w:val="95"/>
        </w:rPr>
        <w:t> </w:t>
      </w:r>
      <w:r>
        <w:rPr>
          <w:rFonts w:ascii="Arial" w:hAnsi="Arial"/>
          <w:color w:val="231F20"/>
          <w:w w:val="95"/>
        </w:rPr>
        <w:t>de</w:t>
      </w:r>
      <w:r>
        <w:rPr>
          <w:rFonts w:ascii="Arial" w:hAnsi="Arial"/>
          <w:color w:val="231F20"/>
          <w:spacing w:val="-17"/>
          <w:w w:val="95"/>
        </w:rPr>
        <w:t> </w:t>
      </w:r>
      <w:r>
        <w:rPr>
          <w:rFonts w:ascii="Arial" w:hAnsi="Arial"/>
          <w:color w:val="231F20"/>
          <w:w w:val="95"/>
        </w:rPr>
        <w:t>reprobación</w:t>
      </w:r>
      <w:r>
        <w:rPr>
          <w:rFonts w:ascii="Arial" w:hAnsi="Arial"/>
          <w:color w:val="231F20"/>
          <w:spacing w:val="-17"/>
          <w:w w:val="95"/>
        </w:rPr>
        <w:t> </w:t>
      </w:r>
      <w:r>
        <w:rPr>
          <w:rFonts w:ascii="Arial" w:hAnsi="Arial"/>
          <w:color w:val="231F20"/>
          <w:w w:val="95"/>
        </w:rPr>
        <w:t>y</w:t>
      </w:r>
      <w:r>
        <w:rPr>
          <w:rFonts w:ascii="Arial" w:hAnsi="Arial"/>
          <w:color w:val="231F20"/>
          <w:spacing w:val="-17"/>
          <w:w w:val="95"/>
        </w:rPr>
        <w:t> </w:t>
      </w:r>
      <w:r>
        <w:rPr>
          <w:rFonts w:ascii="Arial" w:hAnsi="Arial"/>
          <w:color w:val="231F20"/>
          <w:w w:val="95"/>
        </w:rPr>
        <w:t>titulación,</w:t>
      </w:r>
      <w:r>
        <w:rPr>
          <w:rFonts w:ascii="Arial" w:hAnsi="Arial"/>
          <w:color w:val="231F20"/>
          <w:spacing w:val="-17"/>
          <w:w w:val="95"/>
        </w:rPr>
        <w:t> </w:t>
      </w:r>
      <w:r>
        <w:rPr>
          <w:rFonts w:ascii="Arial" w:hAnsi="Arial"/>
          <w:color w:val="231F20"/>
          <w:w w:val="95"/>
        </w:rPr>
        <w:t>eficiencia</w:t>
      </w:r>
      <w:r>
        <w:rPr>
          <w:rFonts w:ascii="Arial" w:hAnsi="Arial"/>
          <w:color w:val="231F20"/>
          <w:spacing w:val="-17"/>
          <w:w w:val="95"/>
        </w:rPr>
        <w:t> </w:t>
      </w:r>
      <w:r>
        <w:rPr>
          <w:rFonts w:ascii="Arial" w:hAnsi="Arial"/>
          <w:color w:val="231F20"/>
          <w:w w:val="95"/>
        </w:rPr>
        <w:t>terminal</w:t>
      </w:r>
      <w:r>
        <w:rPr>
          <w:rFonts w:ascii="Arial" w:hAnsi="Arial"/>
          <w:color w:val="231F20"/>
          <w:spacing w:val="-17"/>
          <w:w w:val="95"/>
        </w:rPr>
        <w:t> </w:t>
      </w:r>
      <w:r>
        <w:rPr>
          <w:rFonts w:ascii="Arial" w:hAnsi="Arial"/>
          <w:color w:val="231F20"/>
          <w:w w:val="95"/>
        </w:rPr>
        <w:t>entre </w:t>
      </w:r>
      <w:r>
        <w:rPr>
          <w:color w:val="231F20"/>
        </w:rPr>
        <w:t>otros, se crean y re crean nuevas formas de tasar y otorgar </w:t>
      </w:r>
      <w:r>
        <w:rPr>
          <w:color w:val="231F20"/>
          <w:spacing w:val="34"/>
        </w:rPr>
        <w:t> </w:t>
      </w:r>
      <w:r>
        <w:rPr>
          <w:color w:val="231F20"/>
        </w:rPr>
        <w:t>o</w:t>
      </w:r>
    </w:p>
    <w:p>
      <w:pPr>
        <w:spacing w:after="0" w:line="249" w:lineRule="auto"/>
        <w:jc w:val="both"/>
        <w:sectPr>
          <w:pgSz w:w="7920" w:h="12240"/>
          <w:pgMar w:header="0" w:footer="951" w:top="1140" w:bottom="1140" w:left="1000" w:right="1080"/>
        </w:sectPr>
      </w:pPr>
    </w:p>
    <w:p>
      <w:pPr>
        <w:pStyle w:val="BodyText"/>
        <w:spacing w:before="9"/>
        <w:rPr>
          <w:sz w:val="19"/>
        </w:rPr>
      </w:pPr>
    </w:p>
    <w:p>
      <w:pPr>
        <w:pStyle w:val="BodyText"/>
        <w:spacing w:line="249" w:lineRule="auto"/>
        <w:ind w:left="337" w:right="131"/>
        <w:jc w:val="both"/>
      </w:pPr>
      <w:r>
        <w:rPr>
          <w:rFonts w:ascii="Arial" w:hAnsi="Arial"/>
          <w:color w:val="231F20"/>
          <w:w w:val="90"/>
        </w:rPr>
        <w:t>zuzpender</w:t>
      </w:r>
      <w:r>
        <w:rPr>
          <w:rFonts w:ascii="Arial" w:hAnsi="Arial"/>
          <w:color w:val="231F20"/>
          <w:spacing w:val="-23"/>
          <w:w w:val="90"/>
        </w:rPr>
        <w:t> </w:t>
      </w:r>
      <w:r>
        <w:rPr>
          <w:rFonts w:ascii="Arial" w:hAnsi="Arial"/>
          <w:color w:val="231F20"/>
          <w:w w:val="90"/>
        </w:rPr>
        <w:t>recurzoz</w:t>
      </w:r>
      <w:r>
        <w:rPr>
          <w:rFonts w:ascii="Arial" w:hAnsi="Arial"/>
          <w:color w:val="231F20"/>
          <w:spacing w:val="-23"/>
          <w:w w:val="90"/>
        </w:rPr>
        <w:t> </w:t>
      </w:r>
      <w:r>
        <w:rPr>
          <w:rFonts w:ascii="Arial" w:hAnsi="Arial"/>
          <w:color w:val="231F20"/>
          <w:w w:val="90"/>
        </w:rPr>
        <w:t>financieroz</w:t>
      </w:r>
      <w:r>
        <w:rPr>
          <w:rFonts w:ascii="Arial" w:hAnsi="Arial"/>
          <w:color w:val="231F20"/>
          <w:spacing w:val="-23"/>
          <w:w w:val="90"/>
        </w:rPr>
        <w:t> </w:t>
      </w:r>
      <w:r>
        <w:rPr>
          <w:rFonts w:ascii="Arial" w:hAnsi="Arial"/>
          <w:color w:val="231F20"/>
          <w:w w:val="90"/>
        </w:rPr>
        <w:t>con</w:t>
      </w:r>
      <w:r>
        <w:rPr>
          <w:rFonts w:ascii="Arial" w:hAnsi="Arial"/>
          <w:color w:val="231F20"/>
          <w:spacing w:val="-23"/>
          <w:w w:val="90"/>
        </w:rPr>
        <w:t> </w:t>
      </w:r>
      <w:r>
        <w:rPr>
          <w:rFonts w:ascii="Arial" w:hAnsi="Arial"/>
          <w:color w:val="231F20"/>
          <w:w w:val="90"/>
        </w:rPr>
        <w:t>baze</w:t>
      </w:r>
      <w:r>
        <w:rPr>
          <w:rFonts w:ascii="Arial" w:hAnsi="Arial"/>
          <w:color w:val="231F20"/>
          <w:spacing w:val="-23"/>
          <w:w w:val="90"/>
        </w:rPr>
        <w:t> </w:t>
      </w:r>
      <w:r>
        <w:rPr>
          <w:rFonts w:ascii="Arial" w:hAnsi="Arial"/>
          <w:color w:val="231F20"/>
          <w:w w:val="90"/>
        </w:rPr>
        <w:t>en</w:t>
      </w:r>
      <w:r>
        <w:rPr>
          <w:rFonts w:ascii="Arial" w:hAnsi="Arial"/>
          <w:color w:val="231F20"/>
          <w:spacing w:val="-23"/>
          <w:w w:val="90"/>
        </w:rPr>
        <w:t> </w:t>
      </w:r>
      <w:r>
        <w:rPr>
          <w:rFonts w:ascii="Arial" w:hAnsi="Arial"/>
          <w:color w:val="231F20"/>
          <w:w w:val="90"/>
        </w:rPr>
        <w:t>loz</w:t>
      </w:r>
      <w:r>
        <w:rPr>
          <w:rFonts w:ascii="Arial" w:hAnsi="Arial"/>
          <w:color w:val="231F20"/>
          <w:spacing w:val="-23"/>
          <w:w w:val="90"/>
        </w:rPr>
        <w:t> </w:t>
      </w:r>
      <w:r>
        <w:rPr>
          <w:rFonts w:ascii="Arial" w:hAnsi="Arial"/>
          <w:color w:val="231F20"/>
          <w:w w:val="90"/>
        </w:rPr>
        <w:t>númeroz.</w:t>
      </w:r>
      <w:r>
        <w:rPr>
          <w:rFonts w:ascii="Arial" w:hAnsi="Arial"/>
          <w:color w:val="231F20"/>
          <w:spacing w:val="-23"/>
          <w:w w:val="90"/>
        </w:rPr>
        <w:t> </w:t>
      </w:r>
      <w:r>
        <w:rPr>
          <w:rFonts w:ascii="Arial" w:hAnsi="Arial"/>
          <w:color w:val="231F20"/>
          <w:w w:val="90"/>
        </w:rPr>
        <w:t>Pero la</w:t>
      </w:r>
      <w:r>
        <w:rPr>
          <w:rFonts w:ascii="Arial" w:hAnsi="Arial"/>
          <w:color w:val="231F20"/>
          <w:spacing w:val="-14"/>
          <w:w w:val="90"/>
        </w:rPr>
        <w:t> </w:t>
      </w:r>
      <w:r>
        <w:rPr>
          <w:rFonts w:ascii="Arial" w:hAnsi="Arial"/>
          <w:color w:val="231F20"/>
          <w:w w:val="90"/>
        </w:rPr>
        <w:t>complejidad</w:t>
      </w:r>
      <w:r>
        <w:rPr>
          <w:rFonts w:ascii="Arial" w:hAnsi="Arial"/>
          <w:color w:val="231F20"/>
          <w:spacing w:val="-14"/>
          <w:w w:val="90"/>
        </w:rPr>
        <w:t> </w:t>
      </w:r>
      <w:r>
        <w:rPr>
          <w:rFonts w:ascii="Arial" w:hAnsi="Arial"/>
          <w:color w:val="231F20"/>
          <w:w w:val="90"/>
        </w:rPr>
        <w:t>de</w:t>
      </w:r>
      <w:r>
        <w:rPr>
          <w:rFonts w:ascii="Arial" w:hAnsi="Arial"/>
          <w:color w:val="231F20"/>
          <w:spacing w:val="-14"/>
          <w:w w:val="90"/>
        </w:rPr>
        <w:t> </w:t>
      </w:r>
      <w:r>
        <w:rPr>
          <w:rFonts w:ascii="Arial" w:hAnsi="Arial"/>
          <w:color w:val="231F20"/>
          <w:w w:val="90"/>
        </w:rPr>
        <w:t>loz</w:t>
      </w:r>
      <w:r>
        <w:rPr>
          <w:rFonts w:ascii="Arial" w:hAnsi="Arial"/>
          <w:color w:val="231F20"/>
          <w:spacing w:val="-14"/>
          <w:w w:val="90"/>
        </w:rPr>
        <w:t> </w:t>
      </w:r>
      <w:r>
        <w:rPr>
          <w:rFonts w:ascii="Arial" w:hAnsi="Arial"/>
          <w:color w:val="231F20"/>
          <w:w w:val="90"/>
        </w:rPr>
        <w:t>procezoz</w:t>
      </w:r>
      <w:r>
        <w:rPr>
          <w:rFonts w:ascii="Arial" w:hAnsi="Arial"/>
          <w:color w:val="231F20"/>
          <w:spacing w:val="-14"/>
          <w:w w:val="90"/>
        </w:rPr>
        <w:t> </w:t>
      </w:r>
      <w:r>
        <w:rPr>
          <w:rFonts w:ascii="Arial" w:hAnsi="Arial"/>
          <w:color w:val="231F20"/>
          <w:w w:val="90"/>
        </w:rPr>
        <w:t>de</w:t>
      </w:r>
      <w:r>
        <w:rPr>
          <w:rFonts w:ascii="Arial" w:hAnsi="Arial"/>
          <w:color w:val="231F20"/>
          <w:spacing w:val="-14"/>
          <w:w w:val="90"/>
        </w:rPr>
        <w:t> </w:t>
      </w:r>
      <w:r>
        <w:rPr>
          <w:rFonts w:ascii="Arial" w:hAnsi="Arial"/>
          <w:color w:val="231F20"/>
          <w:w w:val="90"/>
        </w:rPr>
        <w:t>enzeñanza</w:t>
      </w:r>
      <w:r>
        <w:rPr>
          <w:rFonts w:ascii="Arial" w:hAnsi="Arial"/>
          <w:color w:val="231F20"/>
          <w:spacing w:val="-14"/>
          <w:w w:val="90"/>
        </w:rPr>
        <w:t> </w:t>
      </w:r>
      <w:r>
        <w:rPr>
          <w:rFonts w:ascii="Arial" w:hAnsi="Arial"/>
          <w:color w:val="231F20"/>
          <w:w w:val="90"/>
        </w:rPr>
        <w:t>aprendizaje</w:t>
      </w:r>
      <w:r>
        <w:rPr>
          <w:rFonts w:ascii="Arial" w:hAnsi="Arial"/>
          <w:color w:val="231F20"/>
          <w:spacing w:val="-14"/>
          <w:w w:val="90"/>
        </w:rPr>
        <w:t> </w:t>
      </w:r>
      <w:r>
        <w:rPr>
          <w:rFonts w:ascii="Arial" w:hAnsi="Arial"/>
          <w:color w:val="231F20"/>
          <w:w w:val="90"/>
        </w:rPr>
        <w:t>que </w:t>
      </w:r>
      <w:r>
        <w:rPr>
          <w:color w:val="231F20"/>
        </w:rPr>
        <w:t>necesariamente son personales no se pueden aplanar para hacer</w:t>
      </w:r>
      <w:r>
        <w:rPr>
          <w:color w:val="231F20"/>
          <w:spacing w:val="-11"/>
        </w:rPr>
        <w:t> </w:t>
      </w:r>
      <w:r>
        <w:rPr>
          <w:color w:val="231F20"/>
        </w:rPr>
        <w:t>caber</w:t>
      </w:r>
      <w:r>
        <w:rPr>
          <w:color w:val="231F20"/>
          <w:spacing w:val="-11"/>
        </w:rPr>
        <w:t> </w:t>
      </w:r>
      <w:r>
        <w:rPr>
          <w:color w:val="231F20"/>
        </w:rPr>
        <w:t>en</w:t>
      </w:r>
      <w:r>
        <w:rPr>
          <w:color w:val="231F20"/>
          <w:spacing w:val="-11"/>
        </w:rPr>
        <w:t> </w:t>
      </w:r>
      <w:r>
        <w:rPr>
          <w:color w:val="231F20"/>
        </w:rPr>
        <w:t>esos</w:t>
      </w:r>
      <w:r>
        <w:rPr>
          <w:color w:val="231F20"/>
          <w:spacing w:val="-11"/>
        </w:rPr>
        <w:t> </w:t>
      </w:r>
      <w:r>
        <w:rPr>
          <w:color w:val="231F20"/>
        </w:rPr>
        <w:t>términos,</w:t>
      </w:r>
      <w:r>
        <w:rPr>
          <w:color w:val="231F20"/>
          <w:spacing w:val="-11"/>
        </w:rPr>
        <w:t> </w:t>
      </w:r>
      <w:r>
        <w:rPr>
          <w:color w:val="231F20"/>
        </w:rPr>
        <w:t>porque</w:t>
      </w:r>
      <w:r>
        <w:rPr>
          <w:color w:val="231F20"/>
          <w:spacing w:val="-11"/>
        </w:rPr>
        <w:t> </w:t>
      </w:r>
      <w:r>
        <w:rPr>
          <w:color w:val="231F20"/>
        </w:rPr>
        <w:t>simplemente</w:t>
      </w:r>
      <w:r>
        <w:rPr>
          <w:color w:val="231F20"/>
          <w:spacing w:val="-11"/>
        </w:rPr>
        <w:t> </w:t>
      </w:r>
      <w:r>
        <w:rPr>
          <w:color w:val="231F20"/>
        </w:rPr>
        <w:t>la</w:t>
      </w:r>
      <w:r>
        <w:rPr>
          <w:color w:val="231F20"/>
          <w:spacing w:val="-11"/>
        </w:rPr>
        <w:t> </w:t>
      </w:r>
      <w:r>
        <w:rPr>
          <w:color w:val="231F20"/>
        </w:rPr>
        <w:t>cantidad de experiencias son imposibles de contener o narrar en un sistema</w:t>
      </w:r>
      <w:r>
        <w:rPr>
          <w:color w:val="231F20"/>
          <w:spacing w:val="-33"/>
        </w:rPr>
        <w:t> </w:t>
      </w:r>
      <w:r>
        <w:rPr>
          <w:color w:val="231F20"/>
        </w:rPr>
        <w:t>de</w:t>
      </w:r>
      <w:r>
        <w:rPr>
          <w:color w:val="231F20"/>
          <w:spacing w:val="-33"/>
        </w:rPr>
        <w:t> </w:t>
      </w:r>
      <w:r>
        <w:rPr>
          <w:color w:val="231F20"/>
        </w:rPr>
        <w:t>dígitos.</w:t>
      </w:r>
    </w:p>
    <w:p>
      <w:pPr>
        <w:pStyle w:val="BodyText"/>
        <w:rPr>
          <w:sz w:val="23"/>
        </w:rPr>
      </w:pPr>
    </w:p>
    <w:p>
      <w:pPr>
        <w:pStyle w:val="BodyText"/>
        <w:spacing w:line="249" w:lineRule="auto"/>
        <w:ind w:left="337" w:right="131"/>
        <w:jc w:val="both"/>
        <w:rPr>
          <w:rFonts w:ascii="Arial" w:hAnsi="Arial"/>
        </w:rPr>
      </w:pPr>
      <w:r>
        <w:rPr>
          <w:color w:val="231F20"/>
        </w:rPr>
        <w:t>Ante un panorama en el que las instituciones de educación </w:t>
      </w:r>
      <w:r>
        <w:rPr>
          <w:rFonts w:ascii="Arial" w:hAnsi="Arial"/>
          <w:color w:val="231F20"/>
          <w:w w:val="95"/>
        </w:rPr>
        <w:t>zuperior</w:t>
      </w:r>
      <w:r>
        <w:rPr>
          <w:rFonts w:ascii="Arial" w:hAnsi="Arial"/>
          <w:color w:val="231F20"/>
          <w:spacing w:val="-39"/>
          <w:w w:val="95"/>
        </w:rPr>
        <w:t> </w:t>
      </w:r>
      <w:r>
        <w:rPr>
          <w:rFonts w:ascii="Arial" w:hAnsi="Arial"/>
          <w:color w:val="231F20"/>
          <w:w w:val="95"/>
        </w:rPr>
        <w:t>prometen</w:t>
      </w:r>
      <w:r>
        <w:rPr>
          <w:rFonts w:ascii="Arial" w:hAnsi="Arial"/>
          <w:color w:val="231F20"/>
          <w:spacing w:val="-39"/>
          <w:w w:val="95"/>
        </w:rPr>
        <w:t> </w:t>
      </w:r>
      <w:r>
        <w:rPr>
          <w:rFonts w:ascii="Arial" w:hAnsi="Arial"/>
          <w:color w:val="231F20"/>
          <w:w w:val="95"/>
        </w:rPr>
        <w:t>a</w:t>
      </w:r>
      <w:r>
        <w:rPr>
          <w:rFonts w:ascii="Arial" w:hAnsi="Arial"/>
          <w:color w:val="231F20"/>
          <w:spacing w:val="-39"/>
          <w:w w:val="95"/>
        </w:rPr>
        <w:t> </w:t>
      </w:r>
      <w:r>
        <w:rPr>
          <w:rFonts w:ascii="Arial" w:hAnsi="Arial"/>
          <w:color w:val="231F20"/>
          <w:w w:val="95"/>
        </w:rPr>
        <w:t>loz</w:t>
      </w:r>
      <w:r>
        <w:rPr>
          <w:rFonts w:ascii="Arial" w:hAnsi="Arial"/>
          <w:color w:val="231F20"/>
          <w:spacing w:val="-39"/>
          <w:w w:val="95"/>
        </w:rPr>
        <w:t> </w:t>
      </w:r>
      <w:r>
        <w:rPr>
          <w:rFonts w:ascii="Arial" w:hAnsi="Arial"/>
          <w:color w:val="231F20"/>
          <w:w w:val="95"/>
        </w:rPr>
        <w:t>eztudiantez</w:t>
      </w:r>
      <w:r>
        <w:rPr>
          <w:rFonts w:ascii="Arial" w:hAnsi="Arial"/>
          <w:color w:val="231F20"/>
          <w:spacing w:val="-39"/>
          <w:w w:val="95"/>
        </w:rPr>
        <w:t> </w:t>
      </w:r>
      <w:r>
        <w:rPr>
          <w:rFonts w:ascii="Arial" w:hAnsi="Arial"/>
          <w:color w:val="231F20"/>
          <w:w w:val="95"/>
        </w:rPr>
        <w:t>“aprender</w:t>
      </w:r>
      <w:r>
        <w:rPr>
          <w:rFonts w:ascii="Arial" w:hAnsi="Arial"/>
          <w:color w:val="231F20"/>
          <w:spacing w:val="-39"/>
          <w:w w:val="95"/>
        </w:rPr>
        <w:t> </w:t>
      </w:r>
      <w:r>
        <w:rPr>
          <w:rFonts w:ascii="Arial" w:hAnsi="Arial"/>
          <w:color w:val="231F20"/>
          <w:w w:val="95"/>
        </w:rPr>
        <w:t>a</w:t>
      </w:r>
      <w:r>
        <w:rPr>
          <w:rFonts w:ascii="Arial" w:hAnsi="Arial"/>
          <w:color w:val="231F20"/>
          <w:spacing w:val="-39"/>
          <w:w w:val="95"/>
        </w:rPr>
        <w:t> </w:t>
      </w:r>
      <w:r>
        <w:rPr>
          <w:rFonts w:ascii="Arial" w:hAnsi="Arial"/>
          <w:color w:val="231F20"/>
          <w:w w:val="95"/>
        </w:rPr>
        <w:t>zer</w:t>
      </w:r>
      <w:r>
        <w:rPr>
          <w:rFonts w:ascii="Arial" w:hAnsi="Arial"/>
          <w:color w:val="231F20"/>
          <w:spacing w:val="-39"/>
          <w:w w:val="95"/>
        </w:rPr>
        <w:t> </w:t>
      </w:r>
      <w:r>
        <w:rPr>
          <w:rFonts w:ascii="Arial" w:hAnsi="Arial"/>
          <w:color w:val="231F20"/>
          <w:w w:val="95"/>
        </w:rPr>
        <w:t>feliz”,</w:t>
      </w:r>
      <w:r>
        <w:rPr>
          <w:rFonts w:ascii="Arial" w:hAnsi="Arial"/>
          <w:color w:val="231F20"/>
          <w:spacing w:val="-39"/>
          <w:w w:val="95"/>
        </w:rPr>
        <w:t> </w:t>
      </w:r>
      <w:r>
        <w:rPr>
          <w:rFonts w:ascii="Arial" w:hAnsi="Arial"/>
          <w:color w:val="231F20"/>
          <w:w w:val="95"/>
        </w:rPr>
        <w:t>zer “líderez</w:t>
      </w:r>
      <w:r>
        <w:rPr>
          <w:rFonts w:ascii="Arial" w:hAnsi="Arial"/>
          <w:color w:val="231F20"/>
          <w:spacing w:val="-15"/>
          <w:w w:val="95"/>
        </w:rPr>
        <w:t> </w:t>
      </w:r>
      <w:r>
        <w:rPr>
          <w:rFonts w:ascii="Arial" w:hAnsi="Arial"/>
          <w:color w:val="231F20"/>
          <w:w w:val="95"/>
        </w:rPr>
        <w:t>de</w:t>
      </w:r>
      <w:r>
        <w:rPr>
          <w:rFonts w:ascii="Arial" w:hAnsi="Arial"/>
          <w:color w:val="231F20"/>
          <w:spacing w:val="-15"/>
          <w:w w:val="95"/>
        </w:rPr>
        <w:t> </w:t>
      </w:r>
      <w:r>
        <w:rPr>
          <w:rFonts w:ascii="Arial" w:hAnsi="Arial"/>
          <w:color w:val="231F20"/>
          <w:w w:val="95"/>
        </w:rPr>
        <w:t>acción</w:t>
      </w:r>
      <w:r>
        <w:rPr>
          <w:rFonts w:ascii="Arial" w:hAnsi="Arial"/>
          <w:color w:val="231F20"/>
          <w:spacing w:val="-15"/>
          <w:w w:val="95"/>
        </w:rPr>
        <w:t> </w:t>
      </w:r>
      <w:r>
        <w:rPr>
          <w:rFonts w:ascii="Arial" w:hAnsi="Arial"/>
          <w:color w:val="231F20"/>
          <w:w w:val="95"/>
        </w:rPr>
        <w:t>pozitiva”</w:t>
      </w:r>
      <w:r>
        <w:rPr>
          <w:rFonts w:ascii="Arial" w:hAnsi="Arial"/>
          <w:color w:val="231F20"/>
          <w:spacing w:val="-15"/>
          <w:w w:val="95"/>
        </w:rPr>
        <w:t> </w:t>
      </w:r>
      <w:r>
        <w:rPr>
          <w:rFonts w:ascii="Arial" w:hAnsi="Arial"/>
          <w:color w:val="231F20"/>
          <w:w w:val="95"/>
        </w:rPr>
        <w:t>o</w:t>
      </w:r>
      <w:r>
        <w:rPr>
          <w:rFonts w:ascii="Arial" w:hAnsi="Arial"/>
          <w:color w:val="231F20"/>
          <w:spacing w:val="-15"/>
          <w:w w:val="95"/>
        </w:rPr>
        <w:t> </w:t>
      </w:r>
      <w:r>
        <w:rPr>
          <w:rFonts w:ascii="Arial" w:hAnsi="Arial"/>
          <w:color w:val="231F20"/>
          <w:w w:val="95"/>
        </w:rPr>
        <w:t>“gente</w:t>
      </w:r>
      <w:r>
        <w:rPr>
          <w:rFonts w:ascii="Arial" w:hAnsi="Arial"/>
          <w:color w:val="231F20"/>
          <w:spacing w:val="-15"/>
          <w:w w:val="95"/>
        </w:rPr>
        <w:t> </w:t>
      </w:r>
      <w:r>
        <w:rPr>
          <w:rFonts w:ascii="Arial" w:hAnsi="Arial"/>
          <w:color w:val="231F20"/>
          <w:w w:val="95"/>
        </w:rPr>
        <w:t>que</w:t>
      </w:r>
      <w:r>
        <w:rPr>
          <w:rFonts w:ascii="Arial" w:hAnsi="Arial"/>
          <w:color w:val="231F20"/>
          <w:spacing w:val="-15"/>
          <w:w w:val="95"/>
        </w:rPr>
        <w:t> </w:t>
      </w:r>
      <w:r>
        <w:rPr>
          <w:rFonts w:ascii="Arial" w:hAnsi="Arial"/>
          <w:color w:val="231F20"/>
          <w:w w:val="95"/>
        </w:rPr>
        <w:t>cambia</w:t>
      </w:r>
      <w:r>
        <w:rPr>
          <w:rFonts w:ascii="Arial" w:hAnsi="Arial"/>
          <w:color w:val="231F20"/>
          <w:spacing w:val="-15"/>
          <w:w w:val="95"/>
        </w:rPr>
        <w:t> </w:t>
      </w:r>
      <w:r>
        <w:rPr>
          <w:rFonts w:ascii="Arial" w:hAnsi="Arial"/>
          <w:color w:val="231F20"/>
          <w:w w:val="95"/>
        </w:rPr>
        <w:t>al</w:t>
      </w:r>
      <w:r>
        <w:rPr>
          <w:rFonts w:ascii="Arial" w:hAnsi="Arial"/>
          <w:color w:val="231F20"/>
          <w:spacing w:val="-15"/>
          <w:w w:val="95"/>
        </w:rPr>
        <w:t> </w:t>
      </w:r>
      <w:r>
        <w:rPr>
          <w:rFonts w:ascii="Arial" w:hAnsi="Arial"/>
          <w:color w:val="231F20"/>
          <w:w w:val="95"/>
        </w:rPr>
        <w:t>mundo”, la</w:t>
      </w:r>
      <w:r>
        <w:rPr>
          <w:rFonts w:ascii="Arial" w:hAnsi="Arial"/>
          <w:color w:val="231F20"/>
          <w:spacing w:val="-25"/>
          <w:w w:val="95"/>
        </w:rPr>
        <w:t> </w:t>
      </w:r>
      <w:r>
        <w:rPr>
          <w:rFonts w:ascii="Arial" w:hAnsi="Arial"/>
          <w:color w:val="231F20"/>
          <w:w w:val="95"/>
        </w:rPr>
        <w:t>educación</w:t>
      </w:r>
      <w:r>
        <w:rPr>
          <w:rFonts w:ascii="Arial" w:hAnsi="Arial"/>
          <w:color w:val="231F20"/>
          <w:spacing w:val="-25"/>
          <w:w w:val="95"/>
        </w:rPr>
        <w:t> </w:t>
      </w:r>
      <w:r>
        <w:rPr>
          <w:rFonts w:ascii="Arial" w:hAnsi="Arial"/>
          <w:color w:val="231F20"/>
          <w:w w:val="95"/>
        </w:rPr>
        <w:t>ze</w:t>
      </w:r>
      <w:r>
        <w:rPr>
          <w:rFonts w:ascii="Arial" w:hAnsi="Arial"/>
          <w:color w:val="231F20"/>
          <w:spacing w:val="-25"/>
          <w:w w:val="95"/>
        </w:rPr>
        <w:t> </w:t>
      </w:r>
      <w:r>
        <w:rPr>
          <w:rFonts w:ascii="Arial" w:hAnsi="Arial"/>
          <w:color w:val="231F20"/>
          <w:w w:val="95"/>
        </w:rPr>
        <w:t>confunde</w:t>
      </w:r>
      <w:r>
        <w:rPr>
          <w:rFonts w:ascii="Arial" w:hAnsi="Arial"/>
          <w:color w:val="231F20"/>
          <w:spacing w:val="-25"/>
          <w:w w:val="95"/>
        </w:rPr>
        <w:t> </w:t>
      </w:r>
      <w:r>
        <w:rPr>
          <w:rFonts w:ascii="Arial" w:hAnsi="Arial"/>
          <w:color w:val="231F20"/>
          <w:w w:val="95"/>
        </w:rPr>
        <w:t>con</w:t>
      </w:r>
      <w:r>
        <w:rPr>
          <w:rFonts w:ascii="Arial" w:hAnsi="Arial"/>
          <w:color w:val="231F20"/>
          <w:spacing w:val="-25"/>
          <w:w w:val="95"/>
        </w:rPr>
        <w:t> </w:t>
      </w:r>
      <w:r>
        <w:rPr>
          <w:rFonts w:ascii="Arial" w:hAnsi="Arial"/>
          <w:color w:val="231F20"/>
          <w:w w:val="95"/>
        </w:rPr>
        <w:t>una</w:t>
      </w:r>
      <w:r>
        <w:rPr>
          <w:rFonts w:ascii="Arial" w:hAnsi="Arial"/>
          <w:color w:val="231F20"/>
          <w:spacing w:val="-25"/>
          <w:w w:val="95"/>
        </w:rPr>
        <w:t> </w:t>
      </w:r>
      <w:r>
        <w:rPr>
          <w:rFonts w:ascii="Arial" w:hAnsi="Arial"/>
          <w:color w:val="231F20"/>
          <w:w w:val="95"/>
        </w:rPr>
        <w:t>caja</w:t>
      </w:r>
      <w:r>
        <w:rPr>
          <w:rFonts w:ascii="Arial" w:hAnsi="Arial"/>
          <w:color w:val="231F20"/>
          <w:spacing w:val="-25"/>
          <w:w w:val="95"/>
        </w:rPr>
        <w:t> </w:t>
      </w:r>
      <w:r>
        <w:rPr>
          <w:rFonts w:ascii="Arial" w:hAnsi="Arial"/>
          <w:color w:val="231F20"/>
          <w:w w:val="95"/>
        </w:rPr>
        <w:t>de</w:t>
      </w:r>
      <w:r>
        <w:rPr>
          <w:rFonts w:ascii="Arial" w:hAnsi="Arial"/>
          <w:color w:val="231F20"/>
          <w:spacing w:val="-25"/>
          <w:w w:val="95"/>
        </w:rPr>
        <w:t> </w:t>
      </w:r>
      <w:r>
        <w:rPr>
          <w:rFonts w:ascii="Arial" w:hAnsi="Arial"/>
          <w:color w:val="231F20"/>
          <w:w w:val="95"/>
        </w:rPr>
        <w:t>herramientaz</w:t>
      </w:r>
      <w:r>
        <w:rPr>
          <w:rFonts w:ascii="Arial" w:hAnsi="Arial"/>
          <w:color w:val="231F20"/>
          <w:spacing w:val="-25"/>
          <w:w w:val="95"/>
        </w:rPr>
        <w:t> </w:t>
      </w:r>
      <w:r>
        <w:rPr>
          <w:rFonts w:ascii="Arial" w:hAnsi="Arial"/>
          <w:color w:val="231F20"/>
          <w:w w:val="95"/>
        </w:rPr>
        <w:t>que </w:t>
      </w:r>
      <w:r>
        <w:rPr>
          <w:rFonts w:ascii="Arial" w:hAnsi="Arial"/>
          <w:color w:val="231F20"/>
          <w:w w:val="90"/>
        </w:rPr>
        <w:t>garantizará</w:t>
      </w:r>
      <w:r>
        <w:rPr>
          <w:rFonts w:ascii="Arial" w:hAnsi="Arial"/>
          <w:color w:val="231F20"/>
          <w:spacing w:val="-25"/>
          <w:w w:val="90"/>
        </w:rPr>
        <w:t> </w:t>
      </w:r>
      <w:r>
        <w:rPr>
          <w:rFonts w:ascii="Arial" w:hAnsi="Arial"/>
          <w:color w:val="231F20"/>
          <w:w w:val="90"/>
        </w:rPr>
        <w:t>éxito</w:t>
      </w:r>
      <w:r>
        <w:rPr>
          <w:rFonts w:ascii="Arial" w:hAnsi="Arial"/>
          <w:color w:val="231F20"/>
          <w:spacing w:val="-25"/>
          <w:w w:val="90"/>
        </w:rPr>
        <w:t> </w:t>
      </w:r>
      <w:r>
        <w:rPr>
          <w:rFonts w:ascii="Arial" w:hAnsi="Arial"/>
          <w:color w:val="231F20"/>
          <w:w w:val="90"/>
        </w:rPr>
        <w:t>en</w:t>
      </w:r>
      <w:r>
        <w:rPr>
          <w:rFonts w:ascii="Arial" w:hAnsi="Arial"/>
          <w:color w:val="231F20"/>
          <w:spacing w:val="-25"/>
          <w:w w:val="90"/>
        </w:rPr>
        <w:t> </w:t>
      </w:r>
      <w:r>
        <w:rPr>
          <w:rFonts w:ascii="Arial" w:hAnsi="Arial"/>
          <w:color w:val="231F20"/>
          <w:w w:val="90"/>
        </w:rPr>
        <w:t>todoz</w:t>
      </w:r>
      <w:r>
        <w:rPr>
          <w:rFonts w:ascii="Arial" w:hAnsi="Arial"/>
          <w:color w:val="231F20"/>
          <w:spacing w:val="-25"/>
          <w:w w:val="90"/>
        </w:rPr>
        <w:t> </w:t>
      </w:r>
      <w:r>
        <w:rPr>
          <w:rFonts w:ascii="Arial" w:hAnsi="Arial"/>
          <w:color w:val="231F20"/>
          <w:w w:val="90"/>
        </w:rPr>
        <w:t>loz</w:t>
      </w:r>
      <w:r>
        <w:rPr>
          <w:rFonts w:ascii="Arial" w:hAnsi="Arial"/>
          <w:color w:val="231F20"/>
          <w:spacing w:val="-25"/>
          <w:w w:val="90"/>
        </w:rPr>
        <w:t> </w:t>
      </w:r>
      <w:r>
        <w:rPr>
          <w:rFonts w:ascii="Arial" w:hAnsi="Arial"/>
          <w:color w:val="231F20"/>
          <w:w w:val="90"/>
        </w:rPr>
        <w:t>campoz,</w:t>
      </w:r>
      <w:r>
        <w:rPr>
          <w:rFonts w:ascii="Arial" w:hAnsi="Arial"/>
          <w:color w:val="231F20"/>
          <w:spacing w:val="-25"/>
          <w:w w:val="90"/>
        </w:rPr>
        <w:t> </w:t>
      </w:r>
      <w:r>
        <w:rPr>
          <w:rFonts w:ascii="Arial" w:hAnsi="Arial"/>
          <w:color w:val="231F20"/>
          <w:w w:val="90"/>
        </w:rPr>
        <w:t>determinará</w:t>
      </w:r>
      <w:r>
        <w:rPr>
          <w:rFonts w:ascii="Arial" w:hAnsi="Arial"/>
          <w:color w:val="231F20"/>
          <w:spacing w:val="-25"/>
          <w:w w:val="90"/>
        </w:rPr>
        <w:t> </w:t>
      </w:r>
      <w:r>
        <w:rPr>
          <w:rFonts w:ascii="Arial" w:hAnsi="Arial"/>
          <w:color w:val="231F20"/>
          <w:w w:val="90"/>
        </w:rPr>
        <w:t>loz</w:t>
      </w:r>
      <w:r>
        <w:rPr>
          <w:rFonts w:ascii="Arial" w:hAnsi="Arial"/>
          <w:color w:val="231F20"/>
          <w:spacing w:val="-25"/>
          <w:w w:val="90"/>
        </w:rPr>
        <w:t> </w:t>
      </w:r>
      <w:r>
        <w:rPr>
          <w:rFonts w:ascii="Arial" w:hAnsi="Arial"/>
          <w:color w:val="231F20"/>
          <w:w w:val="90"/>
        </w:rPr>
        <w:t>mejorez </w:t>
      </w:r>
      <w:r>
        <w:rPr>
          <w:color w:val="231F20"/>
        </w:rPr>
        <w:t>puestos y asegurará las relaciones públicas que  servirán  para obtener una plaza de dirección o el lugar ideal para </w:t>
      </w:r>
      <w:r>
        <w:rPr>
          <w:rFonts w:ascii="Arial" w:hAnsi="Arial"/>
          <w:color w:val="231F20"/>
        </w:rPr>
        <w:t>emparejarze.</w:t>
      </w:r>
    </w:p>
    <w:p>
      <w:pPr>
        <w:pStyle w:val="BodyText"/>
        <w:spacing w:before="1"/>
        <w:rPr>
          <w:rFonts w:ascii="Arial"/>
          <w:sz w:val="23"/>
        </w:rPr>
      </w:pPr>
    </w:p>
    <w:p>
      <w:pPr>
        <w:pStyle w:val="BodyText"/>
        <w:spacing w:line="249" w:lineRule="auto"/>
        <w:ind w:left="337" w:right="131"/>
        <w:jc w:val="both"/>
        <w:rPr>
          <w:rFonts w:ascii="Arial" w:hAnsi="Arial"/>
        </w:rPr>
      </w:pPr>
      <w:r>
        <w:rPr>
          <w:color w:val="231F20"/>
        </w:rPr>
        <w:t>En algunos universitarios que han completado su formación se observa la incapacidad de evaluar y tomar decisiones, ser asertivos o inteligentes emocionalmente, ¿por qué se da esta disgregación? En teoría, la escuela sería capaz de preparar </w:t>
      </w:r>
      <w:r>
        <w:rPr>
          <w:rFonts w:ascii="Arial" w:hAnsi="Arial"/>
          <w:color w:val="231F20"/>
          <w:w w:val="90"/>
        </w:rPr>
        <w:t>zujetoz</w:t>
      </w:r>
      <w:r>
        <w:rPr>
          <w:rFonts w:ascii="Arial" w:hAnsi="Arial"/>
          <w:color w:val="231F20"/>
          <w:spacing w:val="-16"/>
          <w:w w:val="90"/>
        </w:rPr>
        <w:t> </w:t>
      </w:r>
      <w:r>
        <w:rPr>
          <w:rFonts w:ascii="Arial" w:hAnsi="Arial"/>
          <w:color w:val="231F20"/>
          <w:w w:val="90"/>
        </w:rPr>
        <w:t>calificadoz,</w:t>
      </w:r>
      <w:r>
        <w:rPr>
          <w:rFonts w:ascii="Arial" w:hAnsi="Arial"/>
          <w:color w:val="231F20"/>
          <w:spacing w:val="-16"/>
          <w:w w:val="90"/>
        </w:rPr>
        <w:t> </w:t>
      </w:r>
      <w:r>
        <w:rPr>
          <w:rFonts w:ascii="Arial" w:hAnsi="Arial"/>
          <w:color w:val="231F20"/>
          <w:w w:val="90"/>
        </w:rPr>
        <w:t>con</w:t>
      </w:r>
      <w:r>
        <w:rPr>
          <w:rFonts w:ascii="Arial" w:hAnsi="Arial"/>
          <w:color w:val="231F20"/>
          <w:spacing w:val="-16"/>
          <w:w w:val="90"/>
        </w:rPr>
        <w:t> </w:t>
      </w:r>
      <w:r>
        <w:rPr>
          <w:rFonts w:ascii="Arial" w:hAnsi="Arial"/>
          <w:color w:val="231F20"/>
          <w:w w:val="90"/>
        </w:rPr>
        <w:t>vizión</w:t>
      </w:r>
      <w:r>
        <w:rPr>
          <w:rFonts w:ascii="Arial" w:hAnsi="Arial"/>
          <w:color w:val="231F20"/>
          <w:spacing w:val="-16"/>
          <w:w w:val="90"/>
        </w:rPr>
        <w:t> </w:t>
      </w:r>
      <w:r>
        <w:rPr>
          <w:rFonts w:ascii="Arial" w:hAnsi="Arial"/>
          <w:color w:val="231F20"/>
          <w:w w:val="90"/>
        </w:rPr>
        <w:t>emprendedora,</w:t>
      </w:r>
      <w:r>
        <w:rPr>
          <w:rFonts w:ascii="Arial" w:hAnsi="Arial"/>
          <w:color w:val="231F20"/>
          <w:spacing w:val="-16"/>
          <w:w w:val="90"/>
        </w:rPr>
        <w:t> </w:t>
      </w:r>
      <w:r>
        <w:rPr>
          <w:rFonts w:ascii="Arial" w:hAnsi="Arial"/>
          <w:color w:val="231F20"/>
          <w:w w:val="90"/>
        </w:rPr>
        <w:t>zentido</w:t>
      </w:r>
      <w:r>
        <w:rPr>
          <w:rFonts w:ascii="Arial" w:hAnsi="Arial"/>
          <w:color w:val="231F20"/>
          <w:spacing w:val="-16"/>
          <w:w w:val="90"/>
        </w:rPr>
        <w:t> </w:t>
      </w:r>
      <w:r>
        <w:rPr>
          <w:rFonts w:ascii="Arial" w:hAnsi="Arial"/>
          <w:color w:val="231F20"/>
          <w:w w:val="90"/>
        </w:rPr>
        <w:t>humano </w:t>
      </w:r>
      <w:r>
        <w:rPr>
          <w:color w:val="231F20"/>
        </w:rPr>
        <w:t>y</w:t>
      </w:r>
      <w:r>
        <w:rPr>
          <w:color w:val="231F20"/>
          <w:spacing w:val="-9"/>
        </w:rPr>
        <w:t> </w:t>
      </w:r>
      <w:r>
        <w:rPr>
          <w:color w:val="231F20"/>
        </w:rPr>
        <w:t>sustentable,</w:t>
      </w:r>
      <w:r>
        <w:rPr>
          <w:color w:val="231F20"/>
          <w:spacing w:val="-9"/>
        </w:rPr>
        <w:t> </w:t>
      </w:r>
      <w:r>
        <w:rPr>
          <w:color w:val="231F20"/>
        </w:rPr>
        <w:t>¿entonces?</w:t>
      </w:r>
      <w:r>
        <w:rPr>
          <w:color w:val="231F20"/>
          <w:spacing w:val="-9"/>
        </w:rPr>
        <w:t> </w:t>
      </w:r>
      <w:r>
        <w:rPr>
          <w:color w:val="231F20"/>
        </w:rPr>
        <w:t>El</w:t>
      </w:r>
      <w:r>
        <w:rPr>
          <w:color w:val="231F20"/>
          <w:spacing w:val="-9"/>
        </w:rPr>
        <w:t> </w:t>
      </w:r>
      <w:r>
        <w:rPr>
          <w:color w:val="231F20"/>
        </w:rPr>
        <w:t>problema</w:t>
      </w:r>
      <w:r>
        <w:rPr>
          <w:color w:val="231F20"/>
          <w:spacing w:val="-9"/>
        </w:rPr>
        <w:t> </w:t>
      </w:r>
      <w:r>
        <w:rPr>
          <w:color w:val="231F20"/>
        </w:rPr>
        <w:t>es</w:t>
      </w:r>
      <w:r>
        <w:rPr>
          <w:color w:val="231F20"/>
          <w:spacing w:val="-9"/>
        </w:rPr>
        <w:t> </w:t>
      </w:r>
      <w:r>
        <w:rPr>
          <w:color w:val="231F20"/>
        </w:rPr>
        <w:t>que</w:t>
      </w:r>
      <w:r>
        <w:rPr>
          <w:color w:val="231F20"/>
          <w:spacing w:val="-9"/>
        </w:rPr>
        <w:t> </w:t>
      </w:r>
      <w:r>
        <w:rPr>
          <w:color w:val="231F20"/>
        </w:rPr>
        <w:t>poseer</w:t>
      </w:r>
      <w:r>
        <w:rPr>
          <w:color w:val="231F20"/>
          <w:spacing w:val="-9"/>
        </w:rPr>
        <w:t> </w:t>
      </w:r>
      <w:r>
        <w:rPr>
          <w:color w:val="231F20"/>
        </w:rPr>
        <w:t>una</w:t>
      </w:r>
      <w:r>
        <w:rPr>
          <w:color w:val="231F20"/>
          <w:spacing w:val="-9"/>
        </w:rPr>
        <w:t> </w:t>
      </w:r>
      <w:r>
        <w:rPr>
          <w:color w:val="231F20"/>
        </w:rPr>
        <w:t>serie de competencias, que son representativas de cierta parte de</w:t>
      </w:r>
      <w:r>
        <w:rPr>
          <w:color w:val="231F20"/>
          <w:spacing w:val="-36"/>
        </w:rPr>
        <w:t> </w:t>
      </w:r>
      <w:r>
        <w:rPr>
          <w:color w:val="231F20"/>
        </w:rPr>
        <w:t>la realidad de la disciplina y por tanto inscritas históricamente, </w:t>
      </w:r>
      <w:r>
        <w:rPr>
          <w:rFonts w:ascii="Arial" w:hAnsi="Arial"/>
          <w:color w:val="231F20"/>
          <w:w w:val="95"/>
        </w:rPr>
        <w:t>no</w:t>
      </w:r>
      <w:r>
        <w:rPr>
          <w:rFonts w:ascii="Arial" w:hAnsi="Arial"/>
          <w:color w:val="231F20"/>
          <w:spacing w:val="-11"/>
          <w:w w:val="95"/>
        </w:rPr>
        <w:t> </w:t>
      </w:r>
      <w:r>
        <w:rPr>
          <w:rFonts w:ascii="Arial" w:hAnsi="Arial"/>
          <w:color w:val="231F20"/>
          <w:w w:val="95"/>
        </w:rPr>
        <w:t>ez</w:t>
      </w:r>
      <w:r>
        <w:rPr>
          <w:rFonts w:ascii="Arial" w:hAnsi="Arial"/>
          <w:color w:val="231F20"/>
          <w:spacing w:val="-11"/>
          <w:w w:val="95"/>
        </w:rPr>
        <w:t> </w:t>
      </w:r>
      <w:r>
        <w:rPr>
          <w:rFonts w:ascii="Arial" w:hAnsi="Arial"/>
          <w:color w:val="231F20"/>
          <w:w w:val="95"/>
        </w:rPr>
        <w:t>equivalente</w:t>
      </w:r>
      <w:r>
        <w:rPr>
          <w:rFonts w:ascii="Arial" w:hAnsi="Arial"/>
          <w:color w:val="231F20"/>
          <w:spacing w:val="-11"/>
          <w:w w:val="95"/>
        </w:rPr>
        <w:t> </w:t>
      </w:r>
      <w:r>
        <w:rPr>
          <w:rFonts w:ascii="Arial" w:hAnsi="Arial"/>
          <w:color w:val="231F20"/>
          <w:w w:val="95"/>
        </w:rPr>
        <w:t>a</w:t>
      </w:r>
      <w:r>
        <w:rPr>
          <w:rFonts w:ascii="Arial" w:hAnsi="Arial"/>
          <w:color w:val="231F20"/>
          <w:spacing w:val="-11"/>
          <w:w w:val="95"/>
        </w:rPr>
        <w:t> </w:t>
      </w:r>
      <w:r>
        <w:rPr>
          <w:rFonts w:ascii="Arial" w:hAnsi="Arial"/>
          <w:color w:val="231F20"/>
          <w:w w:val="95"/>
        </w:rPr>
        <w:t>ejercitar</w:t>
      </w:r>
      <w:r>
        <w:rPr>
          <w:rFonts w:ascii="Arial" w:hAnsi="Arial"/>
          <w:color w:val="231F20"/>
          <w:spacing w:val="-11"/>
          <w:w w:val="95"/>
        </w:rPr>
        <w:t> </w:t>
      </w:r>
      <w:r>
        <w:rPr>
          <w:rFonts w:ascii="Arial" w:hAnsi="Arial"/>
          <w:color w:val="231F20"/>
          <w:w w:val="95"/>
        </w:rPr>
        <w:t>un</w:t>
      </w:r>
      <w:r>
        <w:rPr>
          <w:rFonts w:ascii="Arial" w:hAnsi="Arial"/>
          <w:color w:val="231F20"/>
          <w:spacing w:val="-11"/>
          <w:w w:val="95"/>
        </w:rPr>
        <w:t> </w:t>
      </w:r>
      <w:r>
        <w:rPr>
          <w:rFonts w:ascii="Arial" w:hAnsi="Arial"/>
          <w:color w:val="231F20"/>
          <w:w w:val="95"/>
        </w:rPr>
        <w:t>penzamiento</w:t>
      </w:r>
      <w:r>
        <w:rPr>
          <w:rFonts w:ascii="Arial" w:hAnsi="Arial"/>
          <w:color w:val="231F20"/>
          <w:spacing w:val="-11"/>
          <w:w w:val="95"/>
        </w:rPr>
        <w:t> </w:t>
      </w:r>
      <w:r>
        <w:rPr>
          <w:rFonts w:ascii="Arial" w:hAnsi="Arial"/>
          <w:color w:val="231F20"/>
          <w:w w:val="95"/>
        </w:rPr>
        <w:t>reflexivo,</w:t>
      </w:r>
      <w:r>
        <w:rPr>
          <w:rFonts w:ascii="Arial" w:hAnsi="Arial"/>
          <w:color w:val="231F20"/>
          <w:spacing w:val="-11"/>
          <w:w w:val="95"/>
        </w:rPr>
        <w:t> </w:t>
      </w:r>
      <w:r>
        <w:rPr>
          <w:rFonts w:ascii="Arial" w:hAnsi="Arial"/>
          <w:color w:val="231F20"/>
          <w:w w:val="95"/>
        </w:rPr>
        <w:t>hay una</w:t>
      </w:r>
      <w:r>
        <w:rPr>
          <w:rFonts w:ascii="Arial" w:hAnsi="Arial"/>
          <w:color w:val="231F20"/>
          <w:spacing w:val="-35"/>
          <w:w w:val="95"/>
        </w:rPr>
        <w:t> </w:t>
      </w:r>
      <w:r>
        <w:rPr>
          <w:rFonts w:ascii="Arial" w:hAnsi="Arial"/>
          <w:color w:val="231F20"/>
          <w:w w:val="95"/>
        </w:rPr>
        <w:t>dezarticulación</w:t>
      </w:r>
      <w:r>
        <w:rPr>
          <w:rFonts w:ascii="Arial" w:hAnsi="Arial"/>
          <w:color w:val="231F20"/>
          <w:spacing w:val="-35"/>
          <w:w w:val="95"/>
        </w:rPr>
        <w:t> </w:t>
      </w:r>
      <w:r>
        <w:rPr>
          <w:rFonts w:ascii="Arial" w:hAnsi="Arial"/>
          <w:color w:val="231F20"/>
          <w:w w:val="95"/>
        </w:rPr>
        <w:t>entre</w:t>
      </w:r>
      <w:r>
        <w:rPr>
          <w:rFonts w:ascii="Arial" w:hAnsi="Arial"/>
          <w:color w:val="231F20"/>
          <w:spacing w:val="-35"/>
          <w:w w:val="95"/>
        </w:rPr>
        <w:t> </w:t>
      </w:r>
      <w:r>
        <w:rPr>
          <w:rFonts w:ascii="Arial" w:hAnsi="Arial"/>
          <w:color w:val="231F20"/>
          <w:w w:val="95"/>
        </w:rPr>
        <w:t>loz</w:t>
      </w:r>
      <w:r>
        <w:rPr>
          <w:rFonts w:ascii="Arial" w:hAnsi="Arial"/>
          <w:color w:val="231F20"/>
          <w:spacing w:val="-35"/>
          <w:w w:val="95"/>
        </w:rPr>
        <w:t> </w:t>
      </w:r>
      <w:r>
        <w:rPr>
          <w:rFonts w:ascii="Arial" w:hAnsi="Arial"/>
          <w:color w:val="231F20"/>
          <w:w w:val="95"/>
        </w:rPr>
        <w:t>objetivoz</w:t>
      </w:r>
      <w:r>
        <w:rPr>
          <w:rFonts w:ascii="Arial" w:hAnsi="Arial"/>
          <w:color w:val="231F20"/>
          <w:spacing w:val="-35"/>
          <w:w w:val="95"/>
        </w:rPr>
        <w:t> </w:t>
      </w:r>
      <w:r>
        <w:rPr>
          <w:rFonts w:ascii="Arial" w:hAnsi="Arial"/>
          <w:color w:val="231F20"/>
          <w:w w:val="95"/>
        </w:rPr>
        <w:t>de</w:t>
      </w:r>
      <w:r>
        <w:rPr>
          <w:rFonts w:ascii="Arial" w:hAnsi="Arial"/>
          <w:color w:val="231F20"/>
          <w:spacing w:val="-35"/>
          <w:w w:val="95"/>
        </w:rPr>
        <w:t> </w:t>
      </w:r>
      <w:r>
        <w:rPr>
          <w:rFonts w:ascii="Arial" w:hAnsi="Arial"/>
          <w:color w:val="231F20"/>
          <w:w w:val="95"/>
        </w:rPr>
        <w:t>laz</w:t>
      </w:r>
      <w:r>
        <w:rPr>
          <w:rFonts w:ascii="Arial" w:hAnsi="Arial"/>
          <w:color w:val="231F20"/>
          <w:spacing w:val="-35"/>
          <w:w w:val="95"/>
        </w:rPr>
        <w:t> </w:t>
      </w:r>
      <w:r>
        <w:rPr>
          <w:rFonts w:ascii="Arial" w:hAnsi="Arial"/>
          <w:color w:val="231F20"/>
          <w:w w:val="95"/>
        </w:rPr>
        <w:t>azignaturaz</w:t>
      </w:r>
      <w:r>
        <w:rPr>
          <w:rFonts w:ascii="Arial" w:hAnsi="Arial"/>
          <w:color w:val="231F20"/>
          <w:spacing w:val="-35"/>
          <w:w w:val="95"/>
        </w:rPr>
        <w:t> </w:t>
      </w:r>
      <w:r>
        <w:rPr>
          <w:rFonts w:ascii="Arial" w:hAnsi="Arial"/>
          <w:color w:val="231F20"/>
          <w:w w:val="95"/>
        </w:rPr>
        <w:t>y</w:t>
      </w:r>
      <w:r>
        <w:rPr>
          <w:rFonts w:ascii="Arial" w:hAnsi="Arial"/>
          <w:color w:val="231F20"/>
          <w:spacing w:val="-35"/>
          <w:w w:val="95"/>
        </w:rPr>
        <w:t> </w:t>
      </w:r>
      <w:r>
        <w:rPr>
          <w:rFonts w:ascii="Arial" w:hAnsi="Arial"/>
          <w:color w:val="231F20"/>
          <w:w w:val="95"/>
        </w:rPr>
        <w:t>el </w:t>
      </w:r>
      <w:r>
        <w:rPr>
          <w:rFonts w:ascii="Arial" w:hAnsi="Arial"/>
          <w:color w:val="231F20"/>
          <w:w w:val="90"/>
        </w:rPr>
        <w:t>ejercicio</w:t>
      </w:r>
      <w:r>
        <w:rPr>
          <w:rFonts w:ascii="Arial" w:hAnsi="Arial"/>
          <w:color w:val="231F20"/>
          <w:spacing w:val="-43"/>
          <w:w w:val="90"/>
        </w:rPr>
        <w:t> </w:t>
      </w:r>
      <w:r>
        <w:rPr>
          <w:rFonts w:ascii="Arial" w:hAnsi="Arial"/>
          <w:color w:val="231F20"/>
          <w:w w:val="90"/>
        </w:rPr>
        <w:t>de</w:t>
      </w:r>
      <w:r>
        <w:rPr>
          <w:rFonts w:ascii="Arial" w:hAnsi="Arial"/>
          <w:color w:val="231F20"/>
          <w:spacing w:val="-43"/>
          <w:w w:val="90"/>
        </w:rPr>
        <w:t> </w:t>
      </w:r>
      <w:r>
        <w:rPr>
          <w:rFonts w:ascii="Arial" w:hAnsi="Arial"/>
          <w:color w:val="231F20"/>
          <w:w w:val="90"/>
        </w:rPr>
        <w:t>zuz</w:t>
      </w:r>
      <w:r>
        <w:rPr>
          <w:rFonts w:ascii="Arial" w:hAnsi="Arial"/>
          <w:color w:val="231F20"/>
          <w:spacing w:val="-43"/>
          <w:w w:val="90"/>
        </w:rPr>
        <w:t> </w:t>
      </w:r>
      <w:r>
        <w:rPr>
          <w:rFonts w:ascii="Arial" w:hAnsi="Arial"/>
          <w:color w:val="231F20"/>
          <w:w w:val="90"/>
        </w:rPr>
        <w:t>cualidadez</w:t>
      </w:r>
      <w:r>
        <w:rPr>
          <w:rFonts w:ascii="Arial" w:hAnsi="Arial"/>
          <w:color w:val="231F20"/>
          <w:spacing w:val="-43"/>
          <w:w w:val="90"/>
        </w:rPr>
        <w:t> </w:t>
      </w:r>
      <w:r>
        <w:rPr>
          <w:rFonts w:ascii="Arial" w:hAnsi="Arial"/>
          <w:color w:val="231F20"/>
          <w:w w:val="90"/>
        </w:rPr>
        <w:t>en</w:t>
      </w:r>
      <w:r>
        <w:rPr>
          <w:rFonts w:ascii="Arial" w:hAnsi="Arial"/>
          <w:color w:val="231F20"/>
          <w:spacing w:val="-43"/>
          <w:w w:val="90"/>
        </w:rPr>
        <w:t> </w:t>
      </w:r>
      <w:r>
        <w:rPr>
          <w:rFonts w:ascii="Arial" w:hAnsi="Arial"/>
          <w:color w:val="231F20"/>
          <w:w w:val="90"/>
        </w:rPr>
        <w:t>la</w:t>
      </w:r>
      <w:r>
        <w:rPr>
          <w:rFonts w:ascii="Arial" w:hAnsi="Arial"/>
          <w:color w:val="231F20"/>
          <w:spacing w:val="-43"/>
          <w:w w:val="90"/>
        </w:rPr>
        <w:t> </w:t>
      </w:r>
      <w:r>
        <w:rPr>
          <w:rFonts w:ascii="Arial" w:hAnsi="Arial"/>
          <w:color w:val="231F20"/>
          <w:w w:val="90"/>
        </w:rPr>
        <w:t>vida,</w:t>
      </w:r>
      <w:r>
        <w:rPr>
          <w:rFonts w:ascii="Arial" w:hAnsi="Arial"/>
          <w:color w:val="231F20"/>
          <w:spacing w:val="-43"/>
          <w:w w:val="90"/>
        </w:rPr>
        <w:t> </w:t>
      </w:r>
      <w:r>
        <w:rPr>
          <w:rFonts w:ascii="Arial" w:hAnsi="Arial"/>
          <w:color w:val="231F20"/>
          <w:w w:val="90"/>
        </w:rPr>
        <w:t>ya</w:t>
      </w:r>
      <w:r>
        <w:rPr>
          <w:rFonts w:ascii="Arial" w:hAnsi="Arial"/>
          <w:color w:val="231F20"/>
          <w:spacing w:val="-43"/>
          <w:w w:val="90"/>
        </w:rPr>
        <w:t> </w:t>
      </w:r>
      <w:r>
        <w:rPr>
          <w:rFonts w:ascii="Arial" w:hAnsi="Arial"/>
          <w:color w:val="231F20"/>
          <w:w w:val="90"/>
        </w:rPr>
        <w:t>que</w:t>
      </w:r>
      <w:r>
        <w:rPr>
          <w:rFonts w:ascii="Arial" w:hAnsi="Arial"/>
          <w:color w:val="231F20"/>
          <w:spacing w:val="-43"/>
          <w:w w:val="90"/>
        </w:rPr>
        <w:t> </w:t>
      </w:r>
      <w:r>
        <w:rPr>
          <w:rFonts w:ascii="Arial" w:hAnsi="Arial"/>
          <w:color w:val="231F20"/>
          <w:w w:val="90"/>
        </w:rPr>
        <w:t>zi</w:t>
      </w:r>
      <w:r>
        <w:rPr>
          <w:rFonts w:ascii="Arial" w:hAnsi="Arial"/>
          <w:color w:val="231F20"/>
          <w:spacing w:val="-43"/>
          <w:w w:val="90"/>
        </w:rPr>
        <w:t> </w:t>
      </w:r>
      <w:r>
        <w:rPr>
          <w:rFonts w:ascii="Arial" w:hAnsi="Arial"/>
          <w:color w:val="231F20"/>
          <w:w w:val="90"/>
        </w:rPr>
        <w:t>ze</w:t>
      </w:r>
      <w:r>
        <w:rPr>
          <w:rFonts w:ascii="Arial" w:hAnsi="Arial"/>
          <w:color w:val="231F20"/>
          <w:spacing w:val="-43"/>
          <w:w w:val="90"/>
        </w:rPr>
        <w:t> </w:t>
      </w:r>
      <w:r>
        <w:rPr>
          <w:rFonts w:ascii="Arial" w:hAnsi="Arial"/>
          <w:color w:val="231F20"/>
          <w:w w:val="90"/>
        </w:rPr>
        <w:t>intenta</w:t>
      </w:r>
      <w:r>
        <w:rPr>
          <w:rFonts w:ascii="Arial" w:hAnsi="Arial"/>
          <w:color w:val="231F20"/>
          <w:spacing w:val="-43"/>
          <w:w w:val="90"/>
        </w:rPr>
        <w:t> </w:t>
      </w:r>
      <w:r>
        <w:rPr>
          <w:rFonts w:ascii="Arial" w:hAnsi="Arial"/>
          <w:color w:val="231F20"/>
          <w:w w:val="90"/>
        </w:rPr>
        <w:t>zacarlaz del aula zon zimplemente inzuficientez o difícilez de</w:t>
      </w:r>
      <w:r>
        <w:rPr>
          <w:rFonts w:ascii="Arial" w:hAnsi="Arial"/>
          <w:color w:val="231F20"/>
          <w:spacing w:val="-15"/>
          <w:w w:val="90"/>
        </w:rPr>
        <w:t> </w:t>
      </w:r>
      <w:r>
        <w:rPr>
          <w:rFonts w:ascii="Arial" w:hAnsi="Arial"/>
          <w:color w:val="231F20"/>
          <w:w w:val="90"/>
        </w:rPr>
        <w:t>puentear </w:t>
      </w:r>
      <w:r>
        <w:rPr>
          <w:color w:val="231F20"/>
        </w:rPr>
        <w:t>para</w:t>
      </w:r>
      <w:r>
        <w:rPr>
          <w:color w:val="231F20"/>
          <w:spacing w:val="-9"/>
        </w:rPr>
        <w:t> </w:t>
      </w:r>
      <w:r>
        <w:rPr>
          <w:color w:val="231F20"/>
        </w:rPr>
        <w:t>resolver</w:t>
      </w:r>
      <w:r>
        <w:rPr>
          <w:color w:val="231F20"/>
          <w:spacing w:val="-9"/>
        </w:rPr>
        <w:t> </w:t>
      </w:r>
      <w:r>
        <w:rPr>
          <w:color w:val="231F20"/>
        </w:rPr>
        <w:t>problemas</w:t>
      </w:r>
      <w:r>
        <w:rPr>
          <w:color w:val="231F20"/>
          <w:spacing w:val="-9"/>
        </w:rPr>
        <w:t> </w:t>
      </w:r>
      <w:r>
        <w:rPr>
          <w:color w:val="231F20"/>
        </w:rPr>
        <w:t>del</w:t>
      </w:r>
      <w:r>
        <w:rPr>
          <w:color w:val="231F20"/>
          <w:spacing w:val="-9"/>
        </w:rPr>
        <w:t> </w:t>
      </w:r>
      <w:r>
        <w:rPr>
          <w:color w:val="231F20"/>
        </w:rPr>
        <w:t>cotidiano.</w:t>
      </w:r>
      <w:r>
        <w:rPr>
          <w:color w:val="231F20"/>
          <w:spacing w:val="-9"/>
        </w:rPr>
        <w:t> </w:t>
      </w:r>
      <w:r>
        <w:rPr>
          <w:color w:val="231F20"/>
        </w:rPr>
        <w:t>Así,</w:t>
      </w:r>
      <w:r>
        <w:rPr>
          <w:color w:val="231F20"/>
          <w:spacing w:val="-9"/>
        </w:rPr>
        <w:t> </w:t>
      </w:r>
      <w:r>
        <w:rPr>
          <w:color w:val="231F20"/>
        </w:rPr>
        <w:t>si</w:t>
      </w:r>
      <w:r>
        <w:rPr>
          <w:color w:val="231F20"/>
          <w:spacing w:val="-9"/>
        </w:rPr>
        <w:t> </w:t>
      </w:r>
      <w:r>
        <w:rPr>
          <w:color w:val="231F20"/>
        </w:rPr>
        <w:t>se</w:t>
      </w:r>
      <w:r>
        <w:rPr>
          <w:color w:val="231F20"/>
          <w:spacing w:val="-9"/>
        </w:rPr>
        <w:t> </w:t>
      </w:r>
      <w:r>
        <w:rPr>
          <w:color w:val="231F20"/>
        </w:rPr>
        <w:t>desea</w:t>
      </w:r>
      <w:r>
        <w:rPr>
          <w:color w:val="231F20"/>
          <w:spacing w:val="-9"/>
        </w:rPr>
        <w:t> </w:t>
      </w:r>
      <w:r>
        <w:rPr>
          <w:color w:val="231F20"/>
        </w:rPr>
        <w:t>que</w:t>
      </w:r>
      <w:r>
        <w:rPr>
          <w:color w:val="231F20"/>
          <w:spacing w:val="-9"/>
        </w:rPr>
        <w:t> </w:t>
      </w:r>
      <w:r>
        <w:rPr>
          <w:color w:val="231F20"/>
        </w:rPr>
        <w:t>los </w:t>
      </w:r>
      <w:r>
        <w:rPr>
          <w:rFonts w:ascii="Arial" w:hAnsi="Arial"/>
          <w:color w:val="231F20"/>
          <w:w w:val="90"/>
        </w:rPr>
        <w:t>finez</w:t>
      </w:r>
      <w:r>
        <w:rPr>
          <w:rFonts w:ascii="Arial" w:hAnsi="Arial"/>
          <w:color w:val="231F20"/>
          <w:spacing w:val="-14"/>
          <w:w w:val="90"/>
        </w:rPr>
        <w:t> </w:t>
      </w:r>
      <w:r>
        <w:rPr>
          <w:rFonts w:ascii="Arial" w:hAnsi="Arial"/>
          <w:color w:val="231F20"/>
          <w:w w:val="90"/>
        </w:rPr>
        <w:t>epiztemológicoz</w:t>
      </w:r>
      <w:r>
        <w:rPr>
          <w:rFonts w:ascii="Arial" w:hAnsi="Arial"/>
          <w:color w:val="231F20"/>
          <w:spacing w:val="-14"/>
          <w:w w:val="90"/>
        </w:rPr>
        <w:t> </w:t>
      </w:r>
      <w:r>
        <w:rPr>
          <w:rFonts w:ascii="Arial" w:hAnsi="Arial"/>
          <w:color w:val="231F20"/>
          <w:w w:val="90"/>
        </w:rPr>
        <w:t>fecundicen</w:t>
      </w:r>
      <w:r>
        <w:rPr>
          <w:rFonts w:ascii="Arial" w:hAnsi="Arial"/>
          <w:color w:val="231F20"/>
          <w:spacing w:val="-14"/>
          <w:w w:val="90"/>
        </w:rPr>
        <w:t> </w:t>
      </w:r>
      <w:r>
        <w:rPr>
          <w:rFonts w:ascii="Arial" w:hAnsi="Arial"/>
          <w:color w:val="231F20"/>
          <w:w w:val="90"/>
        </w:rPr>
        <w:t>loz</w:t>
      </w:r>
      <w:r>
        <w:rPr>
          <w:rFonts w:ascii="Arial" w:hAnsi="Arial"/>
          <w:color w:val="231F20"/>
          <w:spacing w:val="-14"/>
          <w:w w:val="90"/>
        </w:rPr>
        <w:t> </w:t>
      </w:r>
      <w:r>
        <w:rPr>
          <w:rFonts w:ascii="Arial" w:hAnsi="Arial"/>
          <w:color w:val="231F20"/>
          <w:w w:val="90"/>
        </w:rPr>
        <w:t>educativoz,</w:t>
      </w:r>
      <w:r>
        <w:rPr>
          <w:rFonts w:ascii="Arial" w:hAnsi="Arial"/>
          <w:color w:val="231F20"/>
          <w:spacing w:val="-14"/>
          <w:w w:val="90"/>
        </w:rPr>
        <w:t> </w:t>
      </w:r>
      <w:r>
        <w:rPr>
          <w:rFonts w:ascii="Arial" w:hAnsi="Arial"/>
          <w:color w:val="231F20"/>
          <w:w w:val="90"/>
        </w:rPr>
        <w:t>ez</w:t>
      </w:r>
      <w:r>
        <w:rPr>
          <w:rFonts w:ascii="Arial" w:hAnsi="Arial"/>
          <w:color w:val="231F20"/>
          <w:spacing w:val="-14"/>
          <w:w w:val="90"/>
        </w:rPr>
        <w:t> </w:t>
      </w:r>
      <w:r>
        <w:rPr>
          <w:rFonts w:ascii="Arial" w:hAnsi="Arial"/>
          <w:color w:val="231F20"/>
          <w:w w:val="90"/>
        </w:rPr>
        <w:t>necezario </w:t>
      </w:r>
      <w:r>
        <w:rPr>
          <w:rFonts w:ascii="Arial" w:hAnsi="Arial"/>
          <w:color w:val="231F20"/>
          <w:w w:val="95"/>
        </w:rPr>
        <w:t>promover en todo momento un penzamiento reflexivo que </w:t>
      </w:r>
      <w:r>
        <w:rPr>
          <w:rFonts w:ascii="Arial" w:hAnsi="Arial"/>
          <w:color w:val="231F20"/>
        </w:rPr>
        <w:t>pozea “razgoz de exhauztividad, rigor y continuidad…” </w:t>
      </w:r>
      <w:r>
        <w:rPr>
          <w:rFonts w:ascii="Arial" w:hAnsi="Arial"/>
          <w:color w:val="231F20"/>
          <w:w w:val="95"/>
        </w:rPr>
        <w:t>(Dewey,</w:t>
      </w:r>
      <w:r>
        <w:rPr>
          <w:rFonts w:ascii="Arial" w:hAnsi="Arial"/>
          <w:color w:val="231F20"/>
          <w:spacing w:val="-35"/>
          <w:w w:val="95"/>
        </w:rPr>
        <w:t> </w:t>
      </w:r>
      <w:r>
        <w:rPr>
          <w:rFonts w:ascii="Arial" w:hAnsi="Arial"/>
          <w:color w:val="231F20"/>
          <w:w w:val="95"/>
        </w:rPr>
        <w:t>1989:</w:t>
      </w:r>
      <w:r>
        <w:rPr>
          <w:rFonts w:ascii="Arial" w:hAnsi="Arial"/>
          <w:color w:val="231F20"/>
          <w:spacing w:val="-35"/>
          <w:w w:val="95"/>
        </w:rPr>
        <w:t> </w:t>
      </w:r>
      <w:r>
        <w:rPr>
          <w:rFonts w:ascii="Arial" w:hAnsi="Arial"/>
          <w:color w:val="231F20"/>
          <w:w w:val="95"/>
        </w:rPr>
        <w:t>90).</w:t>
      </w:r>
    </w:p>
    <w:p>
      <w:pPr>
        <w:spacing w:after="0" w:line="249" w:lineRule="auto"/>
        <w:jc w:val="both"/>
        <w:rPr>
          <w:rFonts w:ascii="Arial" w:hAnsi="Arial"/>
        </w:rPr>
        <w:sectPr>
          <w:pgSz w:w="7920" w:h="12240"/>
          <w:pgMar w:header="0" w:footer="945" w:top="1140" w:bottom="1140" w:left="1080" w:right="1000"/>
        </w:sectPr>
      </w:pPr>
    </w:p>
    <w:p>
      <w:pPr>
        <w:pStyle w:val="BodyText"/>
        <w:spacing w:before="6"/>
        <w:rPr>
          <w:rFonts w:ascii="Arial"/>
          <w:sz w:val="21"/>
        </w:rPr>
      </w:pPr>
    </w:p>
    <w:p>
      <w:pPr>
        <w:spacing w:before="0"/>
        <w:ind w:left="133" w:right="0" w:firstLine="0"/>
        <w:jc w:val="both"/>
        <w:rPr>
          <w:sz w:val="20"/>
        </w:rPr>
      </w:pPr>
      <w:r>
        <w:rPr>
          <w:color w:val="231F20"/>
          <w:sz w:val="20"/>
        </w:rPr>
        <w:t>PROBLEMAS PARA EJERCER EL PENSAR</w:t>
      </w:r>
    </w:p>
    <w:p>
      <w:pPr>
        <w:pStyle w:val="BodyText"/>
        <w:spacing w:before="3"/>
        <w:rPr>
          <w:sz w:val="24"/>
        </w:rPr>
      </w:pPr>
    </w:p>
    <w:p>
      <w:pPr>
        <w:pStyle w:val="BodyText"/>
        <w:spacing w:line="249" w:lineRule="auto"/>
        <w:ind w:left="133" w:right="335"/>
        <w:jc w:val="both"/>
      </w:pPr>
      <w:r>
        <w:rPr>
          <w:color w:val="231F20"/>
        </w:rPr>
        <w:t>¿Cómo</w:t>
      </w:r>
      <w:r>
        <w:rPr>
          <w:color w:val="231F20"/>
          <w:spacing w:val="-5"/>
        </w:rPr>
        <w:t> </w:t>
      </w:r>
      <w:r>
        <w:rPr>
          <w:color w:val="231F20"/>
        </w:rPr>
        <w:t>se</w:t>
      </w:r>
      <w:r>
        <w:rPr>
          <w:color w:val="231F20"/>
          <w:spacing w:val="-5"/>
        </w:rPr>
        <w:t> </w:t>
      </w:r>
      <w:r>
        <w:rPr>
          <w:color w:val="231F20"/>
        </w:rPr>
        <w:t>detiene</w:t>
      </w:r>
      <w:r>
        <w:rPr>
          <w:color w:val="231F20"/>
          <w:spacing w:val="-5"/>
        </w:rPr>
        <w:t> </w:t>
      </w:r>
      <w:r>
        <w:rPr>
          <w:color w:val="231F20"/>
        </w:rPr>
        <w:t>la</w:t>
      </w:r>
      <w:r>
        <w:rPr>
          <w:color w:val="231F20"/>
          <w:spacing w:val="-5"/>
        </w:rPr>
        <w:t> </w:t>
      </w:r>
      <w:r>
        <w:rPr>
          <w:color w:val="231F20"/>
        </w:rPr>
        <w:t>capacidad</w:t>
      </w:r>
      <w:r>
        <w:rPr>
          <w:color w:val="231F20"/>
          <w:spacing w:val="-5"/>
        </w:rPr>
        <w:t> </w:t>
      </w:r>
      <w:r>
        <w:rPr>
          <w:color w:val="231F20"/>
        </w:rPr>
        <w:t>de</w:t>
      </w:r>
      <w:r>
        <w:rPr>
          <w:color w:val="231F20"/>
          <w:spacing w:val="-5"/>
        </w:rPr>
        <w:t> </w:t>
      </w:r>
      <w:r>
        <w:rPr>
          <w:color w:val="231F20"/>
        </w:rPr>
        <w:t>pensar?,</w:t>
      </w:r>
      <w:r>
        <w:rPr>
          <w:color w:val="231F20"/>
          <w:spacing w:val="-5"/>
        </w:rPr>
        <w:t> </w:t>
      </w:r>
      <w:r>
        <w:rPr>
          <w:color w:val="231F20"/>
        </w:rPr>
        <w:t>¿En</w:t>
      </w:r>
      <w:r>
        <w:rPr>
          <w:color w:val="231F20"/>
          <w:spacing w:val="-5"/>
        </w:rPr>
        <w:t> </w:t>
      </w:r>
      <w:r>
        <w:rPr>
          <w:color w:val="231F20"/>
        </w:rPr>
        <w:t>qué</w:t>
      </w:r>
      <w:r>
        <w:rPr>
          <w:color w:val="231F20"/>
          <w:spacing w:val="-5"/>
        </w:rPr>
        <w:t> </w:t>
      </w:r>
      <w:r>
        <w:rPr>
          <w:color w:val="231F20"/>
        </w:rPr>
        <w:t>momento se pierde la curiosidad? Cuando somos niños poseemos  </w:t>
      </w:r>
      <w:r>
        <w:rPr>
          <w:rFonts w:ascii="Arial" w:hAnsi="Arial"/>
          <w:color w:val="231F20"/>
          <w:w w:val="95"/>
        </w:rPr>
        <w:t>eztaz facultadez en bruto, librez de cualquier prejuicio, no </w:t>
      </w:r>
      <w:r>
        <w:rPr>
          <w:rFonts w:ascii="Arial" w:hAnsi="Arial"/>
          <w:color w:val="231F20"/>
          <w:w w:val="90"/>
        </w:rPr>
        <w:t>determinadaz por inztitucionez o figuraz de autoridad.</w:t>
      </w:r>
      <w:r>
        <w:rPr>
          <w:rFonts w:ascii="Arial" w:hAnsi="Arial"/>
          <w:color w:val="231F20"/>
          <w:spacing w:val="-15"/>
          <w:w w:val="90"/>
        </w:rPr>
        <w:t> </w:t>
      </w:r>
      <w:r>
        <w:rPr>
          <w:rFonts w:ascii="Arial" w:hAnsi="Arial"/>
          <w:color w:val="231F20"/>
          <w:w w:val="90"/>
        </w:rPr>
        <w:t>Vamoz </w:t>
      </w:r>
      <w:r>
        <w:rPr>
          <w:color w:val="231F20"/>
        </w:rPr>
        <w:t>conociendo el mundo por medio de la experimentación, literalmente todo es nuevo y provoca curiosidad máxima porque</w:t>
      </w:r>
      <w:r>
        <w:rPr>
          <w:color w:val="231F20"/>
          <w:spacing w:val="-16"/>
        </w:rPr>
        <w:t> </w:t>
      </w:r>
      <w:r>
        <w:rPr>
          <w:color w:val="231F20"/>
        </w:rPr>
        <w:t>es</w:t>
      </w:r>
      <w:r>
        <w:rPr>
          <w:color w:val="231F20"/>
          <w:spacing w:val="-16"/>
        </w:rPr>
        <w:t> </w:t>
      </w:r>
      <w:r>
        <w:rPr>
          <w:color w:val="231F20"/>
        </w:rPr>
        <w:t>el</w:t>
      </w:r>
      <w:r>
        <w:rPr>
          <w:color w:val="231F20"/>
          <w:spacing w:val="-16"/>
        </w:rPr>
        <w:t> </w:t>
      </w:r>
      <w:r>
        <w:rPr>
          <w:color w:val="231F20"/>
        </w:rPr>
        <w:t>modo</w:t>
      </w:r>
      <w:r>
        <w:rPr>
          <w:color w:val="231F20"/>
          <w:spacing w:val="-16"/>
        </w:rPr>
        <w:t> </w:t>
      </w:r>
      <w:r>
        <w:rPr>
          <w:color w:val="231F20"/>
        </w:rPr>
        <w:t>de</w:t>
      </w:r>
      <w:r>
        <w:rPr>
          <w:color w:val="231F20"/>
          <w:spacing w:val="-16"/>
        </w:rPr>
        <w:t> </w:t>
      </w:r>
      <w:r>
        <w:rPr>
          <w:color w:val="231F20"/>
        </w:rPr>
        <w:t>vincularnos</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exterior,</w:t>
      </w:r>
      <w:r>
        <w:rPr>
          <w:color w:val="231F20"/>
          <w:spacing w:val="-16"/>
        </w:rPr>
        <w:t> </w:t>
      </w:r>
      <w:r>
        <w:rPr>
          <w:color w:val="231F20"/>
        </w:rPr>
        <w:t>de</w:t>
      </w:r>
      <w:r>
        <w:rPr>
          <w:color w:val="231F20"/>
          <w:spacing w:val="-16"/>
        </w:rPr>
        <w:t> </w:t>
      </w:r>
      <w:r>
        <w:rPr>
          <w:color w:val="231F20"/>
        </w:rPr>
        <w:t>a</w:t>
      </w:r>
      <w:r>
        <w:rPr>
          <w:color w:val="231F20"/>
          <w:spacing w:val="-16"/>
        </w:rPr>
        <w:t> </w:t>
      </w:r>
      <w:r>
        <w:rPr>
          <w:color w:val="231F20"/>
        </w:rPr>
        <w:t>poco</w:t>
      </w:r>
      <w:r>
        <w:rPr>
          <w:color w:val="231F20"/>
          <w:spacing w:val="-16"/>
        </w:rPr>
        <w:t> </w:t>
      </w:r>
      <w:r>
        <w:rPr>
          <w:color w:val="231F20"/>
        </w:rPr>
        <w:t>los sentidos</w:t>
      </w:r>
      <w:r>
        <w:rPr>
          <w:color w:val="231F20"/>
          <w:spacing w:val="-6"/>
        </w:rPr>
        <w:t> </w:t>
      </w:r>
      <w:r>
        <w:rPr>
          <w:color w:val="231F20"/>
        </w:rPr>
        <w:t>descubren</w:t>
      </w:r>
      <w:r>
        <w:rPr>
          <w:color w:val="231F20"/>
          <w:spacing w:val="-6"/>
        </w:rPr>
        <w:t> </w:t>
      </w:r>
      <w:r>
        <w:rPr>
          <w:color w:val="231F20"/>
        </w:rPr>
        <w:t>formas</w:t>
      </w:r>
      <w:r>
        <w:rPr>
          <w:color w:val="231F20"/>
          <w:spacing w:val="-6"/>
        </w:rPr>
        <w:t> </w:t>
      </w:r>
      <w:r>
        <w:rPr>
          <w:color w:val="231F20"/>
        </w:rPr>
        <w:t>y</w:t>
      </w:r>
      <w:r>
        <w:rPr>
          <w:color w:val="231F20"/>
          <w:spacing w:val="-6"/>
        </w:rPr>
        <w:t> </w:t>
      </w:r>
      <w:r>
        <w:rPr>
          <w:color w:val="231F20"/>
        </w:rPr>
        <w:t>colores,</w:t>
      </w:r>
      <w:r>
        <w:rPr>
          <w:color w:val="231F20"/>
          <w:spacing w:val="-6"/>
        </w:rPr>
        <w:t> </w:t>
      </w:r>
      <w:r>
        <w:rPr>
          <w:color w:val="231F20"/>
        </w:rPr>
        <w:t>texturas</w:t>
      </w:r>
      <w:r>
        <w:rPr>
          <w:color w:val="231F20"/>
          <w:spacing w:val="-6"/>
        </w:rPr>
        <w:t> </w:t>
      </w:r>
      <w:r>
        <w:rPr>
          <w:color w:val="231F20"/>
        </w:rPr>
        <w:t>y</w:t>
      </w:r>
      <w:r>
        <w:rPr>
          <w:color w:val="231F20"/>
          <w:spacing w:val="-6"/>
        </w:rPr>
        <w:t> </w:t>
      </w:r>
      <w:r>
        <w:rPr>
          <w:color w:val="231F20"/>
        </w:rPr>
        <w:t>temperaturas, aromas,</w:t>
      </w:r>
      <w:r>
        <w:rPr>
          <w:color w:val="231F20"/>
          <w:spacing w:val="-21"/>
        </w:rPr>
        <w:t> </w:t>
      </w:r>
      <w:r>
        <w:rPr>
          <w:color w:val="231F20"/>
        </w:rPr>
        <w:t>sabores,</w:t>
      </w:r>
      <w:r>
        <w:rPr>
          <w:color w:val="231F20"/>
          <w:spacing w:val="-21"/>
        </w:rPr>
        <w:t> </w:t>
      </w:r>
      <w:r>
        <w:rPr>
          <w:color w:val="231F20"/>
        </w:rPr>
        <w:t>sonidos</w:t>
      </w:r>
      <w:r>
        <w:rPr>
          <w:color w:val="231F20"/>
          <w:spacing w:val="-21"/>
        </w:rPr>
        <w:t> </w:t>
      </w:r>
      <w:r>
        <w:rPr>
          <w:color w:val="231F20"/>
        </w:rPr>
        <w:t>y</w:t>
      </w:r>
      <w:r>
        <w:rPr>
          <w:color w:val="231F20"/>
          <w:spacing w:val="-21"/>
        </w:rPr>
        <w:t> </w:t>
      </w:r>
      <w:r>
        <w:rPr>
          <w:color w:val="231F20"/>
        </w:rPr>
        <w:t>cadencias.</w:t>
      </w:r>
    </w:p>
    <w:p>
      <w:pPr>
        <w:pStyle w:val="BodyText"/>
        <w:rPr>
          <w:sz w:val="23"/>
        </w:rPr>
      </w:pPr>
    </w:p>
    <w:p>
      <w:pPr>
        <w:pStyle w:val="BodyText"/>
        <w:spacing w:line="249" w:lineRule="auto"/>
        <w:ind w:left="133" w:right="335"/>
        <w:jc w:val="both"/>
      </w:pPr>
      <w:r>
        <w:rPr>
          <w:color w:val="231F20"/>
        </w:rPr>
        <w:t>La relación causa y efecto se devela conforme la práctica y mediante ésta, se adquiere un cúmulo de información que ordenada comenzará a formar la capacidad intelectual. Si   </w:t>
      </w:r>
      <w:r>
        <w:rPr>
          <w:rFonts w:ascii="Arial" w:hAnsi="Arial"/>
          <w:color w:val="231F20"/>
          <w:w w:val="95"/>
        </w:rPr>
        <w:t>loz</w:t>
      </w:r>
      <w:r>
        <w:rPr>
          <w:rFonts w:ascii="Arial" w:hAnsi="Arial"/>
          <w:color w:val="231F20"/>
          <w:spacing w:val="-14"/>
          <w:w w:val="95"/>
        </w:rPr>
        <w:t> </w:t>
      </w:r>
      <w:r>
        <w:rPr>
          <w:rFonts w:ascii="Arial" w:hAnsi="Arial"/>
          <w:color w:val="231F20"/>
          <w:w w:val="95"/>
        </w:rPr>
        <w:t>zerez</w:t>
      </w:r>
      <w:r>
        <w:rPr>
          <w:rFonts w:ascii="Arial" w:hAnsi="Arial"/>
          <w:color w:val="231F20"/>
          <w:spacing w:val="-14"/>
          <w:w w:val="95"/>
        </w:rPr>
        <w:t> </w:t>
      </w:r>
      <w:r>
        <w:rPr>
          <w:rFonts w:ascii="Arial" w:hAnsi="Arial"/>
          <w:color w:val="231F20"/>
          <w:w w:val="95"/>
        </w:rPr>
        <w:t>humanoz</w:t>
      </w:r>
      <w:r>
        <w:rPr>
          <w:rFonts w:ascii="Arial" w:hAnsi="Arial"/>
          <w:color w:val="231F20"/>
          <w:spacing w:val="-14"/>
          <w:w w:val="95"/>
        </w:rPr>
        <w:t> </w:t>
      </w:r>
      <w:r>
        <w:rPr>
          <w:rFonts w:ascii="Arial" w:hAnsi="Arial"/>
          <w:color w:val="231F20"/>
          <w:w w:val="95"/>
        </w:rPr>
        <w:t>llegamoz</w:t>
      </w:r>
      <w:r>
        <w:rPr>
          <w:rFonts w:ascii="Arial" w:hAnsi="Arial"/>
          <w:color w:val="231F20"/>
          <w:spacing w:val="-14"/>
          <w:w w:val="95"/>
        </w:rPr>
        <w:t> </w:t>
      </w:r>
      <w:r>
        <w:rPr>
          <w:rFonts w:ascii="Arial" w:hAnsi="Arial"/>
          <w:color w:val="231F20"/>
          <w:w w:val="95"/>
        </w:rPr>
        <w:t>“nuevoz”,</w:t>
      </w:r>
      <w:r>
        <w:rPr>
          <w:rFonts w:ascii="Arial" w:hAnsi="Arial"/>
          <w:color w:val="231F20"/>
          <w:spacing w:val="-14"/>
          <w:w w:val="95"/>
        </w:rPr>
        <w:t> </w:t>
      </w:r>
      <w:r>
        <w:rPr>
          <w:rFonts w:ascii="Arial" w:hAnsi="Arial"/>
          <w:color w:val="231F20"/>
          <w:w w:val="95"/>
        </w:rPr>
        <w:t>¿cómo</w:t>
      </w:r>
      <w:r>
        <w:rPr>
          <w:rFonts w:ascii="Arial" w:hAnsi="Arial"/>
          <w:color w:val="231F20"/>
          <w:spacing w:val="-14"/>
          <w:w w:val="95"/>
        </w:rPr>
        <w:t> </w:t>
      </w:r>
      <w:r>
        <w:rPr>
          <w:rFonts w:ascii="Arial" w:hAnsi="Arial"/>
          <w:color w:val="231F20"/>
          <w:w w:val="95"/>
        </w:rPr>
        <w:t>ze</w:t>
      </w:r>
      <w:r>
        <w:rPr>
          <w:rFonts w:ascii="Arial" w:hAnsi="Arial"/>
          <w:color w:val="231F20"/>
          <w:spacing w:val="-14"/>
          <w:w w:val="95"/>
        </w:rPr>
        <w:t> </w:t>
      </w:r>
      <w:r>
        <w:rPr>
          <w:rFonts w:ascii="Arial" w:hAnsi="Arial"/>
          <w:color w:val="231F20"/>
          <w:w w:val="95"/>
        </w:rPr>
        <w:t>dezvirtúa el penzamiento reflexivo hacia otraz formaz erróneaz que </w:t>
      </w:r>
      <w:r>
        <w:rPr>
          <w:color w:val="231F20"/>
        </w:rPr>
        <w:t>merman su</w:t>
      </w:r>
      <w:r>
        <w:rPr>
          <w:color w:val="231F20"/>
          <w:spacing w:val="-15"/>
        </w:rPr>
        <w:t> </w:t>
      </w:r>
      <w:r>
        <w:rPr>
          <w:color w:val="231F20"/>
        </w:rPr>
        <w:t>desarrollo?</w:t>
      </w:r>
    </w:p>
    <w:p>
      <w:pPr>
        <w:pStyle w:val="BodyText"/>
        <w:spacing w:before="6"/>
      </w:pPr>
    </w:p>
    <w:p>
      <w:pPr>
        <w:pStyle w:val="BodyText"/>
        <w:spacing w:line="264" w:lineRule="exact"/>
        <w:ind w:left="133" w:right="335"/>
        <w:jc w:val="both"/>
      </w:pPr>
      <w:r>
        <w:rPr>
          <w:rFonts w:ascii="Arial" w:hAnsi="Arial"/>
          <w:color w:val="231F20"/>
        </w:rPr>
        <w:t>Eranciz</w:t>
      </w:r>
      <w:r>
        <w:rPr>
          <w:rFonts w:ascii="Arial" w:hAnsi="Arial"/>
          <w:color w:val="231F20"/>
          <w:spacing w:val="-40"/>
        </w:rPr>
        <w:t> </w:t>
      </w:r>
      <w:r>
        <w:rPr>
          <w:rFonts w:ascii="Arial" w:hAnsi="Arial"/>
          <w:color w:val="231F20"/>
        </w:rPr>
        <w:t>Bacón</w:t>
      </w:r>
      <w:r>
        <w:rPr>
          <w:rFonts w:ascii="Arial" w:hAnsi="Arial"/>
          <w:color w:val="231F20"/>
          <w:spacing w:val="-40"/>
        </w:rPr>
        <w:t> </w:t>
      </w:r>
      <w:r>
        <w:rPr>
          <w:rFonts w:ascii="Arial" w:hAnsi="Arial"/>
          <w:color w:val="231F20"/>
        </w:rPr>
        <w:t>propone</w:t>
      </w:r>
      <w:r>
        <w:rPr>
          <w:rFonts w:ascii="Arial" w:hAnsi="Arial"/>
          <w:color w:val="231F20"/>
          <w:spacing w:val="-40"/>
        </w:rPr>
        <w:t> </w:t>
      </w:r>
      <w:r>
        <w:rPr>
          <w:rFonts w:ascii="Arial" w:hAnsi="Arial"/>
          <w:color w:val="231F20"/>
        </w:rPr>
        <w:t>cuatro</w:t>
      </w:r>
      <w:r>
        <w:rPr>
          <w:rFonts w:ascii="Arial" w:hAnsi="Arial"/>
          <w:color w:val="231F20"/>
          <w:spacing w:val="-40"/>
        </w:rPr>
        <w:t> </w:t>
      </w:r>
      <w:r>
        <w:rPr>
          <w:rFonts w:ascii="Arial" w:hAnsi="Arial"/>
          <w:color w:val="231F20"/>
        </w:rPr>
        <w:t>“ídoloz”:</w:t>
      </w:r>
      <w:r>
        <w:rPr>
          <w:rFonts w:ascii="Arial" w:hAnsi="Arial"/>
          <w:color w:val="231F20"/>
          <w:spacing w:val="-40"/>
        </w:rPr>
        <w:t> </w:t>
      </w:r>
      <w:r>
        <w:rPr>
          <w:rFonts w:ascii="Arial" w:hAnsi="Arial"/>
          <w:color w:val="231F20"/>
        </w:rPr>
        <w:t>la</w:t>
      </w:r>
      <w:r>
        <w:rPr>
          <w:rFonts w:ascii="Arial" w:hAnsi="Arial"/>
          <w:color w:val="231F20"/>
          <w:spacing w:val="-40"/>
        </w:rPr>
        <w:t> </w:t>
      </w:r>
      <w:r>
        <w:rPr>
          <w:rFonts w:ascii="Palatino Linotype" w:hAnsi="Palatino Linotype"/>
          <w:i/>
          <w:color w:val="231F20"/>
        </w:rPr>
        <w:t>tribu</w:t>
      </w:r>
      <w:r>
        <w:rPr>
          <w:color w:val="231F20"/>
        </w:rPr>
        <w:t>,</w:t>
      </w:r>
      <w:r>
        <w:rPr>
          <w:color w:val="231F20"/>
          <w:spacing w:val="-33"/>
        </w:rPr>
        <w:t> </w:t>
      </w:r>
      <w:r>
        <w:rPr>
          <w:color w:val="231F20"/>
        </w:rPr>
        <w:t>el</w:t>
      </w:r>
      <w:r>
        <w:rPr>
          <w:color w:val="231F20"/>
          <w:spacing w:val="-33"/>
        </w:rPr>
        <w:t> </w:t>
      </w:r>
      <w:r>
        <w:rPr>
          <w:rFonts w:ascii="Palatino Linotype" w:hAnsi="Palatino Linotype"/>
          <w:i/>
          <w:color w:val="231F20"/>
        </w:rPr>
        <w:t>mercado</w:t>
      </w:r>
      <w:r>
        <w:rPr>
          <w:color w:val="231F20"/>
        </w:rPr>
        <w:t>, la </w:t>
      </w:r>
      <w:r>
        <w:rPr>
          <w:rFonts w:ascii="Palatino Linotype" w:hAnsi="Palatino Linotype"/>
          <w:i/>
          <w:color w:val="231F20"/>
        </w:rPr>
        <w:t>caverna </w:t>
      </w:r>
      <w:r>
        <w:rPr>
          <w:color w:val="231F20"/>
        </w:rPr>
        <w:t>y el </w:t>
      </w:r>
      <w:r>
        <w:rPr>
          <w:rFonts w:ascii="Palatino Linotype" w:hAnsi="Palatino Linotype"/>
          <w:i/>
          <w:color w:val="231F20"/>
        </w:rPr>
        <w:t>teatro </w:t>
      </w:r>
      <w:r>
        <w:rPr>
          <w:rFonts w:ascii="Arial" w:hAnsi="Arial"/>
          <w:color w:val="231F20"/>
        </w:rPr>
        <w:t>(Dewey, 1989: 39) de la </w:t>
      </w:r>
      <w:r>
        <w:rPr>
          <w:rFonts w:ascii="Palatino Linotype" w:hAnsi="Palatino Linotype"/>
          <w:i/>
          <w:color w:val="231F20"/>
        </w:rPr>
        <w:t>tribu </w:t>
      </w:r>
      <w:r>
        <w:rPr>
          <w:color w:val="231F20"/>
        </w:rPr>
        <w:t>parten las falsas creencias basadas en lo social, del </w:t>
      </w:r>
      <w:r>
        <w:rPr>
          <w:rFonts w:ascii="Palatino Linotype" w:hAnsi="Palatino Linotype"/>
          <w:i/>
          <w:color w:val="231F20"/>
        </w:rPr>
        <w:t>mercado </w:t>
      </w:r>
      <w:r>
        <w:rPr>
          <w:color w:val="231F20"/>
        </w:rPr>
        <w:t>las provenientes de la permuta y el otorgamiento de los</w:t>
      </w:r>
      <w:r>
        <w:rPr>
          <w:color w:val="231F20"/>
          <w:spacing w:val="-3"/>
        </w:rPr>
        <w:t> </w:t>
      </w:r>
      <w:r>
        <w:rPr>
          <w:color w:val="231F20"/>
        </w:rPr>
        <w:t>nombres a</w:t>
      </w:r>
      <w:r>
        <w:rPr>
          <w:color w:val="231F20"/>
          <w:spacing w:val="-16"/>
        </w:rPr>
        <w:t> </w:t>
      </w:r>
      <w:r>
        <w:rPr>
          <w:color w:val="231F20"/>
        </w:rPr>
        <w:t>los</w:t>
      </w:r>
      <w:r>
        <w:rPr>
          <w:color w:val="231F20"/>
          <w:spacing w:val="-16"/>
        </w:rPr>
        <w:t> </w:t>
      </w:r>
      <w:r>
        <w:rPr>
          <w:color w:val="231F20"/>
        </w:rPr>
        <w:t>bienes,</w:t>
      </w:r>
      <w:r>
        <w:rPr>
          <w:color w:val="231F20"/>
          <w:spacing w:val="-16"/>
        </w:rPr>
        <w:t> </w:t>
      </w:r>
      <w:r>
        <w:rPr>
          <w:color w:val="231F20"/>
        </w:rPr>
        <w:t>de</w:t>
      </w:r>
      <w:r>
        <w:rPr>
          <w:color w:val="231F20"/>
          <w:spacing w:val="-16"/>
        </w:rPr>
        <w:t> </w:t>
      </w:r>
      <w:r>
        <w:rPr>
          <w:color w:val="231F20"/>
        </w:rPr>
        <w:t>la</w:t>
      </w:r>
      <w:r>
        <w:rPr>
          <w:color w:val="231F20"/>
          <w:spacing w:val="-16"/>
        </w:rPr>
        <w:t> </w:t>
      </w:r>
      <w:r>
        <w:rPr>
          <w:rFonts w:ascii="Palatino Linotype" w:hAnsi="Palatino Linotype"/>
          <w:i/>
          <w:color w:val="231F20"/>
        </w:rPr>
        <w:t>caverna</w:t>
      </w:r>
      <w:r>
        <w:rPr>
          <w:color w:val="231F20"/>
        </w:rPr>
        <w:t>,</w:t>
      </w:r>
      <w:r>
        <w:rPr>
          <w:color w:val="231F20"/>
          <w:spacing w:val="-16"/>
        </w:rPr>
        <w:t> </w:t>
      </w:r>
      <w:r>
        <w:rPr>
          <w:color w:val="231F20"/>
        </w:rPr>
        <w:t>los</w:t>
      </w:r>
      <w:r>
        <w:rPr>
          <w:color w:val="231F20"/>
          <w:spacing w:val="-16"/>
        </w:rPr>
        <w:t> </w:t>
      </w:r>
      <w:r>
        <w:rPr>
          <w:color w:val="231F20"/>
        </w:rPr>
        <w:t>convencionalismos</w:t>
      </w:r>
      <w:r>
        <w:rPr>
          <w:color w:val="231F20"/>
          <w:spacing w:val="-16"/>
        </w:rPr>
        <w:t> </w:t>
      </w:r>
      <w:r>
        <w:rPr>
          <w:color w:val="231F20"/>
        </w:rPr>
        <w:t>particulares de cada hombre y del </w:t>
      </w:r>
      <w:r>
        <w:rPr>
          <w:rFonts w:ascii="Palatino Linotype" w:hAnsi="Palatino Linotype"/>
          <w:i/>
          <w:color w:val="231F20"/>
        </w:rPr>
        <w:t>teatro </w:t>
      </w:r>
      <w:r>
        <w:rPr>
          <w:color w:val="231F20"/>
        </w:rPr>
        <w:t>las diferentes puestas en escena de corrientes de pensamiento que se tratan de imponer como verdaderas en cierta</w:t>
      </w:r>
      <w:r>
        <w:rPr>
          <w:color w:val="231F20"/>
          <w:spacing w:val="-24"/>
        </w:rPr>
        <w:t> </w:t>
      </w:r>
      <w:r>
        <w:rPr>
          <w:color w:val="231F20"/>
        </w:rPr>
        <w:t>época.</w:t>
      </w:r>
    </w:p>
    <w:p>
      <w:pPr>
        <w:pStyle w:val="BodyText"/>
        <w:spacing w:before="4"/>
        <w:rPr>
          <w:sz w:val="23"/>
        </w:rPr>
      </w:pPr>
    </w:p>
    <w:p>
      <w:pPr>
        <w:pStyle w:val="BodyText"/>
        <w:spacing w:line="244" w:lineRule="auto"/>
        <w:ind w:left="133" w:right="335"/>
        <w:jc w:val="both"/>
      </w:pPr>
      <w:r>
        <w:rPr>
          <w:rFonts w:ascii="Arial" w:hAnsi="Arial"/>
          <w:color w:val="231F20"/>
        </w:rPr>
        <w:t>Aunado</w:t>
      </w:r>
      <w:r>
        <w:rPr>
          <w:rFonts w:ascii="Arial" w:hAnsi="Arial"/>
          <w:color w:val="231F20"/>
          <w:spacing w:val="-18"/>
        </w:rPr>
        <w:t> </w:t>
      </w:r>
      <w:r>
        <w:rPr>
          <w:rFonts w:ascii="Arial" w:hAnsi="Arial"/>
          <w:color w:val="231F20"/>
        </w:rPr>
        <w:t>a</w:t>
      </w:r>
      <w:r>
        <w:rPr>
          <w:rFonts w:ascii="Arial" w:hAnsi="Arial"/>
          <w:color w:val="231F20"/>
          <w:spacing w:val="-18"/>
        </w:rPr>
        <w:t> </w:t>
      </w:r>
      <w:r>
        <w:rPr>
          <w:rFonts w:ascii="Arial" w:hAnsi="Arial"/>
          <w:color w:val="231F20"/>
        </w:rPr>
        <w:t>éztoz</w:t>
      </w:r>
      <w:r>
        <w:rPr>
          <w:rFonts w:ascii="Arial" w:hAnsi="Arial"/>
          <w:color w:val="231F20"/>
          <w:spacing w:val="-18"/>
        </w:rPr>
        <w:t> </w:t>
      </w:r>
      <w:r>
        <w:rPr>
          <w:rFonts w:ascii="Arial" w:hAnsi="Arial"/>
          <w:color w:val="231F20"/>
        </w:rPr>
        <w:t>el</w:t>
      </w:r>
      <w:r>
        <w:rPr>
          <w:rFonts w:ascii="Arial" w:hAnsi="Arial"/>
          <w:color w:val="231F20"/>
          <w:spacing w:val="-18"/>
        </w:rPr>
        <w:t> </w:t>
      </w:r>
      <w:r>
        <w:rPr>
          <w:rFonts w:ascii="Arial" w:hAnsi="Arial"/>
          <w:color w:val="231F20"/>
        </w:rPr>
        <w:t>filózofo</w:t>
      </w:r>
      <w:r>
        <w:rPr>
          <w:rFonts w:ascii="Arial" w:hAnsi="Arial"/>
          <w:color w:val="231F20"/>
          <w:spacing w:val="-18"/>
        </w:rPr>
        <w:t> </w:t>
      </w:r>
      <w:r>
        <w:rPr>
          <w:rFonts w:ascii="Arial" w:hAnsi="Arial"/>
          <w:color w:val="231F20"/>
        </w:rPr>
        <w:t>ingléz</w:t>
      </w:r>
      <w:r>
        <w:rPr>
          <w:rFonts w:ascii="Arial" w:hAnsi="Arial"/>
          <w:color w:val="231F20"/>
          <w:spacing w:val="-18"/>
        </w:rPr>
        <w:t> </w:t>
      </w:r>
      <w:r>
        <w:rPr>
          <w:rFonts w:ascii="Arial" w:hAnsi="Arial"/>
          <w:color w:val="231F20"/>
        </w:rPr>
        <w:t>fohn</w:t>
      </w:r>
      <w:r>
        <w:rPr>
          <w:rFonts w:ascii="Arial" w:hAnsi="Arial"/>
          <w:color w:val="231F20"/>
          <w:spacing w:val="-18"/>
        </w:rPr>
        <w:t> </w:t>
      </w:r>
      <w:r>
        <w:rPr>
          <w:rFonts w:ascii="Arial" w:hAnsi="Arial"/>
          <w:color w:val="231F20"/>
        </w:rPr>
        <w:t>Locke</w:t>
      </w:r>
      <w:r>
        <w:rPr>
          <w:rFonts w:ascii="Arial" w:hAnsi="Arial"/>
          <w:color w:val="231F20"/>
          <w:spacing w:val="-18"/>
        </w:rPr>
        <w:t> </w:t>
      </w:r>
      <w:r>
        <w:rPr>
          <w:rFonts w:ascii="Arial" w:hAnsi="Arial"/>
          <w:color w:val="231F20"/>
        </w:rPr>
        <w:t>enumera</w:t>
      </w:r>
      <w:r>
        <w:rPr>
          <w:rFonts w:ascii="Arial" w:hAnsi="Arial"/>
          <w:color w:val="231F20"/>
          <w:spacing w:val="-18"/>
        </w:rPr>
        <w:t> </w:t>
      </w:r>
      <w:r>
        <w:rPr>
          <w:rFonts w:ascii="Arial" w:hAnsi="Arial"/>
          <w:color w:val="231F20"/>
        </w:rPr>
        <w:t>en </w:t>
      </w:r>
      <w:r>
        <w:rPr>
          <w:color w:val="231F20"/>
        </w:rPr>
        <w:t>su </w:t>
      </w:r>
      <w:r>
        <w:rPr>
          <w:rFonts w:ascii="Palatino Linotype" w:hAnsi="Palatino Linotype"/>
          <w:i/>
          <w:color w:val="231F20"/>
        </w:rPr>
        <w:t>Essay concerning human understanding </w:t>
      </w:r>
      <w:r>
        <w:rPr>
          <w:color w:val="231F20"/>
        </w:rPr>
        <w:t>las principales equivocaciones con las que los hombres tropiezan para </w:t>
      </w:r>
      <w:r>
        <w:rPr>
          <w:rFonts w:ascii="Arial" w:hAnsi="Arial"/>
          <w:color w:val="231F20"/>
          <w:w w:val="90"/>
        </w:rPr>
        <w:t>formarze</w:t>
      </w:r>
      <w:r>
        <w:rPr>
          <w:rFonts w:ascii="Arial" w:hAnsi="Arial"/>
          <w:color w:val="231F20"/>
          <w:spacing w:val="-12"/>
          <w:w w:val="90"/>
        </w:rPr>
        <w:t> </w:t>
      </w:r>
      <w:r>
        <w:rPr>
          <w:rFonts w:ascii="Arial" w:hAnsi="Arial"/>
          <w:color w:val="231F20"/>
          <w:w w:val="90"/>
        </w:rPr>
        <w:t>un</w:t>
      </w:r>
      <w:r>
        <w:rPr>
          <w:rFonts w:ascii="Arial" w:hAnsi="Arial"/>
          <w:color w:val="231F20"/>
          <w:spacing w:val="-12"/>
          <w:w w:val="90"/>
        </w:rPr>
        <w:t> </w:t>
      </w:r>
      <w:r>
        <w:rPr>
          <w:rFonts w:ascii="Arial" w:hAnsi="Arial"/>
          <w:color w:val="231F20"/>
          <w:w w:val="90"/>
        </w:rPr>
        <w:t>penzamiento</w:t>
      </w:r>
      <w:r>
        <w:rPr>
          <w:rFonts w:ascii="Arial" w:hAnsi="Arial"/>
          <w:color w:val="231F20"/>
          <w:spacing w:val="-12"/>
          <w:w w:val="90"/>
        </w:rPr>
        <w:t> </w:t>
      </w:r>
      <w:r>
        <w:rPr>
          <w:rFonts w:ascii="Arial" w:hAnsi="Arial"/>
          <w:color w:val="231F20"/>
          <w:w w:val="90"/>
        </w:rPr>
        <w:t>reflexivo</w:t>
      </w:r>
      <w:r>
        <w:rPr>
          <w:rFonts w:ascii="Arial" w:hAnsi="Arial"/>
          <w:color w:val="231F20"/>
          <w:spacing w:val="-12"/>
          <w:w w:val="90"/>
        </w:rPr>
        <w:t> </w:t>
      </w:r>
      <w:r>
        <w:rPr>
          <w:rFonts w:ascii="Arial" w:hAnsi="Arial"/>
          <w:color w:val="231F20"/>
          <w:w w:val="90"/>
        </w:rPr>
        <w:t>y</w:t>
      </w:r>
      <w:r>
        <w:rPr>
          <w:rFonts w:ascii="Arial" w:hAnsi="Arial"/>
          <w:color w:val="231F20"/>
          <w:spacing w:val="-12"/>
          <w:w w:val="90"/>
        </w:rPr>
        <w:t> </w:t>
      </w:r>
      <w:r>
        <w:rPr>
          <w:rFonts w:ascii="Arial" w:hAnsi="Arial"/>
          <w:color w:val="231F20"/>
          <w:w w:val="90"/>
        </w:rPr>
        <w:t>por</w:t>
      </w:r>
      <w:r>
        <w:rPr>
          <w:rFonts w:ascii="Arial" w:hAnsi="Arial"/>
          <w:color w:val="231F20"/>
          <w:spacing w:val="-12"/>
          <w:w w:val="90"/>
        </w:rPr>
        <w:t> </w:t>
      </w:r>
      <w:r>
        <w:rPr>
          <w:rFonts w:ascii="Arial" w:hAnsi="Arial"/>
          <w:color w:val="231F20"/>
          <w:w w:val="90"/>
        </w:rPr>
        <w:t>zí</w:t>
      </w:r>
      <w:r>
        <w:rPr>
          <w:rFonts w:ascii="Arial" w:hAnsi="Arial"/>
          <w:color w:val="231F20"/>
          <w:spacing w:val="-12"/>
          <w:w w:val="90"/>
        </w:rPr>
        <w:t> </w:t>
      </w:r>
      <w:r>
        <w:rPr>
          <w:rFonts w:ascii="Arial" w:hAnsi="Arial"/>
          <w:color w:val="231F20"/>
          <w:w w:val="90"/>
        </w:rPr>
        <w:t>mizmoz,</w:t>
      </w:r>
      <w:r>
        <w:rPr>
          <w:rFonts w:ascii="Arial" w:hAnsi="Arial"/>
          <w:color w:val="231F20"/>
          <w:spacing w:val="-12"/>
          <w:w w:val="90"/>
        </w:rPr>
        <w:t> </w:t>
      </w:r>
      <w:r>
        <w:rPr>
          <w:rFonts w:ascii="Arial" w:hAnsi="Arial"/>
          <w:color w:val="231F20"/>
          <w:w w:val="90"/>
        </w:rPr>
        <w:t>la</w:t>
      </w:r>
      <w:r>
        <w:rPr>
          <w:rFonts w:ascii="Arial" w:hAnsi="Arial"/>
          <w:color w:val="231F20"/>
          <w:spacing w:val="-12"/>
          <w:w w:val="90"/>
        </w:rPr>
        <w:t> </w:t>
      </w:r>
      <w:r>
        <w:rPr>
          <w:rFonts w:ascii="Arial" w:hAnsi="Arial"/>
          <w:color w:val="231F20"/>
          <w:w w:val="90"/>
        </w:rPr>
        <w:t>primera </w:t>
      </w:r>
      <w:r>
        <w:rPr>
          <w:color w:val="231F20"/>
        </w:rPr>
        <w:t>es que existen en él creencias que han sido implantadas en  su memoria, tan fuertemente arraigadas que es imposible </w:t>
      </w:r>
      <w:r>
        <w:rPr>
          <w:rFonts w:ascii="Arial" w:hAnsi="Arial"/>
          <w:color w:val="231F20"/>
        </w:rPr>
        <w:t>dudar</w:t>
      </w:r>
      <w:r>
        <w:rPr>
          <w:rFonts w:ascii="Arial" w:hAnsi="Arial"/>
          <w:color w:val="231F20"/>
          <w:spacing w:val="-25"/>
        </w:rPr>
        <w:t> </w:t>
      </w:r>
      <w:r>
        <w:rPr>
          <w:rFonts w:ascii="Arial" w:hAnsi="Arial"/>
          <w:color w:val="231F20"/>
        </w:rPr>
        <w:t>de</w:t>
      </w:r>
      <w:r>
        <w:rPr>
          <w:rFonts w:ascii="Arial" w:hAnsi="Arial"/>
          <w:color w:val="231F20"/>
          <w:spacing w:val="-25"/>
        </w:rPr>
        <w:t> </w:t>
      </w:r>
      <w:r>
        <w:rPr>
          <w:rFonts w:ascii="Arial" w:hAnsi="Arial"/>
          <w:color w:val="231F20"/>
        </w:rPr>
        <w:t>ellaz</w:t>
      </w:r>
      <w:r>
        <w:rPr>
          <w:rFonts w:ascii="Arial" w:hAnsi="Arial"/>
          <w:color w:val="231F20"/>
          <w:spacing w:val="-25"/>
        </w:rPr>
        <w:t> </w:t>
      </w:r>
      <w:r>
        <w:rPr>
          <w:rFonts w:ascii="Arial" w:hAnsi="Arial"/>
          <w:color w:val="231F20"/>
        </w:rPr>
        <w:t>y</w:t>
      </w:r>
      <w:r>
        <w:rPr>
          <w:rFonts w:ascii="Arial" w:hAnsi="Arial"/>
          <w:color w:val="231F20"/>
          <w:spacing w:val="-25"/>
        </w:rPr>
        <w:t> </w:t>
      </w:r>
      <w:r>
        <w:rPr>
          <w:rFonts w:ascii="Arial" w:hAnsi="Arial"/>
          <w:color w:val="231F20"/>
        </w:rPr>
        <w:t>cueztionar</w:t>
      </w:r>
      <w:r>
        <w:rPr>
          <w:rFonts w:ascii="Arial" w:hAnsi="Arial"/>
          <w:color w:val="231F20"/>
          <w:spacing w:val="-25"/>
        </w:rPr>
        <w:t> </w:t>
      </w:r>
      <w:r>
        <w:rPr>
          <w:rFonts w:ascii="Arial" w:hAnsi="Arial"/>
          <w:color w:val="231F20"/>
        </w:rPr>
        <w:t>zu</w:t>
      </w:r>
      <w:r>
        <w:rPr>
          <w:rFonts w:ascii="Arial" w:hAnsi="Arial"/>
          <w:color w:val="231F20"/>
          <w:spacing w:val="-25"/>
        </w:rPr>
        <w:t> </w:t>
      </w:r>
      <w:r>
        <w:rPr>
          <w:rFonts w:ascii="Arial" w:hAnsi="Arial"/>
          <w:color w:val="231F20"/>
        </w:rPr>
        <w:t>veracidad</w:t>
      </w:r>
      <w:r>
        <w:rPr>
          <w:rFonts w:ascii="Arial" w:hAnsi="Arial"/>
          <w:color w:val="231F20"/>
          <w:spacing w:val="-25"/>
        </w:rPr>
        <w:t> </w:t>
      </w:r>
      <w:r>
        <w:rPr>
          <w:rFonts w:ascii="Arial" w:hAnsi="Arial"/>
          <w:color w:val="231F20"/>
        </w:rPr>
        <w:t>“[…]</w:t>
      </w:r>
      <w:r>
        <w:rPr>
          <w:rFonts w:ascii="Arial" w:hAnsi="Arial"/>
          <w:color w:val="231F20"/>
          <w:spacing w:val="-25"/>
        </w:rPr>
        <w:t> </w:t>
      </w:r>
      <w:r>
        <w:rPr>
          <w:rFonts w:ascii="Arial" w:hAnsi="Arial"/>
          <w:color w:val="231F20"/>
        </w:rPr>
        <w:t>que</w:t>
      </w:r>
      <w:r>
        <w:rPr>
          <w:rFonts w:ascii="Arial" w:hAnsi="Arial"/>
          <w:color w:val="231F20"/>
          <w:spacing w:val="-25"/>
        </w:rPr>
        <w:t> </w:t>
      </w:r>
      <w:r>
        <w:rPr>
          <w:rFonts w:ascii="Arial" w:hAnsi="Arial"/>
          <w:color w:val="231F20"/>
        </w:rPr>
        <w:t>no</w:t>
      </w:r>
      <w:r>
        <w:rPr>
          <w:rFonts w:ascii="Arial" w:hAnsi="Arial"/>
          <w:color w:val="231F20"/>
          <w:spacing w:val="-25"/>
        </w:rPr>
        <w:t> </w:t>
      </w:r>
      <w:r>
        <w:rPr>
          <w:rFonts w:ascii="Arial" w:hAnsi="Arial"/>
          <w:color w:val="231F20"/>
        </w:rPr>
        <w:t>zólo</w:t>
      </w:r>
      <w:r>
        <w:rPr>
          <w:rFonts w:ascii="Arial" w:hAnsi="Arial"/>
          <w:color w:val="231F20"/>
          <w:w w:val="84"/>
        </w:rPr>
        <w:t> </w:t>
      </w:r>
      <w:r>
        <w:rPr>
          <w:color w:val="231F20"/>
        </w:rPr>
        <w:t>rechazamos  el  testimonio  de  otros  hombres,  sino  hasta</w:t>
      </w:r>
      <w:r>
        <w:rPr>
          <w:color w:val="231F20"/>
          <w:spacing w:val="-21"/>
        </w:rPr>
        <w:t> </w:t>
      </w:r>
      <w:r>
        <w:rPr>
          <w:color w:val="231F20"/>
        </w:rPr>
        <w:t>la</w:t>
      </w:r>
    </w:p>
    <w:p>
      <w:pPr>
        <w:spacing w:after="0" w:line="244" w:lineRule="auto"/>
        <w:jc w:val="both"/>
        <w:sectPr>
          <w:pgSz w:w="7920" w:h="12240"/>
          <w:pgMar w:header="0" w:footer="951" w:top="1140" w:bottom="1140" w:left="1000" w:right="1080"/>
        </w:sectPr>
      </w:pPr>
    </w:p>
    <w:p>
      <w:pPr>
        <w:pStyle w:val="BodyText"/>
        <w:spacing w:before="10"/>
        <w:rPr>
          <w:sz w:val="19"/>
        </w:rPr>
      </w:pPr>
    </w:p>
    <w:p>
      <w:pPr>
        <w:pStyle w:val="BodyText"/>
        <w:spacing w:line="249" w:lineRule="auto"/>
        <w:ind w:left="337" w:right="131"/>
        <w:jc w:val="both"/>
        <w:rPr>
          <w:rFonts w:ascii="Arial" w:hAnsi="Arial"/>
        </w:rPr>
      </w:pPr>
      <w:r>
        <w:rPr>
          <w:color w:val="231F20"/>
        </w:rPr>
        <w:t>evidencia de nuestros propios sentidos, cuando se ofrecen a </w:t>
      </w:r>
      <w:r>
        <w:rPr>
          <w:rFonts w:ascii="Arial" w:hAnsi="Arial"/>
          <w:color w:val="231F20"/>
          <w:w w:val="95"/>
        </w:rPr>
        <w:t>garantizar</w:t>
      </w:r>
      <w:r>
        <w:rPr>
          <w:rFonts w:ascii="Arial" w:hAnsi="Arial"/>
          <w:color w:val="231F20"/>
          <w:spacing w:val="-18"/>
          <w:w w:val="95"/>
        </w:rPr>
        <w:t> </w:t>
      </w:r>
      <w:r>
        <w:rPr>
          <w:rFonts w:ascii="Arial" w:hAnsi="Arial"/>
          <w:color w:val="231F20"/>
          <w:w w:val="95"/>
        </w:rPr>
        <w:t>algo</w:t>
      </w:r>
      <w:r>
        <w:rPr>
          <w:rFonts w:ascii="Arial" w:hAnsi="Arial"/>
          <w:color w:val="231F20"/>
          <w:spacing w:val="-18"/>
          <w:w w:val="95"/>
        </w:rPr>
        <w:t> </w:t>
      </w:r>
      <w:r>
        <w:rPr>
          <w:rFonts w:ascii="Arial" w:hAnsi="Arial"/>
          <w:color w:val="231F20"/>
          <w:w w:val="95"/>
        </w:rPr>
        <w:t>contrario</w:t>
      </w:r>
      <w:r>
        <w:rPr>
          <w:rFonts w:ascii="Arial" w:hAnsi="Arial"/>
          <w:color w:val="231F20"/>
          <w:spacing w:val="-18"/>
          <w:w w:val="95"/>
        </w:rPr>
        <w:t> </w:t>
      </w:r>
      <w:r>
        <w:rPr>
          <w:rFonts w:ascii="Arial" w:hAnsi="Arial"/>
          <w:color w:val="231F20"/>
          <w:w w:val="95"/>
        </w:rPr>
        <w:t>a</w:t>
      </w:r>
      <w:r>
        <w:rPr>
          <w:rFonts w:ascii="Arial" w:hAnsi="Arial"/>
          <w:color w:val="231F20"/>
          <w:spacing w:val="-18"/>
          <w:w w:val="95"/>
        </w:rPr>
        <w:t> </w:t>
      </w:r>
      <w:r>
        <w:rPr>
          <w:rFonts w:ascii="Arial" w:hAnsi="Arial"/>
          <w:color w:val="231F20"/>
          <w:w w:val="95"/>
        </w:rPr>
        <w:t>ezaz</w:t>
      </w:r>
      <w:r>
        <w:rPr>
          <w:rFonts w:ascii="Arial" w:hAnsi="Arial"/>
          <w:color w:val="231F20"/>
          <w:spacing w:val="-18"/>
          <w:w w:val="95"/>
        </w:rPr>
        <w:t> </w:t>
      </w:r>
      <w:r>
        <w:rPr>
          <w:rFonts w:ascii="Arial" w:hAnsi="Arial"/>
          <w:color w:val="231F20"/>
          <w:w w:val="95"/>
        </w:rPr>
        <w:t>reglaz</w:t>
      </w:r>
      <w:r>
        <w:rPr>
          <w:rFonts w:ascii="Arial" w:hAnsi="Arial"/>
          <w:color w:val="231F20"/>
          <w:spacing w:val="-18"/>
          <w:w w:val="95"/>
        </w:rPr>
        <w:t> </w:t>
      </w:r>
      <w:r>
        <w:rPr>
          <w:rFonts w:ascii="Arial" w:hAnsi="Arial"/>
          <w:color w:val="231F20"/>
          <w:w w:val="95"/>
        </w:rPr>
        <w:t>ya</w:t>
      </w:r>
      <w:r>
        <w:rPr>
          <w:rFonts w:ascii="Arial" w:hAnsi="Arial"/>
          <w:color w:val="231F20"/>
          <w:spacing w:val="-18"/>
          <w:w w:val="95"/>
        </w:rPr>
        <w:t> </w:t>
      </w:r>
      <w:r>
        <w:rPr>
          <w:rFonts w:ascii="Arial" w:hAnsi="Arial"/>
          <w:color w:val="231F20"/>
          <w:w w:val="95"/>
        </w:rPr>
        <w:t>eztablecidaz</w:t>
      </w:r>
      <w:r>
        <w:rPr>
          <w:rFonts w:ascii="Arial" w:hAnsi="Arial"/>
          <w:color w:val="231F20"/>
          <w:spacing w:val="-18"/>
          <w:w w:val="95"/>
        </w:rPr>
        <w:t> </w:t>
      </w:r>
      <w:r>
        <w:rPr>
          <w:rFonts w:ascii="Arial" w:hAnsi="Arial"/>
          <w:color w:val="231F20"/>
          <w:w w:val="95"/>
        </w:rPr>
        <w:t>[…]” (Dewey,</w:t>
      </w:r>
      <w:r>
        <w:rPr>
          <w:rFonts w:ascii="Arial" w:hAnsi="Arial"/>
          <w:color w:val="231F20"/>
          <w:spacing w:val="-35"/>
          <w:w w:val="95"/>
        </w:rPr>
        <w:t> </w:t>
      </w:r>
      <w:r>
        <w:rPr>
          <w:rFonts w:ascii="Arial" w:hAnsi="Arial"/>
          <w:color w:val="231F20"/>
          <w:w w:val="95"/>
        </w:rPr>
        <w:t>1989:</w:t>
      </w:r>
      <w:r>
        <w:rPr>
          <w:rFonts w:ascii="Arial" w:hAnsi="Arial"/>
          <w:color w:val="231F20"/>
          <w:spacing w:val="-35"/>
          <w:w w:val="95"/>
        </w:rPr>
        <w:t> </w:t>
      </w:r>
      <w:r>
        <w:rPr>
          <w:rFonts w:ascii="Arial" w:hAnsi="Arial"/>
          <w:color w:val="231F20"/>
          <w:w w:val="95"/>
        </w:rPr>
        <w:t>40).</w:t>
      </w:r>
    </w:p>
    <w:p>
      <w:pPr>
        <w:pStyle w:val="BodyText"/>
        <w:rPr>
          <w:rFonts w:ascii="Arial"/>
          <w:sz w:val="23"/>
        </w:rPr>
      </w:pPr>
    </w:p>
    <w:p>
      <w:pPr>
        <w:pStyle w:val="BodyText"/>
        <w:spacing w:line="249" w:lineRule="auto"/>
        <w:ind w:left="337" w:right="131"/>
        <w:jc w:val="both"/>
      </w:pPr>
      <w:r>
        <w:rPr>
          <w:rFonts w:ascii="Arial" w:hAnsi="Arial"/>
          <w:color w:val="231F20"/>
          <w:w w:val="95"/>
        </w:rPr>
        <w:t>Ezta variable ez muy compleja porque dezde niñoz</w:t>
      </w:r>
      <w:r>
        <w:rPr>
          <w:rFonts w:ascii="Arial" w:hAnsi="Arial"/>
          <w:color w:val="231F20"/>
          <w:spacing w:val="-34"/>
          <w:w w:val="95"/>
        </w:rPr>
        <w:t> </w:t>
      </w:r>
      <w:r>
        <w:rPr>
          <w:rFonts w:ascii="Arial" w:hAnsi="Arial"/>
          <w:color w:val="231F20"/>
          <w:w w:val="95"/>
        </w:rPr>
        <w:t>zomoz enzeñadoz a zeguir figuraz de autoridad que cambian de </w:t>
      </w:r>
      <w:r>
        <w:rPr>
          <w:color w:val="231F20"/>
        </w:rPr>
        <w:t>depositante,</w:t>
      </w:r>
      <w:r>
        <w:rPr>
          <w:color w:val="231F20"/>
          <w:spacing w:val="-4"/>
        </w:rPr>
        <w:t> </w:t>
      </w:r>
      <w:r>
        <w:rPr>
          <w:color w:val="231F20"/>
        </w:rPr>
        <w:t>se</w:t>
      </w:r>
      <w:r>
        <w:rPr>
          <w:color w:val="231F20"/>
          <w:spacing w:val="-4"/>
        </w:rPr>
        <w:t> </w:t>
      </w:r>
      <w:r>
        <w:rPr>
          <w:color w:val="231F20"/>
        </w:rPr>
        <w:t>trasladan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padres</w:t>
      </w:r>
      <w:r>
        <w:rPr>
          <w:color w:val="231F20"/>
          <w:spacing w:val="-4"/>
        </w:rPr>
        <w:t> </w:t>
      </w:r>
      <w:r>
        <w:rPr>
          <w:color w:val="231F20"/>
        </w:rPr>
        <w:t>al</w:t>
      </w:r>
      <w:r>
        <w:rPr>
          <w:color w:val="231F20"/>
          <w:spacing w:val="-4"/>
        </w:rPr>
        <w:t> </w:t>
      </w:r>
      <w:r>
        <w:rPr>
          <w:color w:val="231F20"/>
        </w:rPr>
        <w:t>profesor,</w:t>
      </w:r>
      <w:r>
        <w:rPr>
          <w:color w:val="231F20"/>
          <w:spacing w:val="-4"/>
        </w:rPr>
        <w:t> </w:t>
      </w:r>
      <w:r>
        <w:rPr>
          <w:color w:val="231F20"/>
        </w:rPr>
        <w:t>al</w:t>
      </w:r>
      <w:r>
        <w:rPr>
          <w:color w:val="231F20"/>
          <w:spacing w:val="-4"/>
        </w:rPr>
        <w:t> </w:t>
      </w:r>
      <w:r>
        <w:rPr>
          <w:color w:val="231F20"/>
        </w:rPr>
        <w:t>líder</w:t>
      </w:r>
      <w:r>
        <w:rPr>
          <w:color w:val="231F20"/>
          <w:spacing w:val="-4"/>
        </w:rPr>
        <w:t> </w:t>
      </w:r>
      <w:r>
        <w:rPr>
          <w:color w:val="231F20"/>
        </w:rPr>
        <w:t>del </w:t>
      </w:r>
      <w:r>
        <w:rPr>
          <w:rFonts w:ascii="Arial" w:hAnsi="Arial"/>
          <w:color w:val="231F20"/>
          <w:w w:val="95"/>
        </w:rPr>
        <w:t>grupo,</w:t>
      </w:r>
      <w:r>
        <w:rPr>
          <w:rFonts w:ascii="Arial" w:hAnsi="Arial"/>
          <w:color w:val="231F20"/>
          <w:spacing w:val="-47"/>
          <w:w w:val="95"/>
        </w:rPr>
        <w:t> </w:t>
      </w:r>
      <w:r>
        <w:rPr>
          <w:rFonts w:ascii="Arial" w:hAnsi="Arial"/>
          <w:color w:val="231F20"/>
          <w:w w:val="95"/>
        </w:rPr>
        <w:t>al</w:t>
      </w:r>
      <w:r>
        <w:rPr>
          <w:rFonts w:ascii="Arial" w:hAnsi="Arial"/>
          <w:color w:val="231F20"/>
          <w:spacing w:val="-47"/>
          <w:w w:val="95"/>
        </w:rPr>
        <w:t> </w:t>
      </w:r>
      <w:r>
        <w:rPr>
          <w:rFonts w:ascii="Arial" w:hAnsi="Arial"/>
          <w:color w:val="231F20"/>
          <w:w w:val="95"/>
        </w:rPr>
        <w:t>jefe,</w:t>
      </w:r>
      <w:r>
        <w:rPr>
          <w:rFonts w:ascii="Arial" w:hAnsi="Arial"/>
          <w:color w:val="231F20"/>
          <w:spacing w:val="-47"/>
          <w:w w:val="95"/>
        </w:rPr>
        <w:t> </w:t>
      </w:r>
      <w:r>
        <w:rPr>
          <w:rFonts w:ascii="Arial" w:hAnsi="Arial"/>
          <w:color w:val="231F20"/>
          <w:w w:val="95"/>
        </w:rPr>
        <w:t>al</w:t>
      </w:r>
      <w:r>
        <w:rPr>
          <w:rFonts w:ascii="Arial" w:hAnsi="Arial"/>
          <w:color w:val="231F20"/>
          <w:spacing w:val="-47"/>
          <w:w w:val="95"/>
        </w:rPr>
        <w:t> </w:t>
      </w:r>
      <w:r>
        <w:rPr>
          <w:rFonts w:ascii="Arial" w:hAnsi="Arial"/>
          <w:color w:val="231F20"/>
          <w:w w:val="95"/>
        </w:rPr>
        <w:t>zacerdote</w:t>
      </w:r>
      <w:r>
        <w:rPr>
          <w:rFonts w:ascii="Arial" w:hAnsi="Arial"/>
          <w:color w:val="231F20"/>
          <w:spacing w:val="-47"/>
          <w:w w:val="95"/>
        </w:rPr>
        <w:t> </w:t>
      </w:r>
      <w:r>
        <w:rPr>
          <w:rFonts w:ascii="Arial" w:hAnsi="Arial"/>
          <w:color w:val="231F20"/>
          <w:w w:val="95"/>
        </w:rPr>
        <w:t>o</w:t>
      </w:r>
      <w:r>
        <w:rPr>
          <w:rFonts w:ascii="Arial" w:hAnsi="Arial"/>
          <w:color w:val="231F20"/>
          <w:spacing w:val="-47"/>
          <w:w w:val="95"/>
        </w:rPr>
        <w:t> </w:t>
      </w:r>
      <w:r>
        <w:rPr>
          <w:rFonts w:ascii="Arial" w:hAnsi="Arial"/>
          <w:color w:val="231F20"/>
          <w:w w:val="95"/>
        </w:rPr>
        <w:t>a</w:t>
      </w:r>
      <w:r>
        <w:rPr>
          <w:rFonts w:ascii="Arial" w:hAnsi="Arial"/>
          <w:color w:val="231F20"/>
          <w:spacing w:val="-47"/>
          <w:w w:val="95"/>
        </w:rPr>
        <w:t> </w:t>
      </w:r>
      <w:r>
        <w:rPr>
          <w:rFonts w:ascii="Arial" w:hAnsi="Arial"/>
          <w:color w:val="231F20"/>
          <w:w w:val="95"/>
        </w:rPr>
        <w:t>una</w:t>
      </w:r>
      <w:r>
        <w:rPr>
          <w:rFonts w:ascii="Arial" w:hAnsi="Arial"/>
          <w:color w:val="231F20"/>
          <w:spacing w:val="-47"/>
          <w:w w:val="95"/>
        </w:rPr>
        <w:t> </w:t>
      </w:r>
      <w:r>
        <w:rPr>
          <w:rFonts w:ascii="Arial" w:hAnsi="Arial"/>
          <w:color w:val="231F20"/>
          <w:w w:val="95"/>
        </w:rPr>
        <w:t>forma</w:t>
      </w:r>
      <w:r>
        <w:rPr>
          <w:rFonts w:ascii="Arial" w:hAnsi="Arial"/>
          <w:color w:val="231F20"/>
          <w:spacing w:val="-47"/>
          <w:w w:val="95"/>
        </w:rPr>
        <w:t> </w:t>
      </w:r>
      <w:r>
        <w:rPr>
          <w:rFonts w:ascii="Arial" w:hAnsi="Arial"/>
          <w:color w:val="231F20"/>
          <w:w w:val="95"/>
        </w:rPr>
        <w:t>patriarcal</w:t>
      </w:r>
      <w:r>
        <w:rPr>
          <w:rFonts w:ascii="Arial" w:hAnsi="Arial"/>
          <w:color w:val="231F20"/>
          <w:spacing w:val="-47"/>
          <w:w w:val="95"/>
        </w:rPr>
        <w:t> </w:t>
      </w:r>
      <w:r>
        <w:rPr>
          <w:rFonts w:ascii="Arial" w:hAnsi="Arial"/>
          <w:color w:val="231F20"/>
          <w:w w:val="95"/>
        </w:rPr>
        <w:t>o</w:t>
      </w:r>
      <w:r>
        <w:rPr>
          <w:rFonts w:ascii="Arial" w:hAnsi="Arial"/>
          <w:color w:val="231F20"/>
          <w:spacing w:val="-47"/>
          <w:w w:val="95"/>
        </w:rPr>
        <w:t> </w:t>
      </w:r>
      <w:r>
        <w:rPr>
          <w:rFonts w:ascii="Arial" w:hAnsi="Arial"/>
          <w:color w:val="231F20"/>
          <w:w w:val="95"/>
        </w:rPr>
        <w:t>matriarcal</w:t>
      </w:r>
      <w:r>
        <w:rPr>
          <w:rFonts w:ascii="Arial" w:hAnsi="Arial"/>
          <w:color w:val="231F20"/>
          <w:w w:val="93"/>
        </w:rPr>
        <w:t> </w:t>
      </w:r>
      <w:r>
        <w:rPr>
          <w:color w:val="231F20"/>
        </w:rPr>
        <w:t>cualquiera, incluso sin rostro, además esta característica es apreciada</w:t>
      </w:r>
      <w:r>
        <w:rPr>
          <w:color w:val="231F20"/>
          <w:spacing w:val="-13"/>
        </w:rPr>
        <w:t> </w:t>
      </w:r>
      <w:r>
        <w:rPr>
          <w:color w:val="231F20"/>
        </w:rPr>
        <w:t>socialmente</w:t>
      </w:r>
      <w:r>
        <w:rPr>
          <w:color w:val="231F20"/>
          <w:spacing w:val="-13"/>
        </w:rPr>
        <w:t> </w:t>
      </w:r>
      <w:r>
        <w:rPr>
          <w:color w:val="231F20"/>
        </w:rPr>
        <w:t>y</w:t>
      </w:r>
      <w:r>
        <w:rPr>
          <w:color w:val="231F20"/>
          <w:spacing w:val="-13"/>
        </w:rPr>
        <w:t> </w:t>
      </w:r>
      <w:r>
        <w:rPr>
          <w:color w:val="231F20"/>
        </w:rPr>
        <w:t>considerada</w:t>
      </w:r>
      <w:r>
        <w:rPr>
          <w:color w:val="231F20"/>
          <w:spacing w:val="-13"/>
        </w:rPr>
        <w:t> </w:t>
      </w:r>
      <w:r>
        <w:rPr>
          <w:color w:val="231F20"/>
        </w:rPr>
        <w:t>como</w:t>
      </w:r>
      <w:r>
        <w:rPr>
          <w:color w:val="231F20"/>
          <w:spacing w:val="-13"/>
        </w:rPr>
        <w:t> </w:t>
      </w:r>
      <w:r>
        <w:rPr>
          <w:color w:val="231F20"/>
        </w:rPr>
        <w:t>respetuosa.</w:t>
      </w:r>
    </w:p>
    <w:p>
      <w:pPr>
        <w:pStyle w:val="BodyText"/>
        <w:spacing w:before="11"/>
      </w:pPr>
    </w:p>
    <w:p>
      <w:pPr>
        <w:pStyle w:val="BodyText"/>
        <w:spacing w:line="249" w:lineRule="auto"/>
        <w:ind w:left="337" w:right="130"/>
        <w:jc w:val="both"/>
      </w:pPr>
      <w:r>
        <w:rPr>
          <w:rFonts w:ascii="Arial" w:hAnsi="Arial"/>
          <w:color w:val="231F20"/>
        </w:rPr>
        <w:t>Sin</w:t>
      </w:r>
      <w:r>
        <w:rPr>
          <w:rFonts w:ascii="Arial" w:hAnsi="Arial"/>
          <w:color w:val="231F20"/>
          <w:spacing w:val="-9"/>
        </w:rPr>
        <w:t> </w:t>
      </w:r>
      <w:r>
        <w:rPr>
          <w:rFonts w:ascii="Arial" w:hAnsi="Arial"/>
          <w:color w:val="231F20"/>
        </w:rPr>
        <w:t>embargo,</w:t>
      </w:r>
      <w:r>
        <w:rPr>
          <w:rFonts w:ascii="Arial" w:hAnsi="Arial"/>
          <w:color w:val="231F20"/>
          <w:spacing w:val="-9"/>
        </w:rPr>
        <w:t> </w:t>
      </w:r>
      <w:r>
        <w:rPr>
          <w:rFonts w:ascii="Arial" w:hAnsi="Arial"/>
          <w:color w:val="231F20"/>
        </w:rPr>
        <w:t>a</w:t>
      </w:r>
      <w:r>
        <w:rPr>
          <w:rFonts w:ascii="Arial" w:hAnsi="Arial"/>
          <w:color w:val="231F20"/>
          <w:spacing w:val="-9"/>
        </w:rPr>
        <w:t> </w:t>
      </w:r>
      <w:r>
        <w:rPr>
          <w:rFonts w:ascii="Arial" w:hAnsi="Arial"/>
          <w:color w:val="231F20"/>
        </w:rPr>
        <w:t>lo</w:t>
      </w:r>
      <w:r>
        <w:rPr>
          <w:rFonts w:ascii="Arial" w:hAnsi="Arial"/>
          <w:color w:val="231F20"/>
          <w:spacing w:val="-9"/>
        </w:rPr>
        <w:t> </w:t>
      </w:r>
      <w:r>
        <w:rPr>
          <w:rFonts w:ascii="Arial" w:hAnsi="Arial"/>
          <w:color w:val="231F20"/>
        </w:rPr>
        <w:t>que</w:t>
      </w:r>
      <w:r>
        <w:rPr>
          <w:rFonts w:ascii="Arial" w:hAnsi="Arial"/>
          <w:color w:val="231F20"/>
          <w:spacing w:val="-9"/>
        </w:rPr>
        <w:t> </w:t>
      </w:r>
      <w:r>
        <w:rPr>
          <w:rFonts w:ascii="Arial" w:hAnsi="Arial"/>
          <w:color w:val="231F20"/>
        </w:rPr>
        <w:t>el</w:t>
      </w:r>
      <w:r>
        <w:rPr>
          <w:rFonts w:ascii="Arial" w:hAnsi="Arial"/>
          <w:color w:val="231F20"/>
          <w:spacing w:val="-9"/>
        </w:rPr>
        <w:t> </w:t>
      </w:r>
      <w:r>
        <w:rPr>
          <w:rFonts w:ascii="Arial" w:hAnsi="Arial"/>
          <w:color w:val="231F20"/>
        </w:rPr>
        <w:t>filózofo</w:t>
      </w:r>
      <w:r>
        <w:rPr>
          <w:rFonts w:ascii="Arial" w:hAnsi="Arial"/>
          <w:color w:val="231F20"/>
          <w:spacing w:val="-9"/>
        </w:rPr>
        <w:t> </w:t>
      </w:r>
      <w:r>
        <w:rPr>
          <w:rFonts w:ascii="Arial" w:hAnsi="Arial"/>
          <w:color w:val="231F20"/>
        </w:rPr>
        <w:t>ze</w:t>
      </w:r>
      <w:r>
        <w:rPr>
          <w:rFonts w:ascii="Arial" w:hAnsi="Arial"/>
          <w:color w:val="231F20"/>
          <w:spacing w:val="-9"/>
        </w:rPr>
        <w:t> </w:t>
      </w:r>
      <w:r>
        <w:rPr>
          <w:rFonts w:ascii="Arial" w:hAnsi="Arial"/>
          <w:color w:val="231F20"/>
        </w:rPr>
        <w:t>refiere</w:t>
      </w:r>
      <w:r>
        <w:rPr>
          <w:rFonts w:ascii="Arial" w:hAnsi="Arial"/>
          <w:color w:val="231F20"/>
          <w:spacing w:val="-9"/>
        </w:rPr>
        <w:t> </w:t>
      </w:r>
      <w:r>
        <w:rPr>
          <w:rFonts w:ascii="Arial" w:hAnsi="Arial"/>
          <w:color w:val="231F20"/>
        </w:rPr>
        <w:t>ez</w:t>
      </w:r>
      <w:r>
        <w:rPr>
          <w:rFonts w:ascii="Arial" w:hAnsi="Arial"/>
          <w:color w:val="231F20"/>
          <w:spacing w:val="-9"/>
        </w:rPr>
        <w:t> </w:t>
      </w:r>
      <w:r>
        <w:rPr>
          <w:rFonts w:ascii="Arial" w:hAnsi="Arial"/>
          <w:color w:val="231F20"/>
        </w:rPr>
        <w:t>a</w:t>
      </w:r>
      <w:r>
        <w:rPr>
          <w:rFonts w:ascii="Arial" w:hAnsi="Arial"/>
          <w:color w:val="231F20"/>
          <w:spacing w:val="-9"/>
        </w:rPr>
        <w:t> </w:t>
      </w:r>
      <w:r>
        <w:rPr>
          <w:rFonts w:ascii="Arial" w:hAnsi="Arial"/>
          <w:color w:val="231F20"/>
        </w:rPr>
        <w:t>terminar </w:t>
      </w:r>
      <w:r>
        <w:rPr>
          <w:color w:val="231F20"/>
        </w:rPr>
        <w:t>haciendo por comodidad, lo que el otro desea y a adoptar sin preguntar, sin detenernos, una postura que no es nuestra,</w:t>
      </w:r>
      <w:r>
        <w:rPr>
          <w:color w:val="231F20"/>
          <w:spacing w:val="-34"/>
        </w:rPr>
        <w:t> </w:t>
      </w:r>
      <w:r>
        <w:rPr>
          <w:color w:val="231F20"/>
        </w:rPr>
        <w:t>sino </w:t>
      </w:r>
      <w:r>
        <w:rPr>
          <w:rFonts w:ascii="Arial" w:hAnsi="Arial"/>
          <w:color w:val="231F20"/>
          <w:w w:val="95"/>
        </w:rPr>
        <w:t>que</w:t>
      </w:r>
      <w:r>
        <w:rPr>
          <w:rFonts w:ascii="Arial" w:hAnsi="Arial"/>
          <w:color w:val="231F20"/>
          <w:spacing w:val="-23"/>
          <w:w w:val="95"/>
        </w:rPr>
        <w:t> </w:t>
      </w:r>
      <w:r>
        <w:rPr>
          <w:rFonts w:ascii="Arial" w:hAnsi="Arial"/>
          <w:color w:val="231F20"/>
          <w:w w:val="95"/>
        </w:rPr>
        <w:t>ez</w:t>
      </w:r>
      <w:r>
        <w:rPr>
          <w:rFonts w:ascii="Arial" w:hAnsi="Arial"/>
          <w:color w:val="231F20"/>
          <w:spacing w:val="-23"/>
          <w:w w:val="95"/>
        </w:rPr>
        <w:t> </w:t>
      </w:r>
      <w:r>
        <w:rPr>
          <w:rFonts w:ascii="Arial" w:hAnsi="Arial"/>
          <w:color w:val="231F20"/>
          <w:w w:val="95"/>
        </w:rPr>
        <w:t>impoztada</w:t>
      </w:r>
      <w:r>
        <w:rPr>
          <w:rFonts w:ascii="Arial" w:hAnsi="Arial"/>
          <w:color w:val="231F20"/>
          <w:spacing w:val="-23"/>
          <w:w w:val="95"/>
        </w:rPr>
        <w:t> </w:t>
      </w:r>
      <w:r>
        <w:rPr>
          <w:rFonts w:ascii="Arial" w:hAnsi="Arial"/>
          <w:color w:val="231F20"/>
          <w:w w:val="95"/>
        </w:rPr>
        <w:t>y</w:t>
      </w:r>
      <w:r>
        <w:rPr>
          <w:rFonts w:ascii="Arial" w:hAnsi="Arial"/>
          <w:color w:val="231F20"/>
          <w:spacing w:val="-23"/>
          <w:w w:val="95"/>
        </w:rPr>
        <w:t> </w:t>
      </w:r>
      <w:r>
        <w:rPr>
          <w:rFonts w:ascii="Arial" w:hAnsi="Arial"/>
          <w:color w:val="231F20"/>
          <w:w w:val="95"/>
        </w:rPr>
        <w:t>ficticia.</w:t>
      </w:r>
      <w:r>
        <w:rPr>
          <w:rFonts w:ascii="Arial" w:hAnsi="Arial"/>
          <w:color w:val="231F20"/>
          <w:spacing w:val="-23"/>
          <w:w w:val="95"/>
        </w:rPr>
        <w:t> </w:t>
      </w:r>
      <w:r>
        <w:rPr>
          <w:rFonts w:ascii="Arial" w:hAnsi="Arial"/>
          <w:color w:val="231F20"/>
          <w:w w:val="95"/>
        </w:rPr>
        <w:t>Guando</w:t>
      </w:r>
      <w:r>
        <w:rPr>
          <w:rFonts w:ascii="Arial" w:hAnsi="Arial"/>
          <w:color w:val="231F20"/>
          <w:spacing w:val="-23"/>
          <w:w w:val="95"/>
        </w:rPr>
        <w:t> </w:t>
      </w:r>
      <w:r>
        <w:rPr>
          <w:rFonts w:ascii="Arial" w:hAnsi="Arial"/>
          <w:color w:val="231F20"/>
          <w:w w:val="95"/>
        </w:rPr>
        <w:t>ezta</w:t>
      </w:r>
      <w:r>
        <w:rPr>
          <w:rFonts w:ascii="Arial" w:hAnsi="Arial"/>
          <w:color w:val="231F20"/>
          <w:spacing w:val="-23"/>
          <w:w w:val="95"/>
        </w:rPr>
        <w:t> </w:t>
      </w:r>
      <w:r>
        <w:rPr>
          <w:rFonts w:ascii="Arial" w:hAnsi="Arial"/>
          <w:color w:val="231F20"/>
          <w:w w:val="95"/>
        </w:rPr>
        <w:t>acción</w:t>
      </w:r>
      <w:r>
        <w:rPr>
          <w:rFonts w:ascii="Arial" w:hAnsi="Arial"/>
          <w:color w:val="231F20"/>
          <w:spacing w:val="-23"/>
          <w:w w:val="95"/>
        </w:rPr>
        <w:t> </w:t>
      </w:r>
      <w:r>
        <w:rPr>
          <w:rFonts w:ascii="Arial" w:hAnsi="Arial"/>
          <w:color w:val="231F20"/>
          <w:w w:val="95"/>
        </w:rPr>
        <w:t>ze</w:t>
      </w:r>
      <w:r>
        <w:rPr>
          <w:rFonts w:ascii="Arial" w:hAnsi="Arial"/>
          <w:color w:val="231F20"/>
          <w:spacing w:val="-23"/>
          <w:w w:val="95"/>
        </w:rPr>
        <w:t> </w:t>
      </w:r>
      <w:r>
        <w:rPr>
          <w:rFonts w:ascii="Arial" w:hAnsi="Arial"/>
          <w:color w:val="231F20"/>
          <w:w w:val="95"/>
        </w:rPr>
        <w:t>prolonga </w:t>
      </w:r>
      <w:r>
        <w:rPr>
          <w:color w:val="231F20"/>
        </w:rPr>
        <w:t>da como resultado el abandono en la búsqueda de las propias </w:t>
      </w:r>
      <w:r>
        <w:rPr>
          <w:rFonts w:ascii="Arial" w:hAnsi="Arial"/>
          <w:color w:val="231F20"/>
          <w:w w:val="90"/>
        </w:rPr>
        <w:t>ideaz</w:t>
      </w:r>
      <w:r>
        <w:rPr>
          <w:rFonts w:ascii="Arial" w:hAnsi="Arial"/>
          <w:color w:val="231F20"/>
          <w:spacing w:val="-10"/>
          <w:w w:val="90"/>
        </w:rPr>
        <w:t> </w:t>
      </w:r>
      <w:r>
        <w:rPr>
          <w:rFonts w:ascii="Arial" w:hAnsi="Arial"/>
          <w:color w:val="231F20"/>
          <w:w w:val="90"/>
        </w:rPr>
        <w:t>y</w:t>
      </w:r>
      <w:r>
        <w:rPr>
          <w:rFonts w:ascii="Arial" w:hAnsi="Arial"/>
          <w:color w:val="231F20"/>
          <w:spacing w:val="-10"/>
          <w:w w:val="90"/>
        </w:rPr>
        <w:t> </w:t>
      </w:r>
      <w:r>
        <w:rPr>
          <w:rFonts w:ascii="Arial" w:hAnsi="Arial"/>
          <w:color w:val="231F20"/>
          <w:w w:val="90"/>
        </w:rPr>
        <w:t>el</w:t>
      </w:r>
      <w:r>
        <w:rPr>
          <w:rFonts w:ascii="Arial" w:hAnsi="Arial"/>
          <w:color w:val="231F20"/>
          <w:spacing w:val="-10"/>
          <w:w w:val="90"/>
        </w:rPr>
        <w:t> </w:t>
      </w:r>
      <w:r>
        <w:rPr>
          <w:rFonts w:ascii="Arial" w:hAnsi="Arial"/>
          <w:color w:val="231F20"/>
          <w:w w:val="90"/>
        </w:rPr>
        <w:t>carácter</w:t>
      </w:r>
      <w:r>
        <w:rPr>
          <w:rFonts w:ascii="Arial" w:hAnsi="Arial"/>
          <w:color w:val="231F20"/>
          <w:spacing w:val="-10"/>
          <w:w w:val="90"/>
        </w:rPr>
        <w:t> </w:t>
      </w:r>
      <w:r>
        <w:rPr>
          <w:rFonts w:ascii="Arial" w:hAnsi="Arial"/>
          <w:color w:val="231F20"/>
          <w:w w:val="90"/>
        </w:rPr>
        <w:t>ze</w:t>
      </w:r>
      <w:r>
        <w:rPr>
          <w:rFonts w:ascii="Arial" w:hAnsi="Arial"/>
          <w:color w:val="231F20"/>
          <w:spacing w:val="-10"/>
          <w:w w:val="90"/>
        </w:rPr>
        <w:t> </w:t>
      </w:r>
      <w:r>
        <w:rPr>
          <w:rFonts w:ascii="Arial" w:hAnsi="Arial"/>
          <w:color w:val="231F20"/>
          <w:w w:val="90"/>
        </w:rPr>
        <w:t>vuelve</w:t>
      </w:r>
      <w:r>
        <w:rPr>
          <w:rFonts w:ascii="Arial" w:hAnsi="Arial"/>
          <w:color w:val="231F20"/>
          <w:spacing w:val="-10"/>
          <w:w w:val="90"/>
        </w:rPr>
        <w:t> </w:t>
      </w:r>
      <w:r>
        <w:rPr>
          <w:rFonts w:ascii="Arial" w:hAnsi="Arial"/>
          <w:color w:val="231F20"/>
          <w:w w:val="90"/>
        </w:rPr>
        <w:t>máz</w:t>
      </w:r>
      <w:r>
        <w:rPr>
          <w:rFonts w:ascii="Arial" w:hAnsi="Arial"/>
          <w:color w:val="231F20"/>
          <w:spacing w:val="-10"/>
          <w:w w:val="90"/>
        </w:rPr>
        <w:t> </w:t>
      </w:r>
      <w:r>
        <w:rPr>
          <w:rFonts w:ascii="Arial" w:hAnsi="Arial"/>
          <w:color w:val="231F20"/>
          <w:w w:val="90"/>
        </w:rPr>
        <w:t>ficcional</w:t>
      </w:r>
      <w:r>
        <w:rPr>
          <w:rFonts w:ascii="Arial" w:hAnsi="Arial"/>
          <w:color w:val="231F20"/>
          <w:spacing w:val="-10"/>
          <w:w w:val="90"/>
        </w:rPr>
        <w:t> </w:t>
      </w:r>
      <w:r>
        <w:rPr>
          <w:rFonts w:ascii="Arial" w:hAnsi="Arial"/>
          <w:color w:val="231F20"/>
          <w:w w:val="90"/>
        </w:rPr>
        <w:t>que</w:t>
      </w:r>
      <w:r>
        <w:rPr>
          <w:rFonts w:ascii="Arial" w:hAnsi="Arial"/>
          <w:color w:val="231F20"/>
          <w:spacing w:val="-10"/>
          <w:w w:val="90"/>
        </w:rPr>
        <w:t> </w:t>
      </w:r>
      <w:r>
        <w:rPr>
          <w:rFonts w:ascii="Arial" w:hAnsi="Arial"/>
          <w:color w:val="231F20"/>
          <w:w w:val="90"/>
        </w:rPr>
        <w:t>verdadero.</w:t>
      </w:r>
      <w:r>
        <w:rPr>
          <w:rFonts w:ascii="Arial" w:hAnsi="Arial"/>
          <w:color w:val="231F20"/>
          <w:spacing w:val="-10"/>
          <w:w w:val="90"/>
        </w:rPr>
        <w:t> </w:t>
      </w:r>
      <w:r>
        <w:rPr>
          <w:rFonts w:ascii="Arial" w:hAnsi="Arial"/>
          <w:color w:val="231F20"/>
          <w:w w:val="90"/>
        </w:rPr>
        <w:t>Laz </w:t>
      </w:r>
      <w:r>
        <w:rPr>
          <w:rFonts w:ascii="Arial" w:hAnsi="Arial"/>
          <w:color w:val="231F20"/>
          <w:w w:val="95"/>
        </w:rPr>
        <w:t>otraz</w:t>
      </w:r>
      <w:r>
        <w:rPr>
          <w:rFonts w:ascii="Arial" w:hAnsi="Arial"/>
          <w:color w:val="231F20"/>
          <w:spacing w:val="-26"/>
          <w:w w:val="95"/>
        </w:rPr>
        <w:t> </w:t>
      </w:r>
      <w:r>
        <w:rPr>
          <w:rFonts w:ascii="Arial" w:hAnsi="Arial"/>
          <w:color w:val="231F20"/>
          <w:w w:val="95"/>
        </w:rPr>
        <w:t>ze</w:t>
      </w:r>
      <w:r>
        <w:rPr>
          <w:rFonts w:ascii="Arial" w:hAnsi="Arial"/>
          <w:color w:val="231F20"/>
          <w:spacing w:val="-26"/>
          <w:w w:val="95"/>
        </w:rPr>
        <w:t> </w:t>
      </w:r>
      <w:r>
        <w:rPr>
          <w:rFonts w:ascii="Arial" w:hAnsi="Arial"/>
          <w:color w:val="231F20"/>
          <w:w w:val="95"/>
        </w:rPr>
        <w:t>prezentan</w:t>
      </w:r>
      <w:r>
        <w:rPr>
          <w:rFonts w:ascii="Arial" w:hAnsi="Arial"/>
          <w:color w:val="231F20"/>
          <w:spacing w:val="-26"/>
          <w:w w:val="95"/>
        </w:rPr>
        <w:t> </w:t>
      </w:r>
      <w:r>
        <w:rPr>
          <w:rFonts w:ascii="Arial" w:hAnsi="Arial"/>
          <w:color w:val="231F20"/>
          <w:w w:val="95"/>
        </w:rPr>
        <w:t>cuando</w:t>
      </w:r>
      <w:r>
        <w:rPr>
          <w:rFonts w:ascii="Arial" w:hAnsi="Arial"/>
          <w:color w:val="231F20"/>
          <w:spacing w:val="-26"/>
          <w:w w:val="95"/>
        </w:rPr>
        <w:t> </w:t>
      </w:r>
      <w:r>
        <w:rPr>
          <w:rFonts w:ascii="Arial" w:hAnsi="Arial"/>
          <w:color w:val="231F20"/>
          <w:w w:val="95"/>
        </w:rPr>
        <w:t>loz</w:t>
      </w:r>
      <w:r>
        <w:rPr>
          <w:rFonts w:ascii="Arial" w:hAnsi="Arial"/>
          <w:color w:val="231F20"/>
          <w:spacing w:val="-26"/>
          <w:w w:val="95"/>
        </w:rPr>
        <w:t> </w:t>
      </w:r>
      <w:r>
        <w:rPr>
          <w:rFonts w:ascii="Arial" w:hAnsi="Arial"/>
          <w:color w:val="231F20"/>
          <w:w w:val="95"/>
        </w:rPr>
        <w:t>hombrez</w:t>
      </w:r>
      <w:r>
        <w:rPr>
          <w:rFonts w:ascii="Arial" w:hAnsi="Arial"/>
          <w:color w:val="231F20"/>
          <w:spacing w:val="-26"/>
          <w:w w:val="95"/>
        </w:rPr>
        <w:t> </w:t>
      </w:r>
      <w:r>
        <w:rPr>
          <w:rFonts w:ascii="Arial" w:hAnsi="Arial"/>
          <w:color w:val="231F20"/>
          <w:w w:val="95"/>
        </w:rPr>
        <w:t>ze</w:t>
      </w:r>
      <w:r>
        <w:rPr>
          <w:rFonts w:ascii="Arial" w:hAnsi="Arial"/>
          <w:color w:val="231F20"/>
          <w:spacing w:val="-26"/>
          <w:w w:val="95"/>
        </w:rPr>
        <w:t> </w:t>
      </w:r>
      <w:r>
        <w:rPr>
          <w:rFonts w:ascii="Arial" w:hAnsi="Arial"/>
          <w:color w:val="231F20"/>
          <w:w w:val="95"/>
        </w:rPr>
        <w:t>dejan</w:t>
      </w:r>
      <w:r>
        <w:rPr>
          <w:rFonts w:ascii="Arial" w:hAnsi="Arial"/>
          <w:color w:val="231F20"/>
          <w:spacing w:val="-26"/>
          <w:w w:val="95"/>
        </w:rPr>
        <w:t> </w:t>
      </w:r>
      <w:r>
        <w:rPr>
          <w:rFonts w:ascii="Arial" w:hAnsi="Arial"/>
          <w:color w:val="231F20"/>
          <w:w w:val="95"/>
        </w:rPr>
        <w:t>guiar</w:t>
      </w:r>
      <w:r>
        <w:rPr>
          <w:rFonts w:ascii="Arial" w:hAnsi="Arial"/>
          <w:color w:val="231F20"/>
          <w:spacing w:val="-26"/>
          <w:w w:val="95"/>
        </w:rPr>
        <w:t> </w:t>
      </w:r>
      <w:r>
        <w:rPr>
          <w:rFonts w:ascii="Arial" w:hAnsi="Arial"/>
          <w:color w:val="231F20"/>
          <w:w w:val="95"/>
        </w:rPr>
        <w:t>por</w:t>
      </w:r>
      <w:r>
        <w:rPr>
          <w:rFonts w:ascii="Arial" w:hAnsi="Arial"/>
          <w:color w:val="231F20"/>
          <w:spacing w:val="-26"/>
          <w:w w:val="95"/>
        </w:rPr>
        <w:t> </w:t>
      </w:r>
      <w:r>
        <w:rPr>
          <w:rFonts w:ascii="Arial" w:hAnsi="Arial"/>
          <w:color w:val="231F20"/>
          <w:w w:val="95"/>
        </w:rPr>
        <w:t>la </w:t>
      </w:r>
      <w:r>
        <w:rPr>
          <w:color w:val="231F20"/>
        </w:rPr>
        <w:t>pasión en lugar de la razón y cuando las creencias previas lo </w:t>
      </w:r>
      <w:r>
        <w:rPr>
          <w:rFonts w:ascii="Arial" w:hAnsi="Arial"/>
          <w:color w:val="231F20"/>
          <w:w w:val="90"/>
        </w:rPr>
        <w:t>condicionan</w:t>
      </w:r>
      <w:r>
        <w:rPr>
          <w:rFonts w:ascii="Arial" w:hAnsi="Arial"/>
          <w:color w:val="231F20"/>
          <w:spacing w:val="-21"/>
          <w:w w:val="90"/>
        </w:rPr>
        <w:t> </w:t>
      </w:r>
      <w:r>
        <w:rPr>
          <w:rFonts w:ascii="Arial" w:hAnsi="Arial"/>
          <w:color w:val="231F20"/>
          <w:w w:val="90"/>
        </w:rPr>
        <w:t>a</w:t>
      </w:r>
      <w:r>
        <w:rPr>
          <w:rFonts w:ascii="Arial" w:hAnsi="Arial"/>
          <w:color w:val="231F20"/>
          <w:spacing w:val="-21"/>
          <w:w w:val="90"/>
        </w:rPr>
        <w:t> </w:t>
      </w:r>
      <w:r>
        <w:rPr>
          <w:rFonts w:ascii="Arial" w:hAnsi="Arial"/>
          <w:color w:val="231F20"/>
          <w:w w:val="90"/>
        </w:rPr>
        <w:t>entender</w:t>
      </w:r>
      <w:r>
        <w:rPr>
          <w:rFonts w:ascii="Arial" w:hAnsi="Arial"/>
          <w:color w:val="231F20"/>
          <w:spacing w:val="-21"/>
          <w:w w:val="90"/>
        </w:rPr>
        <w:t> </w:t>
      </w:r>
      <w:r>
        <w:rPr>
          <w:rFonts w:ascii="Arial" w:hAnsi="Arial"/>
          <w:color w:val="231F20"/>
          <w:w w:val="90"/>
        </w:rPr>
        <w:t>el</w:t>
      </w:r>
      <w:r>
        <w:rPr>
          <w:rFonts w:ascii="Arial" w:hAnsi="Arial"/>
          <w:color w:val="231F20"/>
          <w:spacing w:val="-21"/>
          <w:w w:val="90"/>
        </w:rPr>
        <w:t> </w:t>
      </w:r>
      <w:r>
        <w:rPr>
          <w:rFonts w:ascii="Arial" w:hAnsi="Arial"/>
          <w:color w:val="231F20"/>
          <w:w w:val="90"/>
        </w:rPr>
        <w:t>mundo</w:t>
      </w:r>
      <w:r>
        <w:rPr>
          <w:rFonts w:ascii="Arial" w:hAnsi="Arial"/>
          <w:color w:val="231F20"/>
          <w:spacing w:val="-21"/>
          <w:w w:val="90"/>
        </w:rPr>
        <w:t> </w:t>
      </w:r>
      <w:r>
        <w:rPr>
          <w:rFonts w:ascii="Arial" w:hAnsi="Arial"/>
          <w:color w:val="231F20"/>
          <w:w w:val="90"/>
        </w:rPr>
        <w:t>zólo</w:t>
      </w:r>
      <w:r>
        <w:rPr>
          <w:rFonts w:ascii="Arial" w:hAnsi="Arial"/>
          <w:color w:val="231F20"/>
          <w:spacing w:val="-21"/>
          <w:w w:val="90"/>
        </w:rPr>
        <w:t> </w:t>
      </w:r>
      <w:r>
        <w:rPr>
          <w:rFonts w:ascii="Arial" w:hAnsi="Arial"/>
          <w:color w:val="231F20"/>
          <w:w w:val="90"/>
        </w:rPr>
        <w:t>bajo</w:t>
      </w:r>
      <w:r>
        <w:rPr>
          <w:rFonts w:ascii="Arial" w:hAnsi="Arial"/>
          <w:color w:val="231F20"/>
          <w:spacing w:val="-21"/>
          <w:w w:val="90"/>
        </w:rPr>
        <w:t> </w:t>
      </w:r>
      <w:r>
        <w:rPr>
          <w:rFonts w:ascii="Arial" w:hAnsi="Arial"/>
          <w:color w:val="231F20"/>
          <w:w w:val="90"/>
        </w:rPr>
        <w:t>ciertoz</w:t>
      </w:r>
      <w:r>
        <w:rPr>
          <w:rFonts w:ascii="Arial" w:hAnsi="Arial"/>
          <w:color w:val="231F20"/>
          <w:spacing w:val="-21"/>
          <w:w w:val="90"/>
        </w:rPr>
        <w:t> </w:t>
      </w:r>
      <w:r>
        <w:rPr>
          <w:rFonts w:ascii="Arial" w:hAnsi="Arial"/>
          <w:color w:val="231F20"/>
          <w:w w:val="90"/>
        </w:rPr>
        <w:t>parámetroz. </w:t>
      </w:r>
      <w:r>
        <w:rPr>
          <w:color w:val="231F20"/>
        </w:rPr>
        <w:t>Los</w:t>
      </w:r>
      <w:r>
        <w:rPr>
          <w:color w:val="231F20"/>
          <w:spacing w:val="-8"/>
        </w:rPr>
        <w:t> </w:t>
      </w:r>
      <w:r>
        <w:rPr>
          <w:color w:val="231F20"/>
        </w:rPr>
        <w:t>citados</w:t>
      </w:r>
      <w:r>
        <w:rPr>
          <w:color w:val="231F20"/>
          <w:spacing w:val="-8"/>
        </w:rPr>
        <w:t> </w:t>
      </w:r>
      <w:r>
        <w:rPr>
          <w:color w:val="231F20"/>
        </w:rPr>
        <w:t>obstáculos</w:t>
      </w:r>
      <w:r>
        <w:rPr>
          <w:color w:val="231F20"/>
          <w:spacing w:val="-8"/>
        </w:rPr>
        <w:t> </w:t>
      </w:r>
      <w:r>
        <w:rPr>
          <w:color w:val="231F20"/>
        </w:rPr>
        <w:t>impiden</w:t>
      </w:r>
      <w:r>
        <w:rPr>
          <w:color w:val="231F20"/>
          <w:spacing w:val="-8"/>
        </w:rPr>
        <w:t> </w:t>
      </w:r>
      <w:r>
        <w:rPr>
          <w:color w:val="231F20"/>
        </w:rPr>
        <w:t>al</w:t>
      </w:r>
      <w:r>
        <w:rPr>
          <w:color w:val="231F20"/>
          <w:spacing w:val="-8"/>
        </w:rPr>
        <w:t> </w:t>
      </w:r>
      <w:r>
        <w:rPr>
          <w:color w:val="231F20"/>
        </w:rPr>
        <w:t>pensamiento</w:t>
      </w:r>
      <w:r>
        <w:rPr>
          <w:color w:val="231F20"/>
          <w:spacing w:val="-8"/>
        </w:rPr>
        <w:t> </w:t>
      </w:r>
      <w:r>
        <w:rPr>
          <w:color w:val="231F20"/>
        </w:rPr>
        <w:t>desarrollar</w:t>
      </w:r>
      <w:r>
        <w:rPr>
          <w:color w:val="231F20"/>
          <w:spacing w:val="-8"/>
        </w:rPr>
        <w:t> </w:t>
      </w:r>
      <w:r>
        <w:rPr>
          <w:color w:val="231F20"/>
        </w:rPr>
        <w:t>un curso libre y</w:t>
      </w:r>
      <w:r>
        <w:rPr>
          <w:color w:val="231F20"/>
          <w:spacing w:val="-27"/>
        </w:rPr>
        <w:t> </w:t>
      </w:r>
      <w:r>
        <w:rPr>
          <w:color w:val="231F20"/>
        </w:rPr>
        <w:t>propio.</w:t>
      </w:r>
    </w:p>
    <w:p>
      <w:pPr>
        <w:pStyle w:val="BodyText"/>
      </w:pPr>
    </w:p>
    <w:p>
      <w:pPr>
        <w:pStyle w:val="BodyText"/>
        <w:spacing w:before="5"/>
        <w:rPr>
          <w:sz w:val="23"/>
        </w:rPr>
      </w:pPr>
    </w:p>
    <w:p>
      <w:pPr>
        <w:spacing w:line="276" w:lineRule="auto" w:before="0"/>
        <w:ind w:left="337" w:right="131" w:firstLine="0"/>
        <w:jc w:val="both"/>
        <w:rPr>
          <w:rFonts w:ascii="Arial" w:hAnsi="Arial"/>
          <w:sz w:val="20"/>
        </w:rPr>
      </w:pPr>
      <w:r>
        <w:rPr>
          <w:rFonts w:ascii="Arial" w:hAnsi="Arial"/>
          <w:color w:val="231F20"/>
          <w:sz w:val="20"/>
        </w:rPr>
        <w:t>PROGESOS</w:t>
      </w:r>
      <w:r>
        <w:rPr>
          <w:rFonts w:ascii="Arial" w:hAnsi="Arial"/>
          <w:color w:val="231F20"/>
          <w:spacing w:val="-35"/>
          <w:sz w:val="20"/>
        </w:rPr>
        <w:t> </w:t>
      </w:r>
      <w:r>
        <w:rPr>
          <w:rFonts w:ascii="Arial" w:hAnsi="Arial"/>
          <w:color w:val="231F20"/>
          <w:sz w:val="20"/>
        </w:rPr>
        <w:t>REELEXIVOS</w:t>
      </w:r>
      <w:r>
        <w:rPr>
          <w:rFonts w:ascii="Arial" w:hAnsi="Arial"/>
          <w:color w:val="231F20"/>
          <w:spacing w:val="-35"/>
          <w:sz w:val="20"/>
        </w:rPr>
        <w:t> </w:t>
      </w:r>
      <w:r>
        <w:rPr>
          <w:rFonts w:ascii="Arial" w:hAnsi="Arial"/>
          <w:color w:val="231F20"/>
          <w:sz w:val="20"/>
        </w:rPr>
        <w:t>EN</w:t>
      </w:r>
      <w:r>
        <w:rPr>
          <w:rFonts w:ascii="Arial" w:hAnsi="Arial"/>
          <w:color w:val="231F20"/>
          <w:spacing w:val="-35"/>
          <w:sz w:val="20"/>
        </w:rPr>
        <w:t> </w:t>
      </w:r>
      <w:r>
        <w:rPr>
          <w:rFonts w:ascii="Arial" w:hAnsi="Arial"/>
          <w:color w:val="231F20"/>
          <w:sz w:val="20"/>
        </w:rPr>
        <w:t>LA</w:t>
      </w:r>
      <w:r>
        <w:rPr>
          <w:rFonts w:ascii="Arial" w:hAnsi="Arial"/>
          <w:color w:val="231F20"/>
          <w:spacing w:val="-35"/>
          <w:sz w:val="20"/>
        </w:rPr>
        <w:t> </w:t>
      </w:r>
      <w:r>
        <w:rPr>
          <w:rFonts w:ascii="Arial" w:hAnsi="Arial"/>
          <w:color w:val="231F20"/>
          <w:sz w:val="20"/>
        </w:rPr>
        <w:t>ENSEÑANZA</w:t>
      </w:r>
      <w:r>
        <w:rPr>
          <w:rFonts w:ascii="Arial" w:hAnsi="Arial"/>
          <w:color w:val="231F20"/>
          <w:spacing w:val="-35"/>
          <w:sz w:val="20"/>
        </w:rPr>
        <w:t> </w:t>
      </w:r>
      <w:r>
        <w:rPr>
          <w:rFonts w:ascii="Arial" w:hAnsi="Arial"/>
          <w:color w:val="231F20"/>
          <w:sz w:val="20"/>
        </w:rPr>
        <w:t>ART±STIGA</w:t>
      </w:r>
      <w:r>
        <w:rPr>
          <w:rFonts w:ascii="Arial" w:hAnsi="Arial"/>
          <w:color w:val="231F20"/>
          <w:w w:val="95"/>
          <w:sz w:val="20"/>
        </w:rPr>
        <w:t> </w:t>
      </w:r>
      <w:r>
        <w:rPr>
          <w:rFonts w:ascii="Arial" w:hAnsi="Arial"/>
          <w:color w:val="231F20"/>
          <w:sz w:val="20"/>
        </w:rPr>
        <w:t>DEL SIGLO</w:t>
      </w:r>
      <w:r>
        <w:rPr>
          <w:rFonts w:ascii="Arial" w:hAnsi="Arial"/>
          <w:color w:val="231F20"/>
          <w:spacing w:val="30"/>
          <w:sz w:val="20"/>
        </w:rPr>
        <w:t> </w:t>
      </w:r>
      <w:r>
        <w:rPr>
          <w:rFonts w:ascii="Arial" w:hAnsi="Arial"/>
          <w:color w:val="231F20"/>
          <w:sz w:val="20"/>
        </w:rPr>
        <w:t>XX</w:t>
      </w:r>
    </w:p>
    <w:p>
      <w:pPr>
        <w:pStyle w:val="BodyText"/>
        <w:spacing w:before="5"/>
        <w:rPr>
          <w:rFonts w:ascii="Arial"/>
          <w:sz w:val="21"/>
        </w:rPr>
      </w:pPr>
    </w:p>
    <w:p>
      <w:pPr>
        <w:pStyle w:val="BodyText"/>
        <w:spacing w:line="249" w:lineRule="auto"/>
        <w:ind w:left="337" w:right="131"/>
        <w:jc w:val="both"/>
      </w:pPr>
      <w:r>
        <w:rPr>
          <w:color w:val="231F20"/>
        </w:rPr>
        <w:t>Una</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actividades</w:t>
      </w:r>
      <w:r>
        <w:rPr>
          <w:color w:val="231F20"/>
          <w:spacing w:val="-16"/>
        </w:rPr>
        <w:t> </w:t>
      </w:r>
      <w:r>
        <w:rPr>
          <w:color w:val="231F20"/>
        </w:rPr>
        <w:t>del</w:t>
      </w:r>
      <w:r>
        <w:rPr>
          <w:color w:val="231F20"/>
          <w:spacing w:val="-16"/>
        </w:rPr>
        <w:t> </w:t>
      </w:r>
      <w:r>
        <w:rPr>
          <w:color w:val="231F20"/>
        </w:rPr>
        <w:t>arte</w:t>
      </w:r>
      <w:r>
        <w:rPr>
          <w:color w:val="231F20"/>
          <w:spacing w:val="-16"/>
        </w:rPr>
        <w:t> </w:t>
      </w:r>
      <w:r>
        <w:rPr>
          <w:color w:val="231F20"/>
        </w:rPr>
        <w:t>es</w:t>
      </w:r>
      <w:r>
        <w:rPr>
          <w:color w:val="231F20"/>
          <w:spacing w:val="-16"/>
        </w:rPr>
        <w:t> </w:t>
      </w:r>
      <w:r>
        <w:rPr>
          <w:color w:val="231F20"/>
        </w:rPr>
        <w:t>demostrar</w:t>
      </w:r>
      <w:r>
        <w:rPr>
          <w:color w:val="231F20"/>
          <w:spacing w:val="-16"/>
        </w:rPr>
        <w:t> </w:t>
      </w:r>
      <w:r>
        <w:rPr>
          <w:color w:val="231F20"/>
        </w:rPr>
        <w:t>los</w:t>
      </w:r>
      <w:r>
        <w:rPr>
          <w:color w:val="231F20"/>
          <w:spacing w:val="-16"/>
        </w:rPr>
        <w:t> </w:t>
      </w:r>
      <w:r>
        <w:rPr>
          <w:color w:val="231F20"/>
        </w:rPr>
        <w:t>más</w:t>
      </w:r>
      <w:r>
        <w:rPr>
          <w:color w:val="231F20"/>
          <w:spacing w:val="-16"/>
        </w:rPr>
        <w:t> </w:t>
      </w:r>
      <w:r>
        <w:rPr>
          <w:color w:val="231F20"/>
        </w:rPr>
        <w:t>profundos </w:t>
      </w:r>
      <w:r>
        <w:rPr>
          <w:rFonts w:ascii="Arial" w:hAnsi="Arial"/>
          <w:color w:val="231F20"/>
        </w:rPr>
        <w:t>procezoz de reflexión de la humanidad, provocar una </w:t>
      </w:r>
      <w:r>
        <w:rPr>
          <w:rFonts w:ascii="Arial" w:hAnsi="Arial"/>
          <w:color w:val="231F20"/>
          <w:w w:val="90"/>
        </w:rPr>
        <w:t>introzpección obligada utilizando loz máz diverzoz lenguajez </w:t>
      </w:r>
      <w:r>
        <w:rPr>
          <w:color w:val="231F20"/>
        </w:rPr>
        <w:t>y medios, aunque en su enseñanza y en la propia producción encontramos múltiples formas de apropiación que se ligan directamente</w:t>
      </w:r>
      <w:r>
        <w:rPr>
          <w:color w:val="231F20"/>
          <w:spacing w:val="-10"/>
        </w:rPr>
        <w:t> </w:t>
      </w:r>
      <w:r>
        <w:rPr>
          <w:color w:val="231F20"/>
        </w:rPr>
        <w:t>hacia</w:t>
      </w:r>
      <w:r>
        <w:rPr>
          <w:color w:val="231F20"/>
          <w:spacing w:val="-10"/>
        </w:rPr>
        <w:t> </w:t>
      </w:r>
      <w:r>
        <w:rPr>
          <w:color w:val="231F20"/>
        </w:rPr>
        <w:t>formas</w:t>
      </w:r>
      <w:r>
        <w:rPr>
          <w:color w:val="231F20"/>
          <w:spacing w:val="-10"/>
        </w:rPr>
        <w:t> </w:t>
      </w:r>
      <w:r>
        <w:rPr>
          <w:color w:val="231F20"/>
        </w:rPr>
        <w:t>de</w:t>
      </w:r>
      <w:r>
        <w:rPr>
          <w:color w:val="231F20"/>
          <w:spacing w:val="-10"/>
        </w:rPr>
        <w:t> </w:t>
      </w:r>
      <w:r>
        <w:rPr>
          <w:color w:val="231F20"/>
        </w:rPr>
        <w:t>control</w:t>
      </w:r>
      <w:r>
        <w:rPr>
          <w:color w:val="231F20"/>
          <w:spacing w:val="-10"/>
        </w:rPr>
        <w:t> </w:t>
      </w:r>
      <w:r>
        <w:rPr>
          <w:color w:val="231F20"/>
        </w:rPr>
        <w:t>y</w:t>
      </w:r>
      <w:r>
        <w:rPr>
          <w:color w:val="231F20"/>
          <w:spacing w:val="-10"/>
        </w:rPr>
        <w:t> </w:t>
      </w:r>
      <w:r>
        <w:rPr>
          <w:color w:val="231F20"/>
        </w:rPr>
        <w:t>quién</w:t>
      </w:r>
      <w:r>
        <w:rPr>
          <w:color w:val="231F20"/>
          <w:spacing w:val="-10"/>
        </w:rPr>
        <w:t> </w:t>
      </w:r>
      <w:r>
        <w:rPr>
          <w:color w:val="231F20"/>
        </w:rPr>
        <w:t>las</w:t>
      </w:r>
      <w:r>
        <w:rPr>
          <w:color w:val="231F20"/>
          <w:spacing w:val="-10"/>
        </w:rPr>
        <w:t> </w:t>
      </w:r>
      <w:r>
        <w:rPr>
          <w:color w:val="231F20"/>
        </w:rPr>
        <w:t>establece,</w:t>
      </w:r>
      <w:r>
        <w:rPr>
          <w:color w:val="231F20"/>
          <w:spacing w:val="-10"/>
        </w:rPr>
        <w:t> </w:t>
      </w:r>
      <w:r>
        <w:rPr>
          <w:color w:val="231F20"/>
        </w:rPr>
        <w:t>ya </w:t>
      </w:r>
      <w:r>
        <w:rPr>
          <w:rFonts w:ascii="Arial" w:hAnsi="Arial"/>
          <w:color w:val="231F20"/>
          <w:w w:val="90"/>
        </w:rPr>
        <w:t>que “Laz artez no conztituyen reinoz autónomoz de</w:t>
      </w:r>
      <w:r>
        <w:rPr>
          <w:rFonts w:ascii="Arial" w:hAnsi="Arial"/>
          <w:color w:val="231F20"/>
          <w:spacing w:val="-29"/>
          <w:w w:val="90"/>
        </w:rPr>
        <w:t> </w:t>
      </w:r>
      <w:r>
        <w:rPr>
          <w:rFonts w:ascii="Arial" w:hAnsi="Arial"/>
          <w:color w:val="231F20"/>
          <w:w w:val="90"/>
        </w:rPr>
        <w:t>actividad, </w:t>
      </w:r>
      <w:r>
        <w:rPr>
          <w:rFonts w:ascii="Arial" w:hAnsi="Arial"/>
          <w:color w:val="231F20"/>
          <w:w w:val="95"/>
        </w:rPr>
        <w:t>ajenoz</w:t>
      </w:r>
      <w:r>
        <w:rPr>
          <w:rFonts w:ascii="Arial" w:hAnsi="Arial"/>
          <w:color w:val="231F20"/>
          <w:spacing w:val="-24"/>
          <w:w w:val="95"/>
        </w:rPr>
        <w:t> </w:t>
      </w:r>
      <w:r>
        <w:rPr>
          <w:rFonts w:ascii="Arial" w:hAnsi="Arial"/>
          <w:color w:val="231F20"/>
          <w:w w:val="95"/>
        </w:rPr>
        <w:t>a</w:t>
      </w:r>
      <w:r>
        <w:rPr>
          <w:rFonts w:ascii="Arial" w:hAnsi="Arial"/>
          <w:color w:val="231F20"/>
          <w:spacing w:val="-24"/>
          <w:w w:val="95"/>
        </w:rPr>
        <w:t> </w:t>
      </w:r>
      <w:r>
        <w:rPr>
          <w:rFonts w:ascii="Arial" w:hAnsi="Arial"/>
          <w:color w:val="231F20"/>
          <w:w w:val="95"/>
        </w:rPr>
        <w:t>la</w:t>
      </w:r>
      <w:r>
        <w:rPr>
          <w:rFonts w:ascii="Arial" w:hAnsi="Arial"/>
          <w:color w:val="231F20"/>
          <w:spacing w:val="-24"/>
          <w:w w:val="95"/>
        </w:rPr>
        <w:t> </w:t>
      </w:r>
      <w:r>
        <w:rPr>
          <w:rFonts w:ascii="Arial" w:hAnsi="Arial"/>
          <w:color w:val="231F20"/>
          <w:w w:val="95"/>
        </w:rPr>
        <w:t>influencia</w:t>
      </w:r>
      <w:r>
        <w:rPr>
          <w:rFonts w:ascii="Arial" w:hAnsi="Arial"/>
          <w:color w:val="231F20"/>
          <w:spacing w:val="-24"/>
          <w:w w:val="95"/>
        </w:rPr>
        <w:t> </w:t>
      </w:r>
      <w:r>
        <w:rPr>
          <w:rFonts w:ascii="Arial" w:hAnsi="Arial"/>
          <w:color w:val="231F20"/>
          <w:w w:val="95"/>
        </w:rPr>
        <w:t>del</w:t>
      </w:r>
      <w:r>
        <w:rPr>
          <w:rFonts w:ascii="Arial" w:hAnsi="Arial"/>
          <w:color w:val="231F20"/>
          <w:spacing w:val="-24"/>
          <w:w w:val="95"/>
        </w:rPr>
        <w:t> </w:t>
      </w:r>
      <w:r>
        <w:rPr>
          <w:rFonts w:ascii="Arial" w:hAnsi="Arial"/>
          <w:color w:val="231F20"/>
          <w:w w:val="95"/>
        </w:rPr>
        <w:t>contexto</w:t>
      </w:r>
      <w:r>
        <w:rPr>
          <w:rFonts w:ascii="Arial" w:hAnsi="Arial"/>
          <w:color w:val="231F20"/>
          <w:spacing w:val="-24"/>
          <w:w w:val="95"/>
        </w:rPr>
        <w:t> </w:t>
      </w:r>
      <w:r>
        <w:rPr>
          <w:rFonts w:ascii="Arial" w:hAnsi="Arial"/>
          <w:color w:val="231F20"/>
          <w:w w:val="95"/>
        </w:rPr>
        <w:t>zocial”</w:t>
      </w:r>
      <w:r>
        <w:rPr>
          <w:rFonts w:ascii="Arial" w:hAnsi="Arial"/>
          <w:color w:val="231F20"/>
          <w:spacing w:val="-24"/>
          <w:w w:val="95"/>
        </w:rPr>
        <w:t> </w:t>
      </w:r>
      <w:r>
        <w:rPr>
          <w:rFonts w:ascii="Arial" w:hAnsi="Arial"/>
          <w:color w:val="231F20"/>
          <w:w w:val="95"/>
        </w:rPr>
        <w:t>(Efland,</w:t>
      </w:r>
      <w:r>
        <w:rPr>
          <w:rFonts w:ascii="Arial" w:hAnsi="Arial"/>
          <w:color w:val="231F20"/>
          <w:spacing w:val="-24"/>
          <w:w w:val="95"/>
        </w:rPr>
        <w:t> </w:t>
      </w:r>
      <w:r>
        <w:rPr>
          <w:rFonts w:ascii="Arial" w:hAnsi="Arial"/>
          <w:color w:val="231F20"/>
          <w:w w:val="95"/>
        </w:rPr>
        <w:t>2002:</w:t>
      </w:r>
      <w:r>
        <w:rPr>
          <w:rFonts w:ascii="Arial" w:hAnsi="Arial"/>
          <w:color w:val="231F20"/>
          <w:spacing w:val="-24"/>
          <w:w w:val="95"/>
        </w:rPr>
        <w:t> </w:t>
      </w:r>
      <w:r>
        <w:rPr>
          <w:rFonts w:ascii="Arial" w:hAnsi="Arial"/>
          <w:color w:val="231F20"/>
          <w:w w:val="95"/>
        </w:rPr>
        <w:t>20). </w:t>
      </w:r>
      <w:r>
        <w:rPr>
          <w:color w:val="231F20"/>
        </w:rPr>
        <w:t>En</w:t>
      </w:r>
      <w:r>
        <w:rPr>
          <w:color w:val="231F20"/>
          <w:spacing w:val="-34"/>
        </w:rPr>
        <w:t> </w:t>
      </w:r>
      <w:r>
        <w:rPr>
          <w:color w:val="231F20"/>
        </w:rPr>
        <w:t>la</w:t>
      </w:r>
      <w:r>
        <w:rPr>
          <w:color w:val="231F20"/>
          <w:spacing w:val="-34"/>
        </w:rPr>
        <w:t> </w:t>
      </w:r>
      <w:r>
        <w:rPr>
          <w:color w:val="231F20"/>
        </w:rPr>
        <w:t>historia</w:t>
      </w:r>
      <w:r>
        <w:rPr>
          <w:color w:val="231F20"/>
          <w:spacing w:val="-34"/>
        </w:rPr>
        <w:t> </w:t>
      </w:r>
      <w:r>
        <w:rPr>
          <w:color w:val="231F20"/>
        </w:rPr>
        <w:t>se</w:t>
      </w:r>
      <w:r>
        <w:rPr>
          <w:color w:val="231F20"/>
          <w:spacing w:val="-34"/>
        </w:rPr>
        <w:t> </w:t>
      </w:r>
      <w:r>
        <w:rPr>
          <w:color w:val="231F20"/>
        </w:rPr>
        <w:t>desarrolló</w:t>
      </w:r>
      <w:r>
        <w:rPr>
          <w:color w:val="231F20"/>
          <w:spacing w:val="-34"/>
        </w:rPr>
        <w:t> </w:t>
      </w:r>
      <w:r>
        <w:rPr>
          <w:color w:val="231F20"/>
        </w:rPr>
        <w:t>como</w:t>
      </w:r>
      <w:r>
        <w:rPr>
          <w:color w:val="231F20"/>
          <w:spacing w:val="-34"/>
        </w:rPr>
        <w:t> </w:t>
      </w:r>
      <w:r>
        <w:rPr>
          <w:color w:val="231F20"/>
        </w:rPr>
        <w:t>quiénes</w:t>
      </w:r>
      <w:r>
        <w:rPr>
          <w:color w:val="231F20"/>
          <w:spacing w:val="-34"/>
        </w:rPr>
        <w:t> </w:t>
      </w:r>
      <w:r>
        <w:rPr>
          <w:color w:val="231F20"/>
        </w:rPr>
        <w:t>debían</w:t>
      </w:r>
      <w:r>
        <w:rPr>
          <w:color w:val="231F20"/>
          <w:spacing w:val="-34"/>
        </w:rPr>
        <w:t> </w:t>
      </w:r>
      <w:r>
        <w:rPr>
          <w:color w:val="231F20"/>
        </w:rPr>
        <w:t>ser</w:t>
      </w:r>
      <w:r>
        <w:rPr>
          <w:color w:val="231F20"/>
          <w:spacing w:val="-34"/>
        </w:rPr>
        <w:t> </w:t>
      </w:r>
      <w:r>
        <w:rPr>
          <w:color w:val="231F20"/>
        </w:rPr>
        <w:t>adiestrados,</w:t>
      </w:r>
    </w:p>
    <w:p>
      <w:pPr>
        <w:spacing w:after="0" w:line="249" w:lineRule="auto"/>
        <w:jc w:val="both"/>
        <w:sectPr>
          <w:pgSz w:w="7920" w:h="12240"/>
          <w:pgMar w:header="0" w:footer="945" w:top="1140" w:bottom="1140" w:left="1080" w:right="1000"/>
        </w:sectPr>
      </w:pPr>
    </w:p>
    <w:p>
      <w:pPr>
        <w:pStyle w:val="BodyText"/>
        <w:spacing w:before="10"/>
        <w:rPr>
          <w:sz w:val="19"/>
        </w:rPr>
      </w:pPr>
    </w:p>
    <w:p>
      <w:pPr>
        <w:pStyle w:val="BodyText"/>
        <w:spacing w:line="249" w:lineRule="auto"/>
        <w:ind w:left="133" w:right="335"/>
        <w:jc w:val="both"/>
        <w:rPr>
          <w:rFonts w:ascii="Arial" w:hAnsi="Arial"/>
        </w:rPr>
      </w:pPr>
      <w:r>
        <w:rPr>
          <w:color w:val="231F20"/>
        </w:rPr>
        <w:t>con qué temas y para qué efectos. Los que eran poseedores </w:t>
      </w:r>
      <w:r>
        <w:rPr>
          <w:rFonts w:ascii="Arial" w:hAnsi="Arial"/>
          <w:color w:val="231F20"/>
        </w:rPr>
        <w:t>de</w:t>
      </w:r>
      <w:r>
        <w:rPr>
          <w:rFonts w:ascii="Arial" w:hAnsi="Arial"/>
          <w:color w:val="231F20"/>
          <w:spacing w:val="-25"/>
        </w:rPr>
        <w:t> </w:t>
      </w:r>
      <w:r>
        <w:rPr>
          <w:rFonts w:ascii="Arial" w:hAnsi="Arial"/>
          <w:color w:val="231F20"/>
        </w:rPr>
        <w:t>loz</w:t>
      </w:r>
      <w:r>
        <w:rPr>
          <w:rFonts w:ascii="Arial" w:hAnsi="Arial"/>
          <w:color w:val="231F20"/>
          <w:spacing w:val="-25"/>
        </w:rPr>
        <w:t> </w:t>
      </w:r>
      <w:r>
        <w:rPr>
          <w:rFonts w:ascii="Arial" w:hAnsi="Arial"/>
          <w:color w:val="231F20"/>
        </w:rPr>
        <w:t>recurzoz</w:t>
      </w:r>
      <w:r>
        <w:rPr>
          <w:rFonts w:ascii="Arial" w:hAnsi="Arial"/>
          <w:color w:val="231F20"/>
          <w:spacing w:val="-25"/>
        </w:rPr>
        <w:t> </w:t>
      </w:r>
      <w:r>
        <w:rPr>
          <w:rFonts w:ascii="Arial" w:hAnsi="Arial"/>
          <w:color w:val="231F20"/>
        </w:rPr>
        <w:t>podían</w:t>
      </w:r>
      <w:r>
        <w:rPr>
          <w:rFonts w:ascii="Arial" w:hAnsi="Arial"/>
          <w:color w:val="231F20"/>
          <w:spacing w:val="-25"/>
        </w:rPr>
        <w:t> </w:t>
      </w:r>
      <w:r>
        <w:rPr>
          <w:rFonts w:ascii="Arial" w:hAnsi="Arial"/>
          <w:color w:val="231F20"/>
        </w:rPr>
        <w:t>definir</w:t>
      </w:r>
      <w:r>
        <w:rPr>
          <w:rFonts w:ascii="Arial" w:hAnsi="Arial"/>
          <w:color w:val="231F20"/>
          <w:spacing w:val="-25"/>
        </w:rPr>
        <w:t> </w:t>
      </w:r>
      <w:r>
        <w:rPr>
          <w:rFonts w:ascii="Arial" w:hAnsi="Arial"/>
          <w:color w:val="231F20"/>
        </w:rPr>
        <w:t>puez</w:t>
      </w:r>
      <w:r>
        <w:rPr>
          <w:rFonts w:ascii="Arial" w:hAnsi="Arial"/>
          <w:color w:val="231F20"/>
          <w:spacing w:val="-25"/>
        </w:rPr>
        <w:t> </w:t>
      </w:r>
      <w:r>
        <w:rPr>
          <w:rFonts w:ascii="Arial" w:hAnsi="Arial"/>
          <w:color w:val="231F20"/>
        </w:rPr>
        <w:t>tenían</w:t>
      </w:r>
      <w:r>
        <w:rPr>
          <w:rFonts w:ascii="Arial" w:hAnsi="Arial"/>
          <w:color w:val="231F20"/>
          <w:spacing w:val="-25"/>
        </w:rPr>
        <w:t> </w:t>
      </w:r>
      <w:r>
        <w:rPr>
          <w:rFonts w:ascii="Arial" w:hAnsi="Arial"/>
          <w:color w:val="231F20"/>
        </w:rPr>
        <w:t>la</w:t>
      </w:r>
      <w:r>
        <w:rPr>
          <w:rFonts w:ascii="Arial" w:hAnsi="Arial"/>
          <w:color w:val="231F20"/>
          <w:spacing w:val="-25"/>
        </w:rPr>
        <w:t> </w:t>
      </w:r>
      <w:r>
        <w:rPr>
          <w:rFonts w:ascii="Arial" w:hAnsi="Arial"/>
          <w:color w:val="231F20"/>
        </w:rPr>
        <w:t>poteztad</w:t>
      </w:r>
      <w:r>
        <w:rPr>
          <w:rFonts w:ascii="Arial" w:hAnsi="Arial"/>
          <w:color w:val="231F20"/>
          <w:spacing w:val="-25"/>
        </w:rPr>
        <w:t> </w:t>
      </w:r>
      <w:r>
        <w:rPr>
          <w:rFonts w:ascii="Arial" w:hAnsi="Arial"/>
          <w:color w:val="231F20"/>
        </w:rPr>
        <w:t>del </w:t>
      </w:r>
      <w:r>
        <w:rPr>
          <w:color w:val="231F20"/>
        </w:rPr>
        <w:t>mecenas.</w:t>
      </w:r>
      <w:r>
        <w:rPr>
          <w:color w:val="231F20"/>
          <w:spacing w:val="-15"/>
        </w:rPr>
        <w:t> </w:t>
      </w:r>
      <w:r>
        <w:rPr>
          <w:color w:val="231F20"/>
        </w:rPr>
        <w:t>Este</w:t>
      </w:r>
      <w:r>
        <w:rPr>
          <w:color w:val="231F20"/>
          <w:spacing w:val="-15"/>
        </w:rPr>
        <w:t> </w:t>
      </w:r>
      <w:r>
        <w:rPr>
          <w:color w:val="231F20"/>
        </w:rPr>
        <w:t>uso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actualidad</w:t>
      </w:r>
      <w:r>
        <w:rPr>
          <w:color w:val="231F20"/>
          <w:spacing w:val="-15"/>
        </w:rPr>
        <w:t> </w:t>
      </w:r>
      <w:r>
        <w:rPr>
          <w:color w:val="231F20"/>
        </w:rPr>
        <w:t>no</w:t>
      </w:r>
      <w:r>
        <w:rPr>
          <w:color w:val="231F20"/>
          <w:spacing w:val="-15"/>
        </w:rPr>
        <w:t> </w:t>
      </w:r>
      <w:r>
        <w:rPr>
          <w:color w:val="231F20"/>
        </w:rPr>
        <w:t>se</w:t>
      </w:r>
      <w:r>
        <w:rPr>
          <w:color w:val="231F20"/>
          <w:spacing w:val="-15"/>
        </w:rPr>
        <w:t> </w:t>
      </w:r>
      <w:r>
        <w:rPr>
          <w:color w:val="231F20"/>
        </w:rPr>
        <w:t>centra</w:t>
      </w:r>
      <w:r>
        <w:rPr>
          <w:color w:val="231F20"/>
          <w:spacing w:val="-15"/>
        </w:rPr>
        <w:t> </w:t>
      </w:r>
      <w:r>
        <w:rPr>
          <w:color w:val="231F20"/>
        </w:rPr>
        <w:t>en</w:t>
      </w:r>
      <w:r>
        <w:rPr>
          <w:color w:val="231F20"/>
          <w:spacing w:val="-15"/>
        </w:rPr>
        <w:t> </w:t>
      </w:r>
      <w:r>
        <w:rPr>
          <w:color w:val="231F20"/>
        </w:rPr>
        <w:t>una</w:t>
      </w:r>
      <w:r>
        <w:rPr>
          <w:color w:val="231F20"/>
          <w:spacing w:val="-15"/>
        </w:rPr>
        <w:t> </w:t>
      </w:r>
      <w:r>
        <w:rPr>
          <w:color w:val="231F20"/>
        </w:rPr>
        <w:t>persona que ayuda al artista, pues además de que funciona como su propio gestor, frecuentemente el representante se encuentra fuera</w:t>
      </w:r>
      <w:r>
        <w:rPr>
          <w:color w:val="231F20"/>
          <w:spacing w:val="-19"/>
        </w:rPr>
        <w:t> </w:t>
      </w:r>
      <w:r>
        <w:rPr>
          <w:color w:val="231F20"/>
        </w:rPr>
        <w:t>de</w:t>
      </w:r>
      <w:r>
        <w:rPr>
          <w:color w:val="231F20"/>
          <w:spacing w:val="-19"/>
        </w:rPr>
        <w:t> </w:t>
      </w:r>
      <w:r>
        <w:rPr>
          <w:color w:val="231F20"/>
        </w:rPr>
        <w:t>su</w:t>
      </w:r>
      <w:r>
        <w:rPr>
          <w:color w:val="231F20"/>
          <w:spacing w:val="-19"/>
        </w:rPr>
        <w:t> </w:t>
      </w:r>
      <w:r>
        <w:rPr>
          <w:color w:val="231F20"/>
        </w:rPr>
        <w:t>elite</w:t>
      </w:r>
      <w:r>
        <w:rPr>
          <w:color w:val="231F20"/>
          <w:spacing w:val="-19"/>
        </w:rPr>
        <w:t> </w:t>
      </w:r>
      <w:r>
        <w:rPr>
          <w:color w:val="231F20"/>
        </w:rPr>
        <w:t>intelectual</w:t>
      </w:r>
      <w:r>
        <w:rPr>
          <w:color w:val="231F20"/>
          <w:spacing w:val="-19"/>
        </w:rPr>
        <w:t> </w:t>
      </w:r>
      <w:r>
        <w:rPr>
          <w:color w:val="231F20"/>
        </w:rPr>
        <w:t>o</w:t>
      </w:r>
      <w:r>
        <w:rPr>
          <w:color w:val="231F20"/>
          <w:spacing w:val="-19"/>
        </w:rPr>
        <w:t> </w:t>
      </w:r>
      <w:r>
        <w:rPr>
          <w:color w:val="231F20"/>
        </w:rPr>
        <w:t>de</w:t>
      </w:r>
      <w:r>
        <w:rPr>
          <w:color w:val="231F20"/>
          <w:spacing w:val="-19"/>
        </w:rPr>
        <w:t> </w:t>
      </w:r>
      <w:r>
        <w:rPr>
          <w:color w:val="231F20"/>
        </w:rPr>
        <w:t>producción;</w:t>
      </w:r>
      <w:r>
        <w:rPr>
          <w:color w:val="231F20"/>
          <w:spacing w:val="-19"/>
        </w:rPr>
        <w:t> </w:t>
      </w:r>
      <w:r>
        <w:rPr>
          <w:color w:val="231F20"/>
        </w:rPr>
        <w:t>el</w:t>
      </w:r>
      <w:r>
        <w:rPr>
          <w:color w:val="231F20"/>
          <w:spacing w:val="-19"/>
        </w:rPr>
        <w:t> </w:t>
      </w:r>
      <w:r>
        <w:rPr>
          <w:color w:val="231F20"/>
        </w:rPr>
        <w:t>mecenazgo</w:t>
      </w:r>
      <w:r>
        <w:rPr>
          <w:color w:val="231F20"/>
          <w:spacing w:val="-19"/>
        </w:rPr>
        <w:t> </w:t>
      </w:r>
      <w:r>
        <w:rPr>
          <w:color w:val="231F20"/>
        </w:rPr>
        <w:t>está </w:t>
      </w:r>
      <w:r>
        <w:rPr>
          <w:rFonts w:ascii="Arial" w:hAnsi="Arial"/>
          <w:color w:val="231F20"/>
          <w:w w:val="95"/>
        </w:rPr>
        <w:t>en</w:t>
      </w:r>
      <w:r>
        <w:rPr>
          <w:rFonts w:ascii="Arial" w:hAnsi="Arial"/>
          <w:color w:val="231F20"/>
          <w:spacing w:val="-33"/>
          <w:w w:val="95"/>
        </w:rPr>
        <w:t> </w:t>
      </w:r>
      <w:r>
        <w:rPr>
          <w:rFonts w:ascii="Arial" w:hAnsi="Arial"/>
          <w:color w:val="231F20"/>
          <w:w w:val="95"/>
        </w:rPr>
        <w:t>la</w:t>
      </w:r>
      <w:r>
        <w:rPr>
          <w:rFonts w:ascii="Arial" w:hAnsi="Arial"/>
          <w:color w:val="231F20"/>
          <w:spacing w:val="-33"/>
          <w:w w:val="95"/>
        </w:rPr>
        <w:t> </w:t>
      </w:r>
      <w:r>
        <w:rPr>
          <w:rFonts w:ascii="Arial" w:hAnsi="Arial"/>
          <w:color w:val="231F20"/>
          <w:w w:val="95"/>
        </w:rPr>
        <w:t>manera</w:t>
      </w:r>
      <w:r>
        <w:rPr>
          <w:rFonts w:ascii="Arial" w:hAnsi="Arial"/>
          <w:color w:val="231F20"/>
          <w:spacing w:val="-33"/>
          <w:w w:val="95"/>
        </w:rPr>
        <w:t> </w:t>
      </w:r>
      <w:r>
        <w:rPr>
          <w:rFonts w:ascii="Arial" w:hAnsi="Arial"/>
          <w:color w:val="231F20"/>
          <w:w w:val="95"/>
        </w:rPr>
        <w:t>en</w:t>
      </w:r>
      <w:r>
        <w:rPr>
          <w:rFonts w:ascii="Arial" w:hAnsi="Arial"/>
          <w:color w:val="231F20"/>
          <w:spacing w:val="-33"/>
          <w:w w:val="95"/>
        </w:rPr>
        <w:t> </w:t>
      </w:r>
      <w:r>
        <w:rPr>
          <w:rFonts w:ascii="Arial" w:hAnsi="Arial"/>
          <w:color w:val="231F20"/>
          <w:w w:val="95"/>
        </w:rPr>
        <w:t>que</w:t>
      </w:r>
      <w:r>
        <w:rPr>
          <w:rFonts w:ascii="Arial" w:hAnsi="Arial"/>
          <w:color w:val="231F20"/>
          <w:spacing w:val="-33"/>
          <w:w w:val="95"/>
        </w:rPr>
        <w:t> </w:t>
      </w:r>
      <w:r>
        <w:rPr>
          <w:rFonts w:ascii="Arial" w:hAnsi="Arial"/>
          <w:color w:val="231F20"/>
          <w:w w:val="95"/>
        </w:rPr>
        <w:t>el</w:t>
      </w:r>
      <w:r>
        <w:rPr>
          <w:rFonts w:ascii="Arial" w:hAnsi="Arial"/>
          <w:color w:val="231F20"/>
          <w:spacing w:val="-33"/>
          <w:w w:val="95"/>
        </w:rPr>
        <w:t> </w:t>
      </w:r>
      <w:r>
        <w:rPr>
          <w:rFonts w:ascii="Arial" w:hAnsi="Arial"/>
          <w:color w:val="231F20"/>
          <w:w w:val="95"/>
        </w:rPr>
        <w:t>ziztema</w:t>
      </w:r>
      <w:r>
        <w:rPr>
          <w:rFonts w:ascii="Arial" w:hAnsi="Arial"/>
          <w:color w:val="231F20"/>
          <w:spacing w:val="-33"/>
          <w:w w:val="95"/>
        </w:rPr>
        <w:t> </w:t>
      </w:r>
      <w:r>
        <w:rPr>
          <w:rFonts w:ascii="Arial" w:hAnsi="Arial"/>
          <w:color w:val="231F20"/>
          <w:w w:val="95"/>
        </w:rPr>
        <w:t>artíztico</w:t>
      </w:r>
      <w:r>
        <w:rPr>
          <w:rFonts w:ascii="Arial" w:hAnsi="Arial"/>
          <w:color w:val="231F20"/>
          <w:spacing w:val="-33"/>
          <w:w w:val="95"/>
        </w:rPr>
        <w:t> </w:t>
      </w:r>
      <w:r>
        <w:rPr>
          <w:rFonts w:ascii="Arial" w:hAnsi="Arial"/>
          <w:color w:val="231F20"/>
          <w:w w:val="95"/>
        </w:rPr>
        <w:t>permite</w:t>
      </w:r>
      <w:r>
        <w:rPr>
          <w:rFonts w:ascii="Arial" w:hAnsi="Arial"/>
          <w:color w:val="231F20"/>
          <w:spacing w:val="-33"/>
          <w:w w:val="95"/>
        </w:rPr>
        <w:t> </w:t>
      </w:r>
      <w:r>
        <w:rPr>
          <w:rFonts w:ascii="Arial" w:hAnsi="Arial"/>
          <w:color w:val="231F20"/>
          <w:w w:val="95"/>
        </w:rPr>
        <w:t>o</w:t>
      </w:r>
      <w:r>
        <w:rPr>
          <w:rFonts w:ascii="Arial" w:hAnsi="Arial"/>
          <w:color w:val="231F20"/>
          <w:spacing w:val="-33"/>
          <w:w w:val="95"/>
        </w:rPr>
        <w:t> </w:t>
      </w:r>
      <w:r>
        <w:rPr>
          <w:rFonts w:ascii="Arial" w:hAnsi="Arial"/>
          <w:color w:val="231F20"/>
          <w:w w:val="95"/>
        </w:rPr>
        <w:t>dificulta</w:t>
      </w:r>
      <w:r>
        <w:rPr>
          <w:rFonts w:ascii="Arial" w:hAnsi="Arial"/>
          <w:color w:val="231F20"/>
          <w:spacing w:val="-33"/>
          <w:w w:val="95"/>
        </w:rPr>
        <w:t> </w:t>
      </w:r>
      <w:r>
        <w:rPr>
          <w:rFonts w:ascii="Arial" w:hAnsi="Arial"/>
          <w:color w:val="231F20"/>
          <w:w w:val="95"/>
        </w:rPr>
        <w:t>laz </w:t>
      </w:r>
      <w:r>
        <w:rPr>
          <w:rFonts w:ascii="Arial" w:hAnsi="Arial"/>
          <w:color w:val="231F20"/>
          <w:w w:val="90"/>
        </w:rPr>
        <w:t>participacionez</w:t>
      </w:r>
      <w:r>
        <w:rPr>
          <w:rFonts w:ascii="Arial" w:hAnsi="Arial"/>
          <w:color w:val="231F20"/>
          <w:spacing w:val="-29"/>
          <w:w w:val="90"/>
        </w:rPr>
        <w:t> </w:t>
      </w:r>
      <w:r>
        <w:rPr>
          <w:rFonts w:ascii="Arial" w:hAnsi="Arial"/>
          <w:color w:val="231F20"/>
          <w:w w:val="90"/>
        </w:rPr>
        <w:t>de</w:t>
      </w:r>
      <w:r>
        <w:rPr>
          <w:rFonts w:ascii="Arial" w:hAnsi="Arial"/>
          <w:color w:val="231F20"/>
          <w:spacing w:val="-29"/>
          <w:w w:val="90"/>
        </w:rPr>
        <w:t> </w:t>
      </w:r>
      <w:r>
        <w:rPr>
          <w:rFonts w:ascii="Arial" w:hAnsi="Arial"/>
          <w:color w:val="231F20"/>
          <w:w w:val="90"/>
        </w:rPr>
        <w:t>loz</w:t>
      </w:r>
      <w:r>
        <w:rPr>
          <w:rFonts w:ascii="Arial" w:hAnsi="Arial"/>
          <w:color w:val="231F20"/>
          <w:spacing w:val="-29"/>
          <w:w w:val="90"/>
        </w:rPr>
        <w:t> </w:t>
      </w:r>
      <w:r>
        <w:rPr>
          <w:rFonts w:ascii="Arial" w:hAnsi="Arial"/>
          <w:color w:val="231F20"/>
          <w:w w:val="90"/>
        </w:rPr>
        <w:t>jugadorez.</w:t>
      </w:r>
    </w:p>
    <w:p>
      <w:pPr>
        <w:pStyle w:val="BodyText"/>
        <w:rPr>
          <w:rFonts w:ascii="Arial"/>
          <w:sz w:val="23"/>
        </w:rPr>
      </w:pPr>
    </w:p>
    <w:p>
      <w:pPr>
        <w:pStyle w:val="BodyText"/>
        <w:spacing w:line="249" w:lineRule="auto"/>
        <w:ind w:left="133" w:right="335"/>
        <w:jc w:val="both"/>
        <w:rPr>
          <w:rFonts w:ascii="Arial" w:hAnsi="Arial"/>
        </w:rPr>
      </w:pPr>
      <w:r>
        <w:rPr>
          <w:rFonts w:ascii="Arial" w:hAnsi="Arial"/>
          <w:color w:val="231F20"/>
          <w:w w:val="90"/>
        </w:rPr>
        <w:t>En</w:t>
      </w:r>
      <w:r>
        <w:rPr>
          <w:rFonts w:ascii="Arial" w:hAnsi="Arial"/>
          <w:color w:val="231F20"/>
          <w:spacing w:val="-21"/>
          <w:w w:val="90"/>
        </w:rPr>
        <w:t> </w:t>
      </w:r>
      <w:r>
        <w:rPr>
          <w:rFonts w:ascii="Arial" w:hAnsi="Arial"/>
          <w:color w:val="231F20"/>
          <w:w w:val="90"/>
        </w:rPr>
        <w:t>el</w:t>
      </w:r>
      <w:r>
        <w:rPr>
          <w:rFonts w:ascii="Arial" w:hAnsi="Arial"/>
          <w:color w:val="231F20"/>
          <w:spacing w:val="-21"/>
          <w:w w:val="90"/>
        </w:rPr>
        <w:t> </w:t>
      </w:r>
      <w:r>
        <w:rPr>
          <w:rFonts w:ascii="Arial" w:hAnsi="Arial"/>
          <w:color w:val="231F20"/>
          <w:w w:val="90"/>
        </w:rPr>
        <w:t>área</w:t>
      </w:r>
      <w:r>
        <w:rPr>
          <w:rFonts w:ascii="Arial" w:hAnsi="Arial"/>
          <w:color w:val="231F20"/>
          <w:spacing w:val="-21"/>
          <w:w w:val="90"/>
        </w:rPr>
        <w:t> </w:t>
      </w:r>
      <w:r>
        <w:rPr>
          <w:rFonts w:ascii="Arial" w:hAnsi="Arial"/>
          <w:color w:val="231F20"/>
          <w:w w:val="90"/>
        </w:rPr>
        <w:t>educativa,</w:t>
      </w:r>
      <w:r>
        <w:rPr>
          <w:rFonts w:ascii="Arial" w:hAnsi="Arial"/>
          <w:color w:val="231F20"/>
          <w:spacing w:val="-21"/>
          <w:w w:val="90"/>
        </w:rPr>
        <w:t> </w:t>
      </w:r>
      <w:r>
        <w:rPr>
          <w:rFonts w:ascii="Arial" w:hAnsi="Arial"/>
          <w:color w:val="231F20"/>
          <w:w w:val="90"/>
        </w:rPr>
        <w:t>el</w:t>
      </w:r>
      <w:r>
        <w:rPr>
          <w:rFonts w:ascii="Arial" w:hAnsi="Arial"/>
          <w:color w:val="231F20"/>
          <w:spacing w:val="-21"/>
          <w:w w:val="90"/>
        </w:rPr>
        <w:t> </w:t>
      </w:r>
      <w:r>
        <w:rPr>
          <w:rFonts w:ascii="Arial" w:hAnsi="Arial"/>
          <w:color w:val="231F20"/>
          <w:w w:val="90"/>
        </w:rPr>
        <w:t>ziztema</w:t>
      </w:r>
      <w:r>
        <w:rPr>
          <w:rFonts w:ascii="Arial" w:hAnsi="Arial"/>
          <w:color w:val="231F20"/>
          <w:spacing w:val="-21"/>
          <w:w w:val="90"/>
        </w:rPr>
        <w:t> </w:t>
      </w:r>
      <w:r>
        <w:rPr>
          <w:rFonts w:ascii="Arial" w:hAnsi="Arial"/>
          <w:color w:val="231F20"/>
          <w:w w:val="90"/>
        </w:rPr>
        <w:t>“define</w:t>
      </w:r>
      <w:r>
        <w:rPr>
          <w:rFonts w:ascii="Arial" w:hAnsi="Arial"/>
          <w:color w:val="231F20"/>
          <w:spacing w:val="-21"/>
          <w:w w:val="90"/>
        </w:rPr>
        <w:t> </w:t>
      </w:r>
      <w:r>
        <w:rPr>
          <w:rFonts w:ascii="Arial" w:hAnsi="Arial"/>
          <w:color w:val="231F20"/>
          <w:w w:val="90"/>
        </w:rPr>
        <w:t>una</w:t>
      </w:r>
      <w:r>
        <w:rPr>
          <w:rFonts w:ascii="Arial" w:hAnsi="Arial"/>
          <w:color w:val="231F20"/>
          <w:spacing w:val="-21"/>
          <w:w w:val="90"/>
        </w:rPr>
        <w:t> </w:t>
      </w:r>
      <w:r>
        <w:rPr>
          <w:rFonts w:ascii="Arial" w:hAnsi="Arial"/>
          <w:color w:val="231F20"/>
          <w:w w:val="90"/>
        </w:rPr>
        <w:t>zerie</w:t>
      </w:r>
      <w:r>
        <w:rPr>
          <w:rFonts w:ascii="Arial" w:hAnsi="Arial"/>
          <w:color w:val="231F20"/>
          <w:spacing w:val="-21"/>
          <w:w w:val="90"/>
        </w:rPr>
        <w:t> </w:t>
      </w:r>
      <w:r>
        <w:rPr>
          <w:rFonts w:ascii="Arial" w:hAnsi="Arial"/>
          <w:color w:val="231F20"/>
          <w:w w:val="90"/>
        </w:rPr>
        <w:t>de</w:t>
      </w:r>
      <w:r>
        <w:rPr>
          <w:rFonts w:ascii="Arial" w:hAnsi="Arial"/>
          <w:color w:val="231F20"/>
          <w:spacing w:val="-21"/>
          <w:w w:val="90"/>
        </w:rPr>
        <w:t> </w:t>
      </w:r>
      <w:r>
        <w:rPr>
          <w:rFonts w:ascii="Arial" w:hAnsi="Arial"/>
          <w:color w:val="231F20"/>
          <w:w w:val="90"/>
        </w:rPr>
        <w:t>relacionez </w:t>
      </w:r>
      <w:r>
        <w:rPr>
          <w:color w:val="231F20"/>
        </w:rPr>
        <w:t>sociales entre los profesores y los estudiantes o entre los </w:t>
      </w:r>
      <w:r>
        <w:rPr>
          <w:rFonts w:ascii="Arial" w:hAnsi="Arial"/>
          <w:color w:val="231F20"/>
          <w:w w:val="90"/>
        </w:rPr>
        <w:t>maeztroz y loz aprendicez” (Efland, 2002:</w:t>
      </w:r>
      <w:r>
        <w:rPr>
          <w:rFonts w:ascii="Arial" w:hAnsi="Arial"/>
          <w:color w:val="231F20"/>
          <w:spacing w:val="-37"/>
          <w:w w:val="90"/>
        </w:rPr>
        <w:t> </w:t>
      </w:r>
      <w:r>
        <w:rPr>
          <w:rFonts w:ascii="Arial" w:hAnsi="Arial"/>
          <w:color w:val="231F20"/>
          <w:w w:val="90"/>
        </w:rPr>
        <w:t>17).</w:t>
      </w:r>
    </w:p>
    <w:p>
      <w:pPr>
        <w:pStyle w:val="BodyText"/>
        <w:rPr>
          <w:rFonts w:ascii="Arial"/>
          <w:sz w:val="23"/>
        </w:rPr>
      </w:pPr>
    </w:p>
    <w:p>
      <w:pPr>
        <w:pStyle w:val="BodyText"/>
        <w:spacing w:line="249" w:lineRule="auto"/>
        <w:ind w:left="133" w:right="335"/>
        <w:jc w:val="both"/>
      </w:pPr>
      <w:r>
        <w:rPr>
          <w:rFonts w:ascii="Arial" w:hAnsi="Arial"/>
          <w:color w:val="231F20"/>
        </w:rPr>
        <w:t>Para</w:t>
      </w:r>
      <w:r>
        <w:rPr>
          <w:rFonts w:ascii="Arial" w:hAnsi="Arial"/>
          <w:color w:val="231F20"/>
          <w:spacing w:val="-10"/>
        </w:rPr>
        <w:t> </w:t>
      </w:r>
      <w:r>
        <w:rPr>
          <w:rFonts w:ascii="Arial" w:hAnsi="Arial"/>
          <w:color w:val="231F20"/>
        </w:rPr>
        <w:t>dar</w:t>
      </w:r>
      <w:r>
        <w:rPr>
          <w:rFonts w:ascii="Arial" w:hAnsi="Arial"/>
          <w:color w:val="231F20"/>
          <w:spacing w:val="-10"/>
        </w:rPr>
        <w:t> </w:t>
      </w:r>
      <w:r>
        <w:rPr>
          <w:rFonts w:ascii="Arial" w:hAnsi="Arial"/>
          <w:color w:val="231F20"/>
        </w:rPr>
        <w:t>un</w:t>
      </w:r>
      <w:r>
        <w:rPr>
          <w:rFonts w:ascii="Arial" w:hAnsi="Arial"/>
          <w:color w:val="231F20"/>
          <w:spacing w:val="-10"/>
        </w:rPr>
        <w:t> </w:t>
      </w:r>
      <w:r>
        <w:rPr>
          <w:rFonts w:ascii="Arial" w:hAnsi="Arial"/>
          <w:color w:val="231F20"/>
        </w:rPr>
        <w:t>ejemplo</w:t>
      </w:r>
      <w:r>
        <w:rPr>
          <w:rFonts w:ascii="Arial" w:hAnsi="Arial"/>
          <w:color w:val="231F20"/>
          <w:spacing w:val="-10"/>
        </w:rPr>
        <w:t> </w:t>
      </w:r>
      <w:r>
        <w:rPr>
          <w:rFonts w:ascii="Arial" w:hAnsi="Arial"/>
          <w:color w:val="231F20"/>
        </w:rPr>
        <w:t>de</w:t>
      </w:r>
      <w:r>
        <w:rPr>
          <w:rFonts w:ascii="Arial" w:hAnsi="Arial"/>
          <w:color w:val="231F20"/>
          <w:spacing w:val="-10"/>
        </w:rPr>
        <w:t> </w:t>
      </w:r>
      <w:r>
        <w:rPr>
          <w:rFonts w:ascii="Arial" w:hAnsi="Arial"/>
          <w:color w:val="231F20"/>
        </w:rPr>
        <w:t>la</w:t>
      </w:r>
      <w:r>
        <w:rPr>
          <w:rFonts w:ascii="Arial" w:hAnsi="Arial"/>
          <w:color w:val="231F20"/>
          <w:spacing w:val="-10"/>
        </w:rPr>
        <w:t> </w:t>
      </w:r>
      <w:r>
        <w:rPr>
          <w:rFonts w:ascii="Arial" w:hAnsi="Arial"/>
          <w:color w:val="231F20"/>
        </w:rPr>
        <w:t>volatilidad</w:t>
      </w:r>
      <w:r>
        <w:rPr>
          <w:rFonts w:ascii="Arial" w:hAnsi="Arial"/>
          <w:color w:val="231F20"/>
          <w:spacing w:val="-10"/>
        </w:rPr>
        <w:t> </w:t>
      </w:r>
      <w:r>
        <w:rPr>
          <w:rFonts w:ascii="Arial" w:hAnsi="Arial"/>
          <w:color w:val="231F20"/>
        </w:rPr>
        <w:t>de</w:t>
      </w:r>
      <w:r>
        <w:rPr>
          <w:rFonts w:ascii="Arial" w:hAnsi="Arial"/>
          <w:color w:val="231F20"/>
          <w:spacing w:val="-10"/>
        </w:rPr>
        <w:t> </w:t>
      </w:r>
      <w:r>
        <w:rPr>
          <w:rFonts w:ascii="Arial" w:hAnsi="Arial"/>
          <w:color w:val="231F20"/>
        </w:rPr>
        <w:t>loz</w:t>
      </w:r>
      <w:r>
        <w:rPr>
          <w:rFonts w:ascii="Arial" w:hAnsi="Arial"/>
          <w:color w:val="231F20"/>
          <w:spacing w:val="-10"/>
        </w:rPr>
        <w:t> </w:t>
      </w:r>
      <w:r>
        <w:rPr>
          <w:rFonts w:ascii="Arial" w:hAnsi="Arial"/>
          <w:color w:val="231F20"/>
        </w:rPr>
        <w:t>procezoz</w:t>
      </w:r>
      <w:r>
        <w:rPr>
          <w:rFonts w:ascii="Arial" w:hAnsi="Arial"/>
          <w:color w:val="231F20"/>
          <w:spacing w:val="-10"/>
        </w:rPr>
        <w:t> </w:t>
      </w:r>
      <w:r>
        <w:rPr>
          <w:rFonts w:ascii="Arial" w:hAnsi="Arial"/>
          <w:color w:val="231F20"/>
        </w:rPr>
        <w:t>de </w:t>
      </w:r>
      <w:r>
        <w:rPr>
          <w:rFonts w:ascii="Arial" w:hAnsi="Arial"/>
          <w:color w:val="231F20"/>
          <w:w w:val="90"/>
        </w:rPr>
        <w:t>enzeñanza</w:t>
      </w:r>
      <w:r>
        <w:rPr>
          <w:rFonts w:ascii="Arial" w:hAnsi="Arial"/>
          <w:color w:val="231F20"/>
          <w:spacing w:val="-21"/>
          <w:w w:val="90"/>
        </w:rPr>
        <w:t> </w:t>
      </w:r>
      <w:r>
        <w:rPr>
          <w:rFonts w:ascii="Arial" w:hAnsi="Arial"/>
          <w:color w:val="231F20"/>
          <w:w w:val="90"/>
        </w:rPr>
        <w:t>en</w:t>
      </w:r>
      <w:r>
        <w:rPr>
          <w:rFonts w:ascii="Arial" w:hAnsi="Arial"/>
          <w:color w:val="231F20"/>
          <w:spacing w:val="-21"/>
          <w:w w:val="90"/>
        </w:rPr>
        <w:t> </w:t>
      </w:r>
      <w:r>
        <w:rPr>
          <w:rFonts w:ascii="Arial" w:hAnsi="Arial"/>
          <w:color w:val="231F20"/>
          <w:w w:val="90"/>
        </w:rPr>
        <w:t>el</w:t>
      </w:r>
      <w:r>
        <w:rPr>
          <w:rFonts w:ascii="Arial" w:hAnsi="Arial"/>
          <w:color w:val="231F20"/>
          <w:spacing w:val="-21"/>
          <w:w w:val="90"/>
        </w:rPr>
        <w:t> </w:t>
      </w:r>
      <w:r>
        <w:rPr>
          <w:rFonts w:ascii="Arial" w:hAnsi="Arial"/>
          <w:color w:val="231F20"/>
          <w:w w:val="90"/>
        </w:rPr>
        <w:t>arte</w:t>
      </w:r>
      <w:r>
        <w:rPr>
          <w:rFonts w:ascii="Arial" w:hAnsi="Arial"/>
          <w:color w:val="231F20"/>
          <w:spacing w:val="-21"/>
          <w:w w:val="90"/>
        </w:rPr>
        <w:t> </w:t>
      </w:r>
      <w:r>
        <w:rPr>
          <w:rFonts w:ascii="Arial" w:hAnsi="Arial"/>
          <w:color w:val="231F20"/>
          <w:w w:val="90"/>
        </w:rPr>
        <w:t>del</w:t>
      </w:r>
      <w:r>
        <w:rPr>
          <w:rFonts w:ascii="Arial" w:hAnsi="Arial"/>
          <w:color w:val="231F20"/>
          <w:spacing w:val="-21"/>
          <w:w w:val="90"/>
        </w:rPr>
        <w:t> </w:t>
      </w:r>
      <w:r>
        <w:rPr>
          <w:rFonts w:ascii="Arial" w:hAnsi="Arial"/>
          <w:color w:val="231F20"/>
          <w:w w:val="90"/>
        </w:rPr>
        <w:t>ziglo</w:t>
      </w:r>
      <w:r>
        <w:rPr>
          <w:rFonts w:ascii="Arial" w:hAnsi="Arial"/>
          <w:color w:val="231F20"/>
          <w:spacing w:val="-21"/>
          <w:w w:val="90"/>
        </w:rPr>
        <w:t> </w:t>
      </w:r>
      <w:r>
        <w:rPr>
          <w:rFonts w:ascii="Arial" w:hAnsi="Arial"/>
          <w:color w:val="231F20"/>
          <w:w w:val="90"/>
        </w:rPr>
        <w:t>XX,</w:t>
      </w:r>
      <w:r>
        <w:rPr>
          <w:rFonts w:ascii="Arial" w:hAnsi="Arial"/>
          <w:color w:val="231F20"/>
          <w:spacing w:val="-21"/>
          <w:w w:val="90"/>
        </w:rPr>
        <w:t> </w:t>
      </w:r>
      <w:r>
        <w:rPr>
          <w:rFonts w:ascii="Arial" w:hAnsi="Arial"/>
          <w:color w:val="231F20"/>
          <w:w w:val="90"/>
        </w:rPr>
        <w:t>tomando</w:t>
      </w:r>
      <w:r>
        <w:rPr>
          <w:rFonts w:ascii="Arial" w:hAnsi="Arial"/>
          <w:color w:val="231F20"/>
          <w:spacing w:val="-21"/>
          <w:w w:val="90"/>
        </w:rPr>
        <w:t> </w:t>
      </w:r>
      <w:r>
        <w:rPr>
          <w:rFonts w:ascii="Arial" w:hAnsi="Arial"/>
          <w:color w:val="231F20"/>
          <w:w w:val="90"/>
        </w:rPr>
        <w:t>en</w:t>
      </w:r>
      <w:r>
        <w:rPr>
          <w:rFonts w:ascii="Arial" w:hAnsi="Arial"/>
          <w:color w:val="231F20"/>
          <w:spacing w:val="-21"/>
          <w:w w:val="90"/>
        </w:rPr>
        <w:t> </w:t>
      </w:r>
      <w:r>
        <w:rPr>
          <w:rFonts w:ascii="Arial" w:hAnsi="Arial"/>
          <w:color w:val="231F20"/>
          <w:w w:val="90"/>
        </w:rPr>
        <w:t>cuenta</w:t>
      </w:r>
      <w:r>
        <w:rPr>
          <w:rFonts w:ascii="Arial" w:hAnsi="Arial"/>
          <w:color w:val="231F20"/>
          <w:spacing w:val="-21"/>
          <w:w w:val="90"/>
        </w:rPr>
        <w:t> </w:t>
      </w:r>
      <w:r>
        <w:rPr>
          <w:rFonts w:ascii="Arial" w:hAnsi="Arial"/>
          <w:color w:val="231F20"/>
          <w:w w:val="90"/>
        </w:rPr>
        <w:t>que</w:t>
      </w:r>
      <w:r>
        <w:rPr>
          <w:rFonts w:ascii="Arial" w:hAnsi="Arial"/>
          <w:color w:val="231F20"/>
          <w:spacing w:val="-21"/>
          <w:w w:val="90"/>
        </w:rPr>
        <w:t> </w:t>
      </w:r>
      <w:r>
        <w:rPr>
          <w:rFonts w:ascii="Arial" w:hAnsi="Arial"/>
          <w:color w:val="231F20"/>
          <w:w w:val="90"/>
        </w:rPr>
        <w:t>“Laz artez</w:t>
      </w:r>
      <w:r>
        <w:rPr>
          <w:rFonts w:ascii="Arial" w:hAnsi="Arial"/>
          <w:color w:val="231F20"/>
          <w:spacing w:val="-26"/>
          <w:w w:val="90"/>
        </w:rPr>
        <w:t> </w:t>
      </w:r>
      <w:r>
        <w:rPr>
          <w:rFonts w:ascii="Arial" w:hAnsi="Arial"/>
          <w:color w:val="231F20"/>
          <w:w w:val="90"/>
        </w:rPr>
        <w:t>zon</w:t>
      </w:r>
      <w:r>
        <w:rPr>
          <w:rFonts w:ascii="Arial" w:hAnsi="Arial"/>
          <w:color w:val="231F20"/>
          <w:spacing w:val="-26"/>
          <w:w w:val="90"/>
        </w:rPr>
        <w:t> </w:t>
      </w:r>
      <w:r>
        <w:rPr>
          <w:rFonts w:ascii="Arial" w:hAnsi="Arial"/>
          <w:color w:val="231F20"/>
          <w:w w:val="90"/>
        </w:rPr>
        <w:t>un</w:t>
      </w:r>
      <w:r>
        <w:rPr>
          <w:rFonts w:ascii="Arial" w:hAnsi="Arial"/>
          <w:color w:val="231F20"/>
          <w:spacing w:val="-26"/>
          <w:w w:val="90"/>
        </w:rPr>
        <w:t> </w:t>
      </w:r>
      <w:r>
        <w:rPr>
          <w:rFonts w:ascii="Arial" w:hAnsi="Arial"/>
          <w:color w:val="231F20"/>
          <w:w w:val="90"/>
        </w:rPr>
        <w:t>reflejo</w:t>
      </w:r>
      <w:r>
        <w:rPr>
          <w:rFonts w:ascii="Arial" w:hAnsi="Arial"/>
          <w:color w:val="231F20"/>
          <w:spacing w:val="-26"/>
          <w:w w:val="90"/>
        </w:rPr>
        <w:t> </w:t>
      </w:r>
      <w:r>
        <w:rPr>
          <w:rFonts w:ascii="Arial" w:hAnsi="Arial"/>
          <w:color w:val="231F20"/>
          <w:w w:val="90"/>
        </w:rPr>
        <w:t>de</w:t>
      </w:r>
      <w:r>
        <w:rPr>
          <w:rFonts w:ascii="Arial" w:hAnsi="Arial"/>
          <w:color w:val="231F20"/>
          <w:spacing w:val="-26"/>
          <w:w w:val="90"/>
        </w:rPr>
        <w:t> </w:t>
      </w:r>
      <w:r>
        <w:rPr>
          <w:rFonts w:ascii="Arial" w:hAnsi="Arial"/>
          <w:color w:val="231F20"/>
          <w:w w:val="90"/>
        </w:rPr>
        <w:t>la</w:t>
      </w:r>
      <w:r>
        <w:rPr>
          <w:rFonts w:ascii="Arial" w:hAnsi="Arial"/>
          <w:color w:val="231F20"/>
          <w:spacing w:val="-26"/>
          <w:w w:val="90"/>
        </w:rPr>
        <w:t> </w:t>
      </w:r>
      <w:r>
        <w:rPr>
          <w:rFonts w:ascii="Arial" w:hAnsi="Arial"/>
          <w:color w:val="231F20"/>
          <w:w w:val="90"/>
        </w:rPr>
        <w:t>zociedad</w:t>
      </w:r>
      <w:r>
        <w:rPr>
          <w:rFonts w:ascii="Arial" w:hAnsi="Arial"/>
          <w:color w:val="231F20"/>
          <w:spacing w:val="-26"/>
          <w:w w:val="90"/>
        </w:rPr>
        <w:t> </w:t>
      </w:r>
      <w:r>
        <w:rPr>
          <w:rFonts w:ascii="Arial" w:hAnsi="Arial"/>
          <w:color w:val="231F20"/>
          <w:w w:val="90"/>
        </w:rPr>
        <w:t>en</w:t>
      </w:r>
      <w:r>
        <w:rPr>
          <w:rFonts w:ascii="Arial" w:hAnsi="Arial"/>
          <w:color w:val="231F20"/>
          <w:spacing w:val="-26"/>
          <w:w w:val="90"/>
        </w:rPr>
        <w:t> </w:t>
      </w:r>
      <w:r>
        <w:rPr>
          <w:rFonts w:ascii="Arial" w:hAnsi="Arial"/>
          <w:color w:val="231F20"/>
          <w:w w:val="90"/>
        </w:rPr>
        <w:t>la</w:t>
      </w:r>
      <w:r>
        <w:rPr>
          <w:rFonts w:ascii="Arial" w:hAnsi="Arial"/>
          <w:color w:val="231F20"/>
          <w:spacing w:val="-26"/>
          <w:w w:val="90"/>
        </w:rPr>
        <w:t> </w:t>
      </w:r>
      <w:r>
        <w:rPr>
          <w:rFonts w:ascii="Arial" w:hAnsi="Arial"/>
          <w:color w:val="231F20"/>
          <w:w w:val="90"/>
        </w:rPr>
        <w:t>que</w:t>
      </w:r>
      <w:r>
        <w:rPr>
          <w:rFonts w:ascii="Arial" w:hAnsi="Arial"/>
          <w:color w:val="231F20"/>
          <w:spacing w:val="-26"/>
          <w:w w:val="90"/>
        </w:rPr>
        <w:t> </w:t>
      </w:r>
      <w:r>
        <w:rPr>
          <w:rFonts w:ascii="Arial" w:hAnsi="Arial"/>
          <w:color w:val="231F20"/>
          <w:w w:val="90"/>
        </w:rPr>
        <w:t>aparecen,</w:t>
      </w:r>
      <w:r>
        <w:rPr>
          <w:rFonts w:ascii="Arial" w:hAnsi="Arial"/>
          <w:color w:val="231F20"/>
          <w:spacing w:val="-26"/>
          <w:w w:val="90"/>
        </w:rPr>
        <w:t> </w:t>
      </w:r>
      <w:r>
        <w:rPr>
          <w:rFonts w:ascii="Arial" w:hAnsi="Arial"/>
          <w:color w:val="231F20"/>
          <w:w w:val="90"/>
        </w:rPr>
        <w:t>lo</w:t>
      </w:r>
      <w:r>
        <w:rPr>
          <w:rFonts w:ascii="Arial" w:hAnsi="Arial"/>
          <w:color w:val="231F20"/>
          <w:spacing w:val="-26"/>
          <w:w w:val="90"/>
        </w:rPr>
        <w:t> </w:t>
      </w:r>
      <w:r>
        <w:rPr>
          <w:rFonts w:ascii="Arial" w:hAnsi="Arial"/>
          <w:color w:val="231F20"/>
          <w:w w:val="90"/>
        </w:rPr>
        <w:t>mizmo </w:t>
      </w:r>
      <w:r>
        <w:rPr>
          <w:color w:val="231F20"/>
        </w:rPr>
        <w:t>sucede</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sistema</w:t>
      </w:r>
      <w:r>
        <w:rPr>
          <w:color w:val="231F20"/>
          <w:spacing w:val="-11"/>
        </w:rPr>
        <w:t> </w:t>
      </w:r>
      <w:r>
        <w:rPr>
          <w:color w:val="231F20"/>
        </w:rPr>
        <w:t>de</w:t>
      </w:r>
      <w:r>
        <w:rPr>
          <w:color w:val="231F20"/>
          <w:spacing w:val="-11"/>
        </w:rPr>
        <w:t> </w:t>
      </w:r>
      <w:r>
        <w:rPr>
          <w:color w:val="231F20"/>
        </w:rPr>
        <w:t>educación</w:t>
      </w:r>
      <w:r>
        <w:rPr>
          <w:color w:val="231F20"/>
          <w:spacing w:val="-11"/>
        </w:rPr>
        <w:t> </w:t>
      </w:r>
      <w:r>
        <w:rPr>
          <w:color w:val="231F20"/>
        </w:rPr>
        <w:t>artística</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encarga</w:t>
      </w:r>
      <w:r>
        <w:rPr>
          <w:color w:val="231F20"/>
          <w:spacing w:val="-11"/>
        </w:rPr>
        <w:t> </w:t>
      </w:r>
      <w:r>
        <w:rPr>
          <w:color w:val="231F20"/>
        </w:rPr>
        <w:t>de </w:t>
      </w:r>
      <w:r>
        <w:rPr>
          <w:rFonts w:ascii="Arial" w:hAnsi="Arial"/>
          <w:color w:val="231F20"/>
          <w:w w:val="95"/>
        </w:rPr>
        <w:t>zu</w:t>
      </w:r>
      <w:r>
        <w:rPr>
          <w:rFonts w:ascii="Arial" w:hAnsi="Arial"/>
          <w:color w:val="231F20"/>
          <w:spacing w:val="-27"/>
          <w:w w:val="95"/>
        </w:rPr>
        <w:t> </w:t>
      </w:r>
      <w:r>
        <w:rPr>
          <w:rFonts w:ascii="Arial" w:hAnsi="Arial"/>
          <w:color w:val="231F20"/>
          <w:w w:val="95"/>
        </w:rPr>
        <w:t>enzeñanza</w:t>
      </w:r>
      <w:r>
        <w:rPr>
          <w:rFonts w:ascii="Arial" w:hAnsi="Arial"/>
          <w:color w:val="231F20"/>
          <w:spacing w:val="-27"/>
          <w:w w:val="95"/>
        </w:rPr>
        <w:t> </w:t>
      </w:r>
      <w:r>
        <w:rPr>
          <w:rFonts w:ascii="Arial" w:hAnsi="Arial"/>
          <w:color w:val="231F20"/>
          <w:w w:val="95"/>
        </w:rPr>
        <w:t>(Efland,</w:t>
      </w:r>
      <w:r>
        <w:rPr>
          <w:rFonts w:ascii="Arial" w:hAnsi="Arial"/>
          <w:color w:val="231F20"/>
          <w:spacing w:val="-27"/>
          <w:w w:val="95"/>
        </w:rPr>
        <w:t> </w:t>
      </w:r>
      <w:r>
        <w:rPr>
          <w:rFonts w:ascii="Arial" w:hAnsi="Arial"/>
          <w:color w:val="231F20"/>
          <w:w w:val="95"/>
        </w:rPr>
        <w:t>2002:</w:t>
      </w:r>
      <w:r>
        <w:rPr>
          <w:rFonts w:ascii="Arial" w:hAnsi="Arial"/>
          <w:color w:val="231F20"/>
          <w:spacing w:val="-27"/>
          <w:w w:val="95"/>
        </w:rPr>
        <w:t> </w:t>
      </w:r>
      <w:r>
        <w:rPr>
          <w:rFonts w:ascii="Arial" w:hAnsi="Arial"/>
          <w:color w:val="231F20"/>
          <w:w w:val="95"/>
        </w:rPr>
        <w:t>19),</w:t>
      </w:r>
      <w:r>
        <w:rPr>
          <w:rFonts w:ascii="Arial" w:hAnsi="Arial"/>
          <w:color w:val="231F20"/>
          <w:spacing w:val="-27"/>
          <w:w w:val="95"/>
        </w:rPr>
        <w:t> </w:t>
      </w:r>
      <w:r>
        <w:rPr>
          <w:rFonts w:ascii="Arial" w:hAnsi="Arial"/>
          <w:color w:val="231F20"/>
          <w:w w:val="95"/>
        </w:rPr>
        <w:t>ze</w:t>
      </w:r>
      <w:r>
        <w:rPr>
          <w:rFonts w:ascii="Arial" w:hAnsi="Arial"/>
          <w:color w:val="231F20"/>
          <w:spacing w:val="-27"/>
          <w:w w:val="95"/>
        </w:rPr>
        <w:t> </w:t>
      </w:r>
      <w:r>
        <w:rPr>
          <w:rFonts w:ascii="Arial" w:hAnsi="Arial"/>
          <w:color w:val="231F20"/>
          <w:w w:val="95"/>
        </w:rPr>
        <w:t>hablará</w:t>
      </w:r>
      <w:r>
        <w:rPr>
          <w:rFonts w:ascii="Arial" w:hAnsi="Arial"/>
          <w:color w:val="231F20"/>
          <w:spacing w:val="-27"/>
          <w:w w:val="95"/>
        </w:rPr>
        <w:t> </w:t>
      </w:r>
      <w:r>
        <w:rPr>
          <w:rFonts w:ascii="Arial" w:hAnsi="Arial"/>
          <w:color w:val="231F20"/>
          <w:w w:val="95"/>
        </w:rPr>
        <w:t>de</w:t>
      </w:r>
      <w:r>
        <w:rPr>
          <w:rFonts w:ascii="Arial" w:hAnsi="Arial"/>
          <w:color w:val="231F20"/>
          <w:spacing w:val="-27"/>
          <w:w w:val="95"/>
        </w:rPr>
        <w:t> </w:t>
      </w:r>
      <w:r>
        <w:rPr>
          <w:rFonts w:ascii="Arial" w:hAnsi="Arial"/>
          <w:color w:val="231F20"/>
          <w:w w:val="95"/>
        </w:rPr>
        <w:t>ideaz</w:t>
      </w:r>
      <w:r>
        <w:rPr>
          <w:rFonts w:ascii="Arial" w:hAnsi="Arial"/>
          <w:color w:val="231F20"/>
          <w:spacing w:val="-27"/>
          <w:w w:val="95"/>
        </w:rPr>
        <w:t> </w:t>
      </w:r>
      <w:r>
        <w:rPr>
          <w:rFonts w:ascii="Arial" w:hAnsi="Arial"/>
          <w:color w:val="231F20"/>
          <w:w w:val="95"/>
        </w:rPr>
        <w:t>clavez</w:t>
      </w:r>
      <w:r>
        <w:rPr>
          <w:rFonts w:ascii="Arial" w:hAnsi="Arial"/>
          <w:color w:val="231F20"/>
          <w:w w:val="82"/>
        </w:rPr>
        <w:t> </w:t>
      </w:r>
      <w:r>
        <w:rPr>
          <w:color w:val="231F20"/>
        </w:rPr>
        <w:t>y a menudo contradictorias que rondaron todo el periodo.  </w:t>
      </w:r>
      <w:r>
        <w:rPr>
          <w:rFonts w:ascii="Arial" w:hAnsi="Arial"/>
          <w:color w:val="231F20"/>
          <w:w w:val="95"/>
        </w:rPr>
        <w:t>Un</w:t>
      </w:r>
      <w:r>
        <w:rPr>
          <w:rFonts w:ascii="Arial" w:hAnsi="Arial"/>
          <w:color w:val="231F20"/>
          <w:spacing w:val="-35"/>
          <w:w w:val="95"/>
        </w:rPr>
        <w:t> </w:t>
      </w:r>
      <w:r>
        <w:rPr>
          <w:rFonts w:ascii="Arial" w:hAnsi="Arial"/>
          <w:color w:val="231F20"/>
          <w:w w:val="95"/>
        </w:rPr>
        <w:t>ejemplo</w:t>
      </w:r>
      <w:r>
        <w:rPr>
          <w:rFonts w:ascii="Arial" w:hAnsi="Arial"/>
          <w:color w:val="231F20"/>
          <w:spacing w:val="-35"/>
          <w:w w:val="95"/>
        </w:rPr>
        <w:t> </w:t>
      </w:r>
      <w:r>
        <w:rPr>
          <w:rFonts w:ascii="Arial" w:hAnsi="Arial"/>
          <w:color w:val="231F20"/>
          <w:w w:val="95"/>
        </w:rPr>
        <w:t>de</w:t>
      </w:r>
      <w:r>
        <w:rPr>
          <w:rFonts w:ascii="Arial" w:hAnsi="Arial"/>
          <w:color w:val="231F20"/>
          <w:spacing w:val="-35"/>
          <w:w w:val="95"/>
        </w:rPr>
        <w:t> </w:t>
      </w:r>
      <w:r>
        <w:rPr>
          <w:rFonts w:ascii="Arial" w:hAnsi="Arial"/>
          <w:color w:val="231F20"/>
          <w:w w:val="95"/>
        </w:rPr>
        <w:t>ello</w:t>
      </w:r>
      <w:r>
        <w:rPr>
          <w:rFonts w:ascii="Arial" w:hAnsi="Arial"/>
          <w:color w:val="231F20"/>
          <w:spacing w:val="-35"/>
          <w:w w:val="95"/>
        </w:rPr>
        <w:t> </w:t>
      </w:r>
      <w:r>
        <w:rPr>
          <w:rFonts w:ascii="Arial" w:hAnsi="Arial"/>
          <w:color w:val="231F20"/>
          <w:w w:val="95"/>
        </w:rPr>
        <w:t>ez</w:t>
      </w:r>
      <w:r>
        <w:rPr>
          <w:rFonts w:ascii="Arial" w:hAnsi="Arial"/>
          <w:color w:val="231F20"/>
          <w:spacing w:val="-35"/>
          <w:w w:val="95"/>
        </w:rPr>
        <w:t> </w:t>
      </w:r>
      <w:r>
        <w:rPr>
          <w:rFonts w:ascii="Arial" w:hAnsi="Arial"/>
          <w:color w:val="231F20"/>
          <w:w w:val="95"/>
        </w:rPr>
        <w:t>la</w:t>
      </w:r>
      <w:r>
        <w:rPr>
          <w:rFonts w:ascii="Arial" w:hAnsi="Arial"/>
          <w:color w:val="231F20"/>
          <w:spacing w:val="-35"/>
          <w:w w:val="95"/>
        </w:rPr>
        <w:t> </w:t>
      </w:r>
      <w:r>
        <w:rPr>
          <w:rFonts w:ascii="Arial" w:hAnsi="Arial"/>
          <w:color w:val="231F20"/>
          <w:w w:val="95"/>
        </w:rPr>
        <w:t>corriente</w:t>
      </w:r>
      <w:r>
        <w:rPr>
          <w:rFonts w:ascii="Arial" w:hAnsi="Arial"/>
          <w:color w:val="231F20"/>
          <w:spacing w:val="-35"/>
          <w:w w:val="95"/>
        </w:rPr>
        <w:t> </w:t>
      </w:r>
      <w:r>
        <w:rPr>
          <w:rFonts w:ascii="Arial" w:hAnsi="Arial"/>
          <w:color w:val="231F20"/>
          <w:w w:val="95"/>
        </w:rPr>
        <w:t>re</w:t>
      </w:r>
      <w:r>
        <w:rPr>
          <w:rFonts w:ascii="Arial" w:hAnsi="Arial"/>
          <w:color w:val="231F20"/>
          <w:spacing w:val="-35"/>
          <w:w w:val="95"/>
        </w:rPr>
        <w:t> </w:t>
      </w:r>
      <w:r>
        <w:rPr>
          <w:rFonts w:ascii="Arial" w:hAnsi="Arial"/>
          <w:color w:val="231F20"/>
          <w:w w:val="95"/>
        </w:rPr>
        <w:t>conztruccionizta</w:t>
      </w:r>
      <w:r>
        <w:rPr>
          <w:rFonts w:ascii="Arial" w:hAnsi="Arial"/>
          <w:color w:val="231F20"/>
          <w:spacing w:val="-35"/>
          <w:w w:val="95"/>
        </w:rPr>
        <w:t> </w:t>
      </w:r>
      <w:r>
        <w:rPr>
          <w:rFonts w:ascii="Arial" w:hAnsi="Arial"/>
          <w:color w:val="231F20"/>
          <w:w w:val="95"/>
        </w:rPr>
        <w:t>(Efland, </w:t>
      </w:r>
      <w:r>
        <w:rPr>
          <w:color w:val="231F20"/>
        </w:rPr>
        <w:t>2002: 338), después de que la segunda guerra demostrara</w:t>
      </w:r>
      <w:r>
        <w:rPr>
          <w:color w:val="231F20"/>
          <w:spacing w:val="-16"/>
        </w:rPr>
        <w:t> </w:t>
      </w:r>
      <w:r>
        <w:rPr>
          <w:color w:val="231F20"/>
        </w:rPr>
        <w:t>sus prácticas atroces al mundo la idea de que la función del arte podía</w:t>
      </w:r>
      <w:r>
        <w:rPr>
          <w:color w:val="231F20"/>
          <w:spacing w:val="-11"/>
        </w:rPr>
        <w:t> </w:t>
      </w:r>
      <w:r>
        <w:rPr>
          <w:color w:val="231F20"/>
        </w:rPr>
        <w:t>ser</w:t>
      </w:r>
      <w:r>
        <w:rPr>
          <w:color w:val="231F20"/>
          <w:spacing w:val="-11"/>
        </w:rPr>
        <w:t> </w:t>
      </w:r>
      <w:r>
        <w:rPr>
          <w:color w:val="231F20"/>
        </w:rPr>
        <w:t>social</w:t>
      </w:r>
      <w:r>
        <w:rPr>
          <w:color w:val="231F20"/>
          <w:spacing w:val="-11"/>
        </w:rPr>
        <w:t> </w:t>
      </w:r>
      <w:r>
        <w:rPr>
          <w:color w:val="231F20"/>
        </w:rPr>
        <w:t>y</w:t>
      </w:r>
      <w:r>
        <w:rPr>
          <w:color w:val="231F20"/>
          <w:spacing w:val="-11"/>
        </w:rPr>
        <w:t> </w:t>
      </w:r>
      <w:r>
        <w:rPr>
          <w:color w:val="231F20"/>
        </w:rPr>
        <w:t>así</w:t>
      </w:r>
      <w:r>
        <w:rPr>
          <w:color w:val="231F20"/>
          <w:spacing w:val="-11"/>
        </w:rPr>
        <w:t> </w:t>
      </w:r>
      <w:r>
        <w:rPr>
          <w:color w:val="231F20"/>
        </w:rPr>
        <w:t>reformar</w:t>
      </w:r>
      <w:r>
        <w:rPr>
          <w:color w:val="231F20"/>
          <w:spacing w:val="-11"/>
        </w:rPr>
        <w:t> </w:t>
      </w:r>
      <w:r>
        <w:rPr>
          <w:color w:val="231F20"/>
        </w:rPr>
        <w:t>conductas</w:t>
      </w:r>
      <w:r>
        <w:rPr>
          <w:color w:val="231F20"/>
          <w:spacing w:val="-11"/>
        </w:rPr>
        <w:t> </w:t>
      </w:r>
      <w:r>
        <w:rPr>
          <w:color w:val="231F20"/>
        </w:rPr>
        <w:t>se</w:t>
      </w:r>
      <w:r>
        <w:rPr>
          <w:color w:val="231F20"/>
          <w:spacing w:val="-11"/>
        </w:rPr>
        <w:t> </w:t>
      </w:r>
      <w:r>
        <w:rPr>
          <w:color w:val="231F20"/>
        </w:rPr>
        <w:t>puso</w:t>
      </w:r>
      <w:r>
        <w:rPr>
          <w:color w:val="231F20"/>
          <w:spacing w:val="-11"/>
        </w:rPr>
        <w:t> </w:t>
      </w:r>
      <w:r>
        <w:rPr>
          <w:color w:val="231F20"/>
        </w:rPr>
        <w:t>en</w:t>
      </w:r>
      <w:r>
        <w:rPr>
          <w:color w:val="231F20"/>
          <w:spacing w:val="-11"/>
        </w:rPr>
        <w:t> </w:t>
      </w:r>
      <w:r>
        <w:rPr>
          <w:color w:val="231F20"/>
        </w:rPr>
        <w:t>boga.</w:t>
      </w:r>
    </w:p>
    <w:p>
      <w:pPr>
        <w:pStyle w:val="BodyText"/>
        <w:rPr>
          <w:sz w:val="23"/>
        </w:rPr>
      </w:pPr>
    </w:p>
    <w:p>
      <w:pPr>
        <w:pStyle w:val="BodyText"/>
        <w:spacing w:line="249" w:lineRule="auto"/>
        <w:ind w:left="133" w:right="335"/>
        <w:jc w:val="both"/>
        <w:rPr>
          <w:rFonts w:ascii="Arial" w:hAnsi="Arial"/>
        </w:rPr>
      </w:pPr>
      <w:r>
        <w:rPr>
          <w:color w:val="231F20"/>
        </w:rPr>
        <w:t>Si</w:t>
      </w:r>
      <w:r>
        <w:rPr>
          <w:color w:val="231F20"/>
          <w:spacing w:val="-15"/>
        </w:rPr>
        <w:t> </w:t>
      </w:r>
      <w:r>
        <w:rPr>
          <w:color w:val="231F20"/>
        </w:rPr>
        <w:t>se</w:t>
      </w:r>
      <w:r>
        <w:rPr>
          <w:color w:val="231F20"/>
          <w:spacing w:val="-15"/>
        </w:rPr>
        <w:t> </w:t>
      </w:r>
      <w:r>
        <w:rPr>
          <w:color w:val="231F20"/>
        </w:rPr>
        <w:t>generaba</w:t>
      </w:r>
      <w:r>
        <w:rPr>
          <w:color w:val="231F20"/>
          <w:spacing w:val="-15"/>
        </w:rPr>
        <w:t> </w:t>
      </w:r>
      <w:r>
        <w:rPr>
          <w:color w:val="231F20"/>
        </w:rPr>
        <w:t>una</w:t>
      </w:r>
      <w:r>
        <w:rPr>
          <w:color w:val="231F20"/>
          <w:spacing w:val="-15"/>
        </w:rPr>
        <w:t> </w:t>
      </w:r>
      <w:r>
        <w:rPr>
          <w:color w:val="231F20"/>
        </w:rPr>
        <w:t>sensación</w:t>
      </w:r>
      <w:r>
        <w:rPr>
          <w:color w:val="231F20"/>
          <w:spacing w:val="-15"/>
        </w:rPr>
        <w:t> </w:t>
      </w:r>
      <w:r>
        <w:rPr>
          <w:color w:val="231F20"/>
        </w:rPr>
        <w:t>de</w:t>
      </w:r>
      <w:r>
        <w:rPr>
          <w:color w:val="231F20"/>
          <w:spacing w:val="-15"/>
        </w:rPr>
        <w:t> </w:t>
      </w:r>
      <w:r>
        <w:rPr>
          <w:color w:val="231F20"/>
        </w:rPr>
        <w:t>comunidad,</w:t>
      </w:r>
      <w:r>
        <w:rPr>
          <w:color w:val="231F20"/>
          <w:spacing w:val="-15"/>
        </w:rPr>
        <w:t> </w:t>
      </w:r>
      <w:r>
        <w:rPr>
          <w:color w:val="231F20"/>
        </w:rPr>
        <w:t>automáticamente </w:t>
      </w:r>
      <w:r>
        <w:rPr>
          <w:rFonts w:ascii="Arial" w:hAnsi="Arial"/>
          <w:color w:val="231F20"/>
          <w:w w:val="90"/>
        </w:rPr>
        <w:t>la</w:t>
      </w:r>
      <w:r>
        <w:rPr>
          <w:rFonts w:ascii="Arial" w:hAnsi="Arial"/>
          <w:color w:val="231F20"/>
          <w:spacing w:val="-11"/>
          <w:w w:val="90"/>
        </w:rPr>
        <w:t> </w:t>
      </w:r>
      <w:r>
        <w:rPr>
          <w:rFonts w:ascii="Arial" w:hAnsi="Arial"/>
          <w:color w:val="231F20"/>
          <w:w w:val="90"/>
        </w:rPr>
        <w:t>vida</w:t>
      </w:r>
      <w:r>
        <w:rPr>
          <w:rFonts w:ascii="Arial" w:hAnsi="Arial"/>
          <w:color w:val="231F20"/>
          <w:spacing w:val="-11"/>
          <w:w w:val="90"/>
        </w:rPr>
        <w:t> </w:t>
      </w:r>
      <w:r>
        <w:rPr>
          <w:rFonts w:ascii="Arial" w:hAnsi="Arial"/>
          <w:color w:val="231F20"/>
          <w:w w:val="90"/>
        </w:rPr>
        <w:t>de</w:t>
      </w:r>
      <w:r>
        <w:rPr>
          <w:rFonts w:ascii="Arial" w:hAnsi="Arial"/>
          <w:color w:val="231F20"/>
          <w:spacing w:val="-11"/>
          <w:w w:val="90"/>
        </w:rPr>
        <w:t> </w:t>
      </w:r>
      <w:r>
        <w:rPr>
          <w:rFonts w:ascii="Arial" w:hAnsi="Arial"/>
          <w:color w:val="231F20"/>
          <w:w w:val="90"/>
        </w:rPr>
        <w:t>laz</w:t>
      </w:r>
      <w:r>
        <w:rPr>
          <w:rFonts w:ascii="Arial" w:hAnsi="Arial"/>
          <w:color w:val="231F20"/>
          <w:spacing w:val="-11"/>
          <w:w w:val="90"/>
        </w:rPr>
        <w:t> </w:t>
      </w:r>
      <w:r>
        <w:rPr>
          <w:rFonts w:ascii="Arial" w:hAnsi="Arial"/>
          <w:color w:val="231F20"/>
          <w:w w:val="90"/>
        </w:rPr>
        <w:t>perzonaz</w:t>
      </w:r>
      <w:r>
        <w:rPr>
          <w:rFonts w:ascii="Arial" w:hAnsi="Arial"/>
          <w:color w:val="231F20"/>
          <w:spacing w:val="-11"/>
          <w:w w:val="90"/>
        </w:rPr>
        <w:t> </w:t>
      </w:r>
      <w:r>
        <w:rPr>
          <w:rFonts w:ascii="Arial" w:hAnsi="Arial"/>
          <w:color w:val="231F20"/>
          <w:w w:val="90"/>
        </w:rPr>
        <w:t>mejoraría.</w:t>
      </w:r>
      <w:r>
        <w:rPr>
          <w:rFonts w:ascii="Arial" w:hAnsi="Arial"/>
          <w:color w:val="231F20"/>
          <w:spacing w:val="-11"/>
          <w:w w:val="90"/>
        </w:rPr>
        <w:t> </w:t>
      </w:r>
      <w:r>
        <w:rPr>
          <w:rFonts w:ascii="Arial" w:hAnsi="Arial"/>
          <w:color w:val="231F20"/>
          <w:w w:val="90"/>
        </w:rPr>
        <w:t>Por</w:t>
      </w:r>
      <w:r>
        <w:rPr>
          <w:rFonts w:ascii="Arial" w:hAnsi="Arial"/>
          <w:color w:val="231F20"/>
          <w:spacing w:val="-11"/>
          <w:w w:val="90"/>
        </w:rPr>
        <w:t> </w:t>
      </w:r>
      <w:r>
        <w:rPr>
          <w:rFonts w:ascii="Arial" w:hAnsi="Arial"/>
          <w:color w:val="231F20"/>
          <w:w w:val="90"/>
        </w:rPr>
        <w:t>otro</w:t>
      </w:r>
      <w:r>
        <w:rPr>
          <w:rFonts w:ascii="Arial" w:hAnsi="Arial"/>
          <w:color w:val="231F20"/>
          <w:spacing w:val="-11"/>
          <w:w w:val="90"/>
        </w:rPr>
        <w:t> </w:t>
      </w:r>
      <w:r>
        <w:rPr>
          <w:rFonts w:ascii="Arial" w:hAnsi="Arial"/>
          <w:color w:val="231F20"/>
          <w:w w:val="90"/>
        </w:rPr>
        <w:t>lado,</w:t>
      </w:r>
      <w:r>
        <w:rPr>
          <w:rFonts w:ascii="Arial" w:hAnsi="Arial"/>
          <w:color w:val="231F20"/>
          <w:spacing w:val="-11"/>
          <w:w w:val="90"/>
        </w:rPr>
        <w:t> </w:t>
      </w:r>
      <w:r>
        <w:rPr>
          <w:rFonts w:ascii="Arial" w:hAnsi="Arial"/>
          <w:color w:val="231F20"/>
          <w:w w:val="90"/>
        </w:rPr>
        <w:t>el</w:t>
      </w:r>
      <w:r>
        <w:rPr>
          <w:rFonts w:ascii="Arial" w:hAnsi="Arial"/>
          <w:color w:val="231F20"/>
          <w:spacing w:val="-11"/>
          <w:w w:val="90"/>
        </w:rPr>
        <w:t> </w:t>
      </w:r>
      <w:r>
        <w:rPr>
          <w:rFonts w:ascii="Arial" w:hAnsi="Arial"/>
          <w:color w:val="231F20"/>
          <w:w w:val="90"/>
        </w:rPr>
        <w:t>refrezcante </w:t>
      </w:r>
      <w:r>
        <w:rPr>
          <w:rFonts w:ascii="Arial" w:hAnsi="Arial"/>
          <w:color w:val="231F20"/>
          <w:w w:val="95"/>
        </w:rPr>
        <w:t>regrezo</w:t>
      </w:r>
      <w:r>
        <w:rPr>
          <w:rFonts w:ascii="Arial" w:hAnsi="Arial"/>
          <w:color w:val="231F20"/>
          <w:spacing w:val="-22"/>
          <w:w w:val="95"/>
        </w:rPr>
        <w:t> </w:t>
      </w:r>
      <w:r>
        <w:rPr>
          <w:rFonts w:ascii="Arial" w:hAnsi="Arial"/>
          <w:color w:val="231F20"/>
          <w:w w:val="95"/>
        </w:rPr>
        <w:t>a</w:t>
      </w:r>
      <w:r>
        <w:rPr>
          <w:rFonts w:ascii="Arial" w:hAnsi="Arial"/>
          <w:color w:val="231F20"/>
          <w:spacing w:val="-22"/>
          <w:w w:val="95"/>
        </w:rPr>
        <w:t> </w:t>
      </w:r>
      <w:r>
        <w:rPr>
          <w:rFonts w:ascii="Arial" w:hAnsi="Arial"/>
          <w:color w:val="231F20"/>
          <w:w w:val="95"/>
        </w:rPr>
        <w:t>la</w:t>
      </w:r>
      <w:r>
        <w:rPr>
          <w:rFonts w:ascii="Arial" w:hAnsi="Arial"/>
          <w:color w:val="231F20"/>
          <w:spacing w:val="-22"/>
          <w:w w:val="95"/>
        </w:rPr>
        <w:t> </w:t>
      </w:r>
      <w:r>
        <w:rPr>
          <w:rFonts w:ascii="Arial" w:hAnsi="Arial"/>
          <w:color w:val="231F20"/>
          <w:w w:val="95"/>
        </w:rPr>
        <w:t>exprezión,</w:t>
      </w:r>
      <w:r>
        <w:rPr>
          <w:rFonts w:ascii="Arial" w:hAnsi="Arial"/>
          <w:color w:val="231F20"/>
          <w:spacing w:val="-22"/>
          <w:w w:val="95"/>
        </w:rPr>
        <w:t> </w:t>
      </w:r>
      <w:r>
        <w:rPr>
          <w:rFonts w:ascii="Arial" w:hAnsi="Arial"/>
          <w:color w:val="231F20"/>
          <w:w w:val="95"/>
        </w:rPr>
        <w:t>con</w:t>
      </w:r>
      <w:r>
        <w:rPr>
          <w:rFonts w:ascii="Arial" w:hAnsi="Arial"/>
          <w:color w:val="231F20"/>
          <w:spacing w:val="-22"/>
          <w:w w:val="95"/>
        </w:rPr>
        <w:t> </w:t>
      </w:r>
      <w:r>
        <w:rPr>
          <w:rFonts w:ascii="Arial" w:hAnsi="Arial"/>
          <w:color w:val="231F20"/>
          <w:w w:val="95"/>
        </w:rPr>
        <w:t>influenciaz</w:t>
      </w:r>
      <w:r>
        <w:rPr>
          <w:rFonts w:ascii="Arial" w:hAnsi="Arial"/>
          <w:color w:val="231F20"/>
          <w:spacing w:val="-22"/>
          <w:w w:val="95"/>
        </w:rPr>
        <w:t> </w:t>
      </w:r>
      <w:r>
        <w:rPr>
          <w:rFonts w:ascii="Arial" w:hAnsi="Arial"/>
          <w:color w:val="231F20"/>
          <w:w w:val="95"/>
        </w:rPr>
        <w:t>del</w:t>
      </w:r>
      <w:r>
        <w:rPr>
          <w:rFonts w:ascii="Arial" w:hAnsi="Arial"/>
          <w:color w:val="231F20"/>
          <w:spacing w:val="-22"/>
          <w:w w:val="95"/>
        </w:rPr>
        <w:t> </w:t>
      </w:r>
      <w:r>
        <w:rPr>
          <w:rFonts w:ascii="Arial" w:hAnsi="Arial"/>
          <w:color w:val="231F20"/>
          <w:w w:val="95"/>
        </w:rPr>
        <w:t>romanticizmo</w:t>
      </w:r>
      <w:r>
        <w:rPr>
          <w:rFonts w:ascii="Arial" w:hAnsi="Arial"/>
          <w:color w:val="231F20"/>
          <w:spacing w:val="-22"/>
          <w:w w:val="95"/>
        </w:rPr>
        <w:t> </w:t>
      </w:r>
      <w:r>
        <w:rPr>
          <w:rFonts w:ascii="Arial" w:hAnsi="Arial"/>
          <w:color w:val="231F20"/>
          <w:w w:val="95"/>
        </w:rPr>
        <w:t>del </w:t>
      </w:r>
      <w:r>
        <w:rPr>
          <w:color w:val="231F20"/>
        </w:rPr>
        <w:t>siglo XIX, pugnaba que si el hombre tenía fugas creativas continuas se restablecería el orden psíquico y por ende la paz, así que puso su atención en lugares no frecuentados como el arte infantil y su posibilidad de unir consciencias internacionales mediante símbolos comunes, el niño artista </w:t>
      </w:r>
      <w:r>
        <w:rPr>
          <w:rFonts w:ascii="Arial" w:hAnsi="Arial"/>
          <w:color w:val="231F20"/>
          <w:w w:val="90"/>
        </w:rPr>
        <w:t>como</w:t>
      </w:r>
      <w:r>
        <w:rPr>
          <w:rFonts w:ascii="Arial" w:hAnsi="Arial"/>
          <w:color w:val="231F20"/>
          <w:spacing w:val="-27"/>
          <w:w w:val="90"/>
        </w:rPr>
        <w:t> </w:t>
      </w:r>
      <w:r>
        <w:rPr>
          <w:rFonts w:ascii="Arial" w:hAnsi="Arial"/>
          <w:color w:val="231F20"/>
          <w:w w:val="90"/>
        </w:rPr>
        <w:t>el</w:t>
      </w:r>
      <w:r>
        <w:rPr>
          <w:rFonts w:ascii="Arial" w:hAnsi="Arial"/>
          <w:color w:val="231F20"/>
          <w:spacing w:val="-27"/>
          <w:w w:val="90"/>
        </w:rPr>
        <w:t> </w:t>
      </w:r>
      <w:r>
        <w:rPr>
          <w:rFonts w:ascii="Arial" w:hAnsi="Arial"/>
          <w:color w:val="231F20"/>
          <w:w w:val="90"/>
        </w:rPr>
        <w:t>perzonaje</w:t>
      </w:r>
      <w:r>
        <w:rPr>
          <w:rFonts w:ascii="Arial" w:hAnsi="Arial"/>
          <w:color w:val="231F20"/>
          <w:spacing w:val="-27"/>
          <w:w w:val="90"/>
        </w:rPr>
        <w:t> </w:t>
      </w:r>
      <w:r>
        <w:rPr>
          <w:rFonts w:ascii="Arial" w:hAnsi="Arial"/>
          <w:color w:val="231F20"/>
          <w:w w:val="90"/>
        </w:rPr>
        <w:t>redentor</w:t>
      </w:r>
      <w:r>
        <w:rPr>
          <w:rFonts w:ascii="Arial" w:hAnsi="Arial"/>
          <w:color w:val="231F20"/>
          <w:spacing w:val="-27"/>
          <w:w w:val="90"/>
        </w:rPr>
        <w:t> </w:t>
      </w:r>
      <w:r>
        <w:rPr>
          <w:rFonts w:ascii="Arial" w:hAnsi="Arial"/>
          <w:color w:val="231F20"/>
          <w:w w:val="90"/>
        </w:rPr>
        <w:t>de</w:t>
      </w:r>
      <w:r>
        <w:rPr>
          <w:rFonts w:ascii="Arial" w:hAnsi="Arial"/>
          <w:color w:val="231F20"/>
          <w:spacing w:val="-27"/>
          <w:w w:val="90"/>
        </w:rPr>
        <w:t> </w:t>
      </w:r>
      <w:r>
        <w:rPr>
          <w:rFonts w:ascii="Arial" w:hAnsi="Arial"/>
          <w:color w:val="231F20"/>
          <w:w w:val="90"/>
        </w:rPr>
        <w:t>laz</w:t>
      </w:r>
      <w:r>
        <w:rPr>
          <w:rFonts w:ascii="Arial" w:hAnsi="Arial"/>
          <w:color w:val="231F20"/>
          <w:spacing w:val="-27"/>
          <w:w w:val="90"/>
        </w:rPr>
        <w:t> </w:t>
      </w:r>
      <w:r>
        <w:rPr>
          <w:rFonts w:ascii="Arial" w:hAnsi="Arial"/>
          <w:color w:val="231F20"/>
          <w:w w:val="90"/>
        </w:rPr>
        <w:t>concienciaz.</w:t>
      </w:r>
    </w:p>
    <w:p>
      <w:pPr>
        <w:pStyle w:val="BodyText"/>
        <w:spacing w:before="1"/>
        <w:rPr>
          <w:rFonts w:ascii="Arial"/>
          <w:sz w:val="23"/>
        </w:rPr>
      </w:pPr>
    </w:p>
    <w:p>
      <w:pPr>
        <w:pStyle w:val="BodyText"/>
        <w:spacing w:line="249" w:lineRule="auto"/>
        <w:ind w:left="133" w:right="335"/>
        <w:jc w:val="both"/>
      </w:pPr>
      <w:r>
        <w:rPr>
          <w:color w:val="231F20"/>
        </w:rPr>
        <w:t>Igualmente en las escuelas que se dedicaban a la enseñanza del diseño y el arte, la defensa de la democracia estaba en las</w:t>
      </w:r>
    </w:p>
    <w:p>
      <w:pPr>
        <w:spacing w:after="0" w:line="249" w:lineRule="auto"/>
        <w:jc w:val="both"/>
        <w:sectPr>
          <w:footerReference w:type="default" r:id="rId36"/>
          <w:footerReference w:type="even" r:id="rId37"/>
          <w:pgSz w:w="7920" w:h="12240"/>
          <w:pgMar w:footer="951" w:header="0" w:top="1140" w:bottom="1140" w:left="1000" w:right="1080"/>
        </w:sectPr>
      </w:pPr>
    </w:p>
    <w:p>
      <w:pPr>
        <w:pStyle w:val="BodyText"/>
        <w:spacing w:before="10"/>
        <w:rPr>
          <w:sz w:val="19"/>
        </w:rPr>
      </w:pPr>
    </w:p>
    <w:p>
      <w:pPr>
        <w:pStyle w:val="BodyText"/>
        <w:spacing w:line="249" w:lineRule="auto"/>
        <w:ind w:left="337" w:right="131"/>
        <w:jc w:val="both"/>
      </w:pPr>
      <w:r>
        <w:rPr>
          <w:color w:val="231F20"/>
        </w:rPr>
        <w:t>manos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creadores,</w:t>
      </w:r>
      <w:r>
        <w:rPr>
          <w:color w:val="231F20"/>
          <w:spacing w:val="-10"/>
        </w:rPr>
        <w:t> </w:t>
      </w:r>
      <w:r>
        <w:rPr>
          <w:color w:val="231F20"/>
        </w:rPr>
        <w:t>pues</w:t>
      </w:r>
      <w:r>
        <w:rPr>
          <w:color w:val="231F20"/>
          <w:spacing w:val="-10"/>
        </w:rPr>
        <w:t> </w:t>
      </w:r>
      <w:r>
        <w:rPr>
          <w:color w:val="231F20"/>
        </w:rPr>
        <w:t>la</w:t>
      </w:r>
      <w:r>
        <w:rPr>
          <w:color w:val="231F20"/>
          <w:spacing w:val="-10"/>
        </w:rPr>
        <w:t> </w:t>
      </w:r>
      <w:r>
        <w:rPr>
          <w:color w:val="231F20"/>
        </w:rPr>
        <w:t>libertad</w:t>
      </w:r>
      <w:r>
        <w:rPr>
          <w:color w:val="231F20"/>
          <w:spacing w:val="-10"/>
        </w:rPr>
        <w:t> </w:t>
      </w:r>
      <w:r>
        <w:rPr>
          <w:color w:val="231F20"/>
        </w:rPr>
        <w:t>que</w:t>
      </w:r>
      <w:r>
        <w:rPr>
          <w:color w:val="231F20"/>
          <w:spacing w:val="-10"/>
        </w:rPr>
        <w:t> </w:t>
      </w:r>
      <w:r>
        <w:rPr>
          <w:color w:val="231F20"/>
        </w:rPr>
        <w:t>sentían</w:t>
      </w:r>
      <w:r>
        <w:rPr>
          <w:color w:val="231F20"/>
          <w:spacing w:val="-10"/>
        </w:rPr>
        <w:t> </w:t>
      </w:r>
      <w:r>
        <w:rPr>
          <w:color w:val="231F20"/>
        </w:rPr>
        <w:t>al</w:t>
      </w:r>
      <w:r>
        <w:rPr>
          <w:color w:val="231F20"/>
          <w:spacing w:val="-10"/>
        </w:rPr>
        <w:t> </w:t>
      </w:r>
      <w:r>
        <w:rPr>
          <w:color w:val="231F20"/>
        </w:rPr>
        <w:t>diseñar y representar los desafíos nacionalistas, los hacía</w:t>
      </w:r>
      <w:r>
        <w:rPr>
          <w:color w:val="231F20"/>
          <w:spacing w:val="-33"/>
        </w:rPr>
        <w:t> </w:t>
      </w:r>
      <w:r>
        <w:rPr>
          <w:color w:val="231F20"/>
        </w:rPr>
        <w:t>embanderar los</w:t>
      </w:r>
      <w:r>
        <w:rPr>
          <w:color w:val="231F20"/>
          <w:spacing w:val="-19"/>
        </w:rPr>
        <w:t> </w:t>
      </w:r>
      <w:r>
        <w:rPr>
          <w:color w:val="231F20"/>
        </w:rPr>
        <w:t>más</w:t>
      </w:r>
      <w:r>
        <w:rPr>
          <w:color w:val="231F20"/>
          <w:spacing w:val="-19"/>
        </w:rPr>
        <w:t> </w:t>
      </w:r>
      <w:r>
        <w:rPr>
          <w:color w:val="231F20"/>
        </w:rPr>
        <w:t>altos</w:t>
      </w:r>
      <w:r>
        <w:rPr>
          <w:color w:val="231F20"/>
          <w:spacing w:val="-19"/>
        </w:rPr>
        <w:t> </w:t>
      </w:r>
      <w:r>
        <w:rPr>
          <w:color w:val="231F20"/>
        </w:rPr>
        <w:t>valores</w:t>
      </w:r>
      <w:r>
        <w:rPr>
          <w:color w:val="231F20"/>
          <w:spacing w:val="-19"/>
        </w:rPr>
        <w:t> </w:t>
      </w:r>
      <w:r>
        <w:rPr>
          <w:color w:val="231F20"/>
        </w:rPr>
        <w:t>humanos</w:t>
      </w:r>
      <w:r>
        <w:rPr>
          <w:color w:val="231F20"/>
          <w:spacing w:val="-19"/>
        </w:rPr>
        <w:t> </w:t>
      </w:r>
      <w:r>
        <w:rPr>
          <w:color w:val="231F20"/>
        </w:rPr>
        <w:t>en</w:t>
      </w:r>
      <w:r>
        <w:rPr>
          <w:color w:val="231F20"/>
          <w:spacing w:val="-19"/>
        </w:rPr>
        <w:t> </w:t>
      </w:r>
      <w:r>
        <w:rPr>
          <w:color w:val="231F20"/>
        </w:rPr>
        <w:t>los</w:t>
      </w:r>
      <w:r>
        <w:rPr>
          <w:color w:val="231F20"/>
          <w:spacing w:val="-19"/>
        </w:rPr>
        <w:t> </w:t>
      </w:r>
      <w:r>
        <w:rPr>
          <w:color w:val="231F20"/>
        </w:rPr>
        <w:t>carteles.</w:t>
      </w:r>
    </w:p>
    <w:p>
      <w:pPr>
        <w:pStyle w:val="BodyText"/>
        <w:rPr>
          <w:sz w:val="23"/>
        </w:rPr>
      </w:pPr>
    </w:p>
    <w:p>
      <w:pPr>
        <w:pStyle w:val="BodyText"/>
        <w:spacing w:line="249" w:lineRule="auto"/>
        <w:ind w:left="337" w:right="131"/>
        <w:jc w:val="both"/>
      </w:pPr>
      <w:r>
        <w:rPr>
          <w:color w:val="231F20"/>
        </w:rPr>
        <w:t>Esto responde al contexto sociocultural de la época, pues las personas estaban mucho más empoderadas, las luchas por</w:t>
      </w:r>
      <w:r>
        <w:rPr>
          <w:color w:val="231F20"/>
          <w:spacing w:val="-28"/>
        </w:rPr>
        <w:t> </w:t>
      </w:r>
      <w:r>
        <w:rPr>
          <w:color w:val="231F20"/>
        </w:rPr>
        <w:t>los derechos</w:t>
      </w:r>
      <w:r>
        <w:rPr>
          <w:color w:val="231F20"/>
          <w:spacing w:val="-32"/>
        </w:rPr>
        <w:t> </w:t>
      </w:r>
      <w:r>
        <w:rPr>
          <w:color w:val="231F20"/>
        </w:rPr>
        <w:t>civiles</w:t>
      </w:r>
      <w:r>
        <w:rPr>
          <w:color w:val="231F20"/>
          <w:spacing w:val="-32"/>
        </w:rPr>
        <w:t> </w:t>
      </w:r>
      <w:r>
        <w:rPr>
          <w:color w:val="231F20"/>
        </w:rPr>
        <w:t>y</w:t>
      </w:r>
      <w:r>
        <w:rPr>
          <w:color w:val="231F20"/>
          <w:spacing w:val="-32"/>
        </w:rPr>
        <w:t> </w:t>
      </w:r>
      <w:r>
        <w:rPr>
          <w:color w:val="231F20"/>
        </w:rPr>
        <w:t>sexuales</w:t>
      </w:r>
      <w:r>
        <w:rPr>
          <w:color w:val="231F20"/>
          <w:spacing w:val="-32"/>
        </w:rPr>
        <w:t> </w:t>
      </w:r>
      <w:r>
        <w:rPr>
          <w:color w:val="231F20"/>
        </w:rPr>
        <w:t>o</w:t>
      </w:r>
      <w:r>
        <w:rPr>
          <w:color w:val="231F20"/>
          <w:spacing w:val="-32"/>
        </w:rPr>
        <w:t> </w:t>
      </w:r>
      <w:r>
        <w:rPr>
          <w:color w:val="231F20"/>
        </w:rPr>
        <w:t>las</w:t>
      </w:r>
      <w:r>
        <w:rPr>
          <w:color w:val="231F20"/>
          <w:spacing w:val="-32"/>
        </w:rPr>
        <w:t> </w:t>
      </w:r>
      <w:r>
        <w:rPr>
          <w:color w:val="231F20"/>
        </w:rPr>
        <w:t>protestas</w:t>
      </w:r>
      <w:r>
        <w:rPr>
          <w:color w:val="231F20"/>
          <w:spacing w:val="-32"/>
        </w:rPr>
        <w:t> </w:t>
      </w:r>
      <w:r>
        <w:rPr>
          <w:color w:val="231F20"/>
        </w:rPr>
        <w:t>públicas</w:t>
      </w:r>
      <w:r>
        <w:rPr>
          <w:color w:val="231F20"/>
          <w:spacing w:val="-32"/>
        </w:rPr>
        <w:t> </w:t>
      </w:r>
      <w:r>
        <w:rPr>
          <w:color w:val="231F20"/>
        </w:rPr>
        <w:t>estudiantiles contra</w:t>
      </w:r>
      <w:r>
        <w:rPr>
          <w:color w:val="231F20"/>
          <w:spacing w:val="-7"/>
        </w:rPr>
        <w:t> </w:t>
      </w:r>
      <w:r>
        <w:rPr>
          <w:color w:val="231F20"/>
        </w:rPr>
        <w:t>el</w:t>
      </w:r>
      <w:r>
        <w:rPr>
          <w:color w:val="231F20"/>
          <w:spacing w:val="-7"/>
        </w:rPr>
        <w:t> </w:t>
      </w:r>
      <w:r>
        <w:rPr>
          <w:color w:val="231F20"/>
        </w:rPr>
        <w:t>régimen</w:t>
      </w:r>
      <w:r>
        <w:rPr>
          <w:color w:val="231F20"/>
          <w:spacing w:val="-7"/>
        </w:rPr>
        <w:t> </w:t>
      </w:r>
      <w:r>
        <w:rPr>
          <w:color w:val="231F20"/>
        </w:rPr>
        <w:t>o</w:t>
      </w:r>
      <w:r>
        <w:rPr>
          <w:color w:val="231F20"/>
          <w:spacing w:val="-7"/>
        </w:rPr>
        <w:t> </w:t>
      </w:r>
      <w:r>
        <w:rPr>
          <w:color w:val="231F20"/>
        </w:rPr>
        <w:t>la</w:t>
      </w:r>
      <w:r>
        <w:rPr>
          <w:color w:val="231F20"/>
          <w:spacing w:val="-7"/>
        </w:rPr>
        <w:t> </w:t>
      </w:r>
      <w:r>
        <w:rPr>
          <w:color w:val="231F20"/>
        </w:rPr>
        <w:t>guerra</w:t>
      </w:r>
      <w:r>
        <w:rPr>
          <w:color w:val="231F20"/>
          <w:spacing w:val="-7"/>
        </w:rPr>
        <w:t> </w:t>
      </w:r>
      <w:r>
        <w:rPr>
          <w:color w:val="231F20"/>
        </w:rPr>
        <w:t>de</w:t>
      </w:r>
      <w:r>
        <w:rPr>
          <w:color w:val="231F20"/>
          <w:spacing w:val="-7"/>
        </w:rPr>
        <w:t> </w:t>
      </w:r>
      <w:r>
        <w:rPr>
          <w:color w:val="231F20"/>
        </w:rPr>
        <w:t>Vietnam</w:t>
      </w:r>
      <w:r>
        <w:rPr>
          <w:color w:val="231F20"/>
          <w:spacing w:val="-7"/>
        </w:rPr>
        <w:t> </w:t>
      </w:r>
      <w:r>
        <w:rPr>
          <w:color w:val="231F20"/>
        </w:rPr>
        <w:t>habían</w:t>
      </w:r>
      <w:r>
        <w:rPr>
          <w:color w:val="231F20"/>
          <w:spacing w:val="-7"/>
        </w:rPr>
        <w:t> </w:t>
      </w:r>
      <w:r>
        <w:rPr>
          <w:color w:val="231F20"/>
        </w:rPr>
        <w:t>abierto</w:t>
      </w:r>
      <w:r>
        <w:rPr>
          <w:color w:val="231F20"/>
          <w:spacing w:val="-7"/>
        </w:rPr>
        <w:t> </w:t>
      </w:r>
      <w:r>
        <w:rPr>
          <w:color w:val="231F20"/>
        </w:rPr>
        <w:t>foros de</w:t>
      </w:r>
      <w:r>
        <w:rPr>
          <w:color w:val="231F20"/>
          <w:spacing w:val="-12"/>
        </w:rPr>
        <w:t> </w:t>
      </w:r>
      <w:r>
        <w:rPr>
          <w:color w:val="231F20"/>
        </w:rPr>
        <w:t>agrupación</w:t>
      </w:r>
      <w:r>
        <w:rPr>
          <w:color w:val="231F20"/>
          <w:spacing w:val="-12"/>
        </w:rPr>
        <w:t> </w:t>
      </w:r>
      <w:r>
        <w:rPr>
          <w:color w:val="231F20"/>
        </w:rPr>
        <w:t>y</w:t>
      </w:r>
      <w:r>
        <w:rPr>
          <w:color w:val="231F20"/>
          <w:spacing w:val="-12"/>
        </w:rPr>
        <w:t> </w:t>
      </w:r>
      <w:r>
        <w:rPr>
          <w:color w:val="231F20"/>
        </w:rPr>
        <w:t>expresión</w:t>
      </w:r>
      <w:r>
        <w:rPr>
          <w:color w:val="231F20"/>
          <w:spacing w:val="-12"/>
        </w:rPr>
        <w:t> </w:t>
      </w:r>
      <w:r>
        <w:rPr>
          <w:color w:val="231F20"/>
        </w:rPr>
        <w:t>no</w:t>
      </w:r>
      <w:r>
        <w:rPr>
          <w:color w:val="231F20"/>
          <w:spacing w:val="-12"/>
        </w:rPr>
        <w:t> </w:t>
      </w:r>
      <w:r>
        <w:rPr>
          <w:color w:val="231F20"/>
        </w:rPr>
        <w:t>vistos</w:t>
      </w:r>
      <w:r>
        <w:rPr>
          <w:color w:val="231F20"/>
          <w:spacing w:val="-12"/>
        </w:rPr>
        <w:t> </w:t>
      </w:r>
      <w:r>
        <w:rPr>
          <w:color w:val="231F20"/>
        </w:rPr>
        <w:t>antes.</w:t>
      </w:r>
    </w:p>
    <w:p>
      <w:pPr>
        <w:pStyle w:val="BodyText"/>
        <w:rPr>
          <w:sz w:val="23"/>
        </w:rPr>
      </w:pPr>
    </w:p>
    <w:p>
      <w:pPr>
        <w:pStyle w:val="BodyText"/>
        <w:spacing w:line="249" w:lineRule="auto"/>
        <w:ind w:left="337" w:right="130"/>
        <w:jc w:val="both"/>
      </w:pPr>
      <w:r>
        <w:rPr>
          <w:color w:val="231F20"/>
        </w:rPr>
        <w:t>Otra faceta extendida en la segunda mitad de la década de los cincuenta y rival de la expresiva fue la creencia en las disciplinas</w:t>
      </w:r>
      <w:r>
        <w:rPr>
          <w:color w:val="231F20"/>
          <w:spacing w:val="-33"/>
        </w:rPr>
        <w:t> </w:t>
      </w:r>
      <w:r>
        <w:rPr>
          <w:color w:val="231F20"/>
        </w:rPr>
        <w:t>otorgada</w:t>
      </w:r>
      <w:r>
        <w:rPr>
          <w:color w:val="231F20"/>
          <w:spacing w:val="-33"/>
        </w:rPr>
        <w:t> </w:t>
      </w:r>
      <w:r>
        <w:rPr>
          <w:color w:val="231F20"/>
        </w:rPr>
        <w:t>e</w:t>
      </w:r>
      <w:r>
        <w:rPr>
          <w:color w:val="231F20"/>
          <w:spacing w:val="-33"/>
        </w:rPr>
        <w:t> </w:t>
      </w:r>
      <w:r>
        <w:rPr>
          <w:color w:val="231F20"/>
        </w:rPr>
        <w:t>interpretada</w:t>
      </w:r>
      <w:r>
        <w:rPr>
          <w:color w:val="231F20"/>
          <w:spacing w:val="-33"/>
        </w:rPr>
        <w:t> </w:t>
      </w:r>
      <w:r>
        <w:rPr>
          <w:color w:val="231F20"/>
        </w:rPr>
        <w:t>desde</w:t>
      </w:r>
      <w:r>
        <w:rPr>
          <w:color w:val="231F20"/>
          <w:spacing w:val="-33"/>
        </w:rPr>
        <w:t> </w:t>
      </w:r>
      <w:r>
        <w:rPr>
          <w:color w:val="231F20"/>
        </w:rPr>
        <w:t>las</w:t>
      </w:r>
      <w:r>
        <w:rPr>
          <w:color w:val="231F20"/>
          <w:spacing w:val="-33"/>
        </w:rPr>
        <w:t> </w:t>
      </w:r>
      <w:r>
        <w:rPr>
          <w:color w:val="231F20"/>
        </w:rPr>
        <w:t>ciencias.</w:t>
      </w:r>
      <w:r>
        <w:rPr>
          <w:color w:val="231F20"/>
          <w:spacing w:val="-33"/>
        </w:rPr>
        <w:t> </w:t>
      </w:r>
      <w:r>
        <w:rPr>
          <w:color w:val="231F20"/>
        </w:rPr>
        <w:t>Se</w:t>
      </w:r>
      <w:r>
        <w:rPr>
          <w:color w:val="231F20"/>
          <w:spacing w:val="-33"/>
        </w:rPr>
        <w:t> </w:t>
      </w:r>
      <w:r>
        <w:rPr>
          <w:color w:val="231F20"/>
        </w:rPr>
        <w:t>basaba en que los currículos estaban diseñados para intentar llegar</w:t>
      </w:r>
      <w:r>
        <w:rPr>
          <w:color w:val="231F20"/>
          <w:spacing w:val="-27"/>
        </w:rPr>
        <w:t> </w:t>
      </w:r>
      <w:r>
        <w:rPr>
          <w:color w:val="231F20"/>
        </w:rPr>
        <w:t>al corazón de cada saber, sin importar si la asignatura se</w:t>
      </w:r>
      <w:r>
        <w:rPr>
          <w:color w:val="231F20"/>
          <w:spacing w:val="-20"/>
        </w:rPr>
        <w:t> </w:t>
      </w:r>
      <w:r>
        <w:rPr>
          <w:color w:val="231F20"/>
        </w:rPr>
        <w:t>repetía </w:t>
      </w:r>
      <w:r>
        <w:rPr>
          <w:rFonts w:ascii="Arial" w:hAnsi="Arial"/>
          <w:color w:val="231F20"/>
          <w:w w:val="95"/>
        </w:rPr>
        <w:t>fuera</w:t>
      </w:r>
      <w:r>
        <w:rPr>
          <w:rFonts w:ascii="Arial" w:hAnsi="Arial"/>
          <w:color w:val="231F20"/>
          <w:spacing w:val="-33"/>
          <w:w w:val="95"/>
        </w:rPr>
        <w:t> </w:t>
      </w:r>
      <w:r>
        <w:rPr>
          <w:rFonts w:ascii="Arial" w:hAnsi="Arial"/>
          <w:color w:val="231F20"/>
          <w:w w:val="95"/>
        </w:rPr>
        <w:t>del</w:t>
      </w:r>
      <w:r>
        <w:rPr>
          <w:rFonts w:ascii="Arial" w:hAnsi="Arial"/>
          <w:color w:val="231F20"/>
          <w:spacing w:val="-33"/>
          <w:w w:val="95"/>
        </w:rPr>
        <w:t> </w:t>
      </w:r>
      <w:r>
        <w:rPr>
          <w:rFonts w:ascii="Arial" w:hAnsi="Arial"/>
          <w:color w:val="231F20"/>
          <w:w w:val="95"/>
        </w:rPr>
        <w:t>aula.</w:t>
      </w:r>
      <w:r>
        <w:rPr>
          <w:rFonts w:ascii="Arial" w:hAnsi="Arial"/>
          <w:color w:val="231F20"/>
          <w:spacing w:val="-33"/>
          <w:w w:val="95"/>
        </w:rPr>
        <w:t> </w:t>
      </w:r>
      <w:r>
        <w:rPr>
          <w:rFonts w:ascii="Arial" w:hAnsi="Arial"/>
          <w:color w:val="231F20"/>
          <w:w w:val="95"/>
        </w:rPr>
        <w:t>Dezpuéz</w:t>
      </w:r>
      <w:r>
        <w:rPr>
          <w:rFonts w:ascii="Arial" w:hAnsi="Arial"/>
          <w:color w:val="231F20"/>
          <w:spacing w:val="-33"/>
          <w:w w:val="95"/>
        </w:rPr>
        <w:t> </w:t>
      </w:r>
      <w:r>
        <w:rPr>
          <w:rFonts w:ascii="Arial" w:hAnsi="Arial"/>
          <w:color w:val="231F20"/>
          <w:w w:val="95"/>
        </w:rPr>
        <w:t>ze</w:t>
      </w:r>
      <w:r>
        <w:rPr>
          <w:rFonts w:ascii="Arial" w:hAnsi="Arial"/>
          <w:color w:val="231F20"/>
          <w:spacing w:val="-33"/>
          <w:w w:val="95"/>
        </w:rPr>
        <w:t> </w:t>
      </w:r>
      <w:r>
        <w:rPr>
          <w:rFonts w:ascii="Arial" w:hAnsi="Arial"/>
          <w:color w:val="231F20"/>
          <w:w w:val="95"/>
        </w:rPr>
        <w:t>amplió</w:t>
      </w:r>
      <w:r>
        <w:rPr>
          <w:rFonts w:ascii="Arial" w:hAnsi="Arial"/>
          <w:color w:val="231F20"/>
          <w:spacing w:val="-33"/>
          <w:w w:val="95"/>
        </w:rPr>
        <w:t> </w:t>
      </w:r>
      <w:r>
        <w:rPr>
          <w:rFonts w:ascii="Arial" w:hAnsi="Arial"/>
          <w:color w:val="231F20"/>
          <w:w w:val="95"/>
        </w:rPr>
        <w:t>la</w:t>
      </w:r>
      <w:r>
        <w:rPr>
          <w:rFonts w:ascii="Arial" w:hAnsi="Arial"/>
          <w:color w:val="231F20"/>
          <w:spacing w:val="-33"/>
          <w:w w:val="95"/>
        </w:rPr>
        <w:t> </w:t>
      </w:r>
      <w:r>
        <w:rPr>
          <w:rFonts w:ascii="Arial" w:hAnsi="Arial"/>
          <w:color w:val="231F20"/>
          <w:w w:val="95"/>
        </w:rPr>
        <w:t>vizión</w:t>
      </w:r>
      <w:r>
        <w:rPr>
          <w:rFonts w:ascii="Arial" w:hAnsi="Arial"/>
          <w:color w:val="231F20"/>
          <w:spacing w:val="-33"/>
          <w:w w:val="95"/>
        </w:rPr>
        <w:t> </w:t>
      </w:r>
      <w:r>
        <w:rPr>
          <w:rFonts w:ascii="Arial" w:hAnsi="Arial"/>
          <w:color w:val="231F20"/>
          <w:w w:val="95"/>
        </w:rPr>
        <w:t>zobre</w:t>
      </w:r>
      <w:r>
        <w:rPr>
          <w:rFonts w:ascii="Arial" w:hAnsi="Arial"/>
          <w:color w:val="231F20"/>
          <w:spacing w:val="-33"/>
          <w:w w:val="95"/>
        </w:rPr>
        <w:t> </w:t>
      </w:r>
      <w:r>
        <w:rPr>
          <w:rFonts w:ascii="Arial" w:hAnsi="Arial"/>
          <w:color w:val="231F20"/>
          <w:w w:val="95"/>
        </w:rPr>
        <w:t>la</w:t>
      </w:r>
      <w:r>
        <w:rPr>
          <w:rFonts w:ascii="Arial" w:hAnsi="Arial"/>
          <w:color w:val="231F20"/>
          <w:spacing w:val="-33"/>
          <w:w w:val="95"/>
        </w:rPr>
        <w:t> </w:t>
      </w:r>
      <w:r>
        <w:rPr>
          <w:rFonts w:ascii="Arial" w:hAnsi="Arial"/>
          <w:color w:val="231F20"/>
          <w:w w:val="95"/>
        </w:rPr>
        <w:t>dizciplina </w:t>
      </w:r>
      <w:r>
        <w:rPr>
          <w:color w:val="231F20"/>
        </w:rPr>
        <w:t>comprendiéndola  como  la  búsqueda   del   entendimiento de la realidad por campos, con saberes y procedimientos   que pudieran ser trasladados a diferentes espacios, lo que potenciaba la solución de problemas desde muy diversos terrenos,</w:t>
      </w:r>
      <w:r>
        <w:rPr>
          <w:color w:val="231F20"/>
          <w:spacing w:val="-17"/>
        </w:rPr>
        <w:t> </w:t>
      </w:r>
      <w:r>
        <w:rPr>
          <w:color w:val="231F20"/>
        </w:rPr>
        <w:t>pues</w:t>
      </w:r>
      <w:r>
        <w:rPr>
          <w:color w:val="231F20"/>
          <w:spacing w:val="-17"/>
        </w:rPr>
        <w:t> </w:t>
      </w:r>
      <w:r>
        <w:rPr>
          <w:color w:val="231F20"/>
        </w:rPr>
        <w:t>las</w:t>
      </w:r>
      <w:r>
        <w:rPr>
          <w:color w:val="231F20"/>
          <w:spacing w:val="-17"/>
        </w:rPr>
        <w:t> </w:t>
      </w:r>
      <w:r>
        <w:rPr>
          <w:color w:val="231F20"/>
        </w:rPr>
        <w:t>metodologías</w:t>
      </w:r>
      <w:r>
        <w:rPr>
          <w:color w:val="231F20"/>
          <w:spacing w:val="-17"/>
        </w:rPr>
        <w:t> </w:t>
      </w:r>
      <w:r>
        <w:rPr>
          <w:color w:val="231F20"/>
        </w:rPr>
        <w:t>se</w:t>
      </w:r>
      <w:r>
        <w:rPr>
          <w:color w:val="231F20"/>
          <w:spacing w:val="-17"/>
        </w:rPr>
        <w:t> </w:t>
      </w:r>
      <w:r>
        <w:rPr>
          <w:color w:val="231F20"/>
        </w:rPr>
        <w:t>podían</w:t>
      </w:r>
      <w:r>
        <w:rPr>
          <w:color w:val="231F20"/>
          <w:spacing w:val="-17"/>
        </w:rPr>
        <w:t> </w:t>
      </w:r>
      <w:r>
        <w:rPr>
          <w:color w:val="231F20"/>
        </w:rPr>
        <w:t>desplazar.</w:t>
      </w:r>
      <w:r>
        <w:rPr>
          <w:color w:val="231F20"/>
          <w:spacing w:val="-17"/>
        </w:rPr>
        <w:t> </w:t>
      </w:r>
      <w:r>
        <w:rPr>
          <w:color w:val="231F20"/>
        </w:rPr>
        <w:t>Y</w:t>
      </w:r>
      <w:r>
        <w:rPr>
          <w:color w:val="231F20"/>
          <w:spacing w:val="-17"/>
        </w:rPr>
        <w:t> </w:t>
      </w:r>
      <w:r>
        <w:rPr>
          <w:color w:val="231F20"/>
        </w:rPr>
        <w:t>aunque </w:t>
      </w:r>
      <w:r>
        <w:rPr>
          <w:rFonts w:ascii="Arial" w:hAnsi="Arial"/>
          <w:color w:val="231F20"/>
          <w:w w:val="90"/>
        </w:rPr>
        <w:t>laz</w:t>
      </w:r>
      <w:r>
        <w:rPr>
          <w:rFonts w:ascii="Arial" w:hAnsi="Arial"/>
          <w:color w:val="231F20"/>
          <w:spacing w:val="-22"/>
          <w:w w:val="90"/>
        </w:rPr>
        <w:t> </w:t>
      </w:r>
      <w:r>
        <w:rPr>
          <w:rFonts w:ascii="Arial" w:hAnsi="Arial"/>
          <w:color w:val="231F20"/>
          <w:w w:val="90"/>
        </w:rPr>
        <w:t>artez</w:t>
      </w:r>
      <w:r>
        <w:rPr>
          <w:rFonts w:ascii="Arial" w:hAnsi="Arial"/>
          <w:color w:val="231F20"/>
          <w:spacing w:val="-22"/>
          <w:w w:val="90"/>
        </w:rPr>
        <w:t> </w:t>
      </w:r>
      <w:r>
        <w:rPr>
          <w:rFonts w:ascii="Arial" w:hAnsi="Arial"/>
          <w:color w:val="231F20"/>
          <w:w w:val="90"/>
        </w:rPr>
        <w:t>no</w:t>
      </w:r>
      <w:r>
        <w:rPr>
          <w:rFonts w:ascii="Arial" w:hAnsi="Arial"/>
          <w:color w:val="231F20"/>
          <w:spacing w:val="-22"/>
          <w:w w:val="90"/>
        </w:rPr>
        <w:t> </w:t>
      </w:r>
      <w:r>
        <w:rPr>
          <w:rFonts w:ascii="Arial" w:hAnsi="Arial"/>
          <w:color w:val="231F20"/>
          <w:w w:val="90"/>
        </w:rPr>
        <w:t>pozeían</w:t>
      </w:r>
      <w:r>
        <w:rPr>
          <w:rFonts w:ascii="Arial" w:hAnsi="Arial"/>
          <w:color w:val="231F20"/>
          <w:spacing w:val="-22"/>
          <w:w w:val="90"/>
        </w:rPr>
        <w:t> </w:t>
      </w:r>
      <w:r>
        <w:rPr>
          <w:rFonts w:ascii="Arial" w:hAnsi="Arial"/>
          <w:color w:val="231F20"/>
          <w:w w:val="90"/>
        </w:rPr>
        <w:t>un</w:t>
      </w:r>
      <w:r>
        <w:rPr>
          <w:rFonts w:ascii="Arial" w:hAnsi="Arial"/>
          <w:color w:val="231F20"/>
          <w:spacing w:val="-22"/>
          <w:w w:val="90"/>
        </w:rPr>
        <w:t> </w:t>
      </w:r>
      <w:r>
        <w:rPr>
          <w:rFonts w:ascii="Arial" w:hAnsi="Arial"/>
          <w:color w:val="231F20"/>
          <w:w w:val="90"/>
        </w:rPr>
        <w:t>cuerpo</w:t>
      </w:r>
      <w:r>
        <w:rPr>
          <w:rFonts w:ascii="Arial" w:hAnsi="Arial"/>
          <w:color w:val="231F20"/>
          <w:spacing w:val="-22"/>
          <w:w w:val="90"/>
        </w:rPr>
        <w:t> </w:t>
      </w:r>
      <w:r>
        <w:rPr>
          <w:rFonts w:ascii="Arial" w:hAnsi="Arial"/>
          <w:color w:val="231F20"/>
          <w:w w:val="90"/>
        </w:rPr>
        <w:t>científico</w:t>
      </w:r>
      <w:r>
        <w:rPr>
          <w:rFonts w:ascii="Arial" w:hAnsi="Arial"/>
          <w:color w:val="231F20"/>
          <w:spacing w:val="-22"/>
          <w:w w:val="90"/>
        </w:rPr>
        <w:t> </w:t>
      </w:r>
      <w:r>
        <w:rPr>
          <w:rFonts w:ascii="Arial" w:hAnsi="Arial"/>
          <w:color w:val="231F20"/>
          <w:w w:val="90"/>
        </w:rPr>
        <w:t>de</w:t>
      </w:r>
      <w:r>
        <w:rPr>
          <w:rFonts w:ascii="Arial" w:hAnsi="Arial"/>
          <w:color w:val="231F20"/>
          <w:spacing w:val="-22"/>
          <w:w w:val="90"/>
        </w:rPr>
        <w:t> </w:t>
      </w:r>
      <w:r>
        <w:rPr>
          <w:rFonts w:ascii="Arial" w:hAnsi="Arial"/>
          <w:color w:val="231F20"/>
          <w:w w:val="90"/>
        </w:rPr>
        <w:t>eztructura</w:t>
      </w:r>
      <w:r>
        <w:rPr>
          <w:rFonts w:ascii="Arial" w:hAnsi="Arial"/>
          <w:color w:val="231F20"/>
          <w:spacing w:val="-22"/>
          <w:w w:val="90"/>
        </w:rPr>
        <w:t> </w:t>
      </w:r>
      <w:r>
        <w:rPr>
          <w:rFonts w:ascii="Arial" w:hAnsi="Arial"/>
          <w:color w:val="231F20"/>
          <w:w w:val="90"/>
        </w:rPr>
        <w:t>rígida,</w:t>
      </w:r>
      <w:r>
        <w:rPr>
          <w:rFonts w:ascii="Arial" w:hAnsi="Arial"/>
          <w:color w:val="231F20"/>
          <w:spacing w:val="-22"/>
          <w:w w:val="90"/>
        </w:rPr>
        <w:t> </w:t>
      </w:r>
      <w:r>
        <w:rPr>
          <w:rFonts w:ascii="Arial" w:hAnsi="Arial"/>
          <w:color w:val="231F20"/>
          <w:w w:val="90"/>
        </w:rPr>
        <w:t>lo </w:t>
      </w:r>
      <w:r>
        <w:rPr>
          <w:color w:val="231F20"/>
        </w:rPr>
        <w:t>anterior</w:t>
      </w:r>
      <w:r>
        <w:rPr>
          <w:color w:val="231F20"/>
          <w:spacing w:val="-7"/>
        </w:rPr>
        <w:t> </w:t>
      </w:r>
      <w:r>
        <w:rPr>
          <w:color w:val="231F20"/>
        </w:rPr>
        <w:t>no</w:t>
      </w:r>
      <w:r>
        <w:rPr>
          <w:color w:val="231F20"/>
          <w:spacing w:val="-7"/>
        </w:rPr>
        <w:t> </w:t>
      </w:r>
      <w:r>
        <w:rPr>
          <w:color w:val="231F20"/>
        </w:rPr>
        <w:t>fue</w:t>
      </w:r>
      <w:r>
        <w:rPr>
          <w:color w:val="231F20"/>
          <w:spacing w:val="-7"/>
        </w:rPr>
        <w:t> </w:t>
      </w:r>
      <w:r>
        <w:rPr>
          <w:color w:val="231F20"/>
        </w:rPr>
        <w:t>detrimento</w:t>
      </w:r>
      <w:r>
        <w:rPr>
          <w:color w:val="231F20"/>
          <w:spacing w:val="-7"/>
        </w:rPr>
        <w:t> </w:t>
      </w:r>
      <w:r>
        <w:rPr>
          <w:color w:val="231F20"/>
        </w:rPr>
        <w:t>para</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pudiera</w:t>
      </w:r>
      <w:r>
        <w:rPr>
          <w:color w:val="231F20"/>
          <w:spacing w:val="-7"/>
        </w:rPr>
        <w:t> </w:t>
      </w:r>
      <w:r>
        <w:rPr>
          <w:color w:val="231F20"/>
        </w:rPr>
        <w:t>defender</w:t>
      </w:r>
      <w:r>
        <w:rPr>
          <w:color w:val="231F20"/>
          <w:spacing w:val="-7"/>
        </w:rPr>
        <w:t> </w:t>
      </w:r>
      <w:r>
        <w:rPr>
          <w:color w:val="231F20"/>
        </w:rPr>
        <w:t>como sistema</w:t>
      </w:r>
      <w:r>
        <w:rPr>
          <w:color w:val="231F20"/>
          <w:spacing w:val="-13"/>
        </w:rPr>
        <w:t> </w:t>
      </w:r>
      <w:r>
        <w:rPr>
          <w:color w:val="231F20"/>
        </w:rPr>
        <w:t>organizado</w:t>
      </w:r>
      <w:r>
        <w:rPr>
          <w:color w:val="231F20"/>
          <w:spacing w:val="-13"/>
        </w:rPr>
        <w:t> </w:t>
      </w:r>
      <w:r>
        <w:rPr>
          <w:color w:val="231F20"/>
        </w:rPr>
        <w:t>y</w:t>
      </w:r>
      <w:r>
        <w:rPr>
          <w:color w:val="231F20"/>
          <w:spacing w:val="-13"/>
        </w:rPr>
        <w:t> </w:t>
      </w:r>
      <w:r>
        <w:rPr>
          <w:color w:val="231F20"/>
        </w:rPr>
        <w:t>articulado</w:t>
      </w:r>
      <w:r>
        <w:rPr>
          <w:color w:val="231F20"/>
          <w:spacing w:val="-13"/>
        </w:rPr>
        <w:t> </w:t>
      </w:r>
      <w:r>
        <w:rPr>
          <w:color w:val="231F20"/>
        </w:rPr>
        <w:t>de</w:t>
      </w:r>
      <w:r>
        <w:rPr>
          <w:color w:val="231F20"/>
          <w:spacing w:val="-13"/>
        </w:rPr>
        <w:t> </w:t>
      </w:r>
      <w:r>
        <w:rPr>
          <w:color w:val="231F20"/>
        </w:rPr>
        <w:t>saberes.</w:t>
      </w:r>
    </w:p>
    <w:p>
      <w:pPr>
        <w:pStyle w:val="BodyText"/>
        <w:rPr>
          <w:sz w:val="23"/>
        </w:rPr>
      </w:pPr>
    </w:p>
    <w:p>
      <w:pPr>
        <w:pStyle w:val="BodyText"/>
        <w:spacing w:line="249" w:lineRule="auto"/>
        <w:ind w:left="337" w:right="131"/>
        <w:jc w:val="both"/>
        <w:rPr>
          <w:rFonts w:ascii="Arial" w:hAnsi="Arial"/>
        </w:rPr>
      </w:pPr>
      <w:r>
        <w:rPr>
          <w:color w:val="231F20"/>
        </w:rPr>
        <w:t>Una de las razones para que el arte se disciplinara fue la atención que se puso no solo a los artistas como modelos de </w:t>
      </w:r>
      <w:r>
        <w:rPr>
          <w:rFonts w:ascii="Arial" w:hAnsi="Arial"/>
          <w:color w:val="231F20"/>
          <w:w w:val="95"/>
        </w:rPr>
        <w:t>conocimiento zino a loz “hiztoriadorez y críticoz” (Barkan, </w:t>
      </w:r>
      <w:r>
        <w:rPr>
          <w:rFonts w:ascii="Arial" w:hAnsi="Arial"/>
          <w:color w:val="231F20"/>
        </w:rPr>
        <w:t>2002: 356); otro detalle importante fue la</w:t>
      </w:r>
      <w:r>
        <w:rPr>
          <w:rFonts w:ascii="Arial" w:hAnsi="Arial"/>
          <w:color w:val="231F20"/>
          <w:spacing w:val="-14"/>
        </w:rPr>
        <w:t> </w:t>
      </w:r>
      <w:r>
        <w:rPr>
          <w:rFonts w:ascii="Arial" w:hAnsi="Arial"/>
          <w:color w:val="231F20"/>
        </w:rPr>
        <w:t>conzideración </w:t>
      </w:r>
      <w:r>
        <w:rPr>
          <w:rFonts w:ascii="Arial" w:hAnsi="Arial"/>
          <w:color w:val="231F20"/>
          <w:w w:val="95"/>
        </w:rPr>
        <w:t>del</w:t>
      </w:r>
      <w:r>
        <w:rPr>
          <w:rFonts w:ascii="Arial" w:hAnsi="Arial"/>
          <w:color w:val="231F20"/>
          <w:spacing w:val="-20"/>
          <w:w w:val="95"/>
        </w:rPr>
        <w:t> </w:t>
      </w:r>
      <w:r>
        <w:rPr>
          <w:rFonts w:ascii="Arial" w:hAnsi="Arial"/>
          <w:color w:val="231F20"/>
          <w:w w:val="95"/>
        </w:rPr>
        <w:t>eztudio</w:t>
      </w:r>
      <w:r>
        <w:rPr>
          <w:rFonts w:ascii="Arial" w:hAnsi="Arial"/>
          <w:color w:val="231F20"/>
          <w:spacing w:val="-20"/>
          <w:w w:val="95"/>
        </w:rPr>
        <w:t> </w:t>
      </w:r>
      <w:r>
        <w:rPr>
          <w:rFonts w:ascii="Arial" w:hAnsi="Arial"/>
          <w:color w:val="231F20"/>
          <w:w w:val="95"/>
        </w:rPr>
        <w:t>del</w:t>
      </w:r>
      <w:r>
        <w:rPr>
          <w:rFonts w:ascii="Arial" w:hAnsi="Arial"/>
          <w:color w:val="231F20"/>
          <w:spacing w:val="-20"/>
          <w:w w:val="95"/>
        </w:rPr>
        <w:t> </w:t>
      </w:r>
      <w:r>
        <w:rPr>
          <w:rFonts w:ascii="Arial" w:hAnsi="Arial"/>
          <w:color w:val="231F20"/>
          <w:w w:val="95"/>
        </w:rPr>
        <w:t>arte</w:t>
      </w:r>
      <w:r>
        <w:rPr>
          <w:rFonts w:ascii="Arial" w:hAnsi="Arial"/>
          <w:color w:val="231F20"/>
          <w:spacing w:val="-20"/>
          <w:w w:val="95"/>
        </w:rPr>
        <w:t> </w:t>
      </w:r>
      <w:r>
        <w:rPr>
          <w:rFonts w:ascii="Arial" w:hAnsi="Arial"/>
          <w:color w:val="231F20"/>
          <w:w w:val="95"/>
        </w:rPr>
        <w:t>dezde</w:t>
      </w:r>
      <w:r>
        <w:rPr>
          <w:rFonts w:ascii="Arial" w:hAnsi="Arial"/>
          <w:color w:val="231F20"/>
          <w:spacing w:val="-20"/>
          <w:w w:val="95"/>
        </w:rPr>
        <w:t> </w:t>
      </w:r>
      <w:r>
        <w:rPr>
          <w:rFonts w:ascii="Arial" w:hAnsi="Arial"/>
          <w:color w:val="231F20"/>
          <w:w w:val="95"/>
        </w:rPr>
        <w:t>“laz</w:t>
      </w:r>
      <w:r>
        <w:rPr>
          <w:rFonts w:ascii="Arial" w:hAnsi="Arial"/>
          <w:color w:val="231F20"/>
          <w:spacing w:val="-20"/>
          <w:w w:val="95"/>
        </w:rPr>
        <w:t> </w:t>
      </w:r>
      <w:r>
        <w:rPr>
          <w:rFonts w:ascii="Arial" w:hAnsi="Arial"/>
          <w:color w:val="231F20"/>
          <w:w w:val="95"/>
        </w:rPr>
        <w:t>actividadez</w:t>
      </w:r>
      <w:r>
        <w:rPr>
          <w:rFonts w:ascii="Arial" w:hAnsi="Arial"/>
          <w:color w:val="231F20"/>
          <w:spacing w:val="-20"/>
          <w:w w:val="95"/>
        </w:rPr>
        <w:t> </w:t>
      </w:r>
      <w:r>
        <w:rPr>
          <w:rFonts w:ascii="Arial" w:hAnsi="Arial"/>
          <w:color w:val="231F20"/>
          <w:w w:val="95"/>
        </w:rPr>
        <w:t>en</w:t>
      </w:r>
      <w:r>
        <w:rPr>
          <w:rFonts w:ascii="Arial" w:hAnsi="Arial"/>
          <w:color w:val="231F20"/>
          <w:spacing w:val="-20"/>
          <w:w w:val="95"/>
        </w:rPr>
        <w:t> </w:t>
      </w:r>
      <w:r>
        <w:rPr>
          <w:rFonts w:ascii="Arial" w:hAnsi="Arial"/>
          <w:color w:val="231F20"/>
          <w:w w:val="95"/>
        </w:rPr>
        <w:t>taller</w:t>
      </w:r>
      <w:r>
        <w:rPr>
          <w:rFonts w:ascii="Arial" w:hAnsi="Arial"/>
          <w:color w:val="231F20"/>
          <w:spacing w:val="-20"/>
          <w:w w:val="95"/>
        </w:rPr>
        <w:t> </w:t>
      </w:r>
      <w:r>
        <w:rPr>
          <w:rFonts w:ascii="Arial" w:hAnsi="Arial"/>
          <w:color w:val="231F20"/>
          <w:w w:val="95"/>
        </w:rPr>
        <w:t>artíztico, hiztoria</w:t>
      </w:r>
      <w:r>
        <w:rPr>
          <w:rFonts w:ascii="Arial" w:hAnsi="Arial"/>
          <w:color w:val="231F20"/>
          <w:spacing w:val="-36"/>
          <w:w w:val="95"/>
        </w:rPr>
        <w:t> </w:t>
      </w:r>
      <w:r>
        <w:rPr>
          <w:rFonts w:ascii="Arial" w:hAnsi="Arial"/>
          <w:color w:val="231F20"/>
          <w:w w:val="95"/>
        </w:rPr>
        <w:t>del</w:t>
      </w:r>
      <w:r>
        <w:rPr>
          <w:rFonts w:ascii="Arial" w:hAnsi="Arial"/>
          <w:color w:val="231F20"/>
          <w:spacing w:val="-36"/>
          <w:w w:val="95"/>
        </w:rPr>
        <w:t> </w:t>
      </w:r>
      <w:r>
        <w:rPr>
          <w:rFonts w:ascii="Arial" w:hAnsi="Arial"/>
          <w:color w:val="231F20"/>
          <w:w w:val="95"/>
        </w:rPr>
        <w:t>arte,</w:t>
      </w:r>
      <w:r>
        <w:rPr>
          <w:rFonts w:ascii="Arial" w:hAnsi="Arial"/>
          <w:color w:val="231F20"/>
          <w:spacing w:val="-36"/>
          <w:w w:val="95"/>
        </w:rPr>
        <w:t> </w:t>
      </w:r>
      <w:r>
        <w:rPr>
          <w:rFonts w:ascii="Arial" w:hAnsi="Arial"/>
          <w:color w:val="231F20"/>
          <w:w w:val="95"/>
        </w:rPr>
        <w:t>crítica</w:t>
      </w:r>
      <w:r>
        <w:rPr>
          <w:rFonts w:ascii="Arial" w:hAnsi="Arial"/>
          <w:color w:val="231F20"/>
          <w:spacing w:val="-36"/>
          <w:w w:val="95"/>
        </w:rPr>
        <w:t> </w:t>
      </w:r>
      <w:r>
        <w:rPr>
          <w:rFonts w:ascii="Arial" w:hAnsi="Arial"/>
          <w:color w:val="231F20"/>
          <w:w w:val="95"/>
        </w:rPr>
        <w:t>de</w:t>
      </w:r>
      <w:r>
        <w:rPr>
          <w:rFonts w:ascii="Arial" w:hAnsi="Arial"/>
          <w:color w:val="231F20"/>
          <w:spacing w:val="-36"/>
          <w:w w:val="95"/>
        </w:rPr>
        <w:t> </w:t>
      </w:r>
      <w:r>
        <w:rPr>
          <w:rFonts w:ascii="Arial" w:hAnsi="Arial"/>
          <w:color w:val="231F20"/>
          <w:w w:val="95"/>
        </w:rPr>
        <w:t>arte</w:t>
      </w:r>
      <w:r>
        <w:rPr>
          <w:rFonts w:ascii="Arial" w:hAnsi="Arial"/>
          <w:color w:val="231F20"/>
          <w:spacing w:val="-36"/>
          <w:w w:val="95"/>
        </w:rPr>
        <w:t> </w:t>
      </w:r>
      <w:r>
        <w:rPr>
          <w:rFonts w:ascii="Arial" w:hAnsi="Arial"/>
          <w:color w:val="231F20"/>
          <w:w w:val="95"/>
        </w:rPr>
        <w:t>y</w:t>
      </w:r>
      <w:r>
        <w:rPr>
          <w:rFonts w:ascii="Arial" w:hAnsi="Arial"/>
          <w:color w:val="231F20"/>
          <w:spacing w:val="-36"/>
          <w:w w:val="95"/>
        </w:rPr>
        <w:t> </w:t>
      </w:r>
      <w:r>
        <w:rPr>
          <w:rFonts w:ascii="Arial" w:hAnsi="Arial"/>
          <w:color w:val="231F20"/>
          <w:w w:val="95"/>
        </w:rPr>
        <w:t>eztética”</w:t>
      </w:r>
      <w:r>
        <w:rPr>
          <w:rFonts w:ascii="Arial" w:hAnsi="Arial"/>
          <w:color w:val="231F20"/>
          <w:spacing w:val="-36"/>
          <w:w w:val="95"/>
        </w:rPr>
        <w:t> </w:t>
      </w:r>
      <w:r>
        <w:rPr>
          <w:rFonts w:ascii="Arial" w:hAnsi="Arial"/>
          <w:color w:val="231F20"/>
          <w:w w:val="95"/>
        </w:rPr>
        <w:t>(Efland,</w:t>
      </w:r>
      <w:r>
        <w:rPr>
          <w:rFonts w:ascii="Arial" w:hAnsi="Arial"/>
          <w:color w:val="231F20"/>
          <w:spacing w:val="-36"/>
          <w:w w:val="95"/>
        </w:rPr>
        <w:t> </w:t>
      </w:r>
      <w:r>
        <w:rPr>
          <w:rFonts w:ascii="Arial" w:hAnsi="Arial"/>
          <w:color w:val="231F20"/>
          <w:w w:val="95"/>
        </w:rPr>
        <w:t>2002:</w:t>
      </w:r>
      <w:r>
        <w:rPr>
          <w:rFonts w:ascii="Arial" w:hAnsi="Arial"/>
          <w:color w:val="231F20"/>
          <w:spacing w:val="-36"/>
          <w:w w:val="95"/>
        </w:rPr>
        <w:t> </w:t>
      </w:r>
      <w:r>
        <w:rPr>
          <w:rFonts w:ascii="Arial" w:hAnsi="Arial"/>
          <w:color w:val="231F20"/>
          <w:w w:val="95"/>
        </w:rPr>
        <w:t>357).</w:t>
      </w:r>
    </w:p>
    <w:p>
      <w:pPr>
        <w:pStyle w:val="BodyText"/>
        <w:rPr>
          <w:rFonts w:ascii="Arial"/>
          <w:sz w:val="23"/>
        </w:rPr>
      </w:pPr>
    </w:p>
    <w:p>
      <w:pPr>
        <w:pStyle w:val="BodyText"/>
        <w:spacing w:line="249" w:lineRule="auto"/>
        <w:ind w:left="337" w:right="132"/>
        <w:jc w:val="both"/>
      </w:pPr>
      <w:r>
        <w:rPr>
          <w:rFonts w:ascii="Arial" w:hAnsi="Arial"/>
          <w:color w:val="231F20"/>
          <w:w w:val="95"/>
        </w:rPr>
        <w:t>En</w:t>
      </w:r>
      <w:r>
        <w:rPr>
          <w:rFonts w:ascii="Arial" w:hAnsi="Arial"/>
          <w:color w:val="231F20"/>
          <w:spacing w:val="-14"/>
          <w:w w:val="95"/>
        </w:rPr>
        <w:t> </w:t>
      </w:r>
      <w:r>
        <w:rPr>
          <w:rFonts w:ascii="Arial" w:hAnsi="Arial"/>
          <w:color w:val="231F20"/>
          <w:w w:val="95"/>
        </w:rPr>
        <w:t>loz</w:t>
      </w:r>
      <w:r>
        <w:rPr>
          <w:rFonts w:ascii="Arial" w:hAnsi="Arial"/>
          <w:color w:val="231F20"/>
          <w:spacing w:val="-14"/>
          <w:w w:val="95"/>
        </w:rPr>
        <w:t> </w:t>
      </w:r>
      <w:r>
        <w:rPr>
          <w:rFonts w:ascii="Arial" w:hAnsi="Arial"/>
          <w:color w:val="231F20"/>
          <w:w w:val="95"/>
        </w:rPr>
        <w:t>zetentaz</w:t>
      </w:r>
      <w:r>
        <w:rPr>
          <w:rFonts w:ascii="Arial" w:hAnsi="Arial"/>
          <w:color w:val="231F20"/>
          <w:spacing w:val="-14"/>
          <w:w w:val="95"/>
        </w:rPr>
        <w:t> </w:t>
      </w:r>
      <w:r>
        <w:rPr>
          <w:rFonts w:ascii="Arial" w:hAnsi="Arial"/>
          <w:color w:val="231F20"/>
          <w:w w:val="95"/>
        </w:rPr>
        <w:t>zurgió</w:t>
      </w:r>
      <w:r>
        <w:rPr>
          <w:rFonts w:ascii="Arial" w:hAnsi="Arial"/>
          <w:color w:val="231F20"/>
          <w:spacing w:val="-14"/>
          <w:w w:val="95"/>
        </w:rPr>
        <w:t> </w:t>
      </w:r>
      <w:r>
        <w:rPr>
          <w:rFonts w:ascii="Arial" w:hAnsi="Arial"/>
          <w:color w:val="231F20"/>
          <w:w w:val="95"/>
        </w:rPr>
        <w:t>otra</w:t>
      </w:r>
      <w:r>
        <w:rPr>
          <w:rFonts w:ascii="Arial" w:hAnsi="Arial"/>
          <w:color w:val="231F20"/>
          <w:spacing w:val="-14"/>
          <w:w w:val="95"/>
        </w:rPr>
        <w:t> </w:t>
      </w:r>
      <w:r>
        <w:rPr>
          <w:rFonts w:ascii="Arial" w:hAnsi="Arial"/>
          <w:color w:val="231F20"/>
          <w:w w:val="95"/>
        </w:rPr>
        <w:t>extenzión</w:t>
      </w:r>
      <w:r>
        <w:rPr>
          <w:rFonts w:ascii="Arial" w:hAnsi="Arial"/>
          <w:color w:val="231F20"/>
          <w:spacing w:val="-14"/>
          <w:w w:val="95"/>
        </w:rPr>
        <w:t> </w:t>
      </w:r>
      <w:r>
        <w:rPr>
          <w:rFonts w:ascii="Arial" w:hAnsi="Arial"/>
          <w:color w:val="231F20"/>
          <w:w w:val="95"/>
        </w:rPr>
        <w:t>del</w:t>
      </w:r>
      <w:r>
        <w:rPr>
          <w:rFonts w:ascii="Arial" w:hAnsi="Arial"/>
          <w:color w:val="231F20"/>
          <w:spacing w:val="-14"/>
          <w:w w:val="95"/>
        </w:rPr>
        <w:t> </w:t>
      </w:r>
      <w:r>
        <w:rPr>
          <w:rFonts w:ascii="Arial" w:hAnsi="Arial"/>
          <w:color w:val="231F20"/>
          <w:w w:val="95"/>
        </w:rPr>
        <w:t>darwinizmo</w:t>
      </w:r>
      <w:r>
        <w:rPr>
          <w:rFonts w:ascii="Arial" w:hAnsi="Arial"/>
          <w:color w:val="231F20"/>
          <w:spacing w:val="-14"/>
          <w:w w:val="95"/>
        </w:rPr>
        <w:t> </w:t>
      </w:r>
      <w:r>
        <w:rPr>
          <w:rFonts w:ascii="Arial" w:hAnsi="Arial"/>
          <w:color w:val="231F20"/>
          <w:w w:val="95"/>
        </w:rPr>
        <w:t>zocial </w:t>
      </w:r>
      <w:r>
        <w:rPr>
          <w:rFonts w:ascii="Arial" w:hAnsi="Arial"/>
          <w:color w:val="231F20"/>
          <w:w w:val="90"/>
        </w:rPr>
        <w:t>pero</w:t>
      </w:r>
      <w:r>
        <w:rPr>
          <w:rFonts w:ascii="Arial" w:hAnsi="Arial"/>
          <w:color w:val="231F20"/>
          <w:spacing w:val="-5"/>
          <w:w w:val="90"/>
        </w:rPr>
        <w:t> </w:t>
      </w:r>
      <w:r>
        <w:rPr>
          <w:rFonts w:ascii="Arial" w:hAnsi="Arial"/>
          <w:color w:val="231F20"/>
          <w:w w:val="90"/>
        </w:rPr>
        <w:t>rezpecto</w:t>
      </w:r>
      <w:r>
        <w:rPr>
          <w:rFonts w:ascii="Arial" w:hAnsi="Arial"/>
          <w:color w:val="231F20"/>
          <w:spacing w:val="-5"/>
          <w:w w:val="90"/>
        </w:rPr>
        <w:t> </w:t>
      </w:r>
      <w:r>
        <w:rPr>
          <w:rFonts w:ascii="Arial" w:hAnsi="Arial"/>
          <w:color w:val="231F20"/>
          <w:w w:val="90"/>
        </w:rPr>
        <w:t>a</w:t>
      </w:r>
      <w:r>
        <w:rPr>
          <w:rFonts w:ascii="Arial" w:hAnsi="Arial"/>
          <w:color w:val="231F20"/>
          <w:spacing w:val="-5"/>
          <w:w w:val="90"/>
        </w:rPr>
        <w:t> </w:t>
      </w:r>
      <w:r>
        <w:rPr>
          <w:rFonts w:ascii="Arial" w:hAnsi="Arial"/>
          <w:color w:val="231F20"/>
          <w:w w:val="90"/>
        </w:rPr>
        <w:t>loz</w:t>
      </w:r>
      <w:r>
        <w:rPr>
          <w:rFonts w:ascii="Arial" w:hAnsi="Arial"/>
          <w:color w:val="231F20"/>
          <w:spacing w:val="-5"/>
          <w:w w:val="90"/>
        </w:rPr>
        <w:t> </w:t>
      </w:r>
      <w:r>
        <w:rPr>
          <w:rFonts w:ascii="Arial" w:hAnsi="Arial"/>
          <w:color w:val="231F20"/>
          <w:w w:val="90"/>
        </w:rPr>
        <w:t>objetivoz,</w:t>
      </w:r>
      <w:r>
        <w:rPr>
          <w:rFonts w:ascii="Arial" w:hAnsi="Arial"/>
          <w:color w:val="231F20"/>
          <w:spacing w:val="-5"/>
          <w:w w:val="90"/>
        </w:rPr>
        <w:t> </w:t>
      </w:r>
      <w:r>
        <w:rPr>
          <w:rFonts w:ascii="Arial" w:hAnsi="Arial"/>
          <w:color w:val="231F20"/>
          <w:w w:val="90"/>
        </w:rPr>
        <w:t>unoz</w:t>
      </w:r>
      <w:r>
        <w:rPr>
          <w:rFonts w:ascii="Arial" w:hAnsi="Arial"/>
          <w:color w:val="231F20"/>
          <w:spacing w:val="-5"/>
          <w:w w:val="90"/>
        </w:rPr>
        <w:t> </w:t>
      </w:r>
      <w:r>
        <w:rPr>
          <w:rFonts w:ascii="Arial" w:hAnsi="Arial"/>
          <w:color w:val="231F20"/>
          <w:w w:val="90"/>
        </w:rPr>
        <w:t>cualitativoz</w:t>
      </w:r>
      <w:r>
        <w:rPr>
          <w:rFonts w:ascii="Arial" w:hAnsi="Arial"/>
          <w:color w:val="231F20"/>
          <w:spacing w:val="-5"/>
          <w:w w:val="90"/>
        </w:rPr>
        <w:t> </w:t>
      </w:r>
      <w:r>
        <w:rPr>
          <w:rFonts w:ascii="Arial" w:hAnsi="Arial"/>
          <w:color w:val="231F20"/>
          <w:w w:val="90"/>
        </w:rPr>
        <w:t>y</w:t>
      </w:r>
      <w:r>
        <w:rPr>
          <w:rFonts w:ascii="Arial" w:hAnsi="Arial"/>
          <w:color w:val="231F20"/>
          <w:spacing w:val="-5"/>
          <w:w w:val="90"/>
        </w:rPr>
        <w:t> </w:t>
      </w:r>
      <w:r>
        <w:rPr>
          <w:rFonts w:ascii="Arial" w:hAnsi="Arial"/>
          <w:color w:val="231F20"/>
          <w:w w:val="90"/>
        </w:rPr>
        <w:t>loz</w:t>
      </w:r>
      <w:r>
        <w:rPr>
          <w:rFonts w:ascii="Arial" w:hAnsi="Arial"/>
          <w:color w:val="231F20"/>
          <w:spacing w:val="-5"/>
          <w:w w:val="90"/>
        </w:rPr>
        <w:t> </w:t>
      </w:r>
      <w:r>
        <w:rPr>
          <w:rFonts w:ascii="Arial" w:hAnsi="Arial"/>
          <w:color w:val="231F20"/>
          <w:w w:val="90"/>
        </w:rPr>
        <w:t>llamadoz </w:t>
      </w:r>
      <w:r>
        <w:rPr>
          <w:color w:val="231F20"/>
        </w:rPr>
        <w:t>conductuales, estos últimos buscaban una reorientación a la evaluación de los resultados y al logro medible de las</w:t>
      </w:r>
      <w:r>
        <w:rPr>
          <w:color w:val="231F20"/>
          <w:spacing w:val="38"/>
        </w:rPr>
        <w:t> </w:t>
      </w:r>
      <w:r>
        <w:rPr>
          <w:color w:val="231F20"/>
        </w:rPr>
        <w:t>metas,</w:t>
      </w:r>
    </w:p>
    <w:p>
      <w:pPr>
        <w:spacing w:after="0" w:line="249" w:lineRule="auto"/>
        <w:jc w:val="both"/>
        <w:sectPr>
          <w:pgSz w:w="7920" w:h="12240"/>
          <w:pgMar w:header="0" w:footer="945" w:top="1140" w:bottom="1140" w:left="1080" w:right="1000"/>
        </w:sectPr>
      </w:pPr>
    </w:p>
    <w:p>
      <w:pPr>
        <w:pStyle w:val="BodyText"/>
        <w:spacing w:before="10"/>
        <w:rPr>
          <w:sz w:val="19"/>
        </w:rPr>
      </w:pPr>
    </w:p>
    <w:p>
      <w:pPr>
        <w:pStyle w:val="BodyText"/>
        <w:spacing w:line="249" w:lineRule="auto"/>
        <w:ind w:left="133" w:right="335"/>
        <w:jc w:val="both"/>
      </w:pPr>
      <w:r>
        <w:rPr>
          <w:color w:val="231F20"/>
        </w:rPr>
        <w:t>básicamente respondían a la corriente expresionista de la década anterior, redireccionando el currículo al desarrollo de </w:t>
      </w:r>
      <w:r>
        <w:rPr>
          <w:color w:val="231F20"/>
          <w:w w:val="95"/>
        </w:rPr>
        <w:t>las competencias.</w:t>
      </w:r>
    </w:p>
    <w:p>
      <w:pPr>
        <w:pStyle w:val="BodyText"/>
        <w:spacing w:before="11"/>
      </w:pPr>
    </w:p>
    <w:p>
      <w:pPr>
        <w:pStyle w:val="BodyText"/>
        <w:spacing w:line="249" w:lineRule="auto"/>
        <w:ind w:left="133" w:right="335"/>
        <w:jc w:val="both"/>
      </w:pPr>
      <w:r>
        <w:rPr>
          <w:rFonts w:ascii="Arial" w:hAnsi="Arial"/>
          <w:color w:val="231F20"/>
        </w:rPr>
        <w:t>Gomo</w:t>
      </w:r>
      <w:r>
        <w:rPr>
          <w:rFonts w:ascii="Arial" w:hAnsi="Arial"/>
          <w:color w:val="231F20"/>
          <w:spacing w:val="-7"/>
        </w:rPr>
        <w:t> </w:t>
      </w:r>
      <w:r>
        <w:rPr>
          <w:rFonts w:ascii="Arial" w:hAnsi="Arial"/>
          <w:color w:val="231F20"/>
        </w:rPr>
        <w:t>rezpuezta</w:t>
      </w:r>
      <w:r>
        <w:rPr>
          <w:rFonts w:ascii="Arial" w:hAnsi="Arial"/>
          <w:color w:val="231F20"/>
          <w:spacing w:val="-7"/>
        </w:rPr>
        <w:t> </w:t>
      </w:r>
      <w:r>
        <w:rPr>
          <w:rFonts w:ascii="Arial" w:hAnsi="Arial"/>
          <w:color w:val="231F20"/>
        </w:rPr>
        <w:t>aparecen</w:t>
      </w:r>
      <w:r>
        <w:rPr>
          <w:rFonts w:ascii="Arial" w:hAnsi="Arial"/>
          <w:color w:val="231F20"/>
          <w:spacing w:val="-7"/>
        </w:rPr>
        <w:t> </w:t>
      </w:r>
      <w:r>
        <w:rPr>
          <w:rFonts w:ascii="Arial" w:hAnsi="Arial"/>
          <w:color w:val="231F20"/>
        </w:rPr>
        <w:t>loz</w:t>
      </w:r>
      <w:r>
        <w:rPr>
          <w:rFonts w:ascii="Arial" w:hAnsi="Arial"/>
          <w:color w:val="231F20"/>
          <w:spacing w:val="-7"/>
        </w:rPr>
        <w:t> </w:t>
      </w:r>
      <w:r>
        <w:rPr>
          <w:rFonts w:ascii="Arial" w:hAnsi="Arial"/>
          <w:color w:val="231F20"/>
        </w:rPr>
        <w:t>objetivoz</w:t>
      </w:r>
      <w:r>
        <w:rPr>
          <w:rFonts w:ascii="Arial" w:hAnsi="Arial"/>
          <w:color w:val="231F20"/>
          <w:spacing w:val="-7"/>
        </w:rPr>
        <w:t> </w:t>
      </w:r>
      <w:r>
        <w:rPr>
          <w:rFonts w:ascii="Arial" w:hAnsi="Arial"/>
          <w:color w:val="231F20"/>
        </w:rPr>
        <w:t>bazadoz</w:t>
      </w:r>
      <w:r>
        <w:rPr>
          <w:rFonts w:ascii="Arial" w:hAnsi="Arial"/>
          <w:color w:val="231F20"/>
          <w:spacing w:val="-7"/>
        </w:rPr>
        <w:t> </w:t>
      </w:r>
      <w:r>
        <w:rPr>
          <w:rFonts w:ascii="Arial" w:hAnsi="Arial"/>
          <w:color w:val="231F20"/>
        </w:rPr>
        <w:t>en</w:t>
      </w:r>
      <w:r>
        <w:rPr>
          <w:rFonts w:ascii="Arial" w:hAnsi="Arial"/>
          <w:color w:val="231F20"/>
          <w:spacing w:val="-7"/>
        </w:rPr>
        <w:t> </w:t>
      </w:r>
      <w:r>
        <w:rPr>
          <w:rFonts w:ascii="Arial" w:hAnsi="Arial"/>
          <w:color w:val="231F20"/>
        </w:rPr>
        <w:t>laz </w:t>
      </w:r>
      <w:r>
        <w:rPr>
          <w:color w:val="231F20"/>
        </w:rPr>
        <w:t>cualidades,</w:t>
      </w:r>
      <w:r>
        <w:rPr>
          <w:color w:val="231F20"/>
          <w:spacing w:val="-7"/>
        </w:rPr>
        <w:t> </w:t>
      </w:r>
      <w:r>
        <w:rPr>
          <w:color w:val="231F20"/>
        </w:rPr>
        <w:t>que</w:t>
      </w:r>
      <w:r>
        <w:rPr>
          <w:color w:val="231F20"/>
          <w:spacing w:val="-7"/>
        </w:rPr>
        <w:t> </w:t>
      </w:r>
      <w:r>
        <w:rPr>
          <w:color w:val="231F20"/>
        </w:rPr>
        <w:t>igualmente</w:t>
      </w:r>
      <w:r>
        <w:rPr>
          <w:color w:val="231F20"/>
          <w:spacing w:val="-7"/>
        </w:rPr>
        <w:t> </w:t>
      </w:r>
      <w:r>
        <w:rPr>
          <w:color w:val="231F20"/>
        </w:rPr>
        <w:t>perseguían</w:t>
      </w:r>
      <w:r>
        <w:rPr>
          <w:color w:val="231F20"/>
          <w:spacing w:val="-7"/>
        </w:rPr>
        <w:t> </w:t>
      </w:r>
      <w:r>
        <w:rPr>
          <w:color w:val="231F20"/>
        </w:rPr>
        <w:t>metas</w:t>
      </w:r>
      <w:r>
        <w:rPr>
          <w:color w:val="231F20"/>
          <w:spacing w:val="-7"/>
        </w:rPr>
        <w:t> </w:t>
      </w:r>
      <w:r>
        <w:rPr>
          <w:color w:val="231F20"/>
        </w:rPr>
        <w:t>pero</w:t>
      </w:r>
      <w:r>
        <w:rPr>
          <w:color w:val="231F20"/>
          <w:spacing w:val="-7"/>
        </w:rPr>
        <w:t> </w:t>
      </w:r>
      <w:r>
        <w:rPr>
          <w:color w:val="231F20"/>
        </w:rPr>
        <w:t>basadas</w:t>
      </w:r>
      <w:r>
        <w:rPr>
          <w:color w:val="231F20"/>
          <w:spacing w:val="-7"/>
        </w:rPr>
        <w:t> </w:t>
      </w:r>
      <w:r>
        <w:rPr>
          <w:color w:val="231F20"/>
        </w:rPr>
        <w:t>en </w:t>
      </w:r>
      <w:r>
        <w:rPr>
          <w:rFonts w:ascii="Arial" w:hAnsi="Arial"/>
          <w:color w:val="231F20"/>
          <w:w w:val="90"/>
        </w:rPr>
        <w:t>alcancez</w:t>
      </w:r>
      <w:r>
        <w:rPr>
          <w:rFonts w:ascii="Arial" w:hAnsi="Arial"/>
          <w:color w:val="231F20"/>
          <w:spacing w:val="-19"/>
          <w:w w:val="90"/>
        </w:rPr>
        <w:t> </w:t>
      </w:r>
      <w:r>
        <w:rPr>
          <w:rFonts w:ascii="Arial" w:hAnsi="Arial"/>
          <w:color w:val="231F20"/>
          <w:w w:val="90"/>
        </w:rPr>
        <w:t>mucho</w:t>
      </w:r>
      <w:r>
        <w:rPr>
          <w:rFonts w:ascii="Arial" w:hAnsi="Arial"/>
          <w:color w:val="231F20"/>
          <w:spacing w:val="-19"/>
          <w:w w:val="90"/>
        </w:rPr>
        <w:t> </w:t>
      </w:r>
      <w:r>
        <w:rPr>
          <w:rFonts w:ascii="Arial" w:hAnsi="Arial"/>
          <w:color w:val="231F20"/>
          <w:w w:val="90"/>
        </w:rPr>
        <w:t>máz</w:t>
      </w:r>
      <w:r>
        <w:rPr>
          <w:rFonts w:ascii="Arial" w:hAnsi="Arial"/>
          <w:color w:val="231F20"/>
          <w:spacing w:val="-19"/>
          <w:w w:val="90"/>
        </w:rPr>
        <w:t> </w:t>
      </w:r>
      <w:r>
        <w:rPr>
          <w:rFonts w:ascii="Arial" w:hAnsi="Arial"/>
          <w:color w:val="231F20"/>
          <w:w w:val="90"/>
        </w:rPr>
        <w:t>integralez</w:t>
      </w:r>
      <w:r>
        <w:rPr>
          <w:rFonts w:ascii="Arial" w:hAnsi="Arial"/>
          <w:color w:val="231F20"/>
          <w:spacing w:val="-19"/>
          <w:w w:val="90"/>
        </w:rPr>
        <w:t> </w:t>
      </w:r>
      <w:r>
        <w:rPr>
          <w:rFonts w:ascii="Arial" w:hAnsi="Arial"/>
          <w:color w:val="231F20"/>
          <w:w w:val="90"/>
        </w:rPr>
        <w:t>que</w:t>
      </w:r>
      <w:r>
        <w:rPr>
          <w:rFonts w:ascii="Arial" w:hAnsi="Arial"/>
          <w:color w:val="231F20"/>
          <w:spacing w:val="-19"/>
          <w:w w:val="90"/>
        </w:rPr>
        <w:t> </w:t>
      </w:r>
      <w:r>
        <w:rPr>
          <w:rFonts w:ascii="Arial" w:hAnsi="Arial"/>
          <w:color w:val="231F20"/>
          <w:w w:val="90"/>
        </w:rPr>
        <w:t>“mantenían</w:t>
      </w:r>
      <w:r>
        <w:rPr>
          <w:rFonts w:ascii="Arial" w:hAnsi="Arial"/>
          <w:color w:val="231F20"/>
          <w:spacing w:val="-19"/>
          <w:w w:val="90"/>
        </w:rPr>
        <w:t> </w:t>
      </w:r>
      <w:r>
        <w:rPr>
          <w:rFonts w:ascii="Arial" w:hAnsi="Arial"/>
          <w:color w:val="231F20"/>
          <w:w w:val="90"/>
        </w:rPr>
        <w:t>concepcionez </w:t>
      </w:r>
      <w:r>
        <w:rPr>
          <w:color w:val="231F20"/>
        </w:rPr>
        <w:t>holísticas u orgánicas de las personas y de su relación con   la naturaleza, veían a los individuos como agentes que participaban en la construcción de conocimiento, valoraban  </w:t>
      </w:r>
      <w:r>
        <w:rPr>
          <w:rFonts w:ascii="Arial" w:hAnsi="Arial"/>
          <w:color w:val="231F20"/>
          <w:w w:val="95"/>
        </w:rPr>
        <w:t>o</w:t>
      </w:r>
      <w:r>
        <w:rPr>
          <w:rFonts w:ascii="Arial" w:hAnsi="Arial"/>
          <w:color w:val="231F20"/>
          <w:spacing w:val="-12"/>
          <w:w w:val="95"/>
        </w:rPr>
        <w:t> </w:t>
      </w:r>
      <w:r>
        <w:rPr>
          <w:rFonts w:ascii="Arial" w:hAnsi="Arial"/>
          <w:color w:val="231F20"/>
          <w:w w:val="95"/>
        </w:rPr>
        <w:t>confiaban</w:t>
      </w:r>
      <w:r>
        <w:rPr>
          <w:rFonts w:ascii="Arial" w:hAnsi="Arial"/>
          <w:color w:val="231F20"/>
          <w:spacing w:val="-12"/>
          <w:w w:val="95"/>
        </w:rPr>
        <w:t> </w:t>
      </w:r>
      <w:r>
        <w:rPr>
          <w:rFonts w:ascii="Arial" w:hAnsi="Arial"/>
          <w:color w:val="231F20"/>
          <w:w w:val="95"/>
        </w:rPr>
        <w:t>en</w:t>
      </w:r>
      <w:r>
        <w:rPr>
          <w:rFonts w:ascii="Arial" w:hAnsi="Arial"/>
          <w:color w:val="231F20"/>
          <w:spacing w:val="-12"/>
          <w:w w:val="95"/>
        </w:rPr>
        <w:t> </w:t>
      </w:r>
      <w:r>
        <w:rPr>
          <w:rFonts w:ascii="Arial" w:hAnsi="Arial"/>
          <w:color w:val="231F20"/>
          <w:w w:val="95"/>
        </w:rPr>
        <w:t>gran</w:t>
      </w:r>
      <w:r>
        <w:rPr>
          <w:rFonts w:ascii="Arial" w:hAnsi="Arial"/>
          <w:color w:val="231F20"/>
          <w:spacing w:val="-12"/>
          <w:w w:val="95"/>
        </w:rPr>
        <w:t> </w:t>
      </w:r>
      <w:r>
        <w:rPr>
          <w:rFonts w:ascii="Arial" w:hAnsi="Arial"/>
          <w:color w:val="231F20"/>
          <w:w w:val="95"/>
        </w:rPr>
        <w:t>medida</w:t>
      </w:r>
      <w:r>
        <w:rPr>
          <w:rFonts w:ascii="Arial" w:hAnsi="Arial"/>
          <w:color w:val="231F20"/>
          <w:spacing w:val="-12"/>
          <w:w w:val="95"/>
        </w:rPr>
        <w:t> </w:t>
      </w:r>
      <w:r>
        <w:rPr>
          <w:rFonts w:ascii="Arial" w:hAnsi="Arial"/>
          <w:color w:val="231F20"/>
          <w:w w:val="95"/>
        </w:rPr>
        <w:t>en</w:t>
      </w:r>
      <w:r>
        <w:rPr>
          <w:rFonts w:ascii="Arial" w:hAnsi="Arial"/>
          <w:color w:val="231F20"/>
          <w:spacing w:val="-12"/>
          <w:w w:val="95"/>
        </w:rPr>
        <w:t> </w:t>
      </w:r>
      <w:r>
        <w:rPr>
          <w:rFonts w:ascii="Arial" w:hAnsi="Arial"/>
          <w:color w:val="231F20"/>
          <w:w w:val="95"/>
        </w:rPr>
        <w:t>el</w:t>
      </w:r>
      <w:r>
        <w:rPr>
          <w:rFonts w:ascii="Arial" w:hAnsi="Arial"/>
          <w:color w:val="231F20"/>
          <w:spacing w:val="-12"/>
          <w:w w:val="95"/>
        </w:rPr>
        <w:t> </w:t>
      </w:r>
      <w:r>
        <w:rPr>
          <w:rFonts w:ascii="Arial" w:hAnsi="Arial"/>
          <w:color w:val="231F20"/>
          <w:w w:val="95"/>
        </w:rPr>
        <w:t>conocimiento</w:t>
      </w:r>
      <w:r>
        <w:rPr>
          <w:rFonts w:ascii="Arial" w:hAnsi="Arial"/>
          <w:color w:val="231F20"/>
          <w:spacing w:val="-12"/>
          <w:w w:val="95"/>
        </w:rPr>
        <w:t> </w:t>
      </w:r>
      <w:r>
        <w:rPr>
          <w:rFonts w:ascii="Arial" w:hAnsi="Arial"/>
          <w:color w:val="231F20"/>
          <w:w w:val="95"/>
        </w:rPr>
        <w:t>perzonal… </w:t>
      </w:r>
      <w:r>
        <w:rPr>
          <w:color w:val="231F20"/>
        </w:rPr>
        <w:t>valoraban la libertad personal y los niveles superiores de </w:t>
      </w:r>
      <w:r>
        <w:rPr>
          <w:rFonts w:ascii="Arial" w:hAnsi="Arial"/>
          <w:color w:val="231F20"/>
          <w:w w:val="95"/>
        </w:rPr>
        <w:t>conciencia,</w:t>
      </w:r>
      <w:r>
        <w:rPr>
          <w:rFonts w:ascii="Arial" w:hAnsi="Arial"/>
          <w:color w:val="231F20"/>
          <w:spacing w:val="-8"/>
          <w:w w:val="95"/>
        </w:rPr>
        <w:t> </w:t>
      </w:r>
      <w:r>
        <w:rPr>
          <w:rFonts w:ascii="Arial" w:hAnsi="Arial"/>
          <w:color w:val="231F20"/>
          <w:w w:val="95"/>
        </w:rPr>
        <w:t>azí</w:t>
      </w:r>
      <w:r>
        <w:rPr>
          <w:rFonts w:ascii="Arial" w:hAnsi="Arial"/>
          <w:color w:val="231F20"/>
          <w:spacing w:val="-8"/>
          <w:w w:val="95"/>
        </w:rPr>
        <w:t> </w:t>
      </w:r>
      <w:r>
        <w:rPr>
          <w:rFonts w:ascii="Arial" w:hAnsi="Arial"/>
          <w:color w:val="231F20"/>
          <w:w w:val="95"/>
        </w:rPr>
        <w:t>como</w:t>
      </w:r>
      <w:r>
        <w:rPr>
          <w:rFonts w:ascii="Arial" w:hAnsi="Arial"/>
          <w:color w:val="231F20"/>
          <w:spacing w:val="-8"/>
          <w:w w:val="95"/>
        </w:rPr>
        <w:t> </w:t>
      </w:r>
      <w:r>
        <w:rPr>
          <w:rFonts w:ascii="Arial" w:hAnsi="Arial"/>
          <w:color w:val="231F20"/>
          <w:w w:val="95"/>
        </w:rPr>
        <w:t>la</w:t>
      </w:r>
      <w:r>
        <w:rPr>
          <w:rFonts w:ascii="Arial" w:hAnsi="Arial"/>
          <w:color w:val="231F20"/>
          <w:spacing w:val="-8"/>
          <w:w w:val="95"/>
        </w:rPr>
        <w:t> </w:t>
      </w:r>
      <w:r>
        <w:rPr>
          <w:rFonts w:ascii="Arial" w:hAnsi="Arial"/>
          <w:color w:val="231F20"/>
          <w:w w:val="95"/>
        </w:rPr>
        <w:t>diverzidad</w:t>
      </w:r>
      <w:r>
        <w:rPr>
          <w:rFonts w:ascii="Arial" w:hAnsi="Arial"/>
          <w:color w:val="231F20"/>
          <w:spacing w:val="-8"/>
          <w:w w:val="95"/>
        </w:rPr>
        <w:t> </w:t>
      </w:r>
      <w:r>
        <w:rPr>
          <w:rFonts w:ascii="Arial" w:hAnsi="Arial"/>
          <w:color w:val="231F20"/>
          <w:w w:val="95"/>
        </w:rPr>
        <w:t>y</w:t>
      </w:r>
      <w:r>
        <w:rPr>
          <w:rFonts w:ascii="Arial" w:hAnsi="Arial"/>
          <w:color w:val="231F20"/>
          <w:spacing w:val="-8"/>
          <w:w w:val="95"/>
        </w:rPr>
        <w:t> </w:t>
      </w:r>
      <w:r>
        <w:rPr>
          <w:rFonts w:ascii="Arial" w:hAnsi="Arial"/>
          <w:color w:val="231F20"/>
          <w:w w:val="95"/>
        </w:rPr>
        <w:t>el</w:t>
      </w:r>
      <w:r>
        <w:rPr>
          <w:rFonts w:ascii="Arial" w:hAnsi="Arial"/>
          <w:color w:val="231F20"/>
          <w:spacing w:val="-8"/>
          <w:w w:val="95"/>
        </w:rPr>
        <w:t> </w:t>
      </w:r>
      <w:r>
        <w:rPr>
          <w:rFonts w:ascii="Arial" w:hAnsi="Arial"/>
          <w:color w:val="231F20"/>
          <w:w w:val="95"/>
        </w:rPr>
        <w:t>pluralizmo”</w:t>
      </w:r>
      <w:r>
        <w:rPr>
          <w:rFonts w:ascii="Arial" w:hAnsi="Arial"/>
          <w:color w:val="231F20"/>
          <w:spacing w:val="-8"/>
          <w:w w:val="95"/>
        </w:rPr>
        <w:t> </w:t>
      </w:r>
      <w:r>
        <w:rPr>
          <w:rFonts w:ascii="Arial" w:hAnsi="Arial"/>
          <w:color w:val="231F20"/>
          <w:w w:val="95"/>
        </w:rPr>
        <w:t>(Efland, 2002:</w:t>
      </w:r>
      <w:r>
        <w:rPr>
          <w:rFonts w:ascii="Arial" w:hAnsi="Arial"/>
          <w:color w:val="231F20"/>
          <w:spacing w:val="-19"/>
          <w:w w:val="95"/>
        </w:rPr>
        <w:t> </w:t>
      </w:r>
      <w:r>
        <w:rPr>
          <w:rFonts w:ascii="Arial" w:hAnsi="Arial"/>
          <w:color w:val="231F20"/>
          <w:w w:val="95"/>
        </w:rPr>
        <w:t>368).</w:t>
      </w:r>
      <w:r>
        <w:rPr>
          <w:rFonts w:ascii="Arial" w:hAnsi="Arial"/>
          <w:color w:val="231F20"/>
          <w:spacing w:val="-19"/>
          <w:w w:val="95"/>
        </w:rPr>
        <w:t> </w:t>
      </w:r>
      <w:r>
        <w:rPr>
          <w:rFonts w:ascii="Arial" w:hAnsi="Arial"/>
          <w:color w:val="231F20"/>
          <w:w w:val="95"/>
        </w:rPr>
        <w:t>Ez</w:t>
      </w:r>
      <w:r>
        <w:rPr>
          <w:rFonts w:ascii="Arial" w:hAnsi="Arial"/>
          <w:color w:val="231F20"/>
          <w:spacing w:val="-19"/>
          <w:w w:val="95"/>
        </w:rPr>
        <w:t> </w:t>
      </w:r>
      <w:r>
        <w:rPr>
          <w:rFonts w:ascii="Arial" w:hAnsi="Arial"/>
          <w:color w:val="231F20"/>
          <w:w w:val="95"/>
        </w:rPr>
        <w:t>decir,</w:t>
      </w:r>
      <w:r>
        <w:rPr>
          <w:rFonts w:ascii="Arial" w:hAnsi="Arial"/>
          <w:color w:val="231F20"/>
          <w:spacing w:val="-19"/>
          <w:w w:val="95"/>
        </w:rPr>
        <w:t> </w:t>
      </w:r>
      <w:r>
        <w:rPr>
          <w:rFonts w:ascii="Arial" w:hAnsi="Arial"/>
          <w:color w:val="231F20"/>
          <w:w w:val="95"/>
        </w:rPr>
        <w:t>tenían</w:t>
      </w:r>
      <w:r>
        <w:rPr>
          <w:rFonts w:ascii="Arial" w:hAnsi="Arial"/>
          <w:color w:val="231F20"/>
          <w:spacing w:val="-19"/>
          <w:w w:val="95"/>
        </w:rPr>
        <w:t> </w:t>
      </w:r>
      <w:r>
        <w:rPr>
          <w:rFonts w:ascii="Arial" w:hAnsi="Arial"/>
          <w:color w:val="231F20"/>
          <w:w w:val="95"/>
        </w:rPr>
        <w:t>aparatoz</w:t>
      </w:r>
      <w:r>
        <w:rPr>
          <w:rFonts w:ascii="Arial" w:hAnsi="Arial"/>
          <w:color w:val="231F20"/>
          <w:spacing w:val="-19"/>
          <w:w w:val="95"/>
        </w:rPr>
        <w:t> </w:t>
      </w:r>
      <w:r>
        <w:rPr>
          <w:rFonts w:ascii="Arial" w:hAnsi="Arial"/>
          <w:color w:val="231F20"/>
          <w:w w:val="95"/>
        </w:rPr>
        <w:t>encargadoz</w:t>
      </w:r>
      <w:r>
        <w:rPr>
          <w:rFonts w:ascii="Arial" w:hAnsi="Arial"/>
          <w:color w:val="231F20"/>
          <w:spacing w:val="-19"/>
          <w:w w:val="95"/>
        </w:rPr>
        <w:t> </w:t>
      </w:r>
      <w:r>
        <w:rPr>
          <w:rFonts w:ascii="Arial" w:hAnsi="Arial"/>
          <w:color w:val="231F20"/>
          <w:w w:val="95"/>
        </w:rPr>
        <w:t>de</w:t>
      </w:r>
      <w:r>
        <w:rPr>
          <w:rFonts w:ascii="Arial" w:hAnsi="Arial"/>
          <w:color w:val="231F20"/>
          <w:spacing w:val="-19"/>
          <w:w w:val="95"/>
        </w:rPr>
        <w:t> </w:t>
      </w:r>
      <w:r>
        <w:rPr>
          <w:rFonts w:ascii="Arial" w:hAnsi="Arial"/>
          <w:color w:val="231F20"/>
          <w:w w:val="95"/>
        </w:rPr>
        <w:t>medir, </w:t>
      </w:r>
      <w:r>
        <w:rPr>
          <w:color w:val="231F20"/>
        </w:rPr>
        <w:t>pero éstos eran todas las veces menos importantes que las materias de fondo, pues estaban conscientes de que cuando un instrumento es diseñado imbrica en su propia formación aquello que busca ser</w:t>
      </w:r>
      <w:r>
        <w:rPr>
          <w:color w:val="231F20"/>
          <w:spacing w:val="-34"/>
        </w:rPr>
        <w:t> </w:t>
      </w:r>
      <w:r>
        <w:rPr>
          <w:color w:val="231F20"/>
        </w:rPr>
        <w:t>medido.</w:t>
      </w:r>
    </w:p>
    <w:p>
      <w:pPr>
        <w:pStyle w:val="BodyText"/>
        <w:spacing w:before="11"/>
      </w:pPr>
    </w:p>
    <w:p>
      <w:pPr>
        <w:pStyle w:val="BodyText"/>
        <w:spacing w:line="249" w:lineRule="auto"/>
        <w:ind w:left="133" w:right="335"/>
        <w:jc w:val="both"/>
      </w:pPr>
      <w:r>
        <w:rPr>
          <w:rFonts w:ascii="Arial" w:hAnsi="Arial"/>
          <w:color w:val="231F20"/>
          <w:w w:val="90"/>
        </w:rPr>
        <w:t>Otro</w:t>
      </w:r>
      <w:r>
        <w:rPr>
          <w:rFonts w:ascii="Arial" w:hAnsi="Arial"/>
          <w:color w:val="231F20"/>
          <w:spacing w:val="-19"/>
          <w:w w:val="90"/>
        </w:rPr>
        <w:t> </w:t>
      </w:r>
      <w:r>
        <w:rPr>
          <w:rFonts w:ascii="Arial" w:hAnsi="Arial"/>
          <w:color w:val="231F20"/>
          <w:w w:val="90"/>
        </w:rPr>
        <w:t>tema</w:t>
      </w:r>
      <w:r>
        <w:rPr>
          <w:rFonts w:ascii="Arial" w:hAnsi="Arial"/>
          <w:color w:val="231F20"/>
          <w:spacing w:val="-19"/>
          <w:w w:val="90"/>
        </w:rPr>
        <w:t> </w:t>
      </w:r>
      <w:r>
        <w:rPr>
          <w:rFonts w:ascii="Arial" w:hAnsi="Arial"/>
          <w:color w:val="231F20"/>
          <w:w w:val="90"/>
        </w:rPr>
        <w:t>a</w:t>
      </w:r>
      <w:r>
        <w:rPr>
          <w:rFonts w:ascii="Arial" w:hAnsi="Arial"/>
          <w:color w:val="231F20"/>
          <w:spacing w:val="-19"/>
          <w:w w:val="90"/>
        </w:rPr>
        <w:t> </w:t>
      </w:r>
      <w:r>
        <w:rPr>
          <w:rFonts w:ascii="Arial" w:hAnsi="Arial"/>
          <w:color w:val="231F20"/>
          <w:w w:val="90"/>
        </w:rPr>
        <w:t>reflexionar</w:t>
      </w:r>
      <w:r>
        <w:rPr>
          <w:rFonts w:ascii="Arial" w:hAnsi="Arial"/>
          <w:color w:val="231F20"/>
          <w:spacing w:val="-19"/>
          <w:w w:val="90"/>
        </w:rPr>
        <w:t> </w:t>
      </w:r>
      <w:r>
        <w:rPr>
          <w:rFonts w:ascii="Arial" w:hAnsi="Arial"/>
          <w:color w:val="231F20"/>
          <w:w w:val="90"/>
        </w:rPr>
        <w:t>ez</w:t>
      </w:r>
      <w:r>
        <w:rPr>
          <w:rFonts w:ascii="Arial" w:hAnsi="Arial"/>
          <w:color w:val="231F20"/>
          <w:spacing w:val="-19"/>
          <w:w w:val="90"/>
        </w:rPr>
        <w:t> </w:t>
      </w:r>
      <w:r>
        <w:rPr>
          <w:rFonts w:ascii="Arial" w:hAnsi="Arial"/>
          <w:color w:val="231F20"/>
          <w:w w:val="90"/>
        </w:rPr>
        <w:t>la</w:t>
      </w:r>
      <w:r>
        <w:rPr>
          <w:rFonts w:ascii="Arial" w:hAnsi="Arial"/>
          <w:color w:val="231F20"/>
          <w:spacing w:val="-19"/>
          <w:w w:val="90"/>
        </w:rPr>
        <w:t> </w:t>
      </w:r>
      <w:r>
        <w:rPr>
          <w:rFonts w:ascii="Arial" w:hAnsi="Arial"/>
          <w:color w:val="231F20"/>
          <w:w w:val="90"/>
        </w:rPr>
        <w:t>ideología</w:t>
      </w:r>
      <w:r>
        <w:rPr>
          <w:rFonts w:ascii="Arial" w:hAnsi="Arial"/>
          <w:color w:val="231F20"/>
          <w:spacing w:val="-19"/>
          <w:w w:val="90"/>
        </w:rPr>
        <w:t> </w:t>
      </w:r>
      <w:r>
        <w:rPr>
          <w:rFonts w:ascii="Arial" w:hAnsi="Arial"/>
          <w:color w:val="231F20"/>
          <w:w w:val="90"/>
        </w:rPr>
        <w:t>oculta</w:t>
      </w:r>
      <w:r>
        <w:rPr>
          <w:rFonts w:ascii="Arial" w:hAnsi="Arial"/>
          <w:color w:val="231F20"/>
          <w:spacing w:val="-19"/>
          <w:w w:val="90"/>
        </w:rPr>
        <w:t> </w:t>
      </w:r>
      <w:r>
        <w:rPr>
          <w:rFonts w:ascii="Arial" w:hAnsi="Arial"/>
          <w:color w:val="231F20"/>
          <w:w w:val="90"/>
        </w:rPr>
        <w:t>traz</w:t>
      </w:r>
      <w:r>
        <w:rPr>
          <w:rFonts w:ascii="Arial" w:hAnsi="Arial"/>
          <w:color w:val="231F20"/>
          <w:spacing w:val="-19"/>
          <w:w w:val="90"/>
        </w:rPr>
        <w:t> </w:t>
      </w:r>
      <w:r>
        <w:rPr>
          <w:rFonts w:ascii="Arial" w:hAnsi="Arial"/>
          <w:color w:val="231F20"/>
          <w:w w:val="90"/>
        </w:rPr>
        <w:t>la</w:t>
      </w:r>
      <w:r>
        <w:rPr>
          <w:rFonts w:ascii="Arial" w:hAnsi="Arial"/>
          <w:color w:val="231F20"/>
          <w:spacing w:val="-19"/>
          <w:w w:val="90"/>
        </w:rPr>
        <w:t> </w:t>
      </w:r>
      <w:r>
        <w:rPr>
          <w:rFonts w:ascii="Arial" w:hAnsi="Arial"/>
          <w:color w:val="231F20"/>
          <w:w w:val="90"/>
        </w:rPr>
        <w:t>educación, </w:t>
      </w:r>
      <w:r>
        <w:rPr>
          <w:color w:val="231F20"/>
        </w:rPr>
        <w:t>pues si la pensamos como lugar donde se reproducen los sistemas</w:t>
      </w:r>
      <w:r>
        <w:rPr>
          <w:color w:val="231F20"/>
          <w:spacing w:val="-10"/>
        </w:rPr>
        <w:t> </w:t>
      </w:r>
      <w:r>
        <w:rPr>
          <w:color w:val="231F20"/>
        </w:rPr>
        <w:t>económicos</w:t>
      </w:r>
      <w:r>
        <w:rPr>
          <w:color w:val="231F20"/>
          <w:spacing w:val="-10"/>
        </w:rPr>
        <w:t> </w:t>
      </w:r>
      <w:r>
        <w:rPr>
          <w:color w:val="231F20"/>
        </w:rPr>
        <w:t>y</w:t>
      </w:r>
      <w:r>
        <w:rPr>
          <w:color w:val="231F20"/>
          <w:spacing w:val="-10"/>
        </w:rPr>
        <w:t> </w:t>
      </w:r>
      <w:r>
        <w:rPr>
          <w:color w:val="231F20"/>
        </w:rPr>
        <w:t>sociales,</w:t>
      </w:r>
      <w:r>
        <w:rPr>
          <w:color w:val="231F20"/>
          <w:spacing w:val="-10"/>
        </w:rPr>
        <w:t> </w:t>
      </w:r>
      <w:r>
        <w:rPr>
          <w:color w:val="231F20"/>
        </w:rPr>
        <w:t>la</w:t>
      </w:r>
      <w:r>
        <w:rPr>
          <w:color w:val="231F20"/>
          <w:spacing w:val="-10"/>
        </w:rPr>
        <w:t> </w:t>
      </w:r>
      <w:r>
        <w:rPr>
          <w:color w:val="231F20"/>
        </w:rPr>
        <w:t>escuela</w:t>
      </w:r>
      <w:r>
        <w:rPr>
          <w:color w:val="231F20"/>
          <w:spacing w:val="-10"/>
        </w:rPr>
        <w:t> </w:t>
      </w:r>
      <w:r>
        <w:rPr>
          <w:color w:val="231F20"/>
        </w:rPr>
        <w:t>recrea</w:t>
      </w:r>
      <w:r>
        <w:rPr>
          <w:color w:val="231F20"/>
          <w:spacing w:val="-10"/>
        </w:rPr>
        <w:t> </w:t>
      </w:r>
      <w:r>
        <w:rPr>
          <w:color w:val="231F20"/>
        </w:rPr>
        <w:t>los</w:t>
      </w:r>
      <w:r>
        <w:rPr>
          <w:color w:val="231F20"/>
          <w:spacing w:val="-10"/>
        </w:rPr>
        <w:t> </w:t>
      </w:r>
      <w:r>
        <w:rPr>
          <w:color w:val="231F20"/>
        </w:rPr>
        <w:t>modelos que permitirán al estudiante insertarse en un mercado laboral </w:t>
      </w:r>
      <w:r>
        <w:rPr>
          <w:rFonts w:ascii="Arial" w:hAnsi="Arial"/>
          <w:color w:val="231F20"/>
          <w:w w:val="95"/>
        </w:rPr>
        <w:t>y</w:t>
      </w:r>
      <w:r>
        <w:rPr>
          <w:rFonts w:ascii="Arial" w:hAnsi="Arial"/>
          <w:color w:val="231F20"/>
          <w:spacing w:val="-15"/>
          <w:w w:val="95"/>
        </w:rPr>
        <w:t> </w:t>
      </w:r>
      <w:r>
        <w:rPr>
          <w:rFonts w:ascii="Arial" w:hAnsi="Arial"/>
          <w:color w:val="231F20"/>
          <w:w w:val="95"/>
        </w:rPr>
        <w:t>un</w:t>
      </w:r>
      <w:r>
        <w:rPr>
          <w:rFonts w:ascii="Arial" w:hAnsi="Arial"/>
          <w:color w:val="231F20"/>
          <w:spacing w:val="-15"/>
          <w:w w:val="95"/>
        </w:rPr>
        <w:t> </w:t>
      </w:r>
      <w:r>
        <w:rPr>
          <w:rFonts w:ascii="Arial" w:hAnsi="Arial"/>
          <w:color w:val="231F20"/>
          <w:w w:val="95"/>
        </w:rPr>
        <w:t>modelo</w:t>
      </w:r>
      <w:r>
        <w:rPr>
          <w:rFonts w:ascii="Arial" w:hAnsi="Arial"/>
          <w:color w:val="231F20"/>
          <w:spacing w:val="-15"/>
          <w:w w:val="95"/>
        </w:rPr>
        <w:t> </w:t>
      </w:r>
      <w:r>
        <w:rPr>
          <w:rFonts w:ascii="Arial" w:hAnsi="Arial"/>
          <w:color w:val="231F20"/>
          <w:w w:val="95"/>
        </w:rPr>
        <w:t>ezpecífico.</w:t>
      </w:r>
      <w:r>
        <w:rPr>
          <w:rFonts w:ascii="Arial" w:hAnsi="Arial"/>
          <w:color w:val="231F20"/>
          <w:spacing w:val="-15"/>
          <w:w w:val="95"/>
        </w:rPr>
        <w:t> </w:t>
      </w:r>
      <w:r>
        <w:rPr>
          <w:rFonts w:ascii="Arial" w:hAnsi="Arial"/>
          <w:color w:val="231F20"/>
          <w:w w:val="95"/>
        </w:rPr>
        <w:t>¿Guál</w:t>
      </w:r>
      <w:r>
        <w:rPr>
          <w:rFonts w:ascii="Arial" w:hAnsi="Arial"/>
          <w:color w:val="231F20"/>
          <w:spacing w:val="-15"/>
          <w:w w:val="95"/>
        </w:rPr>
        <w:t> </w:t>
      </w:r>
      <w:r>
        <w:rPr>
          <w:rFonts w:ascii="Arial" w:hAnsi="Arial"/>
          <w:color w:val="231F20"/>
          <w:w w:val="95"/>
        </w:rPr>
        <w:t>zería</w:t>
      </w:r>
      <w:r>
        <w:rPr>
          <w:rFonts w:ascii="Arial" w:hAnsi="Arial"/>
          <w:color w:val="231F20"/>
          <w:spacing w:val="-15"/>
          <w:w w:val="95"/>
        </w:rPr>
        <w:t> </w:t>
      </w:r>
      <w:r>
        <w:rPr>
          <w:rFonts w:ascii="Arial" w:hAnsi="Arial"/>
          <w:color w:val="231F20"/>
          <w:w w:val="95"/>
        </w:rPr>
        <w:t>el</w:t>
      </w:r>
      <w:r>
        <w:rPr>
          <w:rFonts w:ascii="Arial" w:hAnsi="Arial"/>
          <w:color w:val="231F20"/>
          <w:spacing w:val="-15"/>
          <w:w w:val="95"/>
        </w:rPr>
        <w:t> </w:t>
      </w:r>
      <w:r>
        <w:rPr>
          <w:rFonts w:ascii="Arial" w:hAnsi="Arial"/>
          <w:color w:val="231F20"/>
          <w:w w:val="95"/>
        </w:rPr>
        <w:t>tejido</w:t>
      </w:r>
      <w:r>
        <w:rPr>
          <w:rFonts w:ascii="Arial" w:hAnsi="Arial"/>
          <w:color w:val="231F20"/>
          <w:spacing w:val="-15"/>
          <w:w w:val="95"/>
        </w:rPr>
        <w:t> </w:t>
      </w:r>
      <w:r>
        <w:rPr>
          <w:rFonts w:ascii="Arial" w:hAnsi="Arial"/>
          <w:color w:val="231F20"/>
          <w:w w:val="95"/>
        </w:rPr>
        <w:t>fino</w:t>
      </w:r>
      <w:r>
        <w:rPr>
          <w:rFonts w:ascii="Arial" w:hAnsi="Arial"/>
          <w:color w:val="231F20"/>
          <w:spacing w:val="-15"/>
          <w:w w:val="95"/>
        </w:rPr>
        <w:t> </w:t>
      </w:r>
      <w:r>
        <w:rPr>
          <w:rFonts w:ascii="Arial" w:hAnsi="Arial"/>
          <w:color w:val="231F20"/>
          <w:w w:val="95"/>
        </w:rPr>
        <w:t>por</w:t>
      </w:r>
      <w:r>
        <w:rPr>
          <w:rFonts w:ascii="Arial" w:hAnsi="Arial"/>
          <w:color w:val="231F20"/>
          <w:spacing w:val="-15"/>
          <w:w w:val="95"/>
        </w:rPr>
        <w:t> </w:t>
      </w:r>
      <w:r>
        <w:rPr>
          <w:rFonts w:ascii="Arial" w:hAnsi="Arial"/>
          <w:color w:val="231F20"/>
          <w:w w:val="95"/>
        </w:rPr>
        <w:t>medio del</w:t>
      </w:r>
      <w:r>
        <w:rPr>
          <w:rFonts w:ascii="Arial" w:hAnsi="Arial"/>
          <w:color w:val="231F20"/>
          <w:spacing w:val="-32"/>
          <w:w w:val="95"/>
        </w:rPr>
        <w:t> </w:t>
      </w:r>
      <w:r>
        <w:rPr>
          <w:rFonts w:ascii="Arial" w:hAnsi="Arial"/>
          <w:color w:val="231F20"/>
          <w:w w:val="95"/>
        </w:rPr>
        <w:t>cual</w:t>
      </w:r>
      <w:r>
        <w:rPr>
          <w:rFonts w:ascii="Arial" w:hAnsi="Arial"/>
          <w:color w:val="231F20"/>
          <w:spacing w:val="-32"/>
          <w:w w:val="95"/>
        </w:rPr>
        <w:t> </w:t>
      </w:r>
      <w:r>
        <w:rPr>
          <w:rFonts w:ascii="Arial" w:hAnsi="Arial"/>
          <w:color w:val="231F20"/>
          <w:w w:val="95"/>
        </w:rPr>
        <w:t>la</w:t>
      </w:r>
      <w:r>
        <w:rPr>
          <w:rFonts w:ascii="Arial" w:hAnsi="Arial"/>
          <w:color w:val="231F20"/>
          <w:spacing w:val="-32"/>
          <w:w w:val="95"/>
        </w:rPr>
        <w:t> </w:t>
      </w:r>
      <w:r>
        <w:rPr>
          <w:rFonts w:ascii="Arial" w:hAnsi="Arial"/>
          <w:color w:val="231F20"/>
          <w:w w:val="95"/>
        </w:rPr>
        <w:t>ezcuela</w:t>
      </w:r>
      <w:r>
        <w:rPr>
          <w:rFonts w:ascii="Arial" w:hAnsi="Arial"/>
          <w:color w:val="231F20"/>
          <w:spacing w:val="-32"/>
          <w:w w:val="95"/>
        </w:rPr>
        <w:t> </w:t>
      </w:r>
      <w:r>
        <w:rPr>
          <w:rFonts w:ascii="Arial" w:hAnsi="Arial"/>
          <w:color w:val="231F20"/>
          <w:w w:val="95"/>
        </w:rPr>
        <w:t>reproduce</w:t>
      </w:r>
      <w:r>
        <w:rPr>
          <w:rFonts w:ascii="Arial" w:hAnsi="Arial"/>
          <w:color w:val="231F20"/>
          <w:spacing w:val="-32"/>
          <w:w w:val="95"/>
        </w:rPr>
        <w:t> </w:t>
      </w:r>
      <w:r>
        <w:rPr>
          <w:rFonts w:ascii="Arial" w:hAnsi="Arial"/>
          <w:color w:val="231F20"/>
          <w:w w:val="95"/>
        </w:rPr>
        <w:t>eztoz</w:t>
      </w:r>
      <w:r>
        <w:rPr>
          <w:rFonts w:ascii="Arial" w:hAnsi="Arial"/>
          <w:color w:val="231F20"/>
          <w:spacing w:val="-32"/>
          <w:w w:val="95"/>
        </w:rPr>
        <w:t> </w:t>
      </w:r>
      <w:r>
        <w:rPr>
          <w:rFonts w:ascii="Arial" w:hAnsi="Arial"/>
          <w:color w:val="231F20"/>
          <w:w w:val="95"/>
        </w:rPr>
        <w:t>modeloz?,</w:t>
      </w:r>
      <w:r>
        <w:rPr>
          <w:rFonts w:ascii="Arial" w:hAnsi="Arial"/>
          <w:color w:val="231F20"/>
          <w:spacing w:val="-32"/>
          <w:w w:val="95"/>
        </w:rPr>
        <w:t> </w:t>
      </w:r>
      <w:r>
        <w:rPr>
          <w:rFonts w:ascii="Arial" w:hAnsi="Arial"/>
          <w:color w:val="231F20"/>
          <w:w w:val="95"/>
        </w:rPr>
        <w:t>¿qué</w:t>
      </w:r>
      <w:r>
        <w:rPr>
          <w:rFonts w:ascii="Arial" w:hAnsi="Arial"/>
          <w:color w:val="231F20"/>
          <w:spacing w:val="-32"/>
          <w:w w:val="95"/>
        </w:rPr>
        <w:t> </w:t>
      </w:r>
      <w:r>
        <w:rPr>
          <w:rFonts w:ascii="Arial" w:hAnsi="Arial"/>
          <w:color w:val="231F20"/>
          <w:w w:val="95"/>
        </w:rPr>
        <w:t>no</w:t>
      </w:r>
      <w:r>
        <w:rPr>
          <w:rFonts w:ascii="Arial" w:hAnsi="Arial"/>
          <w:color w:val="231F20"/>
          <w:spacing w:val="-32"/>
          <w:w w:val="95"/>
        </w:rPr>
        <w:t> </w:t>
      </w:r>
      <w:r>
        <w:rPr>
          <w:rFonts w:ascii="Arial" w:hAnsi="Arial"/>
          <w:color w:val="231F20"/>
          <w:w w:val="95"/>
        </w:rPr>
        <w:t>zu</w:t>
      </w:r>
      <w:r>
        <w:rPr>
          <w:rFonts w:ascii="Arial" w:hAnsi="Arial"/>
          <w:color w:val="231F20"/>
          <w:spacing w:val="-32"/>
          <w:w w:val="95"/>
        </w:rPr>
        <w:t> </w:t>
      </w:r>
      <w:r>
        <w:rPr>
          <w:rFonts w:ascii="Arial" w:hAnsi="Arial"/>
          <w:color w:val="231F20"/>
          <w:w w:val="95"/>
        </w:rPr>
        <w:t>fin </w:t>
      </w:r>
      <w:r>
        <w:rPr>
          <w:color w:val="231F20"/>
        </w:rPr>
        <w:t>se centraba en dar al estudiante una serie de saberes además </w:t>
      </w:r>
      <w:r>
        <w:rPr>
          <w:rFonts w:ascii="Arial" w:hAnsi="Arial"/>
          <w:color w:val="231F20"/>
          <w:w w:val="90"/>
        </w:rPr>
        <w:t>de</w:t>
      </w:r>
      <w:r>
        <w:rPr>
          <w:rFonts w:ascii="Arial" w:hAnsi="Arial"/>
          <w:color w:val="231F20"/>
          <w:spacing w:val="-20"/>
          <w:w w:val="90"/>
        </w:rPr>
        <w:t> </w:t>
      </w:r>
      <w:r>
        <w:rPr>
          <w:rFonts w:ascii="Arial" w:hAnsi="Arial"/>
          <w:color w:val="231F20"/>
          <w:w w:val="90"/>
        </w:rPr>
        <w:t>valorez</w:t>
      </w:r>
      <w:r>
        <w:rPr>
          <w:rFonts w:ascii="Arial" w:hAnsi="Arial"/>
          <w:color w:val="231F20"/>
          <w:spacing w:val="-20"/>
          <w:w w:val="90"/>
        </w:rPr>
        <w:t> </w:t>
      </w:r>
      <w:r>
        <w:rPr>
          <w:rFonts w:ascii="Arial" w:hAnsi="Arial"/>
          <w:color w:val="231F20"/>
          <w:w w:val="90"/>
        </w:rPr>
        <w:t>cívicoz</w:t>
      </w:r>
      <w:r>
        <w:rPr>
          <w:rFonts w:ascii="Arial" w:hAnsi="Arial"/>
          <w:color w:val="231F20"/>
          <w:spacing w:val="-20"/>
          <w:w w:val="90"/>
        </w:rPr>
        <w:t> </w:t>
      </w:r>
      <w:r>
        <w:rPr>
          <w:rFonts w:ascii="Arial" w:hAnsi="Arial"/>
          <w:color w:val="231F20"/>
          <w:w w:val="90"/>
        </w:rPr>
        <w:t>y</w:t>
      </w:r>
      <w:r>
        <w:rPr>
          <w:rFonts w:ascii="Arial" w:hAnsi="Arial"/>
          <w:color w:val="231F20"/>
          <w:spacing w:val="-20"/>
          <w:w w:val="90"/>
        </w:rPr>
        <w:t> </w:t>
      </w:r>
      <w:r>
        <w:rPr>
          <w:rFonts w:ascii="Arial" w:hAnsi="Arial"/>
          <w:color w:val="231F20"/>
          <w:w w:val="90"/>
        </w:rPr>
        <w:t>zocialez</w:t>
      </w:r>
      <w:r>
        <w:rPr>
          <w:rFonts w:ascii="Arial" w:hAnsi="Arial"/>
          <w:color w:val="231F20"/>
          <w:spacing w:val="-20"/>
          <w:w w:val="90"/>
        </w:rPr>
        <w:t> </w:t>
      </w:r>
      <w:r>
        <w:rPr>
          <w:rFonts w:ascii="Arial" w:hAnsi="Arial"/>
          <w:color w:val="231F20"/>
          <w:w w:val="90"/>
        </w:rPr>
        <w:t>para</w:t>
      </w:r>
      <w:r>
        <w:rPr>
          <w:rFonts w:ascii="Arial" w:hAnsi="Arial"/>
          <w:color w:val="231F20"/>
          <w:spacing w:val="-20"/>
          <w:w w:val="90"/>
        </w:rPr>
        <w:t> </w:t>
      </w:r>
      <w:r>
        <w:rPr>
          <w:rFonts w:ascii="Arial" w:hAnsi="Arial"/>
          <w:color w:val="231F20"/>
          <w:w w:val="90"/>
        </w:rPr>
        <w:t>hallar</w:t>
      </w:r>
      <w:r>
        <w:rPr>
          <w:rFonts w:ascii="Arial" w:hAnsi="Arial"/>
          <w:color w:val="231F20"/>
          <w:spacing w:val="-20"/>
          <w:w w:val="90"/>
        </w:rPr>
        <w:t> </w:t>
      </w:r>
      <w:r>
        <w:rPr>
          <w:rFonts w:ascii="Arial" w:hAnsi="Arial"/>
          <w:color w:val="231F20"/>
          <w:w w:val="90"/>
        </w:rPr>
        <w:t>un</w:t>
      </w:r>
      <w:r>
        <w:rPr>
          <w:rFonts w:ascii="Arial" w:hAnsi="Arial"/>
          <w:color w:val="231F20"/>
          <w:spacing w:val="-20"/>
          <w:w w:val="90"/>
        </w:rPr>
        <w:t> </w:t>
      </w:r>
      <w:r>
        <w:rPr>
          <w:rFonts w:ascii="Arial" w:hAnsi="Arial"/>
          <w:color w:val="231F20"/>
          <w:w w:val="90"/>
        </w:rPr>
        <w:t>buen</w:t>
      </w:r>
      <w:r>
        <w:rPr>
          <w:rFonts w:ascii="Arial" w:hAnsi="Arial"/>
          <w:color w:val="231F20"/>
          <w:spacing w:val="-20"/>
          <w:w w:val="90"/>
        </w:rPr>
        <w:t> </w:t>
      </w:r>
      <w:r>
        <w:rPr>
          <w:rFonts w:ascii="Arial" w:hAnsi="Arial"/>
          <w:color w:val="231F20"/>
          <w:w w:val="90"/>
        </w:rPr>
        <w:t>trabajo?</w:t>
      </w:r>
      <w:r>
        <w:rPr>
          <w:rFonts w:ascii="Arial" w:hAnsi="Arial"/>
          <w:color w:val="231F20"/>
          <w:spacing w:val="-20"/>
          <w:w w:val="90"/>
        </w:rPr>
        <w:t> </w:t>
      </w:r>
      <w:r>
        <w:rPr>
          <w:rFonts w:ascii="Arial" w:hAnsi="Arial"/>
          <w:color w:val="231F20"/>
          <w:w w:val="90"/>
        </w:rPr>
        <w:t>o</w:t>
      </w:r>
      <w:r>
        <w:rPr>
          <w:rFonts w:ascii="Arial" w:hAnsi="Arial"/>
          <w:color w:val="231F20"/>
          <w:spacing w:val="-20"/>
          <w:w w:val="90"/>
        </w:rPr>
        <w:t> </w:t>
      </w:r>
      <w:r>
        <w:rPr>
          <w:rFonts w:ascii="Arial" w:hAnsi="Arial"/>
          <w:color w:val="231F20"/>
          <w:w w:val="90"/>
        </w:rPr>
        <w:t>¿ze </w:t>
      </w:r>
      <w:r>
        <w:rPr>
          <w:color w:val="231F20"/>
        </w:rPr>
        <w:t>trataba de ingresar a ella para aprender ciertas convenciones </w:t>
      </w:r>
      <w:r>
        <w:rPr>
          <w:rFonts w:ascii="Arial" w:hAnsi="Arial"/>
          <w:color w:val="231F20"/>
          <w:w w:val="95"/>
        </w:rPr>
        <w:t>zocialez?,</w:t>
      </w:r>
      <w:r>
        <w:rPr>
          <w:rFonts w:ascii="Arial" w:hAnsi="Arial"/>
          <w:color w:val="231F20"/>
          <w:spacing w:val="-22"/>
          <w:w w:val="95"/>
        </w:rPr>
        <w:t> </w:t>
      </w:r>
      <w:r>
        <w:rPr>
          <w:rFonts w:ascii="Arial" w:hAnsi="Arial"/>
          <w:color w:val="231F20"/>
          <w:w w:val="95"/>
        </w:rPr>
        <w:t>¿no</w:t>
      </w:r>
      <w:r>
        <w:rPr>
          <w:rFonts w:ascii="Arial" w:hAnsi="Arial"/>
          <w:color w:val="231F20"/>
          <w:spacing w:val="-22"/>
          <w:w w:val="95"/>
        </w:rPr>
        <w:t> </w:t>
      </w:r>
      <w:r>
        <w:rPr>
          <w:rFonts w:ascii="Arial" w:hAnsi="Arial"/>
          <w:color w:val="231F20"/>
          <w:w w:val="95"/>
        </w:rPr>
        <w:t>era</w:t>
      </w:r>
      <w:r>
        <w:rPr>
          <w:rFonts w:ascii="Arial" w:hAnsi="Arial"/>
          <w:color w:val="231F20"/>
          <w:spacing w:val="-22"/>
          <w:w w:val="95"/>
        </w:rPr>
        <w:t> </w:t>
      </w:r>
      <w:r>
        <w:rPr>
          <w:rFonts w:ascii="Arial" w:hAnsi="Arial"/>
          <w:color w:val="231F20"/>
          <w:w w:val="95"/>
        </w:rPr>
        <w:t>la</w:t>
      </w:r>
      <w:r>
        <w:rPr>
          <w:rFonts w:ascii="Arial" w:hAnsi="Arial"/>
          <w:color w:val="231F20"/>
          <w:spacing w:val="-22"/>
          <w:w w:val="95"/>
        </w:rPr>
        <w:t> </w:t>
      </w:r>
      <w:r>
        <w:rPr>
          <w:rFonts w:ascii="Arial" w:hAnsi="Arial"/>
          <w:color w:val="231F20"/>
          <w:w w:val="95"/>
        </w:rPr>
        <w:t>caza</w:t>
      </w:r>
      <w:r>
        <w:rPr>
          <w:rFonts w:ascii="Arial" w:hAnsi="Arial"/>
          <w:color w:val="231F20"/>
          <w:spacing w:val="-22"/>
          <w:w w:val="95"/>
        </w:rPr>
        <w:t> </w:t>
      </w:r>
      <w:r>
        <w:rPr>
          <w:rFonts w:ascii="Arial" w:hAnsi="Arial"/>
          <w:color w:val="231F20"/>
          <w:w w:val="95"/>
        </w:rPr>
        <w:t>para</w:t>
      </w:r>
      <w:r>
        <w:rPr>
          <w:rFonts w:ascii="Arial" w:hAnsi="Arial"/>
          <w:color w:val="231F20"/>
          <w:spacing w:val="-22"/>
          <w:w w:val="95"/>
        </w:rPr>
        <w:t> </w:t>
      </w:r>
      <w:r>
        <w:rPr>
          <w:rFonts w:ascii="Arial" w:hAnsi="Arial"/>
          <w:color w:val="231F20"/>
          <w:w w:val="95"/>
        </w:rPr>
        <w:t>formar</w:t>
      </w:r>
      <w:r>
        <w:rPr>
          <w:rFonts w:ascii="Arial" w:hAnsi="Arial"/>
          <w:color w:val="231F20"/>
          <w:spacing w:val="-22"/>
          <w:w w:val="95"/>
        </w:rPr>
        <w:t> </w:t>
      </w:r>
      <w:r>
        <w:rPr>
          <w:rFonts w:ascii="Arial" w:hAnsi="Arial"/>
          <w:color w:val="231F20"/>
          <w:w w:val="95"/>
        </w:rPr>
        <w:t>zujetoz</w:t>
      </w:r>
      <w:r>
        <w:rPr>
          <w:rFonts w:ascii="Arial" w:hAnsi="Arial"/>
          <w:color w:val="231F20"/>
          <w:spacing w:val="-22"/>
          <w:w w:val="95"/>
        </w:rPr>
        <w:t> </w:t>
      </w:r>
      <w:r>
        <w:rPr>
          <w:rFonts w:ascii="Arial" w:hAnsi="Arial"/>
          <w:color w:val="231F20"/>
          <w:w w:val="95"/>
        </w:rPr>
        <w:t>que</w:t>
      </w:r>
      <w:r>
        <w:rPr>
          <w:rFonts w:ascii="Arial" w:hAnsi="Arial"/>
          <w:color w:val="231F20"/>
          <w:spacing w:val="-22"/>
          <w:w w:val="95"/>
        </w:rPr>
        <w:t> </w:t>
      </w:r>
      <w:r>
        <w:rPr>
          <w:rFonts w:ascii="Arial" w:hAnsi="Arial"/>
          <w:color w:val="231F20"/>
          <w:w w:val="95"/>
        </w:rPr>
        <w:t>pudieran </w:t>
      </w:r>
      <w:r>
        <w:rPr>
          <w:rFonts w:ascii="Arial" w:hAnsi="Arial"/>
          <w:color w:val="231F20"/>
          <w:w w:val="90"/>
        </w:rPr>
        <w:t>zer medianamente felicez y tener conocimientoz flexiblez</w:t>
      </w:r>
      <w:r>
        <w:rPr>
          <w:rFonts w:ascii="Arial" w:hAnsi="Arial"/>
          <w:color w:val="231F20"/>
          <w:spacing w:val="-28"/>
          <w:w w:val="90"/>
        </w:rPr>
        <w:t> </w:t>
      </w:r>
      <w:r>
        <w:rPr>
          <w:rFonts w:ascii="Arial" w:hAnsi="Arial"/>
          <w:color w:val="231F20"/>
          <w:w w:val="90"/>
        </w:rPr>
        <w:t>que </w:t>
      </w:r>
      <w:r>
        <w:rPr>
          <w:color w:val="231F20"/>
        </w:rPr>
        <w:t>utilizaran</w:t>
      </w:r>
      <w:r>
        <w:rPr>
          <w:color w:val="231F20"/>
          <w:spacing w:val="-11"/>
        </w:rPr>
        <w:t> </w:t>
      </w:r>
      <w:r>
        <w:rPr>
          <w:color w:val="231F20"/>
        </w:rPr>
        <w:t>en</w:t>
      </w:r>
      <w:r>
        <w:rPr>
          <w:color w:val="231F20"/>
          <w:spacing w:val="-11"/>
        </w:rPr>
        <w:t> </w:t>
      </w:r>
      <w:r>
        <w:rPr>
          <w:color w:val="231F20"/>
        </w:rPr>
        <w:t>otras</w:t>
      </w:r>
      <w:r>
        <w:rPr>
          <w:color w:val="231F20"/>
          <w:spacing w:val="-11"/>
        </w:rPr>
        <w:t> </w:t>
      </w:r>
      <w:r>
        <w:rPr>
          <w:color w:val="231F20"/>
        </w:rPr>
        <w:t>áreas</w:t>
      </w:r>
      <w:r>
        <w:rPr>
          <w:color w:val="231F20"/>
          <w:spacing w:val="-11"/>
        </w:rPr>
        <w:t> </w:t>
      </w:r>
      <w:r>
        <w:rPr>
          <w:color w:val="231F20"/>
        </w:rPr>
        <w:t>de</w:t>
      </w:r>
      <w:r>
        <w:rPr>
          <w:color w:val="231F20"/>
          <w:spacing w:val="-11"/>
        </w:rPr>
        <w:t> </w:t>
      </w:r>
      <w:r>
        <w:rPr>
          <w:color w:val="231F20"/>
        </w:rPr>
        <w:t>sus</w:t>
      </w:r>
      <w:r>
        <w:rPr>
          <w:color w:val="231F20"/>
          <w:spacing w:val="-11"/>
        </w:rPr>
        <w:t> </w:t>
      </w:r>
      <w:r>
        <w:rPr>
          <w:color w:val="231F20"/>
        </w:rPr>
        <w:t>vidas?</w:t>
      </w:r>
    </w:p>
    <w:p>
      <w:pPr>
        <w:pStyle w:val="BodyText"/>
        <w:spacing w:before="11"/>
      </w:pPr>
    </w:p>
    <w:p>
      <w:pPr>
        <w:pStyle w:val="BodyText"/>
        <w:spacing w:line="249" w:lineRule="auto"/>
        <w:ind w:left="133" w:right="335"/>
        <w:jc w:val="both"/>
      </w:pPr>
      <w:r>
        <w:rPr>
          <w:rFonts w:ascii="Arial" w:hAnsi="Arial"/>
          <w:color w:val="231F20"/>
        </w:rPr>
        <w:t>Sin</w:t>
      </w:r>
      <w:r>
        <w:rPr>
          <w:rFonts w:ascii="Arial" w:hAnsi="Arial"/>
          <w:color w:val="231F20"/>
          <w:spacing w:val="-13"/>
        </w:rPr>
        <w:t> </w:t>
      </w:r>
      <w:r>
        <w:rPr>
          <w:rFonts w:ascii="Arial" w:hAnsi="Arial"/>
          <w:color w:val="231F20"/>
        </w:rPr>
        <w:t>duda</w:t>
      </w:r>
      <w:r>
        <w:rPr>
          <w:rFonts w:ascii="Arial" w:hAnsi="Arial"/>
          <w:color w:val="231F20"/>
          <w:spacing w:val="-13"/>
        </w:rPr>
        <w:t> </w:t>
      </w:r>
      <w:r>
        <w:rPr>
          <w:rFonts w:ascii="Arial" w:hAnsi="Arial"/>
          <w:color w:val="231F20"/>
        </w:rPr>
        <w:t>y</w:t>
      </w:r>
      <w:r>
        <w:rPr>
          <w:rFonts w:ascii="Arial" w:hAnsi="Arial"/>
          <w:color w:val="231F20"/>
          <w:spacing w:val="-13"/>
        </w:rPr>
        <w:t> </w:t>
      </w:r>
      <w:r>
        <w:rPr>
          <w:rFonts w:ascii="Arial" w:hAnsi="Arial"/>
          <w:color w:val="231F20"/>
        </w:rPr>
        <w:t>cualquiera</w:t>
      </w:r>
      <w:r>
        <w:rPr>
          <w:rFonts w:ascii="Arial" w:hAnsi="Arial"/>
          <w:color w:val="231F20"/>
          <w:spacing w:val="-13"/>
        </w:rPr>
        <w:t> </w:t>
      </w:r>
      <w:r>
        <w:rPr>
          <w:rFonts w:ascii="Arial" w:hAnsi="Arial"/>
          <w:color w:val="231F20"/>
        </w:rPr>
        <w:t>que</w:t>
      </w:r>
      <w:r>
        <w:rPr>
          <w:rFonts w:ascii="Arial" w:hAnsi="Arial"/>
          <w:color w:val="231F20"/>
          <w:spacing w:val="-13"/>
        </w:rPr>
        <w:t> </w:t>
      </w:r>
      <w:r>
        <w:rPr>
          <w:rFonts w:ascii="Arial" w:hAnsi="Arial"/>
          <w:color w:val="231F20"/>
        </w:rPr>
        <w:t>zea</w:t>
      </w:r>
      <w:r>
        <w:rPr>
          <w:rFonts w:ascii="Arial" w:hAnsi="Arial"/>
          <w:color w:val="231F20"/>
          <w:spacing w:val="-13"/>
        </w:rPr>
        <w:t> </w:t>
      </w:r>
      <w:r>
        <w:rPr>
          <w:rFonts w:ascii="Arial" w:hAnsi="Arial"/>
          <w:color w:val="231F20"/>
        </w:rPr>
        <w:t>la</w:t>
      </w:r>
      <w:r>
        <w:rPr>
          <w:rFonts w:ascii="Arial" w:hAnsi="Arial"/>
          <w:color w:val="231F20"/>
          <w:spacing w:val="-13"/>
        </w:rPr>
        <w:t> </w:t>
      </w:r>
      <w:r>
        <w:rPr>
          <w:rFonts w:ascii="Arial" w:hAnsi="Arial"/>
          <w:color w:val="231F20"/>
        </w:rPr>
        <w:t>pregunta</w:t>
      </w:r>
      <w:r>
        <w:rPr>
          <w:rFonts w:ascii="Arial" w:hAnsi="Arial"/>
          <w:color w:val="231F20"/>
          <w:spacing w:val="-13"/>
        </w:rPr>
        <w:t> </w:t>
      </w:r>
      <w:r>
        <w:rPr>
          <w:rFonts w:ascii="Arial" w:hAnsi="Arial"/>
          <w:color w:val="231F20"/>
        </w:rPr>
        <w:t>que</w:t>
      </w:r>
      <w:r>
        <w:rPr>
          <w:rFonts w:ascii="Arial" w:hAnsi="Arial"/>
          <w:color w:val="231F20"/>
          <w:spacing w:val="-13"/>
        </w:rPr>
        <w:t> </w:t>
      </w:r>
      <w:r>
        <w:rPr>
          <w:rFonts w:ascii="Arial" w:hAnsi="Arial"/>
          <w:color w:val="231F20"/>
        </w:rPr>
        <w:t>ze</w:t>
      </w:r>
      <w:r>
        <w:rPr>
          <w:rFonts w:ascii="Arial" w:hAnsi="Arial"/>
          <w:color w:val="231F20"/>
          <w:spacing w:val="-13"/>
        </w:rPr>
        <w:t> </w:t>
      </w:r>
      <w:r>
        <w:rPr>
          <w:rFonts w:ascii="Arial" w:hAnsi="Arial"/>
          <w:color w:val="231F20"/>
        </w:rPr>
        <w:t>ajuzte</w:t>
      </w:r>
      <w:r>
        <w:rPr>
          <w:rFonts w:ascii="Arial" w:hAnsi="Arial"/>
          <w:color w:val="231F20"/>
          <w:w w:val="84"/>
        </w:rPr>
        <w:t> </w:t>
      </w:r>
      <w:r>
        <w:rPr>
          <w:color w:val="231F20"/>
        </w:rPr>
        <w:t>a la actualidad, se debe recordar incesantemente que la institución es el resultado de contextos sociales, ideológicos y  mayoritariamente  económicos  que  se  instauran    </w:t>
      </w:r>
      <w:r>
        <w:rPr>
          <w:color w:val="231F20"/>
          <w:spacing w:val="34"/>
        </w:rPr>
        <w:t> </w:t>
      </w:r>
      <w:r>
        <w:rPr>
          <w:color w:val="231F20"/>
        </w:rPr>
        <w:t>como</w:t>
      </w:r>
    </w:p>
    <w:p>
      <w:pPr>
        <w:spacing w:after="0" w:line="249" w:lineRule="auto"/>
        <w:jc w:val="both"/>
        <w:sectPr>
          <w:footerReference w:type="even" r:id="rId38"/>
          <w:footerReference w:type="default" r:id="rId39"/>
          <w:pgSz w:w="7920" w:h="12240"/>
          <w:pgMar w:footer="951" w:header="0" w:top="1140" w:bottom="1140" w:left="1000" w:right="1080"/>
          <w:pgNumType w:start="52"/>
        </w:sectPr>
      </w:pPr>
    </w:p>
    <w:p>
      <w:pPr>
        <w:pStyle w:val="BodyText"/>
        <w:spacing w:before="10"/>
        <w:rPr>
          <w:sz w:val="19"/>
        </w:rPr>
      </w:pPr>
    </w:p>
    <w:p>
      <w:pPr>
        <w:pStyle w:val="BodyText"/>
        <w:spacing w:line="249" w:lineRule="auto"/>
        <w:ind w:left="337" w:right="131"/>
        <w:jc w:val="both"/>
      </w:pPr>
      <w:r>
        <w:rPr>
          <w:color w:val="231F20"/>
        </w:rPr>
        <w:t>canónicos</w:t>
      </w:r>
      <w:r>
        <w:rPr>
          <w:color w:val="231F20"/>
          <w:spacing w:val="-13"/>
        </w:rPr>
        <w:t> </w:t>
      </w:r>
      <w:r>
        <w:rPr>
          <w:color w:val="231F20"/>
        </w:rPr>
        <w:t>y</w:t>
      </w:r>
      <w:r>
        <w:rPr>
          <w:color w:val="231F20"/>
          <w:spacing w:val="-13"/>
        </w:rPr>
        <w:t> </w:t>
      </w:r>
      <w:r>
        <w:rPr>
          <w:color w:val="231F20"/>
        </w:rPr>
        <w:t>que,</w:t>
      </w:r>
      <w:r>
        <w:rPr>
          <w:color w:val="231F20"/>
          <w:spacing w:val="-13"/>
        </w:rPr>
        <w:t> </w:t>
      </w:r>
      <w:r>
        <w:rPr>
          <w:color w:val="231F20"/>
        </w:rPr>
        <w:t>por</w:t>
      </w:r>
      <w:r>
        <w:rPr>
          <w:color w:val="231F20"/>
          <w:spacing w:val="-13"/>
        </w:rPr>
        <w:t> </w:t>
      </w:r>
      <w:r>
        <w:rPr>
          <w:color w:val="231F20"/>
        </w:rPr>
        <w:t>su</w:t>
      </w:r>
      <w:r>
        <w:rPr>
          <w:color w:val="231F20"/>
          <w:spacing w:val="-13"/>
        </w:rPr>
        <w:t> </w:t>
      </w:r>
      <w:r>
        <w:rPr>
          <w:color w:val="231F20"/>
        </w:rPr>
        <w:t>volatilidad,</w:t>
      </w:r>
      <w:r>
        <w:rPr>
          <w:color w:val="231F20"/>
          <w:spacing w:val="-13"/>
        </w:rPr>
        <w:t> </w:t>
      </w:r>
      <w:r>
        <w:rPr>
          <w:color w:val="231F20"/>
        </w:rPr>
        <w:t>sólo</w:t>
      </w:r>
      <w:r>
        <w:rPr>
          <w:color w:val="231F20"/>
          <w:spacing w:val="-13"/>
        </w:rPr>
        <w:t> </w:t>
      </w:r>
      <w:r>
        <w:rPr>
          <w:color w:val="231F20"/>
        </w:rPr>
        <w:t>durarán</w:t>
      </w:r>
      <w:r>
        <w:rPr>
          <w:color w:val="231F20"/>
          <w:spacing w:val="-13"/>
        </w:rPr>
        <w:t> </w:t>
      </w:r>
      <w:r>
        <w:rPr>
          <w:color w:val="231F20"/>
        </w:rPr>
        <w:t>algún</w:t>
      </w:r>
      <w:r>
        <w:rPr>
          <w:color w:val="231F20"/>
          <w:spacing w:val="-13"/>
        </w:rPr>
        <w:t> </w:t>
      </w:r>
      <w:r>
        <w:rPr>
          <w:color w:val="231F20"/>
        </w:rPr>
        <w:t>tiempo </w:t>
      </w:r>
      <w:r>
        <w:rPr>
          <w:rFonts w:ascii="Arial" w:hAnsi="Arial"/>
          <w:color w:val="231F20"/>
          <w:w w:val="95"/>
        </w:rPr>
        <w:t>en la configuración con la que ze prezentan actualmente. </w:t>
      </w:r>
      <w:r>
        <w:rPr>
          <w:color w:val="231F20"/>
        </w:rPr>
        <w:t>Sería</w:t>
      </w:r>
      <w:r>
        <w:rPr>
          <w:color w:val="231F20"/>
          <w:spacing w:val="-8"/>
        </w:rPr>
        <w:t> </w:t>
      </w:r>
      <w:r>
        <w:rPr>
          <w:color w:val="231F20"/>
        </w:rPr>
        <w:t>un</w:t>
      </w:r>
      <w:r>
        <w:rPr>
          <w:color w:val="231F20"/>
          <w:spacing w:val="-8"/>
        </w:rPr>
        <w:t> </w:t>
      </w:r>
      <w:r>
        <w:rPr>
          <w:color w:val="231F20"/>
        </w:rPr>
        <w:t>atrevimiento</w:t>
      </w:r>
      <w:r>
        <w:rPr>
          <w:color w:val="231F20"/>
          <w:spacing w:val="-8"/>
        </w:rPr>
        <w:t> </w:t>
      </w:r>
      <w:r>
        <w:rPr>
          <w:color w:val="231F20"/>
        </w:rPr>
        <w:t>decir</w:t>
      </w:r>
      <w:r>
        <w:rPr>
          <w:color w:val="231F20"/>
          <w:spacing w:val="-8"/>
        </w:rPr>
        <w:t> </w:t>
      </w:r>
      <w:r>
        <w:rPr>
          <w:color w:val="231F20"/>
        </w:rPr>
        <w:t>que</w:t>
      </w:r>
      <w:r>
        <w:rPr>
          <w:color w:val="231F20"/>
          <w:spacing w:val="-8"/>
        </w:rPr>
        <w:t> </w:t>
      </w:r>
      <w:r>
        <w:rPr>
          <w:color w:val="231F20"/>
        </w:rPr>
        <w:t>vivimos</w:t>
      </w:r>
      <w:r>
        <w:rPr>
          <w:color w:val="231F20"/>
          <w:spacing w:val="-8"/>
        </w:rPr>
        <w:t> </w:t>
      </w:r>
      <w:r>
        <w:rPr>
          <w:color w:val="231F20"/>
        </w:rPr>
        <w:t>los</w:t>
      </w:r>
      <w:r>
        <w:rPr>
          <w:color w:val="231F20"/>
          <w:spacing w:val="-8"/>
        </w:rPr>
        <w:t> </w:t>
      </w:r>
      <w:r>
        <w:rPr>
          <w:color w:val="231F20"/>
        </w:rPr>
        <w:t>remanentes</w:t>
      </w:r>
      <w:r>
        <w:rPr>
          <w:color w:val="231F20"/>
          <w:spacing w:val="-8"/>
        </w:rPr>
        <w:t> </w:t>
      </w:r>
      <w:r>
        <w:rPr>
          <w:color w:val="231F20"/>
        </w:rPr>
        <w:t>de</w:t>
      </w:r>
      <w:r>
        <w:rPr>
          <w:color w:val="231F20"/>
          <w:spacing w:val="-8"/>
        </w:rPr>
        <w:t> </w:t>
      </w:r>
      <w:r>
        <w:rPr>
          <w:color w:val="231F20"/>
        </w:rPr>
        <w:t>un </w:t>
      </w:r>
      <w:r>
        <w:rPr>
          <w:rFonts w:ascii="Arial" w:hAnsi="Arial"/>
          <w:color w:val="231F20"/>
          <w:w w:val="90"/>
        </w:rPr>
        <w:t>eficientizmo</w:t>
      </w:r>
      <w:r>
        <w:rPr>
          <w:rFonts w:ascii="Arial" w:hAnsi="Arial"/>
          <w:color w:val="231F20"/>
          <w:spacing w:val="-9"/>
          <w:w w:val="90"/>
        </w:rPr>
        <w:t> </w:t>
      </w:r>
      <w:r>
        <w:rPr>
          <w:rFonts w:ascii="Arial" w:hAnsi="Arial"/>
          <w:color w:val="231F20"/>
          <w:w w:val="90"/>
        </w:rPr>
        <w:t>induztrial</w:t>
      </w:r>
      <w:r>
        <w:rPr>
          <w:rFonts w:ascii="Arial" w:hAnsi="Arial"/>
          <w:color w:val="231F20"/>
          <w:spacing w:val="-9"/>
          <w:w w:val="90"/>
        </w:rPr>
        <w:t> </w:t>
      </w:r>
      <w:r>
        <w:rPr>
          <w:rFonts w:ascii="Arial" w:hAnsi="Arial"/>
          <w:color w:val="231F20"/>
          <w:w w:val="90"/>
        </w:rPr>
        <w:t>que</w:t>
      </w:r>
      <w:r>
        <w:rPr>
          <w:rFonts w:ascii="Arial" w:hAnsi="Arial"/>
          <w:color w:val="231F20"/>
          <w:spacing w:val="-9"/>
          <w:w w:val="90"/>
        </w:rPr>
        <w:t> </w:t>
      </w:r>
      <w:r>
        <w:rPr>
          <w:rFonts w:ascii="Arial" w:hAnsi="Arial"/>
          <w:color w:val="231F20"/>
          <w:w w:val="90"/>
        </w:rPr>
        <w:t>opera</w:t>
      </w:r>
      <w:r>
        <w:rPr>
          <w:rFonts w:ascii="Arial" w:hAnsi="Arial"/>
          <w:color w:val="231F20"/>
          <w:spacing w:val="-9"/>
          <w:w w:val="90"/>
        </w:rPr>
        <w:t> </w:t>
      </w:r>
      <w:r>
        <w:rPr>
          <w:rFonts w:ascii="Arial" w:hAnsi="Arial"/>
          <w:color w:val="231F20"/>
          <w:w w:val="90"/>
        </w:rPr>
        <w:t>bajo</w:t>
      </w:r>
      <w:r>
        <w:rPr>
          <w:rFonts w:ascii="Arial" w:hAnsi="Arial"/>
          <w:color w:val="231F20"/>
          <w:spacing w:val="-9"/>
          <w:w w:val="90"/>
        </w:rPr>
        <w:t> </w:t>
      </w:r>
      <w:r>
        <w:rPr>
          <w:rFonts w:ascii="Arial" w:hAnsi="Arial"/>
          <w:color w:val="231F20"/>
          <w:w w:val="90"/>
        </w:rPr>
        <w:t>la</w:t>
      </w:r>
      <w:r>
        <w:rPr>
          <w:rFonts w:ascii="Arial" w:hAnsi="Arial"/>
          <w:color w:val="231F20"/>
          <w:spacing w:val="-9"/>
          <w:w w:val="90"/>
        </w:rPr>
        <w:t> </w:t>
      </w:r>
      <w:r>
        <w:rPr>
          <w:rFonts w:ascii="Arial" w:hAnsi="Arial"/>
          <w:color w:val="231F20"/>
          <w:w w:val="90"/>
        </w:rPr>
        <w:t>norma</w:t>
      </w:r>
      <w:r>
        <w:rPr>
          <w:rFonts w:ascii="Arial" w:hAnsi="Arial"/>
          <w:color w:val="231F20"/>
          <w:spacing w:val="-9"/>
          <w:w w:val="90"/>
        </w:rPr>
        <w:t> </w:t>
      </w:r>
      <w:r>
        <w:rPr>
          <w:rFonts w:ascii="Arial" w:hAnsi="Arial"/>
          <w:color w:val="231F20"/>
          <w:w w:val="90"/>
        </w:rPr>
        <w:t>de</w:t>
      </w:r>
      <w:r>
        <w:rPr>
          <w:rFonts w:ascii="Arial" w:hAnsi="Arial"/>
          <w:color w:val="231F20"/>
          <w:spacing w:val="-9"/>
          <w:w w:val="90"/>
        </w:rPr>
        <w:t> </w:t>
      </w:r>
      <w:r>
        <w:rPr>
          <w:rFonts w:ascii="Arial" w:hAnsi="Arial"/>
          <w:color w:val="231F20"/>
          <w:w w:val="90"/>
        </w:rPr>
        <w:t>loz</w:t>
      </w:r>
      <w:r>
        <w:rPr>
          <w:rFonts w:ascii="Arial" w:hAnsi="Arial"/>
          <w:color w:val="231F20"/>
          <w:spacing w:val="-9"/>
          <w:w w:val="90"/>
        </w:rPr>
        <w:t> </w:t>
      </w:r>
      <w:r>
        <w:rPr>
          <w:rFonts w:ascii="Arial" w:hAnsi="Arial"/>
          <w:color w:val="231F20"/>
          <w:w w:val="90"/>
        </w:rPr>
        <w:t>zaberez </w:t>
      </w:r>
      <w:r>
        <w:rPr>
          <w:rFonts w:ascii="Arial" w:hAnsi="Arial"/>
          <w:color w:val="231F20"/>
          <w:w w:val="95"/>
        </w:rPr>
        <w:t>ezpecíficoz,</w:t>
      </w:r>
      <w:r>
        <w:rPr>
          <w:rFonts w:ascii="Arial" w:hAnsi="Arial"/>
          <w:color w:val="231F20"/>
          <w:spacing w:val="-23"/>
          <w:w w:val="95"/>
        </w:rPr>
        <w:t> </w:t>
      </w:r>
      <w:r>
        <w:rPr>
          <w:rFonts w:ascii="Arial" w:hAnsi="Arial"/>
          <w:color w:val="231F20"/>
          <w:w w:val="95"/>
        </w:rPr>
        <w:t>dirigidoz</w:t>
      </w:r>
      <w:r>
        <w:rPr>
          <w:rFonts w:ascii="Arial" w:hAnsi="Arial"/>
          <w:color w:val="231F20"/>
          <w:spacing w:val="-23"/>
          <w:w w:val="95"/>
        </w:rPr>
        <w:t> </w:t>
      </w:r>
      <w:r>
        <w:rPr>
          <w:rFonts w:ascii="Arial" w:hAnsi="Arial"/>
          <w:color w:val="231F20"/>
          <w:w w:val="95"/>
        </w:rPr>
        <w:t>para</w:t>
      </w:r>
      <w:r>
        <w:rPr>
          <w:rFonts w:ascii="Arial" w:hAnsi="Arial"/>
          <w:color w:val="231F20"/>
          <w:spacing w:val="-23"/>
          <w:w w:val="95"/>
        </w:rPr>
        <w:t> </w:t>
      </w:r>
      <w:r>
        <w:rPr>
          <w:rFonts w:ascii="Arial" w:hAnsi="Arial"/>
          <w:color w:val="231F20"/>
          <w:w w:val="95"/>
        </w:rPr>
        <w:t>geztionar</w:t>
      </w:r>
      <w:r>
        <w:rPr>
          <w:rFonts w:ascii="Arial" w:hAnsi="Arial"/>
          <w:color w:val="231F20"/>
          <w:spacing w:val="-23"/>
          <w:w w:val="95"/>
        </w:rPr>
        <w:t> </w:t>
      </w:r>
      <w:r>
        <w:rPr>
          <w:rFonts w:ascii="Arial" w:hAnsi="Arial"/>
          <w:color w:val="231F20"/>
          <w:w w:val="95"/>
        </w:rPr>
        <w:t>recurzoz</w:t>
      </w:r>
      <w:r>
        <w:rPr>
          <w:rFonts w:ascii="Arial" w:hAnsi="Arial"/>
          <w:color w:val="231F20"/>
          <w:spacing w:val="-23"/>
          <w:w w:val="95"/>
        </w:rPr>
        <w:t> </w:t>
      </w:r>
      <w:r>
        <w:rPr>
          <w:rFonts w:ascii="Arial" w:hAnsi="Arial"/>
          <w:color w:val="231F20"/>
          <w:w w:val="95"/>
        </w:rPr>
        <w:t>y</w:t>
      </w:r>
      <w:r>
        <w:rPr>
          <w:rFonts w:ascii="Arial" w:hAnsi="Arial"/>
          <w:color w:val="231F20"/>
          <w:spacing w:val="-23"/>
          <w:w w:val="95"/>
        </w:rPr>
        <w:t> </w:t>
      </w:r>
      <w:r>
        <w:rPr>
          <w:rFonts w:ascii="Arial" w:hAnsi="Arial"/>
          <w:color w:val="231F20"/>
          <w:w w:val="95"/>
        </w:rPr>
        <w:t>relacionez</w:t>
      </w:r>
      <w:r>
        <w:rPr>
          <w:rFonts w:ascii="Arial" w:hAnsi="Arial"/>
          <w:color w:val="231F20"/>
          <w:spacing w:val="-23"/>
          <w:w w:val="95"/>
        </w:rPr>
        <w:t> </w:t>
      </w:r>
      <w:r>
        <w:rPr>
          <w:rFonts w:ascii="Arial" w:hAnsi="Arial"/>
          <w:color w:val="231F20"/>
          <w:w w:val="95"/>
        </w:rPr>
        <w:t>y </w:t>
      </w:r>
      <w:r>
        <w:rPr>
          <w:color w:val="231F20"/>
        </w:rPr>
        <w:t>enfocar</w:t>
      </w:r>
      <w:r>
        <w:rPr>
          <w:color w:val="231F20"/>
          <w:spacing w:val="-18"/>
        </w:rPr>
        <w:t> </w:t>
      </w:r>
      <w:r>
        <w:rPr>
          <w:color w:val="231F20"/>
        </w:rPr>
        <w:t>hacia</w:t>
      </w:r>
      <w:r>
        <w:rPr>
          <w:color w:val="231F20"/>
          <w:spacing w:val="-18"/>
        </w:rPr>
        <w:t> </w:t>
      </w:r>
      <w:r>
        <w:rPr>
          <w:color w:val="231F20"/>
        </w:rPr>
        <w:t>saberes</w:t>
      </w:r>
      <w:r>
        <w:rPr>
          <w:color w:val="231F20"/>
          <w:spacing w:val="-18"/>
        </w:rPr>
        <w:t> </w:t>
      </w:r>
      <w:r>
        <w:rPr>
          <w:color w:val="231F20"/>
        </w:rPr>
        <w:t>administrativos.</w:t>
      </w:r>
    </w:p>
    <w:p>
      <w:pPr>
        <w:pStyle w:val="BodyText"/>
        <w:rPr>
          <w:sz w:val="23"/>
        </w:rPr>
      </w:pPr>
    </w:p>
    <w:p>
      <w:pPr>
        <w:pStyle w:val="BodyText"/>
        <w:spacing w:line="249" w:lineRule="auto"/>
        <w:ind w:left="337" w:right="131"/>
        <w:jc w:val="both"/>
      </w:pPr>
      <w:r>
        <w:rPr>
          <w:color w:val="231F20"/>
        </w:rPr>
        <w:t>Tal lógica opera en el mundo comercial donde difícilmente </w:t>
      </w:r>
      <w:r>
        <w:rPr>
          <w:rFonts w:ascii="Arial" w:hAnsi="Arial"/>
          <w:color w:val="231F20"/>
          <w:w w:val="95"/>
        </w:rPr>
        <w:t>ze</w:t>
      </w:r>
      <w:r>
        <w:rPr>
          <w:rFonts w:ascii="Arial" w:hAnsi="Arial"/>
          <w:color w:val="231F20"/>
          <w:spacing w:val="-12"/>
          <w:w w:val="95"/>
        </w:rPr>
        <w:t> </w:t>
      </w:r>
      <w:r>
        <w:rPr>
          <w:rFonts w:ascii="Arial" w:hAnsi="Arial"/>
          <w:color w:val="231F20"/>
          <w:w w:val="95"/>
        </w:rPr>
        <w:t>valora</w:t>
      </w:r>
      <w:r>
        <w:rPr>
          <w:rFonts w:ascii="Arial" w:hAnsi="Arial"/>
          <w:color w:val="231F20"/>
          <w:spacing w:val="-12"/>
          <w:w w:val="95"/>
        </w:rPr>
        <w:t> </w:t>
      </w:r>
      <w:r>
        <w:rPr>
          <w:rFonts w:ascii="Arial" w:hAnsi="Arial"/>
          <w:color w:val="231F20"/>
          <w:w w:val="95"/>
        </w:rPr>
        <w:t>la</w:t>
      </w:r>
      <w:r>
        <w:rPr>
          <w:rFonts w:ascii="Arial" w:hAnsi="Arial"/>
          <w:color w:val="231F20"/>
          <w:spacing w:val="-12"/>
          <w:w w:val="95"/>
        </w:rPr>
        <w:t> </w:t>
      </w:r>
      <w:r>
        <w:rPr>
          <w:rFonts w:ascii="Arial" w:hAnsi="Arial"/>
          <w:color w:val="231F20"/>
          <w:w w:val="95"/>
        </w:rPr>
        <w:t>experiencia</w:t>
      </w:r>
      <w:r>
        <w:rPr>
          <w:rFonts w:ascii="Arial" w:hAnsi="Arial"/>
          <w:color w:val="231F20"/>
          <w:spacing w:val="-12"/>
          <w:w w:val="95"/>
        </w:rPr>
        <w:t> </w:t>
      </w:r>
      <w:r>
        <w:rPr>
          <w:rFonts w:ascii="Arial" w:hAnsi="Arial"/>
          <w:color w:val="231F20"/>
          <w:w w:val="95"/>
        </w:rPr>
        <w:t>de</w:t>
      </w:r>
      <w:r>
        <w:rPr>
          <w:rFonts w:ascii="Arial" w:hAnsi="Arial"/>
          <w:color w:val="231F20"/>
          <w:spacing w:val="-12"/>
          <w:w w:val="95"/>
        </w:rPr>
        <w:t> </w:t>
      </w:r>
      <w:r>
        <w:rPr>
          <w:rFonts w:ascii="Arial" w:hAnsi="Arial"/>
          <w:color w:val="231F20"/>
          <w:w w:val="95"/>
        </w:rPr>
        <w:t>un</w:t>
      </w:r>
      <w:r>
        <w:rPr>
          <w:rFonts w:ascii="Arial" w:hAnsi="Arial"/>
          <w:color w:val="231F20"/>
          <w:spacing w:val="-12"/>
          <w:w w:val="95"/>
        </w:rPr>
        <w:t> </w:t>
      </w:r>
      <w:r>
        <w:rPr>
          <w:rFonts w:ascii="Arial" w:hAnsi="Arial"/>
          <w:color w:val="231F20"/>
          <w:w w:val="95"/>
        </w:rPr>
        <w:t>ejecutivo</w:t>
      </w:r>
      <w:r>
        <w:rPr>
          <w:rFonts w:ascii="Arial" w:hAnsi="Arial"/>
          <w:color w:val="231F20"/>
          <w:spacing w:val="-12"/>
          <w:w w:val="95"/>
        </w:rPr>
        <w:t> </w:t>
      </w:r>
      <w:r>
        <w:rPr>
          <w:rFonts w:ascii="Arial" w:hAnsi="Arial"/>
          <w:color w:val="231F20"/>
          <w:w w:val="95"/>
        </w:rPr>
        <w:t>de</w:t>
      </w:r>
      <w:r>
        <w:rPr>
          <w:rFonts w:ascii="Arial" w:hAnsi="Arial"/>
          <w:color w:val="231F20"/>
          <w:spacing w:val="-12"/>
          <w:w w:val="95"/>
        </w:rPr>
        <w:t> </w:t>
      </w:r>
      <w:r>
        <w:rPr>
          <w:rFonts w:ascii="Arial" w:hAnsi="Arial"/>
          <w:color w:val="231F20"/>
          <w:w w:val="95"/>
        </w:rPr>
        <w:t>máz</w:t>
      </w:r>
      <w:r>
        <w:rPr>
          <w:rFonts w:ascii="Arial" w:hAnsi="Arial"/>
          <w:color w:val="231F20"/>
          <w:spacing w:val="-12"/>
          <w:w w:val="95"/>
        </w:rPr>
        <w:t> </w:t>
      </w:r>
      <w:r>
        <w:rPr>
          <w:rFonts w:ascii="Arial" w:hAnsi="Arial"/>
          <w:color w:val="231F20"/>
          <w:w w:val="95"/>
        </w:rPr>
        <w:t>de</w:t>
      </w:r>
      <w:r>
        <w:rPr>
          <w:rFonts w:ascii="Arial" w:hAnsi="Arial"/>
          <w:color w:val="231F20"/>
          <w:spacing w:val="-12"/>
          <w:w w:val="95"/>
        </w:rPr>
        <w:t> </w:t>
      </w:r>
      <w:r>
        <w:rPr>
          <w:rFonts w:ascii="Arial" w:hAnsi="Arial"/>
          <w:color w:val="231F20"/>
          <w:w w:val="95"/>
        </w:rPr>
        <w:t>45</w:t>
      </w:r>
      <w:r>
        <w:rPr>
          <w:rFonts w:ascii="Arial" w:hAnsi="Arial"/>
          <w:color w:val="231F20"/>
          <w:spacing w:val="-12"/>
          <w:w w:val="95"/>
        </w:rPr>
        <w:t> </w:t>
      </w:r>
      <w:r>
        <w:rPr>
          <w:rFonts w:ascii="Arial" w:hAnsi="Arial"/>
          <w:color w:val="231F20"/>
          <w:w w:val="95"/>
        </w:rPr>
        <w:t>añoz </w:t>
      </w:r>
      <w:r>
        <w:rPr>
          <w:color w:val="231F20"/>
        </w:rPr>
        <w:t>o se aplican políticas como la contratación de servicios de recién egresados para cargos gerenciales. Esta lógica opera en un contexto neoliberal</w:t>
      </w:r>
      <w:r>
        <w:rPr>
          <w:rFonts w:ascii="Arial" w:hAnsi="Arial"/>
          <w:color w:val="231F20"/>
          <w:position w:val="7"/>
          <w:sz w:val="13"/>
        </w:rPr>
        <w:t>6  </w:t>
      </w:r>
      <w:r>
        <w:rPr>
          <w:color w:val="231F20"/>
        </w:rPr>
        <w:t>y las características del modelo   se acrecientan en los países tercermundistas. Habría que ser más</w:t>
      </w:r>
      <w:r>
        <w:rPr>
          <w:color w:val="231F20"/>
          <w:spacing w:val="-12"/>
        </w:rPr>
        <w:t> </w:t>
      </w:r>
      <w:r>
        <w:rPr>
          <w:color w:val="231F20"/>
        </w:rPr>
        <w:t>críticos</w:t>
      </w:r>
      <w:r>
        <w:rPr>
          <w:color w:val="231F20"/>
          <w:spacing w:val="-12"/>
        </w:rPr>
        <w:t> </w:t>
      </w:r>
      <w:r>
        <w:rPr>
          <w:color w:val="231F20"/>
        </w:rPr>
        <w:t>y</w:t>
      </w:r>
      <w:r>
        <w:rPr>
          <w:color w:val="231F20"/>
          <w:spacing w:val="-12"/>
        </w:rPr>
        <w:t> </w:t>
      </w:r>
      <w:r>
        <w:rPr>
          <w:color w:val="231F20"/>
        </w:rPr>
        <w:t>adelantar</w:t>
      </w:r>
      <w:r>
        <w:rPr>
          <w:color w:val="231F20"/>
          <w:spacing w:val="-12"/>
        </w:rPr>
        <w:t> </w:t>
      </w:r>
      <w:r>
        <w:rPr>
          <w:color w:val="231F20"/>
        </w:rPr>
        <w:t>otro</w:t>
      </w:r>
      <w:r>
        <w:rPr>
          <w:color w:val="231F20"/>
          <w:spacing w:val="-12"/>
        </w:rPr>
        <w:t> </w:t>
      </w:r>
      <w:r>
        <w:rPr>
          <w:color w:val="231F20"/>
        </w:rPr>
        <w:t>esquema</w:t>
      </w:r>
      <w:r>
        <w:rPr>
          <w:color w:val="231F20"/>
          <w:spacing w:val="-12"/>
        </w:rPr>
        <w:t> </w:t>
      </w:r>
      <w:r>
        <w:rPr>
          <w:color w:val="231F20"/>
        </w:rPr>
        <w:t>de</w:t>
      </w:r>
      <w:r>
        <w:rPr>
          <w:color w:val="231F20"/>
          <w:spacing w:val="-12"/>
        </w:rPr>
        <w:t> </w:t>
      </w:r>
      <w:r>
        <w:rPr>
          <w:color w:val="231F20"/>
        </w:rPr>
        <w:t>educación</w:t>
      </w:r>
      <w:r>
        <w:rPr>
          <w:color w:val="231F20"/>
          <w:spacing w:val="-12"/>
        </w:rPr>
        <w:t> </w:t>
      </w:r>
      <w:r>
        <w:rPr>
          <w:color w:val="231F20"/>
        </w:rPr>
        <w:t>que</w:t>
      </w:r>
      <w:r>
        <w:rPr>
          <w:color w:val="231F20"/>
          <w:spacing w:val="-12"/>
        </w:rPr>
        <w:t> </w:t>
      </w:r>
      <w:r>
        <w:rPr>
          <w:color w:val="231F20"/>
        </w:rPr>
        <w:t>por</w:t>
      </w:r>
      <w:r>
        <w:rPr>
          <w:color w:val="231F20"/>
          <w:spacing w:val="-12"/>
        </w:rPr>
        <w:t> </w:t>
      </w:r>
      <w:r>
        <w:rPr>
          <w:color w:val="231F20"/>
        </w:rPr>
        <w:t>lo menos fuera más equilibrado: lectura, idiomas,</w:t>
      </w:r>
      <w:r>
        <w:rPr>
          <w:color w:val="231F20"/>
          <w:spacing w:val="-30"/>
        </w:rPr>
        <w:t> </w:t>
      </w:r>
      <w:r>
        <w:rPr>
          <w:color w:val="231F20"/>
        </w:rPr>
        <w:t>humanidades, historia, matemáticas. Tras analizar el caso de las artes en el siglo pasado, nos damos cuenta que su énfasis estuvo más en </w:t>
      </w:r>
      <w:r>
        <w:rPr>
          <w:rFonts w:ascii="Arial" w:hAnsi="Arial"/>
          <w:color w:val="231F20"/>
          <w:w w:val="95"/>
        </w:rPr>
        <w:t>la</w:t>
      </w:r>
      <w:r>
        <w:rPr>
          <w:rFonts w:ascii="Arial" w:hAnsi="Arial"/>
          <w:color w:val="231F20"/>
          <w:spacing w:val="-26"/>
          <w:w w:val="95"/>
        </w:rPr>
        <w:t> </w:t>
      </w:r>
      <w:r>
        <w:rPr>
          <w:rFonts w:ascii="Arial" w:hAnsi="Arial"/>
          <w:color w:val="231F20"/>
          <w:w w:val="95"/>
        </w:rPr>
        <w:t>búzqueda</w:t>
      </w:r>
      <w:r>
        <w:rPr>
          <w:rFonts w:ascii="Arial" w:hAnsi="Arial"/>
          <w:color w:val="231F20"/>
          <w:spacing w:val="-26"/>
          <w:w w:val="95"/>
        </w:rPr>
        <w:t> </w:t>
      </w:r>
      <w:r>
        <w:rPr>
          <w:rFonts w:ascii="Arial" w:hAnsi="Arial"/>
          <w:color w:val="231F20"/>
          <w:w w:val="95"/>
        </w:rPr>
        <w:t>de</w:t>
      </w:r>
      <w:r>
        <w:rPr>
          <w:rFonts w:ascii="Arial" w:hAnsi="Arial"/>
          <w:color w:val="231F20"/>
          <w:spacing w:val="-26"/>
          <w:w w:val="95"/>
        </w:rPr>
        <w:t> </w:t>
      </w:r>
      <w:r>
        <w:rPr>
          <w:rFonts w:ascii="Arial" w:hAnsi="Arial"/>
          <w:color w:val="231F20"/>
          <w:w w:val="95"/>
        </w:rPr>
        <w:t>la</w:t>
      </w:r>
      <w:r>
        <w:rPr>
          <w:rFonts w:ascii="Arial" w:hAnsi="Arial"/>
          <w:color w:val="231F20"/>
          <w:spacing w:val="-26"/>
          <w:w w:val="95"/>
        </w:rPr>
        <w:t> </w:t>
      </w:r>
      <w:r>
        <w:rPr>
          <w:rFonts w:ascii="Arial" w:hAnsi="Arial"/>
          <w:color w:val="231F20"/>
          <w:w w:val="95"/>
        </w:rPr>
        <w:t>eficiencia</w:t>
      </w:r>
      <w:r>
        <w:rPr>
          <w:rFonts w:ascii="Arial" w:hAnsi="Arial"/>
          <w:color w:val="231F20"/>
          <w:spacing w:val="-26"/>
          <w:w w:val="95"/>
        </w:rPr>
        <w:t> </w:t>
      </w:r>
      <w:r>
        <w:rPr>
          <w:rFonts w:ascii="Arial" w:hAnsi="Arial"/>
          <w:color w:val="231F20"/>
          <w:w w:val="95"/>
        </w:rPr>
        <w:t>por</w:t>
      </w:r>
      <w:r>
        <w:rPr>
          <w:rFonts w:ascii="Arial" w:hAnsi="Arial"/>
          <w:color w:val="231F20"/>
          <w:spacing w:val="-26"/>
          <w:w w:val="95"/>
        </w:rPr>
        <w:t> </w:t>
      </w:r>
      <w:r>
        <w:rPr>
          <w:rFonts w:ascii="Arial" w:hAnsi="Arial"/>
          <w:color w:val="231F20"/>
          <w:w w:val="95"/>
        </w:rPr>
        <w:t>objetivoz</w:t>
      </w:r>
      <w:r>
        <w:rPr>
          <w:rFonts w:ascii="Arial" w:hAnsi="Arial"/>
          <w:color w:val="231F20"/>
          <w:spacing w:val="-26"/>
          <w:w w:val="95"/>
        </w:rPr>
        <w:t> </w:t>
      </w:r>
      <w:r>
        <w:rPr>
          <w:rFonts w:ascii="Arial" w:hAnsi="Arial"/>
          <w:color w:val="231F20"/>
          <w:w w:val="95"/>
        </w:rPr>
        <w:t>y</w:t>
      </w:r>
      <w:r>
        <w:rPr>
          <w:rFonts w:ascii="Arial" w:hAnsi="Arial"/>
          <w:color w:val="231F20"/>
          <w:spacing w:val="-26"/>
          <w:w w:val="95"/>
        </w:rPr>
        <w:t> </w:t>
      </w:r>
      <w:r>
        <w:rPr>
          <w:rFonts w:ascii="Arial" w:hAnsi="Arial"/>
          <w:color w:val="231F20"/>
          <w:w w:val="95"/>
        </w:rPr>
        <w:t>en</w:t>
      </w:r>
      <w:r>
        <w:rPr>
          <w:rFonts w:ascii="Arial" w:hAnsi="Arial"/>
          <w:color w:val="231F20"/>
          <w:spacing w:val="-26"/>
          <w:w w:val="95"/>
        </w:rPr>
        <w:t> </w:t>
      </w:r>
      <w:r>
        <w:rPr>
          <w:rFonts w:ascii="Arial" w:hAnsi="Arial"/>
          <w:color w:val="231F20"/>
          <w:w w:val="95"/>
        </w:rPr>
        <w:t>loz</w:t>
      </w:r>
      <w:r>
        <w:rPr>
          <w:rFonts w:ascii="Arial" w:hAnsi="Arial"/>
          <w:color w:val="231F20"/>
          <w:spacing w:val="-26"/>
          <w:w w:val="95"/>
        </w:rPr>
        <w:t> </w:t>
      </w:r>
      <w:r>
        <w:rPr>
          <w:rFonts w:ascii="Arial" w:hAnsi="Arial"/>
          <w:color w:val="231F20"/>
          <w:w w:val="95"/>
        </w:rPr>
        <w:t>rezultadoz </w:t>
      </w:r>
      <w:r>
        <w:rPr>
          <w:color w:val="231F20"/>
        </w:rPr>
        <w:t>medibles, que en el expresionismo o en su relación con la educación como vía capaz de reformar la mente del</w:t>
      </w:r>
      <w:r>
        <w:rPr>
          <w:color w:val="231F20"/>
          <w:spacing w:val="-25"/>
        </w:rPr>
        <w:t> </w:t>
      </w:r>
      <w:r>
        <w:rPr>
          <w:color w:val="231F20"/>
        </w:rPr>
        <w:t>hombre.</w:t>
      </w:r>
    </w:p>
    <w:p>
      <w:pPr>
        <w:pStyle w:val="BodyText"/>
      </w:pPr>
    </w:p>
    <w:p>
      <w:pPr>
        <w:pStyle w:val="BodyText"/>
        <w:spacing w:before="5"/>
        <w:rPr>
          <w:sz w:val="23"/>
        </w:rPr>
      </w:pPr>
    </w:p>
    <w:p>
      <w:pPr>
        <w:spacing w:line="276" w:lineRule="auto" w:before="0"/>
        <w:ind w:left="337" w:right="131" w:firstLine="0"/>
        <w:jc w:val="both"/>
        <w:rPr>
          <w:rFonts w:ascii="Arial"/>
          <w:sz w:val="20"/>
        </w:rPr>
      </w:pPr>
      <w:r>
        <w:rPr>
          <w:rFonts w:ascii="Arial"/>
          <w:color w:val="231F20"/>
          <w:sz w:val="20"/>
        </w:rPr>
        <w:t>LA GENERAGI6N DE GONELIGTO GOMO PUNTO GLAVE EN LA EVALUAGI6N DE LAS ARTES</w:t>
      </w:r>
    </w:p>
    <w:p>
      <w:pPr>
        <w:pStyle w:val="BodyText"/>
        <w:spacing w:before="5"/>
        <w:rPr>
          <w:rFonts w:ascii="Arial"/>
          <w:sz w:val="21"/>
        </w:rPr>
      </w:pPr>
    </w:p>
    <w:p>
      <w:pPr>
        <w:pStyle w:val="BodyText"/>
        <w:spacing w:line="249" w:lineRule="auto"/>
        <w:ind w:left="337" w:right="131"/>
        <w:jc w:val="both"/>
      </w:pPr>
      <w:r>
        <w:rPr>
          <w:color w:val="231F20"/>
        </w:rPr>
        <w:t>El contexto posmoderno exige una serie de retos para el profesor, ¿cuáles podrían ser los contenidos de su asignatura si la posmodernidad ha cuestionado la certidumbre de la </w:t>
      </w:r>
      <w:r>
        <w:rPr>
          <w:rFonts w:ascii="Arial" w:hAnsi="Arial"/>
          <w:color w:val="231F20"/>
        </w:rPr>
        <w:t>parcelación</w:t>
      </w:r>
      <w:r>
        <w:rPr>
          <w:rFonts w:ascii="Arial" w:hAnsi="Arial"/>
          <w:color w:val="231F20"/>
          <w:spacing w:val="-21"/>
        </w:rPr>
        <w:t> </w:t>
      </w:r>
      <w:r>
        <w:rPr>
          <w:rFonts w:ascii="Arial" w:hAnsi="Arial"/>
          <w:color w:val="231F20"/>
        </w:rPr>
        <w:t>dizciplinar?</w:t>
      </w:r>
      <w:r>
        <w:rPr>
          <w:rFonts w:ascii="Arial" w:hAnsi="Arial"/>
          <w:color w:val="231F20"/>
          <w:spacing w:val="-21"/>
        </w:rPr>
        <w:t> </w:t>
      </w:r>
      <w:r>
        <w:rPr>
          <w:rFonts w:ascii="Arial" w:hAnsi="Arial"/>
          <w:color w:val="231F20"/>
        </w:rPr>
        <w:t>Por</w:t>
      </w:r>
      <w:r>
        <w:rPr>
          <w:rFonts w:ascii="Arial" w:hAnsi="Arial"/>
          <w:color w:val="231F20"/>
          <w:spacing w:val="-21"/>
        </w:rPr>
        <w:t> </w:t>
      </w:r>
      <w:r>
        <w:rPr>
          <w:rFonts w:ascii="Arial" w:hAnsi="Arial"/>
          <w:color w:val="231F20"/>
        </w:rPr>
        <w:t>ejemplo,</w:t>
      </w:r>
      <w:r>
        <w:rPr>
          <w:rFonts w:ascii="Arial" w:hAnsi="Arial"/>
          <w:color w:val="231F20"/>
          <w:spacing w:val="-21"/>
        </w:rPr>
        <w:t> </w:t>
      </w:r>
      <w:r>
        <w:rPr>
          <w:rFonts w:ascii="Arial" w:hAnsi="Arial"/>
          <w:color w:val="231F20"/>
        </w:rPr>
        <w:t>un</w:t>
      </w:r>
      <w:r>
        <w:rPr>
          <w:rFonts w:ascii="Arial" w:hAnsi="Arial"/>
          <w:color w:val="231F20"/>
          <w:spacing w:val="-21"/>
        </w:rPr>
        <w:t> </w:t>
      </w:r>
      <w:r>
        <w:rPr>
          <w:rFonts w:ascii="Arial" w:hAnsi="Arial"/>
          <w:color w:val="231F20"/>
        </w:rPr>
        <w:t>maeztro</w:t>
      </w:r>
      <w:r>
        <w:rPr>
          <w:rFonts w:ascii="Arial" w:hAnsi="Arial"/>
          <w:color w:val="231F20"/>
          <w:spacing w:val="-21"/>
        </w:rPr>
        <w:t> </w:t>
      </w:r>
      <w:r>
        <w:rPr>
          <w:rFonts w:ascii="Arial" w:hAnsi="Arial"/>
          <w:color w:val="231F20"/>
        </w:rPr>
        <w:t>no</w:t>
      </w:r>
      <w:r>
        <w:rPr>
          <w:rFonts w:ascii="Arial" w:hAnsi="Arial"/>
          <w:color w:val="231F20"/>
          <w:spacing w:val="-21"/>
        </w:rPr>
        <w:t> </w:t>
      </w:r>
      <w:r>
        <w:rPr>
          <w:rFonts w:ascii="Arial" w:hAnsi="Arial"/>
          <w:color w:val="231F20"/>
        </w:rPr>
        <w:t>zólo </w:t>
      </w:r>
      <w:r>
        <w:rPr>
          <w:color w:val="231F20"/>
        </w:rPr>
        <w:t>debe conocer los fundamentos de la asignatura que imparte, sino conocer la multiplicidad de fuerzas que la afectan y su manera de representarlas. Lo anterior constituye un</w:t>
      </w:r>
      <w:r>
        <w:rPr>
          <w:color w:val="231F20"/>
          <w:spacing w:val="-34"/>
        </w:rPr>
        <w:t> </w:t>
      </w:r>
      <w:r>
        <w:rPr>
          <w:color w:val="231F20"/>
        </w:rPr>
        <w:t>problema</w:t>
      </w:r>
    </w:p>
    <w:p>
      <w:pPr>
        <w:pStyle w:val="BodyText"/>
        <w:rPr>
          <w:sz w:val="20"/>
        </w:rPr>
      </w:pPr>
    </w:p>
    <w:p>
      <w:pPr>
        <w:pStyle w:val="BodyText"/>
        <w:spacing w:before="7"/>
        <w:rPr>
          <w:sz w:val="18"/>
        </w:rPr>
      </w:pPr>
      <w:r>
        <w:rPr/>
        <w:pict>
          <v:line style="position:absolute;mso-position-horizontal-relative:page;mso-position-vertical-relative:paragraph;z-index:1312;mso-wrap-distance-left:0;mso-wrap-distance-right:0" from="70.866096pt,12.820713pt" to="179.059096pt,12.820713pt" stroked="true" strokeweight=".25pt" strokecolor="#231f20">
            <w10:wrap type="topAndBottom"/>
          </v:line>
        </w:pict>
      </w:r>
    </w:p>
    <w:p>
      <w:pPr>
        <w:pStyle w:val="BodyText"/>
        <w:spacing w:before="4"/>
        <w:rPr>
          <w:sz w:val="7"/>
        </w:rPr>
      </w:pPr>
    </w:p>
    <w:p>
      <w:pPr>
        <w:pStyle w:val="ListParagraph"/>
        <w:numPr>
          <w:ilvl w:val="0"/>
          <w:numId w:val="2"/>
        </w:numPr>
        <w:tabs>
          <w:tab w:pos="498" w:val="left" w:leader="none"/>
        </w:tabs>
        <w:spacing w:line="249" w:lineRule="auto" w:before="81" w:after="0"/>
        <w:ind w:left="337" w:right="173" w:firstLine="0"/>
        <w:jc w:val="left"/>
        <w:rPr>
          <w:sz w:val="16"/>
        </w:rPr>
      </w:pPr>
      <w:r>
        <w:rPr>
          <w:color w:val="231F20"/>
          <w:w w:val="105"/>
          <w:sz w:val="16"/>
        </w:rPr>
        <w:t>Revisar</w:t>
      </w:r>
      <w:r>
        <w:rPr>
          <w:color w:val="231F20"/>
          <w:spacing w:val="18"/>
          <w:w w:val="105"/>
          <w:sz w:val="16"/>
        </w:rPr>
        <w:t> </w:t>
      </w:r>
      <w:hyperlink r:id="rId40">
        <w:r>
          <w:rPr>
            <w:color w:val="231F20"/>
            <w:w w:val="105"/>
            <w:sz w:val="16"/>
          </w:rPr>
          <w:t>http://blip.tv/redes/redes-87-el-sistema-educativo-es-anacr%C3%B3</w:t>
        </w:r>
      </w:hyperlink>
      <w:r>
        <w:rPr>
          <w:color w:val="231F20"/>
          <w:w w:val="103"/>
          <w:sz w:val="16"/>
        </w:rPr>
        <w:t> </w:t>
      </w:r>
      <w:r>
        <w:rPr>
          <w:color w:val="231F20"/>
          <w:w w:val="105"/>
          <w:sz w:val="16"/>
        </w:rPr>
        <w:t>nico-4877594, consultado el 25 de marzo de</w:t>
      </w:r>
      <w:r>
        <w:rPr>
          <w:color w:val="231F20"/>
          <w:spacing w:val="-16"/>
          <w:w w:val="105"/>
          <w:sz w:val="16"/>
        </w:rPr>
        <w:t> </w:t>
      </w:r>
      <w:r>
        <w:rPr>
          <w:color w:val="231F20"/>
          <w:w w:val="105"/>
          <w:sz w:val="16"/>
        </w:rPr>
        <w:t>2013</w:t>
      </w:r>
    </w:p>
    <w:p>
      <w:pPr>
        <w:spacing w:after="0" w:line="249" w:lineRule="auto"/>
        <w:jc w:val="left"/>
        <w:rPr>
          <w:sz w:val="16"/>
        </w:rPr>
        <w:sectPr>
          <w:pgSz w:w="7920" w:h="12240"/>
          <w:pgMar w:header="0" w:footer="945" w:top="1140" w:bottom="1140" w:left="1080" w:right="1000"/>
        </w:sectPr>
      </w:pPr>
    </w:p>
    <w:p>
      <w:pPr>
        <w:pStyle w:val="BodyText"/>
        <w:spacing w:before="3"/>
        <w:rPr>
          <w:sz w:val="20"/>
        </w:rPr>
      </w:pPr>
    </w:p>
    <w:p>
      <w:pPr>
        <w:pStyle w:val="BodyText"/>
        <w:spacing w:line="249" w:lineRule="auto"/>
        <w:ind w:left="133" w:right="335"/>
        <w:jc w:val="both"/>
      </w:pPr>
      <w:r>
        <w:rPr>
          <w:color w:val="231F20"/>
        </w:rPr>
        <w:t>epistémico y cada asignatura debe revestirse de modelos constituidos por tiempo, personas y obras para expandir su capacidad de comprenderlas y darles lindes visibles.</w:t>
      </w:r>
    </w:p>
    <w:p>
      <w:pPr>
        <w:pStyle w:val="BodyText"/>
        <w:rPr>
          <w:sz w:val="23"/>
        </w:rPr>
      </w:pPr>
    </w:p>
    <w:p>
      <w:pPr>
        <w:pStyle w:val="BodyText"/>
        <w:spacing w:line="249" w:lineRule="auto"/>
        <w:ind w:left="133" w:right="335"/>
        <w:jc w:val="both"/>
      </w:pPr>
      <w:r>
        <w:rPr>
          <w:color w:val="231F20"/>
        </w:rPr>
        <w:t>Así, hablamos de varios peldaños de representación e interpretación, el que desarrolló un grupo de expertos en el currículo</w:t>
      </w:r>
      <w:r>
        <w:rPr>
          <w:color w:val="231F20"/>
          <w:spacing w:val="-6"/>
        </w:rPr>
        <w:t> </w:t>
      </w:r>
      <w:r>
        <w:rPr>
          <w:color w:val="231F20"/>
        </w:rPr>
        <w:t>para</w:t>
      </w:r>
      <w:r>
        <w:rPr>
          <w:color w:val="231F20"/>
          <w:spacing w:val="-6"/>
        </w:rPr>
        <w:t> </w:t>
      </w:r>
      <w:r>
        <w:rPr>
          <w:color w:val="231F20"/>
        </w:rPr>
        <w:t>comprender</w:t>
      </w:r>
      <w:r>
        <w:rPr>
          <w:color w:val="231F20"/>
          <w:spacing w:val="-6"/>
        </w:rPr>
        <w:t> </w:t>
      </w:r>
      <w:r>
        <w:rPr>
          <w:color w:val="231F20"/>
        </w:rPr>
        <w:t>el</w:t>
      </w:r>
      <w:r>
        <w:rPr>
          <w:color w:val="231F20"/>
          <w:spacing w:val="-6"/>
        </w:rPr>
        <w:t> </w:t>
      </w:r>
      <w:r>
        <w:rPr>
          <w:color w:val="231F20"/>
        </w:rPr>
        <w:t>fenómeno</w:t>
      </w:r>
      <w:r>
        <w:rPr>
          <w:color w:val="231F20"/>
          <w:spacing w:val="-6"/>
        </w:rPr>
        <w:t> </w:t>
      </w:r>
      <w:r>
        <w:rPr>
          <w:color w:val="231F20"/>
        </w:rPr>
        <w:t>actual</w:t>
      </w:r>
      <w:r>
        <w:rPr>
          <w:color w:val="231F20"/>
          <w:spacing w:val="-6"/>
        </w:rPr>
        <w:t> </w:t>
      </w:r>
      <w:r>
        <w:rPr>
          <w:color w:val="231F20"/>
        </w:rPr>
        <w:t>del</w:t>
      </w:r>
      <w:r>
        <w:rPr>
          <w:color w:val="231F20"/>
          <w:spacing w:val="-6"/>
        </w:rPr>
        <w:t> </w:t>
      </w:r>
      <w:r>
        <w:rPr>
          <w:color w:val="231F20"/>
        </w:rPr>
        <w:t>arte,</w:t>
      </w:r>
      <w:r>
        <w:rPr>
          <w:color w:val="231F20"/>
          <w:spacing w:val="-6"/>
        </w:rPr>
        <w:t> </w:t>
      </w:r>
      <w:r>
        <w:rPr>
          <w:color w:val="231F20"/>
        </w:rPr>
        <w:t>el</w:t>
      </w:r>
      <w:r>
        <w:rPr>
          <w:color w:val="231F20"/>
          <w:spacing w:val="-6"/>
        </w:rPr>
        <w:t> </w:t>
      </w:r>
      <w:r>
        <w:rPr>
          <w:color w:val="231F20"/>
        </w:rPr>
        <w:t>que hace el profesor para entender cómo se inserta su asignatura dentro del bloque en particular y del modelo en lo general, el </w:t>
      </w:r>
      <w:r>
        <w:rPr>
          <w:rFonts w:ascii="Arial" w:hAnsi="Arial"/>
          <w:color w:val="231F20"/>
          <w:w w:val="95"/>
        </w:rPr>
        <w:t>que</w:t>
      </w:r>
      <w:r>
        <w:rPr>
          <w:rFonts w:ascii="Arial" w:hAnsi="Arial"/>
          <w:color w:val="231F20"/>
          <w:spacing w:val="-17"/>
          <w:w w:val="95"/>
        </w:rPr>
        <w:t> </w:t>
      </w:r>
      <w:r>
        <w:rPr>
          <w:rFonts w:ascii="Arial" w:hAnsi="Arial"/>
          <w:color w:val="231F20"/>
          <w:w w:val="95"/>
        </w:rPr>
        <w:t>realiza</w:t>
      </w:r>
      <w:r>
        <w:rPr>
          <w:rFonts w:ascii="Arial" w:hAnsi="Arial"/>
          <w:color w:val="231F20"/>
          <w:spacing w:val="-17"/>
          <w:w w:val="95"/>
        </w:rPr>
        <w:t> </w:t>
      </w:r>
      <w:r>
        <w:rPr>
          <w:rFonts w:ascii="Arial" w:hAnsi="Arial"/>
          <w:color w:val="231F20"/>
          <w:w w:val="95"/>
        </w:rPr>
        <w:t>en</w:t>
      </w:r>
      <w:r>
        <w:rPr>
          <w:rFonts w:ascii="Arial" w:hAnsi="Arial"/>
          <w:color w:val="231F20"/>
          <w:spacing w:val="-17"/>
          <w:w w:val="95"/>
        </w:rPr>
        <w:t> </w:t>
      </w:r>
      <w:r>
        <w:rPr>
          <w:rFonts w:ascii="Arial" w:hAnsi="Arial"/>
          <w:color w:val="231F20"/>
          <w:w w:val="95"/>
        </w:rPr>
        <w:t>zu</w:t>
      </w:r>
      <w:r>
        <w:rPr>
          <w:rFonts w:ascii="Arial" w:hAnsi="Arial"/>
          <w:color w:val="231F20"/>
          <w:spacing w:val="-17"/>
          <w:w w:val="95"/>
        </w:rPr>
        <w:t> </w:t>
      </w:r>
      <w:r>
        <w:rPr>
          <w:rFonts w:ascii="Arial" w:hAnsi="Arial"/>
          <w:color w:val="231F20"/>
          <w:w w:val="95"/>
        </w:rPr>
        <w:t>unidad</w:t>
      </w:r>
      <w:r>
        <w:rPr>
          <w:rFonts w:ascii="Arial" w:hAnsi="Arial"/>
          <w:color w:val="231F20"/>
          <w:spacing w:val="-17"/>
          <w:w w:val="95"/>
        </w:rPr>
        <w:t> </w:t>
      </w:r>
      <w:r>
        <w:rPr>
          <w:rFonts w:ascii="Arial" w:hAnsi="Arial"/>
          <w:color w:val="231F20"/>
          <w:w w:val="95"/>
        </w:rPr>
        <w:t>de</w:t>
      </w:r>
      <w:r>
        <w:rPr>
          <w:rFonts w:ascii="Arial" w:hAnsi="Arial"/>
          <w:color w:val="231F20"/>
          <w:spacing w:val="-17"/>
          <w:w w:val="95"/>
        </w:rPr>
        <w:t> </w:t>
      </w:r>
      <w:r>
        <w:rPr>
          <w:rFonts w:ascii="Arial" w:hAnsi="Arial"/>
          <w:color w:val="231F20"/>
          <w:w w:val="95"/>
        </w:rPr>
        <w:t>aprendizaje</w:t>
      </w:r>
      <w:r>
        <w:rPr>
          <w:rFonts w:ascii="Arial" w:hAnsi="Arial"/>
          <w:color w:val="231F20"/>
          <w:spacing w:val="-17"/>
          <w:w w:val="95"/>
        </w:rPr>
        <w:t> </w:t>
      </w:r>
      <w:r>
        <w:rPr>
          <w:rFonts w:ascii="Arial" w:hAnsi="Arial"/>
          <w:color w:val="231F20"/>
          <w:w w:val="95"/>
        </w:rPr>
        <w:t>para</w:t>
      </w:r>
      <w:r>
        <w:rPr>
          <w:rFonts w:ascii="Arial" w:hAnsi="Arial"/>
          <w:color w:val="231F20"/>
          <w:spacing w:val="-17"/>
          <w:w w:val="95"/>
        </w:rPr>
        <w:t> </w:t>
      </w:r>
      <w:r>
        <w:rPr>
          <w:rFonts w:ascii="Arial" w:hAnsi="Arial"/>
          <w:color w:val="231F20"/>
          <w:w w:val="95"/>
        </w:rPr>
        <w:t>dezarrollar</w:t>
      </w:r>
      <w:r>
        <w:rPr>
          <w:rFonts w:ascii="Arial" w:hAnsi="Arial"/>
          <w:color w:val="231F20"/>
          <w:spacing w:val="-17"/>
          <w:w w:val="95"/>
        </w:rPr>
        <w:t> </w:t>
      </w:r>
      <w:r>
        <w:rPr>
          <w:rFonts w:ascii="Arial" w:hAnsi="Arial"/>
          <w:color w:val="231F20"/>
          <w:w w:val="95"/>
        </w:rPr>
        <w:t>un </w:t>
      </w:r>
      <w:r>
        <w:rPr>
          <w:color w:val="231F20"/>
        </w:rPr>
        <w:t>programa y la comprensión de los temas que hace el alumno de acuerdo a su formación previa, ruta de vida, destrezas personales e incluso la disposición con la que cuente ese día para</w:t>
      </w:r>
      <w:r>
        <w:rPr>
          <w:color w:val="231F20"/>
          <w:spacing w:val="-14"/>
        </w:rPr>
        <w:t> </w:t>
      </w:r>
      <w:r>
        <w:rPr>
          <w:color w:val="231F20"/>
        </w:rPr>
        <w:t>participar</w:t>
      </w:r>
      <w:r>
        <w:rPr>
          <w:color w:val="231F20"/>
          <w:spacing w:val="-14"/>
        </w:rPr>
        <w:t> </w:t>
      </w:r>
      <w:r>
        <w:rPr>
          <w:color w:val="231F20"/>
        </w:rPr>
        <w:t>en</w:t>
      </w:r>
      <w:r>
        <w:rPr>
          <w:color w:val="231F20"/>
          <w:spacing w:val="-14"/>
        </w:rPr>
        <w:t> </w:t>
      </w:r>
      <w:r>
        <w:rPr>
          <w:color w:val="231F20"/>
        </w:rPr>
        <w:t>las</w:t>
      </w:r>
      <w:r>
        <w:rPr>
          <w:color w:val="231F20"/>
          <w:spacing w:val="-14"/>
        </w:rPr>
        <w:t> </w:t>
      </w:r>
      <w:r>
        <w:rPr>
          <w:color w:val="231F20"/>
        </w:rPr>
        <w:t>actividades</w:t>
      </w:r>
      <w:r>
        <w:rPr>
          <w:color w:val="231F20"/>
          <w:spacing w:val="-14"/>
        </w:rPr>
        <w:t> </w:t>
      </w:r>
      <w:r>
        <w:rPr>
          <w:color w:val="231F20"/>
        </w:rPr>
        <w:t>y</w:t>
      </w:r>
      <w:r>
        <w:rPr>
          <w:color w:val="231F20"/>
          <w:spacing w:val="-14"/>
        </w:rPr>
        <w:t> </w:t>
      </w:r>
      <w:r>
        <w:rPr>
          <w:color w:val="231F20"/>
        </w:rPr>
        <w:t>discusiones.</w:t>
      </w:r>
    </w:p>
    <w:p>
      <w:pPr>
        <w:pStyle w:val="BodyText"/>
        <w:spacing w:before="11"/>
      </w:pPr>
    </w:p>
    <w:p>
      <w:pPr>
        <w:pStyle w:val="BodyText"/>
        <w:spacing w:line="249" w:lineRule="auto"/>
        <w:ind w:left="133" w:right="335"/>
        <w:jc w:val="both"/>
        <w:rPr>
          <w:rFonts w:ascii="Arial" w:hAnsi="Arial"/>
        </w:rPr>
      </w:pPr>
      <w:r>
        <w:rPr>
          <w:rFonts w:ascii="Arial" w:hAnsi="Arial"/>
          <w:color w:val="231F20"/>
          <w:w w:val="90"/>
        </w:rPr>
        <w:t>Gon lo ejemplificado, la idea de que exiztan</w:t>
      </w:r>
      <w:r>
        <w:rPr>
          <w:rFonts w:ascii="Arial" w:hAnsi="Arial"/>
          <w:color w:val="231F20"/>
          <w:spacing w:val="-37"/>
          <w:w w:val="90"/>
        </w:rPr>
        <w:t> </w:t>
      </w:r>
      <w:r>
        <w:rPr>
          <w:rFonts w:ascii="Arial" w:hAnsi="Arial"/>
          <w:color w:val="231F20"/>
          <w:w w:val="90"/>
        </w:rPr>
        <w:t>reprezentacionez </w:t>
      </w:r>
      <w:r>
        <w:rPr>
          <w:color w:val="231F20"/>
        </w:rPr>
        <w:t>terminantes de cierta realidad es simplemente insostenible, </w:t>
      </w:r>
      <w:r>
        <w:rPr>
          <w:rFonts w:ascii="Arial" w:hAnsi="Arial"/>
          <w:color w:val="231F20"/>
        </w:rPr>
        <w:t>llegarán</w:t>
      </w:r>
      <w:r>
        <w:rPr>
          <w:rFonts w:ascii="Arial" w:hAnsi="Arial"/>
          <w:color w:val="231F20"/>
          <w:spacing w:val="-27"/>
        </w:rPr>
        <w:t> </w:t>
      </w:r>
      <w:r>
        <w:rPr>
          <w:rFonts w:ascii="Arial" w:hAnsi="Arial"/>
          <w:color w:val="231F20"/>
        </w:rPr>
        <w:t>al</w:t>
      </w:r>
      <w:r>
        <w:rPr>
          <w:rFonts w:ascii="Arial" w:hAnsi="Arial"/>
          <w:color w:val="231F20"/>
          <w:spacing w:val="-27"/>
        </w:rPr>
        <w:t> </w:t>
      </w:r>
      <w:r>
        <w:rPr>
          <w:rFonts w:ascii="Arial" w:hAnsi="Arial"/>
          <w:color w:val="231F20"/>
        </w:rPr>
        <w:t>alumno,</w:t>
      </w:r>
      <w:r>
        <w:rPr>
          <w:rFonts w:ascii="Arial" w:hAnsi="Arial"/>
          <w:color w:val="231F20"/>
          <w:spacing w:val="-27"/>
        </w:rPr>
        <w:t> </w:t>
      </w:r>
      <w:r>
        <w:rPr>
          <w:rFonts w:ascii="Arial" w:hAnsi="Arial"/>
          <w:color w:val="231F20"/>
        </w:rPr>
        <w:t>en</w:t>
      </w:r>
      <w:r>
        <w:rPr>
          <w:rFonts w:ascii="Arial" w:hAnsi="Arial"/>
          <w:color w:val="231F20"/>
          <w:spacing w:val="-27"/>
        </w:rPr>
        <w:t> </w:t>
      </w:r>
      <w:r>
        <w:rPr>
          <w:rFonts w:ascii="Arial" w:hAnsi="Arial"/>
          <w:color w:val="231F20"/>
        </w:rPr>
        <w:t>el</w:t>
      </w:r>
      <w:r>
        <w:rPr>
          <w:rFonts w:ascii="Arial" w:hAnsi="Arial"/>
          <w:color w:val="231F20"/>
          <w:spacing w:val="-27"/>
        </w:rPr>
        <w:t> </w:t>
      </w:r>
      <w:r>
        <w:rPr>
          <w:rFonts w:ascii="Arial" w:hAnsi="Arial"/>
          <w:color w:val="231F20"/>
        </w:rPr>
        <w:t>mejor</w:t>
      </w:r>
      <w:r>
        <w:rPr>
          <w:rFonts w:ascii="Arial" w:hAnsi="Arial"/>
          <w:color w:val="231F20"/>
          <w:spacing w:val="-27"/>
        </w:rPr>
        <w:t> </w:t>
      </w:r>
      <w:r>
        <w:rPr>
          <w:rFonts w:ascii="Arial" w:hAnsi="Arial"/>
          <w:color w:val="231F20"/>
        </w:rPr>
        <w:t>de</w:t>
      </w:r>
      <w:r>
        <w:rPr>
          <w:rFonts w:ascii="Arial" w:hAnsi="Arial"/>
          <w:color w:val="231F20"/>
          <w:spacing w:val="-27"/>
        </w:rPr>
        <w:t> </w:t>
      </w:r>
      <w:r>
        <w:rPr>
          <w:rFonts w:ascii="Arial" w:hAnsi="Arial"/>
          <w:color w:val="231F20"/>
        </w:rPr>
        <w:t>loz</w:t>
      </w:r>
      <w:r>
        <w:rPr>
          <w:rFonts w:ascii="Arial" w:hAnsi="Arial"/>
          <w:color w:val="231F20"/>
          <w:spacing w:val="-27"/>
        </w:rPr>
        <w:t> </w:t>
      </w:r>
      <w:r>
        <w:rPr>
          <w:rFonts w:ascii="Arial" w:hAnsi="Arial"/>
          <w:color w:val="231F20"/>
        </w:rPr>
        <w:t>cazoz,</w:t>
      </w:r>
      <w:r>
        <w:rPr>
          <w:rFonts w:ascii="Arial" w:hAnsi="Arial"/>
          <w:color w:val="231F20"/>
          <w:spacing w:val="-27"/>
        </w:rPr>
        <w:t> </w:t>
      </w:r>
      <w:r>
        <w:rPr>
          <w:rFonts w:ascii="Arial" w:hAnsi="Arial"/>
          <w:color w:val="231F20"/>
        </w:rPr>
        <w:t>intuicionez</w:t>
      </w:r>
      <w:r>
        <w:rPr>
          <w:rFonts w:ascii="Arial" w:hAnsi="Arial"/>
          <w:color w:val="231F20"/>
          <w:spacing w:val="-27"/>
        </w:rPr>
        <w:t> </w:t>
      </w:r>
      <w:r>
        <w:rPr>
          <w:rFonts w:ascii="Arial" w:hAnsi="Arial"/>
          <w:color w:val="231F20"/>
        </w:rPr>
        <w:t>e </w:t>
      </w:r>
      <w:r>
        <w:rPr>
          <w:color w:val="231F20"/>
        </w:rPr>
        <w:t>intenciones que puedan ser detonantes de conocimiento. La </w:t>
      </w:r>
      <w:r>
        <w:rPr>
          <w:rFonts w:ascii="Arial" w:hAnsi="Arial"/>
          <w:color w:val="231F20"/>
          <w:w w:val="90"/>
        </w:rPr>
        <w:t>reprezentación</w:t>
      </w:r>
      <w:r>
        <w:rPr>
          <w:rFonts w:ascii="Arial" w:hAnsi="Arial"/>
          <w:color w:val="231F20"/>
          <w:spacing w:val="-34"/>
          <w:w w:val="90"/>
        </w:rPr>
        <w:t> </w:t>
      </w:r>
      <w:r>
        <w:rPr>
          <w:rFonts w:ascii="Arial" w:hAnsi="Arial"/>
          <w:color w:val="231F20"/>
          <w:w w:val="90"/>
        </w:rPr>
        <w:t>ez</w:t>
      </w:r>
      <w:r>
        <w:rPr>
          <w:rFonts w:ascii="Arial" w:hAnsi="Arial"/>
          <w:color w:val="231F20"/>
          <w:spacing w:val="-34"/>
          <w:w w:val="90"/>
        </w:rPr>
        <w:t> </w:t>
      </w:r>
      <w:r>
        <w:rPr>
          <w:rFonts w:ascii="Arial" w:hAnsi="Arial"/>
          <w:color w:val="231F20"/>
          <w:w w:val="90"/>
        </w:rPr>
        <w:t>el</w:t>
      </w:r>
      <w:r>
        <w:rPr>
          <w:rFonts w:ascii="Arial" w:hAnsi="Arial"/>
          <w:color w:val="231F20"/>
          <w:spacing w:val="-34"/>
          <w:w w:val="90"/>
        </w:rPr>
        <w:t> </w:t>
      </w:r>
      <w:r>
        <w:rPr>
          <w:rFonts w:ascii="Arial" w:hAnsi="Arial"/>
          <w:color w:val="231F20"/>
          <w:w w:val="90"/>
        </w:rPr>
        <w:t>ezpejo</w:t>
      </w:r>
      <w:r>
        <w:rPr>
          <w:rFonts w:ascii="Arial" w:hAnsi="Arial"/>
          <w:color w:val="231F20"/>
          <w:spacing w:val="-34"/>
          <w:w w:val="90"/>
        </w:rPr>
        <w:t> </w:t>
      </w:r>
      <w:r>
        <w:rPr>
          <w:rFonts w:ascii="Arial" w:hAnsi="Arial"/>
          <w:color w:val="231F20"/>
          <w:w w:val="90"/>
        </w:rPr>
        <w:t>que</w:t>
      </w:r>
      <w:r>
        <w:rPr>
          <w:rFonts w:ascii="Arial" w:hAnsi="Arial"/>
          <w:color w:val="231F20"/>
          <w:spacing w:val="-34"/>
          <w:w w:val="90"/>
        </w:rPr>
        <w:t> </w:t>
      </w:r>
      <w:r>
        <w:rPr>
          <w:rFonts w:ascii="Arial" w:hAnsi="Arial"/>
          <w:color w:val="231F20"/>
          <w:w w:val="90"/>
        </w:rPr>
        <w:t>regreza</w:t>
      </w:r>
      <w:r>
        <w:rPr>
          <w:rFonts w:ascii="Arial" w:hAnsi="Arial"/>
          <w:color w:val="231F20"/>
          <w:spacing w:val="-34"/>
          <w:w w:val="90"/>
        </w:rPr>
        <w:t> </w:t>
      </w:r>
      <w:r>
        <w:rPr>
          <w:rFonts w:ascii="Arial" w:hAnsi="Arial"/>
          <w:color w:val="231F20"/>
          <w:w w:val="90"/>
        </w:rPr>
        <w:t>una</w:t>
      </w:r>
      <w:r>
        <w:rPr>
          <w:rFonts w:ascii="Arial" w:hAnsi="Arial"/>
          <w:color w:val="231F20"/>
          <w:spacing w:val="-34"/>
          <w:w w:val="90"/>
        </w:rPr>
        <w:t> </w:t>
      </w:r>
      <w:r>
        <w:rPr>
          <w:rFonts w:ascii="Arial" w:hAnsi="Arial"/>
          <w:color w:val="231F20"/>
          <w:w w:val="90"/>
        </w:rPr>
        <w:t>imagen</w:t>
      </w:r>
      <w:r>
        <w:rPr>
          <w:rFonts w:ascii="Arial" w:hAnsi="Arial"/>
          <w:color w:val="231F20"/>
          <w:spacing w:val="-34"/>
          <w:w w:val="90"/>
        </w:rPr>
        <w:t> </w:t>
      </w:r>
      <w:r>
        <w:rPr>
          <w:rFonts w:ascii="Arial" w:hAnsi="Arial"/>
          <w:color w:val="231F20"/>
          <w:w w:val="90"/>
        </w:rPr>
        <w:t>alterada</w:t>
      </w:r>
      <w:r>
        <w:rPr>
          <w:rFonts w:ascii="Arial" w:hAnsi="Arial"/>
          <w:color w:val="231F20"/>
          <w:spacing w:val="-34"/>
          <w:w w:val="90"/>
        </w:rPr>
        <w:t> </w:t>
      </w:r>
      <w:r>
        <w:rPr>
          <w:rFonts w:ascii="Arial" w:hAnsi="Arial"/>
          <w:color w:val="231F20"/>
          <w:w w:val="90"/>
        </w:rPr>
        <w:t>de la</w:t>
      </w:r>
      <w:r>
        <w:rPr>
          <w:rFonts w:ascii="Arial" w:hAnsi="Arial"/>
          <w:color w:val="231F20"/>
          <w:spacing w:val="-20"/>
          <w:w w:val="90"/>
        </w:rPr>
        <w:t> </w:t>
      </w:r>
      <w:r>
        <w:rPr>
          <w:rFonts w:ascii="Arial" w:hAnsi="Arial"/>
          <w:color w:val="231F20"/>
          <w:w w:val="90"/>
        </w:rPr>
        <w:t>realidad,</w:t>
      </w:r>
      <w:r>
        <w:rPr>
          <w:rFonts w:ascii="Arial" w:hAnsi="Arial"/>
          <w:color w:val="231F20"/>
          <w:spacing w:val="-20"/>
          <w:w w:val="90"/>
        </w:rPr>
        <w:t> </w:t>
      </w:r>
      <w:r>
        <w:rPr>
          <w:rFonts w:ascii="Arial" w:hAnsi="Arial"/>
          <w:color w:val="231F20"/>
          <w:w w:val="90"/>
        </w:rPr>
        <w:t>ez</w:t>
      </w:r>
      <w:r>
        <w:rPr>
          <w:rFonts w:ascii="Arial" w:hAnsi="Arial"/>
          <w:color w:val="231F20"/>
          <w:spacing w:val="-20"/>
          <w:w w:val="90"/>
        </w:rPr>
        <w:t> </w:t>
      </w:r>
      <w:r>
        <w:rPr>
          <w:rFonts w:ascii="Arial" w:hAnsi="Arial"/>
          <w:color w:val="231F20"/>
          <w:w w:val="90"/>
        </w:rPr>
        <w:t>decir,</w:t>
      </w:r>
      <w:r>
        <w:rPr>
          <w:rFonts w:ascii="Arial" w:hAnsi="Arial"/>
          <w:color w:val="231F20"/>
          <w:spacing w:val="-20"/>
          <w:w w:val="90"/>
        </w:rPr>
        <w:t> </w:t>
      </w:r>
      <w:r>
        <w:rPr>
          <w:rFonts w:ascii="Arial" w:hAnsi="Arial"/>
          <w:color w:val="231F20"/>
          <w:w w:val="90"/>
        </w:rPr>
        <w:t>ziempre</w:t>
      </w:r>
      <w:r>
        <w:rPr>
          <w:rFonts w:ascii="Arial" w:hAnsi="Arial"/>
          <w:color w:val="231F20"/>
          <w:spacing w:val="-20"/>
          <w:w w:val="90"/>
        </w:rPr>
        <w:t> </w:t>
      </w:r>
      <w:r>
        <w:rPr>
          <w:rFonts w:ascii="Arial" w:hAnsi="Arial"/>
          <w:color w:val="231F20"/>
          <w:w w:val="90"/>
        </w:rPr>
        <w:t>arbitraria</w:t>
      </w:r>
      <w:r>
        <w:rPr>
          <w:rFonts w:ascii="Arial" w:hAnsi="Arial"/>
          <w:color w:val="231F20"/>
          <w:spacing w:val="-20"/>
          <w:w w:val="90"/>
        </w:rPr>
        <w:t> </w:t>
      </w:r>
      <w:r>
        <w:rPr>
          <w:rFonts w:ascii="Arial" w:hAnsi="Arial"/>
          <w:color w:val="231F20"/>
          <w:w w:val="90"/>
        </w:rPr>
        <w:t>y</w:t>
      </w:r>
      <w:r>
        <w:rPr>
          <w:rFonts w:ascii="Arial" w:hAnsi="Arial"/>
          <w:color w:val="231F20"/>
          <w:spacing w:val="-20"/>
          <w:w w:val="90"/>
        </w:rPr>
        <w:t> </w:t>
      </w:r>
      <w:r>
        <w:rPr>
          <w:rFonts w:ascii="Arial" w:hAnsi="Arial"/>
          <w:color w:val="231F20"/>
          <w:w w:val="90"/>
        </w:rPr>
        <w:t>zujeta</w:t>
      </w:r>
      <w:r>
        <w:rPr>
          <w:rFonts w:ascii="Arial" w:hAnsi="Arial"/>
          <w:color w:val="231F20"/>
          <w:spacing w:val="-20"/>
          <w:w w:val="90"/>
        </w:rPr>
        <w:t> </w:t>
      </w:r>
      <w:r>
        <w:rPr>
          <w:rFonts w:ascii="Arial" w:hAnsi="Arial"/>
          <w:color w:val="231F20"/>
          <w:w w:val="90"/>
        </w:rPr>
        <w:t>a</w:t>
      </w:r>
      <w:r>
        <w:rPr>
          <w:rFonts w:ascii="Arial" w:hAnsi="Arial"/>
          <w:color w:val="231F20"/>
          <w:spacing w:val="-20"/>
          <w:w w:val="90"/>
        </w:rPr>
        <w:t> </w:t>
      </w:r>
      <w:r>
        <w:rPr>
          <w:rFonts w:ascii="Arial" w:hAnsi="Arial"/>
          <w:color w:val="231F20"/>
          <w:w w:val="90"/>
        </w:rPr>
        <w:t>apreciacionez </w:t>
      </w:r>
      <w:r>
        <w:rPr>
          <w:color w:val="231F20"/>
        </w:rPr>
        <w:t>desde la cultura, por lo tanto, el papel primordial del</w:t>
      </w:r>
      <w:r>
        <w:rPr>
          <w:color w:val="231F20"/>
          <w:spacing w:val="-38"/>
        </w:rPr>
        <w:t> </w:t>
      </w:r>
      <w:r>
        <w:rPr>
          <w:color w:val="231F20"/>
        </w:rPr>
        <w:t>profesor </w:t>
      </w:r>
      <w:r>
        <w:rPr>
          <w:rFonts w:ascii="Arial" w:hAnsi="Arial"/>
          <w:color w:val="231F20"/>
          <w:w w:val="90"/>
        </w:rPr>
        <w:t>ez</w:t>
      </w:r>
      <w:r>
        <w:rPr>
          <w:rFonts w:ascii="Arial" w:hAnsi="Arial"/>
          <w:color w:val="231F20"/>
          <w:spacing w:val="-9"/>
          <w:w w:val="90"/>
        </w:rPr>
        <w:t> </w:t>
      </w:r>
      <w:r>
        <w:rPr>
          <w:rFonts w:ascii="Arial" w:hAnsi="Arial"/>
          <w:color w:val="231F20"/>
          <w:w w:val="90"/>
        </w:rPr>
        <w:t>generar</w:t>
      </w:r>
      <w:r>
        <w:rPr>
          <w:rFonts w:ascii="Arial" w:hAnsi="Arial"/>
          <w:color w:val="231F20"/>
          <w:spacing w:val="-9"/>
          <w:w w:val="90"/>
        </w:rPr>
        <w:t> </w:t>
      </w:r>
      <w:r>
        <w:rPr>
          <w:rFonts w:ascii="Arial" w:hAnsi="Arial"/>
          <w:color w:val="231F20"/>
          <w:w w:val="90"/>
        </w:rPr>
        <w:t>conflicto</w:t>
      </w:r>
      <w:r>
        <w:rPr>
          <w:rFonts w:ascii="Arial" w:hAnsi="Arial"/>
          <w:color w:val="231F20"/>
          <w:spacing w:val="-9"/>
          <w:w w:val="90"/>
        </w:rPr>
        <w:t> </w:t>
      </w:r>
      <w:r>
        <w:rPr>
          <w:rFonts w:ascii="Arial" w:hAnsi="Arial"/>
          <w:color w:val="231F20"/>
          <w:w w:val="90"/>
        </w:rPr>
        <w:t>a</w:t>
      </w:r>
      <w:r>
        <w:rPr>
          <w:rFonts w:ascii="Arial" w:hAnsi="Arial"/>
          <w:color w:val="231F20"/>
          <w:spacing w:val="-9"/>
          <w:w w:val="90"/>
        </w:rPr>
        <w:t> </w:t>
      </w:r>
      <w:r>
        <w:rPr>
          <w:rFonts w:ascii="Arial" w:hAnsi="Arial"/>
          <w:color w:val="231F20"/>
          <w:w w:val="90"/>
        </w:rPr>
        <w:t>travéz</w:t>
      </w:r>
      <w:r>
        <w:rPr>
          <w:rFonts w:ascii="Arial" w:hAnsi="Arial"/>
          <w:color w:val="231F20"/>
          <w:spacing w:val="-9"/>
          <w:w w:val="90"/>
        </w:rPr>
        <w:t> </w:t>
      </w:r>
      <w:r>
        <w:rPr>
          <w:rFonts w:ascii="Arial" w:hAnsi="Arial"/>
          <w:color w:val="231F20"/>
          <w:w w:val="90"/>
        </w:rPr>
        <w:t>de</w:t>
      </w:r>
      <w:r>
        <w:rPr>
          <w:rFonts w:ascii="Arial" w:hAnsi="Arial"/>
          <w:color w:val="231F20"/>
          <w:spacing w:val="-9"/>
          <w:w w:val="90"/>
        </w:rPr>
        <w:t> </w:t>
      </w:r>
      <w:r>
        <w:rPr>
          <w:rFonts w:ascii="Arial" w:hAnsi="Arial"/>
          <w:color w:val="231F20"/>
          <w:w w:val="90"/>
        </w:rPr>
        <w:t>laz</w:t>
      </w:r>
      <w:r>
        <w:rPr>
          <w:rFonts w:ascii="Arial" w:hAnsi="Arial"/>
          <w:color w:val="231F20"/>
          <w:spacing w:val="-9"/>
          <w:w w:val="90"/>
        </w:rPr>
        <w:t> </w:t>
      </w:r>
      <w:r>
        <w:rPr>
          <w:rFonts w:ascii="Arial" w:hAnsi="Arial"/>
          <w:color w:val="231F20"/>
          <w:w w:val="90"/>
        </w:rPr>
        <w:t>reprezentacionez</w:t>
      </w:r>
      <w:r>
        <w:rPr>
          <w:rFonts w:ascii="Arial" w:hAnsi="Arial"/>
          <w:color w:val="231F20"/>
          <w:spacing w:val="-9"/>
          <w:w w:val="90"/>
        </w:rPr>
        <w:t> </w:t>
      </w:r>
      <w:r>
        <w:rPr>
          <w:rFonts w:ascii="Arial" w:hAnsi="Arial"/>
          <w:color w:val="231F20"/>
          <w:w w:val="90"/>
        </w:rPr>
        <w:t>que</w:t>
      </w:r>
      <w:r>
        <w:rPr>
          <w:rFonts w:ascii="Arial" w:hAnsi="Arial"/>
          <w:color w:val="231F20"/>
          <w:spacing w:val="-9"/>
          <w:w w:val="90"/>
        </w:rPr>
        <w:t> </w:t>
      </w:r>
      <w:r>
        <w:rPr>
          <w:rFonts w:ascii="Arial" w:hAnsi="Arial"/>
          <w:color w:val="231F20"/>
          <w:w w:val="90"/>
        </w:rPr>
        <w:t>elija </w:t>
      </w:r>
      <w:r>
        <w:rPr>
          <w:color w:val="231F20"/>
        </w:rPr>
        <w:t>para</w:t>
      </w:r>
      <w:r>
        <w:rPr>
          <w:color w:val="231F20"/>
          <w:spacing w:val="-22"/>
        </w:rPr>
        <w:t> </w:t>
      </w:r>
      <w:r>
        <w:rPr>
          <w:color w:val="231F20"/>
        </w:rPr>
        <w:t>sus</w:t>
      </w:r>
      <w:r>
        <w:rPr>
          <w:color w:val="231F20"/>
          <w:spacing w:val="-22"/>
        </w:rPr>
        <w:t> </w:t>
      </w:r>
      <w:r>
        <w:rPr>
          <w:color w:val="231F20"/>
        </w:rPr>
        <w:t>alumnos.</w:t>
      </w:r>
      <w:r>
        <w:rPr>
          <w:color w:val="231F20"/>
          <w:spacing w:val="-22"/>
        </w:rPr>
        <w:t> </w:t>
      </w:r>
      <w:r>
        <w:rPr>
          <w:color w:val="231F20"/>
        </w:rPr>
        <w:t>Según</w:t>
      </w:r>
      <w:r>
        <w:rPr>
          <w:color w:val="231F20"/>
          <w:spacing w:val="-22"/>
        </w:rPr>
        <w:t> </w:t>
      </w:r>
      <w:r>
        <w:rPr>
          <w:color w:val="231F20"/>
        </w:rPr>
        <w:t>la</w:t>
      </w:r>
      <w:r>
        <w:rPr>
          <w:color w:val="231F20"/>
          <w:spacing w:val="-22"/>
        </w:rPr>
        <w:t> </w:t>
      </w:r>
      <w:r>
        <w:rPr>
          <w:color w:val="231F20"/>
        </w:rPr>
        <w:t>RAE</w:t>
      </w:r>
      <w:r>
        <w:rPr>
          <w:color w:val="231F20"/>
          <w:position w:val="7"/>
          <w:sz w:val="13"/>
        </w:rPr>
        <w:t>7</w:t>
      </w:r>
      <w:r>
        <w:rPr>
          <w:color w:val="231F20"/>
        </w:rPr>
        <w:t>,</w:t>
      </w:r>
      <w:r>
        <w:rPr>
          <w:color w:val="231F20"/>
          <w:spacing w:val="11"/>
        </w:rPr>
        <w:t> </w:t>
      </w:r>
      <w:r>
        <w:rPr>
          <w:color w:val="231F20"/>
        </w:rPr>
        <w:t>el</w:t>
      </w:r>
      <w:r>
        <w:rPr>
          <w:color w:val="231F20"/>
          <w:spacing w:val="-22"/>
        </w:rPr>
        <w:t> </w:t>
      </w:r>
      <w:r>
        <w:rPr>
          <w:color w:val="231F20"/>
        </w:rPr>
        <w:t>concepto</w:t>
      </w:r>
      <w:r>
        <w:rPr>
          <w:color w:val="231F20"/>
          <w:spacing w:val="-22"/>
        </w:rPr>
        <w:t> </w:t>
      </w:r>
      <w:r>
        <w:rPr>
          <w:color w:val="231F20"/>
        </w:rPr>
        <w:t>lleva</w:t>
      </w:r>
      <w:r>
        <w:rPr>
          <w:color w:val="231F20"/>
          <w:spacing w:val="-22"/>
        </w:rPr>
        <w:t> </w:t>
      </w:r>
      <w:r>
        <w:rPr>
          <w:color w:val="231F20"/>
        </w:rPr>
        <w:t>el</w:t>
      </w:r>
      <w:r>
        <w:rPr>
          <w:color w:val="231F20"/>
          <w:spacing w:val="-22"/>
        </w:rPr>
        <w:t> </w:t>
      </w:r>
      <w:r>
        <w:rPr>
          <w:color w:val="231F20"/>
        </w:rPr>
        <w:t>sesgo</w:t>
      </w:r>
      <w:r>
        <w:rPr>
          <w:color w:val="231F20"/>
          <w:spacing w:val="-22"/>
        </w:rPr>
        <w:t> </w:t>
      </w:r>
      <w:r>
        <w:rPr>
          <w:color w:val="231F20"/>
        </w:rPr>
        <w:t>de </w:t>
      </w:r>
      <w:r>
        <w:rPr>
          <w:rFonts w:ascii="Arial" w:hAnsi="Arial"/>
          <w:color w:val="231F20"/>
          <w:w w:val="90"/>
        </w:rPr>
        <w:t>“combate,</w:t>
      </w:r>
      <w:r>
        <w:rPr>
          <w:rFonts w:ascii="Arial" w:hAnsi="Arial"/>
          <w:color w:val="231F20"/>
          <w:spacing w:val="-6"/>
          <w:w w:val="90"/>
        </w:rPr>
        <w:t> </w:t>
      </w:r>
      <w:r>
        <w:rPr>
          <w:rFonts w:ascii="Arial" w:hAnsi="Arial"/>
          <w:color w:val="231F20"/>
          <w:w w:val="90"/>
        </w:rPr>
        <w:t>lucha,</w:t>
      </w:r>
      <w:r>
        <w:rPr>
          <w:rFonts w:ascii="Arial" w:hAnsi="Arial"/>
          <w:color w:val="231F20"/>
          <w:spacing w:val="-6"/>
          <w:w w:val="90"/>
        </w:rPr>
        <w:t> </w:t>
      </w:r>
      <w:r>
        <w:rPr>
          <w:rFonts w:ascii="Arial" w:hAnsi="Arial"/>
          <w:color w:val="231F20"/>
          <w:w w:val="90"/>
        </w:rPr>
        <w:t>pelea”</w:t>
      </w:r>
      <w:r>
        <w:rPr>
          <w:rFonts w:ascii="Arial" w:hAnsi="Arial"/>
          <w:color w:val="231F20"/>
          <w:spacing w:val="-6"/>
          <w:w w:val="90"/>
        </w:rPr>
        <w:t> </w:t>
      </w:r>
      <w:r>
        <w:rPr>
          <w:rFonts w:ascii="Arial" w:hAnsi="Arial"/>
          <w:color w:val="231F20"/>
          <w:w w:val="90"/>
        </w:rPr>
        <w:t>pero</w:t>
      </w:r>
      <w:r>
        <w:rPr>
          <w:rFonts w:ascii="Arial" w:hAnsi="Arial"/>
          <w:color w:val="231F20"/>
          <w:spacing w:val="-6"/>
          <w:w w:val="90"/>
        </w:rPr>
        <w:t> </w:t>
      </w:r>
      <w:r>
        <w:rPr>
          <w:rFonts w:ascii="Arial" w:hAnsi="Arial"/>
          <w:color w:val="231F20"/>
          <w:w w:val="90"/>
        </w:rPr>
        <w:t>también</w:t>
      </w:r>
      <w:r>
        <w:rPr>
          <w:rFonts w:ascii="Arial" w:hAnsi="Arial"/>
          <w:color w:val="231F20"/>
          <w:spacing w:val="-6"/>
          <w:w w:val="90"/>
        </w:rPr>
        <w:t> </w:t>
      </w:r>
      <w:r>
        <w:rPr>
          <w:rFonts w:ascii="Arial" w:hAnsi="Arial"/>
          <w:color w:val="231F20"/>
          <w:w w:val="90"/>
        </w:rPr>
        <w:t>de</w:t>
      </w:r>
      <w:r>
        <w:rPr>
          <w:rFonts w:ascii="Arial" w:hAnsi="Arial"/>
          <w:color w:val="231F20"/>
          <w:spacing w:val="-6"/>
          <w:w w:val="90"/>
        </w:rPr>
        <w:t> </w:t>
      </w:r>
      <w:r>
        <w:rPr>
          <w:rFonts w:ascii="Arial" w:hAnsi="Arial"/>
          <w:color w:val="231F20"/>
          <w:w w:val="90"/>
        </w:rPr>
        <w:t>“problema,</w:t>
      </w:r>
      <w:r>
        <w:rPr>
          <w:rFonts w:ascii="Arial" w:hAnsi="Arial"/>
          <w:color w:val="231F20"/>
          <w:spacing w:val="-6"/>
          <w:w w:val="90"/>
        </w:rPr>
        <w:t> </w:t>
      </w:r>
      <w:r>
        <w:rPr>
          <w:rFonts w:ascii="Arial" w:hAnsi="Arial"/>
          <w:color w:val="231F20"/>
          <w:w w:val="90"/>
        </w:rPr>
        <w:t>cueztión, </w:t>
      </w:r>
      <w:r>
        <w:rPr>
          <w:rFonts w:ascii="Arial" w:hAnsi="Arial"/>
          <w:color w:val="231F20"/>
        </w:rPr>
        <w:t>materia</w:t>
      </w:r>
      <w:r>
        <w:rPr>
          <w:rFonts w:ascii="Arial" w:hAnsi="Arial"/>
          <w:color w:val="231F20"/>
          <w:spacing w:val="-14"/>
        </w:rPr>
        <w:t> </w:t>
      </w:r>
      <w:r>
        <w:rPr>
          <w:rFonts w:ascii="Arial" w:hAnsi="Arial"/>
          <w:color w:val="231F20"/>
        </w:rPr>
        <w:t>de</w:t>
      </w:r>
      <w:r>
        <w:rPr>
          <w:rFonts w:ascii="Arial" w:hAnsi="Arial"/>
          <w:color w:val="231F20"/>
          <w:spacing w:val="-14"/>
        </w:rPr>
        <w:t> </w:t>
      </w:r>
      <w:r>
        <w:rPr>
          <w:rFonts w:ascii="Arial" w:hAnsi="Arial"/>
          <w:color w:val="231F20"/>
        </w:rPr>
        <w:t>dizcuzión”,</w:t>
      </w:r>
      <w:r>
        <w:rPr>
          <w:rFonts w:ascii="Arial" w:hAnsi="Arial"/>
          <w:color w:val="231F20"/>
          <w:spacing w:val="-14"/>
        </w:rPr>
        <w:t> </w:t>
      </w:r>
      <w:r>
        <w:rPr>
          <w:rFonts w:ascii="Arial" w:hAnsi="Arial"/>
          <w:color w:val="231F20"/>
        </w:rPr>
        <w:t>centremoz</w:t>
      </w:r>
      <w:r>
        <w:rPr>
          <w:rFonts w:ascii="Arial" w:hAnsi="Arial"/>
          <w:color w:val="231F20"/>
          <w:spacing w:val="-14"/>
        </w:rPr>
        <w:t> </w:t>
      </w:r>
      <w:r>
        <w:rPr>
          <w:rFonts w:ascii="Arial" w:hAnsi="Arial"/>
          <w:color w:val="231F20"/>
        </w:rPr>
        <w:t>nueztra</w:t>
      </w:r>
      <w:r>
        <w:rPr>
          <w:rFonts w:ascii="Arial" w:hAnsi="Arial"/>
          <w:color w:val="231F20"/>
          <w:spacing w:val="-14"/>
        </w:rPr>
        <w:t> </w:t>
      </w:r>
      <w:r>
        <w:rPr>
          <w:rFonts w:ascii="Arial" w:hAnsi="Arial"/>
          <w:color w:val="231F20"/>
        </w:rPr>
        <w:t>atención</w:t>
      </w:r>
      <w:r>
        <w:rPr>
          <w:rFonts w:ascii="Arial" w:hAnsi="Arial"/>
          <w:color w:val="231F20"/>
          <w:spacing w:val="-14"/>
        </w:rPr>
        <w:t> </w:t>
      </w:r>
      <w:r>
        <w:rPr>
          <w:rFonts w:ascii="Arial" w:hAnsi="Arial"/>
          <w:color w:val="231F20"/>
        </w:rPr>
        <w:t>en</w:t>
      </w:r>
      <w:r>
        <w:rPr>
          <w:rFonts w:ascii="Arial" w:hAnsi="Arial"/>
          <w:color w:val="231F20"/>
          <w:spacing w:val="-14"/>
        </w:rPr>
        <w:t> </w:t>
      </w:r>
      <w:r>
        <w:rPr>
          <w:rFonts w:ascii="Arial" w:hAnsi="Arial"/>
          <w:color w:val="231F20"/>
        </w:rPr>
        <w:t>el</w:t>
      </w:r>
      <w:r>
        <w:rPr>
          <w:rFonts w:ascii="Arial" w:hAnsi="Arial"/>
          <w:color w:val="231F20"/>
          <w:w w:val="84"/>
        </w:rPr>
        <w:t> </w:t>
      </w:r>
      <w:r>
        <w:rPr>
          <w:color w:val="231F20"/>
        </w:rPr>
        <w:t>último:</w:t>
      </w:r>
      <w:r>
        <w:rPr>
          <w:color w:val="231F20"/>
          <w:spacing w:val="-7"/>
        </w:rPr>
        <w:t> </w:t>
      </w:r>
      <w:r>
        <w:rPr>
          <w:color w:val="231F20"/>
        </w:rPr>
        <w:t>el</w:t>
      </w:r>
      <w:r>
        <w:rPr>
          <w:color w:val="231F20"/>
          <w:spacing w:val="-7"/>
        </w:rPr>
        <w:t> </w:t>
      </w:r>
      <w:r>
        <w:rPr>
          <w:color w:val="231F20"/>
        </w:rPr>
        <w:t>problema.</w:t>
      </w:r>
      <w:r>
        <w:rPr>
          <w:color w:val="231F20"/>
          <w:spacing w:val="-7"/>
        </w:rPr>
        <w:t> </w:t>
      </w:r>
      <w:r>
        <w:rPr>
          <w:color w:val="231F20"/>
        </w:rPr>
        <w:t>Comúnmente,</w:t>
      </w:r>
      <w:r>
        <w:rPr>
          <w:color w:val="231F20"/>
          <w:spacing w:val="-7"/>
        </w:rPr>
        <w:t> </w:t>
      </w:r>
      <w:r>
        <w:rPr>
          <w:color w:val="231F20"/>
        </w:rPr>
        <w:t>cuando</w:t>
      </w:r>
      <w:r>
        <w:rPr>
          <w:color w:val="231F20"/>
          <w:spacing w:val="-7"/>
        </w:rPr>
        <w:t> </w:t>
      </w:r>
      <w:r>
        <w:rPr>
          <w:color w:val="231F20"/>
        </w:rPr>
        <w:t>aparece,</w:t>
      </w:r>
      <w:r>
        <w:rPr>
          <w:color w:val="231F20"/>
          <w:spacing w:val="-7"/>
        </w:rPr>
        <w:t> </w:t>
      </w:r>
      <w:r>
        <w:rPr>
          <w:color w:val="231F20"/>
        </w:rPr>
        <w:t>el</w:t>
      </w:r>
      <w:r>
        <w:rPr>
          <w:color w:val="231F20"/>
          <w:spacing w:val="-7"/>
        </w:rPr>
        <w:t> </w:t>
      </w:r>
      <w:r>
        <w:rPr>
          <w:color w:val="231F20"/>
        </w:rPr>
        <w:t>primer impulso es tratar de resolverlo, mitigar el estado angustiante </w:t>
      </w:r>
      <w:r>
        <w:rPr>
          <w:rFonts w:ascii="Arial" w:hAnsi="Arial"/>
          <w:color w:val="231F20"/>
          <w:w w:val="90"/>
        </w:rPr>
        <w:t>que</w:t>
      </w:r>
      <w:r>
        <w:rPr>
          <w:rFonts w:ascii="Arial" w:hAnsi="Arial"/>
          <w:color w:val="231F20"/>
          <w:spacing w:val="-15"/>
          <w:w w:val="90"/>
        </w:rPr>
        <w:t> </w:t>
      </w:r>
      <w:r>
        <w:rPr>
          <w:rFonts w:ascii="Arial" w:hAnsi="Arial"/>
          <w:color w:val="231F20"/>
          <w:w w:val="90"/>
        </w:rPr>
        <w:t>produce,</w:t>
      </w:r>
      <w:r>
        <w:rPr>
          <w:rFonts w:ascii="Arial" w:hAnsi="Arial"/>
          <w:color w:val="231F20"/>
          <w:spacing w:val="-15"/>
          <w:w w:val="90"/>
        </w:rPr>
        <w:t> </w:t>
      </w:r>
      <w:r>
        <w:rPr>
          <w:rFonts w:ascii="Arial" w:hAnsi="Arial"/>
          <w:color w:val="231F20"/>
          <w:w w:val="90"/>
        </w:rPr>
        <w:t>buzcar,</w:t>
      </w:r>
      <w:r>
        <w:rPr>
          <w:rFonts w:ascii="Arial" w:hAnsi="Arial"/>
          <w:color w:val="231F20"/>
          <w:spacing w:val="-15"/>
          <w:w w:val="90"/>
        </w:rPr>
        <w:t> </w:t>
      </w:r>
      <w:r>
        <w:rPr>
          <w:rFonts w:ascii="Arial" w:hAnsi="Arial"/>
          <w:color w:val="231F20"/>
          <w:w w:val="90"/>
        </w:rPr>
        <w:t>como</w:t>
      </w:r>
      <w:r>
        <w:rPr>
          <w:rFonts w:ascii="Arial" w:hAnsi="Arial"/>
          <w:color w:val="231F20"/>
          <w:spacing w:val="-15"/>
          <w:w w:val="90"/>
        </w:rPr>
        <w:t> </w:t>
      </w:r>
      <w:r>
        <w:rPr>
          <w:rFonts w:ascii="Arial" w:hAnsi="Arial"/>
          <w:color w:val="231F20"/>
          <w:w w:val="90"/>
        </w:rPr>
        <w:t>normalmente</w:t>
      </w:r>
      <w:r>
        <w:rPr>
          <w:rFonts w:ascii="Arial" w:hAnsi="Arial"/>
          <w:color w:val="231F20"/>
          <w:spacing w:val="-15"/>
          <w:w w:val="90"/>
        </w:rPr>
        <w:t> </w:t>
      </w:r>
      <w:r>
        <w:rPr>
          <w:rFonts w:ascii="Arial" w:hAnsi="Arial"/>
          <w:color w:val="231F20"/>
          <w:w w:val="90"/>
        </w:rPr>
        <w:t>ze</w:t>
      </w:r>
      <w:r>
        <w:rPr>
          <w:rFonts w:ascii="Arial" w:hAnsi="Arial"/>
          <w:color w:val="231F20"/>
          <w:spacing w:val="-15"/>
          <w:w w:val="90"/>
        </w:rPr>
        <w:t> </w:t>
      </w:r>
      <w:r>
        <w:rPr>
          <w:rFonts w:ascii="Arial" w:hAnsi="Arial"/>
          <w:color w:val="231F20"/>
          <w:w w:val="90"/>
        </w:rPr>
        <w:t>noz</w:t>
      </w:r>
      <w:r>
        <w:rPr>
          <w:rFonts w:ascii="Arial" w:hAnsi="Arial"/>
          <w:color w:val="231F20"/>
          <w:spacing w:val="-15"/>
          <w:w w:val="90"/>
        </w:rPr>
        <w:t> </w:t>
      </w:r>
      <w:r>
        <w:rPr>
          <w:rFonts w:ascii="Arial" w:hAnsi="Arial"/>
          <w:color w:val="231F20"/>
          <w:w w:val="90"/>
        </w:rPr>
        <w:t>enzeña,</w:t>
      </w:r>
      <w:r>
        <w:rPr>
          <w:rFonts w:ascii="Arial" w:hAnsi="Arial"/>
          <w:color w:val="231F20"/>
          <w:spacing w:val="-15"/>
          <w:w w:val="90"/>
        </w:rPr>
        <w:t> </w:t>
      </w:r>
      <w:r>
        <w:rPr>
          <w:rFonts w:ascii="Arial" w:hAnsi="Arial"/>
          <w:color w:val="231F20"/>
          <w:w w:val="90"/>
        </w:rPr>
        <w:t>“…la </w:t>
      </w:r>
      <w:r>
        <w:rPr>
          <w:rFonts w:ascii="Arial" w:hAnsi="Arial"/>
          <w:color w:val="231F20"/>
          <w:w w:val="95"/>
        </w:rPr>
        <w:t>relación</w:t>
      </w:r>
      <w:r>
        <w:rPr>
          <w:rFonts w:ascii="Arial" w:hAnsi="Arial"/>
          <w:color w:val="231F20"/>
          <w:spacing w:val="-21"/>
          <w:w w:val="95"/>
        </w:rPr>
        <w:t> </w:t>
      </w:r>
      <w:r>
        <w:rPr>
          <w:rFonts w:ascii="Arial" w:hAnsi="Arial"/>
          <w:color w:val="231F20"/>
          <w:w w:val="95"/>
        </w:rPr>
        <w:t>“cauza-efecto”</w:t>
      </w:r>
      <w:r>
        <w:rPr>
          <w:rFonts w:ascii="Arial" w:hAnsi="Arial"/>
          <w:color w:val="231F20"/>
          <w:spacing w:val="-21"/>
          <w:w w:val="95"/>
        </w:rPr>
        <w:t> </w:t>
      </w:r>
      <w:r>
        <w:rPr>
          <w:rFonts w:ascii="Arial" w:hAnsi="Arial"/>
          <w:color w:val="231F20"/>
          <w:w w:val="95"/>
        </w:rPr>
        <w:t>[…]</w:t>
      </w:r>
      <w:r>
        <w:rPr>
          <w:rFonts w:ascii="Arial" w:hAnsi="Arial"/>
          <w:color w:val="231F20"/>
          <w:spacing w:val="-21"/>
          <w:w w:val="95"/>
        </w:rPr>
        <w:t> </w:t>
      </w:r>
      <w:r>
        <w:rPr>
          <w:rFonts w:ascii="Arial" w:hAnsi="Arial"/>
          <w:color w:val="231F20"/>
          <w:w w:val="95"/>
        </w:rPr>
        <w:t>el</w:t>
      </w:r>
      <w:r>
        <w:rPr>
          <w:rFonts w:ascii="Arial" w:hAnsi="Arial"/>
          <w:color w:val="231F20"/>
          <w:spacing w:val="-21"/>
          <w:w w:val="95"/>
        </w:rPr>
        <w:t> </w:t>
      </w:r>
      <w:r>
        <w:rPr>
          <w:rFonts w:ascii="Arial" w:hAnsi="Arial"/>
          <w:color w:val="231F20"/>
          <w:w w:val="95"/>
        </w:rPr>
        <w:t>método</w:t>
      </w:r>
      <w:r>
        <w:rPr>
          <w:rFonts w:ascii="Arial" w:hAnsi="Arial"/>
          <w:color w:val="231F20"/>
          <w:spacing w:val="-21"/>
          <w:w w:val="95"/>
        </w:rPr>
        <w:t> </w:t>
      </w:r>
      <w:r>
        <w:rPr>
          <w:rFonts w:ascii="Arial" w:hAnsi="Arial"/>
          <w:color w:val="231F20"/>
          <w:w w:val="95"/>
        </w:rPr>
        <w:t>hipotético-deductivo” (Efland,</w:t>
      </w:r>
      <w:r>
        <w:rPr>
          <w:rFonts w:ascii="Arial" w:hAnsi="Arial"/>
          <w:color w:val="231F20"/>
          <w:spacing w:val="-32"/>
          <w:w w:val="95"/>
        </w:rPr>
        <w:t> </w:t>
      </w:r>
      <w:r>
        <w:rPr>
          <w:rFonts w:ascii="Arial" w:hAnsi="Arial"/>
          <w:color w:val="231F20"/>
          <w:w w:val="95"/>
        </w:rPr>
        <w:t>2003:</w:t>
      </w:r>
      <w:r>
        <w:rPr>
          <w:rFonts w:ascii="Arial" w:hAnsi="Arial"/>
          <w:color w:val="231F20"/>
          <w:spacing w:val="-32"/>
          <w:w w:val="95"/>
        </w:rPr>
        <w:t> </w:t>
      </w:r>
      <w:r>
        <w:rPr>
          <w:rFonts w:ascii="Arial" w:hAnsi="Arial"/>
          <w:color w:val="231F20"/>
          <w:w w:val="95"/>
        </w:rPr>
        <w:t>81)</w:t>
      </w:r>
      <w:r>
        <w:rPr>
          <w:rFonts w:ascii="Arial" w:hAnsi="Arial"/>
          <w:color w:val="231F20"/>
          <w:spacing w:val="-32"/>
          <w:w w:val="95"/>
        </w:rPr>
        <w:t> </w:t>
      </w:r>
      <w:r>
        <w:rPr>
          <w:rFonts w:ascii="Arial" w:hAnsi="Arial"/>
          <w:color w:val="231F20"/>
          <w:w w:val="95"/>
        </w:rPr>
        <w:t>tan</w:t>
      </w:r>
      <w:r>
        <w:rPr>
          <w:rFonts w:ascii="Arial" w:hAnsi="Arial"/>
          <w:color w:val="231F20"/>
          <w:spacing w:val="-32"/>
          <w:w w:val="95"/>
        </w:rPr>
        <w:t> </w:t>
      </w:r>
      <w:r>
        <w:rPr>
          <w:rFonts w:ascii="Arial" w:hAnsi="Arial"/>
          <w:color w:val="231F20"/>
          <w:w w:val="95"/>
        </w:rPr>
        <w:t>propio</w:t>
      </w:r>
      <w:r>
        <w:rPr>
          <w:rFonts w:ascii="Arial" w:hAnsi="Arial"/>
          <w:color w:val="231F20"/>
          <w:spacing w:val="-32"/>
          <w:w w:val="95"/>
        </w:rPr>
        <w:t> </w:t>
      </w:r>
      <w:r>
        <w:rPr>
          <w:rFonts w:ascii="Arial" w:hAnsi="Arial"/>
          <w:color w:val="231F20"/>
          <w:w w:val="95"/>
        </w:rPr>
        <w:t>de</w:t>
      </w:r>
      <w:r>
        <w:rPr>
          <w:rFonts w:ascii="Arial" w:hAnsi="Arial"/>
          <w:color w:val="231F20"/>
          <w:spacing w:val="-32"/>
          <w:w w:val="95"/>
        </w:rPr>
        <w:t> </w:t>
      </w:r>
      <w:r>
        <w:rPr>
          <w:rFonts w:ascii="Arial" w:hAnsi="Arial"/>
          <w:color w:val="231F20"/>
          <w:w w:val="95"/>
        </w:rPr>
        <w:t>la</w:t>
      </w:r>
      <w:r>
        <w:rPr>
          <w:rFonts w:ascii="Arial" w:hAnsi="Arial"/>
          <w:color w:val="231F20"/>
          <w:spacing w:val="-32"/>
          <w:w w:val="95"/>
        </w:rPr>
        <w:t> </w:t>
      </w:r>
      <w:r>
        <w:rPr>
          <w:rFonts w:ascii="Arial" w:hAnsi="Arial"/>
          <w:color w:val="231F20"/>
          <w:w w:val="95"/>
        </w:rPr>
        <w:t>modernidad,</w:t>
      </w:r>
      <w:r>
        <w:rPr>
          <w:rFonts w:ascii="Arial" w:hAnsi="Arial"/>
          <w:color w:val="231F20"/>
          <w:spacing w:val="-32"/>
          <w:w w:val="95"/>
        </w:rPr>
        <w:t> </w:t>
      </w:r>
      <w:r>
        <w:rPr>
          <w:rFonts w:ascii="Arial" w:hAnsi="Arial"/>
          <w:color w:val="231F20"/>
          <w:w w:val="95"/>
        </w:rPr>
        <w:t>zin</w:t>
      </w:r>
      <w:r>
        <w:rPr>
          <w:rFonts w:ascii="Arial" w:hAnsi="Arial"/>
          <w:color w:val="231F20"/>
          <w:spacing w:val="-32"/>
          <w:w w:val="95"/>
        </w:rPr>
        <w:t> </w:t>
      </w:r>
      <w:r>
        <w:rPr>
          <w:rFonts w:ascii="Arial" w:hAnsi="Arial"/>
          <w:color w:val="231F20"/>
          <w:w w:val="95"/>
        </w:rPr>
        <w:t>embargo, </w:t>
      </w:r>
      <w:r>
        <w:rPr>
          <w:color w:val="231F20"/>
        </w:rPr>
        <w:t>una de las características más interesantes que posee el </w:t>
      </w:r>
      <w:r>
        <w:rPr>
          <w:rFonts w:ascii="Arial" w:hAnsi="Arial"/>
          <w:color w:val="231F20"/>
          <w:w w:val="90"/>
        </w:rPr>
        <w:t>problema</w:t>
      </w:r>
      <w:r>
        <w:rPr>
          <w:rFonts w:ascii="Arial" w:hAnsi="Arial"/>
          <w:color w:val="231F20"/>
          <w:spacing w:val="-15"/>
          <w:w w:val="90"/>
        </w:rPr>
        <w:t> </w:t>
      </w:r>
      <w:r>
        <w:rPr>
          <w:rFonts w:ascii="Arial" w:hAnsi="Arial"/>
          <w:color w:val="231F20"/>
          <w:w w:val="90"/>
        </w:rPr>
        <w:t>ez</w:t>
      </w:r>
      <w:r>
        <w:rPr>
          <w:rFonts w:ascii="Arial" w:hAnsi="Arial"/>
          <w:color w:val="231F20"/>
          <w:spacing w:val="-15"/>
          <w:w w:val="90"/>
        </w:rPr>
        <w:t> </w:t>
      </w:r>
      <w:r>
        <w:rPr>
          <w:rFonts w:ascii="Arial" w:hAnsi="Arial"/>
          <w:color w:val="231F20"/>
          <w:w w:val="90"/>
        </w:rPr>
        <w:t>zu</w:t>
      </w:r>
      <w:r>
        <w:rPr>
          <w:rFonts w:ascii="Arial" w:hAnsi="Arial"/>
          <w:color w:val="231F20"/>
          <w:spacing w:val="-15"/>
          <w:w w:val="90"/>
        </w:rPr>
        <w:t> </w:t>
      </w:r>
      <w:r>
        <w:rPr>
          <w:rFonts w:ascii="Arial" w:hAnsi="Arial"/>
          <w:color w:val="231F20"/>
          <w:w w:val="90"/>
        </w:rPr>
        <w:t>eztado</w:t>
      </w:r>
      <w:r>
        <w:rPr>
          <w:rFonts w:ascii="Arial" w:hAnsi="Arial"/>
          <w:color w:val="231F20"/>
          <w:spacing w:val="-15"/>
          <w:w w:val="90"/>
        </w:rPr>
        <w:t> </w:t>
      </w:r>
      <w:r>
        <w:rPr>
          <w:rFonts w:ascii="Arial" w:hAnsi="Arial"/>
          <w:color w:val="231F20"/>
          <w:w w:val="90"/>
        </w:rPr>
        <w:t>de</w:t>
      </w:r>
      <w:r>
        <w:rPr>
          <w:rFonts w:ascii="Arial" w:hAnsi="Arial"/>
          <w:color w:val="231F20"/>
          <w:spacing w:val="-15"/>
          <w:w w:val="90"/>
        </w:rPr>
        <w:t> </w:t>
      </w:r>
      <w:r>
        <w:rPr>
          <w:rFonts w:ascii="Arial" w:hAnsi="Arial"/>
          <w:color w:val="231F20"/>
          <w:w w:val="90"/>
        </w:rPr>
        <w:t>indeterminación,</w:t>
      </w:r>
      <w:r>
        <w:rPr>
          <w:rFonts w:ascii="Arial" w:hAnsi="Arial"/>
          <w:color w:val="231F20"/>
          <w:spacing w:val="-15"/>
          <w:w w:val="90"/>
        </w:rPr>
        <w:t> </w:t>
      </w:r>
      <w:r>
        <w:rPr>
          <w:rFonts w:ascii="Arial" w:hAnsi="Arial"/>
          <w:color w:val="231F20"/>
          <w:w w:val="90"/>
        </w:rPr>
        <w:t>laz</w:t>
      </w:r>
      <w:r>
        <w:rPr>
          <w:rFonts w:ascii="Arial" w:hAnsi="Arial"/>
          <w:color w:val="231F20"/>
          <w:spacing w:val="-15"/>
          <w:w w:val="90"/>
        </w:rPr>
        <w:t> </w:t>
      </w:r>
      <w:r>
        <w:rPr>
          <w:rFonts w:ascii="Arial" w:hAnsi="Arial"/>
          <w:color w:val="231F20"/>
          <w:w w:val="90"/>
        </w:rPr>
        <w:t>formaz</w:t>
      </w:r>
      <w:r>
        <w:rPr>
          <w:rFonts w:ascii="Arial" w:hAnsi="Arial"/>
          <w:color w:val="231F20"/>
          <w:spacing w:val="-15"/>
          <w:w w:val="90"/>
        </w:rPr>
        <w:t> </w:t>
      </w:r>
      <w:r>
        <w:rPr>
          <w:rFonts w:ascii="Arial" w:hAnsi="Arial"/>
          <w:color w:val="231F20"/>
          <w:w w:val="90"/>
        </w:rPr>
        <w:t>infinitaz </w:t>
      </w:r>
      <w:r>
        <w:rPr>
          <w:color w:val="231F20"/>
        </w:rPr>
        <w:t>para</w:t>
      </w:r>
      <w:r>
        <w:rPr>
          <w:color w:val="231F20"/>
          <w:spacing w:val="-22"/>
        </w:rPr>
        <w:t> </w:t>
      </w:r>
      <w:r>
        <w:rPr>
          <w:color w:val="231F20"/>
        </w:rPr>
        <w:t>ser</w:t>
      </w:r>
      <w:r>
        <w:rPr>
          <w:color w:val="231F20"/>
          <w:spacing w:val="-22"/>
        </w:rPr>
        <w:t> </w:t>
      </w:r>
      <w:r>
        <w:rPr>
          <w:color w:val="231F20"/>
        </w:rPr>
        <w:t>cavilado</w:t>
      </w:r>
      <w:r>
        <w:rPr>
          <w:color w:val="231F20"/>
          <w:spacing w:val="-22"/>
        </w:rPr>
        <w:t> </w:t>
      </w:r>
      <w:r>
        <w:rPr>
          <w:color w:val="231F20"/>
        </w:rPr>
        <w:t>y</w:t>
      </w:r>
      <w:r>
        <w:rPr>
          <w:color w:val="231F20"/>
          <w:spacing w:val="-22"/>
        </w:rPr>
        <w:t> </w:t>
      </w:r>
      <w:r>
        <w:rPr>
          <w:color w:val="231F20"/>
        </w:rPr>
        <w:t>abordado.</w:t>
      </w:r>
      <w:r>
        <w:rPr>
          <w:color w:val="231F20"/>
          <w:spacing w:val="-22"/>
        </w:rPr>
        <w:t> </w:t>
      </w:r>
      <w:r>
        <w:rPr>
          <w:color w:val="231F20"/>
        </w:rPr>
        <w:t>La</w:t>
      </w:r>
      <w:r>
        <w:rPr>
          <w:color w:val="231F20"/>
          <w:spacing w:val="-22"/>
        </w:rPr>
        <w:t> </w:t>
      </w:r>
      <w:r>
        <w:rPr>
          <w:color w:val="231F20"/>
        </w:rPr>
        <w:t>situación</w:t>
      </w:r>
      <w:r>
        <w:rPr>
          <w:color w:val="231F20"/>
          <w:spacing w:val="-22"/>
        </w:rPr>
        <w:t> </w:t>
      </w:r>
      <w:r>
        <w:rPr>
          <w:color w:val="231F20"/>
        </w:rPr>
        <w:t>descrita</w:t>
      </w:r>
      <w:r>
        <w:rPr>
          <w:color w:val="231F20"/>
          <w:spacing w:val="-22"/>
        </w:rPr>
        <w:t> </w:t>
      </w:r>
      <w:r>
        <w:rPr>
          <w:color w:val="231F20"/>
        </w:rPr>
        <w:t>nos</w:t>
      </w:r>
      <w:r>
        <w:rPr>
          <w:color w:val="231F20"/>
          <w:spacing w:val="-22"/>
        </w:rPr>
        <w:t> </w:t>
      </w:r>
      <w:r>
        <w:rPr>
          <w:color w:val="231F20"/>
        </w:rPr>
        <w:t>detiene, </w:t>
      </w:r>
      <w:r>
        <w:rPr>
          <w:rFonts w:ascii="Arial" w:hAnsi="Arial"/>
          <w:color w:val="231F20"/>
          <w:w w:val="90"/>
        </w:rPr>
        <w:t>momentáneamente</w:t>
      </w:r>
      <w:r>
        <w:rPr>
          <w:rFonts w:ascii="Arial" w:hAnsi="Arial"/>
          <w:color w:val="231F20"/>
          <w:spacing w:val="-8"/>
          <w:w w:val="90"/>
        </w:rPr>
        <w:t> </w:t>
      </w:r>
      <w:r>
        <w:rPr>
          <w:rFonts w:ascii="Arial" w:hAnsi="Arial"/>
          <w:color w:val="231F20"/>
          <w:w w:val="90"/>
        </w:rPr>
        <w:t>noz</w:t>
      </w:r>
      <w:r>
        <w:rPr>
          <w:rFonts w:ascii="Arial" w:hAnsi="Arial"/>
          <w:color w:val="231F20"/>
          <w:spacing w:val="-8"/>
          <w:w w:val="90"/>
        </w:rPr>
        <w:t> </w:t>
      </w:r>
      <w:r>
        <w:rPr>
          <w:rFonts w:ascii="Arial" w:hAnsi="Arial"/>
          <w:color w:val="231F20"/>
          <w:w w:val="90"/>
        </w:rPr>
        <w:t>paraliza,</w:t>
      </w:r>
      <w:r>
        <w:rPr>
          <w:rFonts w:ascii="Arial" w:hAnsi="Arial"/>
          <w:color w:val="231F20"/>
          <w:spacing w:val="-8"/>
          <w:w w:val="90"/>
        </w:rPr>
        <w:t> </w:t>
      </w:r>
      <w:r>
        <w:rPr>
          <w:rFonts w:ascii="Arial" w:hAnsi="Arial"/>
          <w:color w:val="231F20"/>
          <w:w w:val="90"/>
        </w:rPr>
        <w:t>porque</w:t>
      </w:r>
      <w:r>
        <w:rPr>
          <w:rFonts w:ascii="Arial" w:hAnsi="Arial"/>
          <w:color w:val="231F20"/>
          <w:spacing w:val="-8"/>
          <w:w w:val="90"/>
        </w:rPr>
        <w:t> </w:t>
      </w:r>
      <w:r>
        <w:rPr>
          <w:rFonts w:ascii="Arial" w:hAnsi="Arial"/>
          <w:color w:val="231F20"/>
          <w:w w:val="90"/>
        </w:rPr>
        <w:t>“la</w:t>
      </w:r>
      <w:r>
        <w:rPr>
          <w:rFonts w:ascii="Arial" w:hAnsi="Arial"/>
          <w:color w:val="231F20"/>
          <w:spacing w:val="-8"/>
          <w:w w:val="90"/>
        </w:rPr>
        <w:t> </w:t>
      </w:r>
      <w:r>
        <w:rPr>
          <w:rFonts w:ascii="Arial" w:hAnsi="Arial"/>
          <w:color w:val="231F20"/>
          <w:w w:val="90"/>
        </w:rPr>
        <w:t>bocanada</w:t>
      </w:r>
      <w:r>
        <w:rPr>
          <w:rFonts w:ascii="Arial" w:hAnsi="Arial"/>
          <w:color w:val="231F20"/>
          <w:spacing w:val="-8"/>
          <w:w w:val="90"/>
        </w:rPr>
        <w:t> </w:t>
      </w:r>
      <w:r>
        <w:rPr>
          <w:rFonts w:ascii="Arial" w:hAnsi="Arial"/>
          <w:color w:val="231F20"/>
          <w:w w:val="90"/>
        </w:rPr>
        <w:t>de</w:t>
      </w:r>
      <w:r>
        <w:rPr>
          <w:rFonts w:ascii="Arial" w:hAnsi="Arial"/>
          <w:color w:val="231F20"/>
          <w:spacing w:val="-8"/>
          <w:w w:val="90"/>
        </w:rPr>
        <w:t> </w:t>
      </w:r>
      <w:r>
        <w:rPr>
          <w:rFonts w:ascii="Arial" w:hAnsi="Arial"/>
          <w:color w:val="231F20"/>
          <w:w w:val="90"/>
        </w:rPr>
        <w:t>aire </w:t>
      </w:r>
      <w:r>
        <w:rPr>
          <w:rFonts w:ascii="Arial" w:hAnsi="Arial"/>
          <w:color w:val="231F20"/>
          <w:w w:val="95"/>
        </w:rPr>
        <w:t>frezco</w:t>
      </w:r>
      <w:r>
        <w:rPr>
          <w:rFonts w:ascii="Arial" w:hAnsi="Arial"/>
          <w:color w:val="231F20"/>
          <w:spacing w:val="-14"/>
          <w:w w:val="95"/>
        </w:rPr>
        <w:t> </w:t>
      </w:r>
      <w:r>
        <w:rPr>
          <w:rFonts w:ascii="Arial" w:hAnsi="Arial"/>
          <w:color w:val="231F20"/>
          <w:w w:val="95"/>
        </w:rPr>
        <w:t>provocó</w:t>
      </w:r>
      <w:r>
        <w:rPr>
          <w:rFonts w:ascii="Arial" w:hAnsi="Arial"/>
          <w:color w:val="231F20"/>
          <w:spacing w:val="-14"/>
          <w:w w:val="95"/>
        </w:rPr>
        <w:t> </w:t>
      </w:r>
      <w:r>
        <w:rPr>
          <w:rFonts w:ascii="Arial" w:hAnsi="Arial"/>
          <w:color w:val="231F20"/>
          <w:w w:val="95"/>
        </w:rPr>
        <w:t>confuzión</w:t>
      </w:r>
      <w:r>
        <w:rPr>
          <w:rFonts w:ascii="Arial" w:hAnsi="Arial"/>
          <w:color w:val="231F20"/>
          <w:spacing w:val="-14"/>
          <w:w w:val="95"/>
        </w:rPr>
        <w:t> </w:t>
      </w:r>
      <w:r>
        <w:rPr>
          <w:rFonts w:ascii="Arial" w:hAnsi="Arial"/>
          <w:color w:val="231F20"/>
          <w:w w:val="95"/>
        </w:rPr>
        <w:t>y</w:t>
      </w:r>
      <w:r>
        <w:rPr>
          <w:rFonts w:ascii="Arial" w:hAnsi="Arial"/>
          <w:color w:val="231F20"/>
          <w:spacing w:val="-14"/>
          <w:w w:val="95"/>
        </w:rPr>
        <w:t> </w:t>
      </w:r>
      <w:r>
        <w:rPr>
          <w:rFonts w:ascii="Arial" w:hAnsi="Arial"/>
          <w:color w:val="231F20"/>
          <w:w w:val="95"/>
        </w:rPr>
        <w:t>zuzpendió</w:t>
      </w:r>
      <w:r>
        <w:rPr>
          <w:rFonts w:ascii="Arial" w:hAnsi="Arial"/>
          <w:color w:val="231F20"/>
          <w:spacing w:val="-14"/>
          <w:w w:val="95"/>
        </w:rPr>
        <w:t> </w:t>
      </w:r>
      <w:r>
        <w:rPr>
          <w:rFonts w:ascii="Arial" w:hAnsi="Arial"/>
          <w:color w:val="231F20"/>
          <w:w w:val="95"/>
        </w:rPr>
        <w:t>la</w:t>
      </w:r>
      <w:r>
        <w:rPr>
          <w:rFonts w:ascii="Arial" w:hAnsi="Arial"/>
          <w:color w:val="231F20"/>
          <w:spacing w:val="-14"/>
          <w:w w:val="95"/>
        </w:rPr>
        <w:t> </w:t>
      </w:r>
      <w:r>
        <w:rPr>
          <w:rFonts w:ascii="Arial" w:hAnsi="Arial"/>
          <w:color w:val="231F20"/>
          <w:w w:val="95"/>
        </w:rPr>
        <w:t>creencia”</w:t>
      </w:r>
      <w:r>
        <w:rPr>
          <w:rFonts w:ascii="Arial" w:hAnsi="Arial"/>
          <w:color w:val="231F20"/>
          <w:spacing w:val="-14"/>
          <w:w w:val="95"/>
        </w:rPr>
        <w:t> </w:t>
      </w:r>
      <w:r>
        <w:rPr>
          <w:rFonts w:ascii="Arial" w:hAnsi="Arial"/>
          <w:color w:val="231F20"/>
          <w:w w:val="95"/>
        </w:rPr>
        <w:t>(Dewey,</w:t>
      </w:r>
    </w:p>
    <w:p>
      <w:pPr>
        <w:spacing w:after="0" w:line="249" w:lineRule="auto"/>
        <w:jc w:val="both"/>
        <w:rPr>
          <w:rFonts w:ascii="Arial" w:hAnsi="Arial"/>
        </w:rPr>
        <w:sectPr>
          <w:pgSz w:w="7920" w:h="12240"/>
          <w:pgMar w:header="0" w:footer="951" w:top="1140" w:bottom="1140" w:left="1000" w:right="1080"/>
        </w:sectPr>
      </w:pPr>
    </w:p>
    <w:p>
      <w:pPr>
        <w:pStyle w:val="BodyText"/>
        <w:spacing w:before="3"/>
        <w:rPr>
          <w:rFonts w:ascii="Arial"/>
          <w:sz w:val="20"/>
        </w:rPr>
      </w:pPr>
    </w:p>
    <w:p>
      <w:pPr>
        <w:pStyle w:val="BodyText"/>
        <w:spacing w:line="249" w:lineRule="auto"/>
        <w:ind w:left="337" w:right="132"/>
        <w:jc w:val="both"/>
        <w:rPr>
          <w:rFonts w:ascii="Arial" w:hAnsi="Arial"/>
        </w:rPr>
      </w:pPr>
      <w:r>
        <w:rPr>
          <w:color w:val="231F20"/>
        </w:rPr>
        <w:t>1989: 28), nos forzó a pensar, a permanecer más tiempo dentro del problema o como el autor lo nombra, a sostener el </w:t>
      </w:r>
      <w:r>
        <w:rPr>
          <w:rFonts w:ascii="Arial" w:hAnsi="Arial"/>
          <w:color w:val="231F20"/>
          <w:w w:val="95"/>
        </w:rPr>
        <w:t>“zuzpenze de la incertidumbre” (Dewey, 1989: 29).</w:t>
      </w:r>
    </w:p>
    <w:p>
      <w:pPr>
        <w:pStyle w:val="BodyText"/>
        <w:rPr>
          <w:rFonts w:ascii="Arial"/>
          <w:sz w:val="23"/>
        </w:rPr>
      </w:pPr>
    </w:p>
    <w:p>
      <w:pPr>
        <w:pStyle w:val="BodyText"/>
        <w:spacing w:line="249" w:lineRule="auto"/>
        <w:ind w:left="337" w:right="131"/>
        <w:jc w:val="both"/>
      </w:pPr>
      <w:r>
        <w:rPr>
          <w:rFonts w:ascii="Arial" w:hAnsi="Arial"/>
          <w:color w:val="231F20"/>
          <w:w w:val="95"/>
        </w:rPr>
        <w:t>El conflicto como clave pozmoderna para la educación ez </w:t>
      </w:r>
      <w:r>
        <w:rPr>
          <w:color w:val="231F20"/>
        </w:rPr>
        <w:t>el responsable de cuestionar nuestras certezas y sacarnos   del estado de confort y alivio que nos brindan nuestros razonamientos</w:t>
      </w:r>
      <w:r>
        <w:rPr>
          <w:color w:val="231F20"/>
          <w:spacing w:val="-3"/>
        </w:rPr>
        <w:t> </w:t>
      </w:r>
      <w:r>
        <w:rPr>
          <w:color w:val="231F20"/>
        </w:rPr>
        <w:t>habituales.</w:t>
      </w:r>
    </w:p>
    <w:p>
      <w:pPr>
        <w:pStyle w:val="BodyText"/>
        <w:spacing w:before="11"/>
      </w:pPr>
    </w:p>
    <w:p>
      <w:pPr>
        <w:pStyle w:val="BodyText"/>
        <w:spacing w:line="249" w:lineRule="auto"/>
        <w:ind w:left="337" w:right="131"/>
        <w:jc w:val="both"/>
      </w:pPr>
      <w:r>
        <w:rPr>
          <w:rFonts w:ascii="Arial" w:hAnsi="Arial"/>
          <w:color w:val="231F20"/>
          <w:w w:val="95"/>
        </w:rPr>
        <w:t>fohn Dewey habla del penzamiento como una “pozibilidad zugerida”</w:t>
      </w:r>
      <w:r>
        <w:rPr>
          <w:rFonts w:ascii="Arial" w:hAnsi="Arial"/>
          <w:color w:val="231F20"/>
          <w:spacing w:val="-24"/>
          <w:w w:val="95"/>
        </w:rPr>
        <w:t> </w:t>
      </w:r>
      <w:r>
        <w:rPr>
          <w:rFonts w:ascii="Arial" w:hAnsi="Arial"/>
          <w:color w:val="231F20"/>
          <w:w w:val="95"/>
        </w:rPr>
        <w:t>(Dewey,</w:t>
      </w:r>
      <w:r>
        <w:rPr>
          <w:rFonts w:ascii="Arial" w:hAnsi="Arial"/>
          <w:color w:val="231F20"/>
          <w:spacing w:val="-24"/>
          <w:w w:val="95"/>
        </w:rPr>
        <w:t> </w:t>
      </w:r>
      <w:r>
        <w:rPr>
          <w:rFonts w:ascii="Arial" w:hAnsi="Arial"/>
          <w:color w:val="231F20"/>
          <w:w w:val="95"/>
        </w:rPr>
        <w:t>1989:</w:t>
      </w:r>
      <w:r>
        <w:rPr>
          <w:rFonts w:ascii="Arial" w:hAnsi="Arial"/>
          <w:color w:val="231F20"/>
          <w:spacing w:val="-24"/>
          <w:w w:val="95"/>
        </w:rPr>
        <w:t> </w:t>
      </w:r>
      <w:r>
        <w:rPr>
          <w:rFonts w:ascii="Arial" w:hAnsi="Arial"/>
          <w:color w:val="231F20"/>
          <w:w w:val="95"/>
        </w:rPr>
        <w:t>26),</w:t>
      </w:r>
      <w:r>
        <w:rPr>
          <w:rFonts w:ascii="Arial" w:hAnsi="Arial"/>
          <w:color w:val="231F20"/>
          <w:spacing w:val="-24"/>
          <w:w w:val="95"/>
        </w:rPr>
        <w:t> </w:t>
      </w:r>
      <w:r>
        <w:rPr>
          <w:rFonts w:ascii="Arial" w:hAnsi="Arial"/>
          <w:color w:val="231F20"/>
          <w:w w:val="95"/>
        </w:rPr>
        <w:t>como</w:t>
      </w:r>
      <w:r>
        <w:rPr>
          <w:rFonts w:ascii="Arial" w:hAnsi="Arial"/>
          <w:color w:val="231F20"/>
          <w:spacing w:val="-24"/>
          <w:w w:val="95"/>
        </w:rPr>
        <w:t> </w:t>
      </w:r>
      <w:r>
        <w:rPr>
          <w:rFonts w:ascii="Arial" w:hAnsi="Arial"/>
          <w:color w:val="231F20"/>
          <w:w w:val="95"/>
        </w:rPr>
        <w:t>aquello</w:t>
      </w:r>
      <w:r>
        <w:rPr>
          <w:rFonts w:ascii="Arial" w:hAnsi="Arial"/>
          <w:color w:val="231F20"/>
          <w:spacing w:val="-24"/>
          <w:w w:val="95"/>
        </w:rPr>
        <w:t> </w:t>
      </w:r>
      <w:r>
        <w:rPr>
          <w:rFonts w:ascii="Arial" w:hAnsi="Arial"/>
          <w:color w:val="231F20"/>
          <w:w w:val="95"/>
        </w:rPr>
        <w:t>que</w:t>
      </w:r>
      <w:r>
        <w:rPr>
          <w:rFonts w:ascii="Arial" w:hAnsi="Arial"/>
          <w:color w:val="231F20"/>
          <w:spacing w:val="-24"/>
          <w:w w:val="95"/>
        </w:rPr>
        <w:t> </w:t>
      </w:r>
      <w:r>
        <w:rPr>
          <w:rFonts w:ascii="Arial" w:hAnsi="Arial"/>
          <w:color w:val="231F20"/>
          <w:w w:val="95"/>
        </w:rPr>
        <w:t>no</w:t>
      </w:r>
      <w:r>
        <w:rPr>
          <w:rFonts w:ascii="Arial" w:hAnsi="Arial"/>
          <w:color w:val="231F20"/>
          <w:spacing w:val="-24"/>
          <w:w w:val="95"/>
        </w:rPr>
        <w:t> </w:t>
      </w:r>
      <w:r>
        <w:rPr>
          <w:rFonts w:ascii="Arial" w:hAnsi="Arial"/>
          <w:color w:val="231F20"/>
          <w:w w:val="95"/>
        </w:rPr>
        <w:t>proviene </w:t>
      </w:r>
      <w:r>
        <w:rPr>
          <w:color w:val="231F20"/>
        </w:rPr>
        <w:t>de</w:t>
      </w:r>
      <w:r>
        <w:rPr>
          <w:color w:val="231F20"/>
          <w:spacing w:val="-7"/>
        </w:rPr>
        <w:t> </w:t>
      </w:r>
      <w:r>
        <w:rPr>
          <w:color w:val="231F20"/>
        </w:rPr>
        <w:t>los</w:t>
      </w:r>
      <w:r>
        <w:rPr>
          <w:color w:val="231F20"/>
          <w:spacing w:val="-7"/>
        </w:rPr>
        <w:t> </w:t>
      </w:r>
      <w:r>
        <w:rPr>
          <w:color w:val="231F20"/>
        </w:rPr>
        <w:t>sentidos</w:t>
      </w:r>
      <w:r>
        <w:rPr>
          <w:color w:val="231F20"/>
          <w:spacing w:val="-7"/>
        </w:rPr>
        <w:t> </w:t>
      </w:r>
      <w:r>
        <w:rPr>
          <w:color w:val="231F20"/>
        </w:rPr>
        <w:t>y</w:t>
      </w:r>
      <w:r>
        <w:rPr>
          <w:color w:val="231F20"/>
          <w:spacing w:val="-7"/>
        </w:rPr>
        <w:t> </w:t>
      </w:r>
      <w:r>
        <w:rPr>
          <w:color w:val="231F20"/>
        </w:rPr>
        <w:t>se</w:t>
      </w:r>
      <w:r>
        <w:rPr>
          <w:color w:val="231F20"/>
          <w:spacing w:val="-7"/>
        </w:rPr>
        <w:t> </w:t>
      </w:r>
      <w:r>
        <w:rPr>
          <w:color w:val="231F20"/>
        </w:rPr>
        <w:t>hace</w:t>
      </w:r>
      <w:r>
        <w:rPr>
          <w:color w:val="231F20"/>
          <w:spacing w:val="-7"/>
        </w:rPr>
        <w:t> </w:t>
      </w:r>
      <w:r>
        <w:rPr>
          <w:color w:val="231F20"/>
        </w:rPr>
        <w:t>presente</w:t>
      </w:r>
      <w:r>
        <w:rPr>
          <w:color w:val="231F20"/>
          <w:spacing w:val="-7"/>
        </w:rPr>
        <w:t> </w:t>
      </w:r>
      <w:r>
        <w:rPr>
          <w:color w:val="231F20"/>
        </w:rPr>
        <w:t>al</w:t>
      </w:r>
      <w:r>
        <w:rPr>
          <w:color w:val="231F20"/>
          <w:spacing w:val="-7"/>
        </w:rPr>
        <w:t> </w:t>
      </w:r>
      <w:r>
        <w:rPr>
          <w:color w:val="231F20"/>
        </w:rPr>
        <w:t>ser</w:t>
      </w:r>
      <w:r>
        <w:rPr>
          <w:color w:val="231F20"/>
          <w:spacing w:val="-7"/>
        </w:rPr>
        <w:t> </w:t>
      </w:r>
      <w:r>
        <w:rPr>
          <w:color w:val="231F20"/>
        </w:rPr>
        <w:t>invocado,</w:t>
      </w:r>
      <w:r>
        <w:rPr>
          <w:color w:val="231F20"/>
          <w:spacing w:val="-7"/>
        </w:rPr>
        <w:t> </w:t>
      </w:r>
      <w:r>
        <w:rPr>
          <w:color w:val="231F20"/>
        </w:rPr>
        <w:t>es</w:t>
      </w:r>
      <w:r>
        <w:rPr>
          <w:color w:val="231F20"/>
          <w:spacing w:val="-7"/>
        </w:rPr>
        <w:t> </w:t>
      </w:r>
      <w:r>
        <w:rPr>
          <w:color w:val="231F20"/>
        </w:rPr>
        <w:t>decir,</w:t>
      </w:r>
      <w:r>
        <w:rPr>
          <w:color w:val="231F20"/>
          <w:spacing w:val="-7"/>
        </w:rPr>
        <w:t> </w:t>
      </w:r>
      <w:r>
        <w:rPr>
          <w:color w:val="231F20"/>
        </w:rPr>
        <w:t>no se encuentra disponible para mirar, sentir, oler o tocar, sino que</w:t>
      </w:r>
      <w:r>
        <w:rPr>
          <w:color w:val="231F20"/>
          <w:spacing w:val="-4"/>
        </w:rPr>
        <w:t> </w:t>
      </w:r>
      <w:r>
        <w:rPr>
          <w:color w:val="231F20"/>
        </w:rPr>
        <w:t>es</w:t>
      </w:r>
      <w:r>
        <w:rPr>
          <w:color w:val="231F20"/>
          <w:spacing w:val="-4"/>
        </w:rPr>
        <w:t> </w:t>
      </w:r>
      <w:r>
        <w:rPr>
          <w:color w:val="231F20"/>
        </w:rPr>
        <w:t>traído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mente</w:t>
      </w:r>
      <w:r>
        <w:rPr>
          <w:color w:val="231F20"/>
          <w:spacing w:val="-4"/>
        </w:rPr>
        <w:t> </w:t>
      </w:r>
      <w:r>
        <w:rPr>
          <w:color w:val="231F20"/>
        </w:rPr>
        <w:t>por</w:t>
      </w:r>
      <w:r>
        <w:rPr>
          <w:color w:val="231F20"/>
          <w:spacing w:val="-4"/>
        </w:rPr>
        <w:t> </w:t>
      </w:r>
      <w:r>
        <w:rPr>
          <w:color w:val="231F20"/>
        </w:rPr>
        <w:t>medio</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experiencia</w:t>
      </w:r>
      <w:r>
        <w:rPr>
          <w:color w:val="231F20"/>
          <w:spacing w:val="-4"/>
        </w:rPr>
        <w:t> </w:t>
      </w:r>
      <w:r>
        <w:rPr>
          <w:color w:val="231F20"/>
        </w:rPr>
        <w:t>previa.</w:t>
      </w:r>
    </w:p>
    <w:p>
      <w:pPr>
        <w:pStyle w:val="BodyText"/>
        <w:rPr>
          <w:sz w:val="23"/>
        </w:rPr>
      </w:pPr>
    </w:p>
    <w:p>
      <w:pPr>
        <w:pStyle w:val="BodyText"/>
        <w:spacing w:line="249" w:lineRule="auto"/>
        <w:ind w:left="337" w:right="131"/>
        <w:jc w:val="both"/>
      </w:pPr>
      <w:r>
        <w:rPr>
          <w:color w:val="231F20"/>
        </w:rPr>
        <w:t>Muchas imágenes pueden rondar  nuestra  cabeza,  aunque su tránsito no implique pensamiento, para que éste suceda   </w:t>
      </w:r>
      <w:r>
        <w:rPr>
          <w:rFonts w:ascii="Arial" w:hAnsi="Arial"/>
          <w:color w:val="231F20"/>
          <w:w w:val="95"/>
        </w:rPr>
        <w:t>el</w:t>
      </w:r>
      <w:r>
        <w:rPr>
          <w:rFonts w:ascii="Arial" w:hAnsi="Arial"/>
          <w:color w:val="231F20"/>
          <w:spacing w:val="-17"/>
          <w:w w:val="95"/>
        </w:rPr>
        <w:t> </w:t>
      </w:r>
      <w:r>
        <w:rPr>
          <w:rFonts w:ascii="Arial" w:hAnsi="Arial"/>
          <w:color w:val="231F20"/>
          <w:w w:val="95"/>
        </w:rPr>
        <w:t>zujeto</w:t>
      </w:r>
      <w:r>
        <w:rPr>
          <w:rFonts w:ascii="Arial" w:hAnsi="Arial"/>
          <w:color w:val="231F20"/>
          <w:spacing w:val="-17"/>
          <w:w w:val="95"/>
        </w:rPr>
        <w:t> </w:t>
      </w:r>
      <w:r>
        <w:rPr>
          <w:rFonts w:ascii="Arial" w:hAnsi="Arial"/>
          <w:color w:val="231F20"/>
          <w:w w:val="95"/>
        </w:rPr>
        <w:t>debe</w:t>
      </w:r>
      <w:r>
        <w:rPr>
          <w:rFonts w:ascii="Arial" w:hAnsi="Arial"/>
          <w:color w:val="231F20"/>
          <w:spacing w:val="-17"/>
          <w:w w:val="95"/>
        </w:rPr>
        <w:t> </w:t>
      </w:r>
      <w:r>
        <w:rPr>
          <w:rFonts w:ascii="Arial" w:hAnsi="Arial"/>
          <w:color w:val="231F20"/>
          <w:w w:val="95"/>
        </w:rPr>
        <w:t>zer</w:t>
      </w:r>
      <w:r>
        <w:rPr>
          <w:rFonts w:ascii="Arial" w:hAnsi="Arial"/>
          <w:color w:val="231F20"/>
          <w:spacing w:val="-17"/>
          <w:w w:val="95"/>
        </w:rPr>
        <w:t> </w:t>
      </w:r>
      <w:r>
        <w:rPr>
          <w:rFonts w:ascii="Arial" w:hAnsi="Arial"/>
          <w:color w:val="231F20"/>
          <w:w w:val="95"/>
        </w:rPr>
        <w:t>capaz</w:t>
      </w:r>
      <w:r>
        <w:rPr>
          <w:rFonts w:ascii="Arial" w:hAnsi="Arial"/>
          <w:color w:val="231F20"/>
          <w:spacing w:val="-17"/>
          <w:w w:val="95"/>
        </w:rPr>
        <w:t> </w:t>
      </w:r>
      <w:r>
        <w:rPr>
          <w:rFonts w:ascii="Arial" w:hAnsi="Arial"/>
          <w:color w:val="231F20"/>
          <w:w w:val="95"/>
        </w:rPr>
        <w:t>de</w:t>
      </w:r>
      <w:r>
        <w:rPr>
          <w:rFonts w:ascii="Arial" w:hAnsi="Arial"/>
          <w:color w:val="231F20"/>
          <w:spacing w:val="-17"/>
          <w:w w:val="95"/>
        </w:rPr>
        <w:t> </w:t>
      </w:r>
      <w:r>
        <w:rPr>
          <w:rFonts w:ascii="Arial" w:hAnsi="Arial"/>
          <w:color w:val="231F20"/>
          <w:w w:val="95"/>
        </w:rPr>
        <w:t>controlar</w:t>
      </w:r>
      <w:r>
        <w:rPr>
          <w:rFonts w:ascii="Arial" w:hAnsi="Arial"/>
          <w:color w:val="231F20"/>
          <w:spacing w:val="-17"/>
          <w:w w:val="95"/>
        </w:rPr>
        <w:t> </w:t>
      </w:r>
      <w:r>
        <w:rPr>
          <w:rFonts w:ascii="Arial" w:hAnsi="Arial"/>
          <w:color w:val="231F20"/>
          <w:w w:val="95"/>
        </w:rPr>
        <w:t>laz</w:t>
      </w:r>
      <w:r>
        <w:rPr>
          <w:rFonts w:ascii="Arial" w:hAnsi="Arial"/>
          <w:color w:val="231F20"/>
          <w:spacing w:val="-17"/>
          <w:w w:val="95"/>
        </w:rPr>
        <w:t> </w:t>
      </w:r>
      <w:r>
        <w:rPr>
          <w:rFonts w:ascii="Arial" w:hAnsi="Arial"/>
          <w:color w:val="231F20"/>
          <w:w w:val="95"/>
        </w:rPr>
        <w:t>condicionez</w:t>
      </w:r>
      <w:r>
        <w:rPr>
          <w:rFonts w:ascii="Arial" w:hAnsi="Arial"/>
          <w:color w:val="231F20"/>
          <w:spacing w:val="-17"/>
          <w:w w:val="95"/>
        </w:rPr>
        <w:t> </w:t>
      </w:r>
      <w:r>
        <w:rPr>
          <w:rFonts w:ascii="Arial" w:hAnsi="Arial"/>
          <w:color w:val="231F20"/>
          <w:w w:val="95"/>
        </w:rPr>
        <w:t>en</w:t>
      </w:r>
      <w:r>
        <w:rPr>
          <w:rFonts w:ascii="Arial" w:hAnsi="Arial"/>
          <w:color w:val="231F20"/>
          <w:spacing w:val="-17"/>
          <w:w w:val="95"/>
        </w:rPr>
        <w:t> </w:t>
      </w:r>
      <w:r>
        <w:rPr>
          <w:rFonts w:ascii="Arial" w:hAnsi="Arial"/>
          <w:color w:val="231F20"/>
          <w:w w:val="95"/>
        </w:rPr>
        <w:t>laz </w:t>
      </w:r>
      <w:r>
        <w:rPr>
          <w:color w:val="231F20"/>
        </w:rPr>
        <w:t>que se presenta y relacionarlas con profundidad hacia otras direcciones.</w:t>
      </w:r>
    </w:p>
    <w:p>
      <w:pPr>
        <w:pStyle w:val="BodyText"/>
        <w:spacing w:before="11"/>
      </w:pPr>
    </w:p>
    <w:p>
      <w:pPr>
        <w:pStyle w:val="BodyText"/>
        <w:spacing w:line="242" w:lineRule="auto"/>
        <w:ind w:left="337" w:right="131"/>
        <w:jc w:val="both"/>
      </w:pPr>
      <w:r>
        <w:rPr>
          <w:rFonts w:ascii="Arial" w:hAnsi="Arial"/>
          <w:color w:val="231F20"/>
          <w:w w:val="95"/>
        </w:rPr>
        <w:t>Gomo</w:t>
      </w:r>
      <w:r>
        <w:rPr>
          <w:rFonts w:ascii="Arial" w:hAnsi="Arial"/>
          <w:color w:val="231F20"/>
          <w:spacing w:val="-22"/>
          <w:w w:val="95"/>
        </w:rPr>
        <w:t> </w:t>
      </w:r>
      <w:r>
        <w:rPr>
          <w:rFonts w:ascii="Arial" w:hAnsi="Arial"/>
          <w:color w:val="231F20"/>
          <w:w w:val="95"/>
        </w:rPr>
        <w:t>ze</w:t>
      </w:r>
      <w:r>
        <w:rPr>
          <w:rFonts w:ascii="Arial" w:hAnsi="Arial"/>
          <w:color w:val="231F20"/>
          <w:spacing w:val="-22"/>
          <w:w w:val="95"/>
        </w:rPr>
        <w:t> </w:t>
      </w:r>
      <w:r>
        <w:rPr>
          <w:rFonts w:ascii="Arial" w:hAnsi="Arial"/>
          <w:color w:val="231F20"/>
          <w:w w:val="95"/>
        </w:rPr>
        <w:t>ha</w:t>
      </w:r>
      <w:r>
        <w:rPr>
          <w:rFonts w:ascii="Arial" w:hAnsi="Arial"/>
          <w:color w:val="231F20"/>
          <w:spacing w:val="-22"/>
          <w:w w:val="95"/>
        </w:rPr>
        <w:t> </w:t>
      </w:r>
      <w:r>
        <w:rPr>
          <w:rFonts w:ascii="Arial" w:hAnsi="Arial"/>
          <w:color w:val="231F20"/>
          <w:w w:val="95"/>
        </w:rPr>
        <w:t>mencionado</w:t>
      </w:r>
      <w:r>
        <w:rPr>
          <w:rFonts w:ascii="Arial" w:hAnsi="Arial"/>
          <w:color w:val="231F20"/>
          <w:spacing w:val="-22"/>
          <w:w w:val="95"/>
        </w:rPr>
        <w:t> </w:t>
      </w:r>
      <w:r>
        <w:rPr>
          <w:rFonts w:ascii="Arial" w:hAnsi="Arial"/>
          <w:color w:val="231F20"/>
          <w:w w:val="95"/>
        </w:rPr>
        <w:t>con</w:t>
      </w:r>
      <w:r>
        <w:rPr>
          <w:rFonts w:ascii="Arial" w:hAnsi="Arial"/>
          <w:color w:val="231F20"/>
          <w:spacing w:val="-22"/>
          <w:w w:val="95"/>
        </w:rPr>
        <w:t> </w:t>
      </w:r>
      <w:r>
        <w:rPr>
          <w:rFonts w:ascii="Arial" w:hAnsi="Arial"/>
          <w:color w:val="231F20"/>
          <w:w w:val="95"/>
        </w:rPr>
        <w:t>anterioridad,</w:t>
      </w:r>
      <w:r>
        <w:rPr>
          <w:rFonts w:ascii="Arial" w:hAnsi="Arial"/>
          <w:color w:val="231F20"/>
          <w:spacing w:val="-22"/>
          <w:w w:val="95"/>
        </w:rPr>
        <w:t> </w:t>
      </w:r>
      <w:r>
        <w:rPr>
          <w:rFonts w:ascii="Arial" w:hAnsi="Arial"/>
          <w:color w:val="231F20"/>
          <w:w w:val="95"/>
        </w:rPr>
        <w:t>el</w:t>
      </w:r>
      <w:r>
        <w:rPr>
          <w:rFonts w:ascii="Arial" w:hAnsi="Arial"/>
          <w:color w:val="231F20"/>
          <w:spacing w:val="-22"/>
          <w:w w:val="95"/>
        </w:rPr>
        <w:t> </w:t>
      </w:r>
      <w:r>
        <w:rPr>
          <w:rFonts w:ascii="Arial" w:hAnsi="Arial"/>
          <w:color w:val="231F20"/>
          <w:w w:val="95"/>
        </w:rPr>
        <w:t>conflicto</w:t>
      </w:r>
      <w:r>
        <w:rPr>
          <w:rFonts w:ascii="Arial" w:hAnsi="Arial"/>
          <w:color w:val="231F20"/>
          <w:spacing w:val="-22"/>
          <w:w w:val="95"/>
        </w:rPr>
        <w:t> </w:t>
      </w:r>
      <w:r>
        <w:rPr>
          <w:rFonts w:ascii="Arial" w:hAnsi="Arial"/>
          <w:color w:val="231F20"/>
          <w:w w:val="95"/>
        </w:rPr>
        <w:t>ez</w:t>
      </w:r>
      <w:r>
        <w:rPr>
          <w:rFonts w:ascii="Arial" w:hAnsi="Arial"/>
          <w:color w:val="231F20"/>
          <w:spacing w:val="-22"/>
          <w:w w:val="95"/>
        </w:rPr>
        <w:t> </w:t>
      </w:r>
      <w:r>
        <w:rPr>
          <w:rFonts w:ascii="Arial" w:hAnsi="Arial"/>
          <w:color w:val="231F20"/>
          <w:w w:val="95"/>
        </w:rPr>
        <w:t>un </w:t>
      </w:r>
      <w:r>
        <w:rPr>
          <w:color w:val="231F20"/>
        </w:rPr>
        <w:t>instrumento</w:t>
      </w:r>
      <w:r>
        <w:rPr>
          <w:color w:val="231F20"/>
          <w:spacing w:val="-10"/>
        </w:rPr>
        <w:t> </w:t>
      </w:r>
      <w:r>
        <w:rPr>
          <w:color w:val="231F20"/>
        </w:rPr>
        <w:t>generador</w:t>
      </w:r>
      <w:r>
        <w:rPr>
          <w:color w:val="231F20"/>
          <w:spacing w:val="-10"/>
        </w:rPr>
        <w:t> </w:t>
      </w:r>
      <w:r>
        <w:rPr>
          <w:color w:val="231F20"/>
        </w:rPr>
        <w:t>de</w:t>
      </w:r>
      <w:r>
        <w:rPr>
          <w:color w:val="231F20"/>
          <w:spacing w:val="-10"/>
        </w:rPr>
        <w:t> </w:t>
      </w:r>
      <w:r>
        <w:rPr>
          <w:color w:val="231F20"/>
        </w:rPr>
        <w:t>duda</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actitud</w:t>
      </w:r>
      <w:r>
        <w:rPr>
          <w:color w:val="231F20"/>
          <w:spacing w:val="-10"/>
        </w:rPr>
        <w:t> </w:t>
      </w:r>
      <w:r>
        <w:rPr>
          <w:color w:val="231F20"/>
        </w:rPr>
        <w:t>que</w:t>
      </w:r>
      <w:r>
        <w:rPr>
          <w:color w:val="231F20"/>
          <w:spacing w:val="-10"/>
        </w:rPr>
        <w:t> </w:t>
      </w:r>
      <w:r>
        <w:rPr>
          <w:color w:val="231F20"/>
        </w:rPr>
        <w:t>debe</w:t>
      </w:r>
      <w:r>
        <w:rPr>
          <w:color w:val="231F20"/>
          <w:spacing w:val="-10"/>
        </w:rPr>
        <w:t> </w:t>
      </w:r>
      <w:r>
        <w:rPr>
          <w:color w:val="231F20"/>
        </w:rPr>
        <w:t>fomentar el</w:t>
      </w:r>
      <w:r>
        <w:rPr>
          <w:color w:val="231F20"/>
          <w:spacing w:val="-29"/>
        </w:rPr>
        <w:t> </w:t>
      </w:r>
      <w:r>
        <w:rPr>
          <w:color w:val="231F20"/>
        </w:rPr>
        <w:t>profesor</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aula</w:t>
      </w:r>
      <w:r>
        <w:rPr>
          <w:color w:val="231F20"/>
          <w:spacing w:val="-29"/>
        </w:rPr>
        <w:t> </w:t>
      </w:r>
      <w:r>
        <w:rPr>
          <w:color w:val="231F20"/>
        </w:rPr>
        <w:t>es</w:t>
      </w:r>
      <w:r>
        <w:rPr>
          <w:color w:val="231F20"/>
          <w:spacing w:val="-29"/>
        </w:rPr>
        <w:t> </w:t>
      </w:r>
      <w:r>
        <w:rPr>
          <w:color w:val="231F20"/>
        </w:rPr>
        <w:t>la</w:t>
      </w:r>
      <w:r>
        <w:rPr>
          <w:color w:val="231F20"/>
          <w:spacing w:val="-29"/>
        </w:rPr>
        <w:t> </w:t>
      </w:r>
      <w:r>
        <w:rPr>
          <w:color w:val="231F20"/>
        </w:rPr>
        <w:t>de</w:t>
      </w:r>
      <w:r>
        <w:rPr>
          <w:color w:val="231F20"/>
          <w:spacing w:val="-29"/>
        </w:rPr>
        <w:t> </w:t>
      </w:r>
      <w:r>
        <w:rPr>
          <w:color w:val="231F20"/>
        </w:rPr>
        <w:t>no</w:t>
      </w:r>
      <w:r>
        <w:rPr>
          <w:color w:val="231F20"/>
          <w:spacing w:val="-29"/>
        </w:rPr>
        <w:t> </w:t>
      </w:r>
      <w:r>
        <w:rPr>
          <w:color w:val="231F20"/>
        </w:rPr>
        <w:t>quedarse</w:t>
      </w:r>
      <w:r>
        <w:rPr>
          <w:color w:val="231F20"/>
          <w:spacing w:val="-29"/>
        </w:rPr>
        <w:t> </w:t>
      </w:r>
      <w:r>
        <w:rPr>
          <w:color w:val="231F20"/>
        </w:rPr>
        <w:t>con</w:t>
      </w:r>
      <w:r>
        <w:rPr>
          <w:color w:val="231F20"/>
          <w:spacing w:val="-29"/>
        </w:rPr>
        <w:t> </w:t>
      </w:r>
      <w:r>
        <w:rPr>
          <w:color w:val="231F20"/>
        </w:rPr>
        <w:t>la</w:t>
      </w:r>
      <w:r>
        <w:rPr>
          <w:color w:val="231F20"/>
          <w:spacing w:val="-29"/>
        </w:rPr>
        <w:t> </w:t>
      </w:r>
      <w:r>
        <w:rPr>
          <w:color w:val="231F20"/>
        </w:rPr>
        <w:t>primer</w:t>
      </w:r>
      <w:r>
        <w:rPr>
          <w:color w:val="231F20"/>
          <w:spacing w:val="-29"/>
        </w:rPr>
        <w:t> </w:t>
      </w:r>
      <w:r>
        <w:rPr>
          <w:color w:val="231F20"/>
        </w:rPr>
        <w:t>pregunta (ni mucho menos con la primer respuesta), sino indagar posibles caminos que se entrelacen con otros, básicamente</w:t>
      </w:r>
      <w:r>
        <w:rPr>
          <w:color w:val="231F20"/>
          <w:spacing w:val="-38"/>
        </w:rPr>
        <w:t> </w:t>
      </w:r>
      <w:r>
        <w:rPr>
          <w:color w:val="231F20"/>
        </w:rPr>
        <w:t>de </w:t>
      </w:r>
      <w:r>
        <w:rPr>
          <w:rFonts w:ascii="Arial" w:hAnsi="Arial"/>
          <w:color w:val="231F20"/>
          <w:w w:val="95"/>
        </w:rPr>
        <w:t>lo</w:t>
      </w:r>
      <w:r>
        <w:rPr>
          <w:rFonts w:ascii="Arial" w:hAnsi="Arial"/>
          <w:color w:val="231F20"/>
          <w:spacing w:val="-30"/>
          <w:w w:val="95"/>
        </w:rPr>
        <w:t> </w:t>
      </w:r>
      <w:r>
        <w:rPr>
          <w:rFonts w:ascii="Arial" w:hAnsi="Arial"/>
          <w:color w:val="231F20"/>
          <w:w w:val="95"/>
        </w:rPr>
        <w:t>que</w:t>
      </w:r>
      <w:r>
        <w:rPr>
          <w:rFonts w:ascii="Arial" w:hAnsi="Arial"/>
          <w:color w:val="231F20"/>
          <w:spacing w:val="-30"/>
          <w:w w:val="95"/>
        </w:rPr>
        <w:t> </w:t>
      </w:r>
      <w:r>
        <w:rPr>
          <w:rFonts w:ascii="Arial" w:hAnsi="Arial"/>
          <w:color w:val="231F20"/>
          <w:w w:val="95"/>
        </w:rPr>
        <w:t>trata</w:t>
      </w:r>
      <w:r>
        <w:rPr>
          <w:rFonts w:ascii="Arial" w:hAnsi="Arial"/>
          <w:color w:val="231F20"/>
          <w:spacing w:val="-30"/>
          <w:w w:val="95"/>
        </w:rPr>
        <w:t> </w:t>
      </w:r>
      <w:r>
        <w:rPr>
          <w:rFonts w:ascii="Arial" w:hAnsi="Arial"/>
          <w:color w:val="231F20"/>
          <w:w w:val="95"/>
        </w:rPr>
        <w:t>la</w:t>
      </w:r>
      <w:r>
        <w:rPr>
          <w:rFonts w:ascii="Arial" w:hAnsi="Arial"/>
          <w:color w:val="231F20"/>
          <w:spacing w:val="-30"/>
          <w:w w:val="95"/>
        </w:rPr>
        <w:t> </w:t>
      </w:r>
      <w:r>
        <w:rPr>
          <w:rFonts w:ascii="Arial" w:hAnsi="Arial"/>
          <w:color w:val="231F20"/>
          <w:w w:val="95"/>
        </w:rPr>
        <w:t>inveztigación</w:t>
      </w:r>
      <w:r>
        <w:rPr>
          <w:rFonts w:ascii="Arial" w:hAnsi="Arial"/>
          <w:color w:val="231F20"/>
          <w:spacing w:val="-30"/>
          <w:w w:val="95"/>
        </w:rPr>
        <w:t> </w:t>
      </w:r>
      <w:r>
        <w:rPr>
          <w:rFonts w:ascii="Arial" w:hAnsi="Arial"/>
          <w:color w:val="231F20"/>
          <w:w w:val="95"/>
        </w:rPr>
        <w:t>y</w:t>
      </w:r>
      <w:r>
        <w:rPr>
          <w:rFonts w:ascii="Arial" w:hAnsi="Arial"/>
          <w:color w:val="231F20"/>
          <w:spacing w:val="-30"/>
          <w:w w:val="95"/>
        </w:rPr>
        <w:t> </w:t>
      </w:r>
      <w:r>
        <w:rPr>
          <w:rFonts w:ascii="Arial" w:hAnsi="Arial"/>
          <w:color w:val="231F20"/>
          <w:w w:val="95"/>
        </w:rPr>
        <w:t>azí</w:t>
      </w:r>
      <w:r>
        <w:rPr>
          <w:rFonts w:ascii="Arial" w:hAnsi="Arial"/>
          <w:color w:val="231F20"/>
          <w:spacing w:val="-30"/>
          <w:w w:val="95"/>
        </w:rPr>
        <w:t> </w:t>
      </w:r>
      <w:r>
        <w:rPr>
          <w:rFonts w:ascii="Arial" w:hAnsi="Arial"/>
          <w:color w:val="231F20"/>
          <w:w w:val="95"/>
        </w:rPr>
        <w:t>tener</w:t>
      </w:r>
      <w:r>
        <w:rPr>
          <w:rFonts w:ascii="Arial" w:hAnsi="Arial"/>
          <w:color w:val="231F20"/>
          <w:spacing w:val="-30"/>
          <w:w w:val="95"/>
        </w:rPr>
        <w:t> </w:t>
      </w:r>
      <w:r>
        <w:rPr>
          <w:rFonts w:ascii="Arial" w:hAnsi="Arial"/>
          <w:color w:val="231F20"/>
          <w:w w:val="95"/>
        </w:rPr>
        <w:t>elementoz</w:t>
      </w:r>
      <w:r>
        <w:rPr>
          <w:rFonts w:ascii="Arial" w:hAnsi="Arial"/>
          <w:color w:val="231F20"/>
          <w:spacing w:val="-30"/>
          <w:w w:val="95"/>
        </w:rPr>
        <w:t> </w:t>
      </w:r>
      <w:r>
        <w:rPr>
          <w:rFonts w:ascii="Arial" w:hAnsi="Arial"/>
          <w:color w:val="231F20"/>
          <w:w w:val="95"/>
        </w:rPr>
        <w:t>zuficientez </w:t>
      </w:r>
      <w:r>
        <w:rPr>
          <w:rFonts w:ascii="Arial" w:hAnsi="Arial"/>
          <w:color w:val="231F20"/>
          <w:w w:val="90"/>
        </w:rPr>
        <w:t>que</w:t>
      </w:r>
      <w:r>
        <w:rPr>
          <w:rFonts w:ascii="Arial" w:hAnsi="Arial"/>
          <w:color w:val="231F20"/>
          <w:spacing w:val="-33"/>
          <w:w w:val="90"/>
        </w:rPr>
        <w:t> </w:t>
      </w:r>
      <w:r>
        <w:rPr>
          <w:rFonts w:ascii="Arial" w:hAnsi="Arial"/>
          <w:color w:val="231F20"/>
          <w:w w:val="90"/>
        </w:rPr>
        <w:t>rodeen</w:t>
      </w:r>
      <w:r>
        <w:rPr>
          <w:rFonts w:ascii="Arial" w:hAnsi="Arial"/>
          <w:color w:val="231F20"/>
          <w:spacing w:val="-33"/>
          <w:w w:val="90"/>
        </w:rPr>
        <w:t> </w:t>
      </w:r>
      <w:r>
        <w:rPr>
          <w:rFonts w:ascii="Arial" w:hAnsi="Arial"/>
          <w:color w:val="231F20"/>
          <w:w w:val="90"/>
        </w:rPr>
        <w:t>eza</w:t>
      </w:r>
      <w:r>
        <w:rPr>
          <w:rFonts w:ascii="Arial" w:hAnsi="Arial"/>
          <w:color w:val="231F20"/>
          <w:spacing w:val="-33"/>
          <w:w w:val="90"/>
        </w:rPr>
        <w:t> </w:t>
      </w:r>
      <w:r>
        <w:rPr>
          <w:rFonts w:ascii="Arial" w:hAnsi="Arial"/>
          <w:color w:val="231F20"/>
          <w:w w:val="90"/>
        </w:rPr>
        <w:t>indecizión.</w:t>
      </w:r>
      <w:r>
        <w:rPr>
          <w:rFonts w:ascii="Arial" w:hAnsi="Arial"/>
          <w:color w:val="231F20"/>
          <w:spacing w:val="-10"/>
          <w:w w:val="90"/>
        </w:rPr>
        <w:t> </w:t>
      </w:r>
      <w:r>
        <w:rPr>
          <w:rFonts w:ascii="Arial" w:hAnsi="Arial"/>
          <w:color w:val="231F20"/>
          <w:w w:val="90"/>
        </w:rPr>
        <w:t>Dewey</w:t>
      </w:r>
      <w:r>
        <w:rPr>
          <w:rFonts w:ascii="Arial" w:hAnsi="Arial"/>
          <w:color w:val="231F20"/>
          <w:spacing w:val="-33"/>
          <w:w w:val="90"/>
        </w:rPr>
        <w:t> </w:t>
      </w:r>
      <w:r>
        <w:rPr>
          <w:rFonts w:ascii="Arial" w:hAnsi="Arial"/>
          <w:color w:val="231F20"/>
          <w:w w:val="90"/>
        </w:rPr>
        <w:t>(1989)</w:t>
      </w:r>
      <w:r>
        <w:rPr>
          <w:rFonts w:ascii="Arial" w:hAnsi="Arial"/>
          <w:color w:val="231F20"/>
          <w:spacing w:val="-33"/>
          <w:w w:val="90"/>
        </w:rPr>
        <w:t> </w:t>
      </w:r>
      <w:r>
        <w:rPr>
          <w:rFonts w:ascii="Arial" w:hAnsi="Arial"/>
          <w:color w:val="231F20"/>
          <w:w w:val="90"/>
        </w:rPr>
        <w:t>zoztiene</w:t>
      </w:r>
      <w:r>
        <w:rPr>
          <w:rFonts w:ascii="Arial" w:hAnsi="Arial"/>
          <w:color w:val="231F20"/>
          <w:spacing w:val="-33"/>
          <w:w w:val="90"/>
        </w:rPr>
        <w:t> </w:t>
      </w:r>
      <w:r>
        <w:rPr>
          <w:rFonts w:ascii="Arial" w:hAnsi="Arial"/>
          <w:color w:val="231F20"/>
          <w:w w:val="90"/>
        </w:rPr>
        <w:t>que</w:t>
      </w:r>
      <w:r>
        <w:rPr>
          <w:rFonts w:ascii="Arial" w:hAnsi="Arial"/>
          <w:color w:val="231F20"/>
          <w:spacing w:val="-33"/>
          <w:w w:val="90"/>
        </w:rPr>
        <w:t> </w:t>
      </w:r>
      <w:r>
        <w:rPr>
          <w:rFonts w:ascii="Arial" w:hAnsi="Arial"/>
          <w:color w:val="231F20"/>
          <w:w w:val="90"/>
        </w:rPr>
        <w:t>ezte</w:t>
      </w:r>
      <w:r>
        <w:rPr>
          <w:rFonts w:ascii="Arial" w:hAnsi="Arial"/>
          <w:color w:val="231F20"/>
          <w:spacing w:val="-33"/>
          <w:w w:val="90"/>
        </w:rPr>
        <w:t> </w:t>
      </w:r>
      <w:r>
        <w:rPr>
          <w:rFonts w:ascii="Arial" w:hAnsi="Arial"/>
          <w:color w:val="231F20"/>
          <w:w w:val="90"/>
        </w:rPr>
        <w:t>tipo de</w:t>
      </w:r>
      <w:r>
        <w:rPr>
          <w:rFonts w:ascii="Arial" w:hAnsi="Arial"/>
          <w:color w:val="231F20"/>
          <w:spacing w:val="-17"/>
          <w:w w:val="90"/>
        </w:rPr>
        <w:t> </w:t>
      </w:r>
      <w:r>
        <w:rPr>
          <w:rFonts w:ascii="Arial" w:hAnsi="Arial"/>
          <w:color w:val="231F20"/>
          <w:w w:val="90"/>
        </w:rPr>
        <w:t>penzamiento</w:t>
      </w:r>
      <w:r>
        <w:rPr>
          <w:rFonts w:ascii="Arial" w:hAnsi="Arial"/>
          <w:color w:val="231F20"/>
          <w:spacing w:val="-17"/>
          <w:w w:val="90"/>
        </w:rPr>
        <w:t> </w:t>
      </w:r>
      <w:r>
        <w:rPr>
          <w:rFonts w:ascii="Arial" w:hAnsi="Arial"/>
          <w:color w:val="231F20"/>
          <w:w w:val="90"/>
        </w:rPr>
        <w:t>ez</w:t>
      </w:r>
      <w:r>
        <w:rPr>
          <w:rFonts w:ascii="Arial" w:hAnsi="Arial"/>
          <w:color w:val="231F20"/>
          <w:spacing w:val="-17"/>
          <w:w w:val="90"/>
        </w:rPr>
        <w:t> </w:t>
      </w:r>
      <w:r>
        <w:rPr>
          <w:rFonts w:ascii="Arial" w:hAnsi="Arial"/>
          <w:color w:val="231F20"/>
          <w:w w:val="90"/>
        </w:rPr>
        <w:t>reflexivo</w:t>
      </w:r>
      <w:r>
        <w:rPr>
          <w:rFonts w:ascii="Arial" w:hAnsi="Arial"/>
          <w:color w:val="231F20"/>
          <w:spacing w:val="-17"/>
          <w:w w:val="90"/>
        </w:rPr>
        <w:t> </w:t>
      </w:r>
      <w:r>
        <w:rPr>
          <w:rFonts w:ascii="Arial" w:hAnsi="Arial"/>
          <w:color w:val="231F20"/>
          <w:w w:val="90"/>
        </w:rPr>
        <w:t>y</w:t>
      </w:r>
      <w:r>
        <w:rPr>
          <w:rFonts w:ascii="Arial" w:hAnsi="Arial"/>
          <w:color w:val="231F20"/>
          <w:spacing w:val="-17"/>
          <w:w w:val="90"/>
        </w:rPr>
        <w:t> </w:t>
      </w:r>
      <w:r>
        <w:rPr>
          <w:rFonts w:ascii="Arial" w:hAnsi="Arial"/>
          <w:color w:val="231F20"/>
          <w:w w:val="90"/>
        </w:rPr>
        <w:t>ze</w:t>
      </w:r>
      <w:r>
        <w:rPr>
          <w:rFonts w:ascii="Arial" w:hAnsi="Arial"/>
          <w:color w:val="231F20"/>
          <w:spacing w:val="-17"/>
          <w:w w:val="90"/>
        </w:rPr>
        <w:t> </w:t>
      </w:r>
      <w:r>
        <w:rPr>
          <w:rFonts w:ascii="Arial" w:hAnsi="Arial"/>
          <w:color w:val="231F20"/>
          <w:w w:val="90"/>
        </w:rPr>
        <w:t>dezarrolla</w:t>
      </w:r>
      <w:r>
        <w:rPr>
          <w:rFonts w:ascii="Arial" w:hAnsi="Arial"/>
          <w:color w:val="231F20"/>
          <w:spacing w:val="-17"/>
          <w:w w:val="90"/>
        </w:rPr>
        <w:t> </w:t>
      </w:r>
      <w:r>
        <w:rPr>
          <w:rFonts w:ascii="Arial" w:hAnsi="Arial"/>
          <w:color w:val="231F20"/>
          <w:w w:val="90"/>
        </w:rPr>
        <w:t>a</w:t>
      </w:r>
      <w:r>
        <w:rPr>
          <w:rFonts w:ascii="Arial" w:hAnsi="Arial"/>
          <w:color w:val="231F20"/>
          <w:spacing w:val="-17"/>
          <w:w w:val="90"/>
        </w:rPr>
        <w:t> </w:t>
      </w:r>
      <w:r>
        <w:rPr>
          <w:rFonts w:ascii="Arial" w:hAnsi="Arial"/>
          <w:color w:val="231F20"/>
          <w:w w:val="90"/>
        </w:rPr>
        <w:t>travéz</w:t>
      </w:r>
      <w:r>
        <w:rPr>
          <w:rFonts w:ascii="Arial" w:hAnsi="Arial"/>
          <w:color w:val="231F20"/>
          <w:spacing w:val="-17"/>
          <w:w w:val="90"/>
        </w:rPr>
        <w:t> </w:t>
      </w:r>
      <w:r>
        <w:rPr>
          <w:rFonts w:ascii="Arial" w:hAnsi="Arial"/>
          <w:color w:val="231F20"/>
          <w:w w:val="90"/>
        </w:rPr>
        <w:t>de</w:t>
      </w:r>
      <w:r>
        <w:rPr>
          <w:rFonts w:ascii="Arial" w:hAnsi="Arial"/>
          <w:color w:val="231F20"/>
          <w:spacing w:val="-17"/>
          <w:w w:val="90"/>
        </w:rPr>
        <w:t> </w:t>
      </w:r>
      <w:r>
        <w:rPr>
          <w:rFonts w:ascii="Arial" w:hAnsi="Arial"/>
          <w:color w:val="231F20"/>
          <w:w w:val="90"/>
        </w:rPr>
        <w:t>hábitoz </w:t>
      </w:r>
      <w:r>
        <w:rPr>
          <w:color w:val="231F20"/>
        </w:rPr>
        <w:t>como la </w:t>
      </w:r>
      <w:r>
        <w:rPr>
          <w:rFonts w:ascii="Palatino Linotype" w:hAnsi="Palatino Linotype"/>
          <w:i/>
          <w:color w:val="231F20"/>
        </w:rPr>
        <w:t>curiosidad</w:t>
      </w:r>
      <w:r>
        <w:rPr>
          <w:color w:val="231F20"/>
        </w:rPr>
        <w:t>, la </w:t>
      </w:r>
      <w:r>
        <w:rPr>
          <w:rFonts w:ascii="Palatino Linotype" w:hAnsi="Palatino Linotype"/>
          <w:i/>
          <w:color w:val="231F20"/>
        </w:rPr>
        <w:t>sugerencia </w:t>
      </w:r>
      <w:r>
        <w:rPr>
          <w:color w:val="231F20"/>
        </w:rPr>
        <w:t>y el </w:t>
      </w:r>
      <w:r>
        <w:rPr>
          <w:rFonts w:ascii="Palatino Linotype" w:hAnsi="Palatino Linotype"/>
          <w:i/>
          <w:color w:val="231F20"/>
        </w:rPr>
        <w:t>orden</w:t>
      </w:r>
      <w:r>
        <w:rPr>
          <w:color w:val="231F20"/>
        </w:rPr>
        <w:t>. La </w:t>
      </w:r>
      <w:r>
        <w:rPr>
          <w:rFonts w:ascii="Palatino Linotype" w:hAnsi="Palatino Linotype"/>
          <w:i/>
          <w:color w:val="231F20"/>
        </w:rPr>
        <w:t>curiosidad </w:t>
      </w:r>
      <w:r>
        <w:rPr>
          <w:rFonts w:ascii="Arial" w:hAnsi="Arial"/>
          <w:color w:val="231F20"/>
          <w:w w:val="95"/>
        </w:rPr>
        <w:t>actúa</w:t>
      </w:r>
      <w:r>
        <w:rPr>
          <w:rFonts w:ascii="Arial" w:hAnsi="Arial"/>
          <w:color w:val="231F20"/>
          <w:spacing w:val="-31"/>
          <w:w w:val="95"/>
        </w:rPr>
        <w:t> </w:t>
      </w:r>
      <w:r>
        <w:rPr>
          <w:rFonts w:ascii="Arial" w:hAnsi="Arial"/>
          <w:color w:val="231F20"/>
          <w:w w:val="95"/>
        </w:rPr>
        <w:t>de</w:t>
      </w:r>
      <w:r>
        <w:rPr>
          <w:rFonts w:ascii="Arial" w:hAnsi="Arial"/>
          <w:color w:val="231F20"/>
          <w:spacing w:val="-31"/>
          <w:w w:val="95"/>
        </w:rPr>
        <w:t> </w:t>
      </w:r>
      <w:r>
        <w:rPr>
          <w:rFonts w:ascii="Arial" w:hAnsi="Arial"/>
          <w:color w:val="231F20"/>
          <w:w w:val="95"/>
        </w:rPr>
        <w:t>manera</w:t>
      </w:r>
      <w:r>
        <w:rPr>
          <w:rFonts w:ascii="Arial" w:hAnsi="Arial"/>
          <w:color w:val="231F20"/>
          <w:spacing w:val="-31"/>
          <w:w w:val="95"/>
        </w:rPr>
        <w:t> </w:t>
      </w:r>
      <w:r>
        <w:rPr>
          <w:rFonts w:ascii="Arial" w:hAnsi="Arial"/>
          <w:color w:val="231F20"/>
          <w:w w:val="95"/>
        </w:rPr>
        <w:t>progreziva</w:t>
      </w:r>
      <w:r>
        <w:rPr>
          <w:rFonts w:ascii="Arial" w:hAnsi="Arial"/>
          <w:color w:val="231F20"/>
          <w:spacing w:val="-31"/>
          <w:w w:val="95"/>
        </w:rPr>
        <w:t> </w:t>
      </w:r>
      <w:r>
        <w:rPr>
          <w:rFonts w:ascii="Arial" w:hAnsi="Arial"/>
          <w:color w:val="231F20"/>
          <w:w w:val="95"/>
        </w:rPr>
        <w:t>zobre</w:t>
      </w:r>
      <w:r>
        <w:rPr>
          <w:rFonts w:ascii="Arial" w:hAnsi="Arial"/>
          <w:color w:val="231F20"/>
          <w:spacing w:val="-31"/>
          <w:w w:val="95"/>
        </w:rPr>
        <w:t> </w:t>
      </w:r>
      <w:r>
        <w:rPr>
          <w:rFonts w:ascii="Arial" w:hAnsi="Arial"/>
          <w:color w:val="231F20"/>
          <w:w w:val="95"/>
        </w:rPr>
        <w:t>loz</w:t>
      </w:r>
      <w:r>
        <w:rPr>
          <w:rFonts w:ascii="Arial" w:hAnsi="Arial"/>
          <w:color w:val="231F20"/>
          <w:spacing w:val="-31"/>
          <w:w w:val="95"/>
        </w:rPr>
        <w:t> </w:t>
      </w:r>
      <w:r>
        <w:rPr>
          <w:rFonts w:ascii="Arial" w:hAnsi="Arial"/>
          <w:color w:val="231F20"/>
          <w:w w:val="95"/>
        </w:rPr>
        <w:t>objetoz</w:t>
      </w:r>
      <w:r>
        <w:rPr>
          <w:rFonts w:ascii="Arial" w:hAnsi="Arial"/>
          <w:color w:val="231F20"/>
          <w:spacing w:val="-31"/>
          <w:w w:val="95"/>
        </w:rPr>
        <w:t> </w:t>
      </w:r>
      <w:r>
        <w:rPr>
          <w:rFonts w:ascii="Arial" w:hAnsi="Arial"/>
          <w:color w:val="231F20"/>
          <w:w w:val="95"/>
        </w:rPr>
        <w:t>y</w:t>
      </w:r>
      <w:r>
        <w:rPr>
          <w:rFonts w:ascii="Arial" w:hAnsi="Arial"/>
          <w:color w:val="231F20"/>
          <w:spacing w:val="-31"/>
          <w:w w:val="95"/>
        </w:rPr>
        <w:t> </w:t>
      </w:r>
      <w:r>
        <w:rPr>
          <w:rFonts w:ascii="Arial" w:hAnsi="Arial"/>
          <w:color w:val="231F20"/>
          <w:w w:val="95"/>
        </w:rPr>
        <w:t>laz</w:t>
      </w:r>
      <w:r>
        <w:rPr>
          <w:rFonts w:ascii="Arial" w:hAnsi="Arial"/>
          <w:color w:val="231F20"/>
          <w:spacing w:val="-31"/>
          <w:w w:val="95"/>
        </w:rPr>
        <w:t> </w:t>
      </w:r>
      <w:r>
        <w:rPr>
          <w:rFonts w:ascii="Arial" w:hAnsi="Arial"/>
          <w:color w:val="231F20"/>
          <w:w w:val="95"/>
        </w:rPr>
        <w:t>perzonaz</w:t>
      </w:r>
      <w:r>
        <w:rPr>
          <w:rFonts w:ascii="Arial" w:hAnsi="Arial"/>
          <w:color w:val="231F20"/>
          <w:w w:val="83"/>
        </w:rPr>
        <w:t> </w:t>
      </w:r>
      <w:r>
        <w:rPr>
          <w:color w:val="231F20"/>
        </w:rPr>
        <w:t>hasta llegar a su máximo plano el intelectual; la </w:t>
      </w:r>
      <w:r>
        <w:rPr>
          <w:rFonts w:ascii="Palatino Linotype" w:hAnsi="Palatino Linotype"/>
          <w:i/>
          <w:color w:val="231F20"/>
        </w:rPr>
        <w:t>sugerencia </w:t>
      </w:r>
      <w:r>
        <w:rPr>
          <w:color w:val="231F20"/>
        </w:rPr>
        <w:t>tiene</w:t>
      </w:r>
      <w:r>
        <w:rPr>
          <w:color w:val="231F20"/>
          <w:spacing w:val="-7"/>
        </w:rPr>
        <w:t> </w:t>
      </w:r>
      <w:r>
        <w:rPr>
          <w:color w:val="231F20"/>
        </w:rPr>
        <w:t>tres</w:t>
      </w:r>
      <w:r>
        <w:rPr>
          <w:color w:val="231F20"/>
          <w:spacing w:val="-7"/>
        </w:rPr>
        <w:t> </w:t>
      </w:r>
      <w:r>
        <w:rPr>
          <w:color w:val="231F20"/>
        </w:rPr>
        <w:t>estados:</w:t>
      </w:r>
      <w:r>
        <w:rPr>
          <w:color w:val="231F20"/>
          <w:spacing w:val="-7"/>
        </w:rPr>
        <w:t> </w:t>
      </w:r>
      <w:r>
        <w:rPr>
          <w:color w:val="231F20"/>
        </w:rPr>
        <w:t>la</w:t>
      </w:r>
      <w:r>
        <w:rPr>
          <w:color w:val="231F20"/>
          <w:spacing w:val="-7"/>
        </w:rPr>
        <w:t> </w:t>
      </w:r>
      <w:r>
        <w:rPr>
          <w:color w:val="231F20"/>
        </w:rPr>
        <w:t>facilidad</w:t>
      </w:r>
      <w:r>
        <w:rPr>
          <w:color w:val="231F20"/>
          <w:spacing w:val="-7"/>
        </w:rPr>
        <w:t> </w:t>
      </w:r>
      <w:r>
        <w:rPr>
          <w:color w:val="231F20"/>
        </w:rPr>
        <w:t>o</w:t>
      </w:r>
      <w:r>
        <w:rPr>
          <w:color w:val="231F20"/>
          <w:spacing w:val="-7"/>
        </w:rPr>
        <w:t> </w:t>
      </w:r>
      <w:r>
        <w:rPr>
          <w:color w:val="231F20"/>
        </w:rPr>
        <w:t>rapidez,</w:t>
      </w:r>
      <w:r>
        <w:rPr>
          <w:color w:val="231F20"/>
          <w:spacing w:val="-7"/>
        </w:rPr>
        <w:t> </w:t>
      </w:r>
      <w:r>
        <w:rPr>
          <w:color w:val="231F20"/>
        </w:rPr>
        <w:t>el</w:t>
      </w:r>
      <w:r>
        <w:rPr>
          <w:color w:val="231F20"/>
          <w:spacing w:val="-7"/>
        </w:rPr>
        <w:t> </w:t>
      </w:r>
      <w:r>
        <w:rPr>
          <w:color w:val="231F20"/>
        </w:rPr>
        <w:t>alcance</w:t>
      </w:r>
      <w:r>
        <w:rPr>
          <w:color w:val="231F20"/>
          <w:spacing w:val="-7"/>
        </w:rPr>
        <w:t> </w:t>
      </w:r>
      <w:r>
        <w:rPr>
          <w:color w:val="231F20"/>
        </w:rPr>
        <w:t>o</w:t>
      </w:r>
      <w:r>
        <w:rPr>
          <w:color w:val="231F20"/>
          <w:spacing w:val="-7"/>
        </w:rPr>
        <w:t> </w:t>
      </w:r>
      <w:r>
        <w:rPr>
          <w:color w:val="231F20"/>
        </w:rPr>
        <w:t>variedad</w:t>
      </w:r>
    </w:p>
    <w:p>
      <w:pPr>
        <w:pStyle w:val="BodyText"/>
        <w:spacing w:before="9"/>
        <w:rPr>
          <w:sz w:val="28"/>
        </w:rPr>
      </w:pPr>
      <w:r>
        <w:rPr/>
        <w:pict>
          <v:line style="position:absolute;mso-position-horizontal-relative:page;mso-position-vertical-relative:paragraph;z-index:1336;mso-wrap-distance-left:0;mso-wrap-distance-right:0" from="70.769402pt,18.660189pt" to="178.962402pt,18.660189pt" stroked="true" strokeweight=".25pt" strokecolor="#231f20">
            <w10:wrap type="topAndBottom"/>
          </v:line>
        </w:pict>
      </w:r>
    </w:p>
    <w:p>
      <w:pPr>
        <w:pStyle w:val="BodyText"/>
        <w:spacing w:before="4"/>
        <w:rPr>
          <w:sz w:val="7"/>
        </w:rPr>
      </w:pPr>
    </w:p>
    <w:p>
      <w:pPr>
        <w:pStyle w:val="ListParagraph"/>
        <w:numPr>
          <w:ilvl w:val="0"/>
          <w:numId w:val="2"/>
        </w:numPr>
        <w:tabs>
          <w:tab w:pos="496" w:val="left" w:leader="none"/>
        </w:tabs>
        <w:spacing w:line="240" w:lineRule="auto" w:before="81" w:after="0"/>
        <w:ind w:left="495" w:right="0" w:hanging="160"/>
        <w:jc w:val="left"/>
        <w:rPr>
          <w:sz w:val="16"/>
        </w:rPr>
      </w:pPr>
      <w:hyperlink r:id="rId41">
        <w:r>
          <w:rPr>
            <w:color w:val="231F20"/>
            <w:w w:val="105"/>
            <w:sz w:val="16"/>
          </w:rPr>
          <w:t>http://lema.rae.es/drae/?val=conflicto,</w:t>
        </w:r>
      </w:hyperlink>
      <w:r>
        <w:rPr>
          <w:color w:val="231F20"/>
          <w:w w:val="105"/>
          <w:sz w:val="16"/>
        </w:rPr>
        <w:t> consultado el</w:t>
      </w:r>
      <w:r>
        <w:rPr>
          <w:color w:val="231F20"/>
          <w:spacing w:val="-13"/>
          <w:w w:val="105"/>
          <w:sz w:val="16"/>
        </w:rPr>
        <w:t> </w:t>
      </w:r>
      <w:r>
        <w:rPr>
          <w:color w:val="231F20"/>
          <w:w w:val="105"/>
          <w:sz w:val="16"/>
        </w:rPr>
        <w:t>15/05/13.</w:t>
      </w:r>
    </w:p>
    <w:p>
      <w:pPr>
        <w:spacing w:after="0" w:line="240" w:lineRule="auto"/>
        <w:jc w:val="left"/>
        <w:rPr>
          <w:sz w:val="16"/>
        </w:rPr>
        <w:sectPr>
          <w:pgSz w:w="7920" w:h="12240"/>
          <w:pgMar w:header="0" w:footer="945" w:top="1140" w:bottom="1140" w:left="1080" w:right="1000"/>
        </w:sectPr>
      </w:pPr>
    </w:p>
    <w:p>
      <w:pPr>
        <w:pStyle w:val="BodyText"/>
        <w:rPr>
          <w:sz w:val="18"/>
        </w:rPr>
      </w:pPr>
    </w:p>
    <w:p>
      <w:pPr>
        <w:pStyle w:val="BodyText"/>
        <w:spacing w:line="244" w:lineRule="auto"/>
        <w:ind w:left="133" w:right="335"/>
        <w:jc w:val="both"/>
      </w:pPr>
      <w:r>
        <w:rPr>
          <w:color w:val="231F20"/>
        </w:rPr>
        <w:t>y la profundidad. Finalmente el </w:t>
      </w:r>
      <w:r>
        <w:rPr>
          <w:rFonts w:ascii="Palatino Linotype" w:hAnsi="Palatino Linotype"/>
          <w:i/>
          <w:color w:val="231F20"/>
        </w:rPr>
        <w:t>orden</w:t>
      </w:r>
      <w:r>
        <w:rPr>
          <w:color w:val="231F20"/>
        </w:rPr>
        <w:t>, interpretable en un amplio sentido de itinerarios pues cualquier ruta que nuestro pensamiento tome para hacer asociaciones es válida,</w:t>
      </w:r>
      <w:r>
        <w:rPr>
          <w:color w:val="231F20"/>
          <w:spacing w:val="-10"/>
        </w:rPr>
        <w:t> </w:t>
      </w:r>
      <w:r>
        <w:rPr>
          <w:color w:val="231F20"/>
        </w:rPr>
        <w:t>siempre que</w:t>
      </w:r>
      <w:r>
        <w:rPr>
          <w:color w:val="231F20"/>
          <w:spacing w:val="-11"/>
        </w:rPr>
        <w:t> </w:t>
      </w:r>
      <w:r>
        <w:rPr>
          <w:color w:val="231F20"/>
        </w:rPr>
        <w:t>logremos</w:t>
      </w:r>
      <w:r>
        <w:rPr>
          <w:color w:val="231F20"/>
          <w:spacing w:val="-11"/>
        </w:rPr>
        <w:t> </w:t>
      </w:r>
      <w:r>
        <w:rPr>
          <w:color w:val="231F20"/>
        </w:rPr>
        <w:t>una</w:t>
      </w:r>
      <w:r>
        <w:rPr>
          <w:color w:val="231F20"/>
          <w:spacing w:val="-11"/>
        </w:rPr>
        <w:t> </w:t>
      </w:r>
      <w:r>
        <w:rPr>
          <w:color w:val="231F20"/>
        </w:rPr>
        <w:t>conclusión</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altura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planteamientos iniciales.</w:t>
      </w:r>
    </w:p>
    <w:p>
      <w:pPr>
        <w:pStyle w:val="BodyText"/>
        <w:spacing w:before="5"/>
        <w:rPr>
          <w:sz w:val="23"/>
        </w:rPr>
      </w:pPr>
    </w:p>
    <w:p>
      <w:pPr>
        <w:pStyle w:val="BodyText"/>
        <w:spacing w:line="249" w:lineRule="auto"/>
        <w:ind w:left="133" w:right="335"/>
        <w:jc w:val="both"/>
      </w:pPr>
      <w:r>
        <w:rPr>
          <w:color w:val="231F20"/>
        </w:rPr>
        <w:t>Al leer las argumentaciones del pedagogo estadounidense es claro notar ciertos vicios de la escuela moderna adiestrados hoy día, como confundir la memoria con el conocimiento, la erudición con el alcance y la lentitud por profundidad con la torpeza.</w:t>
      </w:r>
    </w:p>
    <w:p>
      <w:pPr>
        <w:pStyle w:val="BodyText"/>
        <w:spacing w:before="11"/>
      </w:pPr>
    </w:p>
    <w:p>
      <w:pPr>
        <w:pStyle w:val="BodyText"/>
        <w:spacing w:line="249" w:lineRule="auto"/>
        <w:ind w:left="133" w:right="335"/>
        <w:jc w:val="both"/>
      </w:pPr>
      <w:r>
        <w:rPr>
          <w:rFonts w:ascii="Arial" w:hAnsi="Arial"/>
          <w:color w:val="231F20"/>
          <w:w w:val="95"/>
        </w:rPr>
        <w:t>El</w:t>
      </w:r>
      <w:r>
        <w:rPr>
          <w:rFonts w:ascii="Arial" w:hAnsi="Arial"/>
          <w:color w:val="231F20"/>
          <w:spacing w:val="-12"/>
          <w:w w:val="95"/>
        </w:rPr>
        <w:t> </w:t>
      </w:r>
      <w:r>
        <w:rPr>
          <w:rFonts w:ascii="Arial" w:hAnsi="Arial"/>
          <w:color w:val="231F20"/>
          <w:w w:val="95"/>
        </w:rPr>
        <w:t>conflicto</w:t>
      </w:r>
      <w:r>
        <w:rPr>
          <w:rFonts w:ascii="Arial" w:hAnsi="Arial"/>
          <w:color w:val="231F20"/>
          <w:spacing w:val="-12"/>
          <w:w w:val="95"/>
        </w:rPr>
        <w:t> </w:t>
      </w:r>
      <w:r>
        <w:rPr>
          <w:rFonts w:ascii="Arial" w:hAnsi="Arial"/>
          <w:color w:val="231F20"/>
          <w:w w:val="95"/>
        </w:rPr>
        <w:t>azegura</w:t>
      </w:r>
      <w:r>
        <w:rPr>
          <w:rFonts w:ascii="Arial" w:hAnsi="Arial"/>
          <w:color w:val="231F20"/>
          <w:spacing w:val="-12"/>
          <w:w w:val="95"/>
        </w:rPr>
        <w:t> </w:t>
      </w:r>
      <w:r>
        <w:rPr>
          <w:rFonts w:ascii="Arial" w:hAnsi="Arial"/>
          <w:color w:val="231F20"/>
          <w:w w:val="95"/>
        </w:rPr>
        <w:t>una</w:t>
      </w:r>
      <w:r>
        <w:rPr>
          <w:rFonts w:ascii="Arial" w:hAnsi="Arial"/>
          <w:color w:val="231F20"/>
          <w:spacing w:val="-12"/>
          <w:w w:val="95"/>
        </w:rPr>
        <w:t> </w:t>
      </w:r>
      <w:r>
        <w:rPr>
          <w:rFonts w:ascii="Arial" w:hAnsi="Arial"/>
          <w:color w:val="231F20"/>
          <w:w w:val="95"/>
        </w:rPr>
        <w:t>actitud</w:t>
      </w:r>
      <w:r>
        <w:rPr>
          <w:rFonts w:ascii="Arial" w:hAnsi="Arial"/>
          <w:color w:val="231F20"/>
          <w:spacing w:val="-12"/>
          <w:w w:val="95"/>
        </w:rPr>
        <w:t> </w:t>
      </w:r>
      <w:r>
        <w:rPr>
          <w:rFonts w:ascii="Arial" w:hAnsi="Arial"/>
          <w:color w:val="231F20"/>
          <w:w w:val="95"/>
        </w:rPr>
        <w:t>ezencial</w:t>
      </w:r>
      <w:r>
        <w:rPr>
          <w:rFonts w:ascii="Arial" w:hAnsi="Arial"/>
          <w:color w:val="231F20"/>
          <w:spacing w:val="-12"/>
          <w:w w:val="95"/>
        </w:rPr>
        <w:t> </w:t>
      </w:r>
      <w:r>
        <w:rPr>
          <w:rFonts w:ascii="Arial" w:hAnsi="Arial"/>
          <w:color w:val="231F20"/>
          <w:w w:val="95"/>
        </w:rPr>
        <w:t>en</w:t>
      </w:r>
      <w:r>
        <w:rPr>
          <w:rFonts w:ascii="Arial" w:hAnsi="Arial"/>
          <w:color w:val="231F20"/>
          <w:spacing w:val="-12"/>
          <w:w w:val="95"/>
        </w:rPr>
        <w:t> </w:t>
      </w:r>
      <w:r>
        <w:rPr>
          <w:rFonts w:ascii="Arial" w:hAnsi="Arial"/>
          <w:color w:val="231F20"/>
          <w:w w:val="95"/>
        </w:rPr>
        <w:t>loz</w:t>
      </w:r>
      <w:r>
        <w:rPr>
          <w:rFonts w:ascii="Arial" w:hAnsi="Arial"/>
          <w:color w:val="231F20"/>
          <w:spacing w:val="-12"/>
          <w:w w:val="95"/>
        </w:rPr>
        <w:t> </w:t>
      </w:r>
      <w:r>
        <w:rPr>
          <w:rFonts w:ascii="Arial" w:hAnsi="Arial"/>
          <w:color w:val="231F20"/>
          <w:w w:val="95"/>
        </w:rPr>
        <w:t>alumnoz:</w:t>
      </w:r>
      <w:r>
        <w:rPr>
          <w:rFonts w:ascii="Arial" w:hAnsi="Arial"/>
          <w:color w:val="231F20"/>
          <w:spacing w:val="-12"/>
          <w:w w:val="95"/>
        </w:rPr>
        <w:t> </w:t>
      </w:r>
      <w:r>
        <w:rPr>
          <w:rFonts w:ascii="Arial" w:hAnsi="Arial"/>
          <w:color w:val="231F20"/>
          <w:w w:val="95"/>
        </w:rPr>
        <w:t>la </w:t>
      </w:r>
      <w:r>
        <w:rPr>
          <w:color w:val="231F20"/>
        </w:rPr>
        <w:t>de cuestionar, entonces la labor del docente es hacer más y </w:t>
      </w:r>
      <w:r>
        <w:rPr>
          <w:rFonts w:ascii="Arial" w:hAnsi="Arial"/>
          <w:color w:val="231F20"/>
        </w:rPr>
        <w:t>mejorez</w:t>
      </w:r>
      <w:r>
        <w:rPr>
          <w:rFonts w:ascii="Arial" w:hAnsi="Arial"/>
          <w:color w:val="231F20"/>
          <w:spacing w:val="-17"/>
        </w:rPr>
        <w:t> </w:t>
      </w:r>
      <w:r>
        <w:rPr>
          <w:rFonts w:ascii="Arial" w:hAnsi="Arial"/>
          <w:color w:val="231F20"/>
        </w:rPr>
        <w:t>preguntaz</w:t>
      </w:r>
      <w:r>
        <w:rPr>
          <w:rFonts w:ascii="Arial" w:hAnsi="Arial"/>
          <w:color w:val="231F20"/>
          <w:spacing w:val="-17"/>
        </w:rPr>
        <w:t> </w:t>
      </w:r>
      <w:r>
        <w:rPr>
          <w:rFonts w:ascii="Arial" w:hAnsi="Arial"/>
          <w:color w:val="231F20"/>
        </w:rPr>
        <w:t>y</w:t>
      </w:r>
      <w:r>
        <w:rPr>
          <w:rFonts w:ascii="Arial" w:hAnsi="Arial"/>
          <w:color w:val="231F20"/>
          <w:spacing w:val="-17"/>
        </w:rPr>
        <w:t> </w:t>
      </w:r>
      <w:r>
        <w:rPr>
          <w:rFonts w:ascii="Arial" w:hAnsi="Arial"/>
          <w:color w:val="231F20"/>
        </w:rPr>
        <w:t>azí</w:t>
      </w:r>
      <w:r>
        <w:rPr>
          <w:rFonts w:ascii="Arial" w:hAnsi="Arial"/>
          <w:color w:val="231F20"/>
          <w:spacing w:val="-17"/>
        </w:rPr>
        <w:t> </w:t>
      </w:r>
      <w:r>
        <w:rPr>
          <w:rFonts w:ascii="Arial" w:hAnsi="Arial"/>
          <w:color w:val="231F20"/>
        </w:rPr>
        <w:t>dar</w:t>
      </w:r>
      <w:r>
        <w:rPr>
          <w:rFonts w:ascii="Arial" w:hAnsi="Arial"/>
          <w:color w:val="231F20"/>
          <w:spacing w:val="-17"/>
        </w:rPr>
        <w:t> </w:t>
      </w:r>
      <w:r>
        <w:rPr>
          <w:rFonts w:ascii="Arial" w:hAnsi="Arial"/>
          <w:color w:val="231F20"/>
        </w:rPr>
        <w:t>cuenta</w:t>
      </w:r>
      <w:r>
        <w:rPr>
          <w:rFonts w:ascii="Arial" w:hAnsi="Arial"/>
          <w:color w:val="231F20"/>
          <w:spacing w:val="-17"/>
        </w:rPr>
        <w:t> </w:t>
      </w:r>
      <w:r>
        <w:rPr>
          <w:rFonts w:ascii="Arial" w:hAnsi="Arial"/>
          <w:color w:val="231F20"/>
        </w:rPr>
        <w:t>de</w:t>
      </w:r>
      <w:r>
        <w:rPr>
          <w:rFonts w:ascii="Arial" w:hAnsi="Arial"/>
          <w:color w:val="231F20"/>
          <w:spacing w:val="-17"/>
        </w:rPr>
        <w:t> </w:t>
      </w:r>
      <w:r>
        <w:rPr>
          <w:rFonts w:ascii="Arial" w:hAnsi="Arial"/>
          <w:color w:val="231F20"/>
        </w:rPr>
        <w:t>la</w:t>
      </w:r>
      <w:r>
        <w:rPr>
          <w:rFonts w:ascii="Arial" w:hAnsi="Arial"/>
          <w:color w:val="231F20"/>
          <w:spacing w:val="-17"/>
        </w:rPr>
        <w:t> </w:t>
      </w:r>
      <w:r>
        <w:rPr>
          <w:rFonts w:ascii="Arial" w:hAnsi="Arial"/>
          <w:color w:val="231F20"/>
        </w:rPr>
        <w:t>manera</w:t>
      </w:r>
      <w:r>
        <w:rPr>
          <w:rFonts w:ascii="Arial" w:hAnsi="Arial"/>
          <w:color w:val="231F20"/>
          <w:spacing w:val="-17"/>
        </w:rPr>
        <w:t> </w:t>
      </w:r>
      <w:r>
        <w:rPr>
          <w:rFonts w:ascii="Arial" w:hAnsi="Arial"/>
          <w:color w:val="231F20"/>
        </w:rPr>
        <w:t>en</w:t>
      </w:r>
      <w:r>
        <w:rPr>
          <w:rFonts w:ascii="Arial" w:hAnsi="Arial"/>
          <w:color w:val="231F20"/>
          <w:spacing w:val="-17"/>
        </w:rPr>
        <w:t> </w:t>
      </w:r>
      <w:r>
        <w:rPr>
          <w:rFonts w:ascii="Arial" w:hAnsi="Arial"/>
          <w:color w:val="231F20"/>
        </w:rPr>
        <w:t>que </w:t>
      </w:r>
      <w:r>
        <w:rPr>
          <w:rFonts w:ascii="Arial" w:hAnsi="Arial"/>
          <w:color w:val="231F20"/>
          <w:w w:val="95"/>
        </w:rPr>
        <w:t>zuz</w:t>
      </w:r>
      <w:r>
        <w:rPr>
          <w:rFonts w:ascii="Arial" w:hAnsi="Arial"/>
          <w:color w:val="231F20"/>
          <w:spacing w:val="-10"/>
          <w:w w:val="95"/>
        </w:rPr>
        <w:t> </w:t>
      </w:r>
      <w:r>
        <w:rPr>
          <w:rFonts w:ascii="Arial" w:hAnsi="Arial"/>
          <w:color w:val="231F20"/>
          <w:w w:val="95"/>
        </w:rPr>
        <w:t>elloz</w:t>
      </w:r>
      <w:r>
        <w:rPr>
          <w:rFonts w:ascii="Arial" w:hAnsi="Arial"/>
          <w:color w:val="231F20"/>
          <w:spacing w:val="-10"/>
          <w:w w:val="95"/>
        </w:rPr>
        <w:t> </w:t>
      </w:r>
      <w:r>
        <w:rPr>
          <w:rFonts w:ascii="Arial" w:hAnsi="Arial"/>
          <w:color w:val="231F20"/>
          <w:w w:val="95"/>
        </w:rPr>
        <w:t>crean</w:t>
      </w:r>
      <w:r>
        <w:rPr>
          <w:rFonts w:ascii="Arial" w:hAnsi="Arial"/>
          <w:color w:val="231F20"/>
          <w:spacing w:val="-10"/>
          <w:w w:val="95"/>
        </w:rPr>
        <w:t> </w:t>
      </w:r>
      <w:r>
        <w:rPr>
          <w:rFonts w:ascii="Arial" w:hAnsi="Arial"/>
          <w:color w:val="231F20"/>
          <w:w w:val="95"/>
        </w:rPr>
        <w:t>zignificadoz.</w:t>
      </w:r>
      <w:r>
        <w:rPr>
          <w:rFonts w:ascii="Arial" w:hAnsi="Arial"/>
          <w:color w:val="231F20"/>
          <w:spacing w:val="-10"/>
          <w:w w:val="95"/>
        </w:rPr>
        <w:t> </w:t>
      </w:r>
      <w:r>
        <w:rPr>
          <w:rFonts w:ascii="Arial" w:hAnsi="Arial"/>
          <w:color w:val="231F20"/>
          <w:w w:val="95"/>
        </w:rPr>
        <w:t>La</w:t>
      </w:r>
      <w:r>
        <w:rPr>
          <w:rFonts w:ascii="Arial" w:hAnsi="Arial"/>
          <w:color w:val="231F20"/>
          <w:spacing w:val="-10"/>
          <w:w w:val="95"/>
        </w:rPr>
        <w:t> </w:t>
      </w:r>
      <w:r>
        <w:rPr>
          <w:rFonts w:ascii="Arial" w:hAnsi="Arial"/>
          <w:color w:val="231F20"/>
          <w:w w:val="95"/>
        </w:rPr>
        <w:t>deconztrucción</w:t>
      </w:r>
      <w:r>
        <w:rPr>
          <w:rFonts w:ascii="Arial" w:hAnsi="Arial"/>
          <w:color w:val="231F20"/>
          <w:spacing w:val="-10"/>
          <w:w w:val="95"/>
        </w:rPr>
        <w:t> </w:t>
      </w:r>
      <w:r>
        <w:rPr>
          <w:rFonts w:ascii="Arial" w:hAnsi="Arial"/>
          <w:color w:val="231F20"/>
          <w:w w:val="95"/>
        </w:rPr>
        <w:t>de</w:t>
      </w:r>
      <w:r>
        <w:rPr>
          <w:rFonts w:ascii="Arial" w:hAnsi="Arial"/>
          <w:color w:val="231F20"/>
          <w:spacing w:val="-10"/>
          <w:w w:val="95"/>
        </w:rPr>
        <w:t> </w:t>
      </w:r>
      <w:r>
        <w:rPr>
          <w:rFonts w:ascii="Arial" w:hAnsi="Arial"/>
          <w:color w:val="231F20"/>
          <w:w w:val="95"/>
        </w:rPr>
        <w:t>facquez </w:t>
      </w:r>
      <w:r>
        <w:rPr>
          <w:rFonts w:ascii="Arial" w:hAnsi="Arial"/>
          <w:color w:val="231F20"/>
        </w:rPr>
        <w:t>Derrida</w:t>
      </w:r>
      <w:r>
        <w:rPr>
          <w:rFonts w:ascii="Arial" w:hAnsi="Arial"/>
          <w:color w:val="231F20"/>
          <w:spacing w:val="-18"/>
        </w:rPr>
        <w:t> </w:t>
      </w:r>
      <w:r>
        <w:rPr>
          <w:rFonts w:ascii="Arial" w:hAnsi="Arial"/>
          <w:color w:val="231F20"/>
        </w:rPr>
        <w:t>aparece</w:t>
      </w:r>
      <w:r>
        <w:rPr>
          <w:rFonts w:ascii="Arial" w:hAnsi="Arial"/>
          <w:color w:val="231F20"/>
          <w:spacing w:val="-18"/>
        </w:rPr>
        <w:t> </w:t>
      </w:r>
      <w:r>
        <w:rPr>
          <w:rFonts w:ascii="Arial" w:hAnsi="Arial"/>
          <w:color w:val="231F20"/>
        </w:rPr>
        <w:t>como</w:t>
      </w:r>
      <w:r>
        <w:rPr>
          <w:rFonts w:ascii="Arial" w:hAnsi="Arial"/>
          <w:color w:val="231F20"/>
          <w:spacing w:val="-18"/>
        </w:rPr>
        <w:t> </w:t>
      </w:r>
      <w:r>
        <w:rPr>
          <w:rFonts w:ascii="Arial" w:hAnsi="Arial"/>
          <w:color w:val="231F20"/>
        </w:rPr>
        <w:t>clave</w:t>
      </w:r>
      <w:r>
        <w:rPr>
          <w:rFonts w:ascii="Arial" w:hAnsi="Arial"/>
          <w:color w:val="231F20"/>
          <w:spacing w:val="-18"/>
        </w:rPr>
        <w:t> </w:t>
      </w:r>
      <w:r>
        <w:rPr>
          <w:rFonts w:ascii="Arial" w:hAnsi="Arial"/>
          <w:color w:val="231F20"/>
        </w:rPr>
        <w:t>que</w:t>
      </w:r>
      <w:r>
        <w:rPr>
          <w:rFonts w:ascii="Arial" w:hAnsi="Arial"/>
          <w:color w:val="231F20"/>
          <w:spacing w:val="-18"/>
        </w:rPr>
        <w:t> </w:t>
      </w:r>
      <w:r>
        <w:rPr>
          <w:rFonts w:ascii="Arial" w:hAnsi="Arial"/>
          <w:color w:val="231F20"/>
        </w:rPr>
        <w:t>“…toma</w:t>
      </w:r>
      <w:r>
        <w:rPr>
          <w:rFonts w:ascii="Arial" w:hAnsi="Arial"/>
          <w:color w:val="231F20"/>
          <w:spacing w:val="-18"/>
        </w:rPr>
        <w:t> </w:t>
      </w:r>
      <w:r>
        <w:rPr>
          <w:rFonts w:ascii="Arial" w:hAnsi="Arial"/>
          <w:color w:val="231F20"/>
        </w:rPr>
        <w:t>el</w:t>
      </w:r>
      <w:r>
        <w:rPr>
          <w:rFonts w:ascii="Arial" w:hAnsi="Arial"/>
          <w:color w:val="231F20"/>
          <w:spacing w:val="-18"/>
        </w:rPr>
        <w:t> </w:t>
      </w:r>
      <w:r>
        <w:rPr>
          <w:rFonts w:ascii="Arial" w:hAnsi="Arial"/>
          <w:color w:val="231F20"/>
        </w:rPr>
        <w:t>conflicto</w:t>
      </w:r>
      <w:r>
        <w:rPr>
          <w:rFonts w:ascii="Arial" w:hAnsi="Arial"/>
          <w:color w:val="231F20"/>
          <w:spacing w:val="-18"/>
        </w:rPr>
        <w:t> </w:t>
      </w:r>
      <w:r>
        <w:rPr>
          <w:rFonts w:ascii="Arial" w:hAnsi="Arial"/>
          <w:color w:val="231F20"/>
        </w:rPr>
        <w:t>y</w:t>
      </w:r>
      <w:r>
        <w:rPr>
          <w:rFonts w:ascii="Arial" w:hAnsi="Arial"/>
          <w:color w:val="231F20"/>
          <w:spacing w:val="-18"/>
        </w:rPr>
        <w:t> </w:t>
      </w:r>
      <w:r>
        <w:rPr>
          <w:rFonts w:ascii="Arial" w:hAnsi="Arial"/>
          <w:color w:val="231F20"/>
        </w:rPr>
        <w:t>la dezproporción</w:t>
      </w:r>
      <w:r>
        <w:rPr>
          <w:rFonts w:ascii="Arial" w:hAnsi="Arial"/>
          <w:color w:val="231F20"/>
          <w:spacing w:val="-37"/>
        </w:rPr>
        <w:t> </w:t>
      </w:r>
      <w:r>
        <w:rPr>
          <w:rFonts w:ascii="Arial" w:hAnsi="Arial"/>
          <w:color w:val="231F20"/>
        </w:rPr>
        <w:t>como</w:t>
      </w:r>
      <w:r>
        <w:rPr>
          <w:rFonts w:ascii="Arial" w:hAnsi="Arial"/>
          <w:color w:val="231F20"/>
          <w:spacing w:val="-37"/>
        </w:rPr>
        <w:t> </w:t>
      </w:r>
      <w:r>
        <w:rPr>
          <w:rFonts w:ascii="Arial" w:hAnsi="Arial"/>
          <w:color w:val="231F20"/>
        </w:rPr>
        <w:t>norma”</w:t>
      </w:r>
      <w:r>
        <w:rPr>
          <w:rFonts w:ascii="Arial" w:hAnsi="Arial"/>
          <w:color w:val="231F20"/>
          <w:spacing w:val="-37"/>
        </w:rPr>
        <w:t> </w:t>
      </w:r>
      <w:r>
        <w:rPr>
          <w:rFonts w:ascii="Arial" w:hAnsi="Arial"/>
          <w:color w:val="231F20"/>
        </w:rPr>
        <w:t>(Efland,</w:t>
      </w:r>
      <w:r>
        <w:rPr>
          <w:rFonts w:ascii="Arial" w:hAnsi="Arial"/>
          <w:color w:val="231F20"/>
          <w:spacing w:val="-37"/>
        </w:rPr>
        <w:t> </w:t>
      </w:r>
      <w:r>
        <w:rPr>
          <w:rFonts w:ascii="Arial" w:hAnsi="Arial"/>
          <w:color w:val="231F20"/>
        </w:rPr>
        <w:t>2003:</w:t>
      </w:r>
      <w:r>
        <w:rPr>
          <w:rFonts w:ascii="Arial" w:hAnsi="Arial"/>
          <w:color w:val="231F20"/>
          <w:spacing w:val="-37"/>
        </w:rPr>
        <w:t> </w:t>
      </w:r>
      <w:r>
        <w:rPr>
          <w:rFonts w:ascii="Arial" w:hAnsi="Arial"/>
          <w:color w:val="231F20"/>
        </w:rPr>
        <w:t>117)</w:t>
      </w:r>
      <w:r>
        <w:rPr>
          <w:rFonts w:ascii="Arial" w:hAnsi="Arial"/>
          <w:color w:val="231F20"/>
          <w:spacing w:val="-37"/>
        </w:rPr>
        <w:t> </w:t>
      </w:r>
      <w:r>
        <w:rPr>
          <w:rFonts w:ascii="Arial" w:hAnsi="Arial"/>
          <w:color w:val="231F20"/>
        </w:rPr>
        <w:t>y</w:t>
      </w:r>
      <w:r>
        <w:rPr>
          <w:rFonts w:ascii="Arial" w:hAnsi="Arial"/>
          <w:color w:val="231F20"/>
          <w:spacing w:val="-37"/>
        </w:rPr>
        <w:t> </w:t>
      </w:r>
      <w:r>
        <w:rPr>
          <w:rFonts w:ascii="Arial" w:hAnsi="Arial"/>
          <w:color w:val="231F20"/>
        </w:rPr>
        <w:t>no</w:t>
      </w:r>
      <w:r>
        <w:rPr>
          <w:rFonts w:ascii="Arial" w:hAnsi="Arial"/>
          <w:color w:val="231F20"/>
          <w:spacing w:val="-37"/>
        </w:rPr>
        <w:t> </w:t>
      </w:r>
      <w:r>
        <w:rPr>
          <w:rFonts w:ascii="Arial" w:hAnsi="Arial"/>
          <w:color w:val="231F20"/>
        </w:rPr>
        <w:t>trata </w:t>
      </w:r>
      <w:r>
        <w:rPr>
          <w:rFonts w:ascii="Arial" w:hAnsi="Arial"/>
          <w:color w:val="231F20"/>
          <w:w w:val="95"/>
        </w:rPr>
        <w:t>de</w:t>
      </w:r>
      <w:r>
        <w:rPr>
          <w:rFonts w:ascii="Arial" w:hAnsi="Arial"/>
          <w:color w:val="231F20"/>
          <w:spacing w:val="-34"/>
          <w:w w:val="95"/>
        </w:rPr>
        <w:t> </w:t>
      </w:r>
      <w:r>
        <w:rPr>
          <w:rFonts w:ascii="Arial" w:hAnsi="Arial"/>
          <w:color w:val="231F20"/>
          <w:w w:val="95"/>
        </w:rPr>
        <w:t>eztabilizar</w:t>
      </w:r>
      <w:r>
        <w:rPr>
          <w:rFonts w:ascii="Arial" w:hAnsi="Arial"/>
          <w:color w:val="231F20"/>
          <w:spacing w:val="-34"/>
          <w:w w:val="95"/>
        </w:rPr>
        <w:t> </w:t>
      </w:r>
      <w:r>
        <w:rPr>
          <w:rFonts w:ascii="Arial" w:hAnsi="Arial"/>
          <w:color w:val="231F20"/>
          <w:w w:val="95"/>
        </w:rPr>
        <w:t>un</w:t>
      </w:r>
      <w:r>
        <w:rPr>
          <w:rFonts w:ascii="Arial" w:hAnsi="Arial"/>
          <w:color w:val="231F20"/>
          <w:spacing w:val="-34"/>
          <w:w w:val="95"/>
        </w:rPr>
        <w:t> </w:t>
      </w:r>
      <w:r>
        <w:rPr>
          <w:rFonts w:ascii="Arial" w:hAnsi="Arial"/>
          <w:color w:val="231F20"/>
          <w:w w:val="95"/>
        </w:rPr>
        <w:t>procezo</w:t>
      </w:r>
      <w:r>
        <w:rPr>
          <w:rFonts w:ascii="Arial" w:hAnsi="Arial"/>
          <w:color w:val="231F20"/>
          <w:spacing w:val="-34"/>
          <w:w w:val="95"/>
        </w:rPr>
        <w:t> </w:t>
      </w:r>
      <w:r>
        <w:rPr>
          <w:rFonts w:ascii="Arial" w:hAnsi="Arial"/>
          <w:color w:val="231F20"/>
          <w:w w:val="95"/>
        </w:rPr>
        <w:t>complejo</w:t>
      </w:r>
      <w:r>
        <w:rPr>
          <w:rFonts w:ascii="Arial" w:hAnsi="Arial"/>
          <w:color w:val="231F20"/>
          <w:spacing w:val="-34"/>
          <w:w w:val="95"/>
        </w:rPr>
        <w:t> </w:t>
      </w:r>
      <w:r>
        <w:rPr>
          <w:rFonts w:ascii="Arial" w:hAnsi="Arial"/>
          <w:color w:val="231F20"/>
          <w:w w:val="95"/>
        </w:rPr>
        <w:t>como</w:t>
      </w:r>
      <w:r>
        <w:rPr>
          <w:rFonts w:ascii="Arial" w:hAnsi="Arial"/>
          <w:color w:val="231F20"/>
          <w:spacing w:val="-34"/>
          <w:w w:val="95"/>
        </w:rPr>
        <w:t> </w:t>
      </w:r>
      <w:r>
        <w:rPr>
          <w:rFonts w:ascii="Arial" w:hAnsi="Arial"/>
          <w:color w:val="231F20"/>
          <w:w w:val="95"/>
        </w:rPr>
        <w:t>el</w:t>
      </w:r>
      <w:r>
        <w:rPr>
          <w:rFonts w:ascii="Arial" w:hAnsi="Arial"/>
          <w:color w:val="231F20"/>
          <w:spacing w:val="-34"/>
          <w:w w:val="95"/>
        </w:rPr>
        <w:t> </w:t>
      </w:r>
      <w:r>
        <w:rPr>
          <w:rFonts w:ascii="Arial" w:hAnsi="Arial"/>
          <w:color w:val="231F20"/>
          <w:w w:val="95"/>
        </w:rPr>
        <w:t>de</w:t>
      </w:r>
      <w:r>
        <w:rPr>
          <w:rFonts w:ascii="Arial" w:hAnsi="Arial"/>
          <w:color w:val="231F20"/>
          <w:spacing w:val="-34"/>
          <w:w w:val="95"/>
        </w:rPr>
        <w:t> </w:t>
      </w:r>
      <w:r>
        <w:rPr>
          <w:rFonts w:ascii="Arial" w:hAnsi="Arial"/>
          <w:color w:val="231F20"/>
          <w:w w:val="95"/>
        </w:rPr>
        <w:t>la</w:t>
      </w:r>
      <w:r>
        <w:rPr>
          <w:rFonts w:ascii="Arial" w:hAnsi="Arial"/>
          <w:color w:val="231F20"/>
          <w:spacing w:val="-34"/>
          <w:w w:val="95"/>
        </w:rPr>
        <w:t> </w:t>
      </w:r>
      <w:r>
        <w:rPr>
          <w:rFonts w:ascii="Arial" w:hAnsi="Arial"/>
          <w:color w:val="231F20"/>
          <w:w w:val="95"/>
        </w:rPr>
        <w:t>enzeñanza- </w:t>
      </w:r>
      <w:r>
        <w:rPr>
          <w:rFonts w:ascii="Arial" w:hAnsi="Arial"/>
          <w:color w:val="231F20"/>
          <w:w w:val="90"/>
        </w:rPr>
        <w:t>aprendizaje. Por tanto, todoz loz actorez involucradoz deben </w:t>
      </w:r>
      <w:r>
        <w:rPr>
          <w:color w:val="231F20"/>
        </w:rPr>
        <w:t>de estar continuamente deconstruyendo sus propios procesos </w:t>
      </w:r>
      <w:r>
        <w:rPr>
          <w:rFonts w:ascii="Arial" w:hAnsi="Arial"/>
          <w:color w:val="231F20"/>
          <w:w w:val="95"/>
        </w:rPr>
        <w:t>de aprendizaje, zuz prácticaz y también zu exiztencia, de </w:t>
      </w:r>
      <w:r>
        <w:rPr>
          <w:rFonts w:ascii="Arial" w:hAnsi="Arial"/>
          <w:color w:val="231F20"/>
          <w:w w:val="90"/>
        </w:rPr>
        <w:t>ezta</w:t>
      </w:r>
      <w:r>
        <w:rPr>
          <w:rFonts w:ascii="Arial" w:hAnsi="Arial"/>
          <w:color w:val="231F20"/>
          <w:spacing w:val="-8"/>
          <w:w w:val="90"/>
        </w:rPr>
        <w:t> </w:t>
      </w:r>
      <w:r>
        <w:rPr>
          <w:rFonts w:ascii="Arial" w:hAnsi="Arial"/>
          <w:color w:val="231F20"/>
          <w:w w:val="90"/>
        </w:rPr>
        <w:t>manera</w:t>
      </w:r>
      <w:r>
        <w:rPr>
          <w:rFonts w:ascii="Arial" w:hAnsi="Arial"/>
          <w:color w:val="231F20"/>
          <w:spacing w:val="-8"/>
          <w:w w:val="90"/>
        </w:rPr>
        <w:t> </w:t>
      </w:r>
      <w:r>
        <w:rPr>
          <w:rFonts w:ascii="Arial" w:hAnsi="Arial"/>
          <w:color w:val="231F20"/>
          <w:w w:val="90"/>
        </w:rPr>
        <w:t>noz</w:t>
      </w:r>
      <w:r>
        <w:rPr>
          <w:rFonts w:ascii="Arial" w:hAnsi="Arial"/>
          <w:color w:val="231F20"/>
          <w:spacing w:val="-8"/>
          <w:w w:val="90"/>
        </w:rPr>
        <w:t> </w:t>
      </w:r>
      <w:r>
        <w:rPr>
          <w:rFonts w:ascii="Arial" w:hAnsi="Arial"/>
          <w:color w:val="231F20"/>
          <w:w w:val="90"/>
        </w:rPr>
        <w:t>acercaremoz</w:t>
      </w:r>
      <w:r>
        <w:rPr>
          <w:rFonts w:ascii="Arial" w:hAnsi="Arial"/>
          <w:color w:val="231F20"/>
          <w:spacing w:val="-8"/>
          <w:w w:val="90"/>
        </w:rPr>
        <w:t> </w:t>
      </w:r>
      <w:r>
        <w:rPr>
          <w:rFonts w:ascii="Arial" w:hAnsi="Arial"/>
          <w:color w:val="231F20"/>
          <w:w w:val="90"/>
        </w:rPr>
        <w:t>máz</w:t>
      </w:r>
      <w:r>
        <w:rPr>
          <w:rFonts w:ascii="Arial" w:hAnsi="Arial"/>
          <w:color w:val="231F20"/>
          <w:spacing w:val="-8"/>
          <w:w w:val="90"/>
        </w:rPr>
        <w:t> </w:t>
      </w:r>
      <w:r>
        <w:rPr>
          <w:rFonts w:ascii="Arial" w:hAnsi="Arial"/>
          <w:color w:val="231F20"/>
          <w:w w:val="90"/>
        </w:rPr>
        <w:t>al</w:t>
      </w:r>
      <w:r>
        <w:rPr>
          <w:rFonts w:ascii="Arial" w:hAnsi="Arial"/>
          <w:color w:val="231F20"/>
          <w:spacing w:val="-8"/>
          <w:w w:val="90"/>
        </w:rPr>
        <w:t> </w:t>
      </w:r>
      <w:r>
        <w:rPr>
          <w:rFonts w:ascii="Arial" w:hAnsi="Arial"/>
          <w:color w:val="231F20"/>
          <w:w w:val="90"/>
        </w:rPr>
        <w:t>procezo</w:t>
      </w:r>
      <w:r>
        <w:rPr>
          <w:rFonts w:ascii="Arial" w:hAnsi="Arial"/>
          <w:color w:val="231F20"/>
          <w:spacing w:val="-8"/>
          <w:w w:val="90"/>
        </w:rPr>
        <w:t> </w:t>
      </w:r>
      <w:r>
        <w:rPr>
          <w:rFonts w:ascii="Arial" w:hAnsi="Arial"/>
          <w:color w:val="231F20"/>
          <w:w w:val="90"/>
        </w:rPr>
        <w:t>de</w:t>
      </w:r>
      <w:r>
        <w:rPr>
          <w:rFonts w:ascii="Arial" w:hAnsi="Arial"/>
          <w:color w:val="231F20"/>
          <w:spacing w:val="-8"/>
          <w:w w:val="90"/>
        </w:rPr>
        <w:t> </w:t>
      </w:r>
      <w:r>
        <w:rPr>
          <w:rFonts w:ascii="Arial" w:hAnsi="Arial"/>
          <w:color w:val="231F20"/>
          <w:w w:val="90"/>
        </w:rPr>
        <w:t>aprendizaje </w:t>
      </w:r>
      <w:r>
        <w:rPr>
          <w:rFonts w:ascii="Arial" w:hAnsi="Arial"/>
          <w:color w:val="231F20"/>
          <w:w w:val="95"/>
        </w:rPr>
        <w:t>llamado</w:t>
      </w:r>
      <w:r>
        <w:rPr>
          <w:rFonts w:ascii="Arial" w:hAnsi="Arial"/>
          <w:color w:val="231F20"/>
          <w:spacing w:val="-7"/>
          <w:w w:val="95"/>
        </w:rPr>
        <w:t> </w:t>
      </w:r>
      <w:r>
        <w:rPr>
          <w:rFonts w:ascii="Arial" w:hAnsi="Arial"/>
          <w:color w:val="231F20"/>
          <w:w w:val="95"/>
        </w:rPr>
        <w:t>zignificativo</w:t>
      </w:r>
      <w:r>
        <w:rPr>
          <w:rFonts w:ascii="Arial" w:hAnsi="Arial"/>
          <w:color w:val="231F20"/>
          <w:spacing w:val="-7"/>
          <w:w w:val="95"/>
        </w:rPr>
        <w:t> </w:t>
      </w:r>
      <w:r>
        <w:rPr>
          <w:rFonts w:ascii="Arial" w:hAnsi="Arial"/>
          <w:color w:val="231F20"/>
          <w:w w:val="95"/>
        </w:rPr>
        <w:t>y</w:t>
      </w:r>
      <w:r>
        <w:rPr>
          <w:rFonts w:ascii="Arial" w:hAnsi="Arial"/>
          <w:color w:val="231F20"/>
          <w:spacing w:val="-7"/>
          <w:w w:val="95"/>
        </w:rPr>
        <w:t> </w:t>
      </w:r>
      <w:r>
        <w:rPr>
          <w:rFonts w:ascii="Arial" w:hAnsi="Arial"/>
          <w:color w:val="231F20"/>
          <w:w w:val="95"/>
        </w:rPr>
        <w:t>al</w:t>
      </w:r>
      <w:r>
        <w:rPr>
          <w:rFonts w:ascii="Arial" w:hAnsi="Arial"/>
          <w:color w:val="231F20"/>
          <w:spacing w:val="-7"/>
          <w:w w:val="95"/>
        </w:rPr>
        <w:t> </w:t>
      </w:r>
      <w:r>
        <w:rPr>
          <w:rFonts w:ascii="Arial" w:hAnsi="Arial"/>
          <w:color w:val="231F20"/>
          <w:w w:val="95"/>
        </w:rPr>
        <w:t>zujeto</w:t>
      </w:r>
      <w:r>
        <w:rPr>
          <w:rFonts w:ascii="Arial" w:hAnsi="Arial"/>
          <w:color w:val="231F20"/>
          <w:spacing w:val="-7"/>
          <w:w w:val="95"/>
        </w:rPr>
        <w:t> </w:t>
      </w:r>
      <w:r>
        <w:rPr>
          <w:rFonts w:ascii="Arial" w:hAnsi="Arial"/>
          <w:color w:val="231F20"/>
          <w:w w:val="95"/>
        </w:rPr>
        <w:t>que</w:t>
      </w:r>
      <w:r>
        <w:rPr>
          <w:rFonts w:ascii="Arial" w:hAnsi="Arial"/>
          <w:color w:val="231F20"/>
          <w:spacing w:val="-7"/>
          <w:w w:val="95"/>
        </w:rPr>
        <w:t> </w:t>
      </w:r>
      <w:r>
        <w:rPr>
          <w:rFonts w:ascii="Arial" w:hAnsi="Arial"/>
          <w:color w:val="231F20"/>
          <w:w w:val="95"/>
        </w:rPr>
        <w:t>ez</w:t>
      </w:r>
      <w:r>
        <w:rPr>
          <w:rFonts w:ascii="Arial" w:hAnsi="Arial"/>
          <w:color w:val="231F20"/>
          <w:spacing w:val="-7"/>
          <w:w w:val="95"/>
        </w:rPr>
        <w:t> </w:t>
      </w:r>
      <w:r>
        <w:rPr>
          <w:rFonts w:ascii="Arial" w:hAnsi="Arial"/>
          <w:color w:val="231F20"/>
          <w:w w:val="95"/>
        </w:rPr>
        <w:t>capaz</w:t>
      </w:r>
      <w:r>
        <w:rPr>
          <w:rFonts w:ascii="Arial" w:hAnsi="Arial"/>
          <w:color w:val="231F20"/>
          <w:spacing w:val="-7"/>
          <w:w w:val="95"/>
        </w:rPr>
        <w:t> </w:t>
      </w:r>
      <w:r>
        <w:rPr>
          <w:rFonts w:ascii="Arial" w:hAnsi="Arial"/>
          <w:color w:val="231F20"/>
          <w:w w:val="95"/>
        </w:rPr>
        <w:t>de</w:t>
      </w:r>
      <w:r>
        <w:rPr>
          <w:rFonts w:ascii="Arial" w:hAnsi="Arial"/>
          <w:color w:val="231F20"/>
          <w:spacing w:val="-7"/>
          <w:w w:val="95"/>
        </w:rPr>
        <w:t> </w:t>
      </w:r>
      <w:r>
        <w:rPr>
          <w:rFonts w:ascii="Arial" w:hAnsi="Arial"/>
          <w:color w:val="231F20"/>
          <w:w w:val="95"/>
        </w:rPr>
        <w:t>elegir</w:t>
      </w:r>
      <w:r>
        <w:rPr>
          <w:rFonts w:ascii="Arial" w:hAnsi="Arial"/>
          <w:color w:val="231F20"/>
          <w:spacing w:val="-7"/>
          <w:w w:val="95"/>
        </w:rPr>
        <w:t> </w:t>
      </w:r>
      <w:r>
        <w:rPr>
          <w:rFonts w:ascii="Arial" w:hAnsi="Arial"/>
          <w:color w:val="231F20"/>
          <w:w w:val="95"/>
        </w:rPr>
        <w:t>qué </w:t>
      </w:r>
      <w:r>
        <w:rPr>
          <w:color w:val="231F20"/>
        </w:rPr>
        <w:t>aprender</w:t>
      </w:r>
      <w:r>
        <w:rPr>
          <w:color w:val="231F20"/>
          <w:spacing w:val="-9"/>
        </w:rPr>
        <w:t> </w:t>
      </w:r>
      <w:r>
        <w:rPr>
          <w:color w:val="231F20"/>
        </w:rPr>
        <w:t>y</w:t>
      </w:r>
      <w:r>
        <w:rPr>
          <w:color w:val="231F20"/>
          <w:spacing w:val="-9"/>
        </w:rPr>
        <w:t> </w:t>
      </w:r>
      <w:r>
        <w:rPr>
          <w:color w:val="231F20"/>
        </w:rPr>
        <w:t>cómo</w:t>
      </w:r>
      <w:r>
        <w:rPr>
          <w:color w:val="231F20"/>
          <w:spacing w:val="-9"/>
        </w:rPr>
        <w:t> </w:t>
      </w:r>
      <w:r>
        <w:rPr>
          <w:color w:val="231F20"/>
        </w:rPr>
        <w:t>buscar</w:t>
      </w:r>
      <w:r>
        <w:rPr>
          <w:color w:val="231F20"/>
          <w:spacing w:val="-9"/>
        </w:rPr>
        <w:t> </w:t>
      </w:r>
      <w:r>
        <w:rPr>
          <w:color w:val="231F20"/>
        </w:rPr>
        <w:t>y</w:t>
      </w:r>
      <w:r>
        <w:rPr>
          <w:color w:val="231F20"/>
          <w:spacing w:val="-9"/>
        </w:rPr>
        <w:t> </w:t>
      </w:r>
      <w:r>
        <w:rPr>
          <w:color w:val="231F20"/>
        </w:rPr>
        <w:t>discernir</w:t>
      </w:r>
      <w:r>
        <w:rPr>
          <w:color w:val="231F20"/>
          <w:spacing w:val="-9"/>
        </w:rPr>
        <w:t> </w:t>
      </w:r>
      <w:r>
        <w:rPr>
          <w:color w:val="231F20"/>
        </w:rPr>
        <w:t>entre</w:t>
      </w:r>
      <w:r>
        <w:rPr>
          <w:color w:val="231F20"/>
          <w:spacing w:val="-9"/>
        </w:rPr>
        <w:t> </w:t>
      </w:r>
      <w:r>
        <w:rPr>
          <w:color w:val="231F20"/>
        </w:rPr>
        <w:t>las</w:t>
      </w:r>
      <w:r>
        <w:rPr>
          <w:color w:val="231F20"/>
          <w:spacing w:val="-9"/>
        </w:rPr>
        <w:t> </w:t>
      </w:r>
      <w:r>
        <w:rPr>
          <w:color w:val="231F20"/>
        </w:rPr>
        <w:t>fuentes.</w:t>
      </w:r>
    </w:p>
    <w:p>
      <w:pPr>
        <w:pStyle w:val="BodyText"/>
        <w:spacing w:before="11"/>
      </w:pPr>
    </w:p>
    <w:p>
      <w:pPr>
        <w:pStyle w:val="BodyText"/>
        <w:spacing w:line="249" w:lineRule="auto"/>
        <w:ind w:left="133" w:right="335"/>
        <w:jc w:val="both"/>
        <w:rPr>
          <w:rFonts w:ascii="Arial" w:hAnsi="Arial"/>
        </w:rPr>
      </w:pPr>
      <w:r>
        <w:rPr>
          <w:rFonts w:ascii="Arial" w:hAnsi="Arial"/>
          <w:color w:val="231F20"/>
          <w:w w:val="95"/>
        </w:rPr>
        <w:t>Ezte</w:t>
      </w:r>
      <w:r>
        <w:rPr>
          <w:rFonts w:ascii="Arial" w:hAnsi="Arial"/>
          <w:color w:val="231F20"/>
          <w:spacing w:val="-17"/>
          <w:w w:val="95"/>
        </w:rPr>
        <w:t> </w:t>
      </w:r>
      <w:r>
        <w:rPr>
          <w:rFonts w:ascii="Arial" w:hAnsi="Arial"/>
          <w:color w:val="231F20"/>
          <w:w w:val="95"/>
        </w:rPr>
        <w:t>tipo</w:t>
      </w:r>
      <w:r>
        <w:rPr>
          <w:rFonts w:ascii="Arial" w:hAnsi="Arial"/>
          <w:color w:val="231F20"/>
          <w:spacing w:val="-17"/>
          <w:w w:val="95"/>
        </w:rPr>
        <w:t> </w:t>
      </w:r>
      <w:r>
        <w:rPr>
          <w:rFonts w:ascii="Arial" w:hAnsi="Arial"/>
          <w:color w:val="231F20"/>
          <w:w w:val="95"/>
        </w:rPr>
        <w:t>de</w:t>
      </w:r>
      <w:r>
        <w:rPr>
          <w:rFonts w:ascii="Arial" w:hAnsi="Arial"/>
          <w:color w:val="231F20"/>
          <w:spacing w:val="-17"/>
          <w:w w:val="95"/>
        </w:rPr>
        <w:t> </w:t>
      </w:r>
      <w:r>
        <w:rPr>
          <w:rFonts w:ascii="Arial" w:hAnsi="Arial"/>
          <w:color w:val="231F20"/>
          <w:w w:val="95"/>
        </w:rPr>
        <w:t>aprendizaje</w:t>
      </w:r>
      <w:r>
        <w:rPr>
          <w:rFonts w:ascii="Arial" w:hAnsi="Arial"/>
          <w:color w:val="231F20"/>
          <w:spacing w:val="-17"/>
          <w:w w:val="95"/>
        </w:rPr>
        <w:t> </w:t>
      </w:r>
      <w:r>
        <w:rPr>
          <w:rFonts w:ascii="Arial" w:hAnsi="Arial"/>
          <w:color w:val="231F20"/>
          <w:w w:val="95"/>
        </w:rPr>
        <w:t>excede</w:t>
      </w:r>
      <w:r>
        <w:rPr>
          <w:rFonts w:ascii="Arial" w:hAnsi="Arial"/>
          <w:color w:val="231F20"/>
          <w:spacing w:val="-17"/>
          <w:w w:val="95"/>
        </w:rPr>
        <w:t> </w:t>
      </w:r>
      <w:r>
        <w:rPr>
          <w:rFonts w:ascii="Arial" w:hAnsi="Arial"/>
          <w:color w:val="231F20"/>
          <w:w w:val="95"/>
        </w:rPr>
        <w:t>el</w:t>
      </w:r>
      <w:r>
        <w:rPr>
          <w:rFonts w:ascii="Arial" w:hAnsi="Arial"/>
          <w:color w:val="231F20"/>
          <w:spacing w:val="-17"/>
          <w:w w:val="95"/>
        </w:rPr>
        <w:t> </w:t>
      </w:r>
      <w:r>
        <w:rPr>
          <w:rFonts w:ascii="Arial" w:hAnsi="Arial"/>
          <w:color w:val="231F20"/>
          <w:w w:val="95"/>
        </w:rPr>
        <w:t>aula</w:t>
      </w:r>
      <w:r>
        <w:rPr>
          <w:rFonts w:ascii="Arial" w:hAnsi="Arial"/>
          <w:color w:val="231F20"/>
          <w:spacing w:val="-17"/>
          <w:w w:val="95"/>
        </w:rPr>
        <w:t> </w:t>
      </w:r>
      <w:r>
        <w:rPr>
          <w:rFonts w:ascii="Arial" w:hAnsi="Arial"/>
          <w:color w:val="231F20"/>
          <w:w w:val="95"/>
        </w:rPr>
        <w:t>y</w:t>
      </w:r>
      <w:r>
        <w:rPr>
          <w:rFonts w:ascii="Arial" w:hAnsi="Arial"/>
          <w:color w:val="231F20"/>
          <w:spacing w:val="-17"/>
          <w:w w:val="95"/>
        </w:rPr>
        <w:t> </w:t>
      </w:r>
      <w:r>
        <w:rPr>
          <w:rFonts w:ascii="Arial" w:hAnsi="Arial"/>
          <w:color w:val="231F20"/>
          <w:w w:val="95"/>
        </w:rPr>
        <w:t>en</w:t>
      </w:r>
      <w:r>
        <w:rPr>
          <w:rFonts w:ascii="Arial" w:hAnsi="Arial"/>
          <w:color w:val="231F20"/>
          <w:spacing w:val="-17"/>
          <w:w w:val="95"/>
        </w:rPr>
        <w:t> </w:t>
      </w:r>
      <w:r>
        <w:rPr>
          <w:rFonts w:ascii="Arial" w:hAnsi="Arial"/>
          <w:color w:val="231F20"/>
          <w:w w:val="95"/>
        </w:rPr>
        <w:t>él,</w:t>
      </w:r>
      <w:r>
        <w:rPr>
          <w:rFonts w:ascii="Arial" w:hAnsi="Arial"/>
          <w:color w:val="231F20"/>
          <w:spacing w:val="-17"/>
          <w:w w:val="95"/>
        </w:rPr>
        <w:t> </w:t>
      </w:r>
      <w:r>
        <w:rPr>
          <w:rFonts w:ascii="Arial" w:hAnsi="Arial"/>
          <w:color w:val="231F20"/>
          <w:w w:val="95"/>
        </w:rPr>
        <w:t>la</w:t>
      </w:r>
      <w:r>
        <w:rPr>
          <w:rFonts w:ascii="Arial" w:hAnsi="Arial"/>
          <w:color w:val="231F20"/>
          <w:spacing w:val="-17"/>
          <w:w w:val="95"/>
        </w:rPr>
        <w:t> </w:t>
      </w:r>
      <w:r>
        <w:rPr>
          <w:rFonts w:ascii="Arial" w:hAnsi="Arial"/>
          <w:color w:val="231F20"/>
          <w:w w:val="95"/>
        </w:rPr>
        <w:t>noción</w:t>
      </w:r>
      <w:r>
        <w:rPr>
          <w:rFonts w:ascii="Arial" w:hAnsi="Arial"/>
          <w:color w:val="231F20"/>
          <w:spacing w:val="-17"/>
          <w:w w:val="95"/>
        </w:rPr>
        <w:t> </w:t>
      </w:r>
      <w:r>
        <w:rPr>
          <w:rFonts w:ascii="Arial" w:hAnsi="Arial"/>
          <w:color w:val="231F20"/>
          <w:w w:val="95"/>
        </w:rPr>
        <w:t>de </w:t>
      </w:r>
      <w:r>
        <w:rPr>
          <w:rFonts w:ascii="Arial" w:hAnsi="Arial"/>
          <w:color w:val="231F20"/>
          <w:w w:val="90"/>
        </w:rPr>
        <w:t>progrezo</w:t>
      </w:r>
      <w:r>
        <w:rPr>
          <w:rFonts w:ascii="Arial" w:hAnsi="Arial"/>
          <w:color w:val="231F20"/>
          <w:spacing w:val="-9"/>
          <w:w w:val="90"/>
        </w:rPr>
        <w:t> </w:t>
      </w:r>
      <w:r>
        <w:rPr>
          <w:rFonts w:ascii="Arial" w:hAnsi="Arial"/>
          <w:color w:val="231F20"/>
          <w:w w:val="90"/>
        </w:rPr>
        <w:t>no</w:t>
      </w:r>
      <w:r>
        <w:rPr>
          <w:rFonts w:ascii="Arial" w:hAnsi="Arial"/>
          <w:color w:val="231F20"/>
          <w:spacing w:val="-9"/>
          <w:w w:val="90"/>
        </w:rPr>
        <w:t> </w:t>
      </w:r>
      <w:r>
        <w:rPr>
          <w:rFonts w:ascii="Arial" w:hAnsi="Arial"/>
          <w:color w:val="231F20"/>
          <w:w w:val="90"/>
        </w:rPr>
        <w:t>exizte.</w:t>
      </w:r>
      <w:r>
        <w:rPr>
          <w:rFonts w:ascii="Arial" w:hAnsi="Arial"/>
          <w:color w:val="231F20"/>
          <w:spacing w:val="-9"/>
          <w:w w:val="90"/>
        </w:rPr>
        <w:t> </w:t>
      </w:r>
      <w:r>
        <w:rPr>
          <w:rFonts w:ascii="Arial" w:hAnsi="Arial"/>
          <w:color w:val="231F20"/>
          <w:w w:val="90"/>
        </w:rPr>
        <w:t>La</w:t>
      </w:r>
      <w:r>
        <w:rPr>
          <w:rFonts w:ascii="Arial" w:hAnsi="Arial"/>
          <w:color w:val="231F20"/>
          <w:spacing w:val="-9"/>
          <w:w w:val="90"/>
        </w:rPr>
        <w:t> </w:t>
      </w:r>
      <w:r>
        <w:rPr>
          <w:rFonts w:ascii="Arial" w:hAnsi="Arial"/>
          <w:color w:val="231F20"/>
          <w:w w:val="90"/>
        </w:rPr>
        <w:t>principal</w:t>
      </w:r>
      <w:r>
        <w:rPr>
          <w:rFonts w:ascii="Arial" w:hAnsi="Arial"/>
          <w:color w:val="231F20"/>
          <w:spacing w:val="-9"/>
          <w:w w:val="90"/>
        </w:rPr>
        <w:t> </w:t>
      </w:r>
      <w:r>
        <w:rPr>
          <w:rFonts w:ascii="Arial" w:hAnsi="Arial"/>
          <w:color w:val="231F20"/>
          <w:w w:val="90"/>
        </w:rPr>
        <w:t>preocupación</w:t>
      </w:r>
      <w:r>
        <w:rPr>
          <w:rFonts w:ascii="Arial" w:hAnsi="Arial"/>
          <w:color w:val="231F20"/>
          <w:spacing w:val="-9"/>
          <w:w w:val="90"/>
        </w:rPr>
        <w:t> </w:t>
      </w:r>
      <w:r>
        <w:rPr>
          <w:rFonts w:ascii="Arial" w:hAnsi="Arial"/>
          <w:color w:val="231F20"/>
          <w:w w:val="90"/>
        </w:rPr>
        <w:t>no</w:t>
      </w:r>
      <w:r>
        <w:rPr>
          <w:rFonts w:ascii="Arial" w:hAnsi="Arial"/>
          <w:color w:val="231F20"/>
          <w:spacing w:val="-9"/>
          <w:w w:val="90"/>
        </w:rPr>
        <w:t> </w:t>
      </w:r>
      <w:r>
        <w:rPr>
          <w:rFonts w:ascii="Arial" w:hAnsi="Arial"/>
          <w:color w:val="231F20"/>
          <w:w w:val="90"/>
        </w:rPr>
        <w:t>ez</w:t>
      </w:r>
      <w:r>
        <w:rPr>
          <w:rFonts w:ascii="Arial" w:hAnsi="Arial"/>
          <w:color w:val="231F20"/>
          <w:spacing w:val="-9"/>
          <w:w w:val="90"/>
        </w:rPr>
        <w:t> </w:t>
      </w:r>
      <w:r>
        <w:rPr>
          <w:rFonts w:ascii="Arial" w:hAnsi="Arial"/>
          <w:color w:val="231F20"/>
          <w:w w:val="90"/>
        </w:rPr>
        <w:t>identificar </w:t>
      </w:r>
      <w:r>
        <w:rPr>
          <w:color w:val="231F20"/>
        </w:rPr>
        <w:t>las características de un currículo posterior al posmoderno, </w:t>
      </w:r>
      <w:r>
        <w:rPr>
          <w:rFonts w:ascii="Arial" w:hAnsi="Arial"/>
          <w:color w:val="231F20"/>
        </w:rPr>
        <w:t>zino uno identificado por “…zu cueztionamiento de laz </w:t>
      </w:r>
      <w:r>
        <w:rPr>
          <w:rFonts w:ascii="Arial" w:hAnsi="Arial"/>
          <w:color w:val="231F20"/>
          <w:w w:val="95"/>
        </w:rPr>
        <w:t>interpretacionez</w:t>
      </w:r>
      <w:r>
        <w:rPr>
          <w:rFonts w:ascii="Arial" w:hAnsi="Arial"/>
          <w:color w:val="231F20"/>
          <w:spacing w:val="-30"/>
          <w:w w:val="95"/>
        </w:rPr>
        <w:t> </w:t>
      </w:r>
      <w:r>
        <w:rPr>
          <w:rFonts w:ascii="Arial" w:hAnsi="Arial"/>
          <w:color w:val="231F20"/>
          <w:w w:val="95"/>
        </w:rPr>
        <w:t>eztablecidaz”</w:t>
      </w:r>
      <w:r>
        <w:rPr>
          <w:rFonts w:ascii="Arial" w:hAnsi="Arial"/>
          <w:color w:val="231F20"/>
          <w:spacing w:val="-30"/>
          <w:w w:val="95"/>
        </w:rPr>
        <w:t> </w:t>
      </w:r>
      <w:r>
        <w:rPr>
          <w:rFonts w:ascii="Arial" w:hAnsi="Arial"/>
          <w:color w:val="231F20"/>
          <w:w w:val="95"/>
        </w:rPr>
        <w:t>(Efland,</w:t>
      </w:r>
      <w:r>
        <w:rPr>
          <w:rFonts w:ascii="Arial" w:hAnsi="Arial"/>
          <w:color w:val="231F20"/>
          <w:spacing w:val="-30"/>
          <w:w w:val="95"/>
        </w:rPr>
        <w:t> </w:t>
      </w:r>
      <w:r>
        <w:rPr>
          <w:rFonts w:ascii="Arial" w:hAnsi="Arial"/>
          <w:color w:val="231F20"/>
          <w:w w:val="95"/>
        </w:rPr>
        <w:t>2003:</w:t>
      </w:r>
      <w:r>
        <w:rPr>
          <w:rFonts w:ascii="Arial" w:hAnsi="Arial"/>
          <w:color w:val="231F20"/>
          <w:spacing w:val="-30"/>
          <w:w w:val="95"/>
        </w:rPr>
        <w:t> </w:t>
      </w:r>
      <w:r>
        <w:rPr>
          <w:rFonts w:ascii="Arial" w:hAnsi="Arial"/>
          <w:color w:val="231F20"/>
          <w:w w:val="95"/>
        </w:rPr>
        <w:t>117),</w:t>
      </w:r>
      <w:r>
        <w:rPr>
          <w:rFonts w:ascii="Arial" w:hAnsi="Arial"/>
          <w:color w:val="231F20"/>
          <w:spacing w:val="-30"/>
          <w:w w:val="95"/>
        </w:rPr>
        <w:t> </w:t>
      </w:r>
      <w:r>
        <w:rPr>
          <w:rFonts w:ascii="Arial" w:hAnsi="Arial"/>
          <w:color w:val="231F20"/>
          <w:w w:val="95"/>
        </w:rPr>
        <w:t>lo</w:t>
      </w:r>
      <w:r>
        <w:rPr>
          <w:rFonts w:ascii="Arial" w:hAnsi="Arial"/>
          <w:color w:val="231F20"/>
          <w:spacing w:val="-30"/>
          <w:w w:val="95"/>
        </w:rPr>
        <w:t> </w:t>
      </w:r>
      <w:r>
        <w:rPr>
          <w:rFonts w:ascii="Arial" w:hAnsi="Arial"/>
          <w:color w:val="231F20"/>
          <w:w w:val="95"/>
        </w:rPr>
        <w:t>que</w:t>
      </w:r>
      <w:r>
        <w:rPr>
          <w:rFonts w:ascii="Arial" w:hAnsi="Arial"/>
          <w:color w:val="231F20"/>
          <w:spacing w:val="-30"/>
          <w:w w:val="95"/>
        </w:rPr>
        <w:t> </w:t>
      </w:r>
      <w:r>
        <w:rPr>
          <w:rFonts w:ascii="Arial" w:hAnsi="Arial"/>
          <w:color w:val="231F20"/>
          <w:w w:val="95"/>
        </w:rPr>
        <w:t>ze </w:t>
      </w:r>
      <w:r>
        <w:rPr>
          <w:rFonts w:ascii="Arial" w:hAnsi="Arial"/>
          <w:color w:val="231F20"/>
          <w:w w:val="90"/>
        </w:rPr>
        <w:t>prezentará</w:t>
      </w:r>
      <w:r>
        <w:rPr>
          <w:rFonts w:ascii="Arial" w:hAnsi="Arial"/>
          <w:color w:val="231F20"/>
          <w:spacing w:val="-8"/>
          <w:w w:val="90"/>
        </w:rPr>
        <w:t> </w:t>
      </w:r>
      <w:r>
        <w:rPr>
          <w:rFonts w:ascii="Arial" w:hAnsi="Arial"/>
          <w:color w:val="231F20"/>
          <w:w w:val="90"/>
        </w:rPr>
        <w:t>como</w:t>
      </w:r>
      <w:r>
        <w:rPr>
          <w:rFonts w:ascii="Arial" w:hAnsi="Arial"/>
          <w:color w:val="231F20"/>
          <w:spacing w:val="-8"/>
          <w:w w:val="90"/>
        </w:rPr>
        <w:t> </w:t>
      </w:r>
      <w:r>
        <w:rPr>
          <w:rFonts w:ascii="Arial" w:hAnsi="Arial"/>
          <w:color w:val="231F20"/>
          <w:w w:val="90"/>
        </w:rPr>
        <w:t>un</w:t>
      </w:r>
      <w:r>
        <w:rPr>
          <w:rFonts w:ascii="Arial" w:hAnsi="Arial"/>
          <w:color w:val="231F20"/>
          <w:spacing w:val="-8"/>
          <w:w w:val="90"/>
        </w:rPr>
        <w:t> </w:t>
      </w:r>
      <w:r>
        <w:rPr>
          <w:rFonts w:ascii="Arial" w:hAnsi="Arial"/>
          <w:color w:val="231F20"/>
          <w:w w:val="90"/>
        </w:rPr>
        <w:t>fiel</w:t>
      </w:r>
      <w:r>
        <w:rPr>
          <w:rFonts w:ascii="Arial" w:hAnsi="Arial"/>
          <w:color w:val="231F20"/>
          <w:spacing w:val="-8"/>
          <w:w w:val="90"/>
        </w:rPr>
        <w:t> </w:t>
      </w:r>
      <w:r>
        <w:rPr>
          <w:rFonts w:ascii="Arial" w:hAnsi="Arial"/>
          <w:color w:val="231F20"/>
          <w:w w:val="90"/>
        </w:rPr>
        <w:t>detonador</w:t>
      </w:r>
      <w:r>
        <w:rPr>
          <w:rFonts w:ascii="Arial" w:hAnsi="Arial"/>
          <w:color w:val="231F20"/>
          <w:spacing w:val="-8"/>
          <w:w w:val="90"/>
        </w:rPr>
        <w:t> </w:t>
      </w:r>
      <w:r>
        <w:rPr>
          <w:rFonts w:ascii="Arial" w:hAnsi="Arial"/>
          <w:color w:val="231F20"/>
          <w:w w:val="90"/>
        </w:rPr>
        <w:t>del</w:t>
      </w:r>
      <w:r>
        <w:rPr>
          <w:rFonts w:ascii="Arial" w:hAnsi="Arial"/>
          <w:color w:val="231F20"/>
          <w:spacing w:val="-8"/>
          <w:w w:val="90"/>
        </w:rPr>
        <w:t> </w:t>
      </w:r>
      <w:r>
        <w:rPr>
          <w:rFonts w:ascii="Arial" w:hAnsi="Arial"/>
          <w:color w:val="231F20"/>
          <w:w w:val="90"/>
        </w:rPr>
        <w:t>penzamiento</w:t>
      </w:r>
      <w:r>
        <w:rPr>
          <w:rFonts w:ascii="Arial" w:hAnsi="Arial"/>
          <w:color w:val="231F20"/>
          <w:spacing w:val="-8"/>
          <w:w w:val="90"/>
        </w:rPr>
        <w:t> </w:t>
      </w:r>
      <w:r>
        <w:rPr>
          <w:rFonts w:ascii="Arial" w:hAnsi="Arial"/>
          <w:color w:val="231F20"/>
          <w:w w:val="90"/>
        </w:rPr>
        <w:t>reflexivo.</w:t>
      </w:r>
    </w:p>
    <w:p>
      <w:pPr>
        <w:pStyle w:val="BodyText"/>
        <w:spacing w:before="1"/>
        <w:rPr>
          <w:rFonts w:ascii="Arial"/>
          <w:sz w:val="23"/>
        </w:rPr>
      </w:pPr>
    </w:p>
    <w:p>
      <w:pPr>
        <w:pStyle w:val="BodyText"/>
        <w:spacing w:line="249" w:lineRule="auto"/>
        <w:ind w:left="133" w:right="336"/>
        <w:jc w:val="both"/>
      </w:pPr>
      <w:r>
        <w:rPr>
          <w:color w:val="231F20"/>
        </w:rPr>
        <w:t>Una de las cosas más valiosas que hay en la enseñanza es el </w:t>
      </w:r>
      <w:r>
        <w:rPr>
          <w:rFonts w:ascii="Arial" w:hAnsi="Arial"/>
          <w:color w:val="231F20"/>
          <w:w w:val="95"/>
        </w:rPr>
        <w:t>conflicto.</w:t>
      </w:r>
      <w:r>
        <w:rPr>
          <w:rFonts w:ascii="Arial" w:hAnsi="Arial"/>
          <w:color w:val="231F20"/>
          <w:spacing w:val="-15"/>
          <w:w w:val="95"/>
        </w:rPr>
        <w:t> </w:t>
      </w:r>
      <w:r>
        <w:rPr>
          <w:rFonts w:ascii="Arial" w:hAnsi="Arial"/>
          <w:color w:val="231F20"/>
          <w:w w:val="95"/>
        </w:rPr>
        <w:t>Gontrario</w:t>
      </w:r>
      <w:r>
        <w:rPr>
          <w:rFonts w:ascii="Arial" w:hAnsi="Arial"/>
          <w:color w:val="231F20"/>
          <w:spacing w:val="-15"/>
          <w:w w:val="95"/>
        </w:rPr>
        <w:t> </w:t>
      </w:r>
      <w:r>
        <w:rPr>
          <w:rFonts w:ascii="Arial" w:hAnsi="Arial"/>
          <w:color w:val="231F20"/>
          <w:w w:val="95"/>
        </w:rPr>
        <w:t>a</w:t>
      </w:r>
      <w:r>
        <w:rPr>
          <w:rFonts w:ascii="Arial" w:hAnsi="Arial"/>
          <w:color w:val="231F20"/>
          <w:spacing w:val="-15"/>
          <w:w w:val="95"/>
        </w:rPr>
        <w:t> </w:t>
      </w:r>
      <w:r>
        <w:rPr>
          <w:rFonts w:ascii="Arial" w:hAnsi="Arial"/>
          <w:color w:val="231F20"/>
          <w:w w:val="95"/>
        </w:rPr>
        <w:t>lo</w:t>
      </w:r>
      <w:r>
        <w:rPr>
          <w:rFonts w:ascii="Arial" w:hAnsi="Arial"/>
          <w:color w:val="231F20"/>
          <w:spacing w:val="-15"/>
          <w:w w:val="95"/>
        </w:rPr>
        <w:t> </w:t>
      </w:r>
      <w:r>
        <w:rPr>
          <w:rFonts w:ascii="Arial" w:hAnsi="Arial"/>
          <w:color w:val="231F20"/>
          <w:w w:val="95"/>
        </w:rPr>
        <w:t>que</w:t>
      </w:r>
      <w:r>
        <w:rPr>
          <w:rFonts w:ascii="Arial" w:hAnsi="Arial"/>
          <w:color w:val="231F20"/>
          <w:spacing w:val="-15"/>
          <w:w w:val="95"/>
        </w:rPr>
        <w:t> </w:t>
      </w:r>
      <w:r>
        <w:rPr>
          <w:rFonts w:ascii="Arial" w:hAnsi="Arial"/>
          <w:color w:val="231F20"/>
          <w:w w:val="95"/>
        </w:rPr>
        <w:t>algunoz</w:t>
      </w:r>
      <w:r>
        <w:rPr>
          <w:rFonts w:ascii="Arial" w:hAnsi="Arial"/>
          <w:color w:val="231F20"/>
          <w:spacing w:val="-15"/>
          <w:w w:val="95"/>
        </w:rPr>
        <w:t> </w:t>
      </w:r>
      <w:r>
        <w:rPr>
          <w:rFonts w:ascii="Arial" w:hAnsi="Arial"/>
          <w:color w:val="231F20"/>
          <w:w w:val="95"/>
        </w:rPr>
        <w:t>pienzan,</w:t>
      </w:r>
      <w:r>
        <w:rPr>
          <w:rFonts w:ascii="Arial" w:hAnsi="Arial"/>
          <w:color w:val="231F20"/>
          <w:spacing w:val="-15"/>
          <w:w w:val="95"/>
        </w:rPr>
        <w:t> </w:t>
      </w:r>
      <w:r>
        <w:rPr>
          <w:rFonts w:ascii="Arial" w:hAnsi="Arial"/>
          <w:color w:val="231F20"/>
          <w:w w:val="95"/>
        </w:rPr>
        <w:t>ez</w:t>
      </w:r>
      <w:r>
        <w:rPr>
          <w:rFonts w:ascii="Arial" w:hAnsi="Arial"/>
          <w:color w:val="231F20"/>
          <w:spacing w:val="-15"/>
          <w:w w:val="95"/>
        </w:rPr>
        <w:t> </w:t>
      </w:r>
      <w:r>
        <w:rPr>
          <w:rFonts w:ascii="Arial" w:hAnsi="Arial"/>
          <w:color w:val="231F20"/>
          <w:w w:val="95"/>
        </w:rPr>
        <w:t>generador </w:t>
      </w:r>
      <w:r>
        <w:rPr>
          <w:color w:val="231F20"/>
        </w:rPr>
        <w:t>de</w:t>
      </w:r>
      <w:r>
        <w:rPr>
          <w:color w:val="231F20"/>
          <w:spacing w:val="-8"/>
        </w:rPr>
        <w:t> </w:t>
      </w:r>
      <w:r>
        <w:rPr>
          <w:color w:val="231F20"/>
        </w:rPr>
        <w:t>discusión</w:t>
      </w:r>
      <w:r>
        <w:rPr>
          <w:color w:val="231F20"/>
          <w:spacing w:val="-8"/>
        </w:rPr>
        <w:t> </w:t>
      </w:r>
      <w:r>
        <w:rPr>
          <w:color w:val="231F20"/>
        </w:rPr>
        <w:t>muy</w:t>
      </w:r>
      <w:r>
        <w:rPr>
          <w:color w:val="231F20"/>
          <w:spacing w:val="-8"/>
        </w:rPr>
        <w:t> </w:t>
      </w:r>
      <w:r>
        <w:rPr>
          <w:color w:val="231F20"/>
        </w:rPr>
        <w:t>diferente</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pelea.</w:t>
      </w:r>
      <w:r>
        <w:rPr>
          <w:color w:val="231F20"/>
          <w:spacing w:val="-8"/>
        </w:rPr>
        <w:t> </w:t>
      </w:r>
      <w:r>
        <w:rPr>
          <w:color w:val="231F20"/>
        </w:rPr>
        <w:t>Cuando</w:t>
      </w:r>
      <w:r>
        <w:rPr>
          <w:color w:val="231F20"/>
          <w:spacing w:val="-8"/>
        </w:rPr>
        <w:t> </w:t>
      </w:r>
      <w:r>
        <w:rPr>
          <w:color w:val="231F20"/>
        </w:rPr>
        <w:t>alguien</w:t>
      </w:r>
      <w:r>
        <w:rPr>
          <w:color w:val="231F20"/>
          <w:spacing w:val="-8"/>
        </w:rPr>
        <w:t> </w:t>
      </w:r>
      <w:r>
        <w:rPr>
          <w:color w:val="231F20"/>
        </w:rPr>
        <w:t>discute</w:t>
      </w:r>
    </w:p>
    <w:p>
      <w:pPr>
        <w:spacing w:after="0" w:line="249" w:lineRule="auto"/>
        <w:jc w:val="both"/>
        <w:sectPr>
          <w:pgSz w:w="7920" w:h="12240"/>
          <w:pgMar w:header="0" w:footer="951" w:top="1140" w:bottom="1140" w:left="1000" w:right="1080"/>
        </w:sectPr>
      </w:pPr>
    </w:p>
    <w:p>
      <w:pPr>
        <w:pStyle w:val="BodyText"/>
        <w:spacing w:before="3"/>
        <w:rPr>
          <w:sz w:val="20"/>
        </w:rPr>
      </w:pPr>
    </w:p>
    <w:p>
      <w:pPr>
        <w:pStyle w:val="BodyText"/>
        <w:spacing w:line="249" w:lineRule="auto"/>
        <w:ind w:left="337" w:right="130"/>
        <w:jc w:val="both"/>
      </w:pPr>
      <w:r>
        <w:rPr>
          <w:color w:val="231F20"/>
        </w:rPr>
        <w:t>revela sus estructuras mentales y afectivas más profundas, las pone a prueba, las fuerza a comunicarse con otras </w:t>
      </w:r>
      <w:r>
        <w:rPr>
          <w:rFonts w:ascii="Arial" w:hAnsi="Arial"/>
          <w:color w:val="231F20"/>
          <w:w w:val="95"/>
        </w:rPr>
        <w:t>dezconocidaz, laz pone al límite. El conflicto exhibe lo</w:t>
      </w:r>
      <w:r>
        <w:rPr>
          <w:rFonts w:ascii="Arial" w:hAnsi="Arial"/>
          <w:color w:val="231F20"/>
          <w:spacing w:val="-25"/>
          <w:w w:val="95"/>
        </w:rPr>
        <w:t> </w:t>
      </w:r>
      <w:r>
        <w:rPr>
          <w:rFonts w:ascii="Arial" w:hAnsi="Arial"/>
          <w:color w:val="231F20"/>
          <w:w w:val="95"/>
        </w:rPr>
        <w:t>que </w:t>
      </w:r>
      <w:r>
        <w:rPr>
          <w:color w:val="231F20"/>
        </w:rPr>
        <w:t>somos</w:t>
      </w:r>
      <w:r>
        <w:rPr>
          <w:color w:val="231F20"/>
          <w:spacing w:val="-11"/>
        </w:rPr>
        <w:t> </w:t>
      </w:r>
      <w:r>
        <w:rPr>
          <w:color w:val="231F20"/>
        </w:rPr>
        <w:t>y</w:t>
      </w:r>
      <w:r>
        <w:rPr>
          <w:color w:val="231F20"/>
          <w:spacing w:val="-11"/>
        </w:rPr>
        <w:t> </w:t>
      </w:r>
      <w:r>
        <w:rPr>
          <w:color w:val="231F20"/>
        </w:rPr>
        <w:t>nos</w:t>
      </w:r>
      <w:r>
        <w:rPr>
          <w:color w:val="231F20"/>
          <w:spacing w:val="-11"/>
        </w:rPr>
        <w:t> </w:t>
      </w:r>
      <w:r>
        <w:rPr>
          <w:color w:val="231F20"/>
        </w:rPr>
        <w:t>une</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manera</w:t>
      </w:r>
      <w:r>
        <w:rPr>
          <w:color w:val="231F20"/>
          <w:spacing w:val="-11"/>
        </w:rPr>
        <w:t> </w:t>
      </w:r>
      <w:r>
        <w:rPr>
          <w:color w:val="231F20"/>
        </w:rPr>
        <w:t>por</w:t>
      </w:r>
      <w:r>
        <w:rPr>
          <w:color w:val="231F20"/>
          <w:spacing w:val="-11"/>
        </w:rPr>
        <w:t> </w:t>
      </w:r>
      <w:r>
        <w:rPr>
          <w:color w:val="231F20"/>
        </w:rPr>
        <w:t>demás</w:t>
      </w:r>
      <w:r>
        <w:rPr>
          <w:color w:val="231F20"/>
          <w:spacing w:val="-11"/>
        </w:rPr>
        <w:t> </w:t>
      </w:r>
      <w:r>
        <w:rPr>
          <w:color w:val="231F20"/>
        </w:rPr>
        <w:t>íntima,</w:t>
      </w:r>
      <w:r>
        <w:rPr>
          <w:color w:val="231F20"/>
          <w:spacing w:val="-11"/>
        </w:rPr>
        <w:t> </w:t>
      </w:r>
      <w:r>
        <w:rPr>
          <w:color w:val="231F20"/>
        </w:rPr>
        <w:t>pues</w:t>
      </w:r>
      <w:r>
        <w:rPr>
          <w:color w:val="231F20"/>
          <w:spacing w:val="-11"/>
        </w:rPr>
        <w:t> </w:t>
      </w:r>
      <w:r>
        <w:rPr>
          <w:color w:val="231F20"/>
        </w:rPr>
        <w:t>recrea la</w:t>
      </w:r>
      <w:r>
        <w:rPr>
          <w:color w:val="231F20"/>
          <w:spacing w:val="-13"/>
        </w:rPr>
        <w:t> </w:t>
      </w:r>
      <w:r>
        <w:rPr>
          <w:color w:val="231F20"/>
        </w:rPr>
        <w:t>construcción</w:t>
      </w:r>
      <w:r>
        <w:rPr>
          <w:color w:val="231F20"/>
          <w:spacing w:val="-13"/>
        </w:rPr>
        <w:t> </w:t>
      </w:r>
      <w:r>
        <w:rPr>
          <w:color w:val="231F20"/>
        </w:rPr>
        <w:t>misma</w:t>
      </w:r>
      <w:r>
        <w:rPr>
          <w:color w:val="231F20"/>
          <w:spacing w:val="-13"/>
        </w:rPr>
        <w:t> </w:t>
      </w:r>
      <w:r>
        <w:rPr>
          <w:color w:val="231F20"/>
        </w:rPr>
        <w:t>de</w:t>
      </w:r>
      <w:r>
        <w:rPr>
          <w:color w:val="231F20"/>
          <w:spacing w:val="-13"/>
        </w:rPr>
        <w:t> </w:t>
      </w:r>
      <w:r>
        <w:rPr>
          <w:color w:val="231F20"/>
        </w:rPr>
        <w:t>lo</w:t>
      </w:r>
      <w:r>
        <w:rPr>
          <w:color w:val="231F20"/>
          <w:spacing w:val="-13"/>
        </w:rPr>
        <w:t> </w:t>
      </w:r>
      <w:r>
        <w:rPr>
          <w:color w:val="231F20"/>
        </w:rPr>
        <w:t>social,</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acuerdos</w:t>
      </w:r>
      <w:r>
        <w:rPr>
          <w:color w:val="231F20"/>
          <w:spacing w:val="-13"/>
        </w:rPr>
        <w:t> </w:t>
      </w:r>
      <w:r>
        <w:rPr>
          <w:color w:val="231F20"/>
        </w:rPr>
        <w:t>necesarios para éste fuera</w:t>
      </w:r>
      <w:r>
        <w:rPr>
          <w:color w:val="231F20"/>
          <w:spacing w:val="-33"/>
        </w:rPr>
        <w:t> </w:t>
      </w:r>
      <w:r>
        <w:rPr>
          <w:color w:val="231F20"/>
        </w:rPr>
        <w:t>posible.</w:t>
      </w:r>
    </w:p>
    <w:p>
      <w:pPr>
        <w:pStyle w:val="BodyText"/>
        <w:spacing w:before="11"/>
      </w:pPr>
    </w:p>
    <w:p>
      <w:pPr>
        <w:pStyle w:val="BodyText"/>
        <w:spacing w:line="249" w:lineRule="auto"/>
        <w:ind w:left="337" w:right="131"/>
        <w:jc w:val="both"/>
      </w:pPr>
      <w:r>
        <w:rPr>
          <w:rFonts w:ascii="Arial" w:hAnsi="Arial"/>
          <w:color w:val="231F20"/>
          <w:w w:val="95"/>
        </w:rPr>
        <w:t>El</w:t>
      </w:r>
      <w:r>
        <w:rPr>
          <w:rFonts w:ascii="Arial" w:hAnsi="Arial"/>
          <w:color w:val="231F20"/>
          <w:spacing w:val="-7"/>
          <w:w w:val="95"/>
        </w:rPr>
        <w:t> </w:t>
      </w:r>
      <w:r>
        <w:rPr>
          <w:rFonts w:ascii="Arial" w:hAnsi="Arial"/>
          <w:color w:val="231F20"/>
          <w:w w:val="95"/>
        </w:rPr>
        <w:t>conflicto</w:t>
      </w:r>
      <w:r>
        <w:rPr>
          <w:rFonts w:ascii="Arial" w:hAnsi="Arial"/>
          <w:color w:val="231F20"/>
          <w:spacing w:val="-7"/>
          <w:w w:val="95"/>
        </w:rPr>
        <w:t> </w:t>
      </w:r>
      <w:r>
        <w:rPr>
          <w:rFonts w:ascii="Arial" w:hAnsi="Arial"/>
          <w:color w:val="231F20"/>
          <w:w w:val="95"/>
        </w:rPr>
        <w:t>noz</w:t>
      </w:r>
      <w:r>
        <w:rPr>
          <w:rFonts w:ascii="Arial" w:hAnsi="Arial"/>
          <w:color w:val="231F20"/>
          <w:spacing w:val="-7"/>
          <w:w w:val="95"/>
        </w:rPr>
        <w:t> </w:t>
      </w:r>
      <w:r>
        <w:rPr>
          <w:rFonts w:ascii="Arial" w:hAnsi="Arial"/>
          <w:color w:val="231F20"/>
          <w:w w:val="95"/>
        </w:rPr>
        <w:t>zaca</w:t>
      </w:r>
      <w:r>
        <w:rPr>
          <w:rFonts w:ascii="Arial" w:hAnsi="Arial"/>
          <w:color w:val="231F20"/>
          <w:spacing w:val="-7"/>
          <w:w w:val="95"/>
        </w:rPr>
        <w:t> </w:t>
      </w:r>
      <w:r>
        <w:rPr>
          <w:rFonts w:ascii="Arial" w:hAnsi="Arial"/>
          <w:color w:val="231F20"/>
          <w:w w:val="95"/>
        </w:rPr>
        <w:t>de</w:t>
      </w:r>
      <w:r>
        <w:rPr>
          <w:rFonts w:ascii="Arial" w:hAnsi="Arial"/>
          <w:color w:val="231F20"/>
          <w:spacing w:val="-7"/>
          <w:w w:val="95"/>
        </w:rPr>
        <w:t> </w:t>
      </w:r>
      <w:r>
        <w:rPr>
          <w:rFonts w:ascii="Arial" w:hAnsi="Arial"/>
          <w:color w:val="231F20"/>
          <w:w w:val="95"/>
        </w:rPr>
        <w:t>nueztro</w:t>
      </w:r>
      <w:r>
        <w:rPr>
          <w:rFonts w:ascii="Arial" w:hAnsi="Arial"/>
          <w:color w:val="231F20"/>
          <w:spacing w:val="-7"/>
          <w:w w:val="95"/>
        </w:rPr>
        <w:t> </w:t>
      </w:r>
      <w:r>
        <w:rPr>
          <w:rFonts w:ascii="Arial" w:hAnsi="Arial"/>
          <w:color w:val="231F20"/>
          <w:w w:val="95"/>
        </w:rPr>
        <w:t>narcizizmo</w:t>
      </w:r>
      <w:r>
        <w:rPr>
          <w:rFonts w:ascii="Arial" w:hAnsi="Arial"/>
          <w:color w:val="231F20"/>
          <w:spacing w:val="-7"/>
          <w:w w:val="95"/>
        </w:rPr>
        <w:t> </w:t>
      </w:r>
      <w:r>
        <w:rPr>
          <w:rFonts w:ascii="Arial" w:hAnsi="Arial"/>
          <w:color w:val="231F20"/>
          <w:w w:val="95"/>
        </w:rPr>
        <w:t>y</w:t>
      </w:r>
      <w:r>
        <w:rPr>
          <w:rFonts w:ascii="Arial" w:hAnsi="Arial"/>
          <w:color w:val="231F20"/>
          <w:spacing w:val="-7"/>
          <w:w w:val="95"/>
        </w:rPr>
        <w:t> </w:t>
      </w:r>
      <w:r>
        <w:rPr>
          <w:rFonts w:ascii="Arial" w:hAnsi="Arial"/>
          <w:color w:val="231F20"/>
          <w:w w:val="95"/>
        </w:rPr>
        <w:t>endogamia</w:t>
      </w:r>
      <w:r>
        <w:rPr>
          <w:rFonts w:ascii="Arial" w:hAnsi="Arial"/>
          <w:color w:val="231F20"/>
          <w:spacing w:val="-7"/>
          <w:w w:val="95"/>
        </w:rPr>
        <w:t> </w:t>
      </w:r>
      <w:r>
        <w:rPr>
          <w:rFonts w:ascii="Arial" w:hAnsi="Arial"/>
          <w:color w:val="231F20"/>
          <w:w w:val="95"/>
        </w:rPr>
        <w:t>y </w:t>
      </w:r>
      <w:r>
        <w:rPr>
          <w:rFonts w:ascii="Arial" w:hAnsi="Arial"/>
          <w:color w:val="231F20"/>
          <w:w w:val="90"/>
        </w:rPr>
        <w:t>hace</w:t>
      </w:r>
      <w:r>
        <w:rPr>
          <w:rFonts w:ascii="Arial" w:hAnsi="Arial"/>
          <w:color w:val="231F20"/>
          <w:spacing w:val="-10"/>
          <w:w w:val="90"/>
        </w:rPr>
        <w:t> </w:t>
      </w:r>
      <w:r>
        <w:rPr>
          <w:rFonts w:ascii="Arial" w:hAnsi="Arial"/>
          <w:color w:val="231F20"/>
          <w:w w:val="90"/>
        </w:rPr>
        <w:t>doz</w:t>
      </w:r>
      <w:r>
        <w:rPr>
          <w:rFonts w:ascii="Arial" w:hAnsi="Arial"/>
          <w:color w:val="231F20"/>
          <w:spacing w:val="-10"/>
          <w:w w:val="90"/>
        </w:rPr>
        <w:t> </w:t>
      </w:r>
      <w:r>
        <w:rPr>
          <w:rFonts w:ascii="Arial" w:hAnsi="Arial"/>
          <w:color w:val="231F20"/>
          <w:w w:val="90"/>
        </w:rPr>
        <w:t>operacionez</w:t>
      </w:r>
      <w:r>
        <w:rPr>
          <w:rFonts w:ascii="Arial" w:hAnsi="Arial"/>
          <w:color w:val="231F20"/>
          <w:spacing w:val="-10"/>
          <w:w w:val="90"/>
        </w:rPr>
        <w:t> </w:t>
      </w:r>
      <w:r>
        <w:rPr>
          <w:rFonts w:ascii="Arial" w:hAnsi="Arial"/>
          <w:color w:val="231F20"/>
          <w:w w:val="90"/>
        </w:rPr>
        <w:t>forjadoraz</w:t>
      </w:r>
      <w:r>
        <w:rPr>
          <w:rFonts w:ascii="Arial" w:hAnsi="Arial"/>
          <w:color w:val="231F20"/>
          <w:spacing w:val="-10"/>
          <w:w w:val="90"/>
        </w:rPr>
        <w:t> </w:t>
      </w:r>
      <w:r>
        <w:rPr>
          <w:rFonts w:ascii="Arial" w:hAnsi="Arial"/>
          <w:color w:val="231F20"/>
          <w:w w:val="90"/>
        </w:rPr>
        <w:t>de</w:t>
      </w:r>
      <w:r>
        <w:rPr>
          <w:rFonts w:ascii="Arial" w:hAnsi="Arial"/>
          <w:color w:val="231F20"/>
          <w:spacing w:val="-10"/>
          <w:w w:val="90"/>
        </w:rPr>
        <w:t> </w:t>
      </w:r>
      <w:r>
        <w:rPr>
          <w:rFonts w:ascii="Arial" w:hAnsi="Arial"/>
          <w:color w:val="231F20"/>
          <w:w w:val="90"/>
        </w:rPr>
        <w:t>la</w:t>
      </w:r>
      <w:r>
        <w:rPr>
          <w:rFonts w:ascii="Arial" w:hAnsi="Arial"/>
          <w:color w:val="231F20"/>
          <w:spacing w:val="-10"/>
          <w:w w:val="90"/>
        </w:rPr>
        <w:t> </w:t>
      </w:r>
      <w:r>
        <w:rPr>
          <w:rFonts w:ascii="Arial" w:hAnsi="Arial"/>
          <w:color w:val="231F20"/>
          <w:w w:val="90"/>
        </w:rPr>
        <w:t>identidad:</w:t>
      </w:r>
      <w:r>
        <w:rPr>
          <w:rFonts w:ascii="Arial" w:hAnsi="Arial"/>
          <w:color w:val="231F20"/>
          <w:spacing w:val="-10"/>
          <w:w w:val="90"/>
        </w:rPr>
        <w:t> </w:t>
      </w:r>
      <w:r>
        <w:rPr>
          <w:rFonts w:ascii="Arial" w:hAnsi="Arial"/>
          <w:color w:val="231F20"/>
          <w:w w:val="90"/>
        </w:rPr>
        <w:t>noz</w:t>
      </w:r>
      <w:r>
        <w:rPr>
          <w:rFonts w:ascii="Arial" w:hAnsi="Arial"/>
          <w:color w:val="231F20"/>
          <w:spacing w:val="-10"/>
          <w:w w:val="90"/>
        </w:rPr>
        <w:t> </w:t>
      </w:r>
      <w:r>
        <w:rPr>
          <w:rFonts w:ascii="Arial" w:hAnsi="Arial"/>
          <w:color w:val="231F20"/>
          <w:w w:val="90"/>
        </w:rPr>
        <w:t>acerca</w:t>
      </w:r>
      <w:r>
        <w:rPr>
          <w:rFonts w:ascii="Arial" w:hAnsi="Arial"/>
          <w:color w:val="231F20"/>
          <w:spacing w:val="-10"/>
          <w:w w:val="90"/>
        </w:rPr>
        <w:t> </w:t>
      </w:r>
      <w:r>
        <w:rPr>
          <w:rFonts w:ascii="Arial" w:hAnsi="Arial"/>
          <w:color w:val="231F20"/>
          <w:w w:val="90"/>
        </w:rPr>
        <w:t>e </w:t>
      </w:r>
      <w:r>
        <w:rPr>
          <w:rFonts w:ascii="Arial" w:hAnsi="Arial"/>
          <w:color w:val="231F20"/>
          <w:w w:val="95"/>
        </w:rPr>
        <w:t>identifica</w:t>
      </w:r>
      <w:r>
        <w:rPr>
          <w:rFonts w:ascii="Arial" w:hAnsi="Arial"/>
          <w:color w:val="231F20"/>
          <w:spacing w:val="-27"/>
          <w:w w:val="95"/>
        </w:rPr>
        <w:t> </w:t>
      </w:r>
      <w:r>
        <w:rPr>
          <w:rFonts w:ascii="Arial" w:hAnsi="Arial"/>
          <w:color w:val="231F20"/>
          <w:w w:val="95"/>
        </w:rPr>
        <w:t>a</w:t>
      </w:r>
      <w:r>
        <w:rPr>
          <w:rFonts w:ascii="Arial" w:hAnsi="Arial"/>
          <w:color w:val="231F20"/>
          <w:spacing w:val="-27"/>
          <w:w w:val="95"/>
        </w:rPr>
        <w:t> </w:t>
      </w:r>
      <w:r>
        <w:rPr>
          <w:rFonts w:ascii="Arial" w:hAnsi="Arial"/>
          <w:color w:val="231F20"/>
          <w:w w:val="95"/>
        </w:rPr>
        <w:t>laz</w:t>
      </w:r>
      <w:r>
        <w:rPr>
          <w:rFonts w:ascii="Arial" w:hAnsi="Arial"/>
          <w:color w:val="231F20"/>
          <w:spacing w:val="-27"/>
          <w:w w:val="95"/>
        </w:rPr>
        <w:t> </w:t>
      </w:r>
      <w:r>
        <w:rPr>
          <w:rFonts w:ascii="Arial" w:hAnsi="Arial"/>
          <w:color w:val="231F20"/>
          <w:w w:val="95"/>
        </w:rPr>
        <w:t>eztructuraz</w:t>
      </w:r>
      <w:r>
        <w:rPr>
          <w:rFonts w:ascii="Arial" w:hAnsi="Arial"/>
          <w:color w:val="231F20"/>
          <w:spacing w:val="-27"/>
          <w:w w:val="95"/>
        </w:rPr>
        <w:t> </w:t>
      </w:r>
      <w:r>
        <w:rPr>
          <w:rFonts w:ascii="Arial" w:hAnsi="Arial"/>
          <w:color w:val="231F20"/>
          <w:w w:val="95"/>
        </w:rPr>
        <w:t>zimilarez</w:t>
      </w:r>
      <w:r>
        <w:rPr>
          <w:rFonts w:ascii="Arial" w:hAnsi="Arial"/>
          <w:color w:val="231F20"/>
          <w:spacing w:val="-27"/>
          <w:w w:val="95"/>
        </w:rPr>
        <w:t> </w:t>
      </w:r>
      <w:r>
        <w:rPr>
          <w:rFonts w:ascii="Arial" w:hAnsi="Arial"/>
          <w:color w:val="231F20"/>
          <w:w w:val="95"/>
        </w:rPr>
        <w:t>del</w:t>
      </w:r>
      <w:r>
        <w:rPr>
          <w:rFonts w:ascii="Arial" w:hAnsi="Arial"/>
          <w:color w:val="231F20"/>
          <w:spacing w:val="-27"/>
          <w:w w:val="95"/>
        </w:rPr>
        <w:t> </w:t>
      </w:r>
      <w:r>
        <w:rPr>
          <w:rFonts w:ascii="Arial" w:hAnsi="Arial"/>
          <w:color w:val="231F20"/>
          <w:w w:val="95"/>
        </w:rPr>
        <w:t>otro</w:t>
      </w:r>
      <w:r>
        <w:rPr>
          <w:rFonts w:ascii="Arial" w:hAnsi="Arial"/>
          <w:color w:val="231F20"/>
          <w:spacing w:val="-27"/>
          <w:w w:val="95"/>
        </w:rPr>
        <w:t> </w:t>
      </w:r>
      <w:r>
        <w:rPr>
          <w:rFonts w:ascii="Arial" w:hAnsi="Arial"/>
          <w:color w:val="231F20"/>
          <w:w w:val="95"/>
        </w:rPr>
        <w:t>y</w:t>
      </w:r>
      <w:r>
        <w:rPr>
          <w:rFonts w:ascii="Arial" w:hAnsi="Arial"/>
          <w:color w:val="231F20"/>
          <w:spacing w:val="-27"/>
          <w:w w:val="95"/>
        </w:rPr>
        <w:t> </w:t>
      </w:r>
      <w:r>
        <w:rPr>
          <w:rFonts w:ascii="Arial" w:hAnsi="Arial"/>
          <w:color w:val="231F20"/>
          <w:w w:val="95"/>
        </w:rPr>
        <w:t>ubica</w:t>
      </w:r>
      <w:r>
        <w:rPr>
          <w:rFonts w:ascii="Arial" w:hAnsi="Arial"/>
          <w:color w:val="231F20"/>
          <w:spacing w:val="-27"/>
          <w:w w:val="95"/>
        </w:rPr>
        <w:t> </w:t>
      </w:r>
      <w:r>
        <w:rPr>
          <w:rFonts w:ascii="Arial" w:hAnsi="Arial"/>
          <w:color w:val="231F20"/>
          <w:w w:val="95"/>
        </w:rPr>
        <w:t>aquéllaz </w:t>
      </w:r>
      <w:r>
        <w:rPr>
          <w:rFonts w:ascii="Arial" w:hAnsi="Arial"/>
          <w:color w:val="231F20"/>
          <w:w w:val="90"/>
        </w:rPr>
        <w:t>dezplazadaz.</w:t>
      </w:r>
      <w:r>
        <w:rPr>
          <w:rFonts w:ascii="Arial" w:hAnsi="Arial"/>
          <w:color w:val="231F20"/>
          <w:spacing w:val="-19"/>
          <w:w w:val="90"/>
        </w:rPr>
        <w:t> </w:t>
      </w:r>
      <w:r>
        <w:rPr>
          <w:rFonts w:ascii="Arial" w:hAnsi="Arial"/>
          <w:color w:val="231F20"/>
          <w:w w:val="90"/>
        </w:rPr>
        <w:t>El</w:t>
      </w:r>
      <w:r>
        <w:rPr>
          <w:rFonts w:ascii="Arial" w:hAnsi="Arial"/>
          <w:color w:val="231F20"/>
          <w:spacing w:val="-19"/>
          <w:w w:val="90"/>
        </w:rPr>
        <w:t> </w:t>
      </w:r>
      <w:r>
        <w:rPr>
          <w:rFonts w:ascii="Arial" w:hAnsi="Arial"/>
          <w:color w:val="231F20"/>
          <w:w w:val="90"/>
        </w:rPr>
        <w:t>conflicto</w:t>
      </w:r>
      <w:r>
        <w:rPr>
          <w:rFonts w:ascii="Arial" w:hAnsi="Arial"/>
          <w:color w:val="231F20"/>
          <w:spacing w:val="-19"/>
          <w:w w:val="90"/>
        </w:rPr>
        <w:t> </w:t>
      </w:r>
      <w:r>
        <w:rPr>
          <w:rFonts w:ascii="Arial" w:hAnsi="Arial"/>
          <w:color w:val="231F20"/>
          <w:w w:val="90"/>
        </w:rPr>
        <w:t>ez</w:t>
      </w:r>
      <w:r>
        <w:rPr>
          <w:rFonts w:ascii="Arial" w:hAnsi="Arial"/>
          <w:color w:val="231F20"/>
          <w:spacing w:val="-19"/>
          <w:w w:val="90"/>
        </w:rPr>
        <w:t> </w:t>
      </w:r>
      <w:r>
        <w:rPr>
          <w:rFonts w:ascii="Arial" w:hAnsi="Arial"/>
          <w:color w:val="231F20"/>
          <w:w w:val="90"/>
        </w:rPr>
        <w:t>un</w:t>
      </w:r>
      <w:r>
        <w:rPr>
          <w:rFonts w:ascii="Arial" w:hAnsi="Arial"/>
          <w:color w:val="231F20"/>
          <w:spacing w:val="-19"/>
          <w:w w:val="90"/>
        </w:rPr>
        <w:t> </w:t>
      </w:r>
      <w:r>
        <w:rPr>
          <w:rFonts w:ascii="Arial" w:hAnsi="Arial"/>
          <w:color w:val="231F20"/>
          <w:w w:val="90"/>
        </w:rPr>
        <w:t>procezo</w:t>
      </w:r>
      <w:r>
        <w:rPr>
          <w:rFonts w:ascii="Arial" w:hAnsi="Arial"/>
          <w:color w:val="231F20"/>
          <w:spacing w:val="-19"/>
          <w:w w:val="90"/>
        </w:rPr>
        <w:t> </w:t>
      </w:r>
      <w:r>
        <w:rPr>
          <w:rFonts w:ascii="Arial" w:hAnsi="Arial"/>
          <w:color w:val="231F20"/>
          <w:w w:val="90"/>
        </w:rPr>
        <w:t>humano</w:t>
      </w:r>
      <w:r>
        <w:rPr>
          <w:rFonts w:ascii="Arial" w:hAnsi="Arial"/>
          <w:color w:val="231F20"/>
          <w:spacing w:val="-19"/>
          <w:w w:val="90"/>
        </w:rPr>
        <w:t> </w:t>
      </w:r>
      <w:r>
        <w:rPr>
          <w:rFonts w:ascii="Arial" w:hAnsi="Arial"/>
          <w:color w:val="231F20"/>
          <w:w w:val="90"/>
        </w:rPr>
        <w:t>bázico</w:t>
      </w:r>
      <w:r>
        <w:rPr>
          <w:rFonts w:ascii="Arial" w:hAnsi="Arial"/>
          <w:color w:val="231F20"/>
          <w:spacing w:val="-19"/>
          <w:w w:val="90"/>
        </w:rPr>
        <w:t> </w:t>
      </w:r>
      <w:r>
        <w:rPr>
          <w:rFonts w:ascii="Arial" w:hAnsi="Arial"/>
          <w:color w:val="231F20"/>
          <w:w w:val="90"/>
        </w:rPr>
        <w:t>para</w:t>
      </w:r>
      <w:r>
        <w:rPr>
          <w:rFonts w:ascii="Arial" w:hAnsi="Arial"/>
          <w:color w:val="231F20"/>
          <w:spacing w:val="-19"/>
          <w:w w:val="90"/>
        </w:rPr>
        <w:t> </w:t>
      </w:r>
      <w:r>
        <w:rPr>
          <w:rFonts w:ascii="Arial" w:hAnsi="Arial"/>
          <w:color w:val="231F20"/>
          <w:w w:val="90"/>
        </w:rPr>
        <w:t>la </w:t>
      </w:r>
      <w:r>
        <w:rPr>
          <w:rFonts w:ascii="Arial" w:hAnsi="Arial"/>
          <w:color w:val="231F20"/>
          <w:w w:val="95"/>
        </w:rPr>
        <w:t>reflexión,</w:t>
      </w:r>
      <w:r>
        <w:rPr>
          <w:rFonts w:ascii="Arial" w:hAnsi="Arial"/>
          <w:color w:val="231F20"/>
          <w:spacing w:val="-30"/>
          <w:w w:val="95"/>
        </w:rPr>
        <w:t> </w:t>
      </w:r>
      <w:r>
        <w:rPr>
          <w:rFonts w:ascii="Arial" w:hAnsi="Arial"/>
          <w:color w:val="231F20"/>
          <w:w w:val="95"/>
        </w:rPr>
        <w:t>el</w:t>
      </w:r>
      <w:r>
        <w:rPr>
          <w:rFonts w:ascii="Arial" w:hAnsi="Arial"/>
          <w:color w:val="231F20"/>
          <w:spacing w:val="-30"/>
          <w:w w:val="95"/>
        </w:rPr>
        <w:t> </w:t>
      </w:r>
      <w:r>
        <w:rPr>
          <w:rFonts w:ascii="Arial" w:hAnsi="Arial"/>
          <w:color w:val="231F20"/>
          <w:w w:val="95"/>
        </w:rPr>
        <w:t>entendimiento,</w:t>
      </w:r>
      <w:r>
        <w:rPr>
          <w:rFonts w:ascii="Arial" w:hAnsi="Arial"/>
          <w:color w:val="231F20"/>
          <w:spacing w:val="-30"/>
          <w:w w:val="95"/>
        </w:rPr>
        <w:t> </w:t>
      </w:r>
      <w:r>
        <w:rPr>
          <w:rFonts w:ascii="Arial" w:hAnsi="Arial"/>
          <w:color w:val="231F20"/>
          <w:w w:val="95"/>
        </w:rPr>
        <w:t>el</w:t>
      </w:r>
      <w:r>
        <w:rPr>
          <w:rFonts w:ascii="Arial" w:hAnsi="Arial"/>
          <w:color w:val="231F20"/>
          <w:spacing w:val="-30"/>
          <w:w w:val="95"/>
        </w:rPr>
        <w:t> </w:t>
      </w:r>
      <w:r>
        <w:rPr>
          <w:rFonts w:ascii="Arial" w:hAnsi="Arial"/>
          <w:color w:val="231F20"/>
          <w:w w:val="95"/>
        </w:rPr>
        <w:t>reconocimiento</w:t>
      </w:r>
      <w:r>
        <w:rPr>
          <w:rFonts w:ascii="Arial" w:hAnsi="Arial"/>
          <w:color w:val="231F20"/>
          <w:spacing w:val="-30"/>
          <w:w w:val="95"/>
        </w:rPr>
        <w:t> </w:t>
      </w:r>
      <w:r>
        <w:rPr>
          <w:rFonts w:ascii="Arial" w:hAnsi="Arial"/>
          <w:color w:val="231F20"/>
          <w:w w:val="95"/>
        </w:rPr>
        <w:t>de</w:t>
      </w:r>
      <w:r>
        <w:rPr>
          <w:rFonts w:ascii="Arial" w:hAnsi="Arial"/>
          <w:color w:val="231F20"/>
          <w:spacing w:val="-30"/>
          <w:w w:val="95"/>
        </w:rPr>
        <w:t> </w:t>
      </w:r>
      <w:r>
        <w:rPr>
          <w:rFonts w:ascii="Arial" w:hAnsi="Arial"/>
          <w:color w:val="231F20"/>
          <w:w w:val="95"/>
        </w:rPr>
        <w:t>lo</w:t>
      </w:r>
      <w:r>
        <w:rPr>
          <w:rFonts w:ascii="Arial" w:hAnsi="Arial"/>
          <w:color w:val="231F20"/>
          <w:spacing w:val="-30"/>
          <w:w w:val="95"/>
        </w:rPr>
        <w:t> </w:t>
      </w:r>
      <w:r>
        <w:rPr>
          <w:rFonts w:ascii="Arial" w:hAnsi="Arial"/>
          <w:color w:val="231F20"/>
          <w:w w:val="95"/>
        </w:rPr>
        <w:t>diferente y</w:t>
      </w:r>
      <w:r>
        <w:rPr>
          <w:rFonts w:ascii="Arial" w:hAnsi="Arial"/>
          <w:color w:val="231F20"/>
          <w:spacing w:val="-31"/>
          <w:w w:val="95"/>
        </w:rPr>
        <w:t> </w:t>
      </w:r>
      <w:r>
        <w:rPr>
          <w:rFonts w:ascii="Arial" w:hAnsi="Arial"/>
          <w:color w:val="231F20"/>
          <w:w w:val="95"/>
        </w:rPr>
        <w:t>lo</w:t>
      </w:r>
      <w:r>
        <w:rPr>
          <w:rFonts w:ascii="Arial" w:hAnsi="Arial"/>
          <w:color w:val="231F20"/>
          <w:spacing w:val="-31"/>
          <w:w w:val="95"/>
        </w:rPr>
        <w:t> </w:t>
      </w:r>
      <w:r>
        <w:rPr>
          <w:rFonts w:ascii="Arial" w:hAnsi="Arial"/>
          <w:color w:val="231F20"/>
          <w:w w:val="95"/>
        </w:rPr>
        <w:t>válido.</w:t>
      </w:r>
      <w:r>
        <w:rPr>
          <w:rFonts w:ascii="Arial" w:hAnsi="Arial"/>
          <w:color w:val="231F20"/>
          <w:spacing w:val="-31"/>
          <w:w w:val="95"/>
        </w:rPr>
        <w:t> </w:t>
      </w:r>
      <w:r>
        <w:rPr>
          <w:rFonts w:ascii="Arial" w:hAnsi="Arial"/>
          <w:color w:val="231F20"/>
          <w:w w:val="95"/>
        </w:rPr>
        <w:t>De</w:t>
      </w:r>
      <w:r>
        <w:rPr>
          <w:rFonts w:ascii="Arial" w:hAnsi="Arial"/>
          <w:color w:val="231F20"/>
          <w:spacing w:val="-31"/>
          <w:w w:val="95"/>
        </w:rPr>
        <w:t> </w:t>
      </w:r>
      <w:r>
        <w:rPr>
          <w:rFonts w:ascii="Arial" w:hAnsi="Arial"/>
          <w:color w:val="231F20"/>
          <w:w w:val="95"/>
        </w:rPr>
        <w:t>la</w:t>
      </w:r>
      <w:r>
        <w:rPr>
          <w:rFonts w:ascii="Arial" w:hAnsi="Arial"/>
          <w:color w:val="231F20"/>
          <w:spacing w:val="-31"/>
          <w:w w:val="95"/>
        </w:rPr>
        <w:t> </w:t>
      </w:r>
      <w:r>
        <w:rPr>
          <w:rFonts w:ascii="Arial" w:hAnsi="Arial"/>
          <w:color w:val="231F20"/>
          <w:w w:val="95"/>
        </w:rPr>
        <w:t>pozibilidad</w:t>
      </w:r>
      <w:r>
        <w:rPr>
          <w:rFonts w:ascii="Arial" w:hAnsi="Arial"/>
          <w:color w:val="231F20"/>
          <w:spacing w:val="-31"/>
          <w:w w:val="95"/>
        </w:rPr>
        <w:t> </w:t>
      </w:r>
      <w:r>
        <w:rPr>
          <w:rFonts w:ascii="Arial" w:hAnsi="Arial"/>
          <w:color w:val="231F20"/>
          <w:w w:val="95"/>
        </w:rPr>
        <w:t>de</w:t>
      </w:r>
      <w:r>
        <w:rPr>
          <w:rFonts w:ascii="Arial" w:hAnsi="Arial"/>
          <w:color w:val="231F20"/>
          <w:spacing w:val="-31"/>
          <w:w w:val="95"/>
        </w:rPr>
        <w:t> </w:t>
      </w:r>
      <w:r>
        <w:rPr>
          <w:rFonts w:ascii="Arial" w:hAnsi="Arial"/>
          <w:color w:val="231F20"/>
          <w:w w:val="95"/>
        </w:rPr>
        <w:t>zer</w:t>
      </w:r>
      <w:r>
        <w:rPr>
          <w:rFonts w:ascii="Arial" w:hAnsi="Arial"/>
          <w:color w:val="231F20"/>
          <w:spacing w:val="-31"/>
          <w:w w:val="95"/>
        </w:rPr>
        <w:t> </w:t>
      </w:r>
      <w:r>
        <w:rPr>
          <w:rFonts w:ascii="Arial" w:hAnsi="Arial"/>
          <w:color w:val="231F20"/>
          <w:w w:val="95"/>
        </w:rPr>
        <w:t>y</w:t>
      </w:r>
      <w:r>
        <w:rPr>
          <w:rFonts w:ascii="Arial" w:hAnsi="Arial"/>
          <w:color w:val="231F20"/>
          <w:spacing w:val="-31"/>
          <w:w w:val="95"/>
        </w:rPr>
        <w:t> </w:t>
      </w:r>
      <w:r>
        <w:rPr>
          <w:rFonts w:ascii="Arial" w:hAnsi="Arial"/>
          <w:color w:val="231F20"/>
          <w:w w:val="95"/>
        </w:rPr>
        <w:t>actuar</w:t>
      </w:r>
      <w:r>
        <w:rPr>
          <w:rFonts w:ascii="Arial" w:hAnsi="Arial"/>
          <w:color w:val="231F20"/>
          <w:spacing w:val="-31"/>
          <w:w w:val="95"/>
        </w:rPr>
        <w:t> </w:t>
      </w:r>
      <w:r>
        <w:rPr>
          <w:rFonts w:ascii="Arial" w:hAnsi="Arial"/>
          <w:color w:val="231F20"/>
          <w:w w:val="95"/>
        </w:rPr>
        <w:t>en</w:t>
      </w:r>
      <w:r>
        <w:rPr>
          <w:rFonts w:ascii="Arial" w:hAnsi="Arial"/>
          <w:color w:val="231F20"/>
          <w:spacing w:val="-31"/>
          <w:w w:val="95"/>
        </w:rPr>
        <w:t> </w:t>
      </w:r>
      <w:r>
        <w:rPr>
          <w:rFonts w:ascii="Arial" w:hAnsi="Arial"/>
          <w:color w:val="231F20"/>
          <w:w w:val="95"/>
        </w:rPr>
        <w:t>el</w:t>
      </w:r>
      <w:r>
        <w:rPr>
          <w:rFonts w:ascii="Arial" w:hAnsi="Arial"/>
          <w:color w:val="231F20"/>
          <w:spacing w:val="-31"/>
          <w:w w:val="95"/>
        </w:rPr>
        <w:t> </w:t>
      </w:r>
      <w:r>
        <w:rPr>
          <w:rFonts w:ascii="Arial" w:hAnsi="Arial"/>
          <w:color w:val="231F20"/>
          <w:w w:val="95"/>
        </w:rPr>
        <w:t>mundo.</w:t>
      </w:r>
      <w:r>
        <w:rPr>
          <w:rFonts w:ascii="Arial" w:hAnsi="Arial"/>
          <w:color w:val="231F20"/>
          <w:spacing w:val="-31"/>
          <w:w w:val="95"/>
        </w:rPr>
        <w:t> </w:t>
      </w:r>
      <w:r>
        <w:rPr>
          <w:rFonts w:ascii="Arial" w:hAnsi="Arial"/>
          <w:color w:val="231F20"/>
          <w:w w:val="95"/>
        </w:rPr>
        <w:t>Bajo </w:t>
      </w:r>
      <w:r>
        <w:rPr>
          <w:color w:val="231F20"/>
        </w:rPr>
        <w:t>la premisa de que todo en el mundo está dado y de que no es probable</w:t>
      </w:r>
      <w:r>
        <w:rPr>
          <w:color w:val="231F20"/>
          <w:spacing w:val="-18"/>
        </w:rPr>
        <w:t> </w:t>
      </w:r>
      <w:r>
        <w:rPr>
          <w:color w:val="231F20"/>
        </w:rPr>
        <w:t>que</w:t>
      </w:r>
      <w:r>
        <w:rPr>
          <w:color w:val="231F20"/>
          <w:spacing w:val="-18"/>
        </w:rPr>
        <w:t> </w:t>
      </w:r>
      <w:r>
        <w:rPr>
          <w:color w:val="231F20"/>
        </w:rPr>
        <w:t>nosotros</w:t>
      </w:r>
      <w:r>
        <w:rPr>
          <w:color w:val="231F20"/>
          <w:spacing w:val="-18"/>
        </w:rPr>
        <w:t> </w:t>
      </w:r>
      <w:r>
        <w:rPr>
          <w:color w:val="231F20"/>
        </w:rPr>
        <w:t>incidamos</w:t>
      </w:r>
      <w:r>
        <w:rPr>
          <w:color w:val="231F20"/>
          <w:spacing w:val="-18"/>
        </w:rPr>
        <w:t> </w:t>
      </w:r>
      <w:r>
        <w:rPr>
          <w:color w:val="231F20"/>
        </w:rPr>
        <w:t>en</w:t>
      </w:r>
      <w:r>
        <w:rPr>
          <w:color w:val="231F20"/>
          <w:spacing w:val="-18"/>
        </w:rPr>
        <w:t> </w:t>
      </w:r>
      <w:r>
        <w:rPr>
          <w:color w:val="231F20"/>
        </w:rPr>
        <w:t>él,</w:t>
      </w:r>
      <w:r>
        <w:rPr>
          <w:color w:val="231F20"/>
          <w:spacing w:val="-18"/>
        </w:rPr>
        <w:t> </w:t>
      </w:r>
      <w:r>
        <w:rPr>
          <w:color w:val="231F20"/>
        </w:rPr>
        <w:t>se</w:t>
      </w:r>
      <w:r>
        <w:rPr>
          <w:color w:val="231F20"/>
          <w:spacing w:val="-18"/>
        </w:rPr>
        <w:t> </w:t>
      </w:r>
      <w:r>
        <w:rPr>
          <w:color w:val="231F20"/>
        </w:rPr>
        <w:t>abre</w:t>
      </w:r>
      <w:r>
        <w:rPr>
          <w:color w:val="231F20"/>
          <w:spacing w:val="-18"/>
        </w:rPr>
        <w:t> </w:t>
      </w:r>
      <w:r>
        <w:rPr>
          <w:color w:val="231F20"/>
        </w:rPr>
        <w:t>ante</w:t>
      </w:r>
      <w:r>
        <w:rPr>
          <w:color w:val="231F20"/>
          <w:spacing w:val="-18"/>
        </w:rPr>
        <w:t> </w:t>
      </w:r>
      <w:r>
        <w:rPr>
          <w:color w:val="231F20"/>
        </w:rPr>
        <w:t>nosotros</w:t>
      </w:r>
      <w:r>
        <w:rPr>
          <w:color w:val="231F20"/>
          <w:spacing w:val="-18"/>
        </w:rPr>
        <w:t> </w:t>
      </w:r>
      <w:r>
        <w:rPr>
          <w:color w:val="231F20"/>
        </w:rPr>
        <w:t>la irrenunciable</w:t>
      </w:r>
      <w:r>
        <w:rPr>
          <w:color w:val="231F20"/>
          <w:spacing w:val="-17"/>
        </w:rPr>
        <w:t> </w:t>
      </w:r>
      <w:r>
        <w:rPr>
          <w:color w:val="231F20"/>
        </w:rPr>
        <w:t>posibilidad</w:t>
      </w:r>
      <w:r>
        <w:rPr>
          <w:color w:val="231F20"/>
          <w:spacing w:val="-17"/>
        </w:rPr>
        <w:t> </w:t>
      </w:r>
      <w:r>
        <w:rPr>
          <w:color w:val="231F20"/>
        </w:rPr>
        <w:t>de</w:t>
      </w:r>
      <w:r>
        <w:rPr>
          <w:color w:val="231F20"/>
          <w:spacing w:val="-17"/>
        </w:rPr>
        <w:t> </w:t>
      </w:r>
      <w:r>
        <w:rPr>
          <w:color w:val="231F20"/>
        </w:rPr>
        <w:t>decidir</w:t>
      </w:r>
      <w:r>
        <w:rPr>
          <w:color w:val="231F20"/>
          <w:spacing w:val="-17"/>
        </w:rPr>
        <w:t> </w:t>
      </w:r>
      <w:r>
        <w:rPr>
          <w:color w:val="231F20"/>
        </w:rPr>
        <w:t>y</w:t>
      </w:r>
      <w:r>
        <w:rPr>
          <w:color w:val="231F20"/>
          <w:spacing w:val="-17"/>
        </w:rPr>
        <w:t> </w:t>
      </w:r>
      <w:r>
        <w:rPr>
          <w:color w:val="231F20"/>
        </w:rPr>
        <w:t>dar</w:t>
      </w:r>
      <w:r>
        <w:rPr>
          <w:color w:val="231F20"/>
          <w:spacing w:val="-17"/>
        </w:rPr>
        <w:t> </w:t>
      </w:r>
      <w:r>
        <w:rPr>
          <w:color w:val="231F20"/>
        </w:rPr>
        <w:t>sentido,</w:t>
      </w:r>
      <w:r>
        <w:rPr>
          <w:color w:val="231F20"/>
          <w:spacing w:val="-17"/>
        </w:rPr>
        <w:t> </w:t>
      </w:r>
      <w:r>
        <w:rPr>
          <w:color w:val="231F20"/>
        </w:rPr>
        <w:t>eso</w:t>
      </w:r>
      <w:r>
        <w:rPr>
          <w:color w:val="231F20"/>
          <w:spacing w:val="-17"/>
        </w:rPr>
        <w:t> </w:t>
      </w:r>
      <w:r>
        <w:rPr>
          <w:color w:val="231F20"/>
        </w:rPr>
        <w:t>depende de uno y por tanto se vuelve patrimonio irrevocable de uno mismo.</w:t>
      </w:r>
    </w:p>
    <w:p>
      <w:pPr>
        <w:pStyle w:val="BodyText"/>
      </w:pPr>
    </w:p>
    <w:p>
      <w:pPr>
        <w:pStyle w:val="BodyText"/>
        <w:spacing w:before="6"/>
        <w:rPr>
          <w:sz w:val="25"/>
        </w:rPr>
      </w:pPr>
    </w:p>
    <w:p>
      <w:pPr>
        <w:spacing w:before="0"/>
        <w:ind w:left="337" w:right="0" w:firstLine="0"/>
        <w:jc w:val="both"/>
        <w:rPr>
          <w:rFonts w:ascii="Arial"/>
          <w:sz w:val="20"/>
        </w:rPr>
      </w:pPr>
      <w:r>
        <w:rPr>
          <w:rFonts w:ascii="Arial"/>
          <w:color w:val="231F20"/>
          <w:sz w:val="20"/>
        </w:rPr>
        <w:t>EL USO DEL GONELIGTO EN LA EVALUAGI6N</w:t>
      </w:r>
    </w:p>
    <w:p>
      <w:pPr>
        <w:pStyle w:val="BodyText"/>
        <w:spacing w:before="3"/>
        <w:rPr>
          <w:rFonts w:ascii="Arial"/>
          <w:sz w:val="24"/>
        </w:rPr>
      </w:pPr>
    </w:p>
    <w:p>
      <w:pPr>
        <w:pStyle w:val="BodyText"/>
        <w:spacing w:line="249" w:lineRule="auto"/>
        <w:ind w:left="337" w:right="131"/>
        <w:jc w:val="both"/>
      </w:pPr>
      <w:r>
        <w:rPr>
          <w:rFonts w:ascii="Arial" w:hAnsi="Arial"/>
          <w:color w:val="231F20"/>
        </w:rPr>
        <w:t>Ezte</w:t>
      </w:r>
      <w:r>
        <w:rPr>
          <w:rFonts w:ascii="Arial" w:hAnsi="Arial"/>
          <w:color w:val="231F20"/>
          <w:spacing w:val="-23"/>
        </w:rPr>
        <w:t> </w:t>
      </w:r>
      <w:r>
        <w:rPr>
          <w:rFonts w:ascii="Arial" w:hAnsi="Arial"/>
          <w:color w:val="231F20"/>
        </w:rPr>
        <w:t>tema</w:t>
      </w:r>
      <w:r>
        <w:rPr>
          <w:rFonts w:ascii="Arial" w:hAnsi="Arial"/>
          <w:color w:val="231F20"/>
          <w:spacing w:val="-23"/>
        </w:rPr>
        <w:t> </w:t>
      </w:r>
      <w:r>
        <w:rPr>
          <w:rFonts w:ascii="Arial" w:hAnsi="Arial"/>
          <w:color w:val="231F20"/>
        </w:rPr>
        <w:t>tan</w:t>
      </w:r>
      <w:r>
        <w:rPr>
          <w:rFonts w:ascii="Arial" w:hAnsi="Arial"/>
          <w:color w:val="231F20"/>
          <w:spacing w:val="-23"/>
        </w:rPr>
        <w:t> </w:t>
      </w:r>
      <w:r>
        <w:rPr>
          <w:rFonts w:ascii="Arial" w:hAnsi="Arial"/>
          <w:color w:val="231F20"/>
        </w:rPr>
        <w:t>diverzo</w:t>
      </w:r>
      <w:r>
        <w:rPr>
          <w:rFonts w:ascii="Arial" w:hAnsi="Arial"/>
          <w:color w:val="231F20"/>
          <w:spacing w:val="-23"/>
        </w:rPr>
        <w:t> </w:t>
      </w:r>
      <w:r>
        <w:rPr>
          <w:rFonts w:ascii="Arial" w:hAnsi="Arial"/>
          <w:color w:val="231F20"/>
        </w:rPr>
        <w:t>y</w:t>
      </w:r>
      <w:r>
        <w:rPr>
          <w:rFonts w:ascii="Arial" w:hAnsi="Arial"/>
          <w:color w:val="231F20"/>
          <w:spacing w:val="-23"/>
        </w:rPr>
        <w:t> </w:t>
      </w:r>
      <w:r>
        <w:rPr>
          <w:rFonts w:ascii="Arial" w:hAnsi="Arial"/>
          <w:color w:val="231F20"/>
        </w:rPr>
        <w:t>complejo</w:t>
      </w:r>
      <w:r>
        <w:rPr>
          <w:rFonts w:ascii="Arial" w:hAnsi="Arial"/>
          <w:color w:val="231F20"/>
          <w:spacing w:val="-23"/>
        </w:rPr>
        <w:t> </w:t>
      </w:r>
      <w:r>
        <w:rPr>
          <w:rFonts w:ascii="Arial" w:hAnsi="Arial"/>
          <w:color w:val="231F20"/>
        </w:rPr>
        <w:t>rezponde</w:t>
      </w:r>
      <w:r>
        <w:rPr>
          <w:rFonts w:ascii="Arial" w:hAnsi="Arial"/>
          <w:color w:val="231F20"/>
          <w:spacing w:val="-23"/>
        </w:rPr>
        <w:t> </w:t>
      </w:r>
      <w:r>
        <w:rPr>
          <w:rFonts w:ascii="Arial" w:hAnsi="Arial"/>
          <w:color w:val="231F20"/>
        </w:rPr>
        <w:t>al</w:t>
      </w:r>
      <w:r>
        <w:rPr>
          <w:rFonts w:ascii="Arial" w:hAnsi="Arial"/>
          <w:color w:val="231F20"/>
          <w:spacing w:val="-23"/>
        </w:rPr>
        <w:t> </w:t>
      </w:r>
      <w:r>
        <w:rPr>
          <w:rFonts w:ascii="Arial" w:hAnsi="Arial"/>
          <w:color w:val="231F20"/>
        </w:rPr>
        <w:t>paradigma educativo que “pone zu atención en laz preguntaz, </w:t>
      </w:r>
      <w:r>
        <w:rPr>
          <w:color w:val="231F20"/>
        </w:rPr>
        <w:t>preocupaciones, problemas y necesidades  de  información </w:t>
      </w:r>
      <w:r>
        <w:rPr>
          <w:rFonts w:ascii="Arial" w:hAnsi="Arial"/>
          <w:color w:val="231F20"/>
          <w:w w:val="95"/>
        </w:rPr>
        <w:t>de</w:t>
      </w:r>
      <w:r>
        <w:rPr>
          <w:rFonts w:ascii="Arial" w:hAnsi="Arial"/>
          <w:color w:val="231F20"/>
          <w:spacing w:val="-28"/>
          <w:w w:val="95"/>
        </w:rPr>
        <w:t> </w:t>
      </w:r>
      <w:r>
        <w:rPr>
          <w:rFonts w:ascii="Arial" w:hAnsi="Arial"/>
          <w:color w:val="231F20"/>
          <w:w w:val="95"/>
        </w:rPr>
        <w:t>loz</w:t>
      </w:r>
      <w:r>
        <w:rPr>
          <w:rFonts w:ascii="Arial" w:hAnsi="Arial"/>
          <w:color w:val="231F20"/>
          <w:spacing w:val="-28"/>
          <w:w w:val="95"/>
        </w:rPr>
        <w:t> </w:t>
      </w:r>
      <w:r>
        <w:rPr>
          <w:rFonts w:ascii="Arial" w:hAnsi="Arial"/>
          <w:color w:val="231F20"/>
          <w:w w:val="95"/>
        </w:rPr>
        <w:t>implicadoz</w:t>
      </w:r>
      <w:r>
        <w:rPr>
          <w:rFonts w:ascii="Arial" w:hAnsi="Arial"/>
          <w:color w:val="231F20"/>
          <w:spacing w:val="-28"/>
          <w:w w:val="95"/>
        </w:rPr>
        <w:t> </w:t>
      </w:r>
      <w:r>
        <w:rPr>
          <w:rFonts w:ascii="Arial" w:hAnsi="Arial"/>
          <w:color w:val="231F20"/>
          <w:w w:val="95"/>
        </w:rPr>
        <w:t>y</w:t>
      </w:r>
      <w:r>
        <w:rPr>
          <w:rFonts w:ascii="Arial" w:hAnsi="Arial"/>
          <w:color w:val="231F20"/>
          <w:spacing w:val="-28"/>
          <w:w w:val="95"/>
        </w:rPr>
        <w:t> </w:t>
      </w:r>
      <w:r>
        <w:rPr>
          <w:rFonts w:ascii="Arial" w:hAnsi="Arial"/>
          <w:color w:val="231F20"/>
          <w:w w:val="95"/>
        </w:rPr>
        <w:t>de</w:t>
      </w:r>
      <w:r>
        <w:rPr>
          <w:rFonts w:ascii="Arial" w:hAnsi="Arial"/>
          <w:color w:val="231F20"/>
          <w:spacing w:val="-28"/>
          <w:w w:val="95"/>
        </w:rPr>
        <w:t> </w:t>
      </w:r>
      <w:r>
        <w:rPr>
          <w:rFonts w:ascii="Arial" w:hAnsi="Arial"/>
          <w:color w:val="231F20"/>
          <w:w w:val="95"/>
        </w:rPr>
        <w:t>loz</w:t>
      </w:r>
      <w:r>
        <w:rPr>
          <w:rFonts w:ascii="Arial" w:hAnsi="Arial"/>
          <w:color w:val="231F20"/>
          <w:spacing w:val="-28"/>
          <w:w w:val="95"/>
        </w:rPr>
        <w:t> </w:t>
      </w:r>
      <w:r>
        <w:rPr>
          <w:rFonts w:ascii="Arial" w:hAnsi="Arial"/>
          <w:color w:val="231F20"/>
          <w:w w:val="95"/>
        </w:rPr>
        <w:t>tomadorez</w:t>
      </w:r>
      <w:r>
        <w:rPr>
          <w:rFonts w:ascii="Arial" w:hAnsi="Arial"/>
          <w:color w:val="231F20"/>
          <w:spacing w:val="-28"/>
          <w:w w:val="95"/>
        </w:rPr>
        <w:t> </w:t>
      </w:r>
      <w:r>
        <w:rPr>
          <w:rFonts w:ascii="Arial" w:hAnsi="Arial"/>
          <w:color w:val="231F20"/>
          <w:w w:val="95"/>
        </w:rPr>
        <w:t>de</w:t>
      </w:r>
      <w:r>
        <w:rPr>
          <w:rFonts w:ascii="Arial" w:hAnsi="Arial"/>
          <w:color w:val="231F20"/>
          <w:spacing w:val="-28"/>
          <w:w w:val="95"/>
        </w:rPr>
        <w:t> </w:t>
      </w:r>
      <w:r>
        <w:rPr>
          <w:rFonts w:ascii="Arial" w:hAnsi="Arial"/>
          <w:color w:val="231F20"/>
          <w:w w:val="95"/>
        </w:rPr>
        <w:t>decizionez”</w:t>
      </w:r>
      <w:r>
        <w:rPr>
          <w:rFonts w:ascii="Arial" w:hAnsi="Arial"/>
          <w:color w:val="231F20"/>
          <w:spacing w:val="2"/>
          <w:w w:val="95"/>
        </w:rPr>
        <w:t> </w:t>
      </w:r>
      <w:r>
        <w:rPr>
          <w:rFonts w:ascii="Arial" w:hAnsi="Arial"/>
          <w:color w:val="231F20"/>
          <w:w w:val="95"/>
        </w:rPr>
        <w:t>(Garza, </w:t>
      </w:r>
      <w:r>
        <w:rPr>
          <w:rFonts w:ascii="Arial" w:hAnsi="Arial"/>
          <w:color w:val="231F20"/>
          <w:w w:val="90"/>
        </w:rPr>
        <w:t>2004:</w:t>
      </w:r>
      <w:r>
        <w:rPr>
          <w:rFonts w:ascii="Arial" w:hAnsi="Arial"/>
          <w:color w:val="231F20"/>
          <w:spacing w:val="-17"/>
          <w:w w:val="90"/>
        </w:rPr>
        <w:t> </w:t>
      </w:r>
      <w:r>
        <w:rPr>
          <w:rFonts w:ascii="Arial" w:hAnsi="Arial"/>
          <w:color w:val="231F20"/>
          <w:w w:val="90"/>
        </w:rPr>
        <w:t>812).</w:t>
      </w:r>
      <w:r>
        <w:rPr>
          <w:rFonts w:ascii="Arial" w:hAnsi="Arial"/>
          <w:color w:val="231F20"/>
          <w:spacing w:val="-17"/>
          <w:w w:val="90"/>
        </w:rPr>
        <w:t> </w:t>
      </w:r>
      <w:r>
        <w:rPr>
          <w:rFonts w:ascii="Arial" w:hAnsi="Arial"/>
          <w:color w:val="231F20"/>
          <w:w w:val="90"/>
        </w:rPr>
        <w:t>Una</w:t>
      </w:r>
      <w:r>
        <w:rPr>
          <w:rFonts w:ascii="Arial" w:hAnsi="Arial"/>
          <w:color w:val="231F20"/>
          <w:spacing w:val="-17"/>
          <w:w w:val="90"/>
        </w:rPr>
        <w:t> </w:t>
      </w:r>
      <w:r>
        <w:rPr>
          <w:rFonts w:ascii="Arial" w:hAnsi="Arial"/>
          <w:color w:val="231F20"/>
          <w:w w:val="90"/>
        </w:rPr>
        <w:t>actividad</w:t>
      </w:r>
      <w:r>
        <w:rPr>
          <w:rFonts w:ascii="Arial" w:hAnsi="Arial"/>
          <w:color w:val="231F20"/>
          <w:spacing w:val="-17"/>
          <w:w w:val="90"/>
        </w:rPr>
        <w:t> </w:t>
      </w:r>
      <w:r>
        <w:rPr>
          <w:rFonts w:ascii="Arial" w:hAnsi="Arial"/>
          <w:color w:val="231F20"/>
          <w:w w:val="90"/>
        </w:rPr>
        <w:t>que</w:t>
      </w:r>
      <w:r>
        <w:rPr>
          <w:rFonts w:ascii="Arial" w:hAnsi="Arial"/>
          <w:color w:val="231F20"/>
          <w:spacing w:val="-17"/>
          <w:w w:val="90"/>
        </w:rPr>
        <w:t> </w:t>
      </w:r>
      <w:r>
        <w:rPr>
          <w:rFonts w:ascii="Arial" w:hAnsi="Arial"/>
          <w:color w:val="231F20"/>
          <w:w w:val="90"/>
        </w:rPr>
        <w:t>promueve</w:t>
      </w:r>
      <w:r>
        <w:rPr>
          <w:rFonts w:ascii="Arial" w:hAnsi="Arial"/>
          <w:color w:val="231F20"/>
          <w:spacing w:val="-17"/>
          <w:w w:val="90"/>
        </w:rPr>
        <w:t> </w:t>
      </w:r>
      <w:r>
        <w:rPr>
          <w:rFonts w:ascii="Arial" w:hAnsi="Arial"/>
          <w:color w:val="231F20"/>
          <w:w w:val="90"/>
        </w:rPr>
        <w:t>eztaz</w:t>
      </w:r>
      <w:r>
        <w:rPr>
          <w:rFonts w:ascii="Arial" w:hAnsi="Arial"/>
          <w:color w:val="231F20"/>
          <w:spacing w:val="-17"/>
          <w:w w:val="90"/>
        </w:rPr>
        <w:t> </w:t>
      </w:r>
      <w:r>
        <w:rPr>
          <w:rFonts w:ascii="Arial" w:hAnsi="Arial"/>
          <w:color w:val="231F20"/>
          <w:w w:val="90"/>
        </w:rPr>
        <w:t>participacionez ez</w:t>
      </w:r>
      <w:r>
        <w:rPr>
          <w:rFonts w:ascii="Arial" w:hAnsi="Arial"/>
          <w:color w:val="231F20"/>
          <w:spacing w:val="-16"/>
          <w:w w:val="90"/>
        </w:rPr>
        <w:t> </w:t>
      </w:r>
      <w:r>
        <w:rPr>
          <w:rFonts w:ascii="Arial" w:hAnsi="Arial"/>
          <w:color w:val="231F20"/>
          <w:w w:val="90"/>
        </w:rPr>
        <w:t>el</w:t>
      </w:r>
      <w:r>
        <w:rPr>
          <w:rFonts w:ascii="Arial" w:hAnsi="Arial"/>
          <w:color w:val="231F20"/>
          <w:spacing w:val="-16"/>
          <w:w w:val="90"/>
        </w:rPr>
        <w:t> </w:t>
      </w:r>
      <w:r>
        <w:rPr>
          <w:rFonts w:ascii="Arial" w:hAnsi="Arial"/>
          <w:color w:val="231F20"/>
          <w:w w:val="90"/>
        </w:rPr>
        <w:t>conflicto.</w:t>
      </w:r>
      <w:r>
        <w:rPr>
          <w:rFonts w:ascii="Arial" w:hAnsi="Arial"/>
          <w:color w:val="231F20"/>
          <w:spacing w:val="-16"/>
          <w:w w:val="90"/>
        </w:rPr>
        <w:t> </w:t>
      </w:r>
      <w:r>
        <w:rPr>
          <w:rFonts w:ascii="Arial" w:hAnsi="Arial"/>
          <w:color w:val="231F20"/>
          <w:w w:val="90"/>
        </w:rPr>
        <w:t>En</w:t>
      </w:r>
      <w:r>
        <w:rPr>
          <w:rFonts w:ascii="Arial" w:hAnsi="Arial"/>
          <w:color w:val="231F20"/>
          <w:spacing w:val="-16"/>
          <w:w w:val="90"/>
        </w:rPr>
        <w:t> </w:t>
      </w:r>
      <w:r>
        <w:rPr>
          <w:rFonts w:ascii="Arial" w:hAnsi="Arial"/>
          <w:color w:val="231F20"/>
          <w:w w:val="90"/>
        </w:rPr>
        <w:t>primer</w:t>
      </w:r>
      <w:r>
        <w:rPr>
          <w:rFonts w:ascii="Arial" w:hAnsi="Arial"/>
          <w:color w:val="231F20"/>
          <w:spacing w:val="-16"/>
          <w:w w:val="90"/>
        </w:rPr>
        <w:t> </w:t>
      </w:r>
      <w:r>
        <w:rPr>
          <w:rFonts w:ascii="Arial" w:hAnsi="Arial"/>
          <w:color w:val="231F20"/>
          <w:w w:val="90"/>
        </w:rPr>
        <w:t>punto,</w:t>
      </w:r>
      <w:r>
        <w:rPr>
          <w:rFonts w:ascii="Arial" w:hAnsi="Arial"/>
          <w:color w:val="231F20"/>
          <w:spacing w:val="-16"/>
          <w:w w:val="90"/>
        </w:rPr>
        <w:t> </w:t>
      </w:r>
      <w:r>
        <w:rPr>
          <w:rFonts w:ascii="Arial" w:hAnsi="Arial"/>
          <w:color w:val="231F20"/>
          <w:w w:val="90"/>
        </w:rPr>
        <w:t>loz</w:t>
      </w:r>
      <w:r>
        <w:rPr>
          <w:rFonts w:ascii="Arial" w:hAnsi="Arial"/>
          <w:color w:val="231F20"/>
          <w:spacing w:val="-16"/>
          <w:w w:val="90"/>
        </w:rPr>
        <w:t> </w:t>
      </w:r>
      <w:r>
        <w:rPr>
          <w:rFonts w:ascii="Arial" w:hAnsi="Arial"/>
          <w:color w:val="231F20"/>
          <w:w w:val="90"/>
        </w:rPr>
        <w:t>alumnoz</w:t>
      </w:r>
      <w:r>
        <w:rPr>
          <w:rFonts w:ascii="Arial" w:hAnsi="Arial"/>
          <w:color w:val="231F20"/>
          <w:spacing w:val="-16"/>
          <w:w w:val="90"/>
        </w:rPr>
        <w:t> </w:t>
      </w:r>
      <w:r>
        <w:rPr>
          <w:rFonts w:ascii="Arial" w:hAnsi="Arial"/>
          <w:color w:val="231F20"/>
          <w:w w:val="90"/>
        </w:rPr>
        <w:t>que</w:t>
      </w:r>
      <w:r>
        <w:rPr>
          <w:rFonts w:ascii="Arial" w:hAnsi="Arial"/>
          <w:color w:val="231F20"/>
          <w:spacing w:val="-16"/>
          <w:w w:val="90"/>
        </w:rPr>
        <w:t> </w:t>
      </w:r>
      <w:r>
        <w:rPr>
          <w:rFonts w:ascii="Arial" w:hAnsi="Arial"/>
          <w:color w:val="231F20"/>
          <w:w w:val="90"/>
        </w:rPr>
        <w:t>dezean</w:t>
      </w:r>
      <w:r>
        <w:rPr>
          <w:rFonts w:ascii="Arial" w:hAnsi="Arial"/>
          <w:color w:val="231F20"/>
          <w:spacing w:val="-16"/>
          <w:w w:val="90"/>
        </w:rPr>
        <w:t> </w:t>
      </w:r>
      <w:r>
        <w:rPr>
          <w:rFonts w:ascii="Arial" w:hAnsi="Arial"/>
          <w:color w:val="231F20"/>
          <w:w w:val="90"/>
        </w:rPr>
        <w:t>hacer </w:t>
      </w:r>
      <w:r>
        <w:rPr>
          <w:color w:val="231F20"/>
        </w:rPr>
        <w:t>introspecciones</w:t>
      </w:r>
      <w:r>
        <w:rPr>
          <w:color w:val="231F20"/>
          <w:spacing w:val="-40"/>
        </w:rPr>
        <w:t> </w:t>
      </w:r>
      <w:r>
        <w:rPr>
          <w:color w:val="231F20"/>
        </w:rPr>
        <w:t>profundas</w:t>
      </w:r>
      <w:r>
        <w:rPr>
          <w:color w:val="231F20"/>
          <w:spacing w:val="-40"/>
        </w:rPr>
        <w:t> </w:t>
      </w:r>
      <w:r>
        <w:rPr>
          <w:color w:val="231F20"/>
        </w:rPr>
        <w:t>son</w:t>
      </w:r>
      <w:r>
        <w:rPr>
          <w:color w:val="231F20"/>
          <w:spacing w:val="-40"/>
        </w:rPr>
        <w:t> </w:t>
      </w:r>
      <w:r>
        <w:rPr>
          <w:color w:val="231F20"/>
        </w:rPr>
        <w:t>notorios,</w:t>
      </w:r>
      <w:r>
        <w:rPr>
          <w:color w:val="231F20"/>
          <w:spacing w:val="-40"/>
        </w:rPr>
        <w:t> </w:t>
      </w:r>
      <w:r>
        <w:rPr>
          <w:color w:val="231F20"/>
        </w:rPr>
        <w:t>pero</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multiplicidad del salón de clases la intensidad de las participaciones suele dirigirlas a otros lugares (por las estrategias seductoras del </w:t>
      </w:r>
      <w:r>
        <w:rPr>
          <w:rFonts w:ascii="Arial" w:hAnsi="Arial"/>
          <w:color w:val="231F20"/>
        </w:rPr>
        <w:t>profezor</w:t>
      </w:r>
      <w:r>
        <w:rPr>
          <w:rFonts w:ascii="Arial" w:hAnsi="Arial"/>
          <w:color w:val="231F20"/>
          <w:spacing w:val="-30"/>
        </w:rPr>
        <w:t> </w:t>
      </w:r>
      <w:r>
        <w:rPr>
          <w:rFonts w:ascii="Arial" w:hAnsi="Arial"/>
          <w:color w:val="231F20"/>
        </w:rPr>
        <w:t>para</w:t>
      </w:r>
      <w:r>
        <w:rPr>
          <w:rFonts w:ascii="Arial" w:hAnsi="Arial"/>
          <w:color w:val="231F20"/>
          <w:spacing w:val="-30"/>
        </w:rPr>
        <w:t> </w:t>
      </w:r>
      <w:r>
        <w:rPr>
          <w:rFonts w:ascii="Arial" w:hAnsi="Arial"/>
          <w:color w:val="231F20"/>
        </w:rPr>
        <w:t>hablar</w:t>
      </w:r>
      <w:r>
        <w:rPr>
          <w:rFonts w:ascii="Arial" w:hAnsi="Arial"/>
          <w:color w:val="231F20"/>
          <w:spacing w:val="-30"/>
        </w:rPr>
        <w:t> </w:t>
      </w:r>
      <w:r>
        <w:rPr>
          <w:rFonts w:ascii="Arial" w:hAnsi="Arial"/>
          <w:color w:val="231F20"/>
        </w:rPr>
        <w:t>de</w:t>
      </w:r>
      <w:r>
        <w:rPr>
          <w:rFonts w:ascii="Arial" w:hAnsi="Arial"/>
          <w:color w:val="231F20"/>
          <w:spacing w:val="-30"/>
        </w:rPr>
        <w:t> </w:t>
      </w:r>
      <w:r>
        <w:rPr>
          <w:rFonts w:ascii="Arial" w:hAnsi="Arial"/>
          <w:color w:val="231F20"/>
        </w:rPr>
        <w:t>un</w:t>
      </w:r>
      <w:r>
        <w:rPr>
          <w:rFonts w:ascii="Arial" w:hAnsi="Arial"/>
          <w:color w:val="231F20"/>
          <w:spacing w:val="-30"/>
        </w:rPr>
        <w:t> </w:t>
      </w:r>
      <w:r>
        <w:rPr>
          <w:rFonts w:ascii="Arial" w:hAnsi="Arial"/>
          <w:color w:val="231F20"/>
        </w:rPr>
        <w:t>tema</w:t>
      </w:r>
      <w:r>
        <w:rPr>
          <w:rFonts w:ascii="Arial" w:hAnsi="Arial"/>
          <w:color w:val="231F20"/>
          <w:spacing w:val="-30"/>
        </w:rPr>
        <w:t> </w:t>
      </w:r>
      <w:r>
        <w:rPr>
          <w:rFonts w:ascii="Arial" w:hAnsi="Arial"/>
          <w:color w:val="231F20"/>
        </w:rPr>
        <w:t>actual</w:t>
      </w:r>
      <w:r>
        <w:rPr>
          <w:rFonts w:ascii="Arial" w:hAnsi="Arial"/>
          <w:color w:val="231F20"/>
          <w:spacing w:val="-30"/>
        </w:rPr>
        <w:t> </w:t>
      </w:r>
      <w:r>
        <w:rPr>
          <w:rFonts w:ascii="Arial" w:hAnsi="Arial"/>
          <w:color w:val="231F20"/>
        </w:rPr>
        <w:t>y</w:t>
      </w:r>
      <w:r>
        <w:rPr>
          <w:rFonts w:ascii="Arial" w:hAnsi="Arial"/>
          <w:color w:val="231F20"/>
          <w:spacing w:val="-30"/>
        </w:rPr>
        <w:t> </w:t>
      </w:r>
      <w:r>
        <w:rPr>
          <w:rFonts w:ascii="Arial" w:hAnsi="Arial"/>
          <w:color w:val="231F20"/>
        </w:rPr>
        <w:t>zignificante</w:t>
      </w:r>
      <w:r>
        <w:rPr>
          <w:rFonts w:ascii="Arial" w:hAnsi="Arial"/>
          <w:color w:val="231F20"/>
          <w:spacing w:val="-30"/>
        </w:rPr>
        <w:t> </w:t>
      </w:r>
      <w:r>
        <w:rPr>
          <w:rFonts w:ascii="Arial" w:hAnsi="Arial"/>
          <w:color w:val="231F20"/>
        </w:rPr>
        <w:t>en</w:t>
      </w:r>
      <w:r>
        <w:rPr>
          <w:rFonts w:ascii="Arial" w:hAnsi="Arial"/>
          <w:color w:val="231F20"/>
          <w:spacing w:val="-30"/>
        </w:rPr>
        <w:t> </w:t>
      </w:r>
      <w:r>
        <w:rPr>
          <w:rFonts w:ascii="Arial" w:hAnsi="Arial"/>
          <w:color w:val="231F20"/>
        </w:rPr>
        <w:t>la </w:t>
      </w:r>
      <w:r>
        <w:rPr>
          <w:color w:val="231F20"/>
        </w:rPr>
        <w:t>vida</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estudiantes).</w:t>
      </w:r>
    </w:p>
    <w:p>
      <w:pPr>
        <w:pStyle w:val="BodyText"/>
        <w:rPr>
          <w:sz w:val="23"/>
        </w:rPr>
      </w:pPr>
    </w:p>
    <w:p>
      <w:pPr>
        <w:pStyle w:val="BodyText"/>
        <w:spacing w:line="249" w:lineRule="auto"/>
        <w:ind w:left="337" w:right="131"/>
        <w:jc w:val="both"/>
      </w:pPr>
      <w:r>
        <w:rPr>
          <w:color w:val="231F20"/>
        </w:rPr>
        <w:t>En primera instancia el profesor debe guiar esta discusión, para</w:t>
      </w:r>
      <w:r>
        <w:rPr>
          <w:color w:val="231F20"/>
          <w:spacing w:val="-9"/>
        </w:rPr>
        <w:t> </w:t>
      </w:r>
      <w:r>
        <w:rPr>
          <w:color w:val="231F20"/>
        </w:rPr>
        <w:t>que</w:t>
      </w:r>
      <w:r>
        <w:rPr>
          <w:color w:val="231F20"/>
          <w:spacing w:val="-9"/>
        </w:rPr>
        <w:t> </w:t>
      </w:r>
      <w:r>
        <w:rPr>
          <w:color w:val="231F20"/>
        </w:rPr>
        <w:t>las</w:t>
      </w:r>
      <w:r>
        <w:rPr>
          <w:color w:val="231F20"/>
          <w:spacing w:val="-9"/>
        </w:rPr>
        <w:t> </w:t>
      </w:r>
      <w:r>
        <w:rPr>
          <w:color w:val="231F20"/>
        </w:rPr>
        <w:t>colaboraciones</w:t>
      </w:r>
      <w:r>
        <w:rPr>
          <w:color w:val="231F20"/>
          <w:spacing w:val="-9"/>
        </w:rPr>
        <w:t> </w:t>
      </w:r>
      <w:r>
        <w:rPr>
          <w:color w:val="231F20"/>
        </w:rPr>
        <w:t>giren</w:t>
      </w:r>
      <w:r>
        <w:rPr>
          <w:color w:val="231F20"/>
          <w:spacing w:val="-9"/>
        </w:rPr>
        <w:t> </w:t>
      </w:r>
      <w:r>
        <w:rPr>
          <w:color w:val="231F20"/>
        </w:rPr>
        <w:t>en</w:t>
      </w:r>
      <w:r>
        <w:rPr>
          <w:color w:val="231F20"/>
          <w:spacing w:val="-9"/>
        </w:rPr>
        <w:t> </w:t>
      </w:r>
      <w:r>
        <w:rPr>
          <w:color w:val="231F20"/>
        </w:rPr>
        <w:t>torno</w:t>
      </w:r>
      <w:r>
        <w:rPr>
          <w:color w:val="231F20"/>
          <w:spacing w:val="-9"/>
        </w:rPr>
        <w:t> </w:t>
      </w:r>
      <w:r>
        <w:rPr>
          <w:color w:val="231F20"/>
        </w:rPr>
        <w:t>a</w:t>
      </w:r>
      <w:r>
        <w:rPr>
          <w:color w:val="231F20"/>
          <w:spacing w:val="-9"/>
        </w:rPr>
        <w:t> </w:t>
      </w:r>
      <w:r>
        <w:rPr>
          <w:color w:val="231F20"/>
        </w:rPr>
        <w:t>dos</w:t>
      </w:r>
      <w:r>
        <w:rPr>
          <w:color w:val="231F20"/>
          <w:spacing w:val="-9"/>
        </w:rPr>
        <w:t> </w:t>
      </w:r>
      <w:r>
        <w:rPr>
          <w:color w:val="231F20"/>
        </w:rPr>
        <w:t>o</w:t>
      </w:r>
      <w:r>
        <w:rPr>
          <w:color w:val="231F20"/>
          <w:spacing w:val="-9"/>
        </w:rPr>
        <w:t> </w:t>
      </w:r>
      <w:r>
        <w:rPr>
          <w:color w:val="231F20"/>
        </w:rPr>
        <w:t>tres</w:t>
      </w:r>
      <w:r>
        <w:rPr>
          <w:color w:val="231F20"/>
          <w:spacing w:val="-9"/>
        </w:rPr>
        <w:t> </w:t>
      </w:r>
      <w:r>
        <w:rPr>
          <w:color w:val="231F20"/>
        </w:rPr>
        <w:t>tópicos</w:t>
      </w:r>
    </w:p>
    <w:p>
      <w:pPr>
        <w:spacing w:after="0" w:line="249" w:lineRule="auto"/>
        <w:jc w:val="both"/>
        <w:sectPr>
          <w:pgSz w:w="7920" w:h="12240"/>
          <w:pgMar w:header="0" w:footer="945" w:top="1140" w:bottom="1140" w:left="1080" w:right="1000"/>
        </w:sectPr>
      </w:pPr>
    </w:p>
    <w:p>
      <w:pPr>
        <w:pStyle w:val="BodyText"/>
        <w:spacing w:before="7"/>
        <w:rPr>
          <w:sz w:val="19"/>
        </w:rPr>
      </w:pPr>
    </w:p>
    <w:p>
      <w:pPr>
        <w:pStyle w:val="BodyText"/>
        <w:spacing w:line="260" w:lineRule="atLeast"/>
        <w:ind w:left="133" w:right="335"/>
        <w:jc w:val="both"/>
      </w:pPr>
      <w:r>
        <w:rPr>
          <w:color w:val="231F20"/>
        </w:rPr>
        <w:t>importantes para la sesión. En segundo lugar debe ser un generador</w:t>
      </w:r>
      <w:r>
        <w:rPr>
          <w:color w:val="231F20"/>
          <w:spacing w:val="-7"/>
        </w:rPr>
        <w:t> </w:t>
      </w:r>
      <w:r>
        <w:rPr>
          <w:color w:val="231F20"/>
        </w:rPr>
        <w:t>preciso</w:t>
      </w:r>
      <w:r>
        <w:rPr>
          <w:color w:val="231F20"/>
          <w:spacing w:val="-7"/>
        </w:rPr>
        <w:t> </w:t>
      </w:r>
      <w:r>
        <w:rPr>
          <w:color w:val="231F20"/>
        </w:rPr>
        <w:t>de</w:t>
      </w:r>
      <w:r>
        <w:rPr>
          <w:color w:val="231F20"/>
          <w:spacing w:val="-7"/>
        </w:rPr>
        <w:t> </w:t>
      </w:r>
      <w:r>
        <w:rPr>
          <w:color w:val="231F20"/>
        </w:rPr>
        <w:t>preguntas,</w:t>
      </w:r>
      <w:r>
        <w:rPr>
          <w:color w:val="231F20"/>
          <w:spacing w:val="-7"/>
        </w:rPr>
        <w:t> </w:t>
      </w:r>
      <w:r>
        <w:rPr>
          <w:color w:val="231F20"/>
        </w:rPr>
        <w:t>evitando</w:t>
      </w:r>
      <w:r>
        <w:rPr>
          <w:color w:val="231F20"/>
          <w:spacing w:val="-7"/>
        </w:rPr>
        <w:t> </w:t>
      </w:r>
      <w:r>
        <w:rPr>
          <w:color w:val="231F20"/>
        </w:rPr>
        <w:t>las</w:t>
      </w:r>
      <w:r>
        <w:rPr>
          <w:color w:val="231F20"/>
          <w:spacing w:val="-7"/>
        </w:rPr>
        <w:t> </w:t>
      </w:r>
      <w:r>
        <w:rPr>
          <w:color w:val="231F20"/>
        </w:rPr>
        <w:t>inductivas</w:t>
      </w:r>
      <w:r>
        <w:rPr>
          <w:color w:val="231F20"/>
          <w:spacing w:val="-7"/>
        </w:rPr>
        <w:t> </w:t>
      </w:r>
      <w:r>
        <w:rPr>
          <w:color w:val="231F20"/>
        </w:rPr>
        <w:t>como</w:t>
      </w:r>
    </w:p>
    <w:p>
      <w:pPr>
        <w:pStyle w:val="BodyText"/>
        <w:spacing w:line="249" w:lineRule="auto" w:before="11"/>
        <w:ind w:left="133" w:right="335"/>
        <w:jc w:val="both"/>
      </w:pPr>
      <w:r>
        <w:rPr>
          <w:color w:val="231F20"/>
        </w:rPr>
        <w:t>¿consideran importante?, ¿es necesario? Pues éstas encauzan a respuestas terminantes como sí o no y son absolutamente conductuales.</w:t>
      </w:r>
      <w:r>
        <w:rPr>
          <w:color w:val="231F20"/>
          <w:spacing w:val="-12"/>
        </w:rPr>
        <w:t> </w:t>
      </w:r>
      <w:r>
        <w:rPr>
          <w:color w:val="231F20"/>
        </w:rPr>
        <w:t>El</w:t>
      </w:r>
      <w:r>
        <w:rPr>
          <w:color w:val="231F20"/>
          <w:spacing w:val="-12"/>
        </w:rPr>
        <w:t> </w:t>
      </w:r>
      <w:r>
        <w:rPr>
          <w:color w:val="231F20"/>
        </w:rPr>
        <w:t>profesor</w:t>
      </w:r>
      <w:r>
        <w:rPr>
          <w:color w:val="231F20"/>
          <w:spacing w:val="-12"/>
        </w:rPr>
        <w:t> </w:t>
      </w:r>
      <w:r>
        <w:rPr>
          <w:color w:val="231F20"/>
        </w:rPr>
        <w:t>debe</w:t>
      </w:r>
      <w:r>
        <w:rPr>
          <w:color w:val="231F20"/>
          <w:spacing w:val="-12"/>
        </w:rPr>
        <w:t> </w:t>
      </w:r>
      <w:r>
        <w:rPr>
          <w:color w:val="231F20"/>
        </w:rPr>
        <w:t>preferir</w:t>
      </w:r>
      <w:r>
        <w:rPr>
          <w:color w:val="231F20"/>
          <w:spacing w:val="-12"/>
        </w:rPr>
        <w:t> </w:t>
      </w:r>
      <w:r>
        <w:rPr>
          <w:color w:val="231F20"/>
        </w:rPr>
        <w:t>los</w:t>
      </w:r>
      <w:r>
        <w:rPr>
          <w:color w:val="231F20"/>
          <w:spacing w:val="-12"/>
        </w:rPr>
        <w:t> </w:t>
      </w:r>
      <w:r>
        <w:rPr>
          <w:color w:val="231F20"/>
        </w:rPr>
        <w:t>¿por</w:t>
      </w:r>
      <w:r>
        <w:rPr>
          <w:color w:val="231F20"/>
          <w:spacing w:val="-12"/>
        </w:rPr>
        <w:t> </w:t>
      </w:r>
      <w:r>
        <w:rPr>
          <w:color w:val="231F20"/>
        </w:rPr>
        <w:t>qué?</w:t>
      </w:r>
      <w:r>
        <w:rPr>
          <w:color w:val="231F20"/>
          <w:spacing w:val="-12"/>
        </w:rPr>
        <w:t> </w:t>
      </w:r>
      <w:r>
        <w:rPr>
          <w:color w:val="231F20"/>
        </w:rPr>
        <w:t>situando el</w:t>
      </w:r>
      <w:r>
        <w:rPr>
          <w:color w:val="231F20"/>
          <w:spacing w:val="-11"/>
        </w:rPr>
        <w:t> </w:t>
      </w:r>
      <w:r>
        <w:rPr>
          <w:color w:val="231F20"/>
        </w:rPr>
        <w:t>contexto</w:t>
      </w:r>
      <w:r>
        <w:rPr>
          <w:color w:val="231F20"/>
          <w:spacing w:val="-11"/>
        </w:rPr>
        <w:t> </w:t>
      </w:r>
      <w:r>
        <w:rPr>
          <w:color w:val="231F20"/>
        </w:rPr>
        <w:t>y</w:t>
      </w:r>
      <w:r>
        <w:rPr>
          <w:color w:val="231F20"/>
          <w:spacing w:val="-11"/>
        </w:rPr>
        <w:t> </w:t>
      </w:r>
      <w:r>
        <w:rPr>
          <w:color w:val="231F20"/>
        </w:rPr>
        <w:t>escuchando</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alumnos.</w:t>
      </w:r>
    </w:p>
    <w:p>
      <w:pPr>
        <w:pStyle w:val="BodyText"/>
        <w:rPr>
          <w:sz w:val="23"/>
        </w:rPr>
      </w:pPr>
    </w:p>
    <w:p>
      <w:pPr>
        <w:pStyle w:val="BodyText"/>
        <w:spacing w:line="249" w:lineRule="auto"/>
        <w:ind w:left="133" w:right="335"/>
        <w:jc w:val="both"/>
      </w:pPr>
      <w:r>
        <w:rPr>
          <w:color w:val="231F20"/>
        </w:rPr>
        <w:t>El tema debe ser uno que domine para que tenga la mente   en blanco y pueda dirigir la discusión y generarla entre ellos, </w:t>
      </w:r>
      <w:r>
        <w:rPr>
          <w:rFonts w:ascii="Arial" w:hAnsi="Arial"/>
          <w:color w:val="231F20"/>
          <w:w w:val="95"/>
        </w:rPr>
        <w:t>como</w:t>
      </w:r>
      <w:r>
        <w:rPr>
          <w:rFonts w:ascii="Arial" w:hAnsi="Arial"/>
          <w:color w:val="231F20"/>
          <w:spacing w:val="-32"/>
          <w:w w:val="95"/>
        </w:rPr>
        <w:t> </w:t>
      </w:r>
      <w:r>
        <w:rPr>
          <w:rFonts w:ascii="Arial" w:hAnsi="Arial"/>
          <w:color w:val="231F20"/>
          <w:w w:val="95"/>
        </w:rPr>
        <w:t>el</w:t>
      </w:r>
      <w:r>
        <w:rPr>
          <w:rFonts w:ascii="Arial" w:hAnsi="Arial"/>
          <w:color w:val="231F20"/>
          <w:spacing w:val="-32"/>
          <w:w w:val="95"/>
        </w:rPr>
        <w:t> </w:t>
      </w:r>
      <w:r>
        <w:rPr>
          <w:rFonts w:ascii="Arial" w:hAnsi="Arial"/>
          <w:color w:val="231F20"/>
          <w:w w:val="95"/>
        </w:rPr>
        <w:t>juego</w:t>
      </w:r>
      <w:r>
        <w:rPr>
          <w:rFonts w:ascii="Arial" w:hAnsi="Arial"/>
          <w:color w:val="231F20"/>
          <w:spacing w:val="-32"/>
          <w:w w:val="95"/>
        </w:rPr>
        <w:t> </w:t>
      </w:r>
      <w:r>
        <w:rPr>
          <w:rFonts w:ascii="Arial" w:hAnsi="Arial"/>
          <w:color w:val="231F20"/>
          <w:w w:val="95"/>
        </w:rPr>
        <w:t>de</w:t>
      </w:r>
      <w:r>
        <w:rPr>
          <w:rFonts w:ascii="Arial" w:hAnsi="Arial"/>
          <w:color w:val="231F20"/>
          <w:spacing w:val="-32"/>
          <w:w w:val="95"/>
        </w:rPr>
        <w:t> </w:t>
      </w:r>
      <w:r>
        <w:rPr>
          <w:rFonts w:ascii="Arial" w:hAnsi="Arial"/>
          <w:color w:val="231F20"/>
          <w:w w:val="95"/>
        </w:rPr>
        <w:t>la</w:t>
      </w:r>
      <w:r>
        <w:rPr>
          <w:rFonts w:ascii="Arial" w:hAnsi="Arial"/>
          <w:color w:val="231F20"/>
          <w:spacing w:val="-32"/>
          <w:w w:val="95"/>
        </w:rPr>
        <w:t> </w:t>
      </w:r>
      <w:r>
        <w:rPr>
          <w:rFonts w:ascii="Arial" w:hAnsi="Arial"/>
          <w:color w:val="231F20"/>
          <w:w w:val="95"/>
        </w:rPr>
        <w:t>papa</w:t>
      </w:r>
      <w:r>
        <w:rPr>
          <w:rFonts w:ascii="Arial" w:hAnsi="Arial"/>
          <w:color w:val="231F20"/>
          <w:spacing w:val="-32"/>
          <w:w w:val="95"/>
        </w:rPr>
        <w:t> </w:t>
      </w:r>
      <w:r>
        <w:rPr>
          <w:rFonts w:ascii="Arial" w:hAnsi="Arial"/>
          <w:color w:val="231F20"/>
          <w:w w:val="95"/>
        </w:rPr>
        <w:t>caliente,</w:t>
      </w:r>
      <w:r>
        <w:rPr>
          <w:rFonts w:ascii="Arial" w:hAnsi="Arial"/>
          <w:color w:val="231F20"/>
          <w:spacing w:val="-32"/>
          <w:w w:val="95"/>
        </w:rPr>
        <w:t> </w:t>
      </w:r>
      <w:r>
        <w:rPr>
          <w:rFonts w:ascii="Arial" w:hAnsi="Arial"/>
          <w:color w:val="231F20"/>
          <w:w w:val="95"/>
        </w:rPr>
        <w:t>donde</w:t>
      </w:r>
      <w:r>
        <w:rPr>
          <w:rFonts w:ascii="Arial" w:hAnsi="Arial"/>
          <w:color w:val="231F20"/>
          <w:spacing w:val="-32"/>
          <w:w w:val="95"/>
        </w:rPr>
        <w:t> </w:t>
      </w:r>
      <w:r>
        <w:rPr>
          <w:rFonts w:ascii="Arial" w:hAnsi="Arial"/>
          <w:color w:val="231F20"/>
          <w:w w:val="95"/>
        </w:rPr>
        <w:t>intempeztivamente </w:t>
      </w:r>
      <w:r>
        <w:rPr>
          <w:color w:val="231F20"/>
        </w:rPr>
        <w:t>pregunta</w:t>
      </w:r>
      <w:r>
        <w:rPr>
          <w:color w:val="231F20"/>
          <w:spacing w:val="-9"/>
        </w:rPr>
        <w:t> </w:t>
      </w:r>
      <w:r>
        <w:rPr>
          <w:color w:val="231F20"/>
        </w:rPr>
        <w:t>y</w:t>
      </w:r>
      <w:r>
        <w:rPr>
          <w:color w:val="231F20"/>
          <w:spacing w:val="-9"/>
        </w:rPr>
        <w:t> </w:t>
      </w:r>
      <w:r>
        <w:rPr>
          <w:color w:val="231F20"/>
        </w:rPr>
        <w:t>respuesta</w:t>
      </w:r>
      <w:r>
        <w:rPr>
          <w:color w:val="231F20"/>
          <w:spacing w:val="-9"/>
        </w:rPr>
        <w:t> </w:t>
      </w:r>
      <w:r>
        <w:rPr>
          <w:color w:val="231F20"/>
        </w:rPr>
        <w:t>llegan</w:t>
      </w:r>
      <w:r>
        <w:rPr>
          <w:color w:val="231F20"/>
          <w:spacing w:val="-9"/>
        </w:rPr>
        <w:t> </w:t>
      </w:r>
      <w:r>
        <w:rPr>
          <w:color w:val="231F20"/>
        </w:rPr>
        <w:t>a</w:t>
      </w:r>
      <w:r>
        <w:rPr>
          <w:color w:val="231F20"/>
          <w:spacing w:val="-9"/>
        </w:rPr>
        <w:t> </w:t>
      </w:r>
      <w:r>
        <w:rPr>
          <w:color w:val="231F20"/>
        </w:rPr>
        <w:t>alguien.</w:t>
      </w:r>
    </w:p>
    <w:p>
      <w:pPr>
        <w:pStyle w:val="BodyText"/>
        <w:rPr>
          <w:sz w:val="23"/>
        </w:rPr>
      </w:pPr>
    </w:p>
    <w:p>
      <w:pPr>
        <w:pStyle w:val="BodyText"/>
        <w:spacing w:line="249" w:lineRule="auto"/>
        <w:ind w:left="133" w:right="335"/>
        <w:jc w:val="both"/>
      </w:pPr>
      <w:r>
        <w:rPr>
          <w:color w:val="231F20"/>
        </w:rPr>
        <w:t>Este hilo conductor fuerza a que todos pongan atención y hace la clase muy activa. Cuando los estudiantes responden </w:t>
      </w:r>
      <w:r>
        <w:rPr>
          <w:rFonts w:ascii="Arial" w:hAnsi="Arial"/>
          <w:color w:val="231F20"/>
          <w:w w:val="85"/>
        </w:rPr>
        <w:t>generalmente lo hacen prejuiciozoz o temerozoz de zer</w:t>
      </w:r>
      <w:r>
        <w:rPr>
          <w:rFonts w:ascii="Arial" w:hAnsi="Arial"/>
          <w:color w:val="231F20"/>
          <w:spacing w:val="-30"/>
          <w:w w:val="85"/>
        </w:rPr>
        <w:t> </w:t>
      </w:r>
      <w:r>
        <w:rPr>
          <w:rFonts w:ascii="Arial" w:hAnsi="Arial"/>
          <w:color w:val="231F20"/>
          <w:w w:val="85"/>
        </w:rPr>
        <w:t>juzgadoz </w:t>
      </w:r>
      <w:r>
        <w:rPr>
          <w:color w:val="231F20"/>
        </w:rPr>
        <w:t>en público, aquí conviene tener una actitud tranquila y cuestionar</w:t>
      </w:r>
      <w:r>
        <w:rPr>
          <w:color w:val="231F20"/>
          <w:spacing w:val="-13"/>
        </w:rPr>
        <w:t> </w:t>
      </w:r>
      <w:r>
        <w:rPr>
          <w:color w:val="231F20"/>
        </w:rPr>
        <w:t>las</w:t>
      </w:r>
      <w:r>
        <w:rPr>
          <w:color w:val="231F20"/>
          <w:spacing w:val="-13"/>
        </w:rPr>
        <w:t> </w:t>
      </w:r>
      <w:r>
        <w:rPr>
          <w:color w:val="231F20"/>
        </w:rPr>
        <w:t>creencias,</w:t>
      </w:r>
      <w:r>
        <w:rPr>
          <w:color w:val="231F20"/>
          <w:spacing w:val="-13"/>
        </w:rPr>
        <w:t> </w:t>
      </w:r>
      <w:r>
        <w:rPr>
          <w:color w:val="231F20"/>
        </w:rPr>
        <w:t>animando</w:t>
      </w:r>
      <w:r>
        <w:rPr>
          <w:color w:val="231F20"/>
          <w:spacing w:val="-13"/>
        </w:rPr>
        <w:t> </w:t>
      </w:r>
      <w:r>
        <w:rPr>
          <w:color w:val="231F20"/>
        </w:rPr>
        <w:t>al</w:t>
      </w:r>
      <w:r>
        <w:rPr>
          <w:color w:val="231F20"/>
          <w:spacing w:val="-13"/>
        </w:rPr>
        <w:t> </w:t>
      </w:r>
      <w:r>
        <w:rPr>
          <w:color w:val="231F20"/>
        </w:rPr>
        <w:t>salón</w:t>
      </w:r>
      <w:r>
        <w:rPr>
          <w:color w:val="231F20"/>
          <w:spacing w:val="-13"/>
        </w:rPr>
        <w:t> </w:t>
      </w:r>
      <w:r>
        <w:rPr>
          <w:color w:val="231F20"/>
        </w:rPr>
        <w:t>a</w:t>
      </w:r>
      <w:r>
        <w:rPr>
          <w:color w:val="231F20"/>
          <w:spacing w:val="-13"/>
        </w:rPr>
        <w:t> </w:t>
      </w:r>
      <w:r>
        <w:rPr>
          <w:color w:val="231F20"/>
        </w:rPr>
        <w:t>hacerle</w:t>
      </w:r>
      <w:r>
        <w:rPr>
          <w:color w:val="231F20"/>
          <w:spacing w:val="-13"/>
        </w:rPr>
        <w:t> </w:t>
      </w:r>
      <w:r>
        <w:rPr>
          <w:color w:val="231F20"/>
        </w:rPr>
        <w:t>imaginar escenarios distintos a ese estudiante. Este momento es muy importante porque los alumnos pueden sentirse valorados negativamente o ridiculizados y esto alza de inmediato las barreras para tener una actitud abierta, recordemos que el </w:t>
      </w:r>
      <w:r>
        <w:rPr>
          <w:rFonts w:ascii="Arial" w:hAnsi="Arial"/>
          <w:color w:val="231F20"/>
          <w:w w:val="95"/>
        </w:rPr>
        <w:t>propózito</w:t>
      </w:r>
      <w:r>
        <w:rPr>
          <w:rFonts w:ascii="Arial" w:hAnsi="Arial"/>
          <w:color w:val="231F20"/>
          <w:spacing w:val="-28"/>
          <w:w w:val="95"/>
        </w:rPr>
        <w:t> </w:t>
      </w:r>
      <w:r>
        <w:rPr>
          <w:rFonts w:ascii="Arial" w:hAnsi="Arial"/>
          <w:color w:val="231F20"/>
          <w:w w:val="95"/>
        </w:rPr>
        <w:t>de</w:t>
      </w:r>
      <w:r>
        <w:rPr>
          <w:rFonts w:ascii="Arial" w:hAnsi="Arial"/>
          <w:color w:val="231F20"/>
          <w:spacing w:val="-28"/>
          <w:w w:val="95"/>
        </w:rPr>
        <w:t> </w:t>
      </w:r>
      <w:r>
        <w:rPr>
          <w:rFonts w:ascii="Arial" w:hAnsi="Arial"/>
          <w:color w:val="231F20"/>
          <w:w w:val="95"/>
        </w:rPr>
        <w:t>la</w:t>
      </w:r>
      <w:r>
        <w:rPr>
          <w:rFonts w:ascii="Arial" w:hAnsi="Arial"/>
          <w:color w:val="231F20"/>
          <w:spacing w:val="-28"/>
          <w:w w:val="95"/>
        </w:rPr>
        <w:t> </w:t>
      </w:r>
      <w:r>
        <w:rPr>
          <w:rFonts w:ascii="Arial" w:hAnsi="Arial"/>
          <w:color w:val="231F20"/>
          <w:w w:val="95"/>
        </w:rPr>
        <w:t>verdadera</w:t>
      </w:r>
      <w:r>
        <w:rPr>
          <w:rFonts w:ascii="Arial" w:hAnsi="Arial"/>
          <w:color w:val="231F20"/>
          <w:spacing w:val="-28"/>
          <w:w w:val="95"/>
        </w:rPr>
        <w:t> </w:t>
      </w:r>
      <w:r>
        <w:rPr>
          <w:rFonts w:ascii="Arial" w:hAnsi="Arial"/>
          <w:color w:val="231F20"/>
          <w:w w:val="95"/>
        </w:rPr>
        <w:t>educación</w:t>
      </w:r>
      <w:r>
        <w:rPr>
          <w:rFonts w:ascii="Arial" w:hAnsi="Arial"/>
          <w:color w:val="231F20"/>
          <w:spacing w:val="-28"/>
          <w:w w:val="95"/>
        </w:rPr>
        <w:t> </w:t>
      </w:r>
      <w:r>
        <w:rPr>
          <w:rFonts w:ascii="Arial" w:hAnsi="Arial"/>
          <w:color w:val="231F20"/>
          <w:w w:val="95"/>
        </w:rPr>
        <w:t>ez</w:t>
      </w:r>
      <w:r>
        <w:rPr>
          <w:rFonts w:ascii="Arial" w:hAnsi="Arial"/>
          <w:color w:val="231F20"/>
          <w:spacing w:val="-28"/>
          <w:w w:val="95"/>
        </w:rPr>
        <w:t> </w:t>
      </w:r>
      <w:r>
        <w:rPr>
          <w:rFonts w:ascii="Arial" w:hAnsi="Arial"/>
          <w:color w:val="231F20"/>
          <w:w w:val="95"/>
        </w:rPr>
        <w:t>lograr</w:t>
      </w:r>
      <w:r>
        <w:rPr>
          <w:rFonts w:ascii="Arial" w:hAnsi="Arial"/>
          <w:color w:val="231F20"/>
          <w:spacing w:val="-28"/>
          <w:w w:val="95"/>
        </w:rPr>
        <w:t> </w:t>
      </w:r>
      <w:r>
        <w:rPr>
          <w:rFonts w:ascii="Arial" w:hAnsi="Arial"/>
          <w:color w:val="231F20"/>
          <w:w w:val="95"/>
        </w:rPr>
        <w:t>la</w:t>
      </w:r>
      <w:r>
        <w:rPr>
          <w:rFonts w:ascii="Arial" w:hAnsi="Arial"/>
          <w:color w:val="231F20"/>
          <w:spacing w:val="-28"/>
          <w:w w:val="95"/>
        </w:rPr>
        <w:t> </w:t>
      </w:r>
      <w:r>
        <w:rPr>
          <w:rFonts w:ascii="Arial" w:hAnsi="Arial"/>
          <w:color w:val="231F20"/>
          <w:w w:val="95"/>
        </w:rPr>
        <w:t>“autonomía perzonal”</w:t>
      </w:r>
      <w:r>
        <w:rPr>
          <w:rFonts w:ascii="Arial" w:hAnsi="Arial"/>
          <w:color w:val="231F20"/>
          <w:spacing w:val="-20"/>
          <w:w w:val="95"/>
        </w:rPr>
        <w:t> </w:t>
      </w:r>
      <w:r>
        <w:rPr>
          <w:rFonts w:ascii="Arial" w:hAnsi="Arial"/>
          <w:color w:val="231F20"/>
          <w:w w:val="95"/>
        </w:rPr>
        <w:t>(Garza,</w:t>
      </w:r>
      <w:r>
        <w:rPr>
          <w:rFonts w:ascii="Arial" w:hAnsi="Arial"/>
          <w:color w:val="231F20"/>
          <w:spacing w:val="-20"/>
          <w:w w:val="95"/>
        </w:rPr>
        <w:t> </w:t>
      </w:r>
      <w:r>
        <w:rPr>
          <w:rFonts w:ascii="Arial" w:hAnsi="Arial"/>
          <w:color w:val="231F20"/>
          <w:w w:val="95"/>
        </w:rPr>
        <w:t>2004:</w:t>
      </w:r>
      <w:r>
        <w:rPr>
          <w:rFonts w:ascii="Arial" w:hAnsi="Arial"/>
          <w:color w:val="231F20"/>
          <w:spacing w:val="-20"/>
          <w:w w:val="95"/>
        </w:rPr>
        <w:t> </w:t>
      </w:r>
      <w:r>
        <w:rPr>
          <w:rFonts w:ascii="Arial" w:hAnsi="Arial"/>
          <w:color w:val="231F20"/>
          <w:w w:val="95"/>
        </w:rPr>
        <w:t>810)</w:t>
      </w:r>
      <w:r>
        <w:rPr>
          <w:rFonts w:ascii="Arial" w:hAnsi="Arial"/>
          <w:color w:val="231F20"/>
          <w:spacing w:val="-20"/>
          <w:w w:val="95"/>
        </w:rPr>
        <w:t> </w:t>
      </w:r>
      <w:r>
        <w:rPr>
          <w:rFonts w:ascii="Arial" w:hAnsi="Arial"/>
          <w:color w:val="231F20"/>
          <w:w w:val="95"/>
        </w:rPr>
        <w:t>que</w:t>
      </w:r>
      <w:r>
        <w:rPr>
          <w:rFonts w:ascii="Arial" w:hAnsi="Arial"/>
          <w:color w:val="231F20"/>
          <w:spacing w:val="-20"/>
          <w:w w:val="95"/>
        </w:rPr>
        <w:t> </w:t>
      </w:r>
      <w:r>
        <w:rPr>
          <w:rFonts w:ascii="Arial" w:hAnsi="Arial"/>
          <w:color w:val="231F20"/>
          <w:w w:val="95"/>
        </w:rPr>
        <w:t>zea</w:t>
      </w:r>
      <w:r>
        <w:rPr>
          <w:rFonts w:ascii="Arial" w:hAnsi="Arial"/>
          <w:color w:val="231F20"/>
          <w:spacing w:val="-20"/>
          <w:w w:val="95"/>
        </w:rPr>
        <w:t> </w:t>
      </w:r>
      <w:r>
        <w:rPr>
          <w:rFonts w:ascii="Arial" w:hAnsi="Arial"/>
          <w:color w:val="231F20"/>
          <w:w w:val="95"/>
        </w:rPr>
        <w:t>capaz</w:t>
      </w:r>
      <w:r>
        <w:rPr>
          <w:rFonts w:ascii="Arial" w:hAnsi="Arial"/>
          <w:color w:val="231F20"/>
          <w:spacing w:val="-20"/>
          <w:w w:val="95"/>
        </w:rPr>
        <w:t> </w:t>
      </w:r>
      <w:r>
        <w:rPr>
          <w:rFonts w:ascii="Arial" w:hAnsi="Arial"/>
          <w:color w:val="231F20"/>
          <w:w w:val="95"/>
        </w:rPr>
        <w:t>de</w:t>
      </w:r>
      <w:r>
        <w:rPr>
          <w:rFonts w:ascii="Arial" w:hAnsi="Arial"/>
          <w:color w:val="231F20"/>
          <w:spacing w:val="-20"/>
          <w:w w:val="95"/>
        </w:rPr>
        <w:t> </w:t>
      </w:r>
      <w:r>
        <w:rPr>
          <w:rFonts w:ascii="Arial" w:hAnsi="Arial"/>
          <w:color w:val="231F20"/>
          <w:w w:val="95"/>
        </w:rPr>
        <w:t>zoztener</w:t>
      </w:r>
      <w:r>
        <w:rPr>
          <w:rFonts w:ascii="Arial" w:hAnsi="Arial"/>
          <w:color w:val="231F20"/>
          <w:spacing w:val="-20"/>
          <w:w w:val="95"/>
        </w:rPr>
        <w:t> </w:t>
      </w:r>
      <w:r>
        <w:rPr>
          <w:rFonts w:ascii="Arial" w:hAnsi="Arial"/>
          <w:color w:val="231F20"/>
          <w:w w:val="95"/>
        </w:rPr>
        <w:t>un </w:t>
      </w:r>
      <w:r>
        <w:rPr>
          <w:color w:val="231F20"/>
        </w:rPr>
        <w:t>discurso</w:t>
      </w:r>
      <w:r>
        <w:rPr>
          <w:color w:val="231F20"/>
          <w:spacing w:val="-27"/>
        </w:rPr>
        <w:t> </w:t>
      </w:r>
      <w:r>
        <w:rPr>
          <w:color w:val="231F20"/>
        </w:rPr>
        <w:t>integrando</w:t>
      </w:r>
      <w:r>
        <w:rPr>
          <w:color w:val="231F20"/>
          <w:spacing w:val="-27"/>
        </w:rPr>
        <w:t> </w:t>
      </w:r>
      <w:r>
        <w:rPr>
          <w:color w:val="231F20"/>
        </w:rPr>
        <w:t>valores</w:t>
      </w:r>
      <w:r>
        <w:rPr>
          <w:color w:val="231F20"/>
          <w:spacing w:val="-27"/>
        </w:rPr>
        <w:t> </w:t>
      </w:r>
      <w:r>
        <w:rPr>
          <w:color w:val="231F20"/>
        </w:rPr>
        <w:t>intelectuales</w:t>
      </w:r>
      <w:r>
        <w:rPr>
          <w:color w:val="231F20"/>
          <w:spacing w:val="-27"/>
        </w:rPr>
        <w:t> </w:t>
      </w:r>
      <w:r>
        <w:rPr>
          <w:color w:val="231F20"/>
        </w:rPr>
        <w:t>y</w:t>
      </w:r>
      <w:r>
        <w:rPr>
          <w:color w:val="231F20"/>
          <w:spacing w:val="-27"/>
        </w:rPr>
        <w:t> </w:t>
      </w:r>
      <w:r>
        <w:rPr>
          <w:color w:val="231F20"/>
        </w:rPr>
        <w:t>afectivos.</w:t>
      </w:r>
    </w:p>
    <w:p>
      <w:pPr>
        <w:pStyle w:val="BodyText"/>
        <w:spacing w:before="11"/>
      </w:pPr>
    </w:p>
    <w:p>
      <w:pPr>
        <w:pStyle w:val="BodyText"/>
        <w:spacing w:line="249" w:lineRule="auto"/>
        <w:ind w:left="133" w:right="335"/>
        <w:jc w:val="both"/>
      </w:pPr>
      <w:r>
        <w:rPr>
          <w:rFonts w:ascii="Arial" w:hAnsi="Arial"/>
          <w:color w:val="231F20"/>
        </w:rPr>
        <w:t>De</w:t>
      </w:r>
      <w:r>
        <w:rPr>
          <w:rFonts w:ascii="Arial" w:hAnsi="Arial"/>
          <w:color w:val="231F20"/>
          <w:spacing w:val="-16"/>
        </w:rPr>
        <w:t> </w:t>
      </w:r>
      <w:r>
        <w:rPr>
          <w:rFonts w:ascii="Arial" w:hAnsi="Arial"/>
          <w:color w:val="231F20"/>
        </w:rPr>
        <w:t>igual</w:t>
      </w:r>
      <w:r>
        <w:rPr>
          <w:rFonts w:ascii="Arial" w:hAnsi="Arial"/>
          <w:color w:val="231F20"/>
          <w:spacing w:val="-16"/>
        </w:rPr>
        <w:t> </w:t>
      </w:r>
      <w:r>
        <w:rPr>
          <w:rFonts w:ascii="Arial" w:hAnsi="Arial"/>
          <w:color w:val="231F20"/>
        </w:rPr>
        <w:t>forma</w:t>
      </w:r>
      <w:r>
        <w:rPr>
          <w:rFonts w:ascii="Arial" w:hAnsi="Arial"/>
          <w:color w:val="231F20"/>
          <w:spacing w:val="-16"/>
        </w:rPr>
        <w:t> </w:t>
      </w:r>
      <w:r>
        <w:rPr>
          <w:rFonts w:ascii="Arial" w:hAnsi="Arial"/>
          <w:color w:val="231F20"/>
        </w:rPr>
        <w:t>ze</w:t>
      </w:r>
      <w:r>
        <w:rPr>
          <w:rFonts w:ascii="Arial" w:hAnsi="Arial"/>
          <w:color w:val="231F20"/>
          <w:spacing w:val="-16"/>
        </w:rPr>
        <w:t> </w:t>
      </w:r>
      <w:r>
        <w:rPr>
          <w:rFonts w:ascii="Arial" w:hAnsi="Arial"/>
          <w:color w:val="231F20"/>
        </w:rPr>
        <w:t>debe</w:t>
      </w:r>
      <w:r>
        <w:rPr>
          <w:rFonts w:ascii="Arial" w:hAnsi="Arial"/>
          <w:color w:val="231F20"/>
          <w:spacing w:val="-16"/>
        </w:rPr>
        <w:t> </w:t>
      </w:r>
      <w:r>
        <w:rPr>
          <w:rFonts w:ascii="Arial" w:hAnsi="Arial"/>
          <w:color w:val="231F20"/>
        </w:rPr>
        <w:t>tener</w:t>
      </w:r>
      <w:r>
        <w:rPr>
          <w:rFonts w:ascii="Arial" w:hAnsi="Arial"/>
          <w:color w:val="231F20"/>
          <w:spacing w:val="-16"/>
        </w:rPr>
        <w:t> </w:t>
      </w:r>
      <w:r>
        <w:rPr>
          <w:rFonts w:ascii="Arial" w:hAnsi="Arial"/>
          <w:color w:val="231F20"/>
        </w:rPr>
        <w:t>en</w:t>
      </w:r>
      <w:r>
        <w:rPr>
          <w:rFonts w:ascii="Arial" w:hAnsi="Arial"/>
          <w:color w:val="231F20"/>
          <w:spacing w:val="-16"/>
        </w:rPr>
        <w:t> </w:t>
      </w:r>
      <w:r>
        <w:rPr>
          <w:rFonts w:ascii="Arial" w:hAnsi="Arial"/>
          <w:color w:val="231F20"/>
        </w:rPr>
        <w:t>cuenta</w:t>
      </w:r>
      <w:r>
        <w:rPr>
          <w:rFonts w:ascii="Arial" w:hAnsi="Arial"/>
          <w:color w:val="231F20"/>
          <w:spacing w:val="-16"/>
        </w:rPr>
        <w:t> </w:t>
      </w:r>
      <w:r>
        <w:rPr>
          <w:rFonts w:ascii="Arial" w:hAnsi="Arial"/>
          <w:color w:val="231F20"/>
        </w:rPr>
        <w:t>que</w:t>
      </w:r>
      <w:r>
        <w:rPr>
          <w:rFonts w:ascii="Arial" w:hAnsi="Arial"/>
          <w:color w:val="231F20"/>
          <w:spacing w:val="-16"/>
        </w:rPr>
        <w:t> </w:t>
      </w:r>
      <w:r>
        <w:rPr>
          <w:rFonts w:ascii="Arial" w:hAnsi="Arial"/>
          <w:color w:val="231F20"/>
        </w:rPr>
        <w:t>no</w:t>
      </w:r>
      <w:r>
        <w:rPr>
          <w:rFonts w:ascii="Arial" w:hAnsi="Arial"/>
          <w:color w:val="231F20"/>
          <w:spacing w:val="-16"/>
        </w:rPr>
        <w:t> </w:t>
      </w:r>
      <w:r>
        <w:rPr>
          <w:rFonts w:ascii="Arial" w:hAnsi="Arial"/>
          <w:color w:val="231F20"/>
        </w:rPr>
        <w:t>todoz</w:t>
      </w:r>
      <w:r>
        <w:rPr>
          <w:rFonts w:ascii="Arial" w:hAnsi="Arial"/>
          <w:color w:val="231F20"/>
          <w:spacing w:val="-16"/>
        </w:rPr>
        <w:t> </w:t>
      </w:r>
      <w:r>
        <w:rPr>
          <w:rFonts w:ascii="Arial" w:hAnsi="Arial"/>
          <w:color w:val="231F20"/>
        </w:rPr>
        <w:t>loz </w:t>
      </w:r>
      <w:r>
        <w:rPr>
          <w:rFonts w:ascii="Arial" w:hAnsi="Arial"/>
          <w:color w:val="231F20"/>
          <w:w w:val="95"/>
        </w:rPr>
        <w:t>eztudiantez</w:t>
      </w:r>
      <w:r>
        <w:rPr>
          <w:rFonts w:ascii="Arial" w:hAnsi="Arial"/>
          <w:color w:val="231F20"/>
          <w:spacing w:val="-14"/>
          <w:w w:val="95"/>
        </w:rPr>
        <w:t> </w:t>
      </w:r>
      <w:r>
        <w:rPr>
          <w:rFonts w:ascii="Arial" w:hAnsi="Arial"/>
          <w:color w:val="231F20"/>
          <w:w w:val="95"/>
        </w:rPr>
        <w:t>zon</w:t>
      </w:r>
      <w:r>
        <w:rPr>
          <w:rFonts w:ascii="Arial" w:hAnsi="Arial"/>
          <w:color w:val="231F20"/>
          <w:spacing w:val="-14"/>
          <w:w w:val="95"/>
        </w:rPr>
        <w:t> </w:t>
      </w:r>
      <w:r>
        <w:rPr>
          <w:rFonts w:ascii="Arial" w:hAnsi="Arial"/>
          <w:color w:val="231F20"/>
          <w:w w:val="95"/>
        </w:rPr>
        <w:t>igualez</w:t>
      </w:r>
      <w:r>
        <w:rPr>
          <w:rFonts w:ascii="Arial" w:hAnsi="Arial"/>
          <w:color w:val="231F20"/>
          <w:spacing w:val="-14"/>
          <w:w w:val="95"/>
        </w:rPr>
        <w:t> </w:t>
      </w:r>
      <w:r>
        <w:rPr>
          <w:rFonts w:ascii="Arial" w:hAnsi="Arial"/>
          <w:color w:val="231F20"/>
          <w:w w:val="95"/>
        </w:rPr>
        <w:t>y</w:t>
      </w:r>
      <w:r>
        <w:rPr>
          <w:rFonts w:ascii="Arial" w:hAnsi="Arial"/>
          <w:color w:val="231F20"/>
          <w:spacing w:val="-14"/>
          <w:w w:val="95"/>
        </w:rPr>
        <w:t> </w:t>
      </w:r>
      <w:r>
        <w:rPr>
          <w:rFonts w:ascii="Arial" w:hAnsi="Arial"/>
          <w:color w:val="231F20"/>
          <w:w w:val="95"/>
        </w:rPr>
        <w:t>que</w:t>
      </w:r>
      <w:r>
        <w:rPr>
          <w:rFonts w:ascii="Arial" w:hAnsi="Arial"/>
          <w:color w:val="231F20"/>
          <w:spacing w:val="-14"/>
          <w:w w:val="95"/>
        </w:rPr>
        <w:t> </w:t>
      </w:r>
      <w:r>
        <w:rPr>
          <w:rFonts w:ascii="Arial" w:hAnsi="Arial"/>
          <w:color w:val="231F20"/>
          <w:w w:val="95"/>
        </w:rPr>
        <w:t>zuz</w:t>
      </w:r>
      <w:r>
        <w:rPr>
          <w:rFonts w:ascii="Arial" w:hAnsi="Arial"/>
          <w:color w:val="231F20"/>
          <w:spacing w:val="-14"/>
          <w:w w:val="95"/>
        </w:rPr>
        <w:t> </w:t>
      </w:r>
      <w:r>
        <w:rPr>
          <w:rFonts w:ascii="Arial" w:hAnsi="Arial"/>
          <w:color w:val="231F20"/>
          <w:w w:val="95"/>
        </w:rPr>
        <w:t>procezoz</w:t>
      </w:r>
      <w:r>
        <w:rPr>
          <w:rFonts w:ascii="Arial" w:hAnsi="Arial"/>
          <w:color w:val="231F20"/>
          <w:spacing w:val="-14"/>
          <w:w w:val="95"/>
        </w:rPr>
        <w:t> </w:t>
      </w:r>
      <w:r>
        <w:rPr>
          <w:rFonts w:ascii="Arial" w:hAnsi="Arial"/>
          <w:color w:val="231F20"/>
          <w:w w:val="95"/>
        </w:rPr>
        <w:t>de</w:t>
      </w:r>
      <w:r>
        <w:rPr>
          <w:rFonts w:ascii="Arial" w:hAnsi="Arial"/>
          <w:color w:val="231F20"/>
          <w:spacing w:val="-14"/>
          <w:w w:val="95"/>
        </w:rPr>
        <w:t> </w:t>
      </w:r>
      <w:r>
        <w:rPr>
          <w:rFonts w:ascii="Arial" w:hAnsi="Arial"/>
          <w:color w:val="231F20"/>
          <w:w w:val="95"/>
        </w:rPr>
        <w:t>aprendizaje </w:t>
      </w:r>
      <w:r>
        <w:rPr>
          <w:color w:val="231F20"/>
        </w:rPr>
        <w:t>pueden</w:t>
      </w:r>
      <w:r>
        <w:rPr>
          <w:color w:val="231F20"/>
          <w:spacing w:val="-20"/>
        </w:rPr>
        <w:t> </w:t>
      </w:r>
      <w:r>
        <w:rPr>
          <w:color w:val="231F20"/>
        </w:rPr>
        <w:t>ser</w:t>
      </w:r>
      <w:r>
        <w:rPr>
          <w:color w:val="231F20"/>
          <w:spacing w:val="-20"/>
        </w:rPr>
        <w:t> </w:t>
      </w:r>
      <w:r>
        <w:rPr>
          <w:color w:val="231F20"/>
        </w:rPr>
        <w:t>inductivos,</w:t>
      </w:r>
      <w:r>
        <w:rPr>
          <w:color w:val="231F20"/>
          <w:spacing w:val="-20"/>
        </w:rPr>
        <w:t> </w:t>
      </w:r>
      <w:r>
        <w:rPr>
          <w:color w:val="231F20"/>
        </w:rPr>
        <w:t>deductivos,</w:t>
      </w:r>
      <w:r>
        <w:rPr>
          <w:color w:val="231F20"/>
          <w:spacing w:val="-20"/>
        </w:rPr>
        <w:t> </w:t>
      </w:r>
      <w:r>
        <w:rPr>
          <w:color w:val="231F20"/>
        </w:rPr>
        <w:t>abductivos</w:t>
      </w:r>
      <w:r>
        <w:rPr>
          <w:color w:val="231F20"/>
          <w:spacing w:val="-20"/>
        </w:rPr>
        <w:t> </w:t>
      </w:r>
      <w:r>
        <w:rPr>
          <w:color w:val="231F20"/>
        </w:rPr>
        <w:t>o</w:t>
      </w:r>
      <w:r>
        <w:rPr>
          <w:color w:val="231F20"/>
          <w:spacing w:val="-20"/>
        </w:rPr>
        <w:t> </w:t>
      </w:r>
      <w:r>
        <w:rPr>
          <w:color w:val="231F20"/>
        </w:rPr>
        <w:t>una</w:t>
      </w:r>
      <w:r>
        <w:rPr>
          <w:color w:val="231F20"/>
          <w:spacing w:val="-20"/>
        </w:rPr>
        <w:t> </w:t>
      </w:r>
      <w:r>
        <w:rPr>
          <w:color w:val="231F20"/>
        </w:rPr>
        <w:t>mezcla</w:t>
      </w:r>
      <w:r>
        <w:rPr>
          <w:color w:val="231F20"/>
          <w:spacing w:val="-20"/>
        </w:rPr>
        <w:t> </w:t>
      </w:r>
      <w:r>
        <w:rPr>
          <w:color w:val="231F20"/>
        </w:rPr>
        <w:t>de ellos o que pueden estar en un valioso proceso de incubación y todos los factores anteriores sumados a su disposición emocional diaria que ayudará o pondrá serias trabas para     </w:t>
      </w:r>
      <w:r>
        <w:rPr>
          <w:rFonts w:ascii="Arial" w:hAnsi="Arial"/>
          <w:color w:val="231F20"/>
          <w:w w:val="95"/>
        </w:rPr>
        <w:t>el</w:t>
      </w:r>
      <w:r>
        <w:rPr>
          <w:rFonts w:ascii="Arial" w:hAnsi="Arial"/>
          <w:color w:val="231F20"/>
          <w:spacing w:val="-12"/>
          <w:w w:val="95"/>
        </w:rPr>
        <w:t> </w:t>
      </w:r>
      <w:r>
        <w:rPr>
          <w:rFonts w:ascii="Arial" w:hAnsi="Arial"/>
          <w:color w:val="231F20"/>
          <w:w w:val="95"/>
        </w:rPr>
        <w:t>aprendizaje;</w:t>
      </w:r>
      <w:r>
        <w:rPr>
          <w:rFonts w:ascii="Arial" w:hAnsi="Arial"/>
          <w:color w:val="231F20"/>
          <w:spacing w:val="-12"/>
          <w:w w:val="95"/>
        </w:rPr>
        <w:t> </w:t>
      </w:r>
      <w:r>
        <w:rPr>
          <w:rFonts w:ascii="Arial" w:hAnsi="Arial"/>
          <w:color w:val="231F20"/>
          <w:w w:val="95"/>
        </w:rPr>
        <w:t>la</w:t>
      </w:r>
      <w:r>
        <w:rPr>
          <w:rFonts w:ascii="Arial" w:hAnsi="Arial"/>
          <w:color w:val="231F20"/>
          <w:spacing w:val="-12"/>
          <w:w w:val="95"/>
        </w:rPr>
        <w:t> </w:t>
      </w:r>
      <w:r>
        <w:rPr>
          <w:rFonts w:ascii="Arial" w:hAnsi="Arial"/>
          <w:color w:val="231F20"/>
          <w:w w:val="95"/>
        </w:rPr>
        <w:t>conzideración</w:t>
      </w:r>
      <w:r>
        <w:rPr>
          <w:rFonts w:ascii="Arial" w:hAnsi="Arial"/>
          <w:color w:val="231F20"/>
          <w:spacing w:val="-12"/>
          <w:w w:val="95"/>
        </w:rPr>
        <w:t> </w:t>
      </w:r>
      <w:r>
        <w:rPr>
          <w:rFonts w:ascii="Arial" w:hAnsi="Arial"/>
          <w:color w:val="231F20"/>
          <w:w w:val="95"/>
        </w:rPr>
        <w:t>bázica</w:t>
      </w:r>
      <w:r>
        <w:rPr>
          <w:rFonts w:ascii="Arial" w:hAnsi="Arial"/>
          <w:color w:val="231F20"/>
          <w:spacing w:val="-12"/>
          <w:w w:val="95"/>
        </w:rPr>
        <w:t> </w:t>
      </w:r>
      <w:r>
        <w:rPr>
          <w:rFonts w:ascii="Arial" w:hAnsi="Arial"/>
          <w:color w:val="231F20"/>
          <w:w w:val="95"/>
        </w:rPr>
        <w:t>ez</w:t>
      </w:r>
      <w:r>
        <w:rPr>
          <w:rFonts w:ascii="Arial" w:hAnsi="Arial"/>
          <w:color w:val="231F20"/>
          <w:spacing w:val="-12"/>
          <w:w w:val="95"/>
        </w:rPr>
        <w:t> </w:t>
      </w:r>
      <w:r>
        <w:rPr>
          <w:rFonts w:ascii="Arial" w:hAnsi="Arial"/>
          <w:color w:val="231F20"/>
          <w:w w:val="95"/>
        </w:rPr>
        <w:t>que</w:t>
      </w:r>
      <w:r>
        <w:rPr>
          <w:rFonts w:ascii="Arial" w:hAnsi="Arial"/>
          <w:color w:val="231F20"/>
          <w:spacing w:val="-12"/>
          <w:w w:val="95"/>
        </w:rPr>
        <w:t> </w:t>
      </w:r>
      <w:r>
        <w:rPr>
          <w:rFonts w:ascii="Arial" w:hAnsi="Arial"/>
          <w:color w:val="231F20"/>
          <w:w w:val="95"/>
        </w:rPr>
        <w:t>loz</w:t>
      </w:r>
      <w:r>
        <w:rPr>
          <w:rFonts w:ascii="Arial" w:hAnsi="Arial"/>
          <w:color w:val="231F20"/>
          <w:spacing w:val="-12"/>
          <w:w w:val="95"/>
        </w:rPr>
        <w:t> </w:t>
      </w:r>
      <w:r>
        <w:rPr>
          <w:rFonts w:ascii="Arial" w:hAnsi="Arial"/>
          <w:color w:val="231F20"/>
          <w:w w:val="95"/>
        </w:rPr>
        <w:t>métodoz </w:t>
      </w:r>
      <w:r>
        <w:rPr>
          <w:color w:val="231F20"/>
        </w:rPr>
        <w:t>de la evaluación correspondan a aquéllos planteados en las </w:t>
      </w:r>
      <w:r>
        <w:rPr>
          <w:rFonts w:ascii="Arial" w:hAnsi="Arial"/>
          <w:color w:val="231F20"/>
          <w:w w:val="95"/>
        </w:rPr>
        <w:t>interrogantez inicialez, “la evaluación formativa implica no </w:t>
      </w:r>
      <w:r>
        <w:rPr>
          <w:color w:val="231F20"/>
        </w:rPr>
        <w:t>solamente atender la función académica de los contenidos que</w:t>
      </w:r>
      <w:r>
        <w:rPr>
          <w:color w:val="231F20"/>
          <w:spacing w:val="28"/>
        </w:rPr>
        <w:t> </w:t>
      </w:r>
      <w:r>
        <w:rPr>
          <w:color w:val="231F20"/>
        </w:rPr>
        <w:t>se</w:t>
      </w:r>
      <w:r>
        <w:rPr>
          <w:color w:val="231F20"/>
          <w:spacing w:val="28"/>
        </w:rPr>
        <w:t> </w:t>
      </w:r>
      <w:r>
        <w:rPr>
          <w:color w:val="231F20"/>
        </w:rPr>
        <w:t>enseñarán,</w:t>
      </w:r>
      <w:r>
        <w:rPr>
          <w:color w:val="231F20"/>
          <w:spacing w:val="28"/>
        </w:rPr>
        <w:t> </w:t>
      </w:r>
      <w:r>
        <w:rPr>
          <w:color w:val="231F20"/>
        </w:rPr>
        <w:t>sino</w:t>
      </w:r>
      <w:r>
        <w:rPr>
          <w:color w:val="231F20"/>
          <w:spacing w:val="28"/>
        </w:rPr>
        <w:t> </w:t>
      </w:r>
      <w:r>
        <w:rPr>
          <w:color w:val="231F20"/>
        </w:rPr>
        <w:t>que</w:t>
      </w:r>
      <w:r>
        <w:rPr>
          <w:color w:val="231F20"/>
          <w:spacing w:val="28"/>
        </w:rPr>
        <w:t> </w:t>
      </w:r>
      <w:r>
        <w:rPr>
          <w:color w:val="231F20"/>
        </w:rPr>
        <w:t>también</w:t>
      </w:r>
      <w:r>
        <w:rPr>
          <w:color w:val="231F20"/>
          <w:spacing w:val="28"/>
        </w:rPr>
        <w:t> </w:t>
      </w:r>
      <w:r>
        <w:rPr>
          <w:color w:val="231F20"/>
        </w:rPr>
        <w:t>ésta</w:t>
      </w:r>
      <w:r>
        <w:rPr>
          <w:color w:val="231F20"/>
          <w:spacing w:val="28"/>
        </w:rPr>
        <w:t> </w:t>
      </w:r>
      <w:r>
        <w:rPr>
          <w:color w:val="231F20"/>
        </w:rPr>
        <w:t>tendría</w:t>
      </w:r>
      <w:r>
        <w:rPr>
          <w:color w:val="231F20"/>
          <w:spacing w:val="28"/>
        </w:rPr>
        <w:t> </w:t>
      </w:r>
      <w:r>
        <w:rPr>
          <w:color w:val="231F20"/>
        </w:rPr>
        <w:t>que</w:t>
      </w:r>
      <w:r>
        <w:rPr>
          <w:color w:val="231F20"/>
          <w:spacing w:val="28"/>
        </w:rPr>
        <w:t> </w:t>
      </w:r>
      <w:r>
        <w:rPr>
          <w:color w:val="231F20"/>
        </w:rPr>
        <w:t>tomar</w:t>
      </w:r>
    </w:p>
    <w:p>
      <w:pPr>
        <w:spacing w:after="0" w:line="249" w:lineRule="auto"/>
        <w:jc w:val="both"/>
        <w:sectPr>
          <w:pgSz w:w="7920" w:h="12240"/>
          <w:pgMar w:header="0" w:footer="951" w:top="1140" w:bottom="1140" w:left="1000" w:right="1080"/>
        </w:sectPr>
      </w:pPr>
    </w:p>
    <w:p>
      <w:pPr>
        <w:pStyle w:val="BodyText"/>
        <w:spacing w:before="3"/>
        <w:rPr>
          <w:sz w:val="20"/>
        </w:rPr>
      </w:pPr>
    </w:p>
    <w:p>
      <w:pPr>
        <w:pStyle w:val="BodyText"/>
        <w:spacing w:line="249" w:lineRule="auto"/>
        <w:ind w:left="337" w:right="131"/>
        <w:jc w:val="both"/>
        <w:rPr>
          <w:rFonts w:ascii="Arial" w:hAnsi="Arial"/>
        </w:rPr>
      </w:pPr>
      <w:r>
        <w:rPr>
          <w:color w:val="231F20"/>
        </w:rPr>
        <w:t>en cuenta a quién se va a enseñar, en qué contexto, con qué medios, con qué fundamento y en qué marco institucional y </w:t>
      </w:r>
      <w:r>
        <w:rPr>
          <w:rFonts w:ascii="Arial" w:hAnsi="Arial"/>
          <w:color w:val="231F20"/>
          <w:w w:val="95"/>
        </w:rPr>
        <w:t>zocial” (Arbezú, 2004: 870).</w:t>
      </w:r>
    </w:p>
    <w:p>
      <w:pPr>
        <w:pStyle w:val="BodyText"/>
        <w:spacing w:before="1"/>
        <w:rPr>
          <w:rFonts w:ascii="Arial"/>
          <w:sz w:val="23"/>
        </w:rPr>
      </w:pPr>
    </w:p>
    <w:p>
      <w:pPr>
        <w:pStyle w:val="BodyText"/>
        <w:spacing w:line="249" w:lineRule="auto"/>
        <w:ind w:left="337" w:right="130"/>
        <w:jc w:val="both"/>
      </w:pPr>
      <w:r>
        <w:rPr>
          <w:color w:val="231F20"/>
        </w:rPr>
        <w:t>Así pues, ser maestro requiere tener una gran cantidad de energía para mantener la atención, ser un gran escucha, </w:t>
      </w:r>
      <w:r>
        <w:rPr>
          <w:rFonts w:ascii="Arial" w:hAnsi="Arial"/>
          <w:color w:val="231F20"/>
          <w:w w:val="95"/>
        </w:rPr>
        <w:t>liderar</w:t>
      </w:r>
      <w:r>
        <w:rPr>
          <w:rFonts w:ascii="Arial" w:hAnsi="Arial"/>
          <w:color w:val="231F20"/>
          <w:spacing w:val="-43"/>
          <w:w w:val="95"/>
        </w:rPr>
        <w:t> </w:t>
      </w:r>
      <w:r>
        <w:rPr>
          <w:rFonts w:ascii="Arial" w:hAnsi="Arial"/>
          <w:color w:val="231F20"/>
          <w:w w:val="95"/>
        </w:rPr>
        <w:t>loz</w:t>
      </w:r>
      <w:r>
        <w:rPr>
          <w:rFonts w:ascii="Arial" w:hAnsi="Arial"/>
          <w:color w:val="231F20"/>
          <w:spacing w:val="-43"/>
          <w:w w:val="95"/>
        </w:rPr>
        <w:t> </w:t>
      </w:r>
      <w:r>
        <w:rPr>
          <w:rFonts w:ascii="Arial" w:hAnsi="Arial"/>
          <w:color w:val="231F20"/>
          <w:w w:val="95"/>
        </w:rPr>
        <w:t>conflictoz</w:t>
      </w:r>
      <w:r>
        <w:rPr>
          <w:rFonts w:ascii="Arial" w:hAnsi="Arial"/>
          <w:color w:val="231F20"/>
          <w:spacing w:val="-43"/>
          <w:w w:val="95"/>
        </w:rPr>
        <w:t> </w:t>
      </w:r>
      <w:r>
        <w:rPr>
          <w:rFonts w:ascii="Arial" w:hAnsi="Arial"/>
          <w:color w:val="231F20"/>
          <w:w w:val="95"/>
        </w:rPr>
        <w:t>y</w:t>
      </w:r>
      <w:r>
        <w:rPr>
          <w:rFonts w:ascii="Arial" w:hAnsi="Arial"/>
          <w:color w:val="231F20"/>
          <w:spacing w:val="-43"/>
          <w:w w:val="95"/>
        </w:rPr>
        <w:t> </w:t>
      </w:r>
      <w:r>
        <w:rPr>
          <w:rFonts w:ascii="Arial" w:hAnsi="Arial"/>
          <w:color w:val="231F20"/>
          <w:w w:val="95"/>
        </w:rPr>
        <w:t>redondear</w:t>
      </w:r>
      <w:r>
        <w:rPr>
          <w:rFonts w:ascii="Arial" w:hAnsi="Arial"/>
          <w:color w:val="231F20"/>
          <w:spacing w:val="-43"/>
          <w:w w:val="95"/>
        </w:rPr>
        <w:t> </w:t>
      </w:r>
      <w:r>
        <w:rPr>
          <w:rFonts w:ascii="Arial" w:hAnsi="Arial"/>
          <w:color w:val="231F20"/>
          <w:w w:val="95"/>
        </w:rPr>
        <w:t>al</w:t>
      </w:r>
      <w:r>
        <w:rPr>
          <w:rFonts w:ascii="Arial" w:hAnsi="Arial"/>
          <w:color w:val="231F20"/>
          <w:spacing w:val="-43"/>
          <w:w w:val="95"/>
        </w:rPr>
        <w:t> </w:t>
      </w:r>
      <w:r>
        <w:rPr>
          <w:rFonts w:ascii="Arial" w:hAnsi="Arial"/>
          <w:color w:val="231F20"/>
          <w:w w:val="95"/>
        </w:rPr>
        <w:t>final</w:t>
      </w:r>
      <w:r>
        <w:rPr>
          <w:rFonts w:ascii="Arial" w:hAnsi="Arial"/>
          <w:color w:val="231F20"/>
          <w:spacing w:val="-43"/>
          <w:w w:val="95"/>
        </w:rPr>
        <w:t> </w:t>
      </w:r>
      <w:r>
        <w:rPr>
          <w:rFonts w:ascii="Arial" w:hAnsi="Arial"/>
          <w:color w:val="231F20"/>
          <w:w w:val="95"/>
        </w:rPr>
        <w:t>de</w:t>
      </w:r>
      <w:r>
        <w:rPr>
          <w:rFonts w:ascii="Arial" w:hAnsi="Arial"/>
          <w:color w:val="231F20"/>
          <w:spacing w:val="-43"/>
          <w:w w:val="95"/>
        </w:rPr>
        <w:t> </w:t>
      </w:r>
      <w:r>
        <w:rPr>
          <w:rFonts w:ascii="Arial" w:hAnsi="Arial"/>
          <w:color w:val="231F20"/>
          <w:w w:val="95"/>
        </w:rPr>
        <w:t>la</w:t>
      </w:r>
      <w:r>
        <w:rPr>
          <w:rFonts w:ascii="Arial" w:hAnsi="Arial"/>
          <w:color w:val="231F20"/>
          <w:spacing w:val="-43"/>
          <w:w w:val="95"/>
        </w:rPr>
        <w:t> </w:t>
      </w:r>
      <w:r>
        <w:rPr>
          <w:rFonts w:ascii="Arial" w:hAnsi="Arial"/>
          <w:color w:val="231F20"/>
          <w:w w:val="95"/>
        </w:rPr>
        <w:t>zezión</w:t>
      </w:r>
      <w:r>
        <w:rPr>
          <w:rFonts w:ascii="Arial" w:hAnsi="Arial"/>
          <w:color w:val="231F20"/>
          <w:spacing w:val="-43"/>
          <w:w w:val="95"/>
        </w:rPr>
        <w:t> </w:t>
      </w:r>
      <w:r>
        <w:rPr>
          <w:rFonts w:ascii="Arial" w:hAnsi="Arial"/>
          <w:color w:val="231F20"/>
          <w:w w:val="95"/>
        </w:rPr>
        <w:t>para</w:t>
      </w:r>
      <w:r>
        <w:rPr>
          <w:rFonts w:ascii="Arial" w:hAnsi="Arial"/>
          <w:color w:val="231F20"/>
          <w:spacing w:val="-43"/>
          <w:w w:val="95"/>
        </w:rPr>
        <w:t> </w:t>
      </w:r>
      <w:r>
        <w:rPr>
          <w:rFonts w:ascii="Arial" w:hAnsi="Arial"/>
          <w:color w:val="231F20"/>
          <w:w w:val="95"/>
        </w:rPr>
        <w:t>dejar</w:t>
      </w:r>
      <w:r>
        <w:rPr>
          <w:rFonts w:ascii="Arial" w:hAnsi="Arial"/>
          <w:color w:val="231F20"/>
          <w:w w:val="88"/>
        </w:rPr>
        <w:t> </w:t>
      </w:r>
      <w:r>
        <w:rPr>
          <w:rFonts w:ascii="Arial" w:hAnsi="Arial"/>
          <w:color w:val="231F20"/>
          <w:w w:val="90"/>
        </w:rPr>
        <w:t>claroz</w:t>
      </w:r>
      <w:r>
        <w:rPr>
          <w:rFonts w:ascii="Arial" w:hAnsi="Arial"/>
          <w:color w:val="231F20"/>
          <w:spacing w:val="-15"/>
          <w:w w:val="90"/>
        </w:rPr>
        <w:t> </w:t>
      </w:r>
      <w:r>
        <w:rPr>
          <w:rFonts w:ascii="Arial" w:hAnsi="Arial"/>
          <w:color w:val="231F20"/>
          <w:w w:val="90"/>
        </w:rPr>
        <w:t>loz</w:t>
      </w:r>
      <w:r>
        <w:rPr>
          <w:rFonts w:ascii="Arial" w:hAnsi="Arial"/>
          <w:color w:val="231F20"/>
          <w:spacing w:val="-15"/>
          <w:w w:val="90"/>
        </w:rPr>
        <w:t> </w:t>
      </w:r>
      <w:r>
        <w:rPr>
          <w:rFonts w:ascii="Arial" w:hAnsi="Arial"/>
          <w:color w:val="231F20"/>
          <w:w w:val="90"/>
        </w:rPr>
        <w:t>objetivoz</w:t>
      </w:r>
      <w:r>
        <w:rPr>
          <w:rFonts w:ascii="Arial" w:hAnsi="Arial"/>
          <w:color w:val="231F20"/>
          <w:spacing w:val="-15"/>
          <w:w w:val="90"/>
        </w:rPr>
        <w:t> </w:t>
      </w:r>
      <w:r>
        <w:rPr>
          <w:rFonts w:ascii="Arial" w:hAnsi="Arial"/>
          <w:color w:val="231F20"/>
          <w:w w:val="90"/>
        </w:rPr>
        <w:t>y</w:t>
      </w:r>
      <w:r>
        <w:rPr>
          <w:rFonts w:ascii="Arial" w:hAnsi="Arial"/>
          <w:color w:val="231F20"/>
          <w:spacing w:val="-15"/>
          <w:w w:val="90"/>
        </w:rPr>
        <w:t> </w:t>
      </w:r>
      <w:r>
        <w:rPr>
          <w:rFonts w:ascii="Arial" w:hAnsi="Arial"/>
          <w:color w:val="231F20"/>
          <w:w w:val="90"/>
        </w:rPr>
        <w:t>cerciorarze</w:t>
      </w:r>
      <w:r>
        <w:rPr>
          <w:rFonts w:ascii="Arial" w:hAnsi="Arial"/>
          <w:color w:val="231F20"/>
          <w:spacing w:val="-15"/>
          <w:w w:val="90"/>
        </w:rPr>
        <w:t> </w:t>
      </w:r>
      <w:r>
        <w:rPr>
          <w:rFonts w:ascii="Arial" w:hAnsi="Arial"/>
          <w:color w:val="231F20"/>
          <w:w w:val="90"/>
        </w:rPr>
        <w:t>de</w:t>
      </w:r>
      <w:r>
        <w:rPr>
          <w:rFonts w:ascii="Arial" w:hAnsi="Arial"/>
          <w:color w:val="231F20"/>
          <w:spacing w:val="-15"/>
          <w:w w:val="90"/>
        </w:rPr>
        <w:t> </w:t>
      </w:r>
      <w:r>
        <w:rPr>
          <w:rFonts w:ascii="Arial" w:hAnsi="Arial"/>
          <w:color w:val="231F20"/>
          <w:w w:val="90"/>
        </w:rPr>
        <w:t>que</w:t>
      </w:r>
      <w:r>
        <w:rPr>
          <w:rFonts w:ascii="Arial" w:hAnsi="Arial"/>
          <w:color w:val="231F20"/>
          <w:spacing w:val="-15"/>
          <w:w w:val="90"/>
        </w:rPr>
        <w:t> </w:t>
      </w:r>
      <w:r>
        <w:rPr>
          <w:rFonts w:ascii="Arial" w:hAnsi="Arial"/>
          <w:color w:val="231F20"/>
          <w:w w:val="90"/>
        </w:rPr>
        <w:t>alguna</w:t>
      </w:r>
      <w:r>
        <w:rPr>
          <w:rFonts w:ascii="Arial" w:hAnsi="Arial"/>
          <w:color w:val="231F20"/>
          <w:spacing w:val="-15"/>
          <w:w w:val="90"/>
        </w:rPr>
        <w:t> </w:t>
      </w:r>
      <w:r>
        <w:rPr>
          <w:rFonts w:ascii="Arial" w:hAnsi="Arial"/>
          <w:color w:val="231F20"/>
          <w:w w:val="90"/>
        </w:rPr>
        <w:t>pregunta</w:t>
      </w:r>
      <w:r>
        <w:rPr>
          <w:rFonts w:ascii="Arial" w:hAnsi="Arial"/>
          <w:color w:val="231F20"/>
          <w:spacing w:val="-15"/>
          <w:w w:val="90"/>
        </w:rPr>
        <w:t> </w:t>
      </w:r>
      <w:r>
        <w:rPr>
          <w:rFonts w:ascii="Arial" w:hAnsi="Arial"/>
          <w:color w:val="231F20"/>
          <w:w w:val="90"/>
        </w:rPr>
        <w:t>haya </w:t>
      </w:r>
      <w:r>
        <w:rPr>
          <w:color w:val="231F20"/>
        </w:rPr>
        <w:t>quedado sembrada en los alumnos y así cumplir su papel del profesor como investigador. Cerramos con una idea central </w:t>
      </w:r>
      <w:r>
        <w:rPr>
          <w:rFonts w:ascii="Arial" w:hAnsi="Arial"/>
          <w:color w:val="231F20"/>
          <w:w w:val="95"/>
        </w:rPr>
        <w:t>en</w:t>
      </w:r>
      <w:r>
        <w:rPr>
          <w:rFonts w:ascii="Arial" w:hAnsi="Arial"/>
          <w:color w:val="231F20"/>
          <w:spacing w:val="-31"/>
          <w:w w:val="95"/>
        </w:rPr>
        <w:t> </w:t>
      </w:r>
      <w:r>
        <w:rPr>
          <w:rFonts w:ascii="Arial" w:hAnsi="Arial"/>
          <w:color w:val="231F20"/>
          <w:w w:val="95"/>
        </w:rPr>
        <w:t>la</w:t>
      </w:r>
      <w:r>
        <w:rPr>
          <w:rFonts w:ascii="Arial" w:hAnsi="Arial"/>
          <w:color w:val="231F20"/>
          <w:spacing w:val="-31"/>
          <w:w w:val="95"/>
        </w:rPr>
        <w:t> </w:t>
      </w:r>
      <w:r>
        <w:rPr>
          <w:rFonts w:ascii="Arial" w:hAnsi="Arial"/>
          <w:color w:val="231F20"/>
          <w:w w:val="95"/>
        </w:rPr>
        <w:t>teoría</w:t>
      </w:r>
      <w:r>
        <w:rPr>
          <w:rFonts w:ascii="Arial" w:hAnsi="Arial"/>
          <w:color w:val="231F20"/>
          <w:spacing w:val="-31"/>
          <w:w w:val="95"/>
        </w:rPr>
        <w:t> </w:t>
      </w:r>
      <w:r>
        <w:rPr>
          <w:rFonts w:ascii="Arial" w:hAnsi="Arial"/>
          <w:color w:val="231F20"/>
          <w:w w:val="95"/>
        </w:rPr>
        <w:t>de</w:t>
      </w:r>
      <w:r>
        <w:rPr>
          <w:rFonts w:ascii="Arial" w:hAnsi="Arial"/>
          <w:color w:val="231F20"/>
          <w:spacing w:val="-31"/>
          <w:w w:val="95"/>
        </w:rPr>
        <w:t> </w:t>
      </w:r>
      <w:r>
        <w:rPr>
          <w:rFonts w:ascii="Arial" w:hAnsi="Arial"/>
          <w:color w:val="231F20"/>
          <w:w w:val="95"/>
        </w:rPr>
        <w:t>fohn</w:t>
      </w:r>
      <w:r>
        <w:rPr>
          <w:rFonts w:ascii="Arial" w:hAnsi="Arial"/>
          <w:color w:val="231F20"/>
          <w:spacing w:val="-31"/>
          <w:w w:val="95"/>
        </w:rPr>
        <w:t> </w:t>
      </w:r>
      <w:r>
        <w:rPr>
          <w:rFonts w:ascii="Arial" w:hAnsi="Arial"/>
          <w:color w:val="231F20"/>
          <w:w w:val="95"/>
        </w:rPr>
        <w:t>Dewey</w:t>
      </w:r>
      <w:r>
        <w:rPr>
          <w:rFonts w:ascii="Arial" w:hAnsi="Arial"/>
          <w:color w:val="231F20"/>
          <w:spacing w:val="-31"/>
          <w:w w:val="95"/>
        </w:rPr>
        <w:t> </w:t>
      </w:r>
      <w:r>
        <w:rPr>
          <w:rFonts w:ascii="Arial" w:hAnsi="Arial"/>
          <w:color w:val="231F20"/>
          <w:w w:val="95"/>
        </w:rPr>
        <w:t>“…loz</w:t>
      </w:r>
      <w:r>
        <w:rPr>
          <w:rFonts w:ascii="Arial" w:hAnsi="Arial"/>
          <w:color w:val="231F20"/>
          <w:spacing w:val="-31"/>
          <w:w w:val="95"/>
        </w:rPr>
        <w:t> </w:t>
      </w:r>
      <w:r>
        <w:rPr>
          <w:rFonts w:ascii="Arial" w:hAnsi="Arial"/>
          <w:color w:val="231F20"/>
          <w:w w:val="95"/>
        </w:rPr>
        <w:t>problemaz</w:t>
      </w:r>
      <w:r>
        <w:rPr>
          <w:rFonts w:ascii="Arial" w:hAnsi="Arial"/>
          <w:color w:val="231F20"/>
          <w:spacing w:val="-31"/>
          <w:w w:val="95"/>
        </w:rPr>
        <w:t> </w:t>
      </w:r>
      <w:r>
        <w:rPr>
          <w:rFonts w:ascii="Arial" w:hAnsi="Arial"/>
          <w:color w:val="231F20"/>
          <w:w w:val="95"/>
        </w:rPr>
        <w:t>y</w:t>
      </w:r>
      <w:r>
        <w:rPr>
          <w:rFonts w:ascii="Arial" w:hAnsi="Arial"/>
          <w:color w:val="231F20"/>
          <w:spacing w:val="-31"/>
          <w:w w:val="95"/>
        </w:rPr>
        <w:t> </w:t>
      </w:r>
      <w:r>
        <w:rPr>
          <w:rFonts w:ascii="Arial" w:hAnsi="Arial"/>
          <w:color w:val="231F20"/>
          <w:w w:val="95"/>
        </w:rPr>
        <w:t>laz</w:t>
      </w:r>
      <w:r>
        <w:rPr>
          <w:rFonts w:ascii="Arial" w:hAnsi="Arial"/>
          <w:color w:val="231F20"/>
          <w:spacing w:val="-31"/>
          <w:w w:val="95"/>
        </w:rPr>
        <w:t> </w:t>
      </w:r>
      <w:r>
        <w:rPr>
          <w:rFonts w:ascii="Arial" w:hAnsi="Arial"/>
          <w:color w:val="231F20"/>
          <w:w w:val="95"/>
        </w:rPr>
        <w:t>preguntaz, únicoz</w:t>
      </w:r>
      <w:r>
        <w:rPr>
          <w:rFonts w:ascii="Arial" w:hAnsi="Arial"/>
          <w:color w:val="231F20"/>
          <w:spacing w:val="-19"/>
          <w:w w:val="95"/>
        </w:rPr>
        <w:t> </w:t>
      </w:r>
      <w:r>
        <w:rPr>
          <w:rFonts w:ascii="Arial" w:hAnsi="Arial"/>
          <w:color w:val="231F20"/>
          <w:w w:val="95"/>
        </w:rPr>
        <w:t>inztigadorez</w:t>
      </w:r>
      <w:r>
        <w:rPr>
          <w:rFonts w:ascii="Arial" w:hAnsi="Arial"/>
          <w:color w:val="231F20"/>
          <w:spacing w:val="-19"/>
          <w:w w:val="95"/>
        </w:rPr>
        <w:t> </w:t>
      </w:r>
      <w:r>
        <w:rPr>
          <w:rFonts w:ascii="Arial" w:hAnsi="Arial"/>
          <w:color w:val="231F20"/>
          <w:w w:val="95"/>
        </w:rPr>
        <w:t>de</w:t>
      </w:r>
      <w:r>
        <w:rPr>
          <w:rFonts w:ascii="Arial" w:hAnsi="Arial"/>
          <w:color w:val="231F20"/>
          <w:spacing w:val="-19"/>
          <w:w w:val="95"/>
        </w:rPr>
        <w:t> </w:t>
      </w:r>
      <w:r>
        <w:rPr>
          <w:rFonts w:ascii="Arial" w:hAnsi="Arial"/>
          <w:color w:val="231F20"/>
          <w:w w:val="95"/>
        </w:rPr>
        <w:t>la</w:t>
      </w:r>
      <w:r>
        <w:rPr>
          <w:rFonts w:ascii="Arial" w:hAnsi="Arial"/>
          <w:color w:val="231F20"/>
          <w:spacing w:val="-19"/>
          <w:w w:val="95"/>
        </w:rPr>
        <w:t> </w:t>
      </w:r>
      <w:r>
        <w:rPr>
          <w:rFonts w:ascii="Arial" w:hAnsi="Arial"/>
          <w:color w:val="231F20"/>
          <w:w w:val="95"/>
        </w:rPr>
        <w:t>actividad</w:t>
      </w:r>
      <w:r>
        <w:rPr>
          <w:rFonts w:ascii="Arial" w:hAnsi="Arial"/>
          <w:color w:val="231F20"/>
          <w:spacing w:val="-19"/>
          <w:w w:val="95"/>
        </w:rPr>
        <w:t> </w:t>
      </w:r>
      <w:r>
        <w:rPr>
          <w:rFonts w:ascii="Arial" w:hAnsi="Arial"/>
          <w:color w:val="231F20"/>
          <w:w w:val="95"/>
        </w:rPr>
        <w:t>reflexiva”</w:t>
      </w:r>
      <w:r>
        <w:rPr>
          <w:rFonts w:ascii="Arial" w:hAnsi="Arial"/>
          <w:color w:val="231F20"/>
          <w:spacing w:val="-19"/>
          <w:w w:val="95"/>
        </w:rPr>
        <w:t> </w:t>
      </w:r>
      <w:r>
        <w:rPr>
          <w:rFonts w:ascii="Arial" w:hAnsi="Arial"/>
          <w:color w:val="231F20"/>
          <w:w w:val="95"/>
        </w:rPr>
        <w:t>(Dewey,</w:t>
      </w:r>
      <w:r>
        <w:rPr>
          <w:rFonts w:ascii="Arial" w:hAnsi="Arial"/>
          <w:color w:val="231F20"/>
          <w:spacing w:val="-19"/>
          <w:w w:val="95"/>
        </w:rPr>
        <w:t> </w:t>
      </w:r>
      <w:r>
        <w:rPr>
          <w:rFonts w:ascii="Arial" w:hAnsi="Arial"/>
          <w:color w:val="231F20"/>
          <w:w w:val="95"/>
        </w:rPr>
        <w:t>1989: </w:t>
      </w:r>
      <w:r>
        <w:rPr>
          <w:color w:val="231F20"/>
        </w:rPr>
        <w:t>233).</w:t>
      </w:r>
    </w:p>
    <w:p>
      <w:pPr>
        <w:spacing w:after="0" w:line="249" w:lineRule="auto"/>
        <w:jc w:val="both"/>
        <w:sectPr>
          <w:pgSz w:w="7920" w:h="12240"/>
          <w:pgMar w:header="0" w:footer="945" w:top="1140" w:bottom="1140" w:left="1080" w:right="1000"/>
        </w:sectPr>
      </w:pPr>
    </w:p>
    <w:p>
      <w:pPr>
        <w:pStyle w:val="BodyText"/>
        <w:spacing w:before="10"/>
      </w:pPr>
    </w:p>
    <w:p>
      <w:pPr>
        <w:pStyle w:val="BodyText"/>
        <w:spacing w:before="65"/>
        <w:ind w:left="133" w:right="2511"/>
        <w:rPr>
          <w:rFonts w:ascii="Calibri"/>
        </w:rPr>
      </w:pPr>
      <w:r>
        <w:rPr>
          <w:rFonts w:ascii="Calibri"/>
          <w:color w:val="231F20"/>
          <w:w w:val="95"/>
        </w:rPr>
        <w:t>Fuentes consultadas</w:t>
      </w:r>
    </w:p>
    <w:p>
      <w:pPr>
        <w:pStyle w:val="BodyText"/>
        <w:rPr>
          <w:rFonts w:ascii="Calibri"/>
        </w:rPr>
      </w:pPr>
    </w:p>
    <w:p>
      <w:pPr>
        <w:pStyle w:val="BodyText"/>
        <w:spacing w:before="9"/>
        <w:rPr>
          <w:rFonts w:ascii="Calibri"/>
          <w:sz w:val="20"/>
        </w:rPr>
      </w:pPr>
    </w:p>
    <w:p>
      <w:pPr>
        <w:spacing w:line="264" w:lineRule="exact" w:before="0"/>
        <w:ind w:left="133" w:right="827" w:hanging="1"/>
        <w:jc w:val="left"/>
        <w:rPr>
          <w:rFonts w:ascii="Palatino Linotype" w:hAnsi="Palatino Linotype"/>
          <w:i/>
          <w:sz w:val="22"/>
        </w:rPr>
      </w:pPr>
      <w:r>
        <w:rPr>
          <w:rFonts w:ascii="Arial" w:hAnsi="Arial"/>
          <w:color w:val="231F20"/>
          <w:sz w:val="22"/>
        </w:rPr>
        <w:t>Arbezú,</w:t>
      </w:r>
      <w:r>
        <w:rPr>
          <w:rFonts w:ascii="Arial" w:hAnsi="Arial"/>
          <w:color w:val="231F20"/>
          <w:spacing w:val="-39"/>
          <w:sz w:val="22"/>
        </w:rPr>
        <w:t> </w:t>
      </w:r>
      <w:r>
        <w:rPr>
          <w:rFonts w:ascii="Arial" w:hAnsi="Arial"/>
          <w:color w:val="231F20"/>
          <w:sz w:val="22"/>
        </w:rPr>
        <w:t>María</w:t>
      </w:r>
      <w:r>
        <w:rPr>
          <w:rFonts w:ascii="Arial" w:hAnsi="Arial"/>
          <w:color w:val="231F20"/>
          <w:spacing w:val="-39"/>
          <w:sz w:val="22"/>
        </w:rPr>
        <w:t> </w:t>
      </w:r>
      <w:r>
        <w:rPr>
          <w:rFonts w:ascii="Arial" w:hAnsi="Arial"/>
          <w:color w:val="231F20"/>
          <w:sz w:val="22"/>
        </w:rPr>
        <w:t>Izabel</w:t>
      </w:r>
      <w:r>
        <w:rPr>
          <w:rFonts w:ascii="Arial" w:hAnsi="Arial"/>
          <w:color w:val="231F20"/>
          <w:spacing w:val="-39"/>
          <w:sz w:val="22"/>
        </w:rPr>
        <w:t> </w:t>
      </w:r>
      <w:r>
        <w:rPr>
          <w:rFonts w:ascii="Arial" w:hAnsi="Arial"/>
          <w:color w:val="231F20"/>
          <w:sz w:val="22"/>
        </w:rPr>
        <w:t>(2004),</w:t>
      </w:r>
      <w:r>
        <w:rPr>
          <w:rFonts w:ascii="Arial" w:hAnsi="Arial"/>
          <w:color w:val="231F20"/>
          <w:spacing w:val="-39"/>
          <w:sz w:val="22"/>
        </w:rPr>
        <w:t> </w:t>
      </w:r>
      <w:r>
        <w:rPr>
          <w:rFonts w:ascii="Palatino Linotype" w:hAnsi="Palatino Linotype"/>
          <w:i/>
          <w:color w:val="231F20"/>
          <w:sz w:val="22"/>
        </w:rPr>
        <w:t>Evaluación</w:t>
      </w:r>
      <w:r>
        <w:rPr>
          <w:rFonts w:ascii="Palatino Linotype" w:hAnsi="Palatino Linotype"/>
          <w:i/>
          <w:color w:val="231F20"/>
          <w:spacing w:val="-33"/>
          <w:sz w:val="22"/>
        </w:rPr>
        <w:t> </w:t>
      </w:r>
      <w:r>
        <w:rPr>
          <w:rFonts w:ascii="Palatino Linotype" w:hAnsi="Palatino Linotype"/>
          <w:i/>
          <w:color w:val="231F20"/>
          <w:sz w:val="22"/>
        </w:rPr>
        <w:t>de</w:t>
      </w:r>
      <w:r>
        <w:rPr>
          <w:rFonts w:ascii="Palatino Linotype" w:hAnsi="Palatino Linotype"/>
          <w:i/>
          <w:color w:val="231F20"/>
          <w:spacing w:val="-33"/>
          <w:sz w:val="22"/>
        </w:rPr>
        <w:t> </w:t>
      </w:r>
      <w:r>
        <w:rPr>
          <w:rFonts w:ascii="Palatino Linotype" w:hAnsi="Palatino Linotype"/>
          <w:i/>
          <w:color w:val="231F20"/>
          <w:sz w:val="22"/>
        </w:rPr>
        <w:t>la</w:t>
      </w:r>
      <w:r>
        <w:rPr>
          <w:rFonts w:ascii="Palatino Linotype" w:hAnsi="Palatino Linotype"/>
          <w:i/>
          <w:color w:val="231F20"/>
          <w:spacing w:val="-33"/>
          <w:sz w:val="22"/>
        </w:rPr>
        <w:t> </w:t>
      </w:r>
      <w:r>
        <w:rPr>
          <w:rFonts w:ascii="Palatino Linotype" w:hAnsi="Palatino Linotype"/>
          <w:i/>
          <w:color w:val="231F20"/>
          <w:sz w:val="22"/>
        </w:rPr>
        <w:t>docencia </w:t>
      </w:r>
      <w:r>
        <w:rPr>
          <w:rFonts w:ascii="Palatino Linotype" w:hAnsi="Palatino Linotype"/>
          <w:i/>
          <w:color w:val="231F20"/>
          <w:sz w:val="22"/>
        </w:rPr>
        <w:t>universitaria: una propuesta alternativa que considera la participación de los profesores, Revista Mexicana</w:t>
      </w:r>
      <w:r>
        <w:rPr>
          <w:rFonts w:ascii="Palatino Linotype" w:hAnsi="Palatino Linotype"/>
          <w:i/>
          <w:color w:val="231F20"/>
          <w:spacing w:val="-31"/>
          <w:sz w:val="22"/>
        </w:rPr>
        <w:t> </w:t>
      </w:r>
      <w:r>
        <w:rPr>
          <w:rFonts w:ascii="Palatino Linotype" w:hAnsi="Palatino Linotype"/>
          <w:i/>
          <w:color w:val="231F20"/>
          <w:sz w:val="22"/>
        </w:rPr>
        <w:t>de</w:t>
      </w:r>
    </w:p>
    <w:p>
      <w:pPr>
        <w:spacing w:line="264" w:lineRule="exact" w:before="0"/>
        <w:ind w:left="133" w:right="574" w:firstLine="0"/>
        <w:jc w:val="left"/>
        <w:rPr>
          <w:sz w:val="22"/>
        </w:rPr>
      </w:pPr>
      <w:r>
        <w:rPr>
          <w:rFonts w:ascii="Palatino Linotype" w:hAnsi="Palatino Linotype"/>
          <w:i/>
          <w:color w:val="231F20"/>
          <w:w w:val="95"/>
          <w:sz w:val="22"/>
        </w:rPr>
        <w:t>Investigación Educativa</w:t>
      </w:r>
      <w:r>
        <w:rPr>
          <w:rFonts w:ascii="Arial" w:hAnsi="Arial"/>
          <w:color w:val="231F20"/>
          <w:w w:val="95"/>
          <w:sz w:val="22"/>
        </w:rPr>
        <w:t>, octubre-diciembre, pp. 863-890. </w:t>
      </w:r>
      <w:r>
        <w:rPr>
          <w:color w:val="231F20"/>
          <w:sz w:val="22"/>
        </w:rPr>
        <w:t>Arnheim, R. (1997), </w:t>
      </w:r>
      <w:r>
        <w:rPr>
          <w:rFonts w:ascii="Palatino Linotype" w:hAnsi="Palatino Linotype"/>
          <w:i/>
          <w:color w:val="231F20"/>
          <w:sz w:val="22"/>
        </w:rPr>
        <w:t>El pensamiento visual</w:t>
      </w:r>
      <w:r>
        <w:rPr>
          <w:color w:val="231F20"/>
          <w:sz w:val="22"/>
        </w:rPr>
        <w:t>, Barcelona, Paidós.</w:t>
      </w:r>
    </w:p>
    <w:p>
      <w:pPr>
        <w:spacing w:line="264" w:lineRule="exact" w:before="0"/>
        <w:ind w:left="133" w:right="458" w:hanging="1"/>
        <w:jc w:val="left"/>
        <w:rPr>
          <w:sz w:val="22"/>
        </w:rPr>
      </w:pPr>
      <w:r>
        <w:rPr>
          <w:rFonts w:ascii="Arial" w:hAnsi="Arial"/>
          <w:color w:val="231F20"/>
          <w:sz w:val="22"/>
        </w:rPr>
        <w:t>Barkan,</w:t>
      </w:r>
      <w:r>
        <w:rPr>
          <w:rFonts w:ascii="Arial" w:hAnsi="Arial"/>
          <w:color w:val="231F20"/>
          <w:spacing w:val="-28"/>
          <w:sz w:val="22"/>
        </w:rPr>
        <w:t> </w:t>
      </w:r>
      <w:r>
        <w:rPr>
          <w:rFonts w:ascii="Arial" w:hAnsi="Arial"/>
          <w:color w:val="231F20"/>
          <w:sz w:val="22"/>
        </w:rPr>
        <w:t>M.</w:t>
      </w:r>
      <w:r>
        <w:rPr>
          <w:rFonts w:ascii="Arial" w:hAnsi="Arial"/>
          <w:color w:val="231F20"/>
          <w:spacing w:val="-28"/>
          <w:sz w:val="22"/>
        </w:rPr>
        <w:t> </w:t>
      </w:r>
      <w:r>
        <w:rPr>
          <w:rFonts w:ascii="Arial" w:hAnsi="Arial"/>
          <w:color w:val="231F20"/>
          <w:sz w:val="22"/>
        </w:rPr>
        <w:t>en</w:t>
      </w:r>
      <w:r>
        <w:rPr>
          <w:rFonts w:ascii="Arial" w:hAnsi="Arial"/>
          <w:color w:val="231F20"/>
          <w:spacing w:val="5"/>
          <w:sz w:val="22"/>
        </w:rPr>
        <w:t> </w:t>
      </w:r>
      <w:r>
        <w:rPr>
          <w:rFonts w:ascii="Arial" w:hAnsi="Arial"/>
          <w:color w:val="231F20"/>
          <w:sz w:val="22"/>
        </w:rPr>
        <w:t>Efland,</w:t>
      </w:r>
      <w:r>
        <w:rPr>
          <w:rFonts w:ascii="Arial" w:hAnsi="Arial"/>
          <w:color w:val="231F20"/>
          <w:spacing w:val="-28"/>
          <w:sz w:val="22"/>
        </w:rPr>
        <w:t> </w:t>
      </w:r>
      <w:r>
        <w:rPr>
          <w:rFonts w:ascii="Arial" w:hAnsi="Arial"/>
          <w:color w:val="231F20"/>
          <w:sz w:val="22"/>
        </w:rPr>
        <w:t>Arthur</w:t>
      </w:r>
      <w:r>
        <w:rPr>
          <w:rFonts w:ascii="Arial" w:hAnsi="Arial"/>
          <w:color w:val="231F20"/>
          <w:spacing w:val="-28"/>
          <w:sz w:val="22"/>
        </w:rPr>
        <w:t> </w:t>
      </w:r>
      <w:r>
        <w:rPr>
          <w:rFonts w:ascii="Arial" w:hAnsi="Arial"/>
          <w:color w:val="231F20"/>
          <w:sz w:val="22"/>
        </w:rPr>
        <w:t>D.</w:t>
      </w:r>
      <w:r>
        <w:rPr>
          <w:rFonts w:ascii="Arial" w:hAnsi="Arial"/>
          <w:color w:val="231F20"/>
          <w:spacing w:val="-28"/>
          <w:sz w:val="22"/>
        </w:rPr>
        <w:t> </w:t>
      </w:r>
      <w:r>
        <w:rPr>
          <w:rFonts w:ascii="Arial" w:hAnsi="Arial"/>
          <w:color w:val="231F20"/>
          <w:sz w:val="22"/>
        </w:rPr>
        <w:t>(2002),</w:t>
      </w:r>
      <w:r>
        <w:rPr>
          <w:rFonts w:ascii="Arial" w:hAnsi="Arial"/>
          <w:color w:val="231F20"/>
          <w:spacing w:val="-28"/>
          <w:sz w:val="22"/>
        </w:rPr>
        <w:t> </w:t>
      </w:r>
      <w:r>
        <w:rPr>
          <w:rFonts w:ascii="Palatino Linotype" w:hAnsi="Palatino Linotype"/>
          <w:i/>
          <w:color w:val="231F20"/>
          <w:sz w:val="22"/>
        </w:rPr>
        <w:t>Una</w:t>
      </w:r>
      <w:r>
        <w:rPr>
          <w:rFonts w:ascii="Palatino Linotype" w:hAnsi="Palatino Linotype"/>
          <w:i/>
          <w:color w:val="231F20"/>
          <w:spacing w:val="-22"/>
          <w:sz w:val="22"/>
        </w:rPr>
        <w:t> </w:t>
      </w:r>
      <w:r>
        <w:rPr>
          <w:rFonts w:ascii="Palatino Linotype" w:hAnsi="Palatino Linotype"/>
          <w:i/>
          <w:color w:val="231F20"/>
          <w:sz w:val="22"/>
        </w:rPr>
        <w:t>historia</w:t>
      </w:r>
      <w:r>
        <w:rPr>
          <w:rFonts w:ascii="Palatino Linotype" w:hAnsi="Palatino Linotype"/>
          <w:i/>
          <w:color w:val="231F20"/>
          <w:spacing w:val="-22"/>
          <w:sz w:val="22"/>
        </w:rPr>
        <w:t> </w:t>
      </w:r>
      <w:r>
        <w:rPr>
          <w:rFonts w:ascii="Palatino Linotype" w:hAnsi="Palatino Linotype"/>
          <w:i/>
          <w:color w:val="231F20"/>
          <w:sz w:val="22"/>
        </w:rPr>
        <w:t>de</w:t>
      </w:r>
      <w:r>
        <w:rPr>
          <w:rFonts w:ascii="Palatino Linotype" w:hAnsi="Palatino Linotype"/>
          <w:i/>
          <w:color w:val="231F20"/>
          <w:spacing w:val="-22"/>
          <w:sz w:val="22"/>
        </w:rPr>
        <w:t> </w:t>
      </w:r>
      <w:r>
        <w:rPr>
          <w:rFonts w:ascii="Palatino Linotype" w:hAnsi="Palatino Linotype"/>
          <w:i/>
          <w:color w:val="231F20"/>
          <w:sz w:val="22"/>
        </w:rPr>
        <w:t>la </w:t>
      </w:r>
      <w:r>
        <w:rPr>
          <w:rFonts w:ascii="Palatino Linotype" w:hAnsi="Palatino Linotype"/>
          <w:i/>
          <w:color w:val="231F20"/>
          <w:sz w:val="22"/>
        </w:rPr>
        <w:t>educación del arte</w:t>
      </w:r>
      <w:r>
        <w:rPr>
          <w:color w:val="231F20"/>
          <w:sz w:val="22"/>
        </w:rPr>
        <w:t>, Barcelona,</w:t>
      </w:r>
      <w:r>
        <w:rPr>
          <w:color w:val="231F20"/>
          <w:spacing w:val="-31"/>
          <w:sz w:val="22"/>
        </w:rPr>
        <w:t> </w:t>
      </w:r>
      <w:r>
        <w:rPr>
          <w:color w:val="231F20"/>
          <w:sz w:val="22"/>
        </w:rPr>
        <w:t>Paidós.</w:t>
      </w:r>
    </w:p>
    <w:p>
      <w:pPr>
        <w:spacing w:line="264" w:lineRule="exact" w:before="0"/>
        <w:ind w:left="133" w:right="330" w:firstLine="0"/>
        <w:jc w:val="left"/>
        <w:rPr>
          <w:sz w:val="22"/>
        </w:rPr>
      </w:pPr>
      <w:r>
        <w:rPr>
          <w:color w:val="231F20"/>
          <w:sz w:val="22"/>
        </w:rPr>
        <w:t>Bauman, Zygmunt (2009 [2008]), </w:t>
      </w:r>
      <w:r>
        <w:rPr>
          <w:rFonts w:ascii="Palatino Linotype" w:hAnsi="Palatino Linotype"/>
          <w:i/>
          <w:color w:val="231F20"/>
          <w:sz w:val="22"/>
        </w:rPr>
        <w:t>El arte de la vida</w:t>
      </w:r>
      <w:r>
        <w:rPr>
          <w:color w:val="231F20"/>
          <w:sz w:val="22"/>
        </w:rPr>
        <w:t>, Buenos </w:t>
      </w:r>
      <w:r>
        <w:rPr>
          <w:color w:val="231F20"/>
          <w:w w:val="95"/>
          <w:sz w:val="22"/>
        </w:rPr>
        <w:t>Aires, Paidós.</w:t>
      </w:r>
    </w:p>
    <w:p>
      <w:pPr>
        <w:spacing w:line="264" w:lineRule="exact" w:before="0"/>
        <w:ind w:left="133" w:right="383" w:firstLine="0"/>
        <w:jc w:val="left"/>
        <w:rPr>
          <w:sz w:val="22"/>
        </w:rPr>
      </w:pPr>
      <w:r>
        <w:rPr>
          <w:color w:val="231F20"/>
          <w:sz w:val="22"/>
        </w:rPr>
        <w:t>Bauman, Zygmunt (2007), </w:t>
      </w:r>
      <w:r>
        <w:rPr>
          <w:rFonts w:ascii="Palatino Linotype" w:hAnsi="Palatino Linotype"/>
          <w:i/>
          <w:color w:val="231F20"/>
          <w:sz w:val="22"/>
        </w:rPr>
        <w:t>Vida de consumo</w:t>
      </w:r>
      <w:r>
        <w:rPr>
          <w:color w:val="231F20"/>
          <w:sz w:val="22"/>
        </w:rPr>
        <w:t>, México, FCE. Córdoba, Consuelo, Jaime González et al. (2003), </w:t>
      </w:r>
      <w:r>
        <w:rPr>
          <w:rFonts w:ascii="Palatino Linotype" w:hAnsi="Palatino Linotype"/>
          <w:i/>
          <w:color w:val="231F20"/>
          <w:sz w:val="22"/>
        </w:rPr>
        <w:t>Evaluación de la docencia en diseño</w:t>
      </w:r>
      <w:r>
        <w:rPr>
          <w:color w:val="231F20"/>
          <w:sz w:val="22"/>
        </w:rPr>
        <w:t>, México, UAM Azcatpotzalco.</w:t>
      </w:r>
    </w:p>
    <w:p>
      <w:pPr>
        <w:spacing w:line="273" w:lineRule="exact" w:before="0"/>
        <w:ind w:left="133" w:right="202" w:firstLine="0"/>
        <w:jc w:val="left"/>
        <w:rPr>
          <w:sz w:val="22"/>
        </w:rPr>
      </w:pPr>
      <w:r>
        <w:rPr>
          <w:rFonts w:ascii="Arial" w:hAnsi="Arial"/>
          <w:color w:val="231F20"/>
          <w:sz w:val="22"/>
        </w:rPr>
        <w:t>Derrida, facquez (2003), </w:t>
      </w:r>
      <w:r>
        <w:rPr>
          <w:rFonts w:ascii="Palatino Linotype" w:hAnsi="Palatino Linotype"/>
          <w:i/>
          <w:color w:val="231F20"/>
          <w:sz w:val="22"/>
        </w:rPr>
        <w:t>Gada vez única, el fin del mundo</w:t>
      </w:r>
      <w:r>
        <w:rPr>
          <w:color w:val="231F20"/>
          <w:sz w:val="22"/>
        </w:rPr>
        <w:t>,</w:t>
      </w:r>
    </w:p>
    <w:p>
      <w:pPr>
        <w:spacing w:line="218" w:lineRule="auto" w:before="14"/>
        <w:ind w:left="133" w:right="851" w:firstLine="0"/>
        <w:jc w:val="left"/>
        <w:rPr>
          <w:sz w:val="22"/>
        </w:rPr>
      </w:pPr>
      <w:r>
        <w:rPr>
          <w:rFonts w:ascii="Arial" w:hAnsi="Arial"/>
          <w:color w:val="231F20"/>
          <w:w w:val="95"/>
          <w:sz w:val="22"/>
        </w:rPr>
        <w:t>verzión en ezpañol de 2005, Valencia, Pre-Textoz. </w:t>
      </w:r>
      <w:r>
        <w:rPr>
          <w:rFonts w:ascii="Arial" w:hAnsi="Arial"/>
          <w:color w:val="231F20"/>
          <w:sz w:val="22"/>
        </w:rPr>
        <w:t>Dewey, fohn (1989 [1933]), </w:t>
      </w:r>
      <w:r>
        <w:rPr>
          <w:rFonts w:ascii="Palatino Linotype" w:hAnsi="Palatino Linotype"/>
          <w:i/>
          <w:color w:val="231F20"/>
          <w:sz w:val="22"/>
        </w:rPr>
        <w:t>Cómo pensamos. Nueva </w:t>
      </w:r>
      <w:r>
        <w:rPr>
          <w:rFonts w:ascii="Palatino Linotype" w:hAnsi="Palatino Linotype"/>
          <w:i/>
          <w:color w:val="231F20"/>
          <w:sz w:val="22"/>
        </w:rPr>
        <w:t>expozición de la relación entre penzamiento reflexivo y proceso educativo</w:t>
      </w:r>
      <w:r>
        <w:rPr>
          <w:color w:val="231F20"/>
          <w:sz w:val="22"/>
        </w:rPr>
        <w:t>, Barcelona, Paidós.</w:t>
      </w:r>
    </w:p>
    <w:p>
      <w:pPr>
        <w:spacing w:line="213" w:lineRule="auto" w:before="0"/>
        <w:ind w:left="133" w:right="713" w:hanging="1"/>
        <w:jc w:val="left"/>
        <w:rPr>
          <w:sz w:val="22"/>
        </w:rPr>
      </w:pPr>
      <w:r>
        <w:rPr>
          <w:rFonts w:ascii="Arial" w:hAnsi="Arial"/>
          <w:color w:val="231F20"/>
          <w:sz w:val="22"/>
        </w:rPr>
        <w:t>Efland,</w:t>
      </w:r>
      <w:r>
        <w:rPr>
          <w:rFonts w:ascii="Arial" w:hAnsi="Arial"/>
          <w:color w:val="231F20"/>
          <w:spacing w:val="-20"/>
          <w:sz w:val="22"/>
        </w:rPr>
        <w:t> </w:t>
      </w:r>
      <w:r>
        <w:rPr>
          <w:rFonts w:ascii="Arial" w:hAnsi="Arial"/>
          <w:color w:val="231F20"/>
          <w:sz w:val="22"/>
        </w:rPr>
        <w:t>Arthur</w:t>
      </w:r>
      <w:r>
        <w:rPr>
          <w:rFonts w:ascii="Arial" w:hAnsi="Arial"/>
          <w:color w:val="231F20"/>
          <w:spacing w:val="-20"/>
          <w:sz w:val="22"/>
        </w:rPr>
        <w:t> </w:t>
      </w:r>
      <w:r>
        <w:rPr>
          <w:rFonts w:ascii="Arial" w:hAnsi="Arial"/>
          <w:color w:val="231F20"/>
          <w:sz w:val="22"/>
        </w:rPr>
        <w:t>D.</w:t>
      </w:r>
      <w:r>
        <w:rPr>
          <w:rFonts w:ascii="Arial" w:hAnsi="Arial"/>
          <w:color w:val="231F20"/>
          <w:spacing w:val="-20"/>
          <w:sz w:val="22"/>
        </w:rPr>
        <w:t> </w:t>
      </w:r>
      <w:r>
        <w:rPr>
          <w:rFonts w:ascii="Arial" w:hAnsi="Arial"/>
          <w:color w:val="231F20"/>
          <w:sz w:val="22"/>
        </w:rPr>
        <w:t>(2003</w:t>
      </w:r>
      <w:r>
        <w:rPr>
          <w:rFonts w:ascii="Arial" w:hAnsi="Arial"/>
          <w:color w:val="231F20"/>
          <w:spacing w:val="-20"/>
          <w:sz w:val="22"/>
        </w:rPr>
        <w:t> </w:t>
      </w:r>
      <w:r>
        <w:rPr>
          <w:rFonts w:ascii="Arial" w:hAnsi="Arial"/>
          <w:color w:val="231F20"/>
          <w:sz w:val="22"/>
        </w:rPr>
        <w:t>[1996]),</w:t>
      </w:r>
      <w:r>
        <w:rPr>
          <w:rFonts w:ascii="Arial" w:hAnsi="Arial"/>
          <w:color w:val="231F20"/>
          <w:spacing w:val="-20"/>
          <w:sz w:val="22"/>
        </w:rPr>
        <w:t> </w:t>
      </w:r>
      <w:r>
        <w:rPr>
          <w:rFonts w:ascii="Palatino Linotype" w:hAnsi="Palatino Linotype"/>
          <w:i/>
          <w:color w:val="231F20"/>
          <w:sz w:val="22"/>
        </w:rPr>
        <w:t>La</w:t>
      </w:r>
      <w:r>
        <w:rPr>
          <w:rFonts w:ascii="Palatino Linotype" w:hAnsi="Palatino Linotype"/>
          <w:i/>
          <w:color w:val="231F20"/>
          <w:spacing w:val="-14"/>
          <w:sz w:val="22"/>
        </w:rPr>
        <w:t> </w:t>
      </w:r>
      <w:r>
        <w:rPr>
          <w:rFonts w:ascii="Palatino Linotype" w:hAnsi="Palatino Linotype"/>
          <w:i/>
          <w:color w:val="231F20"/>
          <w:sz w:val="22"/>
        </w:rPr>
        <w:t>educación</w:t>
      </w:r>
      <w:r>
        <w:rPr>
          <w:rFonts w:ascii="Palatino Linotype" w:hAnsi="Palatino Linotype"/>
          <w:i/>
          <w:color w:val="231F20"/>
          <w:spacing w:val="-14"/>
          <w:sz w:val="22"/>
        </w:rPr>
        <w:t> </w:t>
      </w:r>
      <w:r>
        <w:rPr>
          <w:rFonts w:ascii="Palatino Linotype" w:hAnsi="Palatino Linotype"/>
          <w:i/>
          <w:color w:val="231F20"/>
          <w:sz w:val="22"/>
        </w:rPr>
        <w:t>en</w:t>
      </w:r>
      <w:r>
        <w:rPr>
          <w:rFonts w:ascii="Palatino Linotype" w:hAnsi="Palatino Linotype"/>
          <w:i/>
          <w:color w:val="231F20"/>
          <w:spacing w:val="-14"/>
          <w:sz w:val="22"/>
        </w:rPr>
        <w:t> </w:t>
      </w:r>
      <w:r>
        <w:rPr>
          <w:rFonts w:ascii="Palatino Linotype" w:hAnsi="Palatino Linotype"/>
          <w:i/>
          <w:color w:val="231F20"/>
          <w:sz w:val="22"/>
        </w:rPr>
        <w:t>el</w:t>
      </w:r>
      <w:r>
        <w:rPr>
          <w:rFonts w:ascii="Palatino Linotype" w:hAnsi="Palatino Linotype"/>
          <w:i/>
          <w:color w:val="231F20"/>
          <w:spacing w:val="-14"/>
          <w:sz w:val="22"/>
        </w:rPr>
        <w:t> </w:t>
      </w:r>
      <w:r>
        <w:rPr>
          <w:rFonts w:ascii="Palatino Linotype" w:hAnsi="Palatino Linotype"/>
          <w:i/>
          <w:color w:val="231F20"/>
          <w:sz w:val="22"/>
        </w:rPr>
        <w:t>arte </w:t>
      </w:r>
      <w:r>
        <w:rPr>
          <w:rFonts w:ascii="Palatino Linotype" w:hAnsi="Palatino Linotype"/>
          <w:i/>
          <w:color w:val="231F20"/>
          <w:sz w:val="22"/>
        </w:rPr>
        <w:t>posmoderno</w:t>
      </w:r>
      <w:r>
        <w:rPr>
          <w:color w:val="231F20"/>
          <w:sz w:val="22"/>
        </w:rPr>
        <w:t>, Barcelona,</w:t>
      </w:r>
      <w:r>
        <w:rPr>
          <w:color w:val="231F20"/>
          <w:spacing w:val="-6"/>
          <w:sz w:val="22"/>
        </w:rPr>
        <w:t> </w:t>
      </w:r>
      <w:r>
        <w:rPr>
          <w:color w:val="231F20"/>
          <w:sz w:val="22"/>
        </w:rPr>
        <w:t>Paidós.</w:t>
      </w:r>
    </w:p>
    <w:p>
      <w:pPr>
        <w:spacing w:line="213" w:lineRule="auto" w:before="0"/>
        <w:ind w:left="133" w:right="576" w:hanging="1"/>
        <w:jc w:val="left"/>
        <w:rPr>
          <w:sz w:val="22"/>
        </w:rPr>
      </w:pPr>
      <w:r>
        <w:rPr>
          <w:rFonts w:ascii="Arial" w:hAnsi="Arial"/>
          <w:color w:val="231F20"/>
          <w:sz w:val="22"/>
        </w:rPr>
        <w:t>Efland,</w:t>
      </w:r>
      <w:r>
        <w:rPr>
          <w:rFonts w:ascii="Arial" w:hAnsi="Arial"/>
          <w:color w:val="231F20"/>
          <w:spacing w:val="-21"/>
          <w:sz w:val="22"/>
        </w:rPr>
        <w:t> </w:t>
      </w:r>
      <w:r>
        <w:rPr>
          <w:rFonts w:ascii="Arial" w:hAnsi="Arial"/>
          <w:color w:val="231F20"/>
          <w:sz w:val="22"/>
        </w:rPr>
        <w:t>Arthur</w:t>
      </w:r>
      <w:r>
        <w:rPr>
          <w:rFonts w:ascii="Arial" w:hAnsi="Arial"/>
          <w:color w:val="231F20"/>
          <w:spacing w:val="-21"/>
          <w:sz w:val="22"/>
        </w:rPr>
        <w:t> </w:t>
      </w:r>
      <w:r>
        <w:rPr>
          <w:rFonts w:ascii="Arial" w:hAnsi="Arial"/>
          <w:color w:val="231F20"/>
          <w:sz w:val="22"/>
        </w:rPr>
        <w:t>D.</w:t>
      </w:r>
      <w:r>
        <w:rPr>
          <w:rFonts w:ascii="Arial" w:hAnsi="Arial"/>
          <w:color w:val="231F20"/>
          <w:spacing w:val="-21"/>
          <w:sz w:val="22"/>
        </w:rPr>
        <w:t> </w:t>
      </w:r>
      <w:r>
        <w:rPr>
          <w:rFonts w:ascii="Arial" w:hAnsi="Arial"/>
          <w:color w:val="231F20"/>
          <w:sz w:val="22"/>
        </w:rPr>
        <w:t>(2002),</w:t>
      </w:r>
      <w:r>
        <w:rPr>
          <w:rFonts w:ascii="Arial" w:hAnsi="Arial"/>
          <w:color w:val="231F20"/>
          <w:spacing w:val="-21"/>
          <w:sz w:val="22"/>
        </w:rPr>
        <w:t> </w:t>
      </w:r>
      <w:r>
        <w:rPr>
          <w:rFonts w:ascii="Palatino Linotype" w:hAnsi="Palatino Linotype"/>
          <w:i/>
          <w:color w:val="231F20"/>
          <w:sz w:val="22"/>
        </w:rPr>
        <w:t>Una</w:t>
      </w:r>
      <w:r>
        <w:rPr>
          <w:rFonts w:ascii="Palatino Linotype" w:hAnsi="Palatino Linotype"/>
          <w:i/>
          <w:color w:val="231F20"/>
          <w:spacing w:val="-15"/>
          <w:sz w:val="22"/>
        </w:rPr>
        <w:t> </w:t>
      </w:r>
      <w:r>
        <w:rPr>
          <w:rFonts w:ascii="Palatino Linotype" w:hAnsi="Palatino Linotype"/>
          <w:i/>
          <w:color w:val="231F20"/>
          <w:sz w:val="22"/>
        </w:rPr>
        <w:t>historia</w:t>
      </w:r>
      <w:r>
        <w:rPr>
          <w:rFonts w:ascii="Palatino Linotype" w:hAnsi="Palatino Linotype"/>
          <w:i/>
          <w:color w:val="231F20"/>
          <w:spacing w:val="-15"/>
          <w:sz w:val="22"/>
        </w:rPr>
        <w:t> </w:t>
      </w:r>
      <w:r>
        <w:rPr>
          <w:rFonts w:ascii="Palatino Linotype" w:hAnsi="Palatino Linotype"/>
          <w:i/>
          <w:color w:val="231F20"/>
          <w:sz w:val="22"/>
        </w:rPr>
        <w:t>de</w:t>
      </w:r>
      <w:r>
        <w:rPr>
          <w:rFonts w:ascii="Palatino Linotype" w:hAnsi="Palatino Linotype"/>
          <w:i/>
          <w:color w:val="231F20"/>
          <w:spacing w:val="-15"/>
          <w:sz w:val="22"/>
        </w:rPr>
        <w:t> </w:t>
      </w:r>
      <w:r>
        <w:rPr>
          <w:rFonts w:ascii="Palatino Linotype" w:hAnsi="Palatino Linotype"/>
          <w:i/>
          <w:color w:val="231F20"/>
          <w:sz w:val="22"/>
        </w:rPr>
        <w:t>la</w:t>
      </w:r>
      <w:r>
        <w:rPr>
          <w:rFonts w:ascii="Palatino Linotype" w:hAnsi="Palatino Linotype"/>
          <w:i/>
          <w:color w:val="231F20"/>
          <w:spacing w:val="-15"/>
          <w:sz w:val="22"/>
        </w:rPr>
        <w:t> </w:t>
      </w:r>
      <w:r>
        <w:rPr>
          <w:rFonts w:ascii="Palatino Linotype" w:hAnsi="Palatino Linotype"/>
          <w:i/>
          <w:color w:val="231F20"/>
          <w:sz w:val="22"/>
        </w:rPr>
        <w:t>educación</w:t>
      </w:r>
      <w:r>
        <w:rPr>
          <w:rFonts w:ascii="Palatino Linotype" w:hAnsi="Palatino Linotype"/>
          <w:i/>
          <w:color w:val="231F20"/>
          <w:spacing w:val="-15"/>
          <w:sz w:val="22"/>
        </w:rPr>
        <w:t> </w:t>
      </w:r>
      <w:r>
        <w:rPr>
          <w:rFonts w:ascii="Palatino Linotype" w:hAnsi="Palatino Linotype"/>
          <w:i/>
          <w:color w:val="231F20"/>
          <w:sz w:val="22"/>
        </w:rPr>
        <w:t>del </w:t>
      </w:r>
      <w:r>
        <w:rPr>
          <w:rFonts w:ascii="Palatino Linotype" w:hAnsi="Palatino Linotype"/>
          <w:i/>
          <w:color w:val="231F20"/>
          <w:sz w:val="22"/>
        </w:rPr>
        <w:t>arte</w:t>
      </w:r>
      <w:r>
        <w:rPr>
          <w:color w:val="231F20"/>
          <w:sz w:val="22"/>
        </w:rPr>
        <w:t>, Barcelona,</w:t>
      </w:r>
      <w:r>
        <w:rPr>
          <w:color w:val="231F20"/>
          <w:spacing w:val="-39"/>
          <w:sz w:val="22"/>
        </w:rPr>
        <w:t> </w:t>
      </w:r>
      <w:r>
        <w:rPr>
          <w:color w:val="231F20"/>
          <w:sz w:val="22"/>
        </w:rPr>
        <w:t>Paidós.</w:t>
      </w:r>
    </w:p>
    <w:p>
      <w:pPr>
        <w:spacing w:line="255" w:lineRule="exact" w:before="0"/>
        <w:ind w:left="133" w:right="202" w:firstLine="0"/>
        <w:jc w:val="left"/>
        <w:rPr>
          <w:rFonts w:ascii="Palatino Linotype" w:hAnsi="Palatino Linotype"/>
          <w:i/>
          <w:sz w:val="22"/>
        </w:rPr>
      </w:pPr>
      <w:r>
        <w:rPr>
          <w:rFonts w:ascii="Arial" w:hAnsi="Arial"/>
          <w:color w:val="231F20"/>
          <w:w w:val="95"/>
          <w:sz w:val="22"/>
        </w:rPr>
        <w:t>Eernández Ghriztlieb, P. (1996), </w:t>
      </w:r>
      <w:r>
        <w:rPr>
          <w:rFonts w:ascii="Palatino Linotype" w:hAnsi="Palatino Linotype"/>
          <w:i/>
          <w:color w:val="231F20"/>
          <w:w w:val="95"/>
          <w:sz w:val="22"/>
        </w:rPr>
        <w:t>La zicología colectiva, un fin</w:t>
      </w:r>
    </w:p>
    <w:p>
      <w:pPr>
        <w:spacing w:line="264" w:lineRule="exact" w:before="3"/>
        <w:ind w:left="133" w:right="548" w:firstLine="0"/>
        <w:jc w:val="left"/>
        <w:rPr>
          <w:sz w:val="22"/>
        </w:rPr>
      </w:pPr>
      <w:r>
        <w:rPr>
          <w:rFonts w:ascii="Palatino Linotype" w:hAnsi="Palatino Linotype"/>
          <w:i/>
          <w:color w:val="231F20"/>
          <w:sz w:val="22"/>
        </w:rPr>
        <w:t>de siglo más tarde</w:t>
      </w:r>
      <w:r>
        <w:rPr>
          <w:color w:val="231F20"/>
          <w:sz w:val="22"/>
        </w:rPr>
        <w:t>, Barcelona, Editorial Anthropos. Fernández Christlieb, P. (2000), </w:t>
      </w:r>
      <w:r>
        <w:rPr>
          <w:rFonts w:ascii="Palatino Linotype" w:hAnsi="Palatino Linotype"/>
          <w:i/>
          <w:color w:val="231F20"/>
          <w:sz w:val="22"/>
        </w:rPr>
        <w:t>La afectividad colectiva</w:t>
      </w:r>
      <w:r>
        <w:rPr>
          <w:color w:val="231F20"/>
          <w:sz w:val="22"/>
        </w:rPr>
        <w:t>, México, Taurus.</w:t>
      </w:r>
    </w:p>
    <w:p>
      <w:pPr>
        <w:spacing w:line="264" w:lineRule="exact" w:before="0"/>
        <w:ind w:left="133" w:right="383" w:hanging="1"/>
        <w:jc w:val="left"/>
        <w:rPr>
          <w:sz w:val="22"/>
        </w:rPr>
      </w:pPr>
      <w:r>
        <w:rPr>
          <w:color w:val="231F20"/>
          <w:sz w:val="22"/>
        </w:rPr>
        <w:t>Fernández Christlieb, P. (2011), </w:t>
      </w:r>
      <w:r>
        <w:rPr>
          <w:rFonts w:ascii="Palatino Linotype" w:hAnsi="Palatino Linotype"/>
          <w:i/>
          <w:color w:val="231F20"/>
          <w:sz w:val="22"/>
        </w:rPr>
        <w:t>Lo que se siente pensar. La </w:t>
      </w:r>
      <w:r>
        <w:rPr>
          <w:rFonts w:ascii="Palatino Linotype" w:hAnsi="Palatino Linotype"/>
          <w:i/>
          <w:color w:val="231F20"/>
          <w:sz w:val="22"/>
        </w:rPr>
        <w:t>cultura como psicología</w:t>
      </w:r>
      <w:r>
        <w:rPr>
          <w:color w:val="231F20"/>
          <w:sz w:val="22"/>
        </w:rPr>
        <w:t>, México, Taurus.</w:t>
      </w:r>
    </w:p>
    <w:p>
      <w:pPr>
        <w:spacing w:line="264" w:lineRule="exact" w:before="0"/>
        <w:ind w:left="133" w:right="688" w:firstLine="0"/>
        <w:jc w:val="left"/>
        <w:rPr>
          <w:sz w:val="22"/>
        </w:rPr>
      </w:pPr>
      <w:r>
        <w:rPr>
          <w:color w:val="231F20"/>
          <w:sz w:val="22"/>
        </w:rPr>
        <w:t>Gombrich, E. (1990), </w:t>
      </w:r>
      <w:r>
        <w:rPr>
          <w:rFonts w:ascii="Palatino Linotype" w:hAnsi="Palatino Linotype"/>
          <w:i/>
          <w:color w:val="231F20"/>
          <w:sz w:val="22"/>
        </w:rPr>
        <w:t>Arte e ilusión</w:t>
      </w:r>
      <w:r>
        <w:rPr>
          <w:color w:val="231F20"/>
          <w:sz w:val="22"/>
        </w:rPr>
        <w:t>, Barcelona, Gustavo Gilli.</w:t>
      </w:r>
    </w:p>
    <w:p>
      <w:pPr>
        <w:spacing w:after="0" w:line="264" w:lineRule="exact"/>
        <w:jc w:val="left"/>
        <w:rPr>
          <w:sz w:val="22"/>
        </w:rPr>
        <w:sectPr>
          <w:footerReference w:type="default" r:id="rId42"/>
          <w:footerReference w:type="even" r:id="rId43"/>
          <w:pgSz w:w="7920" w:h="12240"/>
          <w:pgMar w:footer="951" w:header="0" w:top="1140" w:bottom="1140" w:left="1000" w:right="1080"/>
        </w:sectPr>
      </w:pPr>
    </w:p>
    <w:p>
      <w:pPr>
        <w:pStyle w:val="BodyText"/>
        <w:rPr>
          <w:sz w:val="20"/>
        </w:rPr>
      </w:pPr>
    </w:p>
    <w:p>
      <w:pPr>
        <w:pStyle w:val="BodyText"/>
        <w:rPr>
          <w:sz w:val="20"/>
        </w:rPr>
      </w:pPr>
    </w:p>
    <w:p>
      <w:pPr>
        <w:pStyle w:val="BodyText"/>
        <w:rPr>
          <w:sz w:val="20"/>
        </w:rPr>
      </w:pPr>
    </w:p>
    <w:p>
      <w:pPr>
        <w:pStyle w:val="BodyText"/>
        <w:rPr>
          <w:sz w:val="19"/>
        </w:rPr>
      </w:pPr>
    </w:p>
    <w:p>
      <w:pPr>
        <w:pStyle w:val="BodyText"/>
        <w:spacing w:before="7"/>
        <w:rPr>
          <w:sz w:val="18"/>
        </w:rPr>
      </w:pPr>
    </w:p>
    <w:p>
      <w:pPr>
        <w:spacing w:line="264" w:lineRule="exact" w:before="0"/>
        <w:ind w:left="337" w:right="202" w:firstLine="0"/>
        <w:jc w:val="left"/>
        <w:rPr>
          <w:rFonts w:ascii="Arial" w:hAnsi="Arial"/>
          <w:sz w:val="22"/>
        </w:rPr>
      </w:pPr>
      <w:r>
        <w:rPr>
          <w:rFonts w:ascii="Arial" w:hAnsi="Arial"/>
          <w:color w:val="231F20"/>
          <w:sz w:val="22"/>
        </w:rPr>
        <w:t>Garza,</w:t>
      </w:r>
      <w:r>
        <w:rPr>
          <w:rFonts w:ascii="Arial" w:hAnsi="Arial"/>
          <w:color w:val="231F20"/>
          <w:spacing w:val="-39"/>
          <w:sz w:val="22"/>
        </w:rPr>
        <w:t> </w:t>
      </w:r>
      <w:r>
        <w:rPr>
          <w:rFonts w:ascii="Arial" w:hAnsi="Arial"/>
          <w:color w:val="231F20"/>
          <w:sz w:val="22"/>
        </w:rPr>
        <w:t>Eduardo</w:t>
      </w:r>
      <w:r>
        <w:rPr>
          <w:rFonts w:ascii="Arial" w:hAnsi="Arial"/>
          <w:color w:val="231F20"/>
          <w:spacing w:val="-39"/>
          <w:sz w:val="22"/>
        </w:rPr>
        <w:t> </w:t>
      </w:r>
      <w:r>
        <w:rPr>
          <w:rFonts w:ascii="Arial" w:hAnsi="Arial"/>
          <w:color w:val="231F20"/>
          <w:sz w:val="22"/>
        </w:rPr>
        <w:t>(2004),</w:t>
      </w:r>
      <w:r>
        <w:rPr>
          <w:rFonts w:ascii="Arial" w:hAnsi="Arial"/>
          <w:color w:val="231F20"/>
          <w:spacing w:val="-39"/>
          <w:sz w:val="22"/>
        </w:rPr>
        <w:t> </w:t>
      </w:r>
      <w:r>
        <w:rPr>
          <w:rFonts w:ascii="Palatino Linotype" w:hAnsi="Palatino Linotype"/>
          <w:i/>
          <w:color w:val="231F20"/>
          <w:sz w:val="22"/>
        </w:rPr>
        <w:t>“La</w:t>
      </w:r>
      <w:r>
        <w:rPr>
          <w:rFonts w:ascii="Palatino Linotype" w:hAnsi="Palatino Linotype"/>
          <w:i/>
          <w:color w:val="231F20"/>
          <w:spacing w:val="-33"/>
          <w:sz w:val="22"/>
        </w:rPr>
        <w:t> </w:t>
      </w:r>
      <w:r>
        <w:rPr>
          <w:rFonts w:ascii="Palatino Linotype" w:hAnsi="Palatino Linotype"/>
          <w:i/>
          <w:color w:val="231F20"/>
          <w:sz w:val="22"/>
        </w:rPr>
        <w:t>evaluación</w:t>
      </w:r>
      <w:r>
        <w:rPr>
          <w:rFonts w:ascii="Palatino Linotype" w:hAnsi="Palatino Linotype"/>
          <w:i/>
          <w:color w:val="231F20"/>
          <w:spacing w:val="-33"/>
          <w:sz w:val="22"/>
        </w:rPr>
        <w:t> </w:t>
      </w:r>
      <w:r>
        <w:rPr>
          <w:rFonts w:ascii="Palatino Linotype" w:hAnsi="Palatino Linotype"/>
          <w:i/>
          <w:color w:val="231F20"/>
          <w:sz w:val="22"/>
        </w:rPr>
        <w:t>educativa”,</w:t>
      </w:r>
      <w:r>
        <w:rPr>
          <w:rFonts w:ascii="Palatino Linotype" w:hAnsi="Palatino Linotype"/>
          <w:i/>
          <w:color w:val="231F20"/>
          <w:spacing w:val="-33"/>
          <w:sz w:val="22"/>
        </w:rPr>
        <w:t> </w:t>
      </w:r>
      <w:r>
        <w:rPr>
          <w:rFonts w:ascii="Palatino Linotype" w:hAnsi="Palatino Linotype"/>
          <w:i/>
          <w:color w:val="231F20"/>
          <w:sz w:val="22"/>
        </w:rPr>
        <w:t>Revizta </w:t>
      </w:r>
      <w:r>
        <w:rPr>
          <w:rFonts w:ascii="Palatino Linotype" w:hAnsi="Palatino Linotype"/>
          <w:i/>
          <w:color w:val="231F20"/>
          <w:sz w:val="22"/>
        </w:rPr>
        <w:t>Mexicana de Investigación Educativa</w:t>
      </w:r>
      <w:r>
        <w:rPr>
          <w:color w:val="231F20"/>
          <w:sz w:val="22"/>
        </w:rPr>
        <w:t>, octubre-diciembre, </w:t>
      </w:r>
      <w:r>
        <w:rPr>
          <w:rFonts w:ascii="Arial" w:hAnsi="Arial"/>
          <w:color w:val="231F20"/>
          <w:w w:val="95"/>
          <w:sz w:val="22"/>
        </w:rPr>
        <w:t>pp.</w:t>
      </w:r>
      <w:r>
        <w:rPr>
          <w:rFonts w:ascii="Arial" w:hAnsi="Arial"/>
          <w:color w:val="231F20"/>
          <w:spacing w:val="-34"/>
          <w:w w:val="95"/>
          <w:sz w:val="22"/>
        </w:rPr>
        <w:t> </w:t>
      </w:r>
      <w:r>
        <w:rPr>
          <w:rFonts w:ascii="Arial" w:hAnsi="Arial"/>
          <w:color w:val="231F20"/>
          <w:w w:val="95"/>
          <w:sz w:val="22"/>
        </w:rPr>
        <w:t>807-816.</w:t>
      </w:r>
    </w:p>
    <w:p>
      <w:pPr>
        <w:spacing w:line="264" w:lineRule="exact" w:before="0"/>
        <w:ind w:left="337" w:right="165" w:hanging="1"/>
        <w:jc w:val="left"/>
        <w:rPr>
          <w:sz w:val="22"/>
        </w:rPr>
      </w:pPr>
      <w:r>
        <w:rPr>
          <w:color w:val="231F20"/>
          <w:sz w:val="22"/>
        </w:rPr>
        <w:t>Helguera, Pablo (2012), </w:t>
      </w:r>
      <w:r>
        <w:rPr>
          <w:rFonts w:ascii="Palatino Linotype" w:hAnsi="Palatino Linotype"/>
          <w:i/>
          <w:color w:val="231F20"/>
          <w:sz w:val="22"/>
        </w:rPr>
        <w:t>“El artizta como inztigador”, </w:t>
      </w:r>
      <w:r>
        <w:rPr>
          <w:color w:val="231F20"/>
          <w:sz w:val="22"/>
        </w:rPr>
        <w:t>en </w:t>
      </w:r>
      <w:r>
        <w:rPr>
          <w:rFonts w:ascii="Palatino Linotype" w:hAnsi="Palatino Linotype"/>
          <w:i/>
          <w:color w:val="231F20"/>
          <w:sz w:val="22"/>
        </w:rPr>
        <w:t>Revista La Tempestad</w:t>
      </w:r>
      <w:r>
        <w:rPr>
          <w:rFonts w:ascii="Arial" w:hAnsi="Arial"/>
          <w:color w:val="231F20"/>
          <w:sz w:val="22"/>
        </w:rPr>
        <w:t>, vol. 14, número 87, pp. 88-93. Merleau-Ponty,</w:t>
      </w:r>
      <w:r>
        <w:rPr>
          <w:rFonts w:ascii="Arial" w:hAnsi="Arial"/>
          <w:color w:val="231F20"/>
          <w:spacing w:val="-29"/>
          <w:sz w:val="22"/>
        </w:rPr>
        <w:t> </w:t>
      </w:r>
      <w:r>
        <w:rPr>
          <w:rFonts w:ascii="Arial" w:hAnsi="Arial"/>
          <w:color w:val="231F20"/>
          <w:sz w:val="22"/>
        </w:rPr>
        <w:t>M.</w:t>
      </w:r>
      <w:r>
        <w:rPr>
          <w:rFonts w:ascii="Arial" w:hAnsi="Arial"/>
          <w:color w:val="231F20"/>
          <w:spacing w:val="-29"/>
          <w:sz w:val="22"/>
        </w:rPr>
        <w:t> </w:t>
      </w:r>
      <w:r>
        <w:rPr>
          <w:rFonts w:ascii="Arial" w:hAnsi="Arial"/>
          <w:color w:val="231F20"/>
          <w:sz w:val="22"/>
        </w:rPr>
        <w:t>(1985),</w:t>
      </w:r>
      <w:r>
        <w:rPr>
          <w:rFonts w:ascii="Arial" w:hAnsi="Arial"/>
          <w:color w:val="231F20"/>
          <w:spacing w:val="-29"/>
          <w:sz w:val="22"/>
        </w:rPr>
        <w:t> </w:t>
      </w:r>
      <w:r>
        <w:rPr>
          <w:rFonts w:ascii="Palatino Linotype" w:hAnsi="Palatino Linotype"/>
          <w:i/>
          <w:color w:val="231F20"/>
          <w:sz w:val="22"/>
        </w:rPr>
        <w:t>Fenomenología</w:t>
      </w:r>
      <w:r>
        <w:rPr>
          <w:rFonts w:ascii="Palatino Linotype" w:hAnsi="Palatino Linotype"/>
          <w:i/>
          <w:color w:val="231F20"/>
          <w:spacing w:val="-23"/>
          <w:sz w:val="22"/>
        </w:rPr>
        <w:t> </w:t>
      </w:r>
      <w:r>
        <w:rPr>
          <w:rFonts w:ascii="Palatino Linotype" w:hAnsi="Palatino Linotype"/>
          <w:i/>
          <w:color w:val="231F20"/>
          <w:sz w:val="22"/>
        </w:rPr>
        <w:t>de</w:t>
      </w:r>
      <w:r>
        <w:rPr>
          <w:rFonts w:ascii="Palatino Linotype" w:hAnsi="Palatino Linotype"/>
          <w:i/>
          <w:color w:val="231F20"/>
          <w:spacing w:val="-23"/>
          <w:sz w:val="22"/>
        </w:rPr>
        <w:t> </w:t>
      </w:r>
      <w:r>
        <w:rPr>
          <w:rFonts w:ascii="Palatino Linotype" w:hAnsi="Palatino Linotype"/>
          <w:i/>
          <w:color w:val="231F20"/>
          <w:sz w:val="22"/>
        </w:rPr>
        <w:t>la</w:t>
      </w:r>
      <w:r>
        <w:rPr>
          <w:rFonts w:ascii="Palatino Linotype" w:hAnsi="Palatino Linotype"/>
          <w:i/>
          <w:color w:val="231F20"/>
          <w:spacing w:val="-23"/>
          <w:sz w:val="22"/>
        </w:rPr>
        <w:t> </w:t>
      </w:r>
      <w:r>
        <w:rPr>
          <w:rFonts w:ascii="Palatino Linotype" w:hAnsi="Palatino Linotype"/>
          <w:i/>
          <w:color w:val="231F20"/>
          <w:sz w:val="22"/>
        </w:rPr>
        <w:t>Percepción</w:t>
      </w:r>
      <w:r>
        <w:rPr>
          <w:color w:val="231F20"/>
          <w:sz w:val="22"/>
        </w:rPr>
        <w:t>, México,</w:t>
      </w:r>
      <w:r>
        <w:rPr>
          <w:color w:val="231F20"/>
          <w:spacing w:val="-36"/>
          <w:sz w:val="22"/>
        </w:rPr>
        <w:t> </w:t>
      </w:r>
      <w:r>
        <w:rPr>
          <w:color w:val="231F20"/>
          <w:sz w:val="22"/>
        </w:rPr>
        <w:t>Artemisa.</w:t>
      </w:r>
    </w:p>
    <w:p>
      <w:pPr>
        <w:spacing w:line="264" w:lineRule="exact" w:before="0"/>
        <w:ind w:left="337" w:right="322" w:firstLine="0"/>
        <w:jc w:val="left"/>
        <w:rPr>
          <w:sz w:val="22"/>
        </w:rPr>
      </w:pPr>
      <w:r>
        <w:rPr>
          <w:color w:val="231F20"/>
          <w:sz w:val="22"/>
        </w:rPr>
        <w:t>Latour, Bruno (1992), </w:t>
      </w:r>
      <w:r>
        <w:rPr>
          <w:rFonts w:ascii="Palatino Linotype" w:hAnsi="Palatino Linotype"/>
          <w:i/>
          <w:color w:val="231F20"/>
          <w:sz w:val="22"/>
        </w:rPr>
        <w:t>Ciencia en acción, cómo seguir a los </w:t>
      </w:r>
      <w:r>
        <w:rPr>
          <w:rFonts w:ascii="Palatino Linotype" w:hAnsi="Palatino Linotype"/>
          <w:i/>
          <w:color w:val="231F20"/>
          <w:sz w:val="22"/>
        </w:rPr>
        <w:t>científicoz e ingenieroz a travéz de la zociedad</w:t>
      </w:r>
      <w:r>
        <w:rPr>
          <w:color w:val="231F20"/>
          <w:sz w:val="22"/>
        </w:rPr>
        <w:t>, Barcelona, Editorial Labor.</w:t>
      </w:r>
    </w:p>
    <w:p>
      <w:pPr>
        <w:spacing w:line="264" w:lineRule="exact" w:before="0"/>
        <w:ind w:left="337" w:right="548" w:hanging="1"/>
        <w:jc w:val="left"/>
        <w:rPr>
          <w:sz w:val="22"/>
        </w:rPr>
      </w:pPr>
      <w:r>
        <w:rPr>
          <w:color w:val="231F20"/>
          <w:sz w:val="22"/>
        </w:rPr>
        <w:t>Lyotard, François (1991), </w:t>
      </w:r>
      <w:r>
        <w:rPr>
          <w:rFonts w:ascii="Palatino Linotype" w:hAnsi="Palatino Linotype"/>
          <w:i/>
          <w:color w:val="231F20"/>
          <w:sz w:val="22"/>
        </w:rPr>
        <w:t>Lecons sur la analytique du </w:t>
      </w:r>
      <w:r>
        <w:rPr>
          <w:rFonts w:ascii="Palatino Linotype" w:hAnsi="Palatino Linotype"/>
          <w:i/>
          <w:color w:val="231F20"/>
          <w:sz w:val="22"/>
        </w:rPr>
        <w:t>sublime</w:t>
      </w:r>
      <w:r>
        <w:rPr>
          <w:color w:val="231F20"/>
          <w:sz w:val="22"/>
        </w:rPr>
        <w:t>, París, Editorial Galilee.</w:t>
      </w:r>
    </w:p>
    <w:p>
      <w:pPr>
        <w:spacing w:line="264" w:lineRule="exact" w:before="0"/>
        <w:ind w:left="337" w:right="124" w:hanging="1"/>
        <w:jc w:val="left"/>
        <w:rPr>
          <w:sz w:val="22"/>
        </w:rPr>
      </w:pPr>
      <w:r>
        <w:rPr>
          <w:rFonts w:ascii="Arial" w:hAnsi="Arial"/>
          <w:color w:val="231F20"/>
          <w:sz w:val="22"/>
        </w:rPr>
        <w:t>Tríaz,</w:t>
      </w:r>
      <w:r>
        <w:rPr>
          <w:rFonts w:ascii="Arial" w:hAnsi="Arial"/>
          <w:color w:val="231F20"/>
          <w:spacing w:val="-35"/>
          <w:sz w:val="22"/>
        </w:rPr>
        <w:t> </w:t>
      </w:r>
      <w:r>
        <w:rPr>
          <w:rFonts w:ascii="Arial" w:hAnsi="Arial"/>
          <w:color w:val="231F20"/>
          <w:sz w:val="22"/>
        </w:rPr>
        <w:t>E.</w:t>
      </w:r>
      <w:r>
        <w:rPr>
          <w:rFonts w:ascii="Arial" w:hAnsi="Arial"/>
          <w:color w:val="231F20"/>
          <w:spacing w:val="-35"/>
          <w:sz w:val="22"/>
        </w:rPr>
        <w:t> </w:t>
      </w:r>
      <w:r>
        <w:rPr>
          <w:rFonts w:ascii="Arial" w:hAnsi="Arial"/>
          <w:color w:val="231F20"/>
          <w:sz w:val="22"/>
        </w:rPr>
        <w:t>(1959),</w:t>
      </w:r>
      <w:r>
        <w:rPr>
          <w:rFonts w:ascii="Arial" w:hAnsi="Arial"/>
          <w:color w:val="231F20"/>
          <w:spacing w:val="-35"/>
          <w:sz w:val="22"/>
        </w:rPr>
        <w:t> </w:t>
      </w:r>
      <w:r>
        <w:rPr>
          <w:rFonts w:ascii="Palatino Linotype" w:hAnsi="Palatino Linotype"/>
          <w:i/>
          <w:color w:val="231F20"/>
          <w:sz w:val="22"/>
        </w:rPr>
        <w:t>Seminario</w:t>
      </w:r>
      <w:r>
        <w:rPr>
          <w:rFonts w:ascii="Palatino Linotype" w:hAnsi="Palatino Linotype"/>
          <w:i/>
          <w:color w:val="231F20"/>
          <w:spacing w:val="-29"/>
          <w:sz w:val="22"/>
        </w:rPr>
        <w:t> </w:t>
      </w:r>
      <w:r>
        <w:rPr>
          <w:rFonts w:ascii="Palatino Linotype" w:hAnsi="Palatino Linotype"/>
          <w:i/>
          <w:color w:val="231F20"/>
          <w:sz w:val="22"/>
        </w:rPr>
        <w:t>6,</w:t>
      </w:r>
      <w:r>
        <w:rPr>
          <w:rFonts w:ascii="Palatino Linotype" w:hAnsi="Palatino Linotype"/>
          <w:i/>
          <w:color w:val="231F20"/>
          <w:spacing w:val="-29"/>
          <w:sz w:val="22"/>
        </w:rPr>
        <w:t> </w:t>
      </w:r>
      <w:r>
        <w:rPr>
          <w:rFonts w:ascii="Palatino Linotype" w:hAnsi="Palatino Linotype"/>
          <w:i/>
          <w:color w:val="231F20"/>
          <w:sz w:val="22"/>
        </w:rPr>
        <w:t>El</w:t>
      </w:r>
      <w:r>
        <w:rPr>
          <w:rFonts w:ascii="Palatino Linotype" w:hAnsi="Palatino Linotype"/>
          <w:i/>
          <w:color w:val="231F20"/>
          <w:spacing w:val="-29"/>
          <w:sz w:val="22"/>
        </w:rPr>
        <w:t> </w:t>
      </w:r>
      <w:r>
        <w:rPr>
          <w:rFonts w:ascii="Palatino Linotype" w:hAnsi="Palatino Linotype"/>
          <w:i/>
          <w:color w:val="231F20"/>
          <w:sz w:val="22"/>
        </w:rPr>
        <w:t>dezeo</w:t>
      </w:r>
      <w:r>
        <w:rPr>
          <w:rFonts w:ascii="Palatino Linotype" w:hAnsi="Palatino Linotype"/>
          <w:i/>
          <w:color w:val="231F20"/>
          <w:spacing w:val="-29"/>
          <w:sz w:val="22"/>
        </w:rPr>
        <w:t> </w:t>
      </w:r>
      <w:r>
        <w:rPr>
          <w:rFonts w:ascii="Palatino Linotype" w:hAnsi="Palatino Linotype"/>
          <w:i/>
          <w:color w:val="231F20"/>
          <w:sz w:val="22"/>
        </w:rPr>
        <w:t>y</w:t>
      </w:r>
      <w:r>
        <w:rPr>
          <w:rFonts w:ascii="Palatino Linotype" w:hAnsi="Palatino Linotype"/>
          <w:i/>
          <w:color w:val="231F20"/>
          <w:spacing w:val="-29"/>
          <w:sz w:val="22"/>
        </w:rPr>
        <w:t> </w:t>
      </w:r>
      <w:r>
        <w:rPr>
          <w:rFonts w:ascii="Palatino Linotype" w:hAnsi="Palatino Linotype"/>
          <w:i/>
          <w:color w:val="231F20"/>
          <w:sz w:val="22"/>
        </w:rPr>
        <w:t>zuz</w:t>
      </w:r>
      <w:r>
        <w:rPr>
          <w:rFonts w:ascii="Palatino Linotype" w:hAnsi="Palatino Linotype"/>
          <w:i/>
          <w:color w:val="231F20"/>
          <w:spacing w:val="-29"/>
          <w:sz w:val="22"/>
        </w:rPr>
        <w:t> </w:t>
      </w:r>
      <w:r>
        <w:rPr>
          <w:rFonts w:ascii="Palatino Linotype" w:hAnsi="Palatino Linotype"/>
          <w:i/>
          <w:color w:val="231F20"/>
          <w:sz w:val="22"/>
        </w:rPr>
        <w:t>interpretacionez</w:t>
      </w:r>
      <w:r>
        <w:rPr>
          <w:color w:val="231F20"/>
          <w:sz w:val="22"/>
        </w:rPr>
        <w:t>, Buenos</w:t>
      </w:r>
      <w:r>
        <w:rPr>
          <w:color w:val="231F20"/>
          <w:spacing w:val="-38"/>
          <w:sz w:val="22"/>
        </w:rPr>
        <w:t> </w:t>
      </w:r>
      <w:r>
        <w:rPr>
          <w:color w:val="231F20"/>
          <w:sz w:val="22"/>
        </w:rPr>
        <w:t>Aires,</w:t>
      </w:r>
      <w:r>
        <w:rPr>
          <w:color w:val="231F20"/>
          <w:spacing w:val="-38"/>
          <w:sz w:val="22"/>
        </w:rPr>
        <w:t> </w:t>
      </w:r>
      <w:r>
        <w:rPr>
          <w:color w:val="231F20"/>
          <w:sz w:val="22"/>
        </w:rPr>
        <w:t>Paidós.</w:t>
      </w:r>
    </w:p>
    <w:p>
      <w:pPr>
        <w:pStyle w:val="BodyText"/>
        <w:spacing w:before="1"/>
        <w:rPr>
          <w:sz w:val="23"/>
        </w:rPr>
      </w:pPr>
    </w:p>
    <w:p>
      <w:pPr>
        <w:pStyle w:val="BodyText"/>
        <w:ind w:left="337" w:right="2511"/>
        <w:rPr>
          <w:rFonts w:ascii="Calibri" w:hAnsi="Calibri"/>
        </w:rPr>
      </w:pPr>
      <w:r>
        <w:rPr>
          <w:rFonts w:ascii="Calibri" w:hAnsi="Calibri"/>
          <w:color w:val="231F20"/>
          <w:w w:val="95"/>
        </w:rPr>
        <w:t>Páginas web consultadas</w:t>
      </w:r>
    </w:p>
    <w:p>
      <w:pPr>
        <w:pStyle w:val="BodyText"/>
        <w:spacing w:before="7"/>
        <w:rPr>
          <w:rFonts w:ascii="Calibri"/>
          <w:sz w:val="21"/>
        </w:rPr>
      </w:pPr>
    </w:p>
    <w:p>
      <w:pPr>
        <w:pStyle w:val="BodyText"/>
        <w:spacing w:line="249" w:lineRule="auto"/>
        <w:ind w:left="337" w:right="399"/>
        <w:rPr>
          <w:rFonts w:ascii="Arial"/>
        </w:rPr>
      </w:pPr>
      <w:hyperlink r:id="rId44">
        <w:r>
          <w:rPr>
            <w:color w:val="231F20"/>
          </w:rPr>
          <w:t>http://blip.tv/redes/redes-87-el-sistema-educativo-es-</w:t>
        </w:r>
      </w:hyperlink>
      <w:r>
        <w:rPr>
          <w:color w:val="231F20"/>
        </w:rPr>
        <w:t> </w:t>
      </w:r>
      <w:r>
        <w:rPr>
          <w:rFonts w:ascii="Arial"/>
          <w:color w:val="231F20"/>
          <w:w w:val="95"/>
        </w:rPr>
        <w:t>anacr%G3%B3nico-4877594,</w:t>
      </w:r>
      <w:r>
        <w:rPr>
          <w:rFonts w:ascii="Arial"/>
          <w:color w:val="231F20"/>
          <w:spacing w:val="-35"/>
          <w:w w:val="95"/>
        </w:rPr>
        <w:t> </w:t>
      </w:r>
      <w:r>
        <w:rPr>
          <w:rFonts w:ascii="Arial"/>
          <w:color w:val="231F20"/>
          <w:w w:val="95"/>
        </w:rPr>
        <w:t>conzultado</w:t>
      </w:r>
      <w:r>
        <w:rPr>
          <w:rFonts w:ascii="Arial"/>
          <w:color w:val="231F20"/>
          <w:spacing w:val="-35"/>
          <w:w w:val="95"/>
        </w:rPr>
        <w:t> </w:t>
      </w:r>
      <w:r>
        <w:rPr>
          <w:rFonts w:ascii="Arial"/>
          <w:color w:val="231F20"/>
          <w:w w:val="95"/>
        </w:rPr>
        <w:t>el</w:t>
      </w:r>
      <w:r>
        <w:rPr>
          <w:rFonts w:ascii="Arial"/>
          <w:color w:val="231F20"/>
          <w:spacing w:val="-35"/>
          <w:w w:val="95"/>
        </w:rPr>
        <w:t> </w:t>
      </w:r>
      <w:r>
        <w:rPr>
          <w:rFonts w:ascii="Arial"/>
          <w:color w:val="231F20"/>
          <w:w w:val="95"/>
        </w:rPr>
        <w:t>25/03/2013. </w:t>
      </w:r>
      <w:hyperlink r:id="rId45">
        <w:r>
          <w:rPr>
            <w:rFonts w:ascii="Arial"/>
            <w:color w:val="231F20"/>
          </w:rPr>
          <w:t>http://lema.rae.ez/drae/?val=conflicto,</w:t>
        </w:r>
      </w:hyperlink>
      <w:r>
        <w:rPr>
          <w:rFonts w:ascii="Arial"/>
          <w:color w:val="231F20"/>
        </w:rPr>
        <w:t> conzultado el 15/05/2013.</w:t>
      </w:r>
    </w:p>
    <w:p>
      <w:pPr>
        <w:spacing w:after="0" w:line="249" w:lineRule="auto"/>
        <w:rPr>
          <w:rFonts w:ascii="Arial"/>
        </w:rPr>
        <w:sectPr>
          <w:pgSz w:w="7920" w:h="12240"/>
          <w:pgMar w:header="0" w:footer="945" w:top="1140" w:bottom="1140" w:left="1080" w:right="1000"/>
        </w:sectPr>
      </w:pPr>
    </w:p>
    <w:p>
      <w:pPr>
        <w:pStyle w:val="BodyText"/>
        <w:spacing w:before="4"/>
        <w:rPr>
          <w:sz w:val="17"/>
        </w:rPr>
      </w:pPr>
    </w:p>
    <w:p>
      <w:pPr>
        <w:spacing w:after="0"/>
        <w:rPr>
          <w:sz w:val="17"/>
        </w:rPr>
        <w:sectPr>
          <w:footerReference w:type="default" r:id="rId46"/>
          <w:pgSz w:w="7920" w:h="12240"/>
          <w:pgMar w:footer="0" w:header="0" w:top="114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Heading1"/>
        <w:ind w:left="5119" w:right="104"/>
        <w:rPr>
          <w:b/>
        </w:rPr>
      </w:pPr>
      <w:r>
        <w:rPr>
          <w:b/>
          <w:color w:val="231F20"/>
          <w:w w:val="70"/>
        </w:rPr>
        <w:t>EL</w:t>
      </w:r>
      <w:r>
        <w:rPr>
          <w:b/>
          <w:color w:val="231F20"/>
          <w:spacing w:val="-36"/>
          <w:w w:val="70"/>
        </w:rPr>
        <w:t> </w:t>
      </w:r>
      <w:r>
        <w:rPr>
          <w:b/>
          <w:color w:val="231F20"/>
          <w:w w:val="70"/>
        </w:rPr>
        <w:t>ÁMBITO</w:t>
      </w:r>
      <w:r>
        <w:rPr>
          <w:b/>
          <w:color w:val="231F20"/>
          <w:spacing w:val="-36"/>
          <w:w w:val="70"/>
        </w:rPr>
        <w:t> </w:t>
      </w:r>
      <w:r>
        <w:rPr>
          <w:b/>
          <w:color w:val="231F20"/>
          <w:w w:val="70"/>
        </w:rPr>
        <w:t>DE</w:t>
      </w:r>
      <w:r>
        <w:rPr>
          <w:b/>
          <w:color w:val="231F20"/>
          <w:spacing w:val="-36"/>
          <w:w w:val="70"/>
        </w:rPr>
        <w:t> </w:t>
      </w:r>
      <w:r>
        <w:rPr>
          <w:b/>
          <w:color w:val="231F20"/>
          <w:spacing w:val="-3"/>
          <w:w w:val="70"/>
        </w:rPr>
        <w:t>LOS </w:t>
      </w:r>
      <w:r>
        <w:rPr>
          <w:b/>
          <w:color w:val="231F20"/>
          <w:w w:val="80"/>
        </w:rPr>
        <w:t>ESTUDIOS</w:t>
      </w:r>
    </w:p>
    <w:p>
      <w:pPr>
        <w:spacing w:line="288" w:lineRule="exact" w:before="0"/>
        <w:ind w:left="5119" w:right="195" w:firstLine="0"/>
        <w:jc w:val="left"/>
        <w:rPr>
          <w:rFonts w:ascii="Arial Black"/>
          <w:b/>
          <w:sz w:val="24"/>
        </w:rPr>
      </w:pPr>
      <w:r>
        <w:rPr>
          <w:rFonts w:ascii="Arial Black"/>
          <w:b/>
          <w:color w:val="231F20"/>
          <w:w w:val="70"/>
          <w:sz w:val="24"/>
        </w:rPr>
        <w:t>DE POSGRADO </w:t>
      </w:r>
      <w:r>
        <w:rPr>
          <w:rFonts w:ascii="Arial Black"/>
          <w:b/>
          <w:color w:val="231F20"/>
          <w:w w:val="65"/>
          <w:sz w:val="24"/>
        </w:rPr>
        <w:t>EN ARTES</w:t>
      </w:r>
    </w:p>
    <w:p>
      <w:pPr>
        <w:pStyle w:val="BodyText"/>
        <w:rPr>
          <w:rFonts w:ascii="Arial Black"/>
          <w:b/>
          <w:sz w:val="20"/>
        </w:rPr>
      </w:pPr>
    </w:p>
    <w:p>
      <w:pPr>
        <w:pStyle w:val="BodyText"/>
        <w:rPr>
          <w:rFonts w:ascii="Arial Black"/>
          <w:b/>
          <w:sz w:val="16"/>
        </w:rPr>
      </w:pPr>
    </w:p>
    <w:p>
      <w:pPr>
        <w:pStyle w:val="Heading2"/>
        <w:spacing w:before="69"/>
        <w:ind w:left="3120"/>
      </w:pPr>
      <w:r>
        <w:rPr/>
        <w:pict>
          <v:line style="position:absolute;mso-position-horizontal-relative:page;mso-position-vertical-relative:paragraph;z-index:1360" from="0pt,-10.116432pt" to="282.047pt,-10.116432pt" stroked="true" strokeweight=".75pt" strokecolor="#231f20">
            <w10:wrap type="none"/>
          </v:line>
        </w:pict>
      </w:r>
      <w:r>
        <w:rPr>
          <w:color w:val="231F20"/>
          <w:w w:val="75"/>
        </w:rPr>
        <w:t>Eduardo Bernal - Gómez</w:t>
      </w:r>
    </w:p>
    <w:p>
      <w:pPr>
        <w:spacing w:after="0"/>
        <w:sectPr>
          <w:footerReference w:type="even" r:id="rId47"/>
          <w:pgSz w:w="7920" w:h="12240"/>
          <w:pgMar w:footer="0" w:header="0" w:top="1140" w:bottom="280" w:left="0" w:right="1020"/>
        </w:sectPr>
      </w:pPr>
    </w:p>
    <w:p>
      <w:pPr>
        <w:pStyle w:val="BodyText"/>
        <w:spacing w:before="4"/>
        <w:rPr>
          <w:sz w:val="17"/>
        </w:rPr>
      </w:pPr>
    </w:p>
    <w:p>
      <w:pPr>
        <w:spacing w:after="0"/>
        <w:rPr>
          <w:sz w:val="17"/>
        </w:rPr>
        <w:sectPr>
          <w:footerReference w:type="default" r:id="rId48"/>
          <w:pgSz w:w="7920" w:h="12240"/>
          <w:pgMar w:footer="0" w:header="0" w:top="114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p>
    <w:p>
      <w:pPr>
        <w:pStyle w:val="BodyText"/>
        <w:spacing w:before="8"/>
        <w:rPr>
          <w:sz w:val="18"/>
        </w:rPr>
      </w:pPr>
    </w:p>
    <w:p>
      <w:pPr>
        <w:pStyle w:val="BodyText"/>
        <w:spacing w:line="249" w:lineRule="auto"/>
        <w:ind w:left="337" w:right="131"/>
        <w:jc w:val="both"/>
      </w:pPr>
      <w:r>
        <w:rPr>
          <w:color w:val="231F20"/>
        </w:rPr>
        <w:t>Las artes visuales, como una denominación del siglo XX, son consideradas no sólo como unas prácticas artísticas contemporáneas sino como un desplazamiento  cognitivo  que las distancia de las tradicionales artes plásticas; esto quiere decir que, desde la perspectiva de las artes visuales    se ha privilegiado la noción de un hacer artístico por el </w:t>
      </w:r>
      <w:r>
        <w:rPr>
          <w:rFonts w:ascii="Arial" w:hAnsi="Arial"/>
          <w:color w:val="231F20"/>
          <w:w w:val="95"/>
        </w:rPr>
        <w:t>concepto</w:t>
      </w:r>
      <w:r>
        <w:rPr>
          <w:rFonts w:ascii="Arial" w:hAnsi="Arial"/>
          <w:color w:val="231F20"/>
          <w:spacing w:val="-18"/>
          <w:w w:val="95"/>
        </w:rPr>
        <w:t> </w:t>
      </w:r>
      <w:r>
        <w:rPr>
          <w:rFonts w:ascii="Arial" w:hAnsi="Arial"/>
          <w:color w:val="231F20"/>
          <w:w w:val="95"/>
        </w:rPr>
        <w:t>de</w:t>
      </w:r>
      <w:r>
        <w:rPr>
          <w:rFonts w:ascii="Arial" w:hAnsi="Arial"/>
          <w:color w:val="231F20"/>
          <w:spacing w:val="-18"/>
          <w:w w:val="95"/>
        </w:rPr>
        <w:t> </w:t>
      </w:r>
      <w:r>
        <w:rPr>
          <w:rFonts w:ascii="Arial" w:hAnsi="Arial"/>
          <w:color w:val="231F20"/>
          <w:w w:val="95"/>
        </w:rPr>
        <w:t>un</w:t>
      </w:r>
      <w:r>
        <w:rPr>
          <w:rFonts w:ascii="Arial" w:hAnsi="Arial"/>
          <w:color w:val="231F20"/>
          <w:spacing w:val="-18"/>
          <w:w w:val="95"/>
        </w:rPr>
        <w:t> </w:t>
      </w:r>
      <w:r>
        <w:rPr>
          <w:rFonts w:ascii="Arial" w:hAnsi="Arial"/>
          <w:color w:val="231F20"/>
          <w:w w:val="95"/>
        </w:rPr>
        <w:t>zaber</w:t>
      </w:r>
      <w:r>
        <w:rPr>
          <w:rFonts w:ascii="Arial" w:hAnsi="Arial"/>
          <w:color w:val="231F20"/>
          <w:spacing w:val="-18"/>
          <w:w w:val="95"/>
        </w:rPr>
        <w:t> </w:t>
      </w:r>
      <w:r>
        <w:rPr>
          <w:rFonts w:ascii="Arial" w:hAnsi="Arial"/>
          <w:color w:val="231F20"/>
          <w:w w:val="95"/>
        </w:rPr>
        <w:t>artíztico.</w:t>
      </w:r>
      <w:r>
        <w:rPr>
          <w:rFonts w:ascii="Arial" w:hAnsi="Arial"/>
          <w:color w:val="231F20"/>
          <w:spacing w:val="-18"/>
          <w:w w:val="95"/>
        </w:rPr>
        <w:t> </w:t>
      </w:r>
      <w:r>
        <w:rPr>
          <w:rFonts w:ascii="Arial" w:hAnsi="Arial"/>
          <w:color w:val="231F20"/>
          <w:w w:val="95"/>
        </w:rPr>
        <w:t>Ezta</w:t>
      </w:r>
      <w:r>
        <w:rPr>
          <w:rFonts w:ascii="Arial" w:hAnsi="Arial"/>
          <w:color w:val="231F20"/>
          <w:spacing w:val="-18"/>
          <w:w w:val="95"/>
        </w:rPr>
        <w:t> </w:t>
      </w:r>
      <w:r>
        <w:rPr>
          <w:rFonts w:ascii="Arial" w:hAnsi="Arial"/>
          <w:color w:val="231F20"/>
          <w:w w:val="95"/>
        </w:rPr>
        <w:t>zimple</w:t>
      </w:r>
      <w:r>
        <w:rPr>
          <w:rFonts w:ascii="Arial" w:hAnsi="Arial"/>
          <w:color w:val="231F20"/>
          <w:spacing w:val="-18"/>
          <w:w w:val="95"/>
        </w:rPr>
        <w:t> </w:t>
      </w:r>
      <w:r>
        <w:rPr>
          <w:rFonts w:ascii="Arial" w:hAnsi="Arial"/>
          <w:color w:val="231F20"/>
          <w:w w:val="95"/>
        </w:rPr>
        <w:t>coyuntura</w:t>
      </w:r>
      <w:r>
        <w:rPr>
          <w:rFonts w:ascii="Arial" w:hAnsi="Arial"/>
          <w:color w:val="231F20"/>
          <w:spacing w:val="-18"/>
          <w:w w:val="95"/>
        </w:rPr>
        <w:t> </w:t>
      </w:r>
      <w:r>
        <w:rPr>
          <w:rFonts w:ascii="Arial" w:hAnsi="Arial"/>
          <w:color w:val="231F20"/>
          <w:w w:val="95"/>
        </w:rPr>
        <w:t>“dez- objetualizante”</w:t>
      </w:r>
      <w:r>
        <w:rPr>
          <w:rFonts w:ascii="Arial" w:hAnsi="Arial"/>
          <w:color w:val="231F20"/>
          <w:spacing w:val="-39"/>
          <w:w w:val="95"/>
        </w:rPr>
        <w:t> </w:t>
      </w:r>
      <w:r>
        <w:rPr>
          <w:rFonts w:ascii="Arial" w:hAnsi="Arial"/>
          <w:color w:val="231F20"/>
          <w:w w:val="95"/>
        </w:rPr>
        <w:t>ha</w:t>
      </w:r>
      <w:r>
        <w:rPr>
          <w:rFonts w:ascii="Arial" w:hAnsi="Arial"/>
          <w:color w:val="231F20"/>
          <w:spacing w:val="-39"/>
          <w:w w:val="95"/>
        </w:rPr>
        <w:t> </w:t>
      </w:r>
      <w:r>
        <w:rPr>
          <w:rFonts w:ascii="Arial" w:hAnsi="Arial"/>
          <w:color w:val="231F20"/>
          <w:w w:val="95"/>
        </w:rPr>
        <w:t>abierto</w:t>
      </w:r>
      <w:r>
        <w:rPr>
          <w:rFonts w:ascii="Arial" w:hAnsi="Arial"/>
          <w:color w:val="231F20"/>
          <w:spacing w:val="-39"/>
          <w:w w:val="95"/>
        </w:rPr>
        <w:t> </w:t>
      </w:r>
      <w:r>
        <w:rPr>
          <w:rFonts w:ascii="Arial" w:hAnsi="Arial"/>
          <w:color w:val="231F20"/>
          <w:w w:val="95"/>
        </w:rPr>
        <w:t>la</w:t>
      </w:r>
      <w:r>
        <w:rPr>
          <w:rFonts w:ascii="Arial" w:hAnsi="Arial"/>
          <w:color w:val="231F20"/>
          <w:spacing w:val="-39"/>
          <w:w w:val="95"/>
        </w:rPr>
        <w:t> </w:t>
      </w:r>
      <w:r>
        <w:rPr>
          <w:rFonts w:ascii="Arial" w:hAnsi="Arial"/>
          <w:color w:val="231F20"/>
          <w:w w:val="95"/>
        </w:rPr>
        <w:t>puerta</w:t>
      </w:r>
      <w:r>
        <w:rPr>
          <w:rFonts w:ascii="Arial" w:hAnsi="Arial"/>
          <w:color w:val="231F20"/>
          <w:spacing w:val="-39"/>
          <w:w w:val="95"/>
        </w:rPr>
        <w:t> </w:t>
      </w:r>
      <w:r>
        <w:rPr>
          <w:rFonts w:ascii="Arial" w:hAnsi="Arial"/>
          <w:color w:val="231F20"/>
          <w:w w:val="95"/>
        </w:rPr>
        <w:t>para</w:t>
      </w:r>
      <w:r>
        <w:rPr>
          <w:rFonts w:ascii="Arial" w:hAnsi="Arial"/>
          <w:color w:val="231F20"/>
          <w:spacing w:val="-39"/>
          <w:w w:val="95"/>
        </w:rPr>
        <w:t> </w:t>
      </w:r>
      <w:r>
        <w:rPr>
          <w:rFonts w:ascii="Arial" w:hAnsi="Arial"/>
          <w:color w:val="231F20"/>
          <w:w w:val="95"/>
        </w:rPr>
        <w:t>que</w:t>
      </w:r>
      <w:r>
        <w:rPr>
          <w:rFonts w:ascii="Arial" w:hAnsi="Arial"/>
          <w:color w:val="231F20"/>
          <w:spacing w:val="-39"/>
          <w:w w:val="95"/>
        </w:rPr>
        <w:t> </w:t>
      </w:r>
      <w:r>
        <w:rPr>
          <w:rFonts w:ascii="Arial" w:hAnsi="Arial"/>
          <w:color w:val="231F20"/>
          <w:w w:val="95"/>
        </w:rPr>
        <w:t>un</w:t>
      </w:r>
      <w:r>
        <w:rPr>
          <w:rFonts w:ascii="Arial" w:hAnsi="Arial"/>
          <w:color w:val="231F20"/>
          <w:spacing w:val="-39"/>
          <w:w w:val="95"/>
        </w:rPr>
        <w:t> </w:t>
      </w:r>
      <w:r>
        <w:rPr>
          <w:rFonts w:ascii="Arial" w:hAnsi="Arial"/>
          <w:color w:val="231F20"/>
          <w:w w:val="95"/>
        </w:rPr>
        <w:t>zinnúmero</w:t>
      </w:r>
      <w:r>
        <w:rPr>
          <w:rFonts w:ascii="Arial" w:hAnsi="Arial"/>
          <w:color w:val="231F20"/>
          <w:spacing w:val="-39"/>
          <w:w w:val="95"/>
        </w:rPr>
        <w:t> </w:t>
      </w:r>
      <w:r>
        <w:rPr>
          <w:rFonts w:ascii="Arial" w:hAnsi="Arial"/>
          <w:color w:val="231F20"/>
          <w:w w:val="95"/>
        </w:rPr>
        <w:t>de </w:t>
      </w:r>
      <w:r>
        <w:rPr>
          <w:color w:val="231F20"/>
        </w:rPr>
        <w:t>novedosas</w:t>
      </w:r>
      <w:r>
        <w:rPr>
          <w:color w:val="231F20"/>
          <w:spacing w:val="-8"/>
        </w:rPr>
        <w:t> </w:t>
      </w:r>
      <w:r>
        <w:rPr>
          <w:color w:val="231F20"/>
        </w:rPr>
        <w:t>propuestas</w:t>
      </w:r>
      <w:r>
        <w:rPr>
          <w:color w:val="231F20"/>
          <w:spacing w:val="-8"/>
        </w:rPr>
        <w:t> </w:t>
      </w:r>
      <w:r>
        <w:rPr>
          <w:color w:val="231F20"/>
        </w:rPr>
        <w:t>visuales</w:t>
      </w:r>
      <w:r>
        <w:rPr>
          <w:color w:val="231F20"/>
          <w:spacing w:val="-8"/>
        </w:rPr>
        <w:t> </w:t>
      </w:r>
      <w:r>
        <w:rPr>
          <w:color w:val="231F20"/>
        </w:rPr>
        <w:t>puedan</w:t>
      </w:r>
      <w:r>
        <w:rPr>
          <w:color w:val="231F20"/>
          <w:spacing w:val="-8"/>
        </w:rPr>
        <w:t> </w:t>
      </w:r>
      <w:r>
        <w:rPr>
          <w:color w:val="231F20"/>
        </w:rPr>
        <w:t>ser</w:t>
      </w:r>
      <w:r>
        <w:rPr>
          <w:color w:val="231F20"/>
          <w:spacing w:val="-8"/>
        </w:rPr>
        <w:t> </w:t>
      </w:r>
      <w:r>
        <w:rPr>
          <w:color w:val="231F20"/>
        </w:rPr>
        <w:t>consideradas</w:t>
      </w:r>
      <w:r>
        <w:rPr>
          <w:color w:val="231F20"/>
          <w:spacing w:val="-8"/>
        </w:rPr>
        <w:t> </w:t>
      </w:r>
      <w:r>
        <w:rPr>
          <w:color w:val="231F20"/>
        </w:rPr>
        <w:t>como </w:t>
      </w:r>
      <w:r>
        <w:rPr>
          <w:rFonts w:ascii="Arial" w:hAnsi="Arial"/>
          <w:color w:val="231F20"/>
          <w:w w:val="95"/>
        </w:rPr>
        <w:t>piezaz</w:t>
      </w:r>
      <w:r>
        <w:rPr>
          <w:rFonts w:ascii="Arial" w:hAnsi="Arial"/>
          <w:color w:val="231F20"/>
          <w:spacing w:val="-36"/>
          <w:w w:val="95"/>
        </w:rPr>
        <w:t> </w:t>
      </w:r>
      <w:r>
        <w:rPr>
          <w:rFonts w:ascii="Arial" w:hAnsi="Arial"/>
          <w:color w:val="231F20"/>
          <w:w w:val="95"/>
        </w:rPr>
        <w:t>artízticaz;</w:t>
      </w:r>
      <w:r>
        <w:rPr>
          <w:rFonts w:ascii="Arial" w:hAnsi="Arial"/>
          <w:color w:val="231F20"/>
          <w:spacing w:val="-36"/>
          <w:w w:val="95"/>
        </w:rPr>
        <w:t> </w:t>
      </w:r>
      <w:r>
        <w:rPr>
          <w:rFonts w:ascii="Arial" w:hAnsi="Arial"/>
          <w:color w:val="231F20"/>
          <w:w w:val="95"/>
        </w:rPr>
        <w:t>incluzo,</w:t>
      </w:r>
      <w:r>
        <w:rPr>
          <w:rFonts w:ascii="Arial" w:hAnsi="Arial"/>
          <w:color w:val="231F20"/>
          <w:spacing w:val="-36"/>
          <w:w w:val="95"/>
        </w:rPr>
        <w:t> </w:t>
      </w:r>
      <w:r>
        <w:rPr>
          <w:rFonts w:ascii="Arial" w:hAnsi="Arial"/>
          <w:color w:val="231F20"/>
          <w:w w:val="95"/>
        </w:rPr>
        <w:t>la</w:t>
      </w:r>
      <w:r>
        <w:rPr>
          <w:rFonts w:ascii="Arial" w:hAnsi="Arial"/>
          <w:color w:val="231F20"/>
          <w:spacing w:val="-36"/>
          <w:w w:val="95"/>
        </w:rPr>
        <w:t> </w:t>
      </w:r>
      <w:r>
        <w:rPr>
          <w:rFonts w:ascii="Arial" w:hAnsi="Arial"/>
          <w:color w:val="231F20"/>
          <w:w w:val="95"/>
        </w:rPr>
        <w:t>potencia</w:t>
      </w:r>
      <w:r>
        <w:rPr>
          <w:rFonts w:ascii="Arial" w:hAnsi="Arial"/>
          <w:color w:val="231F20"/>
          <w:spacing w:val="-36"/>
          <w:w w:val="95"/>
        </w:rPr>
        <w:t> </w:t>
      </w:r>
      <w:r>
        <w:rPr>
          <w:rFonts w:ascii="Arial" w:hAnsi="Arial"/>
          <w:color w:val="231F20"/>
          <w:w w:val="95"/>
        </w:rPr>
        <w:t>teórica</w:t>
      </w:r>
      <w:r>
        <w:rPr>
          <w:rFonts w:ascii="Arial" w:hAnsi="Arial"/>
          <w:color w:val="231F20"/>
          <w:spacing w:val="-36"/>
          <w:w w:val="95"/>
        </w:rPr>
        <w:t> </w:t>
      </w:r>
      <w:r>
        <w:rPr>
          <w:rFonts w:ascii="Arial" w:hAnsi="Arial"/>
          <w:color w:val="231F20"/>
          <w:w w:val="95"/>
        </w:rPr>
        <w:t>y</w:t>
      </w:r>
      <w:r>
        <w:rPr>
          <w:rFonts w:ascii="Arial" w:hAnsi="Arial"/>
          <w:color w:val="231F20"/>
          <w:spacing w:val="-36"/>
          <w:w w:val="95"/>
        </w:rPr>
        <w:t> </w:t>
      </w:r>
      <w:r>
        <w:rPr>
          <w:rFonts w:ascii="Arial" w:hAnsi="Arial"/>
          <w:color w:val="231F20"/>
          <w:w w:val="95"/>
        </w:rPr>
        <w:t>reflexiva</w:t>
      </w:r>
      <w:r>
        <w:rPr>
          <w:rFonts w:ascii="Arial" w:hAnsi="Arial"/>
          <w:color w:val="231F20"/>
          <w:spacing w:val="-36"/>
          <w:w w:val="95"/>
        </w:rPr>
        <w:t> </w:t>
      </w:r>
      <w:r>
        <w:rPr>
          <w:rFonts w:ascii="Arial" w:hAnsi="Arial"/>
          <w:color w:val="231F20"/>
          <w:w w:val="95"/>
        </w:rPr>
        <w:t>de</w:t>
      </w:r>
      <w:r>
        <w:rPr>
          <w:rFonts w:ascii="Arial" w:hAnsi="Arial"/>
          <w:color w:val="231F20"/>
          <w:spacing w:val="-36"/>
          <w:w w:val="95"/>
        </w:rPr>
        <w:t> </w:t>
      </w:r>
      <w:r>
        <w:rPr>
          <w:rFonts w:ascii="Arial" w:hAnsi="Arial"/>
          <w:color w:val="231F20"/>
          <w:w w:val="95"/>
        </w:rPr>
        <w:t>loz </w:t>
      </w:r>
      <w:r>
        <w:rPr>
          <w:rFonts w:ascii="Arial" w:hAnsi="Arial"/>
          <w:color w:val="231F20"/>
          <w:w w:val="90"/>
        </w:rPr>
        <w:t>poztuladoz</w:t>
      </w:r>
      <w:r>
        <w:rPr>
          <w:rFonts w:ascii="Arial" w:hAnsi="Arial"/>
          <w:color w:val="231F20"/>
          <w:spacing w:val="-7"/>
          <w:w w:val="90"/>
        </w:rPr>
        <w:t> </w:t>
      </w:r>
      <w:r>
        <w:rPr>
          <w:rFonts w:ascii="Arial" w:hAnsi="Arial"/>
          <w:color w:val="231F20"/>
          <w:w w:val="90"/>
        </w:rPr>
        <w:t>del</w:t>
      </w:r>
      <w:r>
        <w:rPr>
          <w:rFonts w:ascii="Arial" w:hAnsi="Arial"/>
          <w:color w:val="231F20"/>
          <w:spacing w:val="-7"/>
          <w:w w:val="90"/>
        </w:rPr>
        <w:t> </w:t>
      </w:r>
      <w:r>
        <w:rPr>
          <w:rFonts w:ascii="Arial" w:hAnsi="Arial"/>
          <w:color w:val="231F20"/>
          <w:w w:val="90"/>
        </w:rPr>
        <w:t>arte</w:t>
      </w:r>
      <w:r>
        <w:rPr>
          <w:rFonts w:ascii="Arial" w:hAnsi="Arial"/>
          <w:color w:val="231F20"/>
          <w:spacing w:val="-7"/>
          <w:w w:val="90"/>
        </w:rPr>
        <w:t> </w:t>
      </w:r>
      <w:r>
        <w:rPr>
          <w:rFonts w:ascii="Arial" w:hAnsi="Arial"/>
          <w:color w:val="231F20"/>
          <w:w w:val="90"/>
        </w:rPr>
        <w:t>vizual</w:t>
      </w:r>
      <w:r>
        <w:rPr>
          <w:rFonts w:ascii="Arial" w:hAnsi="Arial"/>
          <w:color w:val="231F20"/>
          <w:spacing w:val="-7"/>
          <w:w w:val="90"/>
        </w:rPr>
        <w:t> </w:t>
      </w:r>
      <w:r>
        <w:rPr>
          <w:rFonts w:ascii="Arial" w:hAnsi="Arial"/>
          <w:color w:val="231F20"/>
          <w:w w:val="90"/>
        </w:rPr>
        <w:t>contemporáneo</w:t>
      </w:r>
      <w:r>
        <w:rPr>
          <w:rFonts w:ascii="Arial" w:hAnsi="Arial"/>
          <w:color w:val="231F20"/>
          <w:spacing w:val="-7"/>
          <w:w w:val="90"/>
        </w:rPr>
        <w:t> </w:t>
      </w:r>
      <w:r>
        <w:rPr>
          <w:rFonts w:ascii="Arial" w:hAnsi="Arial"/>
          <w:color w:val="231F20"/>
          <w:w w:val="90"/>
        </w:rPr>
        <w:t>ha</w:t>
      </w:r>
      <w:r>
        <w:rPr>
          <w:rFonts w:ascii="Arial" w:hAnsi="Arial"/>
          <w:color w:val="231F20"/>
          <w:spacing w:val="-7"/>
          <w:w w:val="90"/>
        </w:rPr>
        <w:t> </w:t>
      </w:r>
      <w:r>
        <w:rPr>
          <w:rFonts w:ascii="Arial" w:hAnsi="Arial"/>
          <w:color w:val="231F20"/>
          <w:w w:val="90"/>
        </w:rPr>
        <w:t>arrojado</w:t>
      </w:r>
      <w:r>
        <w:rPr>
          <w:rFonts w:ascii="Arial" w:hAnsi="Arial"/>
          <w:color w:val="231F20"/>
          <w:spacing w:val="-7"/>
          <w:w w:val="90"/>
        </w:rPr>
        <w:t> </w:t>
      </w:r>
      <w:r>
        <w:rPr>
          <w:rFonts w:ascii="Arial" w:hAnsi="Arial"/>
          <w:color w:val="231F20"/>
          <w:w w:val="90"/>
        </w:rPr>
        <w:t>nuevaz </w:t>
      </w:r>
      <w:r>
        <w:rPr>
          <w:color w:val="231F20"/>
        </w:rPr>
        <w:t>luces para revisar el desempeño del arte como constructo histórico.</w:t>
      </w:r>
    </w:p>
    <w:p>
      <w:pPr>
        <w:pStyle w:val="BodyText"/>
        <w:spacing w:before="6"/>
      </w:pPr>
    </w:p>
    <w:p>
      <w:pPr>
        <w:pStyle w:val="BodyText"/>
        <w:spacing w:line="264" w:lineRule="exact"/>
        <w:ind w:left="337" w:right="131"/>
        <w:jc w:val="both"/>
        <w:rPr>
          <w:rFonts w:ascii="Arial" w:hAnsi="Arial"/>
        </w:rPr>
      </w:pPr>
      <w:r>
        <w:rPr>
          <w:rFonts w:ascii="Arial" w:hAnsi="Arial"/>
          <w:color w:val="231F20"/>
          <w:w w:val="95"/>
        </w:rPr>
        <w:t>En</w:t>
      </w:r>
      <w:r>
        <w:rPr>
          <w:rFonts w:ascii="Arial" w:hAnsi="Arial"/>
          <w:color w:val="231F20"/>
          <w:spacing w:val="-37"/>
          <w:w w:val="95"/>
        </w:rPr>
        <w:t> </w:t>
      </w:r>
      <w:r>
        <w:rPr>
          <w:rFonts w:ascii="Arial" w:hAnsi="Arial"/>
          <w:color w:val="231F20"/>
          <w:w w:val="95"/>
        </w:rPr>
        <w:t>la</w:t>
      </w:r>
      <w:r>
        <w:rPr>
          <w:rFonts w:ascii="Arial" w:hAnsi="Arial"/>
          <w:color w:val="231F20"/>
          <w:spacing w:val="-37"/>
          <w:w w:val="95"/>
        </w:rPr>
        <w:t> </w:t>
      </w:r>
      <w:r>
        <w:rPr>
          <w:rFonts w:ascii="Arial" w:hAnsi="Arial"/>
          <w:color w:val="231F20"/>
          <w:w w:val="95"/>
        </w:rPr>
        <w:t>actualidad,</w:t>
      </w:r>
      <w:r>
        <w:rPr>
          <w:rFonts w:ascii="Arial" w:hAnsi="Arial"/>
          <w:color w:val="231F20"/>
          <w:spacing w:val="-37"/>
          <w:w w:val="95"/>
        </w:rPr>
        <w:t> </w:t>
      </w:r>
      <w:r>
        <w:rPr>
          <w:rFonts w:ascii="Arial" w:hAnsi="Arial"/>
          <w:color w:val="231F20"/>
          <w:w w:val="95"/>
        </w:rPr>
        <w:t>laz</w:t>
      </w:r>
      <w:r>
        <w:rPr>
          <w:rFonts w:ascii="Arial" w:hAnsi="Arial"/>
          <w:color w:val="231F20"/>
          <w:spacing w:val="-37"/>
          <w:w w:val="95"/>
        </w:rPr>
        <w:t> </w:t>
      </w:r>
      <w:r>
        <w:rPr>
          <w:rFonts w:ascii="Arial" w:hAnsi="Arial"/>
          <w:color w:val="231F20"/>
          <w:w w:val="95"/>
        </w:rPr>
        <w:t>artez</w:t>
      </w:r>
      <w:r>
        <w:rPr>
          <w:rFonts w:ascii="Arial" w:hAnsi="Arial"/>
          <w:color w:val="231F20"/>
          <w:spacing w:val="-37"/>
          <w:w w:val="95"/>
        </w:rPr>
        <w:t> </w:t>
      </w:r>
      <w:r>
        <w:rPr>
          <w:rFonts w:ascii="Arial" w:hAnsi="Arial"/>
          <w:color w:val="231F20"/>
          <w:w w:val="95"/>
        </w:rPr>
        <w:t>vizualez</w:t>
      </w:r>
      <w:r>
        <w:rPr>
          <w:rFonts w:ascii="Arial" w:hAnsi="Arial"/>
          <w:color w:val="231F20"/>
          <w:spacing w:val="-37"/>
          <w:w w:val="95"/>
        </w:rPr>
        <w:t> </w:t>
      </w:r>
      <w:r>
        <w:rPr>
          <w:rFonts w:ascii="Arial" w:hAnsi="Arial"/>
          <w:color w:val="231F20"/>
          <w:w w:val="95"/>
        </w:rPr>
        <w:t>ze</w:t>
      </w:r>
      <w:r>
        <w:rPr>
          <w:rFonts w:ascii="Arial" w:hAnsi="Arial"/>
          <w:color w:val="231F20"/>
          <w:spacing w:val="-37"/>
          <w:w w:val="95"/>
        </w:rPr>
        <w:t> </w:t>
      </w:r>
      <w:r>
        <w:rPr>
          <w:rFonts w:ascii="Arial" w:hAnsi="Arial"/>
          <w:color w:val="231F20"/>
          <w:w w:val="95"/>
        </w:rPr>
        <w:t>han</w:t>
      </w:r>
      <w:r>
        <w:rPr>
          <w:rFonts w:ascii="Arial" w:hAnsi="Arial"/>
          <w:color w:val="231F20"/>
          <w:spacing w:val="-37"/>
          <w:w w:val="95"/>
        </w:rPr>
        <w:t> </w:t>
      </w:r>
      <w:r>
        <w:rPr>
          <w:rFonts w:ascii="Arial" w:hAnsi="Arial"/>
          <w:color w:val="231F20"/>
          <w:w w:val="95"/>
        </w:rPr>
        <w:t>complejizado</w:t>
      </w:r>
      <w:r>
        <w:rPr>
          <w:rFonts w:ascii="Arial" w:hAnsi="Arial"/>
          <w:color w:val="231F20"/>
          <w:spacing w:val="-37"/>
          <w:w w:val="95"/>
        </w:rPr>
        <w:t> </w:t>
      </w:r>
      <w:r>
        <w:rPr>
          <w:rFonts w:ascii="Arial" w:hAnsi="Arial"/>
          <w:color w:val="231F20"/>
          <w:w w:val="95"/>
        </w:rPr>
        <w:t>de</w:t>
      </w:r>
      <w:r>
        <w:rPr>
          <w:rFonts w:ascii="Arial" w:hAnsi="Arial"/>
          <w:color w:val="231F20"/>
          <w:spacing w:val="-37"/>
          <w:w w:val="95"/>
        </w:rPr>
        <w:t> </w:t>
      </w:r>
      <w:r>
        <w:rPr>
          <w:rFonts w:ascii="Arial" w:hAnsi="Arial"/>
          <w:color w:val="231F20"/>
          <w:w w:val="95"/>
        </w:rPr>
        <w:t>tal</w:t>
      </w:r>
      <w:r>
        <w:rPr>
          <w:rFonts w:ascii="Arial" w:hAnsi="Arial"/>
          <w:color w:val="231F20"/>
          <w:w w:val="94"/>
        </w:rPr>
        <w:t> </w:t>
      </w:r>
      <w:r>
        <w:rPr>
          <w:color w:val="231F20"/>
        </w:rPr>
        <w:t>modo</w:t>
      </w:r>
      <w:r>
        <w:rPr>
          <w:color w:val="231F20"/>
          <w:spacing w:val="-6"/>
        </w:rPr>
        <w:t> </w:t>
      </w:r>
      <w:r>
        <w:rPr>
          <w:color w:val="231F20"/>
        </w:rPr>
        <w:t>que</w:t>
      </w:r>
      <w:r>
        <w:rPr>
          <w:color w:val="231F20"/>
          <w:spacing w:val="-6"/>
        </w:rPr>
        <w:t> </w:t>
      </w:r>
      <w:r>
        <w:rPr>
          <w:color w:val="231F20"/>
        </w:rPr>
        <w:t>además</w:t>
      </w:r>
      <w:r>
        <w:rPr>
          <w:color w:val="231F20"/>
          <w:spacing w:val="-6"/>
        </w:rPr>
        <w:t> </w:t>
      </w:r>
      <w:r>
        <w:rPr>
          <w:color w:val="231F20"/>
        </w:rPr>
        <w:t>de</w:t>
      </w:r>
      <w:r>
        <w:rPr>
          <w:color w:val="231F20"/>
          <w:spacing w:val="-6"/>
        </w:rPr>
        <w:t> </w:t>
      </w:r>
      <w:r>
        <w:rPr>
          <w:color w:val="231F20"/>
        </w:rPr>
        <w:t>haber</w:t>
      </w:r>
      <w:r>
        <w:rPr>
          <w:color w:val="231F20"/>
          <w:spacing w:val="-6"/>
        </w:rPr>
        <w:t> </w:t>
      </w:r>
      <w:r>
        <w:rPr>
          <w:color w:val="231F20"/>
        </w:rPr>
        <w:t>dado</w:t>
      </w:r>
      <w:r>
        <w:rPr>
          <w:color w:val="231F20"/>
          <w:spacing w:val="-6"/>
        </w:rPr>
        <w:t> </w:t>
      </w:r>
      <w:r>
        <w:rPr>
          <w:color w:val="231F20"/>
        </w:rPr>
        <w:t>origen</w:t>
      </w:r>
      <w:r>
        <w:rPr>
          <w:color w:val="231F20"/>
          <w:spacing w:val="-6"/>
        </w:rPr>
        <w:t> </w:t>
      </w:r>
      <w:r>
        <w:rPr>
          <w:color w:val="231F20"/>
        </w:rPr>
        <w:t>a</w:t>
      </w:r>
      <w:r>
        <w:rPr>
          <w:color w:val="231F20"/>
          <w:spacing w:val="-6"/>
        </w:rPr>
        <w:t> </w:t>
      </w:r>
      <w:r>
        <w:rPr>
          <w:color w:val="231F20"/>
        </w:rPr>
        <w:t>prácticas</w:t>
      </w:r>
      <w:r>
        <w:rPr>
          <w:color w:val="231F20"/>
          <w:spacing w:val="-6"/>
        </w:rPr>
        <w:t> </w:t>
      </w:r>
      <w:r>
        <w:rPr>
          <w:color w:val="231F20"/>
        </w:rPr>
        <w:t>inusuales, </w:t>
      </w:r>
      <w:r>
        <w:rPr>
          <w:rFonts w:ascii="Arial" w:hAnsi="Arial"/>
          <w:color w:val="231F20"/>
          <w:w w:val="90"/>
        </w:rPr>
        <w:t>han</w:t>
      </w:r>
      <w:r>
        <w:rPr>
          <w:rFonts w:ascii="Arial" w:hAnsi="Arial"/>
          <w:color w:val="231F20"/>
          <w:spacing w:val="-13"/>
          <w:w w:val="90"/>
        </w:rPr>
        <w:t> </w:t>
      </w:r>
      <w:r>
        <w:rPr>
          <w:rFonts w:ascii="Arial" w:hAnsi="Arial"/>
          <w:color w:val="231F20"/>
          <w:w w:val="90"/>
        </w:rPr>
        <w:t>modificado</w:t>
      </w:r>
      <w:r>
        <w:rPr>
          <w:rFonts w:ascii="Arial" w:hAnsi="Arial"/>
          <w:color w:val="231F20"/>
          <w:spacing w:val="-13"/>
          <w:w w:val="90"/>
        </w:rPr>
        <w:t> </w:t>
      </w:r>
      <w:r>
        <w:rPr>
          <w:rFonts w:ascii="Arial" w:hAnsi="Arial"/>
          <w:color w:val="231F20"/>
          <w:w w:val="90"/>
        </w:rPr>
        <w:t>profundamente</w:t>
      </w:r>
      <w:r>
        <w:rPr>
          <w:rFonts w:ascii="Arial" w:hAnsi="Arial"/>
          <w:color w:val="231F20"/>
          <w:spacing w:val="-13"/>
          <w:w w:val="90"/>
        </w:rPr>
        <w:t> </w:t>
      </w:r>
      <w:r>
        <w:rPr>
          <w:rFonts w:ascii="Arial" w:hAnsi="Arial"/>
          <w:color w:val="231F20"/>
          <w:w w:val="90"/>
        </w:rPr>
        <w:t>laz</w:t>
      </w:r>
      <w:r>
        <w:rPr>
          <w:rFonts w:ascii="Arial" w:hAnsi="Arial"/>
          <w:color w:val="231F20"/>
          <w:spacing w:val="-13"/>
          <w:w w:val="90"/>
        </w:rPr>
        <w:t> </w:t>
      </w:r>
      <w:r>
        <w:rPr>
          <w:rFonts w:ascii="Arial" w:hAnsi="Arial"/>
          <w:color w:val="231F20"/>
          <w:w w:val="90"/>
        </w:rPr>
        <w:t>eztructuraz</w:t>
      </w:r>
      <w:r>
        <w:rPr>
          <w:rFonts w:ascii="Arial" w:hAnsi="Arial"/>
          <w:color w:val="231F20"/>
          <w:spacing w:val="-13"/>
          <w:w w:val="90"/>
        </w:rPr>
        <w:t> </w:t>
      </w:r>
      <w:r>
        <w:rPr>
          <w:rFonts w:ascii="Arial" w:hAnsi="Arial"/>
          <w:color w:val="231F20"/>
          <w:w w:val="90"/>
        </w:rPr>
        <w:t>que</w:t>
      </w:r>
      <w:r>
        <w:rPr>
          <w:rFonts w:ascii="Arial" w:hAnsi="Arial"/>
          <w:color w:val="231F20"/>
          <w:spacing w:val="-13"/>
          <w:w w:val="90"/>
        </w:rPr>
        <w:t> </w:t>
      </w:r>
      <w:r>
        <w:rPr>
          <w:rFonts w:ascii="Arial" w:hAnsi="Arial"/>
          <w:color w:val="231F20"/>
          <w:w w:val="90"/>
        </w:rPr>
        <w:t>componen </w:t>
      </w:r>
      <w:r>
        <w:rPr>
          <w:color w:val="231F20"/>
        </w:rPr>
        <w:t>los denominados circuitos del arte y sus actores. Esto quiere decir que no sólo los artistas y sus creaciones visuales se han </w:t>
      </w:r>
      <w:r>
        <w:rPr>
          <w:rFonts w:ascii="Arial" w:hAnsi="Arial"/>
          <w:color w:val="231F20"/>
          <w:w w:val="90"/>
        </w:rPr>
        <w:t>dezplazado hacia unoz ezpacioz de indefinición o de</w:t>
      </w:r>
      <w:r>
        <w:rPr>
          <w:rFonts w:ascii="Arial" w:hAnsi="Arial"/>
          <w:color w:val="231F20"/>
          <w:spacing w:val="2"/>
          <w:w w:val="90"/>
        </w:rPr>
        <w:t> </w:t>
      </w:r>
      <w:r>
        <w:rPr>
          <w:rFonts w:ascii="Arial" w:hAnsi="Arial"/>
          <w:color w:val="231F20"/>
          <w:w w:val="90"/>
        </w:rPr>
        <w:t>frontera</w:t>
      </w:r>
    </w:p>
    <w:p>
      <w:pPr>
        <w:pStyle w:val="BodyText"/>
        <w:spacing w:line="249" w:lineRule="auto" w:before="6"/>
        <w:ind w:left="337" w:right="131"/>
        <w:jc w:val="both"/>
      </w:pPr>
      <w:r>
        <w:rPr>
          <w:color w:val="231F20"/>
        </w:rPr>
        <w:t>-tal</w:t>
      </w:r>
      <w:r>
        <w:rPr>
          <w:color w:val="231F20"/>
          <w:spacing w:val="-6"/>
        </w:rPr>
        <w:t> </w:t>
      </w:r>
      <w:r>
        <w:rPr>
          <w:color w:val="231F20"/>
        </w:rPr>
        <w:t>y</w:t>
      </w:r>
      <w:r>
        <w:rPr>
          <w:color w:val="231F20"/>
          <w:spacing w:val="-6"/>
        </w:rPr>
        <w:t> </w:t>
      </w:r>
      <w:r>
        <w:rPr>
          <w:color w:val="231F20"/>
        </w:rPr>
        <w:t>como</w:t>
      </w:r>
      <w:r>
        <w:rPr>
          <w:color w:val="231F20"/>
          <w:spacing w:val="-6"/>
        </w:rPr>
        <w:t> </w:t>
      </w:r>
      <w:r>
        <w:rPr>
          <w:color w:val="231F20"/>
        </w:rPr>
        <w:t>ha</w:t>
      </w:r>
      <w:r>
        <w:rPr>
          <w:color w:val="231F20"/>
          <w:spacing w:val="-6"/>
        </w:rPr>
        <w:t> </w:t>
      </w:r>
      <w:r>
        <w:rPr>
          <w:color w:val="231F20"/>
        </w:rPr>
        <w:t>ocurrido</w:t>
      </w:r>
      <w:r>
        <w:rPr>
          <w:color w:val="231F20"/>
          <w:spacing w:val="-6"/>
        </w:rPr>
        <w:t> </w:t>
      </w:r>
      <w:r>
        <w:rPr>
          <w:color w:val="231F20"/>
        </w:rPr>
        <w:t>también</w:t>
      </w:r>
      <w:r>
        <w:rPr>
          <w:color w:val="231F20"/>
          <w:spacing w:val="-6"/>
        </w:rPr>
        <w:t> </w:t>
      </w:r>
      <w:r>
        <w:rPr>
          <w:color w:val="231F20"/>
        </w:rPr>
        <w:t>con</w:t>
      </w:r>
      <w:r>
        <w:rPr>
          <w:color w:val="231F20"/>
          <w:spacing w:val="-6"/>
        </w:rPr>
        <w:t> </w:t>
      </w:r>
      <w:r>
        <w:rPr>
          <w:color w:val="231F20"/>
        </w:rPr>
        <w:t>las</w:t>
      </w:r>
      <w:r>
        <w:rPr>
          <w:color w:val="231F20"/>
          <w:spacing w:val="-6"/>
        </w:rPr>
        <w:t> </w:t>
      </w:r>
      <w:r>
        <w:rPr>
          <w:color w:val="231F20"/>
        </w:rPr>
        <w:t>ciencias-</w:t>
      </w:r>
      <w:r>
        <w:rPr>
          <w:color w:val="231F20"/>
          <w:spacing w:val="-6"/>
        </w:rPr>
        <w:t> </w:t>
      </w:r>
      <w:r>
        <w:rPr>
          <w:color w:val="231F20"/>
        </w:rPr>
        <w:t>sino</w:t>
      </w:r>
      <w:r>
        <w:rPr>
          <w:color w:val="231F20"/>
          <w:spacing w:val="-6"/>
        </w:rPr>
        <w:t> </w:t>
      </w:r>
      <w:r>
        <w:rPr>
          <w:color w:val="231F20"/>
        </w:rPr>
        <w:t>que</w:t>
      </w:r>
      <w:r>
        <w:rPr>
          <w:color w:val="231F20"/>
          <w:spacing w:val="-6"/>
        </w:rPr>
        <w:t> </w:t>
      </w:r>
      <w:r>
        <w:rPr>
          <w:color w:val="231F20"/>
        </w:rPr>
        <w:t>las instituciones,</w:t>
      </w:r>
      <w:r>
        <w:rPr>
          <w:color w:val="231F20"/>
          <w:spacing w:val="-20"/>
        </w:rPr>
        <w:t> </w:t>
      </w:r>
      <w:r>
        <w:rPr>
          <w:color w:val="231F20"/>
        </w:rPr>
        <w:t>los</w:t>
      </w:r>
      <w:r>
        <w:rPr>
          <w:color w:val="231F20"/>
          <w:spacing w:val="-20"/>
        </w:rPr>
        <w:t> </w:t>
      </w:r>
      <w:r>
        <w:rPr>
          <w:color w:val="231F20"/>
        </w:rPr>
        <w:t>mercados,</w:t>
      </w:r>
      <w:r>
        <w:rPr>
          <w:color w:val="231F20"/>
          <w:spacing w:val="-20"/>
        </w:rPr>
        <w:t> </w:t>
      </w:r>
      <w:r>
        <w:rPr>
          <w:color w:val="231F20"/>
        </w:rPr>
        <w:t>los</w:t>
      </w:r>
      <w:r>
        <w:rPr>
          <w:color w:val="231F20"/>
          <w:spacing w:val="-20"/>
        </w:rPr>
        <w:t> </w:t>
      </w:r>
      <w:r>
        <w:rPr>
          <w:color w:val="231F20"/>
        </w:rPr>
        <w:t>sistemas</w:t>
      </w:r>
      <w:r>
        <w:rPr>
          <w:color w:val="231F20"/>
          <w:spacing w:val="-20"/>
        </w:rPr>
        <w:t> </w:t>
      </w:r>
      <w:r>
        <w:rPr>
          <w:color w:val="231F20"/>
        </w:rPr>
        <w:t>educativos</w:t>
      </w:r>
      <w:r>
        <w:rPr>
          <w:color w:val="231F20"/>
          <w:spacing w:val="-20"/>
        </w:rPr>
        <w:t> </w:t>
      </w:r>
      <w:r>
        <w:rPr>
          <w:color w:val="231F20"/>
        </w:rPr>
        <w:t>y</w:t>
      </w:r>
      <w:r>
        <w:rPr>
          <w:color w:val="231F20"/>
          <w:spacing w:val="-20"/>
        </w:rPr>
        <w:t> </w:t>
      </w:r>
      <w:r>
        <w:rPr>
          <w:color w:val="231F20"/>
        </w:rPr>
        <w:t>la</w:t>
      </w:r>
      <w:r>
        <w:rPr>
          <w:color w:val="231F20"/>
          <w:spacing w:val="-20"/>
        </w:rPr>
        <w:t> </w:t>
      </w:r>
      <w:r>
        <w:rPr>
          <w:color w:val="231F20"/>
        </w:rPr>
        <w:t>crítica han registrado corrimientos proporcionales en el contexto de un mundo, ahora</w:t>
      </w:r>
      <w:r>
        <w:rPr>
          <w:color w:val="231F20"/>
          <w:spacing w:val="30"/>
        </w:rPr>
        <w:t> </w:t>
      </w:r>
      <w:r>
        <w:rPr>
          <w:color w:val="231F20"/>
        </w:rPr>
        <w:t>global.</w:t>
      </w:r>
    </w:p>
    <w:p>
      <w:pPr>
        <w:pStyle w:val="BodyText"/>
        <w:rPr>
          <w:sz w:val="23"/>
        </w:rPr>
      </w:pPr>
    </w:p>
    <w:p>
      <w:pPr>
        <w:pStyle w:val="BodyText"/>
        <w:spacing w:line="249" w:lineRule="auto"/>
        <w:ind w:left="337" w:right="131"/>
        <w:jc w:val="both"/>
        <w:rPr>
          <w:rFonts w:ascii="Arial" w:hAnsi="Arial"/>
        </w:rPr>
      </w:pPr>
      <w:r>
        <w:rPr>
          <w:color w:val="231F20"/>
        </w:rPr>
        <w:t>Estos cambios, desde luego, representan retos importantes especialmente para las instituciones educativas pues, </w:t>
      </w:r>
      <w:r>
        <w:rPr>
          <w:rFonts w:ascii="Arial" w:hAnsi="Arial"/>
          <w:color w:val="231F20"/>
          <w:w w:val="90"/>
        </w:rPr>
        <w:t>probablemente, zon laz inztanciaz máz dezaventajadaz</w:t>
      </w:r>
      <w:r>
        <w:rPr>
          <w:rFonts w:ascii="Arial" w:hAnsi="Arial"/>
          <w:color w:val="231F20"/>
          <w:spacing w:val="50"/>
          <w:w w:val="90"/>
        </w:rPr>
        <w:t> </w:t>
      </w:r>
      <w:r>
        <w:rPr>
          <w:rFonts w:ascii="Arial" w:hAnsi="Arial"/>
          <w:color w:val="231F20"/>
          <w:w w:val="90"/>
        </w:rPr>
        <w:t>para</w:t>
      </w:r>
    </w:p>
    <w:p>
      <w:pPr>
        <w:spacing w:after="0" w:line="249" w:lineRule="auto"/>
        <w:jc w:val="both"/>
        <w:rPr>
          <w:rFonts w:ascii="Arial" w:hAnsi="Arial"/>
        </w:rPr>
        <w:sectPr>
          <w:footerReference w:type="default" r:id="rId49"/>
          <w:footerReference w:type="even" r:id="rId50"/>
          <w:pgSz w:w="7920" w:h="12240"/>
          <w:pgMar w:footer="945" w:header="0" w:top="1140" w:bottom="1140" w:left="1080" w:right="1000"/>
          <w:pgNumType w:start="65"/>
        </w:sectPr>
      </w:pPr>
    </w:p>
    <w:p>
      <w:pPr>
        <w:pStyle w:val="BodyText"/>
        <w:spacing w:before="3"/>
        <w:rPr>
          <w:rFonts w:ascii="Arial"/>
          <w:sz w:val="20"/>
        </w:rPr>
      </w:pPr>
    </w:p>
    <w:p>
      <w:pPr>
        <w:pStyle w:val="BodyText"/>
        <w:spacing w:line="249" w:lineRule="auto"/>
        <w:ind w:left="133" w:right="335"/>
        <w:jc w:val="both"/>
      </w:pPr>
      <w:r>
        <w:rPr>
          <w:color w:val="231F20"/>
        </w:rPr>
        <w:t>comprender</w:t>
      </w:r>
      <w:r>
        <w:rPr>
          <w:color w:val="231F20"/>
          <w:spacing w:val="-15"/>
        </w:rPr>
        <w:t> </w:t>
      </w:r>
      <w:r>
        <w:rPr>
          <w:color w:val="231F20"/>
        </w:rPr>
        <w:t>y</w:t>
      </w:r>
      <w:r>
        <w:rPr>
          <w:color w:val="231F20"/>
          <w:spacing w:val="-15"/>
        </w:rPr>
        <w:t> </w:t>
      </w:r>
      <w:r>
        <w:rPr>
          <w:color w:val="231F20"/>
        </w:rPr>
        <w:t>enfrentar</w:t>
      </w:r>
      <w:r>
        <w:rPr>
          <w:color w:val="231F20"/>
          <w:spacing w:val="-15"/>
        </w:rPr>
        <w:t> </w:t>
      </w:r>
      <w:r>
        <w:rPr>
          <w:color w:val="231F20"/>
        </w:rPr>
        <w:t>las</w:t>
      </w:r>
      <w:r>
        <w:rPr>
          <w:color w:val="231F20"/>
          <w:spacing w:val="-15"/>
        </w:rPr>
        <w:t> </w:t>
      </w:r>
      <w:r>
        <w:rPr>
          <w:color w:val="231F20"/>
        </w:rPr>
        <w:t>nuevas</w:t>
      </w:r>
      <w:r>
        <w:rPr>
          <w:color w:val="231F20"/>
          <w:spacing w:val="-15"/>
        </w:rPr>
        <w:t> </w:t>
      </w:r>
      <w:r>
        <w:rPr>
          <w:color w:val="231F20"/>
        </w:rPr>
        <w:t>circunstancias</w:t>
      </w:r>
      <w:r>
        <w:rPr>
          <w:color w:val="231F20"/>
          <w:spacing w:val="-15"/>
        </w:rPr>
        <w:t> </w:t>
      </w:r>
      <w:r>
        <w:rPr>
          <w:color w:val="231F20"/>
        </w:rPr>
        <w:t>dominantes. Por eso es necesario establecer programas institucionales de alto nivel para comprender, explicar y brindar alternativas de solución</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rPr>
        <w:t>procesos</w:t>
      </w:r>
      <w:r>
        <w:rPr>
          <w:color w:val="231F20"/>
          <w:spacing w:val="-21"/>
        </w:rPr>
        <w:t> </w:t>
      </w:r>
      <w:r>
        <w:rPr>
          <w:color w:val="231F20"/>
        </w:rPr>
        <w:t>en</w:t>
      </w:r>
      <w:r>
        <w:rPr>
          <w:color w:val="231F20"/>
          <w:spacing w:val="-21"/>
        </w:rPr>
        <w:t> </w:t>
      </w:r>
      <w:r>
        <w:rPr>
          <w:color w:val="231F20"/>
        </w:rPr>
        <w:t>curso.</w:t>
      </w:r>
    </w:p>
    <w:p>
      <w:pPr>
        <w:pStyle w:val="BodyText"/>
        <w:rPr>
          <w:sz w:val="23"/>
        </w:rPr>
      </w:pPr>
    </w:p>
    <w:p>
      <w:pPr>
        <w:pStyle w:val="BodyText"/>
        <w:spacing w:line="249" w:lineRule="auto"/>
        <w:ind w:left="133" w:right="335"/>
        <w:jc w:val="both"/>
      </w:pPr>
      <w:r>
        <w:rPr>
          <w:color w:val="231F20"/>
        </w:rPr>
        <w:t>Por lo tanto, es imprescindible advertir que para adquirir      la relevancia artística desde el espacio académico, cualquier programa de especialidad o posgrado vinculado con las artes visuales</w:t>
      </w:r>
      <w:r>
        <w:rPr>
          <w:color w:val="231F20"/>
          <w:spacing w:val="-11"/>
        </w:rPr>
        <w:t> </w:t>
      </w:r>
      <w:r>
        <w:rPr>
          <w:color w:val="231F20"/>
        </w:rPr>
        <w:t>debe</w:t>
      </w:r>
      <w:r>
        <w:rPr>
          <w:color w:val="231F20"/>
          <w:spacing w:val="-11"/>
        </w:rPr>
        <w:t> </w:t>
      </w:r>
      <w:r>
        <w:rPr>
          <w:color w:val="231F20"/>
        </w:rPr>
        <w:t>partir</w:t>
      </w:r>
      <w:r>
        <w:rPr>
          <w:color w:val="231F20"/>
          <w:spacing w:val="-11"/>
        </w:rPr>
        <w:t> </w:t>
      </w:r>
      <w:r>
        <w:rPr>
          <w:color w:val="231F20"/>
        </w:rPr>
        <w:t>del</w:t>
      </w:r>
      <w:r>
        <w:rPr>
          <w:color w:val="231F20"/>
          <w:spacing w:val="-11"/>
        </w:rPr>
        <w:t> </w:t>
      </w:r>
      <w:r>
        <w:rPr>
          <w:color w:val="231F20"/>
        </w:rPr>
        <w:t>supuesto</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academia</w:t>
      </w:r>
      <w:r>
        <w:rPr>
          <w:color w:val="231F20"/>
          <w:spacing w:val="-11"/>
        </w:rPr>
        <w:t> </w:t>
      </w:r>
      <w:r>
        <w:rPr>
          <w:color w:val="231F20"/>
        </w:rPr>
        <w:t>no</w:t>
      </w:r>
      <w:r>
        <w:rPr>
          <w:color w:val="231F20"/>
          <w:spacing w:val="-11"/>
        </w:rPr>
        <w:t> </w:t>
      </w:r>
      <w:r>
        <w:rPr>
          <w:color w:val="231F20"/>
        </w:rPr>
        <w:t>es</w:t>
      </w:r>
      <w:r>
        <w:rPr>
          <w:color w:val="231F20"/>
          <w:spacing w:val="-11"/>
        </w:rPr>
        <w:t> </w:t>
      </w:r>
      <w:r>
        <w:rPr>
          <w:color w:val="231F20"/>
        </w:rPr>
        <w:t>una institución meramente autorreferencial y autocomplaciente, sino que forma parte de un circuito más amplio, muy </w:t>
      </w:r>
      <w:r>
        <w:rPr>
          <w:rFonts w:ascii="Arial" w:hAnsi="Arial"/>
          <w:color w:val="231F20"/>
          <w:w w:val="95"/>
        </w:rPr>
        <w:t>complejo</w:t>
      </w:r>
      <w:r>
        <w:rPr>
          <w:rFonts w:ascii="Arial" w:hAnsi="Arial"/>
          <w:color w:val="231F20"/>
          <w:spacing w:val="-27"/>
          <w:w w:val="95"/>
        </w:rPr>
        <w:t> </w:t>
      </w:r>
      <w:r>
        <w:rPr>
          <w:rFonts w:ascii="Arial" w:hAnsi="Arial"/>
          <w:color w:val="231F20"/>
          <w:w w:val="95"/>
        </w:rPr>
        <w:t>y</w:t>
      </w:r>
      <w:r>
        <w:rPr>
          <w:rFonts w:ascii="Arial" w:hAnsi="Arial"/>
          <w:color w:val="231F20"/>
          <w:spacing w:val="-27"/>
          <w:w w:val="95"/>
        </w:rPr>
        <w:t> </w:t>
      </w:r>
      <w:r>
        <w:rPr>
          <w:rFonts w:ascii="Arial" w:hAnsi="Arial"/>
          <w:color w:val="231F20"/>
          <w:w w:val="95"/>
        </w:rPr>
        <w:t>altamente</w:t>
      </w:r>
      <w:r>
        <w:rPr>
          <w:rFonts w:ascii="Arial" w:hAnsi="Arial"/>
          <w:color w:val="231F20"/>
          <w:spacing w:val="-27"/>
          <w:w w:val="95"/>
        </w:rPr>
        <w:t> </w:t>
      </w:r>
      <w:r>
        <w:rPr>
          <w:rFonts w:ascii="Arial" w:hAnsi="Arial"/>
          <w:color w:val="231F20"/>
          <w:w w:val="95"/>
        </w:rPr>
        <w:t>zelectivo</w:t>
      </w:r>
      <w:r>
        <w:rPr>
          <w:rFonts w:ascii="Arial" w:hAnsi="Arial"/>
          <w:color w:val="231F20"/>
          <w:spacing w:val="-27"/>
          <w:w w:val="95"/>
        </w:rPr>
        <w:t> </w:t>
      </w:r>
      <w:r>
        <w:rPr>
          <w:rFonts w:ascii="Arial" w:hAnsi="Arial"/>
          <w:color w:val="231F20"/>
          <w:w w:val="95"/>
        </w:rPr>
        <w:t>al</w:t>
      </w:r>
      <w:r>
        <w:rPr>
          <w:rFonts w:ascii="Arial" w:hAnsi="Arial"/>
          <w:color w:val="231F20"/>
          <w:spacing w:val="-27"/>
          <w:w w:val="95"/>
        </w:rPr>
        <w:t> </w:t>
      </w:r>
      <w:r>
        <w:rPr>
          <w:rFonts w:ascii="Arial" w:hAnsi="Arial"/>
          <w:color w:val="231F20"/>
          <w:w w:val="95"/>
        </w:rPr>
        <w:t>que</w:t>
      </w:r>
      <w:r>
        <w:rPr>
          <w:rFonts w:ascii="Arial" w:hAnsi="Arial"/>
          <w:color w:val="231F20"/>
          <w:spacing w:val="-27"/>
          <w:w w:val="95"/>
        </w:rPr>
        <w:t> </w:t>
      </w:r>
      <w:r>
        <w:rPr>
          <w:rFonts w:ascii="Arial" w:hAnsi="Arial"/>
          <w:color w:val="231F20"/>
          <w:w w:val="95"/>
        </w:rPr>
        <w:t>hay</w:t>
      </w:r>
      <w:r>
        <w:rPr>
          <w:rFonts w:ascii="Arial" w:hAnsi="Arial"/>
          <w:color w:val="231F20"/>
          <w:spacing w:val="-27"/>
          <w:w w:val="95"/>
        </w:rPr>
        <w:t> </w:t>
      </w:r>
      <w:r>
        <w:rPr>
          <w:rFonts w:ascii="Arial" w:hAnsi="Arial"/>
          <w:color w:val="231F20"/>
          <w:w w:val="95"/>
        </w:rPr>
        <w:t>que</w:t>
      </w:r>
      <w:r>
        <w:rPr>
          <w:rFonts w:ascii="Arial" w:hAnsi="Arial"/>
          <w:color w:val="231F20"/>
          <w:spacing w:val="-27"/>
          <w:w w:val="95"/>
        </w:rPr>
        <w:t> </w:t>
      </w:r>
      <w:r>
        <w:rPr>
          <w:rFonts w:ascii="Arial" w:hAnsi="Arial"/>
          <w:color w:val="231F20"/>
          <w:w w:val="95"/>
        </w:rPr>
        <w:t>hacerle</w:t>
      </w:r>
      <w:r>
        <w:rPr>
          <w:rFonts w:ascii="Arial" w:hAnsi="Arial"/>
          <w:color w:val="231F20"/>
          <w:spacing w:val="-28"/>
          <w:w w:val="95"/>
        </w:rPr>
        <w:t> </w:t>
      </w:r>
      <w:r>
        <w:rPr>
          <w:rFonts w:ascii="Arial" w:hAnsi="Arial"/>
          <w:color w:val="231F20"/>
          <w:w w:val="95"/>
        </w:rPr>
        <w:t>frente </w:t>
      </w:r>
      <w:r>
        <w:rPr>
          <w:rFonts w:ascii="Arial" w:hAnsi="Arial"/>
          <w:color w:val="231F20"/>
          <w:w w:val="90"/>
        </w:rPr>
        <w:t>con</w:t>
      </w:r>
      <w:r>
        <w:rPr>
          <w:rFonts w:ascii="Arial" w:hAnsi="Arial"/>
          <w:color w:val="231F20"/>
          <w:spacing w:val="-18"/>
          <w:w w:val="90"/>
        </w:rPr>
        <w:t> </w:t>
      </w:r>
      <w:r>
        <w:rPr>
          <w:rFonts w:ascii="Arial" w:hAnsi="Arial"/>
          <w:color w:val="231F20"/>
          <w:w w:val="90"/>
        </w:rPr>
        <w:t>el</w:t>
      </w:r>
      <w:r>
        <w:rPr>
          <w:rFonts w:ascii="Arial" w:hAnsi="Arial"/>
          <w:color w:val="231F20"/>
          <w:spacing w:val="-18"/>
          <w:w w:val="90"/>
        </w:rPr>
        <w:t> </w:t>
      </w:r>
      <w:r>
        <w:rPr>
          <w:rFonts w:ascii="Arial" w:hAnsi="Arial"/>
          <w:color w:val="231F20"/>
          <w:w w:val="90"/>
        </w:rPr>
        <w:t>dezarrollo</w:t>
      </w:r>
      <w:r>
        <w:rPr>
          <w:rFonts w:ascii="Arial" w:hAnsi="Arial"/>
          <w:color w:val="231F20"/>
          <w:spacing w:val="-18"/>
          <w:w w:val="90"/>
        </w:rPr>
        <w:t> </w:t>
      </w:r>
      <w:r>
        <w:rPr>
          <w:rFonts w:ascii="Arial" w:hAnsi="Arial"/>
          <w:color w:val="231F20"/>
          <w:w w:val="90"/>
        </w:rPr>
        <w:t>de</w:t>
      </w:r>
      <w:r>
        <w:rPr>
          <w:rFonts w:ascii="Arial" w:hAnsi="Arial"/>
          <w:color w:val="231F20"/>
          <w:spacing w:val="-18"/>
          <w:w w:val="90"/>
        </w:rPr>
        <w:t> </w:t>
      </w:r>
      <w:r>
        <w:rPr>
          <w:rFonts w:ascii="Arial" w:hAnsi="Arial"/>
          <w:color w:val="231F20"/>
          <w:w w:val="90"/>
        </w:rPr>
        <w:t>eztrategiaz</w:t>
      </w:r>
      <w:r>
        <w:rPr>
          <w:rFonts w:ascii="Arial" w:hAnsi="Arial"/>
          <w:color w:val="231F20"/>
          <w:spacing w:val="-18"/>
          <w:w w:val="90"/>
        </w:rPr>
        <w:t> </w:t>
      </w:r>
      <w:r>
        <w:rPr>
          <w:rFonts w:ascii="Arial" w:hAnsi="Arial"/>
          <w:color w:val="231F20"/>
          <w:w w:val="90"/>
        </w:rPr>
        <w:t>verdaderamente</w:t>
      </w:r>
      <w:r>
        <w:rPr>
          <w:rFonts w:ascii="Arial" w:hAnsi="Arial"/>
          <w:color w:val="231F20"/>
          <w:spacing w:val="-18"/>
          <w:w w:val="90"/>
        </w:rPr>
        <w:t> </w:t>
      </w:r>
      <w:r>
        <w:rPr>
          <w:rFonts w:ascii="Arial" w:hAnsi="Arial"/>
          <w:color w:val="231F20"/>
          <w:w w:val="90"/>
        </w:rPr>
        <w:t>zofizticadaz</w:t>
      </w:r>
      <w:r>
        <w:rPr>
          <w:rFonts w:ascii="Arial" w:hAnsi="Arial"/>
          <w:color w:val="231F20"/>
          <w:spacing w:val="-18"/>
          <w:w w:val="90"/>
        </w:rPr>
        <w:t> </w:t>
      </w:r>
      <w:r>
        <w:rPr>
          <w:rFonts w:ascii="Arial" w:hAnsi="Arial"/>
          <w:color w:val="231F20"/>
          <w:w w:val="90"/>
        </w:rPr>
        <w:t>y </w:t>
      </w:r>
      <w:r>
        <w:rPr>
          <w:color w:val="231F20"/>
        </w:rPr>
        <w:t>propositivas.</w:t>
      </w:r>
    </w:p>
    <w:p>
      <w:pPr>
        <w:pStyle w:val="BodyText"/>
        <w:rPr>
          <w:sz w:val="23"/>
        </w:rPr>
      </w:pPr>
    </w:p>
    <w:p>
      <w:pPr>
        <w:pStyle w:val="BodyText"/>
        <w:spacing w:line="249" w:lineRule="auto"/>
        <w:ind w:left="133" w:right="335"/>
        <w:jc w:val="both"/>
        <w:rPr>
          <w:rFonts w:ascii="Arial" w:hAnsi="Arial"/>
        </w:rPr>
      </w:pPr>
      <w:r>
        <w:rPr>
          <w:color w:val="231F20"/>
        </w:rPr>
        <w:t>Como es bien sabido, en la actualidad la noción de imagen alude a un sinnúmero de propuestas teóricas que, sin duda, pueden resultar útiles e interesantes como modelos de organización</w:t>
      </w:r>
      <w:r>
        <w:rPr>
          <w:color w:val="231F20"/>
          <w:spacing w:val="-17"/>
        </w:rPr>
        <w:t> </w:t>
      </w:r>
      <w:r>
        <w:rPr>
          <w:color w:val="231F20"/>
        </w:rPr>
        <w:t>metodológica,</w:t>
      </w:r>
      <w:r>
        <w:rPr>
          <w:color w:val="231F20"/>
          <w:spacing w:val="-17"/>
        </w:rPr>
        <w:t> </w:t>
      </w:r>
      <w:r>
        <w:rPr>
          <w:color w:val="231F20"/>
        </w:rPr>
        <w:t>sin</w:t>
      </w:r>
      <w:r>
        <w:rPr>
          <w:color w:val="231F20"/>
          <w:spacing w:val="-17"/>
        </w:rPr>
        <w:t> </w:t>
      </w:r>
      <w:r>
        <w:rPr>
          <w:color w:val="231F20"/>
        </w:rPr>
        <w:t>embargo,</w:t>
      </w:r>
      <w:r>
        <w:rPr>
          <w:color w:val="231F20"/>
          <w:spacing w:val="-17"/>
        </w:rPr>
        <w:t> </w:t>
      </w:r>
      <w:r>
        <w:rPr>
          <w:color w:val="231F20"/>
        </w:rPr>
        <w:t>no</w:t>
      </w:r>
      <w:r>
        <w:rPr>
          <w:color w:val="231F20"/>
          <w:spacing w:val="-17"/>
        </w:rPr>
        <w:t> </w:t>
      </w:r>
      <w:r>
        <w:rPr>
          <w:color w:val="231F20"/>
        </w:rPr>
        <w:t>es</w:t>
      </w:r>
      <w:r>
        <w:rPr>
          <w:color w:val="231F20"/>
          <w:spacing w:val="-17"/>
        </w:rPr>
        <w:t> </w:t>
      </w:r>
      <w:r>
        <w:rPr>
          <w:color w:val="231F20"/>
        </w:rPr>
        <w:t>la</w:t>
      </w:r>
      <w:r>
        <w:rPr>
          <w:color w:val="231F20"/>
          <w:spacing w:val="-17"/>
        </w:rPr>
        <w:t> </w:t>
      </w:r>
      <w:r>
        <w:rPr>
          <w:color w:val="231F20"/>
        </w:rPr>
        <w:t>intención</w:t>
      </w:r>
      <w:r>
        <w:rPr>
          <w:color w:val="231F20"/>
          <w:spacing w:val="-17"/>
        </w:rPr>
        <w:t> </w:t>
      </w:r>
      <w:r>
        <w:rPr>
          <w:color w:val="231F20"/>
        </w:rPr>
        <w:t>de </w:t>
      </w:r>
      <w:r>
        <w:rPr>
          <w:rFonts w:ascii="Arial" w:hAnsi="Arial"/>
          <w:color w:val="231F20"/>
          <w:w w:val="90"/>
        </w:rPr>
        <w:t>ezte</w:t>
      </w:r>
      <w:r>
        <w:rPr>
          <w:rFonts w:ascii="Arial" w:hAnsi="Arial"/>
          <w:color w:val="231F20"/>
          <w:spacing w:val="-36"/>
          <w:w w:val="90"/>
        </w:rPr>
        <w:t> </w:t>
      </w:r>
      <w:r>
        <w:rPr>
          <w:rFonts w:ascii="Arial" w:hAnsi="Arial"/>
          <w:color w:val="231F20"/>
          <w:w w:val="90"/>
        </w:rPr>
        <w:t>enzayo</w:t>
      </w:r>
      <w:r>
        <w:rPr>
          <w:rFonts w:ascii="Arial" w:hAnsi="Arial"/>
          <w:color w:val="231F20"/>
          <w:spacing w:val="-36"/>
          <w:w w:val="90"/>
        </w:rPr>
        <w:t> </w:t>
      </w:r>
      <w:r>
        <w:rPr>
          <w:rFonts w:ascii="Arial" w:hAnsi="Arial"/>
          <w:color w:val="231F20"/>
          <w:w w:val="90"/>
        </w:rPr>
        <w:t>adzcribirze</w:t>
      </w:r>
      <w:r>
        <w:rPr>
          <w:rFonts w:ascii="Arial" w:hAnsi="Arial"/>
          <w:color w:val="231F20"/>
          <w:spacing w:val="-36"/>
          <w:w w:val="90"/>
        </w:rPr>
        <w:t> </w:t>
      </w:r>
      <w:r>
        <w:rPr>
          <w:rFonts w:ascii="Arial" w:hAnsi="Arial"/>
          <w:color w:val="231F20"/>
          <w:w w:val="90"/>
        </w:rPr>
        <w:t>a</w:t>
      </w:r>
      <w:r>
        <w:rPr>
          <w:rFonts w:ascii="Arial" w:hAnsi="Arial"/>
          <w:color w:val="231F20"/>
          <w:spacing w:val="-36"/>
          <w:w w:val="90"/>
        </w:rPr>
        <w:t> </w:t>
      </w:r>
      <w:r>
        <w:rPr>
          <w:rFonts w:ascii="Arial" w:hAnsi="Arial"/>
          <w:color w:val="231F20"/>
          <w:w w:val="90"/>
        </w:rPr>
        <w:t>alguna</w:t>
      </w:r>
      <w:r>
        <w:rPr>
          <w:rFonts w:ascii="Arial" w:hAnsi="Arial"/>
          <w:color w:val="231F20"/>
          <w:spacing w:val="-36"/>
          <w:w w:val="90"/>
        </w:rPr>
        <w:t> </w:t>
      </w:r>
      <w:r>
        <w:rPr>
          <w:rFonts w:ascii="Arial" w:hAnsi="Arial"/>
          <w:color w:val="231F20"/>
          <w:w w:val="90"/>
        </w:rPr>
        <w:t>de</w:t>
      </w:r>
      <w:r>
        <w:rPr>
          <w:rFonts w:ascii="Arial" w:hAnsi="Arial"/>
          <w:color w:val="231F20"/>
          <w:spacing w:val="-36"/>
          <w:w w:val="90"/>
        </w:rPr>
        <w:t> </w:t>
      </w:r>
      <w:r>
        <w:rPr>
          <w:rFonts w:ascii="Arial" w:hAnsi="Arial"/>
          <w:color w:val="231F20"/>
          <w:w w:val="90"/>
        </w:rPr>
        <w:t>ellaz</w:t>
      </w:r>
      <w:r>
        <w:rPr>
          <w:rFonts w:ascii="Arial" w:hAnsi="Arial"/>
          <w:color w:val="231F20"/>
          <w:spacing w:val="-36"/>
          <w:w w:val="90"/>
        </w:rPr>
        <w:t> </w:t>
      </w:r>
      <w:r>
        <w:rPr>
          <w:rFonts w:ascii="Arial" w:hAnsi="Arial"/>
          <w:color w:val="231F20"/>
          <w:w w:val="90"/>
        </w:rPr>
        <w:t>de</w:t>
      </w:r>
      <w:r>
        <w:rPr>
          <w:rFonts w:ascii="Arial" w:hAnsi="Arial"/>
          <w:color w:val="231F20"/>
          <w:spacing w:val="-36"/>
          <w:w w:val="90"/>
        </w:rPr>
        <w:t> </w:t>
      </w:r>
      <w:r>
        <w:rPr>
          <w:rFonts w:ascii="Arial" w:hAnsi="Arial"/>
          <w:color w:val="231F20"/>
          <w:w w:val="90"/>
        </w:rPr>
        <w:t>manera</w:t>
      </w:r>
      <w:r>
        <w:rPr>
          <w:rFonts w:ascii="Arial" w:hAnsi="Arial"/>
          <w:color w:val="231F20"/>
          <w:spacing w:val="-36"/>
          <w:w w:val="90"/>
        </w:rPr>
        <w:t> </w:t>
      </w:r>
      <w:r>
        <w:rPr>
          <w:rFonts w:ascii="Arial" w:hAnsi="Arial"/>
          <w:color w:val="231F20"/>
          <w:w w:val="90"/>
        </w:rPr>
        <w:t>ezpecífica.</w:t>
      </w:r>
    </w:p>
    <w:p>
      <w:pPr>
        <w:pStyle w:val="BodyText"/>
        <w:rPr>
          <w:rFonts w:ascii="Arial"/>
          <w:sz w:val="23"/>
        </w:rPr>
      </w:pPr>
    </w:p>
    <w:p>
      <w:pPr>
        <w:pStyle w:val="BodyText"/>
        <w:spacing w:line="249" w:lineRule="auto"/>
        <w:ind w:left="133" w:right="335"/>
        <w:jc w:val="both"/>
      </w:pPr>
      <w:r>
        <w:rPr>
          <w:rFonts w:ascii="Arial" w:hAnsi="Arial"/>
          <w:color w:val="231F20"/>
        </w:rPr>
        <w:t>De</w:t>
      </w:r>
      <w:r>
        <w:rPr>
          <w:rFonts w:ascii="Arial" w:hAnsi="Arial"/>
          <w:color w:val="231F20"/>
          <w:spacing w:val="-31"/>
        </w:rPr>
        <w:t> </w:t>
      </w:r>
      <w:r>
        <w:rPr>
          <w:rFonts w:ascii="Arial" w:hAnsi="Arial"/>
          <w:color w:val="231F20"/>
        </w:rPr>
        <w:t>tal</w:t>
      </w:r>
      <w:r>
        <w:rPr>
          <w:rFonts w:ascii="Arial" w:hAnsi="Arial"/>
          <w:color w:val="231F20"/>
          <w:spacing w:val="-31"/>
        </w:rPr>
        <w:t> </w:t>
      </w:r>
      <w:r>
        <w:rPr>
          <w:rFonts w:ascii="Arial" w:hAnsi="Arial"/>
          <w:color w:val="231F20"/>
        </w:rPr>
        <w:t>modo</w:t>
      </w:r>
      <w:r>
        <w:rPr>
          <w:rFonts w:ascii="Arial" w:hAnsi="Arial"/>
          <w:color w:val="231F20"/>
          <w:spacing w:val="-31"/>
        </w:rPr>
        <w:t> </w:t>
      </w:r>
      <w:r>
        <w:rPr>
          <w:rFonts w:ascii="Arial" w:hAnsi="Arial"/>
          <w:color w:val="231F20"/>
        </w:rPr>
        <w:t>que</w:t>
      </w:r>
      <w:r>
        <w:rPr>
          <w:rFonts w:ascii="Arial" w:hAnsi="Arial"/>
          <w:color w:val="231F20"/>
          <w:spacing w:val="-31"/>
        </w:rPr>
        <w:t> </w:t>
      </w:r>
      <w:r>
        <w:rPr>
          <w:rFonts w:ascii="Arial" w:hAnsi="Arial"/>
          <w:color w:val="231F20"/>
        </w:rPr>
        <w:t>el</w:t>
      </w:r>
      <w:r>
        <w:rPr>
          <w:rFonts w:ascii="Arial" w:hAnsi="Arial"/>
          <w:color w:val="231F20"/>
          <w:spacing w:val="-31"/>
        </w:rPr>
        <w:t> </w:t>
      </w:r>
      <w:r>
        <w:rPr>
          <w:rFonts w:ascii="Arial" w:hAnsi="Arial"/>
          <w:color w:val="231F20"/>
        </w:rPr>
        <w:t>interéz</w:t>
      </w:r>
      <w:r>
        <w:rPr>
          <w:rFonts w:ascii="Arial" w:hAnsi="Arial"/>
          <w:color w:val="231F20"/>
          <w:spacing w:val="-31"/>
        </w:rPr>
        <w:t> </w:t>
      </w:r>
      <w:r>
        <w:rPr>
          <w:rFonts w:ascii="Arial" w:hAnsi="Arial"/>
          <w:color w:val="231F20"/>
        </w:rPr>
        <w:t>para</w:t>
      </w:r>
      <w:r>
        <w:rPr>
          <w:rFonts w:ascii="Arial" w:hAnsi="Arial"/>
          <w:color w:val="231F20"/>
          <w:spacing w:val="-31"/>
        </w:rPr>
        <w:t> </w:t>
      </w:r>
      <w:r>
        <w:rPr>
          <w:rFonts w:ascii="Arial" w:hAnsi="Arial"/>
          <w:color w:val="231F20"/>
        </w:rPr>
        <w:t>fundamentar</w:t>
      </w:r>
      <w:r>
        <w:rPr>
          <w:rFonts w:ascii="Arial" w:hAnsi="Arial"/>
          <w:color w:val="231F20"/>
          <w:spacing w:val="-31"/>
        </w:rPr>
        <w:t> </w:t>
      </w:r>
      <w:r>
        <w:rPr>
          <w:rFonts w:ascii="Arial" w:hAnsi="Arial"/>
          <w:color w:val="231F20"/>
        </w:rPr>
        <w:t>ezte</w:t>
      </w:r>
      <w:r>
        <w:rPr>
          <w:rFonts w:ascii="Arial" w:hAnsi="Arial"/>
          <w:color w:val="231F20"/>
          <w:spacing w:val="-31"/>
        </w:rPr>
        <w:t> </w:t>
      </w:r>
      <w:r>
        <w:rPr>
          <w:rFonts w:ascii="Arial" w:hAnsi="Arial"/>
          <w:color w:val="231F20"/>
        </w:rPr>
        <w:t>texto</w:t>
      </w:r>
      <w:r>
        <w:rPr>
          <w:rFonts w:ascii="Arial" w:hAnsi="Arial"/>
          <w:color w:val="231F20"/>
          <w:spacing w:val="-31"/>
        </w:rPr>
        <w:t> </w:t>
      </w:r>
      <w:r>
        <w:rPr>
          <w:rFonts w:ascii="Arial" w:hAnsi="Arial"/>
          <w:color w:val="231F20"/>
        </w:rPr>
        <w:t>ze </w:t>
      </w:r>
      <w:r>
        <w:rPr>
          <w:color w:val="231F20"/>
        </w:rPr>
        <w:t>centra en articular una organización metodológica plural donde</w:t>
      </w:r>
      <w:r>
        <w:rPr>
          <w:color w:val="231F20"/>
          <w:spacing w:val="-22"/>
        </w:rPr>
        <w:t> </w:t>
      </w:r>
      <w:r>
        <w:rPr>
          <w:color w:val="231F20"/>
        </w:rPr>
        <w:t>puedan</w:t>
      </w:r>
      <w:r>
        <w:rPr>
          <w:color w:val="231F20"/>
          <w:spacing w:val="-22"/>
        </w:rPr>
        <w:t> </w:t>
      </w:r>
      <w:r>
        <w:rPr>
          <w:color w:val="231F20"/>
        </w:rPr>
        <w:t>incluirse,</w:t>
      </w:r>
      <w:r>
        <w:rPr>
          <w:color w:val="231F20"/>
          <w:spacing w:val="-22"/>
        </w:rPr>
        <w:t> </w:t>
      </w:r>
      <w:r>
        <w:rPr>
          <w:color w:val="231F20"/>
        </w:rPr>
        <w:t>en</w:t>
      </w:r>
      <w:r>
        <w:rPr>
          <w:color w:val="231F20"/>
          <w:spacing w:val="-22"/>
        </w:rPr>
        <w:t> </w:t>
      </w:r>
      <w:r>
        <w:rPr>
          <w:color w:val="231F20"/>
        </w:rPr>
        <w:t>todo</w:t>
      </w:r>
      <w:r>
        <w:rPr>
          <w:color w:val="231F20"/>
          <w:spacing w:val="-22"/>
        </w:rPr>
        <w:t> </w:t>
      </w:r>
      <w:r>
        <w:rPr>
          <w:color w:val="231F20"/>
        </w:rPr>
        <w:t>caso,</w:t>
      </w:r>
      <w:r>
        <w:rPr>
          <w:color w:val="231F20"/>
          <w:spacing w:val="-22"/>
        </w:rPr>
        <w:t> </w:t>
      </w:r>
      <w:r>
        <w:rPr>
          <w:color w:val="231F20"/>
        </w:rPr>
        <w:t>varias</w:t>
      </w:r>
      <w:r>
        <w:rPr>
          <w:color w:val="231F20"/>
          <w:spacing w:val="-22"/>
        </w:rPr>
        <w:t> </w:t>
      </w:r>
      <w:r>
        <w:rPr>
          <w:color w:val="231F20"/>
        </w:rPr>
        <w:t>vertientes</w:t>
      </w:r>
      <w:r>
        <w:rPr>
          <w:color w:val="231F20"/>
          <w:spacing w:val="-22"/>
        </w:rPr>
        <w:t> </w:t>
      </w:r>
      <w:r>
        <w:rPr>
          <w:color w:val="231F20"/>
        </w:rPr>
        <w:t>teóricas </w:t>
      </w:r>
      <w:r>
        <w:rPr>
          <w:rFonts w:ascii="Arial" w:hAnsi="Arial"/>
          <w:color w:val="231F20"/>
          <w:w w:val="95"/>
        </w:rPr>
        <w:t>y</w:t>
      </w:r>
      <w:r>
        <w:rPr>
          <w:rFonts w:ascii="Arial" w:hAnsi="Arial"/>
          <w:color w:val="231F20"/>
          <w:spacing w:val="-22"/>
          <w:w w:val="95"/>
        </w:rPr>
        <w:t> </w:t>
      </w:r>
      <w:r>
        <w:rPr>
          <w:rFonts w:ascii="Arial" w:hAnsi="Arial"/>
          <w:color w:val="231F20"/>
          <w:w w:val="95"/>
        </w:rPr>
        <w:t>que</w:t>
      </w:r>
      <w:r>
        <w:rPr>
          <w:rFonts w:ascii="Arial" w:hAnsi="Arial"/>
          <w:color w:val="231F20"/>
          <w:spacing w:val="-22"/>
          <w:w w:val="95"/>
        </w:rPr>
        <w:t> </w:t>
      </w:r>
      <w:r>
        <w:rPr>
          <w:rFonts w:ascii="Arial" w:hAnsi="Arial"/>
          <w:color w:val="231F20"/>
          <w:w w:val="95"/>
        </w:rPr>
        <w:t>en</w:t>
      </w:r>
      <w:r>
        <w:rPr>
          <w:rFonts w:ascii="Arial" w:hAnsi="Arial"/>
          <w:color w:val="231F20"/>
          <w:spacing w:val="-22"/>
          <w:w w:val="95"/>
        </w:rPr>
        <w:t> </w:t>
      </w:r>
      <w:r>
        <w:rPr>
          <w:rFonts w:ascii="Arial" w:hAnsi="Arial"/>
          <w:color w:val="231F20"/>
          <w:w w:val="95"/>
        </w:rPr>
        <w:t>conzecuencia,</w:t>
      </w:r>
      <w:r>
        <w:rPr>
          <w:rFonts w:ascii="Arial" w:hAnsi="Arial"/>
          <w:color w:val="231F20"/>
          <w:spacing w:val="-22"/>
          <w:w w:val="95"/>
        </w:rPr>
        <w:t> </w:t>
      </w:r>
      <w:r>
        <w:rPr>
          <w:rFonts w:ascii="Arial" w:hAnsi="Arial"/>
          <w:color w:val="231F20"/>
          <w:w w:val="95"/>
        </w:rPr>
        <w:t>ze</w:t>
      </w:r>
      <w:r>
        <w:rPr>
          <w:rFonts w:ascii="Arial" w:hAnsi="Arial"/>
          <w:color w:val="231F20"/>
          <w:spacing w:val="-22"/>
          <w:w w:val="95"/>
        </w:rPr>
        <w:t> </w:t>
      </w:r>
      <w:r>
        <w:rPr>
          <w:rFonts w:ascii="Arial" w:hAnsi="Arial"/>
          <w:color w:val="231F20"/>
          <w:w w:val="95"/>
        </w:rPr>
        <w:t>pueda</w:t>
      </w:r>
      <w:r>
        <w:rPr>
          <w:rFonts w:ascii="Arial" w:hAnsi="Arial"/>
          <w:color w:val="231F20"/>
          <w:spacing w:val="-22"/>
          <w:w w:val="95"/>
        </w:rPr>
        <w:t> </w:t>
      </w:r>
      <w:r>
        <w:rPr>
          <w:rFonts w:ascii="Arial" w:hAnsi="Arial"/>
          <w:color w:val="231F20"/>
          <w:w w:val="95"/>
        </w:rPr>
        <w:t>dar</w:t>
      </w:r>
      <w:r>
        <w:rPr>
          <w:rFonts w:ascii="Arial" w:hAnsi="Arial"/>
          <w:color w:val="231F20"/>
          <w:spacing w:val="-22"/>
          <w:w w:val="95"/>
        </w:rPr>
        <w:t> </w:t>
      </w:r>
      <w:r>
        <w:rPr>
          <w:rFonts w:ascii="Arial" w:hAnsi="Arial"/>
          <w:color w:val="231F20"/>
          <w:w w:val="95"/>
        </w:rPr>
        <w:t>cabida</w:t>
      </w:r>
      <w:r>
        <w:rPr>
          <w:rFonts w:ascii="Arial" w:hAnsi="Arial"/>
          <w:color w:val="231F20"/>
          <w:spacing w:val="-22"/>
          <w:w w:val="95"/>
        </w:rPr>
        <w:t> </w:t>
      </w:r>
      <w:r>
        <w:rPr>
          <w:rFonts w:ascii="Arial" w:hAnsi="Arial"/>
          <w:color w:val="231F20"/>
          <w:w w:val="95"/>
        </w:rPr>
        <w:t>a</w:t>
      </w:r>
      <w:r>
        <w:rPr>
          <w:rFonts w:ascii="Arial" w:hAnsi="Arial"/>
          <w:color w:val="231F20"/>
          <w:spacing w:val="-22"/>
          <w:w w:val="95"/>
        </w:rPr>
        <w:t> </w:t>
      </w:r>
      <w:r>
        <w:rPr>
          <w:rFonts w:ascii="Arial" w:hAnsi="Arial"/>
          <w:color w:val="231F20"/>
          <w:w w:val="95"/>
        </w:rPr>
        <w:t>un</w:t>
      </w:r>
      <w:r>
        <w:rPr>
          <w:rFonts w:ascii="Arial" w:hAnsi="Arial"/>
          <w:color w:val="231F20"/>
          <w:spacing w:val="-22"/>
          <w:w w:val="95"/>
        </w:rPr>
        <w:t> </w:t>
      </w:r>
      <w:r>
        <w:rPr>
          <w:rFonts w:ascii="Arial" w:hAnsi="Arial"/>
          <w:color w:val="231F20"/>
          <w:w w:val="95"/>
        </w:rPr>
        <w:t>trabajo</w:t>
      </w:r>
      <w:r>
        <w:rPr>
          <w:rFonts w:ascii="Arial" w:hAnsi="Arial"/>
          <w:color w:val="231F20"/>
          <w:spacing w:val="-22"/>
          <w:w w:val="95"/>
        </w:rPr>
        <w:t> </w:t>
      </w:r>
      <w:r>
        <w:rPr>
          <w:rFonts w:ascii="Arial" w:hAnsi="Arial"/>
          <w:color w:val="231F20"/>
          <w:w w:val="95"/>
        </w:rPr>
        <w:t>de reflexión</w:t>
      </w:r>
      <w:r>
        <w:rPr>
          <w:rFonts w:ascii="Arial" w:hAnsi="Arial"/>
          <w:color w:val="231F20"/>
          <w:spacing w:val="-16"/>
          <w:w w:val="95"/>
        </w:rPr>
        <w:t> </w:t>
      </w:r>
      <w:r>
        <w:rPr>
          <w:rFonts w:ascii="Arial" w:hAnsi="Arial"/>
          <w:color w:val="231F20"/>
          <w:w w:val="95"/>
        </w:rPr>
        <w:t>tranz</w:t>
      </w:r>
      <w:r>
        <w:rPr>
          <w:rFonts w:ascii="Arial" w:hAnsi="Arial"/>
          <w:color w:val="231F20"/>
          <w:spacing w:val="-16"/>
          <w:w w:val="95"/>
        </w:rPr>
        <w:t> </w:t>
      </w:r>
      <w:r>
        <w:rPr>
          <w:rFonts w:ascii="Arial" w:hAnsi="Arial"/>
          <w:color w:val="231F20"/>
          <w:w w:val="95"/>
        </w:rPr>
        <w:t>dizciplinario.</w:t>
      </w:r>
      <w:r>
        <w:rPr>
          <w:rFonts w:ascii="Arial" w:hAnsi="Arial"/>
          <w:color w:val="231F20"/>
          <w:spacing w:val="-16"/>
          <w:w w:val="95"/>
        </w:rPr>
        <w:t> </w:t>
      </w:r>
      <w:r>
        <w:rPr>
          <w:rFonts w:ascii="Arial" w:hAnsi="Arial"/>
          <w:color w:val="231F20"/>
          <w:w w:val="95"/>
        </w:rPr>
        <w:t>En</w:t>
      </w:r>
      <w:r>
        <w:rPr>
          <w:rFonts w:ascii="Arial" w:hAnsi="Arial"/>
          <w:color w:val="231F20"/>
          <w:spacing w:val="-16"/>
          <w:w w:val="95"/>
        </w:rPr>
        <w:t> </w:t>
      </w:r>
      <w:r>
        <w:rPr>
          <w:rFonts w:ascii="Arial" w:hAnsi="Arial"/>
          <w:color w:val="231F20"/>
          <w:w w:val="95"/>
        </w:rPr>
        <w:t>principio,</w:t>
      </w:r>
      <w:r>
        <w:rPr>
          <w:rFonts w:ascii="Arial" w:hAnsi="Arial"/>
          <w:color w:val="231F20"/>
          <w:spacing w:val="-16"/>
          <w:w w:val="95"/>
        </w:rPr>
        <w:t> </w:t>
      </w:r>
      <w:r>
        <w:rPr>
          <w:rFonts w:ascii="Arial" w:hAnsi="Arial"/>
          <w:color w:val="231F20"/>
          <w:w w:val="95"/>
        </w:rPr>
        <w:t>rezulta</w:t>
      </w:r>
      <w:r>
        <w:rPr>
          <w:rFonts w:ascii="Arial" w:hAnsi="Arial"/>
          <w:color w:val="231F20"/>
          <w:spacing w:val="-16"/>
          <w:w w:val="95"/>
        </w:rPr>
        <w:t> </w:t>
      </w:r>
      <w:r>
        <w:rPr>
          <w:rFonts w:ascii="Arial" w:hAnsi="Arial"/>
          <w:color w:val="231F20"/>
          <w:w w:val="95"/>
        </w:rPr>
        <w:t>importante </w:t>
      </w:r>
      <w:r>
        <w:rPr>
          <w:rFonts w:ascii="Arial" w:hAnsi="Arial"/>
          <w:color w:val="231F20"/>
          <w:w w:val="90"/>
        </w:rPr>
        <w:t>conziderar</w:t>
      </w:r>
      <w:r>
        <w:rPr>
          <w:rFonts w:ascii="Arial" w:hAnsi="Arial"/>
          <w:color w:val="231F20"/>
          <w:spacing w:val="-22"/>
          <w:w w:val="90"/>
        </w:rPr>
        <w:t> </w:t>
      </w:r>
      <w:r>
        <w:rPr>
          <w:rFonts w:ascii="Arial" w:hAnsi="Arial"/>
          <w:color w:val="231F20"/>
          <w:w w:val="90"/>
        </w:rPr>
        <w:t>trez</w:t>
      </w:r>
      <w:r>
        <w:rPr>
          <w:rFonts w:ascii="Arial" w:hAnsi="Arial"/>
          <w:color w:val="231F20"/>
          <w:spacing w:val="-22"/>
          <w:w w:val="90"/>
        </w:rPr>
        <w:t> </w:t>
      </w:r>
      <w:r>
        <w:rPr>
          <w:rFonts w:ascii="Arial" w:hAnsi="Arial"/>
          <w:color w:val="231F20"/>
          <w:w w:val="90"/>
        </w:rPr>
        <w:t>azpectoz</w:t>
      </w:r>
      <w:r>
        <w:rPr>
          <w:rFonts w:ascii="Arial" w:hAnsi="Arial"/>
          <w:color w:val="231F20"/>
          <w:spacing w:val="-22"/>
          <w:w w:val="90"/>
        </w:rPr>
        <w:t> </w:t>
      </w:r>
      <w:r>
        <w:rPr>
          <w:rFonts w:ascii="Arial" w:hAnsi="Arial"/>
          <w:color w:val="231F20"/>
          <w:w w:val="90"/>
        </w:rPr>
        <w:t>para</w:t>
      </w:r>
      <w:r>
        <w:rPr>
          <w:rFonts w:ascii="Arial" w:hAnsi="Arial"/>
          <w:color w:val="231F20"/>
          <w:spacing w:val="-22"/>
          <w:w w:val="90"/>
        </w:rPr>
        <w:t> </w:t>
      </w:r>
      <w:r>
        <w:rPr>
          <w:rFonts w:ascii="Arial" w:hAnsi="Arial"/>
          <w:color w:val="231F20"/>
          <w:w w:val="90"/>
        </w:rPr>
        <w:t>dezmontar</w:t>
      </w:r>
      <w:r>
        <w:rPr>
          <w:rFonts w:ascii="Arial" w:hAnsi="Arial"/>
          <w:color w:val="231F20"/>
          <w:spacing w:val="-22"/>
          <w:w w:val="90"/>
        </w:rPr>
        <w:t> </w:t>
      </w:r>
      <w:r>
        <w:rPr>
          <w:rFonts w:ascii="Arial" w:hAnsi="Arial"/>
          <w:color w:val="231F20"/>
          <w:w w:val="90"/>
        </w:rPr>
        <w:t>laz</w:t>
      </w:r>
      <w:r>
        <w:rPr>
          <w:rFonts w:ascii="Arial" w:hAnsi="Arial"/>
          <w:color w:val="231F20"/>
          <w:spacing w:val="-22"/>
          <w:w w:val="90"/>
        </w:rPr>
        <w:t> </w:t>
      </w:r>
      <w:r>
        <w:rPr>
          <w:rFonts w:ascii="Arial" w:hAnsi="Arial"/>
          <w:color w:val="231F20"/>
          <w:w w:val="90"/>
        </w:rPr>
        <w:t>figuraz</w:t>
      </w:r>
      <w:r>
        <w:rPr>
          <w:rFonts w:ascii="Arial" w:hAnsi="Arial"/>
          <w:color w:val="231F20"/>
          <w:spacing w:val="-22"/>
          <w:w w:val="90"/>
        </w:rPr>
        <w:t> </w:t>
      </w:r>
      <w:r>
        <w:rPr>
          <w:rFonts w:ascii="Arial" w:hAnsi="Arial"/>
          <w:color w:val="231F20"/>
          <w:w w:val="90"/>
        </w:rPr>
        <w:t>de</w:t>
      </w:r>
      <w:r>
        <w:rPr>
          <w:rFonts w:ascii="Arial" w:hAnsi="Arial"/>
          <w:color w:val="231F20"/>
          <w:spacing w:val="-22"/>
          <w:w w:val="90"/>
        </w:rPr>
        <w:t> </w:t>
      </w:r>
      <w:r>
        <w:rPr>
          <w:rFonts w:ascii="Arial" w:hAnsi="Arial"/>
          <w:color w:val="231F20"/>
          <w:w w:val="90"/>
        </w:rPr>
        <w:t>imagen </w:t>
      </w:r>
      <w:r>
        <w:rPr>
          <w:color w:val="231F20"/>
        </w:rPr>
        <w:t>y</w:t>
      </w:r>
      <w:r>
        <w:rPr>
          <w:color w:val="231F20"/>
          <w:spacing w:val="-28"/>
        </w:rPr>
        <w:t> </w:t>
      </w:r>
      <w:r>
        <w:rPr>
          <w:color w:val="231F20"/>
        </w:rPr>
        <w:t>visualidad:</w:t>
      </w:r>
    </w:p>
    <w:p>
      <w:pPr>
        <w:pStyle w:val="BodyText"/>
      </w:pPr>
    </w:p>
    <w:p>
      <w:pPr>
        <w:pStyle w:val="BodyText"/>
        <w:spacing w:before="10"/>
        <w:rPr>
          <w:sz w:val="23"/>
        </w:rPr>
      </w:pPr>
    </w:p>
    <w:p>
      <w:pPr>
        <w:pStyle w:val="ListParagraph"/>
        <w:numPr>
          <w:ilvl w:val="1"/>
          <w:numId w:val="2"/>
        </w:numPr>
        <w:tabs>
          <w:tab w:pos="536" w:val="left" w:leader="none"/>
        </w:tabs>
        <w:spacing w:line="240" w:lineRule="auto" w:before="1" w:after="0"/>
        <w:ind w:left="535" w:right="0" w:hanging="123"/>
        <w:jc w:val="left"/>
        <w:rPr>
          <w:rFonts w:ascii="Arial" w:hAnsi="Arial"/>
          <w:sz w:val="22"/>
        </w:rPr>
      </w:pPr>
      <w:r>
        <w:rPr>
          <w:rFonts w:ascii="Arial" w:hAnsi="Arial"/>
          <w:color w:val="231F20"/>
          <w:spacing w:val="2"/>
          <w:w w:val="95"/>
          <w:sz w:val="22"/>
        </w:rPr>
        <w:t>La</w:t>
      </w:r>
      <w:r>
        <w:rPr>
          <w:rFonts w:ascii="Arial" w:hAnsi="Arial"/>
          <w:color w:val="231F20"/>
          <w:spacing w:val="-38"/>
          <w:w w:val="95"/>
          <w:sz w:val="22"/>
        </w:rPr>
        <w:t> </w:t>
      </w:r>
      <w:r>
        <w:rPr>
          <w:rFonts w:ascii="Arial" w:hAnsi="Arial"/>
          <w:color w:val="231F20"/>
          <w:spacing w:val="4"/>
          <w:w w:val="95"/>
          <w:sz w:val="22"/>
        </w:rPr>
        <w:t>vizualidad</w:t>
      </w:r>
      <w:r>
        <w:rPr>
          <w:rFonts w:ascii="Arial" w:hAnsi="Arial"/>
          <w:color w:val="231F20"/>
          <w:spacing w:val="-38"/>
          <w:w w:val="95"/>
          <w:sz w:val="22"/>
        </w:rPr>
        <w:t> </w:t>
      </w:r>
      <w:r>
        <w:rPr>
          <w:rFonts w:ascii="Arial" w:hAnsi="Arial"/>
          <w:color w:val="231F20"/>
          <w:spacing w:val="3"/>
          <w:w w:val="95"/>
          <w:sz w:val="22"/>
        </w:rPr>
        <w:t>como</w:t>
      </w:r>
      <w:r>
        <w:rPr>
          <w:rFonts w:ascii="Arial" w:hAnsi="Arial"/>
          <w:color w:val="231F20"/>
          <w:spacing w:val="-38"/>
          <w:w w:val="95"/>
          <w:sz w:val="22"/>
        </w:rPr>
        <w:t> </w:t>
      </w:r>
      <w:r>
        <w:rPr>
          <w:rFonts w:ascii="Arial" w:hAnsi="Arial"/>
          <w:color w:val="231F20"/>
          <w:spacing w:val="4"/>
          <w:w w:val="95"/>
          <w:sz w:val="22"/>
        </w:rPr>
        <w:t>producción</w:t>
      </w:r>
      <w:r>
        <w:rPr>
          <w:rFonts w:ascii="Arial" w:hAnsi="Arial"/>
          <w:color w:val="231F20"/>
          <w:spacing w:val="-38"/>
          <w:w w:val="95"/>
          <w:sz w:val="22"/>
        </w:rPr>
        <w:t> </w:t>
      </w:r>
      <w:r>
        <w:rPr>
          <w:rFonts w:ascii="Arial" w:hAnsi="Arial"/>
          <w:color w:val="231F20"/>
          <w:spacing w:val="4"/>
          <w:w w:val="95"/>
          <w:sz w:val="22"/>
        </w:rPr>
        <w:t>zubjetiva</w:t>
      </w:r>
      <w:r>
        <w:rPr>
          <w:rFonts w:ascii="Arial" w:hAnsi="Arial"/>
          <w:color w:val="231F20"/>
          <w:spacing w:val="-38"/>
          <w:w w:val="95"/>
          <w:sz w:val="22"/>
        </w:rPr>
        <w:t> </w:t>
      </w:r>
      <w:r>
        <w:rPr>
          <w:rFonts w:ascii="Arial" w:hAnsi="Arial"/>
          <w:color w:val="231F20"/>
          <w:spacing w:val="4"/>
          <w:w w:val="95"/>
          <w:sz w:val="22"/>
        </w:rPr>
        <w:t>(experiencia</w:t>
      </w:r>
    </w:p>
    <w:p>
      <w:pPr>
        <w:pStyle w:val="BodyText"/>
        <w:spacing w:before="12"/>
        <w:ind w:left="601" w:right="829"/>
      </w:pPr>
      <w:r>
        <w:rPr>
          <w:color w:val="231F20"/>
        </w:rPr>
        <w:t>psicoanalítica: imaginario, simbólico, real),</w:t>
      </w:r>
    </w:p>
    <w:p>
      <w:pPr>
        <w:pStyle w:val="ListParagraph"/>
        <w:numPr>
          <w:ilvl w:val="1"/>
          <w:numId w:val="2"/>
        </w:numPr>
        <w:tabs>
          <w:tab w:pos="555" w:val="left" w:leader="none"/>
        </w:tabs>
        <w:spacing w:line="240" w:lineRule="auto" w:before="10" w:after="0"/>
        <w:ind w:left="554" w:right="0" w:hanging="126"/>
        <w:jc w:val="left"/>
        <w:rPr>
          <w:rFonts w:ascii="Arial"/>
          <w:sz w:val="22"/>
        </w:rPr>
      </w:pPr>
      <w:r>
        <w:rPr>
          <w:rFonts w:ascii="Arial"/>
          <w:color w:val="231F20"/>
          <w:w w:val="95"/>
          <w:sz w:val="22"/>
        </w:rPr>
        <w:t>lo</w:t>
      </w:r>
      <w:r>
        <w:rPr>
          <w:rFonts w:ascii="Arial"/>
          <w:color w:val="231F20"/>
          <w:spacing w:val="-37"/>
          <w:w w:val="95"/>
          <w:sz w:val="22"/>
        </w:rPr>
        <w:t> </w:t>
      </w:r>
      <w:r>
        <w:rPr>
          <w:rFonts w:ascii="Arial"/>
          <w:color w:val="231F20"/>
          <w:w w:val="95"/>
          <w:sz w:val="22"/>
        </w:rPr>
        <w:t>vizual</w:t>
      </w:r>
      <w:r>
        <w:rPr>
          <w:rFonts w:ascii="Arial"/>
          <w:color w:val="231F20"/>
          <w:spacing w:val="-37"/>
          <w:w w:val="95"/>
          <w:sz w:val="22"/>
        </w:rPr>
        <w:t> </w:t>
      </w:r>
      <w:r>
        <w:rPr>
          <w:rFonts w:ascii="Arial"/>
          <w:color w:val="231F20"/>
          <w:w w:val="95"/>
          <w:sz w:val="22"/>
        </w:rPr>
        <w:t>como</w:t>
      </w:r>
      <w:r>
        <w:rPr>
          <w:rFonts w:ascii="Arial"/>
          <w:color w:val="231F20"/>
          <w:spacing w:val="-37"/>
          <w:w w:val="95"/>
          <w:sz w:val="22"/>
        </w:rPr>
        <w:t> </w:t>
      </w:r>
      <w:r>
        <w:rPr>
          <w:rFonts w:ascii="Arial"/>
          <w:color w:val="231F20"/>
          <w:w w:val="95"/>
          <w:sz w:val="22"/>
        </w:rPr>
        <w:t>ezpacio</w:t>
      </w:r>
      <w:r>
        <w:rPr>
          <w:rFonts w:ascii="Arial"/>
          <w:color w:val="231F20"/>
          <w:spacing w:val="-37"/>
          <w:w w:val="95"/>
          <w:sz w:val="22"/>
        </w:rPr>
        <w:t> </w:t>
      </w:r>
      <w:r>
        <w:rPr>
          <w:rFonts w:ascii="Arial"/>
          <w:color w:val="231F20"/>
          <w:w w:val="95"/>
          <w:sz w:val="22"/>
        </w:rPr>
        <w:t>relacional</w:t>
      </w:r>
      <w:r>
        <w:rPr>
          <w:rFonts w:ascii="Arial"/>
          <w:color w:val="231F20"/>
          <w:spacing w:val="-37"/>
          <w:w w:val="95"/>
          <w:sz w:val="22"/>
        </w:rPr>
        <w:t> </w:t>
      </w:r>
      <w:r>
        <w:rPr>
          <w:rFonts w:ascii="Arial"/>
          <w:color w:val="231F20"/>
          <w:w w:val="95"/>
          <w:sz w:val="22"/>
        </w:rPr>
        <w:t>(como</w:t>
      </w:r>
      <w:r>
        <w:rPr>
          <w:rFonts w:ascii="Arial"/>
          <w:color w:val="231F20"/>
          <w:spacing w:val="-37"/>
          <w:w w:val="95"/>
          <w:sz w:val="22"/>
        </w:rPr>
        <w:t> </w:t>
      </w:r>
      <w:r>
        <w:rPr>
          <w:rFonts w:ascii="Arial"/>
          <w:color w:val="231F20"/>
          <w:w w:val="95"/>
          <w:sz w:val="22"/>
        </w:rPr>
        <w:t>acontecimiento</w:t>
      </w:r>
    </w:p>
    <w:p>
      <w:pPr>
        <w:pStyle w:val="BodyText"/>
        <w:spacing w:before="12"/>
        <w:ind w:left="549" w:right="829"/>
      </w:pPr>
      <w:r>
        <w:rPr>
          <w:color w:val="231F20"/>
        </w:rPr>
        <w:t>sígnico: instante, espacio, tiempo) y</w:t>
      </w:r>
    </w:p>
    <w:p>
      <w:pPr>
        <w:pStyle w:val="ListParagraph"/>
        <w:numPr>
          <w:ilvl w:val="1"/>
          <w:numId w:val="2"/>
        </w:numPr>
        <w:tabs>
          <w:tab w:pos="562" w:val="left" w:leader="none"/>
        </w:tabs>
        <w:spacing w:line="240" w:lineRule="auto" w:before="10" w:after="0"/>
        <w:ind w:left="561" w:right="0" w:hanging="127"/>
        <w:jc w:val="left"/>
        <w:rPr>
          <w:rFonts w:ascii="Arial" w:hAnsi="Arial"/>
          <w:sz w:val="22"/>
        </w:rPr>
      </w:pPr>
      <w:r>
        <w:rPr>
          <w:rFonts w:ascii="Arial" w:hAnsi="Arial"/>
          <w:color w:val="231F20"/>
          <w:w w:val="95"/>
          <w:sz w:val="22"/>
        </w:rPr>
        <w:t>la</w:t>
      </w:r>
      <w:r>
        <w:rPr>
          <w:rFonts w:ascii="Arial" w:hAnsi="Arial"/>
          <w:color w:val="231F20"/>
          <w:spacing w:val="-27"/>
          <w:w w:val="95"/>
          <w:sz w:val="22"/>
        </w:rPr>
        <w:t> </w:t>
      </w:r>
      <w:r>
        <w:rPr>
          <w:rFonts w:ascii="Arial" w:hAnsi="Arial"/>
          <w:color w:val="231F20"/>
          <w:w w:val="95"/>
          <w:sz w:val="22"/>
        </w:rPr>
        <w:t>imagen</w:t>
      </w:r>
      <w:r>
        <w:rPr>
          <w:rFonts w:ascii="Arial" w:hAnsi="Arial"/>
          <w:color w:val="231F20"/>
          <w:spacing w:val="-27"/>
          <w:w w:val="95"/>
          <w:sz w:val="22"/>
        </w:rPr>
        <w:t> </w:t>
      </w:r>
      <w:r>
        <w:rPr>
          <w:rFonts w:ascii="Arial" w:hAnsi="Arial"/>
          <w:color w:val="231F20"/>
          <w:w w:val="95"/>
          <w:sz w:val="22"/>
        </w:rPr>
        <w:t>vizual</w:t>
      </w:r>
      <w:r>
        <w:rPr>
          <w:rFonts w:ascii="Arial" w:hAnsi="Arial"/>
          <w:color w:val="231F20"/>
          <w:spacing w:val="-27"/>
          <w:w w:val="95"/>
          <w:sz w:val="22"/>
        </w:rPr>
        <w:t> </w:t>
      </w:r>
      <w:r>
        <w:rPr>
          <w:rFonts w:ascii="Arial" w:hAnsi="Arial"/>
          <w:color w:val="231F20"/>
          <w:w w:val="95"/>
          <w:sz w:val="22"/>
        </w:rPr>
        <w:t>(como</w:t>
      </w:r>
      <w:r>
        <w:rPr>
          <w:rFonts w:ascii="Arial" w:hAnsi="Arial"/>
          <w:color w:val="231F20"/>
          <w:spacing w:val="-27"/>
          <w:w w:val="95"/>
          <w:sz w:val="22"/>
        </w:rPr>
        <w:t> </w:t>
      </w:r>
      <w:r>
        <w:rPr>
          <w:rFonts w:ascii="Arial" w:hAnsi="Arial"/>
          <w:color w:val="231F20"/>
          <w:w w:val="95"/>
          <w:sz w:val="22"/>
        </w:rPr>
        <w:t>modelo</w:t>
      </w:r>
      <w:r>
        <w:rPr>
          <w:rFonts w:ascii="Arial" w:hAnsi="Arial"/>
          <w:color w:val="231F20"/>
          <w:spacing w:val="-27"/>
          <w:w w:val="95"/>
          <w:sz w:val="22"/>
        </w:rPr>
        <w:t> </w:t>
      </w:r>
      <w:r>
        <w:rPr>
          <w:rFonts w:ascii="Arial" w:hAnsi="Arial"/>
          <w:color w:val="231F20"/>
          <w:w w:val="95"/>
          <w:sz w:val="22"/>
        </w:rPr>
        <w:t>de</w:t>
      </w:r>
      <w:r>
        <w:rPr>
          <w:rFonts w:ascii="Arial" w:hAnsi="Arial"/>
          <w:color w:val="231F20"/>
          <w:spacing w:val="-27"/>
          <w:w w:val="95"/>
          <w:sz w:val="22"/>
        </w:rPr>
        <w:t> </w:t>
      </w:r>
      <w:r>
        <w:rPr>
          <w:rFonts w:ascii="Arial" w:hAnsi="Arial"/>
          <w:color w:val="231F20"/>
          <w:w w:val="95"/>
          <w:sz w:val="22"/>
        </w:rPr>
        <w:t>legitimación</w:t>
      </w:r>
      <w:r>
        <w:rPr>
          <w:rFonts w:ascii="Arial" w:hAnsi="Arial"/>
          <w:color w:val="231F20"/>
          <w:spacing w:val="-27"/>
          <w:w w:val="95"/>
          <w:sz w:val="22"/>
        </w:rPr>
        <w:t> </w:t>
      </w:r>
      <w:r>
        <w:rPr>
          <w:rFonts w:ascii="Arial" w:hAnsi="Arial"/>
          <w:color w:val="231F20"/>
          <w:w w:val="95"/>
          <w:sz w:val="22"/>
        </w:rPr>
        <w:t>cultural:</w:t>
      </w:r>
    </w:p>
    <w:p>
      <w:pPr>
        <w:pStyle w:val="BodyText"/>
        <w:spacing w:before="12"/>
        <w:ind w:left="549" w:right="829"/>
      </w:pPr>
      <w:r>
        <w:rPr>
          <w:color w:val="231F20"/>
        </w:rPr>
        <w:t>escuela, institución cultural y mercado).</w:t>
      </w:r>
    </w:p>
    <w:p>
      <w:pPr>
        <w:spacing w:after="0"/>
        <w:sectPr>
          <w:pgSz w:w="7920" w:h="12240"/>
          <w:pgMar w:header="0" w:footer="951" w:top="1140" w:bottom="1140" w:left="1000" w:right="1080"/>
        </w:sectPr>
      </w:pPr>
    </w:p>
    <w:p>
      <w:pPr>
        <w:pStyle w:val="BodyText"/>
        <w:spacing w:before="3"/>
        <w:rPr>
          <w:sz w:val="20"/>
        </w:rPr>
      </w:pPr>
    </w:p>
    <w:p>
      <w:pPr>
        <w:pStyle w:val="BodyText"/>
        <w:spacing w:line="249" w:lineRule="auto"/>
        <w:ind w:left="337" w:right="131"/>
        <w:jc w:val="both"/>
      </w:pPr>
      <w:r>
        <w:rPr>
          <w:color w:val="231F20"/>
        </w:rPr>
        <w:t>Así, el carácter central de este apartado reside en estudiar  </w:t>
      </w:r>
      <w:r>
        <w:rPr>
          <w:rFonts w:ascii="Arial" w:hAnsi="Arial"/>
          <w:color w:val="231F20"/>
        </w:rPr>
        <w:t>“la</w:t>
      </w:r>
      <w:r>
        <w:rPr>
          <w:rFonts w:ascii="Arial" w:hAnsi="Arial"/>
          <w:color w:val="231F20"/>
          <w:spacing w:val="-33"/>
        </w:rPr>
        <w:t> </w:t>
      </w:r>
      <w:r>
        <w:rPr>
          <w:rFonts w:ascii="Arial" w:hAnsi="Arial"/>
          <w:color w:val="231F20"/>
        </w:rPr>
        <w:t>vida</w:t>
      </w:r>
      <w:r>
        <w:rPr>
          <w:rFonts w:ascii="Arial" w:hAnsi="Arial"/>
          <w:color w:val="231F20"/>
          <w:spacing w:val="-33"/>
        </w:rPr>
        <w:t> </w:t>
      </w:r>
      <w:r>
        <w:rPr>
          <w:rFonts w:ascii="Arial" w:hAnsi="Arial"/>
          <w:color w:val="231F20"/>
        </w:rPr>
        <w:t>zocial</w:t>
      </w:r>
      <w:r>
        <w:rPr>
          <w:rFonts w:ascii="Arial" w:hAnsi="Arial"/>
          <w:color w:val="231F20"/>
          <w:spacing w:val="-33"/>
        </w:rPr>
        <w:t> </w:t>
      </w:r>
      <w:r>
        <w:rPr>
          <w:rFonts w:ascii="Arial" w:hAnsi="Arial"/>
          <w:color w:val="231F20"/>
        </w:rPr>
        <w:t>de</w:t>
      </w:r>
      <w:r>
        <w:rPr>
          <w:rFonts w:ascii="Arial" w:hAnsi="Arial"/>
          <w:color w:val="231F20"/>
          <w:spacing w:val="-33"/>
        </w:rPr>
        <w:t> </w:t>
      </w:r>
      <w:r>
        <w:rPr>
          <w:rFonts w:ascii="Arial" w:hAnsi="Arial"/>
          <w:color w:val="231F20"/>
        </w:rPr>
        <w:t>laz</w:t>
      </w:r>
      <w:r>
        <w:rPr>
          <w:rFonts w:ascii="Arial" w:hAnsi="Arial"/>
          <w:color w:val="231F20"/>
          <w:spacing w:val="-33"/>
        </w:rPr>
        <w:t> </w:t>
      </w:r>
      <w:r>
        <w:rPr>
          <w:rFonts w:ascii="Arial" w:hAnsi="Arial"/>
          <w:color w:val="231F20"/>
        </w:rPr>
        <w:t>imágenez”</w:t>
      </w:r>
      <w:r>
        <w:rPr>
          <w:rFonts w:ascii="Arial" w:hAnsi="Arial"/>
          <w:color w:val="231F20"/>
          <w:spacing w:val="-33"/>
        </w:rPr>
        <w:t> </w:t>
      </w:r>
      <w:r>
        <w:rPr>
          <w:rFonts w:ascii="Arial" w:hAnsi="Arial"/>
          <w:color w:val="231F20"/>
        </w:rPr>
        <w:t>a</w:t>
      </w:r>
      <w:r>
        <w:rPr>
          <w:rFonts w:ascii="Arial" w:hAnsi="Arial"/>
          <w:color w:val="231F20"/>
          <w:spacing w:val="-33"/>
        </w:rPr>
        <w:t> </w:t>
      </w:r>
      <w:r>
        <w:rPr>
          <w:rFonts w:ascii="Arial" w:hAnsi="Arial"/>
          <w:color w:val="231F20"/>
        </w:rPr>
        <w:t>partir</w:t>
      </w:r>
      <w:r>
        <w:rPr>
          <w:rFonts w:ascii="Arial" w:hAnsi="Arial"/>
          <w:color w:val="231F20"/>
          <w:spacing w:val="-33"/>
        </w:rPr>
        <w:t> </w:t>
      </w:r>
      <w:r>
        <w:rPr>
          <w:rFonts w:ascii="Arial" w:hAnsi="Arial"/>
          <w:color w:val="231F20"/>
        </w:rPr>
        <w:t>de</w:t>
      </w:r>
      <w:r>
        <w:rPr>
          <w:rFonts w:ascii="Arial" w:hAnsi="Arial"/>
          <w:color w:val="231F20"/>
          <w:spacing w:val="-33"/>
        </w:rPr>
        <w:t> </w:t>
      </w:r>
      <w:r>
        <w:rPr>
          <w:rFonts w:ascii="Arial" w:hAnsi="Arial"/>
          <w:color w:val="231F20"/>
        </w:rPr>
        <w:t>loz</w:t>
      </w:r>
      <w:r>
        <w:rPr>
          <w:rFonts w:ascii="Arial" w:hAnsi="Arial"/>
          <w:color w:val="231F20"/>
          <w:spacing w:val="-33"/>
        </w:rPr>
        <w:t> </w:t>
      </w:r>
      <w:r>
        <w:rPr>
          <w:rFonts w:ascii="Arial" w:hAnsi="Arial"/>
          <w:color w:val="231F20"/>
        </w:rPr>
        <w:t>procezoz</w:t>
      </w:r>
      <w:r>
        <w:rPr>
          <w:rFonts w:ascii="Arial" w:hAnsi="Arial"/>
          <w:color w:val="231F20"/>
          <w:spacing w:val="-33"/>
        </w:rPr>
        <w:t> </w:t>
      </w:r>
      <w:r>
        <w:rPr>
          <w:rFonts w:ascii="Arial" w:hAnsi="Arial"/>
          <w:color w:val="231F20"/>
        </w:rPr>
        <w:t>de</w:t>
      </w:r>
      <w:r>
        <w:rPr>
          <w:rFonts w:ascii="Arial" w:hAnsi="Arial"/>
          <w:color w:val="231F20"/>
          <w:w w:val="84"/>
        </w:rPr>
        <w:t> </w:t>
      </w:r>
      <w:r>
        <w:rPr>
          <w:color w:val="231F20"/>
        </w:rPr>
        <w:t>la construcción cultural de la visualidad desde diferentes perspectivas</w:t>
      </w:r>
      <w:r>
        <w:rPr>
          <w:color w:val="231F20"/>
          <w:spacing w:val="-7"/>
        </w:rPr>
        <w:t> </w:t>
      </w:r>
      <w:r>
        <w:rPr>
          <w:color w:val="231F20"/>
        </w:rPr>
        <w:t>teóricas</w:t>
      </w:r>
      <w:r>
        <w:rPr>
          <w:color w:val="231F20"/>
          <w:spacing w:val="-7"/>
        </w:rPr>
        <w:t> </w:t>
      </w:r>
      <w:r>
        <w:rPr>
          <w:color w:val="231F20"/>
        </w:rPr>
        <w:t>y</w:t>
      </w:r>
      <w:r>
        <w:rPr>
          <w:color w:val="231F20"/>
          <w:spacing w:val="-7"/>
        </w:rPr>
        <w:t> </w:t>
      </w:r>
      <w:r>
        <w:rPr>
          <w:color w:val="231F20"/>
        </w:rPr>
        <w:t>vincular</w:t>
      </w:r>
      <w:r>
        <w:rPr>
          <w:color w:val="231F20"/>
          <w:spacing w:val="-7"/>
        </w:rPr>
        <w:t> </w:t>
      </w:r>
      <w:r>
        <w:rPr>
          <w:color w:val="231F20"/>
        </w:rPr>
        <w:t>estas</w:t>
      </w:r>
      <w:r>
        <w:rPr>
          <w:color w:val="231F20"/>
          <w:spacing w:val="-7"/>
        </w:rPr>
        <w:t> </w:t>
      </w:r>
      <w:r>
        <w:rPr>
          <w:color w:val="231F20"/>
        </w:rPr>
        <w:t>ideas</w:t>
      </w:r>
      <w:r>
        <w:rPr>
          <w:color w:val="231F20"/>
          <w:spacing w:val="-7"/>
        </w:rPr>
        <w:t> </w:t>
      </w:r>
      <w:r>
        <w:rPr>
          <w:color w:val="231F20"/>
        </w:rPr>
        <w:t>con</w:t>
      </w:r>
      <w:r>
        <w:rPr>
          <w:color w:val="231F20"/>
          <w:spacing w:val="-7"/>
        </w:rPr>
        <w:t> </w:t>
      </w:r>
      <w:r>
        <w:rPr>
          <w:color w:val="231F20"/>
        </w:rPr>
        <w:t>los</w:t>
      </w:r>
      <w:r>
        <w:rPr>
          <w:color w:val="231F20"/>
          <w:spacing w:val="-7"/>
        </w:rPr>
        <w:t> </w:t>
      </w:r>
      <w:r>
        <w:rPr>
          <w:color w:val="231F20"/>
        </w:rPr>
        <w:t>intereses</w:t>
      </w:r>
      <w:r>
        <w:rPr>
          <w:color w:val="231F20"/>
          <w:spacing w:val="-7"/>
        </w:rPr>
        <w:t> </w:t>
      </w:r>
      <w:r>
        <w:rPr>
          <w:color w:val="231F20"/>
        </w:rPr>
        <w:t>y proyectos</w:t>
      </w:r>
      <w:r>
        <w:rPr>
          <w:color w:val="231F20"/>
          <w:spacing w:val="-26"/>
        </w:rPr>
        <w:t> </w:t>
      </w:r>
      <w:r>
        <w:rPr>
          <w:color w:val="231F20"/>
        </w:rPr>
        <w:t>particulares.</w:t>
      </w:r>
    </w:p>
    <w:p>
      <w:pPr>
        <w:pStyle w:val="BodyText"/>
        <w:rPr>
          <w:sz w:val="23"/>
        </w:rPr>
      </w:pPr>
    </w:p>
    <w:p>
      <w:pPr>
        <w:pStyle w:val="BodyText"/>
        <w:spacing w:line="249" w:lineRule="auto"/>
        <w:ind w:left="337" w:right="131"/>
        <w:jc w:val="both"/>
      </w:pPr>
      <w:r>
        <w:rPr>
          <w:color w:val="231F20"/>
        </w:rPr>
        <w:t>La instrumentación de estudios de posgrado en las áreas artísticas en México, representa actualmente un importante desafío que implica tomar en consideración, al menos, dos condiciones básicas. Por un lado, el reconocimiento de la enérgica tendencia reformista marcada por las políticas federales</w:t>
      </w:r>
      <w:r>
        <w:rPr>
          <w:color w:val="231F20"/>
          <w:spacing w:val="-6"/>
        </w:rPr>
        <w:t> </w:t>
      </w:r>
      <w:r>
        <w:rPr>
          <w:color w:val="231F20"/>
        </w:rPr>
        <w:t>para</w:t>
      </w:r>
      <w:r>
        <w:rPr>
          <w:color w:val="231F20"/>
          <w:spacing w:val="-6"/>
        </w:rPr>
        <w:t> </w:t>
      </w:r>
      <w:r>
        <w:rPr>
          <w:color w:val="231F20"/>
        </w:rPr>
        <w:t>que</w:t>
      </w:r>
      <w:r>
        <w:rPr>
          <w:color w:val="231F20"/>
          <w:spacing w:val="-6"/>
        </w:rPr>
        <w:t> </w:t>
      </w:r>
      <w:r>
        <w:rPr>
          <w:color w:val="231F20"/>
        </w:rPr>
        <w:t>todos</w:t>
      </w:r>
      <w:r>
        <w:rPr>
          <w:color w:val="231F20"/>
          <w:spacing w:val="-6"/>
        </w:rPr>
        <w:t> </w:t>
      </w:r>
      <w:r>
        <w:rPr>
          <w:color w:val="231F20"/>
        </w:rPr>
        <w:t>los</w:t>
      </w:r>
      <w:r>
        <w:rPr>
          <w:color w:val="231F20"/>
          <w:spacing w:val="-6"/>
        </w:rPr>
        <w:t> </w:t>
      </w:r>
      <w:r>
        <w:rPr>
          <w:color w:val="231F20"/>
        </w:rPr>
        <w:t>programas</w:t>
      </w:r>
      <w:r>
        <w:rPr>
          <w:color w:val="231F20"/>
          <w:spacing w:val="-6"/>
        </w:rPr>
        <w:t> </w:t>
      </w:r>
      <w:r>
        <w:rPr>
          <w:color w:val="231F20"/>
        </w:rPr>
        <w:t>educativos</w:t>
      </w:r>
      <w:r>
        <w:rPr>
          <w:color w:val="231F20"/>
          <w:spacing w:val="-6"/>
        </w:rPr>
        <w:t> </w:t>
      </w:r>
      <w:r>
        <w:rPr>
          <w:color w:val="231F20"/>
        </w:rPr>
        <w:t>nacionales </w:t>
      </w:r>
      <w:r>
        <w:rPr>
          <w:rFonts w:ascii="Arial" w:hAnsi="Arial"/>
          <w:color w:val="231F20"/>
        </w:rPr>
        <w:t>zean</w:t>
      </w:r>
      <w:r>
        <w:rPr>
          <w:rFonts w:ascii="Arial" w:hAnsi="Arial"/>
          <w:color w:val="231F20"/>
          <w:spacing w:val="-7"/>
        </w:rPr>
        <w:t> </w:t>
      </w:r>
      <w:r>
        <w:rPr>
          <w:rFonts w:ascii="Arial" w:hAnsi="Arial"/>
          <w:color w:val="231F20"/>
        </w:rPr>
        <w:t>evaluadoz</w:t>
      </w:r>
      <w:r>
        <w:rPr>
          <w:rFonts w:ascii="Arial" w:hAnsi="Arial"/>
          <w:color w:val="231F20"/>
          <w:spacing w:val="-7"/>
        </w:rPr>
        <w:t> </w:t>
      </w:r>
      <w:r>
        <w:rPr>
          <w:rFonts w:ascii="Arial" w:hAnsi="Arial"/>
          <w:color w:val="231F20"/>
        </w:rPr>
        <w:t>en</w:t>
      </w:r>
      <w:r>
        <w:rPr>
          <w:rFonts w:ascii="Arial" w:hAnsi="Arial"/>
          <w:color w:val="231F20"/>
          <w:spacing w:val="-7"/>
        </w:rPr>
        <w:t> </w:t>
      </w:r>
      <w:r>
        <w:rPr>
          <w:rFonts w:ascii="Arial" w:hAnsi="Arial"/>
          <w:color w:val="231F20"/>
        </w:rPr>
        <w:t>términoz</w:t>
      </w:r>
      <w:r>
        <w:rPr>
          <w:rFonts w:ascii="Arial" w:hAnsi="Arial"/>
          <w:color w:val="231F20"/>
          <w:spacing w:val="-7"/>
        </w:rPr>
        <w:t> </w:t>
      </w:r>
      <w:r>
        <w:rPr>
          <w:rFonts w:ascii="Arial" w:hAnsi="Arial"/>
          <w:color w:val="231F20"/>
        </w:rPr>
        <w:t>de</w:t>
      </w:r>
      <w:r>
        <w:rPr>
          <w:rFonts w:ascii="Arial" w:hAnsi="Arial"/>
          <w:color w:val="231F20"/>
          <w:spacing w:val="-7"/>
        </w:rPr>
        <w:t> </w:t>
      </w:r>
      <w:r>
        <w:rPr>
          <w:rFonts w:ascii="Arial" w:hAnsi="Arial"/>
          <w:color w:val="231F20"/>
        </w:rPr>
        <w:t>eficiencia</w:t>
      </w:r>
      <w:r>
        <w:rPr>
          <w:rFonts w:ascii="Arial" w:hAnsi="Arial"/>
          <w:color w:val="231F20"/>
          <w:spacing w:val="-7"/>
        </w:rPr>
        <w:t> </w:t>
      </w:r>
      <w:r>
        <w:rPr>
          <w:rFonts w:ascii="Arial" w:hAnsi="Arial"/>
          <w:color w:val="231F20"/>
        </w:rPr>
        <w:t>y</w:t>
      </w:r>
      <w:r>
        <w:rPr>
          <w:rFonts w:ascii="Arial" w:hAnsi="Arial"/>
          <w:color w:val="231F20"/>
          <w:spacing w:val="-7"/>
        </w:rPr>
        <w:t> </w:t>
      </w:r>
      <w:r>
        <w:rPr>
          <w:rFonts w:ascii="Arial" w:hAnsi="Arial"/>
          <w:color w:val="231F20"/>
        </w:rPr>
        <w:t>rendimiento eztandarizadoz;</w:t>
      </w:r>
      <w:r>
        <w:rPr>
          <w:rFonts w:ascii="Arial" w:hAnsi="Arial"/>
          <w:color w:val="231F20"/>
          <w:spacing w:val="-23"/>
        </w:rPr>
        <w:t> </w:t>
      </w:r>
      <w:r>
        <w:rPr>
          <w:rFonts w:ascii="Arial" w:hAnsi="Arial"/>
          <w:color w:val="231F20"/>
        </w:rPr>
        <w:t>y</w:t>
      </w:r>
      <w:r>
        <w:rPr>
          <w:rFonts w:ascii="Arial" w:hAnsi="Arial"/>
          <w:color w:val="231F20"/>
          <w:spacing w:val="-23"/>
        </w:rPr>
        <w:t> </w:t>
      </w:r>
      <w:r>
        <w:rPr>
          <w:rFonts w:ascii="Arial" w:hAnsi="Arial"/>
          <w:color w:val="231F20"/>
        </w:rPr>
        <w:t>al</w:t>
      </w:r>
      <w:r>
        <w:rPr>
          <w:rFonts w:ascii="Arial" w:hAnsi="Arial"/>
          <w:color w:val="231F20"/>
          <w:spacing w:val="-23"/>
        </w:rPr>
        <w:t> </w:t>
      </w:r>
      <w:r>
        <w:rPr>
          <w:rFonts w:ascii="Arial" w:hAnsi="Arial"/>
          <w:color w:val="231F20"/>
        </w:rPr>
        <w:t>mizmo</w:t>
      </w:r>
      <w:r>
        <w:rPr>
          <w:rFonts w:ascii="Arial" w:hAnsi="Arial"/>
          <w:color w:val="231F20"/>
          <w:spacing w:val="-23"/>
        </w:rPr>
        <w:t> </w:t>
      </w:r>
      <w:r>
        <w:rPr>
          <w:rFonts w:ascii="Arial" w:hAnsi="Arial"/>
          <w:color w:val="231F20"/>
        </w:rPr>
        <w:t>tiempo,</w:t>
      </w:r>
      <w:r>
        <w:rPr>
          <w:rFonts w:ascii="Arial" w:hAnsi="Arial"/>
          <w:color w:val="231F20"/>
          <w:spacing w:val="-23"/>
        </w:rPr>
        <w:t> </w:t>
      </w:r>
      <w:r>
        <w:rPr>
          <w:rFonts w:ascii="Arial" w:hAnsi="Arial"/>
          <w:color w:val="231F20"/>
        </w:rPr>
        <w:t>la</w:t>
      </w:r>
      <w:r>
        <w:rPr>
          <w:rFonts w:ascii="Arial" w:hAnsi="Arial"/>
          <w:color w:val="231F20"/>
          <w:spacing w:val="-23"/>
        </w:rPr>
        <w:t> </w:t>
      </w:r>
      <w:r>
        <w:rPr>
          <w:rFonts w:ascii="Arial" w:hAnsi="Arial"/>
          <w:color w:val="231F20"/>
        </w:rPr>
        <w:t>identificación</w:t>
      </w:r>
      <w:r>
        <w:rPr>
          <w:rFonts w:ascii="Arial" w:hAnsi="Arial"/>
          <w:color w:val="231F20"/>
          <w:spacing w:val="-23"/>
        </w:rPr>
        <w:t> </w:t>
      </w:r>
      <w:r>
        <w:rPr>
          <w:rFonts w:ascii="Arial" w:hAnsi="Arial"/>
          <w:color w:val="231F20"/>
        </w:rPr>
        <w:t>de</w:t>
      </w:r>
      <w:r>
        <w:rPr>
          <w:rFonts w:ascii="Arial" w:hAnsi="Arial"/>
          <w:color w:val="231F20"/>
          <w:spacing w:val="-23"/>
        </w:rPr>
        <w:t> </w:t>
      </w:r>
      <w:r>
        <w:rPr>
          <w:rFonts w:ascii="Arial" w:hAnsi="Arial"/>
          <w:color w:val="231F20"/>
        </w:rPr>
        <w:t>la </w:t>
      </w:r>
      <w:r>
        <w:rPr>
          <w:color w:val="231F20"/>
        </w:rPr>
        <w:t>distancia</w:t>
      </w:r>
      <w:r>
        <w:rPr>
          <w:color w:val="231F20"/>
          <w:spacing w:val="-26"/>
        </w:rPr>
        <w:t> </w:t>
      </w:r>
      <w:r>
        <w:rPr>
          <w:color w:val="231F20"/>
        </w:rPr>
        <w:t>epistémica</w:t>
      </w:r>
      <w:r>
        <w:rPr>
          <w:color w:val="231F20"/>
          <w:spacing w:val="-26"/>
        </w:rPr>
        <w:t> </w:t>
      </w:r>
      <w:r>
        <w:rPr>
          <w:color w:val="231F20"/>
        </w:rPr>
        <w:t>que</w:t>
      </w:r>
      <w:r>
        <w:rPr>
          <w:color w:val="231F20"/>
          <w:spacing w:val="-26"/>
        </w:rPr>
        <w:t> </w:t>
      </w:r>
      <w:r>
        <w:rPr>
          <w:color w:val="231F20"/>
        </w:rPr>
        <w:t>existe</w:t>
      </w:r>
      <w:r>
        <w:rPr>
          <w:color w:val="231F20"/>
          <w:spacing w:val="-26"/>
        </w:rPr>
        <w:t> </w:t>
      </w:r>
      <w:r>
        <w:rPr>
          <w:color w:val="231F20"/>
        </w:rPr>
        <w:t>entre</w:t>
      </w:r>
      <w:r>
        <w:rPr>
          <w:color w:val="231F20"/>
          <w:spacing w:val="-26"/>
        </w:rPr>
        <w:t> </w:t>
      </w:r>
      <w:r>
        <w:rPr>
          <w:color w:val="231F20"/>
        </w:rPr>
        <w:t>los</w:t>
      </w:r>
      <w:r>
        <w:rPr>
          <w:color w:val="231F20"/>
          <w:spacing w:val="-26"/>
        </w:rPr>
        <w:t> </w:t>
      </w:r>
      <w:r>
        <w:rPr>
          <w:color w:val="231F20"/>
        </w:rPr>
        <w:t>procesos</w:t>
      </w:r>
      <w:r>
        <w:rPr>
          <w:color w:val="231F20"/>
          <w:spacing w:val="-26"/>
        </w:rPr>
        <w:t> </w:t>
      </w:r>
      <w:r>
        <w:rPr>
          <w:color w:val="231F20"/>
        </w:rPr>
        <w:t>de</w:t>
      </w:r>
      <w:r>
        <w:rPr>
          <w:color w:val="231F20"/>
          <w:spacing w:val="-26"/>
        </w:rPr>
        <w:t> </w:t>
      </w:r>
      <w:r>
        <w:rPr>
          <w:color w:val="231F20"/>
        </w:rPr>
        <w:t>formación de</w:t>
      </w:r>
      <w:r>
        <w:rPr>
          <w:color w:val="231F20"/>
          <w:spacing w:val="-8"/>
        </w:rPr>
        <w:t> </w:t>
      </w:r>
      <w:r>
        <w:rPr>
          <w:color w:val="231F20"/>
        </w:rPr>
        <w:t>los</w:t>
      </w:r>
      <w:r>
        <w:rPr>
          <w:color w:val="231F20"/>
          <w:spacing w:val="-8"/>
        </w:rPr>
        <w:t> </w:t>
      </w:r>
      <w:r>
        <w:rPr>
          <w:color w:val="231F20"/>
        </w:rPr>
        <w:t>artistas</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demás</w:t>
      </w:r>
      <w:r>
        <w:rPr>
          <w:color w:val="231F20"/>
          <w:spacing w:val="-8"/>
        </w:rPr>
        <w:t> </w:t>
      </w:r>
      <w:r>
        <w:rPr>
          <w:color w:val="231F20"/>
        </w:rPr>
        <w:t>fracciones</w:t>
      </w:r>
      <w:r>
        <w:rPr>
          <w:color w:val="231F20"/>
          <w:spacing w:val="-8"/>
        </w:rPr>
        <w:t> </w:t>
      </w:r>
      <w:r>
        <w:rPr>
          <w:color w:val="231F20"/>
        </w:rPr>
        <w:t>que,</w:t>
      </w:r>
      <w:r>
        <w:rPr>
          <w:color w:val="231F20"/>
          <w:spacing w:val="-8"/>
        </w:rPr>
        <w:t> </w:t>
      </w:r>
      <w:r>
        <w:rPr>
          <w:color w:val="231F20"/>
        </w:rPr>
        <w:t>hoy</w:t>
      </w:r>
      <w:r>
        <w:rPr>
          <w:color w:val="231F20"/>
          <w:spacing w:val="-8"/>
        </w:rPr>
        <w:t> </w:t>
      </w:r>
      <w:r>
        <w:rPr>
          <w:color w:val="231F20"/>
        </w:rPr>
        <w:t>día,</w:t>
      </w:r>
      <w:r>
        <w:rPr>
          <w:color w:val="231F20"/>
          <w:spacing w:val="-8"/>
        </w:rPr>
        <w:t> </w:t>
      </w:r>
      <w:r>
        <w:rPr>
          <w:color w:val="231F20"/>
        </w:rPr>
        <w:t>conforman los</w:t>
      </w:r>
      <w:r>
        <w:rPr>
          <w:color w:val="231F20"/>
          <w:spacing w:val="-20"/>
        </w:rPr>
        <w:t> </w:t>
      </w:r>
      <w:r>
        <w:rPr>
          <w:color w:val="231F20"/>
        </w:rPr>
        <w:t>circuitos</w:t>
      </w:r>
      <w:r>
        <w:rPr>
          <w:color w:val="231F20"/>
          <w:spacing w:val="-20"/>
        </w:rPr>
        <w:t> </w:t>
      </w:r>
      <w:r>
        <w:rPr>
          <w:color w:val="231F20"/>
        </w:rPr>
        <w:t>amplios</w:t>
      </w:r>
      <w:r>
        <w:rPr>
          <w:color w:val="231F20"/>
          <w:spacing w:val="-20"/>
        </w:rPr>
        <w:t> </w:t>
      </w:r>
      <w:r>
        <w:rPr>
          <w:color w:val="231F20"/>
        </w:rPr>
        <w:t>del</w:t>
      </w:r>
      <w:r>
        <w:rPr>
          <w:color w:val="231F20"/>
          <w:spacing w:val="-20"/>
        </w:rPr>
        <w:t> </w:t>
      </w:r>
      <w:r>
        <w:rPr>
          <w:color w:val="231F20"/>
        </w:rPr>
        <w:t>arte.</w:t>
      </w:r>
    </w:p>
    <w:p>
      <w:pPr>
        <w:pStyle w:val="BodyText"/>
        <w:rPr>
          <w:sz w:val="23"/>
        </w:rPr>
      </w:pPr>
    </w:p>
    <w:p>
      <w:pPr>
        <w:pStyle w:val="BodyText"/>
        <w:spacing w:line="249" w:lineRule="auto"/>
        <w:ind w:left="337" w:right="131"/>
        <w:jc w:val="both"/>
      </w:pPr>
      <w:r>
        <w:rPr>
          <w:color w:val="231F20"/>
        </w:rPr>
        <w:t>En</w:t>
      </w:r>
      <w:r>
        <w:rPr>
          <w:color w:val="231F20"/>
          <w:spacing w:val="-6"/>
        </w:rPr>
        <w:t> </w:t>
      </w:r>
      <w:r>
        <w:rPr>
          <w:color w:val="231F20"/>
        </w:rPr>
        <w:t>este</w:t>
      </w:r>
      <w:r>
        <w:rPr>
          <w:color w:val="231F20"/>
          <w:spacing w:val="-6"/>
        </w:rPr>
        <w:t> </w:t>
      </w:r>
      <w:r>
        <w:rPr>
          <w:color w:val="231F20"/>
        </w:rPr>
        <w:t>sentido,</w:t>
      </w:r>
      <w:r>
        <w:rPr>
          <w:color w:val="231F20"/>
          <w:spacing w:val="-6"/>
        </w:rPr>
        <w:t> </w:t>
      </w:r>
      <w:r>
        <w:rPr>
          <w:color w:val="231F20"/>
        </w:rPr>
        <w:t>la</w:t>
      </w:r>
      <w:r>
        <w:rPr>
          <w:color w:val="231F20"/>
          <w:spacing w:val="-6"/>
        </w:rPr>
        <w:t> </w:t>
      </w:r>
      <w:r>
        <w:rPr>
          <w:color w:val="231F20"/>
        </w:rPr>
        <w:t>primera</w:t>
      </w:r>
      <w:r>
        <w:rPr>
          <w:color w:val="231F20"/>
          <w:spacing w:val="-6"/>
        </w:rPr>
        <w:t> </w:t>
      </w:r>
      <w:r>
        <w:rPr>
          <w:color w:val="231F20"/>
        </w:rPr>
        <w:t>condición</w:t>
      </w:r>
      <w:r>
        <w:rPr>
          <w:color w:val="231F20"/>
          <w:spacing w:val="-6"/>
        </w:rPr>
        <w:t> </w:t>
      </w:r>
      <w:r>
        <w:rPr>
          <w:color w:val="231F20"/>
        </w:rPr>
        <w:t>exige</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instituciones de educación artística en el nivel superior reconocer la importancia política de tales medidas pero sin perder de</w:t>
      </w:r>
      <w:r>
        <w:rPr>
          <w:color w:val="231F20"/>
          <w:spacing w:val="-15"/>
        </w:rPr>
        <w:t> </w:t>
      </w:r>
      <w:r>
        <w:rPr>
          <w:color w:val="231F20"/>
        </w:rPr>
        <w:t>vista su dimensión académica. Los modos en que las escuelas de arte</w:t>
      </w:r>
      <w:r>
        <w:rPr>
          <w:color w:val="231F20"/>
          <w:spacing w:val="-8"/>
        </w:rPr>
        <w:t> </w:t>
      </w:r>
      <w:r>
        <w:rPr>
          <w:color w:val="231F20"/>
        </w:rPr>
        <w:t>afronten</w:t>
      </w:r>
      <w:r>
        <w:rPr>
          <w:color w:val="231F20"/>
          <w:spacing w:val="-8"/>
        </w:rPr>
        <w:t> </w:t>
      </w:r>
      <w:r>
        <w:rPr>
          <w:color w:val="231F20"/>
        </w:rPr>
        <w:t>las</w:t>
      </w:r>
      <w:r>
        <w:rPr>
          <w:color w:val="231F20"/>
          <w:spacing w:val="-8"/>
        </w:rPr>
        <w:t> </w:t>
      </w:r>
      <w:r>
        <w:rPr>
          <w:color w:val="231F20"/>
        </w:rPr>
        <w:t>circunstancias</w:t>
      </w:r>
      <w:r>
        <w:rPr>
          <w:color w:val="231F20"/>
          <w:spacing w:val="-8"/>
        </w:rPr>
        <w:t> </w:t>
      </w:r>
      <w:r>
        <w:rPr>
          <w:color w:val="231F20"/>
        </w:rPr>
        <w:t>presentes</w:t>
      </w:r>
      <w:r>
        <w:rPr>
          <w:color w:val="231F20"/>
          <w:spacing w:val="-8"/>
        </w:rPr>
        <w:t> </w:t>
      </w:r>
      <w:r>
        <w:rPr>
          <w:color w:val="231F20"/>
        </w:rPr>
        <w:t>se</w:t>
      </w:r>
      <w:r>
        <w:rPr>
          <w:color w:val="231F20"/>
          <w:spacing w:val="-8"/>
        </w:rPr>
        <w:t> </w:t>
      </w:r>
      <w:r>
        <w:rPr>
          <w:color w:val="231F20"/>
        </w:rPr>
        <w:t>convertirán</w:t>
      </w:r>
      <w:r>
        <w:rPr>
          <w:color w:val="231F20"/>
          <w:spacing w:val="-8"/>
        </w:rPr>
        <w:t> </w:t>
      </w:r>
      <w:r>
        <w:rPr>
          <w:color w:val="231F20"/>
        </w:rPr>
        <w:t>en</w:t>
      </w:r>
      <w:r>
        <w:rPr>
          <w:color w:val="231F20"/>
          <w:spacing w:val="-8"/>
        </w:rPr>
        <w:t> </w:t>
      </w:r>
      <w:r>
        <w:rPr>
          <w:color w:val="231F20"/>
        </w:rPr>
        <w:t>un </w:t>
      </w:r>
      <w:r>
        <w:rPr>
          <w:rFonts w:ascii="Arial" w:hAnsi="Arial"/>
          <w:color w:val="231F20"/>
          <w:w w:val="95"/>
        </w:rPr>
        <w:t>factor</w:t>
      </w:r>
      <w:r>
        <w:rPr>
          <w:rFonts w:ascii="Arial" w:hAnsi="Arial"/>
          <w:color w:val="231F20"/>
          <w:spacing w:val="-37"/>
          <w:w w:val="95"/>
        </w:rPr>
        <w:t> </w:t>
      </w:r>
      <w:r>
        <w:rPr>
          <w:rFonts w:ascii="Arial" w:hAnsi="Arial"/>
          <w:color w:val="231F20"/>
          <w:w w:val="95"/>
        </w:rPr>
        <w:t>importantízimo</w:t>
      </w:r>
      <w:r>
        <w:rPr>
          <w:rFonts w:ascii="Arial" w:hAnsi="Arial"/>
          <w:color w:val="231F20"/>
          <w:spacing w:val="-37"/>
          <w:w w:val="95"/>
        </w:rPr>
        <w:t> </w:t>
      </w:r>
      <w:r>
        <w:rPr>
          <w:rFonts w:ascii="Arial" w:hAnsi="Arial"/>
          <w:color w:val="231F20"/>
          <w:w w:val="95"/>
        </w:rPr>
        <w:t>para</w:t>
      </w:r>
      <w:r>
        <w:rPr>
          <w:rFonts w:ascii="Arial" w:hAnsi="Arial"/>
          <w:color w:val="231F20"/>
          <w:spacing w:val="-37"/>
          <w:w w:val="95"/>
        </w:rPr>
        <w:t> </w:t>
      </w:r>
      <w:r>
        <w:rPr>
          <w:rFonts w:ascii="Arial" w:hAnsi="Arial"/>
          <w:color w:val="231F20"/>
          <w:w w:val="95"/>
        </w:rPr>
        <w:t>la</w:t>
      </w:r>
      <w:r>
        <w:rPr>
          <w:rFonts w:ascii="Arial" w:hAnsi="Arial"/>
          <w:color w:val="231F20"/>
          <w:spacing w:val="-37"/>
          <w:w w:val="95"/>
        </w:rPr>
        <w:t> </w:t>
      </w:r>
      <w:r>
        <w:rPr>
          <w:rFonts w:ascii="Arial" w:hAnsi="Arial"/>
          <w:color w:val="231F20"/>
          <w:w w:val="95"/>
        </w:rPr>
        <w:t>re-definición</w:t>
      </w:r>
      <w:r>
        <w:rPr>
          <w:rFonts w:ascii="Arial" w:hAnsi="Arial"/>
          <w:color w:val="231F20"/>
          <w:spacing w:val="-37"/>
          <w:w w:val="95"/>
        </w:rPr>
        <w:t> </w:t>
      </w:r>
      <w:r>
        <w:rPr>
          <w:rFonts w:ascii="Arial" w:hAnsi="Arial"/>
          <w:color w:val="231F20"/>
          <w:w w:val="95"/>
        </w:rPr>
        <w:t>del</w:t>
      </w:r>
      <w:r>
        <w:rPr>
          <w:rFonts w:ascii="Arial" w:hAnsi="Arial"/>
          <w:color w:val="231F20"/>
          <w:spacing w:val="-37"/>
          <w:w w:val="95"/>
        </w:rPr>
        <w:t> </w:t>
      </w:r>
      <w:r>
        <w:rPr>
          <w:rFonts w:ascii="Arial" w:hAnsi="Arial"/>
          <w:color w:val="231F20"/>
          <w:w w:val="95"/>
        </w:rPr>
        <w:t>dezempeño</w:t>
      </w:r>
      <w:r>
        <w:rPr>
          <w:rFonts w:ascii="Arial" w:hAnsi="Arial"/>
          <w:color w:val="231F20"/>
          <w:spacing w:val="-37"/>
          <w:w w:val="95"/>
        </w:rPr>
        <w:t> </w:t>
      </w:r>
      <w:r>
        <w:rPr>
          <w:rFonts w:ascii="Arial" w:hAnsi="Arial"/>
          <w:color w:val="231F20"/>
          <w:w w:val="95"/>
        </w:rPr>
        <w:t>de</w:t>
      </w:r>
      <w:r>
        <w:rPr>
          <w:rFonts w:ascii="Arial" w:hAnsi="Arial"/>
          <w:color w:val="231F20"/>
          <w:w w:val="84"/>
        </w:rPr>
        <w:t> </w:t>
      </w:r>
      <w:r>
        <w:rPr>
          <w:color w:val="231F20"/>
        </w:rPr>
        <w:t>las academias artísticas mexicanas en un futuro próximo y cercano.</w:t>
      </w:r>
    </w:p>
    <w:p>
      <w:pPr>
        <w:pStyle w:val="BodyText"/>
        <w:rPr>
          <w:sz w:val="23"/>
        </w:rPr>
      </w:pPr>
    </w:p>
    <w:p>
      <w:pPr>
        <w:pStyle w:val="BodyText"/>
        <w:spacing w:line="249" w:lineRule="auto"/>
        <w:ind w:left="337" w:right="131"/>
        <w:jc w:val="both"/>
      </w:pPr>
      <w:r>
        <w:rPr>
          <w:color w:val="231F20"/>
        </w:rPr>
        <w:t>Esta posibilidad, sin duda,  merecería  ser  vista  por  todas las instituciones educativas como una responsabilidad histórica debido a que la preponderancia que ha cobrado la </w:t>
      </w:r>
      <w:r>
        <w:rPr>
          <w:rFonts w:ascii="Arial" w:hAnsi="Arial"/>
          <w:color w:val="231F20"/>
          <w:w w:val="95"/>
        </w:rPr>
        <w:t>inveztigación</w:t>
      </w:r>
      <w:r>
        <w:rPr>
          <w:rFonts w:ascii="Arial" w:hAnsi="Arial"/>
          <w:color w:val="231F20"/>
          <w:spacing w:val="-8"/>
          <w:w w:val="95"/>
        </w:rPr>
        <w:t> </w:t>
      </w:r>
      <w:r>
        <w:rPr>
          <w:rFonts w:ascii="Arial" w:hAnsi="Arial"/>
          <w:color w:val="231F20"/>
          <w:w w:val="95"/>
        </w:rPr>
        <w:t>como</w:t>
      </w:r>
      <w:r>
        <w:rPr>
          <w:rFonts w:ascii="Arial" w:hAnsi="Arial"/>
          <w:color w:val="231F20"/>
          <w:spacing w:val="-8"/>
          <w:w w:val="95"/>
        </w:rPr>
        <w:t> </w:t>
      </w:r>
      <w:r>
        <w:rPr>
          <w:rFonts w:ascii="Arial" w:hAnsi="Arial"/>
          <w:color w:val="231F20"/>
          <w:w w:val="95"/>
        </w:rPr>
        <w:t>eje</w:t>
      </w:r>
      <w:r>
        <w:rPr>
          <w:rFonts w:ascii="Arial" w:hAnsi="Arial"/>
          <w:color w:val="231F20"/>
          <w:spacing w:val="-8"/>
          <w:w w:val="95"/>
        </w:rPr>
        <w:t> </w:t>
      </w:r>
      <w:r>
        <w:rPr>
          <w:rFonts w:ascii="Arial" w:hAnsi="Arial"/>
          <w:color w:val="231F20"/>
          <w:w w:val="95"/>
        </w:rPr>
        <w:t>articulador</w:t>
      </w:r>
      <w:r>
        <w:rPr>
          <w:rFonts w:ascii="Arial" w:hAnsi="Arial"/>
          <w:color w:val="231F20"/>
          <w:spacing w:val="-8"/>
          <w:w w:val="95"/>
        </w:rPr>
        <w:t> </w:t>
      </w:r>
      <w:r>
        <w:rPr>
          <w:rFonts w:ascii="Arial" w:hAnsi="Arial"/>
          <w:color w:val="231F20"/>
          <w:w w:val="95"/>
        </w:rPr>
        <w:t>del</w:t>
      </w:r>
      <w:r>
        <w:rPr>
          <w:rFonts w:ascii="Arial" w:hAnsi="Arial"/>
          <w:color w:val="231F20"/>
          <w:spacing w:val="-8"/>
          <w:w w:val="95"/>
        </w:rPr>
        <w:t> </w:t>
      </w:r>
      <w:r>
        <w:rPr>
          <w:rFonts w:ascii="Arial" w:hAnsi="Arial"/>
          <w:color w:val="231F20"/>
          <w:w w:val="95"/>
        </w:rPr>
        <w:t>dezarrollo,</w:t>
      </w:r>
      <w:r>
        <w:rPr>
          <w:rFonts w:ascii="Arial" w:hAnsi="Arial"/>
          <w:color w:val="231F20"/>
          <w:spacing w:val="-8"/>
          <w:w w:val="95"/>
        </w:rPr>
        <w:t> </w:t>
      </w:r>
      <w:r>
        <w:rPr>
          <w:rFonts w:ascii="Arial" w:hAnsi="Arial"/>
          <w:color w:val="231F20"/>
          <w:w w:val="95"/>
        </w:rPr>
        <w:t>azí</w:t>
      </w:r>
      <w:r>
        <w:rPr>
          <w:rFonts w:ascii="Arial" w:hAnsi="Arial"/>
          <w:color w:val="231F20"/>
          <w:spacing w:val="-8"/>
          <w:w w:val="95"/>
        </w:rPr>
        <w:t> </w:t>
      </w:r>
      <w:r>
        <w:rPr>
          <w:rFonts w:ascii="Arial" w:hAnsi="Arial"/>
          <w:color w:val="231F20"/>
          <w:w w:val="95"/>
        </w:rPr>
        <w:t>como </w:t>
      </w:r>
      <w:r>
        <w:rPr>
          <w:color w:val="231F20"/>
        </w:rPr>
        <w:t>la demanda de grados académicos y el registro a los sistemas nacionales</w:t>
      </w:r>
      <w:r>
        <w:rPr>
          <w:color w:val="231F20"/>
          <w:spacing w:val="-9"/>
        </w:rPr>
        <w:t> </w:t>
      </w:r>
      <w:r>
        <w:rPr>
          <w:color w:val="231F20"/>
        </w:rPr>
        <w:t>de</w:t>
      </w:r>
      <w:r>
        <w:rPr>
          <w:color w:val="231F20"/>
          <w:spacing w:val="-9"/>
        </w:rPr>
        <w:t> </w:t>
      </w:r>
      <w:r>
        <w:rPr>
          <w:color w:val="231F20"/>
        </w:rPr>
        <w:t>investigación</w:t>
      </w:r>
      <w:r>
        <w:rPr>
          <w:color w:val="231F20"/>
          <w:spacing w:val="-9"/>
        </w:rPr>
        <w:t> </w:t>
      </w:r>
      <w:r>
        <w:rPr>
          <w:color w:val="231F20"/>
        </w:rPr>
        <w:t>parece</w:t>
      </w:r>
      <w:r>
        <w:rPr>
          <w:color w:val="231F20"/>
          <w:spacing w:val="-9"/>
        </w:rPr>
        <w:t> </w:t>
      </w:r>
      <w:r>
        <w:rPr>
          <w:color w:val="231F20"/>
        </w:rPr>
        <w:t>sugerir</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escuelas </w:t>
      </w:r>
      <w:r>
        <w:rPr>
          <w:rFonts w:ascii="Arial" w:hAnsi="Arial"/>
          <w:color w:val="231F20"/>
        </w:rPr>
        <w:t>de</w:t>
      </w:r>
      <w:r>
        <w:rPr>
          <w:rFonts w:ascii="Arial" w:hAnsi="Arial"/>
          <w:color w:val="231F20"/>
          <w:spacing w:val="-16"/>
        </w:rPr>
        <w:t> </w:t>
      </w:r>
      <w:r>
        <w:rPr>
          <w:rFonts w:ascii="Arial" w:hAnsi="Arial"/>
          <w:color w:val="231F20"/>
        </w:rPr>
        <w:t>arte</w:t>
      </w:r>
      <w:r>
        <w:rPr>
          <w:rFonts w:ascii="Arial" w:hAnsi="Arial"/>
          <w:color w:val="231F20"/>
          <w:spacing w:val="-16"/>
        </w:rPr>
        <w:t> </w:t>
      </w:r>
      <w:r>
        <w:rPr>
          <w:rFonts w:ascii="Arial" w:hAnsi="Arial"/>
          <w:color w:val="231F20"/>
        </w:rPr>
        <w:t>habrá</w:t>
      </w:r>
      <w:r>
        <w:rPr>
          <w:rFonts w:ascii="Arial" w:hAnsi="Arial"/>
          <w:color w:val="231F20"/>
          <w:spacing w:val="-16"/>
        </w:rPr>
        <w:t> </w:t>
      </w:r>
      <w:r>
        <w:rPr>
          <w:rFonts w:ascii="Arial" w:hAnsi="Arial"/>
          <w:color w:val="231F20"/>
        </w:rPr>
        <w:t>de</w:t>
      </w:r>
      <w:r>
        <w:rPr>
          <w:rFonts w:ascii="Arial" w:hAnsi="Arial"/>
          <w:color w:val="231F20"/>
          <w:spacing w:val="-16"/>
        </w:rPr>
        <w:t> </w:t>
      </w:r>
      <w:r>
        <w:rPr>
          <w:rFonts w:ascii="Arial" w:hAnsi="Arial"/>
          <w:color w:val="231F20"/>
        </w:rPr>
        <w:t>modelarze</w:t>
      </w:r>
      <w:r>
        <w:rPr>
          <w:rFonts w:ascii="Arial" w:hAnsi="Arial"/>
          <w:color w:val="231F20"/>
          <w:spacing w:val="-16"/>
        </w:rPr>
        <w:t> </w:t>
      </w:r>
      <w:r>
        <w:rPr>
          <w:rFonts w:ascii="Arial" w:hAnsi="Arial"/>
          <w:color w:val="231F20"/>
        </w:rPr>
        <w:t>rápidamente</w:t>
      </w:r>
      <w:r>
        <w:rPr>
          <w:rFonts w:ascii="Arial" w:hAnsi="Arial"/>
          <w:color w:val="231F20"/>
          <w:spacing w:val="-16"/>
        </w:rPr>
        <w:t> </w:t>
      </w:r>
      <w:r>
        <w:rPr>
          <w:rFonts w:ascii="Arial" w:hAnsi="Arial"/>
          <w:color w:val="231F20"/>
        </w:rPr>
        <w:t>un</w:t>
      </w:r>
      <w:r>
        <w:rPr>
          <w:rFonts w:ascii="Arial" w:hAnsi="Arial"/>
          <w:color w:val="231F20"/>
          <w:spacing w:val="-16"/>
        </w:rPr>
        <w:t> </w:t>
      </w:r>
      <w:r>
        <w:rPr>
          <w:rFonts w:ascii="Arial" w:hAnsi="Arial"/>
          <w:color w:val="231F20"/>
        </w:rPr>
        <w:t>nuevo</w:t>
      </w:r>
      <w:r>
        <w:rPr>
          <w:rFonts w:ascii="Arial" w:hAnsi="Arial"/>
          <w:color w:val="231F20"/>
          <w:spacing w:val="-16"/>
        </w:rPr>
        <w:t> </w:t>
      </w:r>
      <w:r>
        <w:rPr>
          <w:rFonts w:ascii="Arial" w:hAnsi="Arial"/>
          <w:color w:val="231F20"/>
        </w:rPr>
        <w:t>perfil </w:t>
      </w:r>
      <w:r>
        <w:rPr>
          <w:color w:val="231F20"/>
        </w:rPr>
        <w:t>docente que dé respuesta a tales requerimientos. Es fácil imaginar que esta posible circunstancia comporta una   </w:t>
      </w:r>
      <w:r>
        <w:rPr>
          <w:color w:val="231F20"/>
          <w:spacing w:val="14"/>
        </w:rPr>
        <w:t> </w:t>
      </w:r>
      <w:r>
        <w:rPr>
          <w:color w:val="231F20"/>
        </w:rPr>
        <w:t>serie</w:t>
      </w:r>
    </w:p>
    <w:p>
      <w:pPr>
        <w:spacing w:after="0" w:line="249" w:lineRule="auto"/>
        <w:jc w:val="both"/>
        <w:sectPr>
          <w:pgSz w:w="7920" w:h="12240"/>
          <w:pgMar w:header="0" w:footer="945" w:top="1140" w:bottom="1140" w:left="1080" w:right="1000"/>
        </w:sectPr>
      </w:pPr>
    </w:p>
    <w:p>
      <w:pPr>
        <w:pStyle w:val="BodyText"/>
        <w:spacing w:before="3"/>
        <w:rPr>
          <w:sz w:val="20"/>
        </w:rPr>
      </w:pPr>
    </w:p>
    <w:p>
      <w:pPr>
        <w:pStyle w:val="BodyText"/>
        <w:spacing w:line="249" w:lineRule="auto"/>
        <w:ind w:left="133" w:right="335"/>
        <w:jc w:val="both"/>
      </w:pPr>
      <w:r>
        <w:rPr>
          <w:color w:val="231F20"/>
        </w:rPr>
        <w:t>de importantes efectos en secuencia que -aunque difíciles de adivinar- incidirían, evidentemente, tanto en la formación de </w:t>
      </w:r>
      <w:r>
        <w:rPr>
          <w:rFonts w:ascii="Arial" w:hAnsi="Arial"/>
          <w:color w:val="231F20"/>
          <w:w w:val="90"/>
        </w:rPr>
        <w:t>loz</w:t>
      </w:r>
      <w:r>
        <w:rPr>
          <w:rFonts w:ascii="Arial" w:hAnsi="Arial"/>
          <w:color w:val="231F20"/>
          <w:spacing w:val="-23"/>
          <w:w w:val="90"/>
        </w:rPr>
        <w:t> </w:t>
      </w:r>
      <w:r>
        <w:rPr>
          <w:rFonts w:ascii="Arial" w:hAnsi="Arial"/>
          <w:color w:val="231F20"/>
          <w:w w:val="90"/>
        </w:rPr>
        <w:t>nuevoz</w:t>
      </w:r>
      <w:r>
        <w:rPr>
          <w:rFonts w:ascii="Arial" w:hAnsi="Arial"/>
          <w:color w:val="231F20"/>
          <w:spacing w:val="-23"/>
          <w:w w:val="90"/>
        </w:rPr>
        <w:t> </w:t>
      </w:r>
      <w:r>
        <w:rPr>
          <w:rFonts w:ascii="Arial" w:hAnsi="Arial"/>
          <w:color w:val="231F20"/>
          <w:w w:val="90"/>
        </w:rPr>
        <w:t>artiztaz</w:t>
      </w:r>
      <w:r>
        <w:rPr>
          <w:rFonts w:ascii="Arial" w:hAnsi="Arial"/>
          <w:color w:val="231F20"/>
          <w:spacing w:val="-23"/>
          <w:w w:val="90"/>
        </w:rPr>
        <w:t> </w:t>
      </w:r>
      <w:r>
        <w:rPr>
          <w:rFonts w:ascii="Arial" w:hAnsi="Arial"/>
          <w:color w:val="231F20"/>
          <w:w w:val="90"/>
        </w:rPr>
        <w:t>como</w:t>
      </w:r>
      <w:r>
        <w:rPr>
          <w:rFonts w:ascii="Arial" w:hAnsi="Arial"/>
          <w:color w:val="231F20"/>
          <w:spacing w:val="-23"/>
          <w:w w:val="90"/>
        </w:rPr>
        <w:t> </w:t>
      </w:r>
      <w:r>
        <w:rPr>
          <w:rFonts w:ascii="Arial" w:hAnsi="Arial"/>
          <w:color w:val="231F20"/>
          <w:w w:val="90"/>
        </w:rPr>
        <w:t>en</w:t>
      </w:r>
      <w:r>
        <w:rPr>
          <w:rFonts w:ascii="Arial" w:hAnsi="Arial"/>
          <w:color w:val="231F20"/>
          <w:spacing w:val="-23"/>
          <w:w w:val="90"/>
        </w:rPr>
        <w:t> </w:t>
      </w:r>
      <w:r>
        <w:rPr>
          <w:rFonts w:ascii="Arial" w:hAnsi="Arial"/>
          <w:color w:val="231F20"/>
          <w:w w:val="90"/>
        </w:rPr>
        <w:t>el</w:t>
      </w:r>
      <w:r>
        <w:rPr>
          <w:rFonts w:ascii="Arial" w:hAnsi="Arial"/>
          <w:color w:val="231F20"/>
          <w:spacing w:val="-23"/>
          <w:w w:val="90"/>
        </w:rPr>
        <w:t> </w:t>
      </w:r>
      <w:r>
        <w:rPr>
          <w:rFonts w:ascii="Arial" w:hAnsi="Arial"/>
          <w:color w:val="231F20"/>
          <w:w w:val="90"/>
        </w:rPr>
        <w:t>ejercicio</w:t>
      </w:r>
      <w:r>
        <w:rPr>
          <w:rFonts w:ascii="Arial" w:hAnsi="Arial"/>
          <w:color w:val="231F20"/>
          <w:spacing w:val="-23"/>
          <w:w w:val="90"/>
        </w:rPr>
        <w:t> </w:t>
      </w:r>
      <w:r>
        <w:rPr>
          <w:rFonts w:ascii="Arial" w:hAnsi="Arial"/>
          <w:color w:val="231F20"/>
          <w:w w:val="90"/>
        </w:rPr>
        <w:t>de</w:t>
      </w:r>
      <w:r>
        <w:rPr>
          <w:rFonts w:ascii="Arial" w:hAnsi="Arial"/>
          <w:color w:val="231F20"/>
          <w:spacing w:val="-23"/>
          <w:w w:val="90"/>
        </w:rPr>
        <w:t> </w:t>
      </w:r>
      <w:r>
        <w:rPr>
          <w:rFonts w:ascii="Arial" w:hAnsi="Arial"/>
          <w:color w:val="231F20"/>
          <w:w w:val="90"/>
        </w:rPr>
        <w:t>zuz</w:t>
      </w:r>
      <w:r>
        <w:rPr>
          <w:rFonts w:ascii="Arial" w:hAnsi="Arial"/>
          <w:color w:val="231F20"/>
          <w:spacing w:val="-23"/>
          <w:w w:val="90"/>
        </w:rPr>
        <w:t> </w:t>
      </w:r>
      <w:r>
        <w:rPr>
          <w:rFonts w:ascii="Arial" w:hAnsi="Arial"/>
          <w:color w:val="231F20"/>
          <w:w w:val="90"/>
        </w:rPr>
        <w:t>futuraz</w:t>
      </w:r>
      <w:r>
        <w:rPr>
          <w:rFonts w:ascii="Arial" w:hAnsi="Arial"/>
          <w:color w:val="231F20"/>
          <w:spacing w:val="-23"/>
          <w:w w:val="90"/>
        </w:rPr>
        <w:t> </w:t>
      </w:r>
      <w:r>
        <w:rPr>
          <w:rFonts w:ascii="Arial" w:hAnsi="Arial"/>
          <w:color w:val="231F20"/>
          <w:w w:val="90"/>
        </w:rPr>
        <w:t>prácticaz </w:t>
      </w:r>
      <w:r>
        <w:rPr>
          <w:color w:val="231F20"/>
        </w:rPr>
        <w:t>artísticas.</w:t>
      </w:r>
    </w:p>
    <w:p>
      <w:pPr>
        <w:pStyle w:val="BodyText"/>
        <w:rPr>
          <w:sz w:val="23"/>
        </w:rPr>
      </w:pPr>
    </w:p>
    <w:p>
      <w:pPr>
        <w:pStyle w:val="BodyText"/>
        <w:spacing w:line="249" w:lineRule="auto"/>
        <w:ind w:left="133" w:right="335"/>
        <w:jc w:val="both"/>
      </w:pPr>
      <w:r>
        <w:rPr>
          <w:color w:val="231F20"/>
        </w:rPr>
        <w:t>Asimismo, la distancia de competitividad epistémica -para  la formulación de los criterios de valoración de lo artístico- que existe entre la actual academia artística mexicana y las </w:t>
      </w:r>
      <w:r>
        <w:rPr>
          <w:rFonts w:ascii="Arial" w:hAnsi="Arial"/>
          <w:color w:val="231F20"/>
          <w:w w:val="90"/>
        </w:rPr>
        <w:t>demáz</w:t>
      </w:r>
      <w:r>
        <w:rPr>
          <w:rFonts w:ascii="Arial" w:hAnsi="Arial"/>
          <w:color w:val="231F20"/>
          <w:spacing w:val="-29"/>
          <w:w w:val="90"/>
        </w:rPr>
        <w:t> </w:t>
      </w:r>
      <w:r>
        <w:rPr>
          <w:rFonts w:ascii="Arial" w:hAnsi="Arial"/>
          <w:color w:val="231F20"/>
          <w:w w:val="90"/>
        </w:rPr>
        <w:t>inztitucionez</w:t>
      </w:r>
      <w:r>
        <w:rPr>
          <w:rFonts w:ascii="Arial" w:hAnsi="Arial"/>
          <w:color w:val="231F20"/>
          <w:spacing w:val="-29"/>
          <w:w w:val="90"/>
        </w:rPr>
        <w:t> </w:t>
      </w:r>
      <w:r>
        <w:rPr>
          <w:rFonts w:ascii="Arial" w:hAnsi="Arial"/>
          <w:color w:val="231F20"/>
          <w:w w:val="90"/>
        </w:rPr>
        <w:t>zocialez</w:t>
      </w:r>
      <w:r>
        <w:rPr>
          <w:rFonts w:ascii="Arial" w:hAnsi="Arial"/>
          <w:color w:val="231F20"/>
          <w:spacing w:val="-29"/>
          <w:w w:val="90"/>
        </w:rPr>
        <w:t> </w:t>
      </w:r>
      <w:r>
        <w:rPr>
          <w:rFonts w:ascii="Arial" w:hAnsi="Arial"/>
          <w:color w:val="231F20"/>
          <w:w w:val="90"/>
        </w:rPr>
        <w:t>que</w:t>
      </w:r>
      <w:r>
        <w:rPr>
          <w:rFonts w:ascii="Arial" w:hAnsi="Arial"/>
          <w:color w:val="231F20"/>
          <w:spacing w:val="-29"/>
          <w:w w:val="90"/>
        </w:rPr>
        <w:t> </w:t>
      </w:r>
      <w:r>
        <w:rPr>
          <w:rFonts w:ascii="Arial" w:hAnsi="Arial"/>
          <w:color w:val="231F20"/>
          <w:w w:val="90"/>
        </w:rPr>
        <w:t>conforman</w:t>
      </w:r>
      <w:r>
        <w:rPr>
          <w:rFonts w:ascii="Arial" w:hAnsi="Arial"/>
          <w:color w:val="231F20"/>
          <w:spacing w:val="-29"/>
          <w:w w:val="90"/>
        </w:rPr>
        <w:t> </w:t>
      </w:r>
      <w:r>
        <w:rPr>
          <w:rFonts w:ascii="Arial" w:hAnsi="Arial"/>
          <w:color w:val="231F20"/>
          <w:w w:val="90"/>
        </w:rPr>
        <w:t>loz</w:t>
      </w:r>
      <w:r>
        <w:rPr>
          <w:rFonts w:ascii="Arial" w:hAnsi="Arial"/>
          <w:color w:val="231F20"/>
          <w:spacing w:val="-29"/>
          <w:w w:val="90"/>
        </w:rPr>
        <w:t> </w:t>
      </w:r>
      <w:r>
        <w:rPr>
          <w:rFonts w:ascii="Arial" w:hAnsi="Arial"/>
          <w:color w:val="231F20"/>
          <w:w w:val="90"/>
        </w:rPr>
        <w:t>muy</w:t>
      </w:r>
      <w:r>
        <w:rPr>
          <w:rFonts w:ascii="Arial" w:hAnsi="Arial"/>
          <w:color w:val="231F20"/>
          <w:spacing w:val="-29"/>
          <w:w w:val="90"/>
        </w:rPr>
        <w:t> </w:t>
      </w:r>
      <w:r>
        <w:rPr>
          <w:rFonts w:ascii="Arial" w:hAnsi="Arial"/>
          <w:color w:val="231F20"/>
          <w:w w:val="90"/>
        </w:rPr>
        <w:t>complejoz </w:t>
      </w:r>
      <w:r>
        <w:rPr>
          <w:color w:val="231F20"/>
        </w:rPr>
        <w:t>y cambiantes sistemas internacionales de circulación del arte contemporáneo, parecen ser encaminados hacia líneas de desempeño</w:t>
      </w:r>
      <w:r>
        <w:rPr>
          <w:color w:val="231F20"/>
          <w:spacing w:val="-11"/>
        </w:rPr>
        <w:t> </w:t>
      </w:r>
      <w:r>
        <w:rPr>
          <w:color w:val="231F20"/>
        </w:rPr>
        <w:t>cada</w:t>
      </w:r>
      <w:r>
        <w:rPr>
          <w:color w:val="231F20"/>
          <w:spacing w:val="-11"/>
        </w:rPr>
        <w:t> </w:t>
      </w:r>
      <w:r>
        <w:rPr>
          <w:color w:val="231F20"/>
        </w:rPr>
        <w:t>vez</w:t>
      </w:r>
      <w:r>
        <w:rPr>
          <w:color w:val="231F20"/>
          <w:spacing w:val="-11"/>
        </w:rPr>
        <w:t> </w:t>
      </w:r>
      <w:r>
        <w:rPr>
          <w:color w:val="231F20"/>
        </w:rPr>
        <w:t>más</w:t>
      </w:r>
      <w:r>
        <w:rPr>
          <w:color w:val="231F20"/>
          <w:spacing w:val="-11"/>
        </w:rPr>
        <w:t> </w:t>
      </w:r>
      <w:r>
        <w:rPr>
          <w:color w:val="231F20"/>
        </w:rPr>
        <w:t>divergentes.</w:t>
      </w:r>
      <w:r>
        <w:rPr>
          <w:color w:val="231F20"/>
          <w:spacing w:val="-11"/>
        </w:rPr>
        <w:t> </w:t>
      </w:r>
      <w:r>
        <w:rPr>
          <w:color w:val="231F20"/>
        </w:rPr>
        <w:t>Es</w:t>
      </w:r>
      <w:r>
        <w:rPr>
          <w:color w:val="231F20"/>
          <w:spacing w:val="-11"/>
        </w:rPr>
        <w:t> </w:t>
      </w:r>
      <w:r>
        <w:rPr>
          <w:color w:val="231F20"/>
        </w:rPr>
        <w:t>así</w:t>
      </w:r>
      <w:r>
        <w:rPr>
          <w:color w:val="231F20"/>
          <w:spacing w:val="-11"/>
        </w:rPr>
        <w:t> </w:t>
      </w:r>
      <w:r>
        <w:rPr>
          <w:color w:val="231F20"/>
        </w:rPr>
        <w:t>que</w:t>
      </w:r>
      <w:r>
        <w:rPr>
          <w:color w:val="231F20"/>
          <w:spacing w:val="-11"/>
        </w:rPr>
        <w:t> </w:t>
      </w:r>
      <w:r>
        <w:rPr>
          <w:color w:val="231F20"/>
        </w:rPr>
        <w:t>esta</w:t>
      </w:r>
      <w:r>
        <w:rPr>
          <w:color w:val="231F20"/>
          <w:spacing w:val="-11"/>
        </w:rPr>
        <w:t> </w:t>
      </w:r>
      <w:r>
        <w:rPr>
          <w:color w:val="231F20"/>
        </w:rPr>
        <w:t>segunda condición reclama a las instituciones educativas una revisión </w:t>
      </w:r>
      <w:r>
        <w:rPr>
          <w:rFonts w:ascii="Arial" w:hAnsi="Arial"/>
          <w:color w:val="231F20"/>
          <w:w w:val="90"/>
        </w:rPr>
        <w:t>autocrítica orientada a eztablecer pozturaz ezpecíficaz frente </w:t>
      </w:r>
      <w:r>
        <w:rPr>
          <w:rFonts w:ascii="Arial" w:hAnsi="Arial"/>
          <w:color w:val="231F20"/>
          <w:w w:val="95"/>
        </w:rPr>
        <w:t>a</w:t>
      </w:r>
      <w:r>
        <w:rPr>
          <w:rFonts w:ascii="Arial" w:hAnsi="Arial"/>
          <w:color w:val="231F20"/>
          <w:spacing w:val="-31"/>
          <w:w w:val="95"/>
        </w:rPr>
        <w:t> </w:t>
      </w:r>
      <w:r>
        <w:rPr>
          <w:rFonts w:ascii="Arial" w:hAnsi="Arial"/>
          <w:color w:val="231F20"/>
          <w:w w:val="95"/>
        </w:rPr>
        <w:t>ezte</w:t>
      </w:r>
      <w:r>
        <w:rPr>
          <w:rFonts w:ascii="Arial" w:hAnsi="Arial"/>
          <w:color w:val="231F20"/>
          <w:spacing w:val="-31"/>
          <w:w w:val="95"/>
        </w:rPr>
        <w:t> </w:t>
      </w:r>
      <w:r>
        <w:rPr>
          <w:rFonts w:ascii="Arial" w:hAnsi="Arial"/>
          <w:color w:val="231F20"/>
          <w:w w:val="95"/>
        </w:rPr>
        <w:t>otro</w:t>
      </w:r>
      <w:r>
        <w:rPr>
          <w:rFonts w:ascii="Arial" w:hAnsi="Arial"/>
          <w:color w:val="231F20"/>
          <w:spacing w:val="-31"/>
          <w:w w:val="95"/>
        </w:rPr>
        <w:t> </w:t>
      </w:r>
      <w:r>
        <w:rPr>
          <w:rFonts w:ascii="Arial" w:hAnsi="Arial"/>
          <w:color w:val="231F20"/>
          <w:w w:val="95"/>
        </w:rPr>
        <w:t>importante</w:t>
      </w:r>
      <w:r>
        <w:rPr>
          <w:rFonts w:ascii="Arial" w:hAnsi="Arial"/>
          <w:color w:val="231F20"/>
          <w:spacing w:val="-31"/>
          <w:w w:val="95"/>
        </w:rPr>
        <w:t> </w:t>
      </w:r>
      <w:r>
        <w:rPr>
          <w:rFonts w:ascii="Arial" w:hAnsi="Arial"/>
          <w:color w:val="231F20"/>
          <w:w w:val="95"/>
        </w:rPr>
        <w:t>ezcenario</w:t>
      </w:r>
      <w:r>
        <w:rPr>
          <w:rFonts w:ascii="Arial" w:hAnsi="Arial"/>
          <w:color w:val="231F20"/>
          <w:spacing w:val="-31"/>
          <w:w w:val="95"/>
        </w:rPr>
        <w:t> </w:t>
      </w:r>
      <w:r>
        <w:rPr>
          <w:rFonts w:ascii="Arial" w:hAnsi="Arial"/>
          <w:color w:val="231F20"/>
          <w:w w:val="95"/>
        </w:rPr>
        <w:t>donde</w:t>
      </w:r>
      <w:r>
        <w:rPr>
          <w:rFonts w:ascii="Arial" w:hAnsi="Arial"/>
          <w:color w:val="231F20"/>
          <w:spacing w:val="-31"/>
          <w:w w:val="95"/>
        </w:rPr>
        <w:t> </w:t>
      </w:r>
      <w:r>
        <w:rPr>
          <w:rFonts w:ascii="Arial" w:hAnsi="Arial"/>
          <w:color w:val="231F20"/>
          <w:w w:val="95"/>
        </w:rPr>
        <w:t>la</w:t>
      </w:r>
      <w:r>
        <w:rPr>
          <w:rFonts w:ascii="Arial" w:hAnsi="Arial"/>
          <w:color w:val="231F20"/>
          <w:spacing w:val="-31"/>
          <w:w w:val="95"/>
        </w:rPr>
        <w:t> </w:t>
      </w:r>
      <w:r>
        <w:rPr>
          <w:rFonts w:ascii="Arial" w:hAnsi="Arial"/>
          <w:color w:val="231F20"/>
          <w:w w:val="95"/>
        </w:rPr>
        <w:t>figura</w:t>
      </w:r>
      <w:r>
        <w:rPr>
          <w:rFonts w:ascii="Arial" w:hAnsi="Arial"/>
          <w:color w:val="231F20"/>
          <w:spacing w:val="-31"/>
          <w:w w:val="95"/>
        </w:rPr>
        <w:t> </w:t>
      </w:r>
      <w:r>
        <w:rPr>
          <w:rFonts w:ascii="Arial" w:hAnsi="Arial"/>
          <w:color w:val="231F20"/>
          <w:w w:val="95"/>
        </w:rPr>
        <w:t>del</w:t>
      </w:r>
      <w:r>
        <w:rPr>
          <w:rFonts w:ascii="Arial" w:hAnsi="Arial"/>
          <w:color w:val="231F20"/>
          <w:spacing w:val="-31"/>
          <w:w w:val="95"/>
        </w:rPr>
        <w:t> </w:t>
      </w:r>
      <w:r>
        <w:rPr>
          <w:rFonts w:ascii="Arial" w:hAnsi="Arial"/>
          <w:color w:val="231F20"/>
          <w:w w:val="95"/>
        </w:rPr>
        <w:t>mercado </w:t>
      </w:r>
      <w:r>
        <w:rPr>
          <w:rFonts w:ascii="Arial" w:hAnsi="Arial"/>
          <w:color w:val="231F20"/>
        </w:rPr>
        <w:t>globalizado</w:t>
      </w:r>
      <w:r>
        <w:rPr>
          <w:rFonts w:ascii="Arial" w:hAnsi="Arial"/>
          <w:color w:val="231F20"/>
          <w:spacing w:val="-26"/>
        </w:rPr>
        <w:t> </w:t>
      </w:r>
      <w:r>
        <w:rPr>
          <w:rFonts w:ascii="Arial" w:hAnsi="Arial"/>
          <w:color w:val="231F20"/>
        </w:rPr>
        <w:t>del</w:t>
      </w:r>
      <w:r>
        <w:rPr>
          <w:rFonts w:ascii="Arial" w:hAnsi="Arial"/>
          <w:color w:val="231F20"/>
          <w:spacing w:val="-26"/>
        </w:rPr>
        <w:t> </w:t>
      </w:r>
      <w:r>
        <w:rPr>
          <w:rFonts w:ascii="Arial" w:hAnsi="Arial"/>
          <w:color w:val="231F20"/>
        </w:rPr>
        <w:t>arte</w:t>
      </w:r>
      <w:r>
        <w:rPr>
          <w:rFonts w:ascii="Arial" w:hAnsi="Arial"/>
          <w:color w:val="231F20"/>
          <w:spacing w:val="-26"/>
        </w:rPr>
        <w:t> </w:t>
      </w:r>
      <w:r>
        <w:rPr>
          <w:rFonts w:ascii="Arial" w:hAnsi="Arial"/>
          <w:color w:val="231F20"/>
        </w:rPr>
        <w:t>ze</w:t>
      </w:r>
      <w:r>
        <w:rPr>
          <w:rFonts w:ascii="Arial" w:hAnsi="Arial"/>
          <w:color w:val="231F20"/>
          <w:spacing w:val="-26"/>
        </w:rPr>
        <w:t> </w:t>
      </w:r>
      <w:r>
        <w:rPr>
          <w:rFonts w:ascii="Arial" w:hAnsi="Arial"/>
          <w:color w:val="231F20"/>
        </w:rPr>
        <w:t>ha</w:t>
      </w:r>
      <w:r>
        <w:rPr>
          <w:rFonts w:ascii="Arial" w:hAnsi="Arial"/>
          <w:color w:val="231F20"/>
          <w:spacing w:val="-26"/>
        </w:rPr>
        <w:t> </w:t>
      </w:r>
      <w:r>
        <w:rPr>
          <w:rFonts w:ascii="Arial" w:hAnsi="Arial"/>
          <w:color w:val="231F20"/>
        </w:rPr>
        <w:t>configurado</w:t>
      </w:r>
      <w:r>
        <w:rPr>
          <w:rFonts w:ascii="Arial" w:hAnsi="Arial"/>
          <w:color w:val="231F20"/>
          <w:spacing w:val="-26"/>
        </w:rPr>
        <w:t> </w:t>
      </w:r>
      <w:r>
        <w:rPr>
          <w:rFonts w:ascii="Arial" w:hAnsi="Arial"/>
          <w:color w:val="231F20"/>
        </w:rPr>
        <w:t>dezde</w:t>
      </w:r>
      <w:r>
        <w:rPr>
          <w:rFonts w:ascii="Arial" w:hAnsi="Arial"/>
          <w:color w:val="231F20"/>
          <w:spacing w:val="-26"/>
        </w:rPr>
        <w:t> </w:t>
      </w:r>
      <w:r>
        <w:rPr>
          <w:rFonts w:ascii="Arial" w:hAnsi="Arial"/>
          <w:color w:val="231F20"/>
        </w:rPr>
        <w:t>una</w:t>
      </w:r>
      <w:r>
        <w:rPr>
          <w:rFonts w:ascii="Arial" w:hAnsi="Arial"/>
          <w:color w:val="231F20"/>
          <w:spacing w:val="-26"/>
        </w:rPr>
        <w:t> </w:t>
      </w:r>
      <w:r>
        <w:rPr>
          <w:rFonts w:ascii="Arial" w:hAnsi="Arial"/>
          <w:color w:val="231F20"/>
        </w:rPr>
        <w:t>función</w:t>
      </w:r>
      <w:r>
        <w:rPr>
          <w:rFonts w:ascii="Arial" w:hAnsi="Arial"/>
          <w:color w:val="231F20"/>
          <w:w w:val="95"/>
        </w:rPr>
        <w:t> </w:t>
      </w:r>
      <w:r>
        <w:rPr>
          <w:color w:val="231F20"/>
        </w:rPr>
        <w:t>francamente dominante en la valoración y la conformación de</w:t>
      </w:r>
      <w:r>
        <w:rPr>
          <w:color w:val="231F20"/>
          <w:spacing w:val="-34"/>
        </w:rPr>
        <w:t> </w:t>
      </w:r>
      <w:r>
        <w:rPr>
          <w:color w:val="231F20"/>
        </w:rPr>
        <w:t>criterios.</w:t>
      </w:r>
    </w:p>
    <w:p>
      <w:pPr>
        <w:pStyle w:val="BodyText"/>
        <w:spacing w:before="11"/>
      </w:pPr>
    </w:p>
    <w:p>
      <w:pPr>
        <w:pStyle w:val="BodyText"/>
        <w:spacing w:line="249" w:lineRule="auto"/>
        <w:ind w:left="133" w:right="335"/>
        <w:jc w:val="both"/>
        <w:rPr>
          <w:rFonts w:ascii="Arial" w:hAnsi="Arial"/>
        </w:rPr>
      </w:pPr>
      <w:r>
        <w:rPr>
          <w:rFonts w:ascii="Arial" w:hAnsi="Arial"/>
          <w:color w:val="231F20"/>
          <w:w w:val="95"/>
        </w:rPr>
        <w:t>Dezde</w:t>
      </w:r>
      <w:r>
        <w:rPr>
          <w:rFonts w:ascii="Arial" w:hAnsi="Arial"/>
          <w:color w:val="231F20"/>
          <w:spacing w:val="-34"/>
          <w:w w:val="95"/>
        </w:rPr>
        <w:t> </w:t>
      </w:r>
      <w:r>
        <w:rPr>
          <w:rFonts w:ascii="Arial" w:hAnsi="Arial"/>
          <w:color w:val="231F20"/>
          <w:w w:val="95"/>
        </w:rPr>
        <w:t>luego,</w:t>
      </w:r>
      <w:r>
        <w:rPr>
          <w:rFonts w:ascii="Arial" w:hAnsi="Arial"/>
          <w:color w:val="231F20"/>
          <w:spacing w:val="-34"/>
          <w:w w:val="95"/>
        </w:rPr>
        <w:t> </w:t>
      </w:r>
      <w:r>
        <w:rPr>
          <w:rFonts w:ascii="Arial" w:hAnsi="Arial"/>
          <w:color w:val="231F20"/>
          <w:w w:val="95"/>
        </w:rPr>
        <w:t>ezta</w:t>
      </w:r>
      <w:r>
        <w:rPr>
          <w:rFonts w:ascii="Arial" w:hAnsi="Arial"/>
          <w:color w:val="231F20"/>
          <w:spacing w:val="-34"/>
          <w:w w:val="95"/>
        </w:rPr>
        <w:t> </w:t>
      </w:r>
      <w:r>
        <w:rPr>
          <w:rFonts w:ascii="Arial" w:hAnsi="Arial"/>
          <w:color w:val="231F20"/>
          <w:w w:val="95"/>
        </w:rPr>
        <w:t>forma</w:t>
      </w:r>
      <w:r>
        <w:rPr>
          <w:rFonts w:ascii="Arial" w:hAnsi="Arial"/>
          <w:color w:val="231F20"/>
          <w:spacing w:val="-34"/>
          <w:w w:val="95"/>
        </w:rPr>
        <w:t> </w:t>
      </w:r>
      <w:r>
        <w:rPr>
          <w:rFonts w:ascii="Arial" w:hAnsi="Arial"/>
          <w:color w:val="231F20"/>
          <w:w w:val="95"/>
        </w:rPr>
        <w:t>de</w:t>
      </w:r>
      <w:r>
        <w:rPr>
          <w:rFonts w:ascii="Arial" w:hAnsi="Arial"/>
          <w:color w:val="231F20"/>
          <w:spacing w:val="-34"/>
          <w:w w:val="95"/>
        </w:rPr>
        <w:t> </w:t>
      </w:r>
      <w:r>
        <w:rPr>
          <w:rFonts w:ascii="Arial" w:hAnsi="Arial"/>
          <w:color w:val="231F20"/>
          <w:w w:val="95"/>
        </w:rPr>
        <w:t>mercado</w:t>
      </w:r>
      <w:r>
        <w:rPr>
          <w:rFonts w:ascii="Arial" w:hAnsi="Arial"/>
          <w:color w:val="231F20"/>
          <w:spacing w:val="-34"/>
          <w:w w:val="95"/>
        </w:rPr>
        <w:t> </w:t>
      </w:r>
      <w:r>
        <w:rPr>
          <w:rFonts w:ascii="Arial" w:hAnsi="Arial"/>
          <w:color w:val="231F20"/>
          <w:w w:val="95"/>
        </w:rPr>
        <w:t>no</w:t>
      </w:r>
      <w:r>
        <w:rPr>
          <w:rFonts w:ascii="Arial" w:hAnsi="Arial"/>
          <w:color w:val="231F20"/>
          <w:spacing w:val="-34"/>
          <w:w w:val="95"/>
        </w:rPr>
        <w:t> </w:t>
      </w:r>
      <w:r>
        <w:rPr>
          <w:rFonts w:ascii="Arial" w:hAnsi="Arial"/>
          <w:color w:val="231F20"/>
          <w:w w:val="95"/>
        </w:rPr>
        <w:t>puede</w:t>
      </w:r>
      <w:r>
        <w:rPr>
          <w:rFonts w:ascii="Arial" w:hAnsi="Arial"/>
          <w:color w:val="231F20"/>
          <w:spacing w:val="-34"/>
          <w:w w:val="95"/>
        </w:rPr>
        <w:t> </w:t>
      </w:r>
      <w:r>
        <w:rPr>
          <w:rFonts w:ascii="Arial" w:hAnsi="Arial"/>
          <w:color w:val="231F20"/>
          <w:w w:val="95"/>
        </w:rPr>
        <w:t>zer</w:t>
      </w:r>
      <w:r>
        <w:rPr>
          <w:rFonts w:ascii="Arial" w:hAnsi="Arial"/>
          <w:color w:val="231F20"/>
          <w:spacing w:val="-34"/>
          <w:w w:val="95"/>
        </w:rPr>
        <w:t> </w:t>
      </w:r>
      <w:r>
        <w:rPr>
          <w:rFonts w:ascii="Arial" w:hAnsi="Arial"/>
          <w:color w:val="231F20"/>
          <w:w w:val="95"/>
        </w:rPr>
        <w:t>analizada </w:t>
      </w:r>
      <w:r>
        <w:rPr>
          <w:color w:val="231F20"/>
        </w:rPr>
        <w:t>fuera de la lógica mundial del capitalismo avanzado, desde donde se han modelado otros mercados más amplios e igualmente dominantes. Por supuesto, la academia mexicana ha sido afectada por esta dinámica primordialmente económica, tanto que en la actualidad es posible reconocer que</w:t>
      </w:r>
      <w:r>
        <w:rPr>
          <w:color w:val="231F20"/>
          <w:spacing w:val="-8"/>
        </w:rPr>
        <w:t> </w:t>
      </w:r>
      <w:r>
        <w:rPr>
          <w:color w:val="231F20"/>
        </w:rPr>
        <w:t>la</w:t>
      </w:r>
      <w:r>
        <w:rPr>
          <w:color w:val="231F20"/>
          <w:spacing w:val="-8"/>
        </w:rPr>
        <w:t> </w:t>
      </w:r>
      <w:r>
        <w:rPr>
          <w:color w:val="231F20"/>
        </w:rPr>
        <w:t>academia</w:t>
      </w:r>
      <w:r>
        <w:rPr>
          <w:color w:val="231F20"/>
          <w:spacing w:val="-8"/>
        </w:rPr>
        <w:t> </w:t>
      </w:r>
      <w:r>
        <w:rPr>
          <w:color w:val="231F20"/>
        </w:rPr>
        <w:t>artística</w:t>
      </w:r>
      <w:r>
        <w:rPr>
          <w:color w:val="231F20"/>
          <w:spacing w:val="-8"/>
        </w:rPr>
        <w:t> </w:t>
      </w:r>
      <w:r>
        <w:rPr>
          <w:color w:val="231F20"/>
        </w:rPr>
        <w:t>mexicana,</w:t>
      </w:r>
      <w:r>
        <w:rPr>
          <w:color w:val="231F20"/>
          <w:spacing w:val="-8"/>
        </w:rPr>
        <w:t> </w:t>
      </w:r>
      <w:r>
        <w:rPr>
          <w:color w:val="231F20"/>
        </w:rPr>
        <w:t>en</w:t>
      </w:r>
      <w:r>
        <w:rPr>
          <w:color w:val="231F20"/>
          <w:spacing w:val="-8"/>
        </w:rPr>
        <w:t> </w:t>
      </w:r>
      <w:r>
        <w:rPr>
          <w:color w:val="231F20"/>
        </w:rPr>
        <w:t>términos</w:t>
      </w:r>
      <w:r>
        <w:rPr>
          <w:color w:val="231F20"/>
          <w:spacing w:val="-8"/>
        </w:rPr>
        <w:t> </w:t>
      </w:r>
      <w:r>
        <w:rPr>
          <w:color w:val="231F20"/>
        </w:rPr>
        <w:t>generales,</w:t>
      </w:r>
      <w:r>
        <w:rPr>
          <w:color w:val="231F20"/>
          <w:spacing w:val="-8"/>
        </w:rPr>
        <w:t> </w:t>
      </w:r>
      <w:r>
        <w:rPr>
          <w:color w:val="231F20"/>
        </w:rPr>
        <w:t>no </w:t>
      </w:r>
      <w:r>
        <w:rPr>
          <w:rFonts w:ascii="Arial" w:hAnsi="Arial"/>
          <w:color w:val="231F20"/>
          <w:w w:val="95"/>
        </w:rPr>
        <w:t>ez</w:t>
      </w:r>
      <w:r>
        <w:rPr>
          <w:rFonts w:ascii="Arial" w:hAnsi="Arial"/>
          <w:color w:val="231F20"/>
          <w:spacing w:val="-37"/>
          <w:w w:val="95"/>
        </w:rPr>
        <w:t> </w:t>
      </w:r>
      <w:r>
        <w:rPr>
          <w:rFonts w:ascii="Arial" w:hAnsi="Arial"/>
          <w:color w:val="231F20"/>
          <w:w w:val="95"/>
        </w:rPr>
        <w:t>una</w:t>
      </w:r>
      <w:r>
        <w:rPr>
          <w:rFonts w:ascii="Arial" w:hAnsi="Arial"/>
          <w:color w:val="231F20"/>
          <w:spacing w:val="-37"/>
          <w:w w:val="95"/>
        </w:rPr>
        <w:t> </w:t>
      </w:r>
      <w:r>
        <w:rPr>
          <w:rFonts w:ascii="Arial" w:hAnsi="Arial"/>
          <w:color w:val="231F20"/>
          <w:w w:val="95"/>
        </w:rPr>
        <w:t>inztancia</w:t>
      </w:r>
      <w:r>
        <w:rPr>
          <w:rFonts w:ascii="Arial" w:hAnsi="Arial"/>
          <w:color w:val="231F20"/>
          <w:spacing w:val="-37"/>
          <w:w w:val="95"/>
        </w:rPr>
        <w:t> </w:t>
      </w:r>
      <w:r>
        <w:rPr>
          <w:rFonts w:ascii="Arial" w:hAnsi="Arial"/>
          <w:color w:val="231F20"/>
          <w:w w:val="95"/>
        </w:rPr>
        <w:t>influyente</w:t>
      </w:r>
      <w:r>
        <w:rPr>
          <w:rFonts w:ascii="Arial" w:hAnsi="Arial"/>
          <w:color w:val="231F20"/>
          <w:spacing w:val="-37"/>
          <w:w w:val="95"/>
        </w:rPr>
        <w:t> </w:t>
      </w:r>
      <w:r>
        <w:rPr>
          <w:rFonts w:ascii="Arial" w:hAnsi="Arial"/>
          <w:color w:val="231F20"/>
          <w:w w:val="95"/>
        </w:rPr>
        <w:t>en</w:t>
      </w:r>
      <w:r>
        <w:rPr>
          <w:rFonts w:ascii="Arial" w:hAnsi="Arial"/>
          <w:color w:val="231F20"/>
          <w:spacing w:val="-37"/>
          <w:w w:val="95"/>
        </w:rPr>
        <w:t> </w:t>
      </w:r>
      <w:r>
        <w:rPr>
          <w:rFonts w:ascii="Arial" w:hAnsi="Arial"/>
          <w:color w:val="231F20"/>
          <w:w w:val="95"/>
        </w:rPr>
        <w:t>la</w:t>
      </w:r>
      <w:r>
        <w:rPr>
          <w:rFonts w:ascii="Arial" w:hAnsi="Arial"/>
          <w:color w:val="231F20"/>
          <w:spacing w:val="-37"/>
          <w:w w:val="95"/>
        </w:rPr>
        <w:t> </w:t>
      </w:r>
      <w:r>
        <w:rPr>
          <w:rFonts w:ascii="Arial" w:hAnsi="Arial"/>
          <w:color w:val="231F20"/>
          <w:w w:val="95"/>
        </w:rPr>
        <w:t>conformación</w:t>
      </w:r>
      <w:r>
        <w:rPr>
          <w:rFonts w:ascii="Arial" w:hAnsi="Arial"/>
          <w:color w:val="231F20"/>
          <w:spacing w:val="-37"/>
          <w:w w:val="95"/>
        </w:rPr>
        <w:t> </w:t>
      </w:r>
      <w:r>
        <w:rPr>
          <w:rFonts w:ascii="Arial" w:hAnsi="Arial"/>
          <w:color w:val="231F20"/>
          <w:w w:val="95"/>
        </w:rPr>
        <w:t>de</w:t>
      </w:r>
      <w:r>
        <w:rPr>
          <w:rFonts w:ascii="Arial" w:hAnsi="Arial"/>
          <w:color w:val="231F20"/>
          <w:spacing w:val="-37"/>
          <w:w w:val="95"/>
        </w:rPr>
        <w:t> </w:t>
      </w:r>
      <w:r>
        <w:rPr>
          <w:rFonts w:ascii="Arial" w:hAnsi="Arial"/>
          <w:color w:val="231F20"/>
          <w:w w:val="95"/>
        </w:rPr>
        <w:t>loz</w:t>
      </w:r>
      <w:r>
        <w:rPr>
          <w:rFonts w:ascii="Arial" w:hAnsi="Arial"/>
          <w:color w:val="231F20"/>
          <w:spacing w:val="-37"/>
          <w:w w:val="95"/>
        </w:rPr>
        <w:t> </w:t>
      </w:r>
      <w:r>
        <w:rPr>
          <w:rFonts w:ascii="Arial" w:hAnsi="Arial"/>
          <w:color w:val="231F20"/>
          <w:w w:val="95"/>
        </w:rPr>
        <w:t>criterioz </w:t>
      </w:r>
      <w:r>
        <w:rPr>
          <w:color w:val="231F20"/>
        </w:rPr>
        <w:t>de valoración de lo artístico en el contexto globalizado y </w:t>
      </w:r>
      <w:r>
        <w:rPr>
          <w:rFonts w:ascii="Arial" w:hAnsi="Arial"/>
          <w:color w:val="231F20"/>
          <w:w w:val="95"/>
        </w:rPr>
        <w:t>difuzo</w:t>
      </w:r>
      <w:r>
        <w:rPr>
          <w:rFonts w:ascii="Arial" w:hAnsi="Arial"/>
          <w:color w:val="231F20"/>
          <w:spacing w:val="-30"/>
          <w:w w:val="95"/>
        </w:rPr>
        <w:t> </w:t>
      </w:r>
      <w:r>
        <w:rPr>
          <w:rFonts w:ascii="Arial" w:hAnsi="Arial"/>
          <w:color w:val="231F20"/>
          <w:w w:val="95"/>
        </w:rPr>
        <w:t>de</w:t>
      </w:r>
      <w:r>
        <w:rPr>
          <w:rFonts w:ascii="Arial" w:hAnsi="Arial"/>
          <w:color w:val="231F20"/>
          <w:spacing w:val="-30"/>
          <w:w w:val="95"/>
        </w:rPr>
        <w:t> </w:t>
      </w:r>
      <w:r>
        <w:rPr>
          <w:rFonts w:ascii="Arial" w:hAnsi="Arial"/>
          <w:color w:val="231F20"/>
          <w:w w:val="95"/>
        </w:rPr>
        <w:t>lo</w:t>
      </w:r>
      <w:r>
        <w:rPr>
          <w:rFonts w:ascii="Arial" w:hAnsi="Arial"/>
          <w:color w:val="231F20"/>
          <w:spacing w:val="-30"/>
          <w:w w:val="95"/>
        </w:rPr>
        <w:t> </w:t>
      </w:r>
      <w:r>
        <w:rPr>
          <w:rFonts w:ascii="Arial" w:hAnsi="Arial"/>
          <w:color w:val="231F20"/>
          <w:w w:val="95"/>
        </w:rPr>
        <w:t>que</w:t>
      </w:r>
      <w:r>
        <w:rPr>
          <w:rFonts w:ascii="Arial" w:hAnsi="Arial"/>
          <w:color w:val="231F20"/>
          <w:spacing w:val="-30"/>
          <w:w w:val="95"/>
        </w:rPr>
        <w:t> </w:t>
      </w:r>
      <w:r>
        <w:rPr>
          <w:rFonts w:ascii="Arial" w:hAnsi="Arial"/>
          <w:color w:val="231F20"/>
          <w:w w:val="95"/>
        </w:rPr>
        <w:t>podría</w:t>
      </w:r>
      <w:r>
        <w:rPr>
          <w:rFonts w:ascii="Arial" w:hAnsi="Arial"/>
          <w:color w:val="231F20"/>
          <w:spacing w:val="-30"/>
          <w:w w:val="95"/>
        </w:rPr>
        <w:t> </w:t>
      </w:r>
      <w:r>
        <w:rPr>
          <w:rFonts w:ascii="Arial" w:hAnsi="Arial"/>
          <w:color w:val="231F20"/>
          <w:w w:val="95"/>
        </w:rPr>
        <w:t>hoy</w:t>
      </w:r>
      <w:r>
        <w:rPr>
          <w:rFonts w:ascii="Arial" w:hAnsi="Arial"/>
          <w:color w:val="231F20"/>
          <w:spacing w:val="-30"/>
          <w:w w:val="95"/>
        </w:rPr>
        <w:t> </w:t>
      </w:r>
      <w:r>
        <w:rPr>
          <w:rFonts w:ascii="Arial" w:hAnsi="Arial"/>
          <w:color w:val="231F20"/>
          <w:w w:val="95"/>
        </w:rPr>
        <w:t>entenderze</w:t>
      </w:r>
      <w:r>
        <w:rPr>
          <w:rFonts w:ascii="Arial" w:hAnsi="Arial"/>
          <w:color w:val="231F20"/>
          <w:spacing w:val="-30"/>
          <w:w w:val="95"/>
        </w:rPr>
        <w:t> </w:t>
      </w:r>
      <w:r>
        <w:rPr>
          <w:rFonts w:ascii="Arial" w:hAnsi="Arial"/>
          <w:color w:val="231F20"/>
          <w:w w:val="95"/>
        </w:rPr>
        <w:t>como</w:t>
      </w:r>
      <w:r>
        <w:rPr>
          <w:rFonts w:ascii="Arial" w:hAnsi="Arial"/>
          <w:color w:val="231F20"/>
          <w:spacing w:val="-30"/>
          <w:w w:val="95"/>
        </w:rPr>
        <w:t> </w:t>
      </w:r>
      <w:r>
        <w:rPr>
          <w:rFonts w:ascii="Arial" w:hAnsi="Arial"/>
          <w:color w:val="231F20"/>
          <w:w w:val="95"/>
        </w:rPr>
        <w:t>“arte</w:t>
      </w:r>
      <w:r>
        <w:rPr>
          <w:rFonts w:ascii="Arial" w:hAnsi="Arial"/>
          <w:color w:val="231F20"/>
          <w:spacing w:val="-30"/>
          <w:w w:val="95"/>
        </w:rPr>
        <w:t> </w:t>
      </w:r>
      <w:r>
        <w:rPr>
          <w:rFonts w:ascii="Arial" w:hAnsi="Arial"/>
          <w:color w:val="231F20"/>
          <w:w w:val="95"/>
        </w:rPr>
        <w:t>mexicano </w:t>
      </w:r>
      <w:r>
        <w:rPr>
          <w:rFonts w:ascii="Arial" w:hAnsi="Arial"/>
          <w:color w:val="231F20"/>
        </w:rPr>
        <w:t>contemporáneo”.</w:t>
      </w:r>
    </w:p>
    <w:p>
      <w:pPr>
        <w:pStyle w:val="BodyText"/>
        <w:spacing w:before="1"/>
        <w:rPr>
          <w:rFonts w:ascii="Arial"/>
          <w:sz w:val="23"/>
        </w:rPr>
      </w:pPr>
    </w:p>
    <w:p>
      <w:pPr>
        <w:pStyle w:val="BodyText"/>
        <w:spacing w:line="249" w:lineRule="auto"/>
        <w:ind w:left="133" w:right="335"/>
        <w:jc w:val="both"/>
      </w:pPr>
      <w:r>
        <w:rPr>
          <w:color w:val="231F20"/>
        </w:rPr>
        <w:t>Así,</w:t>
      </w:r>
      <w:r>
        <w:rPr>
          <w:color w:val="231F20"/>
          <w:spacing w:val="-9"/>
        </w:rPr>
        <w:t> </w:t>
      </w:r>
      <w:r>
        <w:rPr>
          <w:color w:val="231F20"/>
        </w:rPr>
        <w:t>el</w:t>
      </w:r>
      <w:r>
        <w:rPr>
          <w:color w:val="231F20"/>
          <w:spacing w:val="-9"/>
        </w:rPr>
        <w:t> </w:t>
      </w:r>
      <w:r>
        <w:rPr>
          <w:color w:val="231F20"/>
        </w:rPr>
        <w:t>mero</w:t>
      </w:r>
      <w:r>
        <w:rPr>
          <w:color w:val="231F20"/>
          <w:spacing w:val="-9"/>
        </w:rPr>
        <w:t> </w:t>
      </w:r>
      <w:r>
        <w:rPr>
          <w:color w:val="231F20"/>
        </w:rPr>
        <w:t>planteamiento</w:t>
      </w:r>
      <w:r>
        <w:rPr>
          <w:color w:val="231F20"/>
          <w:spacing w:val="-9"/>
        </w:rPr>
        <w:t> </w:t>
      </w:r>
      <w:r>
        <w:rPr>
          <w:color w:val="231F20"/>
        </w:rPr>
        <w:t>de</w:t>
      </w:r>
      <w:r>
        <w:rPr>
          <w:color w:val="231F20"/>
          <w:spacing w:val="-9"/>
        </w:rPr>
        <w:t> </w:t>
      </w:r>
      <w:r>
        <w:rPr>
          <w:color w:val="231F20"/>
        </w:rPr>
        <w:t>tales</w:t>
      </w:r>
      <w:r>
        <w:rPr>
          <w:color w:val="231F20"/>
          <w:spacing w:val="-9"/>
        </w:rPr>
        <w:t> </w:t>
      </w:r>
      <w:r>
        <w:rPr>
          <w:color w:val="231F20"/>
        </w:rPr>
        <w:t>circunstancias</w:t>
      </w:r>
      <w:r>
        <w:rPr>
          <w:color w:val="231F20"/>
          <w:spacing w:val="-9"/>
        </w:rPr>
        <w:t> </w:t>
      </w:r>
      <w:r>
        <w:rPr>
          <w:color w:val="231F20"/>
        </w:rPr>
        <w:t>propondría interrogarse sobre la relación entre educación superior y prácticas artísticas pero más especialmente sobre sus formas de  articulación  en  dichas  condiciones.  Esta  coyuntura,  en  términos  de  operatividad,  parece  ofrecer     direcciones</w:t>
      </w:r>
    </w:p>
    <w:p>
      <w:pPr>
        <w:spacing w:after="0" w:line="249" w:lineRule="auto"/>
        <w:jc w:val="both"/>
        <w:sectPr>
          <w:pgSz w:w="7920" w:h="12240"/>
          <w:pgMar w:header="0" w:footer="951" w:top="1140" w:bottom="1140" w:left="1000" w:right="1080"/>
        </w:sectPr>
      </w:pPr>
    </w:p>
    <w:p>
      <w:pPr>
        <w:pStyle w:val="BodyText"/>
        <w:spacing w:before="3"/>
        <w:rPr>
          <w:sz w:val="20"/>
        </w:rPr>
      </w:pPr>
    </w:p>
    <w:p>
      <w:pPr>
        <w:pStyle w:val="BodyText"/>
        <w:spacing w:line="249" w:lineRule="auto"/>
        <w:ind w:left="337" w:right="131"/>
        <w:jc w:val="both"/>
      </w:pPr>
      <w:r>
        <w:rPr>
          <w:color w:val="231F20"/>
        </w:rPr>
        <w:t>tan divergentes que podrían pensarse como inaplicables e irresolubles;</w:t>
      </w:r>
      <w:r>
        <w:rPr>
          <w:color w:val="231F20"/>
          <w:spacing w:val="-25"/>
        </w:rPr>
        <w:t> </w:t>
      </w:r>
      <w:r>
        <w:rPr>
          <w:color w:val="231F20"/>
        </w:rPr>
        <w:t>en</w:t>
      </w:r>
      <w:r>
        <w:rPr>
          <w:color w:val="231F20"/>
          <w:spacing w:val="-25"/>
        </w:rPr>
        <w:t> </w:t>
      </w:r>
      <w:r>
        <w:rPr>
          <w:color w:val="231F20"/>
        </w:rPr>
        <w:t>principio,</w:t>
      </w:r>
      <w:r>
        <w:rPr>
          <w:color w:val="231F20"/>
          <w:spacing w:val="-25"/>
        </w:rPr>
        <w:t> </w:t>
      </w:r>
      <w:r>
        <w:rPr>
          <w:color w:val="231F20"/>
        </w:rPr>
        <w:t>porque</w:t>
      </w:r>
      <w:r>
        <w:rPr>
          <w:color w:val="231F20"/>
          <w:spacing w:val="-25"/>
        </w:rPr>
        <w:t> </w:t>
      </w:r>
      <w:r>
        <w:rPr>
          <w:color w:val="231F20"/>
        </w:rPr>
        <w:t>las</w:t>
      </w:r>
      <w:r>
        <w:rPr>
          <w:color w:val="231F20"/>
          <w:spacing w:val="-25"/>
        </w:rPr>
        <w:t> </w:t>
      </w:r>
      <w:r>
        <w:rPr>
          <w:color w:val="231F20"/>
        </w:rPr>
        <w:t>determinaciones</w:t>
      </w:r>
      <w:r>
        <w:rPr>
          <w:color w:val="231F20"/>
          <w:spacing w:val="-25"/>
        </w:rPr>
        <w:t> </w:t>
      </w:r>
      <w:r>
        <w:rPr>
          <w:color w:val="231F20"/>
        </w:rPr>
        <w:t>políticas </w:t>
      </w:r>
      <w:r>
        <w:rPr>
          <w:rFonts w:ascii="Arial" w:hAnsi="Arial"/>
          <w:color w:val="231F20"/>
          <w:w w:val="85"/>
        </w:rPr>
        <w:t>parecen</w:t>
      </w:r>
      <w:r>
        <w:rPr>
          <w:rFonts w:ascii="Arial" w:hAnsi="Arial"/>
          <w:color w:val="231F20"/>
          <w:spacing w:val="-8"/>
          <w:w w:val="85"/>
        </w:rPr>
        <w:t> </w:t>
      </w:r>
      <w:r>
        <w:rPr>
          <w:rFonts w:ascii="Arial" w:hAnsi="Arial"/>
          <w:color w:val="231F20"/>
          <w:w w:val="85"/>
        </w:rPr>
        <w:t>no</w:t>
      </w:r>
      <w:r>
        <w:rPr>
          <w:rFonts w:ascii="Arial" w:hAnsi="Arial"/>
          <w:color w:val="231F20"/>
          <w:spacing w:val="-8"/>
          <w:w w:val="85"/>
        </w:rPr>
        <w:t> </w:t>
      </w:r>
      <w:r>
        <w:rPr>
          <w:rFonts w:ascii="Arial" w:hAnsi="Arial"/>
          <w:color w:val="231F20"/>
          <w:w w:val="85"/>
        </w:rPr>
        <w:t>tomar</w:t>
      </w:r>
      <w:r>
        <w:rPr>
          <w:rFonts w:ascii="Arial" w:hAnsi="Arial"/>
          <w:color w:val="231F20"/>
          <w:spacing w:val="-8"/>
          <w:w w:val="85"/>
        </w:rPr>
        <w:t> </w:t>
      </w:r>
      <w:r>
        <w:rPr>
          <w:rFonts w:ascii="Arial" w:hAnsi="Arial"/>
          <w:color w:val="231F20"/>
          <w:w w:val="85"/>
        </w:rPr>
        <w:t>en</w:t>
      </w:r>
      <w:r>
        <w:rPr>
          <w:rFonts w:ascii="Arial" w:hAnsi="Arial"/>
          <w:color w:val="231F20"/>
          <w:spacing w:val="-8"/>
          <w:w w:val="85"/>
        </w:rPr>
        <w:t> </w:t>
      </w:r>
      <w:r>
        <w:rPr>
          <w:rFonts w:ascii="Arial" w:hAnsi="Arial"/>
          <w:color w:val="231F20"/>
          <w:w w:val="85"/>
        </w:rPr>
        <w:t>conzideración</w:t>
      </w:r>
      <w:r>
        <w:rPr>
          <w:rFonts w:ascii="Arial" w:hAnsi="Arial"/>
          <w:color w:val="231F20"/>
          <w:spacing w:val="-8"/>
          <w:w w:val="85"/>
        </w:rPr>
        <w:t> </w:t>
      </w:r>
      <w:r>
        <w:rPr>
          <w:rFonts w:ascii="Arial" w:hAnsi="Arial"/>
          <w:color w:val="231F20"/>
          <w:w w:val="85"/>
        </w:rPr>
        <w:t>laz</w:t>
      </w:r>
      <w:r>
        <w:rPr>
          <w:rFonts w:ascii="Arial" w:hAnsi="Arial"/>
          <w:color w:val="231F20"/>
          <w:spacing w:val="-8"/>
          <w:w w:val="85"/>
        </w:rPr>
        <w:t> </w:t>
      </w:r>
      <w:r>
        <w:rPr>
          <w:rFonts w:ascii="Arial" w:hAnsi="Arial"/>
          <w:color w:val="231F20"/>
          <w:w w:val="85"/>
        </w:rPr>
        <w:t>competenciaz</w:t>
      </w:r>
      <w:r>
        <w:rPr>
          <w:rFonts w:ascii="Arial" w:hAnsi="Arial"/>
          <w:color w:val="231F20"/>
          <w:spacing w:val="-8"/>
          <w:w w:val="85"/>
        </w:rPr>
        <w:t> </w:t>
      </w:r>
      <w:r>
        <w:rPr>
          <w:rFonts w:ascii="Arial" w:hAnsi="Arial"/>
          <w:color w:val="231F20"/>
          <w:w w:val="85"/>
        </w:rPr>
        <w:t>ezpecíficaz </w:t>
      </w:r>
      <w:r>
        <w:rPr>
          <w:color w:val="231F20"/>
        </w:rPr>
        <w:t>de</w:t>
      </w:r>
      <w:r>
        <w:rPr>
          <w:color w:val="231F20"/>
          <w:spacing w:val="-14"/>
        </w:rPr>
        <w:t> </w:t>
      </w:r>
      <w:r>
        <w:rPr>
          <w:color w:val="231F20"/>
        </w:rPr>
        <w:t>las</w:t>
      </w:r>
      <w:r>
        <w:rPr>
          <w:color w:val="231F20"/>
          <w:spacing w:val="-14"/>
        </w:rPr>
        <w:t> </w:t>
      </w:r>
      <w:r>
        <w:rPr>
          <w:color w:val="231F20"/>
        </w:rPr>
        <w:t>áreas</w:t>
      </w:r>
      <w:r>
        <w:rPr>
          <w:color w:val="231F20"/>
          <w:spacing w:val="-14"/>
        </w:rPr>
        <w:t> </w:t>
      </w:r>
      <w:r>
        <w:rPr>
          <w:color w:val="231F20"/>
        </w:rPr>
        <w:t>artísticas</w:t>
      </w:r>
      <w:r>
        <w:rPr>
          <w:color w:val="231F20"/>
          <w:spacing w:val="-14"/>
        </w:rPr>
        <w:t> </w:t>
      </w:r>
      <w:r>
        <w:rPr>
          <w:color w:val="231F20"/>
        </w:rPr>
        <w:t>y</w:t>
      </w:r>
      <w:r>
        <w:rPr>
          <w:color w:val="231F20"/>
          <w:spacing w:val="-14"/>
        </w:rPr>
        <w:t> </w:t>
      </w:r>
      <w:r>
        <w:rPr>
          <w:color w:val="231F20"/>
        </w:rPr>
        <w:t>además,</w:t>
      </w:r>
      <w:r>
        <w:rPr>
          <w:color w:val="231F20"/>
          <w:spacing w:val="-14"/>
        </w:rPr>
        <w:t> </w:t>
      </w:r>
      <w:r>
        <w:rPr>
          <w:color w:val="231F20"/>
        </w:rPr>
        <w:t>porque</w:t>
      </w:r>
      <w:r>
        <w:rPr>
          <w:color w:val="231F20"/>
          <w:spacing w:val="-14"/>
        </w:rPr>
        <w:t> </w:t>
      </w:r>
      <w:r>
        <w:rPr>
          <w:color w:val="231F20"/>
        </w:rPr>
        <w:t>la</w:t>
      </w:r>
      <w:r>
        <w:rPr>
          <w:color w:val="231F20"/>
          <w:spacing w:val="-14"/>
        </w:rPr>
        <w:t> </w:t>
      </w:r>
      <w:r>
        <w:rPr>
          <w:color w:val="231F20"/>
        </w:rPr>
        <w:t>propia</w:t>
      </w:r>
      <w:r>
        <w:rPr>
          <w:color w:val="231F20"/>
          <w:spacing w:val="-14"/>
        </w:rPr>
        <w:t> </w:t>
      </w:r>
      <w:r>
        <w:rPr>
          <w:color w:val="231F20"/>
        </w:rPr>
        <w:t>formación</w:t>
      </w:r>
      <w:r>
        <w:rPr>
          <w:color w:val="231F20"/>
          <w:spacing w:val="-14"/>
        </w:rPr>
        <w:t> </w:t>
      </w:r>
      <w:r>
        <w:rPr>
          <w:color w:val="231F20"/>
        </w:rPr>
        <w:t>de artistas</w:t>
      </w:r>
      <w:r>
        <w:rPr>
          <w:color w:val="231F20"/>
          <w:spacing w:val="-11"/>
        </w:rPr>
        <w:t> </w:t>
      </w:r>
      <w:r>
        <w:rPr>
          <w:color w:val="231F20"/>
        </w:rPr>
        <w:t>supone</w:t>
      </w:r>
      <w:r>
        <w:rPr>
          <w:color w:val="231F20"/>
          <w:spacing w:val="-11"/>
        </w:rPr>
        <w:t> </w:t>
      </w:r>
      <w:r>
        <w:rPr>
          <w:color w:val="231F20"/>
        </w:rPr>
        <w:t>una</w:t>
      </w:r>
      <w:r>
        <w:rPr>
          <w:color w:val="231F20"/>
          <w:spacing w:val="-11"/>
        </w:rPr>
        <w:t> </w:t>
      </w:r>
      <w:r>
        <w:rPr>
          <w:color w:val="231F20"/>
        </w:rPr>
        <w:t>cierta</w:t>
      </w:r>
      <w:r>
        <w:rPr>
          <w:color w:val="231F20"/>
          <w:spacing w:val="-11"/>
        </w:rPr>
        <w:t> </w:t>
      </w:r>
      <w:r>
        <w:rPr>
          <w:color w:val="231F20"/>
        </w:rPr>
        <w:t>imposibilidad</w:t>
      </w:r>
      <w:r>
        <w:rPr>
          <w:color w:val="231F20"/>
          <w:spacing w:val="-11"/>
        </w:rPr>
        <w:t> </w:t>
      </w:r>
      <w:r>
        <w:rPr>
          <w:color w:val="231F20"/>
        </w:rPr>
        <w:t>implícita.</w:t>
      </w:r>
    </w:p>
    <w:p>
      <w:pPr>
        <w:pStyle w:val="BodyText"/>
        <w:rPr>
          <w:sz w:val="23"/>
        </w:rPr>
      </w:pPr>
    </w:p>
    <w:p>
      <w:pPr>
        <w:pStyle w:val="BodyText"/>
        <w:spacing w:line="249" w:lineRule="auto"/>
        <w:ind w:left="337" w:right="131"/>
        <w:jc w:val="both"/>
      </w:pPr>
      <w:r>
        <w:rPr>
          <w:color w:val="231F20"/>
        </w:rPr>
        <w:t>Por un lado, porque las políticas federales actuales parecen demandar</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escuelas</w:t>
      </w:r>
      <w:r>
        <w:rPr>
          <w:color w:val="231F20"/>
          <w:spacing w:val="-13"/>
        </w:rPr>
        <w:t> </w:t>
      </w:r>
      <w:r>
        <w:rPr>
          <w:color w:val="231F20"/>
        </w:rPr>
        <w:t>de</w:t>
      </w:r>
      <w:r>
        <w:rPr>
          <w:color w:val="231F20"/>
          <w:spacing w:val="-13"/>
        </w:rPr>
        <w:t> </w:t>
      </w:r>
      <w:r>
        <w:rPr>
          <w:color w:val="231F20"/>
        </w:rPr>
        <w:t>arte</w:t>
      </w:r>
      <w:r>
        <w:rPr>
          <w:color w:val="231F20"/>
          <w:spacing w:val="-13"/>
        </w:rPr>
        <w:t> </w:t>
      </w:r>
      <w:r>
        <w:rPr>
          <w:color w:val="231F20"/>
        </w:rPr>
        <w:t>la</w:t>
      </w:r>
      <w:r>
        <w:rPr>
          <w:color w:val="231F20"/>
          <w:spacing w:val="-13"/>
        </w:rPr>
        <w:t> </w:t>
      </w:r>
      <w:r>
        <w:rPr>
          <w:color w:val="231F20"/>
        </w:rPr>
        <w:t>resolución</w:t>
      </w:r>
      <w:r>
        <w:rPr>
          <w:color w:val="231F20"/>
          <w:spacing w:val="-13"/>
        </w:rPr>
        <w:t> </w:t>
      </w:r>
      <w:r>
        <w:rPr>
          <w:color w:val="231F20"/>
        </w:rPr>
        <w:t>generalizada</w:t>
      </w:r>
      <w:r>
        <w:rPr>
          <w:color w:val="231F20"/>
          <w:spacing w:val="-13"/>
        </w:rPr>
        <w:t> </w:t>
      </w:r>
      <w:r>
        <w:rPr>
          <w:color w:val="231F20"/>
        </w:rPr>
        <w:t>de problemas</w:t>
      </w:r>
      <w:r>
        <w:rPr>
          <w:color w:val="231F20"/>
          <w:spacing w:val="-37"/>
        </w:rPr>
        <w:t> </w:t>
      </w:r>
      <w:r>
        <w:rPr>
          <w:color w:val="231F20"/>
        </w:rPr>
        <w:t>institucionales</w:t>
      </w:r>
      <w:r>
        <w:rPr>
          <w:color w:val="231F20"/>
          <w:spacing w:val="-37"/>
        </w:rPr>
        <w:t> </w:t>
      </w:r>
      <w:r>
        <w:rPr>
          <w:color w:val="231F20"/>
        </w:rPr>
        <w:t>en</w:t>
      </w:r>
      <w:r>
        <w:rPr>
          <w:color w:val="231F20"/>
          <w:spacing w:val="-37"/>
        </w:rPr>
        <w:t> </w:t>
      </w:r>
      <w:r>
        <w:rPr>
          <w:color w:val="231F20"/>
        </w:rPr>
        <w:t>términos</w:t>
      </w:r>
      <w:r>
        <w:rPr>
          <w:color w:val="231F20"/>
          <w:spacing w:val="-37"/>
        </w:rPr>
        <w:t> </w:t>
      </w:r>
      <w:r>
        <w:rPr>
          <w:color w:val="231F20"/>
        </w:rPr>
        <w:t>de</w:t>
      </w:r>
      <w:r>
        <w:rPr>
          <w:color w:val="231F20"/>
          <w:spacing w:val="-37"/>
        </w:rPr>
        <w:t> </w:t>
      </w:r>
      <w:r>
        <w:rPr>
          <w:color w:val="231F20"/>
        </w:rPr>
        <w:t>formación</w:t>
      </w:r>
      <w:r>
        <w:rPr>
          <w:color w:val="231F20"/>
          <w:spacing w:val="-37"/>
        </w:rPr>
        <w:t> </w:t>
      </w:r>
      <w:r>
        <w:rPr>
          <w:color w:val="231F20"/>
        </w:rPr>
        <w:t>académica, organización administrativa y atención estudiantil, pero con base en los criterios más o menos esquemáticos de calidad    </w:t>
      </w:r>
      <w:r>
        <w:rPr>
          <w:rFonts w:ascii="Arial" w:hAnsi="Arial"/>
          <w:color w:val="231F20"/>
          <w:w w:val="95"/>
        </w:rPr>
        <w:t>y</w:t>
      </w:r>
      <w:r>
        <w:rPr>
          <w:rFonts w:ascii="Arial" w:hAnsi="Arial"/>
          <w:color w:val="231F20"/>
          <w:spacing w:val="-25"/>
          <w:w w:val="95"/>
        </w:rPr>
        <w:t> </w:t>
      </w:r>
      <w:r>
        <w:rPr>
          <w:rFonts w:ascii="Arial" w:hAnsi="Arial"/>
          <w:color w:val="231F20"/>
          <w:w w:val="95"/>
        </w:rPr>
        <w:t>eficiencia</w:t>
      </w:r>
      <w:r>
        <w:rPr>
          <w:rFonts w:ascii="Arial" w:hAnsi="Arial"/>
          <w:color w:val="231F20"/>
          <w:spacing w:val="-25"/>
          <w:w w:val="95"/>
        </w:rPr>
        <w:t> </w:t>
      </w:r>
      <w:r>
        <w:rPr>
          <w:rFonts w:ascii="Arial" w:hAnsi="Arial"/>
          <w:color w:val="231F20"/>
          <w:w w:val="95"/>
        </w:rPr>
        <w:t>propueztoz</w:t>
      </w:r>
      <w:r>
        <w:rPr>
          <w:rFonts w:ascii="Arial" w:hAnsi="Arial"/>
          <w:color w:val="231F20"/>
          <w:spacing w:val="-25"/>
          <w:w w:val="95"/>
        </w:rPr>
        <w:t> </w:t>
      </w:r>
      <w:r>
        <w:rPr>
          <w:rFonts w:ascii="Arial" w:hAnsi="Arial"/>
          <w:color w:val="231F20"/>
          <w:w w:val="95"/>
        </w:rPr>
        <w:t>por</w:t>
      </w:r>
      <w:r>
        <w:rPr>
          <w:rFonts w:ascii="Arial" w:hAnsi="Arial"/>
          <w:color w:val="231F20"/>
          <w:spacing w:val="-25"/>
          <w:w w:val="95"/>
        </w:rPr>
        <w:t> </w:t>
      </w:r>
      <w:r>
        <w:rPr>
          <w:rFonts w:ascii="Arial" w:hAnsi="Arial"/>
          <w:color w:val="231F20"/>
          <w:w w:val="95"/>
        </w:rPr>
        <w:t>loz</w:t>
      </w:r>
      <w:r>
        <w:rPr>
          <w:rFonts w:ascii="Arial" w:hAnsi="Arial"/>
          <w:color w:val="231F20"/>
          <w:spacing w:val="-25"/>
          <w:w w:val="95"/>
        </w:rPr>
        <w:t> </w:t>
      </w:r>
      <w:r>
        <w:rPr>
          <w:rFonts w:ascii="Arial" w:hAnsi="Arial"/>
          <w:color w:val="231F20"/>
          <w:w w:val="95"/>
        </w:rPr>
        <w:t>eztándarez</w:t>
      </w:r>
      <w:r>
        <w:rPr>
          <w:rFonts w:ascii="Arial" w:hAnsi="Arial"/>
          <w:color w:val="231F20"/>
          <w:spacing w:val="-25"/>
          <w:w w:val="95"/>
        </w:rPr>
        <w:t> </w:t>
      </w:r>
      <w:r>
        <w:rPr>
          <w:rFonts w:ascii="Arial" w:hAnsi="Arial"/>
          <w:color w:val="231F20"/>
          <w:w w:val="95"/>
        </w:rPr>
        <w:t>internacionalez</w:t>
      </w:r>
      <w:r>
        <w:rPr>
          <w:rFonts w:ascii="Arial" w:hAnsi="Arial"/>
          <w:color w:val="231F20"/>
          <w:spacing w:val="-25"/>
          <w:w w:val="95"/>
        </w:rPr>
        <w:t> </w:t>
      </w:r>
      <w:r>
        <w:rPr>
          <w:rFonts w:ascii="Arial" w:hAnsi="Arial"/>
          <w:color w:val="231F20"/>
          <w:w w:val="95"/>
        </w:rPr>
        <w:t>o</w:t>
      </w:r>
      <w:r>
        <w:rPr>
          <w:rFonts w:ascii="Arial" w:hAnsi="Arial"/>
          <w:color w:val="231F20"/>
          <w:w w:val="89"/>
        </w:rPr>
        <w:t> </w:t>
      </w:r>
      <w:r>
        <w:rPr>
          <w:color w:val="231F20"/>
        </w:rPr>
        <w:t>bien, en aquellos fundamentados en la formación académica </w:t>
      </w:r>
      <w:r>
        <w:rPr>
          <w:rFonts w:ascii="Arial" w:hAnsi="Arial"/>
          <w:color w:val="231F20"/>
          <w:w w:val="90"/>
        </w:rPr>
        <w:t>de profezorez de alto rendimiento, propueztoz por el</w:t>
      </w:r>
      <w:r>
        <w:rPr>
          <w:rFonts w:ascii="Arial" w:hAnsi="Arial"/>
          <w:color w:val="231F20"/>
          <w:spacing w:val="-14"/>
          <w:w w:val="90"/>
        </w:rPr>
        <w:t> </w:t>
      </w:r>
      <w:r>
        <w:rPr>
          <w:rFonts w:ascii="Arial" w:hAnsi="Arial"/>
          <w:color w:val="231F20"/>
          <w:w w:val="90"/>
        </w:rPr>
        <w:t>Gonzejo </w:t>
      </w:r>
      <w:r>
        <w:rPr>
          <w:color w:val="231F20"/>
        </w:rPr>
        <w:t>Nacional de Ciencia y Tecnología. Por otro lado, porque la formación de artistas presupone, de manera contradictoria a </w:t>
      </w:r>
      <w:r>
        <w:rPr>
          <w:rFonts w:ascii="Arial" w:hAnsi="Arial"/>
          <w:color w:val="231F20"/>
          <w:w w:val="95"/>
        </w:rPr>
        <w:t>lo</w:t>
      </w:r>
      <w:r>
        <w:rPr>
          <w:rFonts w:ascii="Arial" w:hAnsi="Arial"/>
          <w:color w:val="231F20"/>
          <w:spacing w:val="-34"/>
          <w:w w:val="95"/>
        </w:rPr>
        <w:t> </w:t>
      </w:r>
      <w:r>
        <w:rPr>
          <w:rFonts w:ascii="Arial" w:hAnsi="Arial"/>
          <w:color w:val="231F20"/>
          <w:w w:val="95"/>
        </w:rPr>
        <w:t>anteriormente</w:t>
      </w:r>
      <w:r>
        <w:rPr>
          <w:rFonts w:ascii="Arial" w:hAnsi="Arial"/>
          <w:color w:val="231F20"/>
          <w:spacing w:val="-34"/>
          <w:w w:val="95"/>
        </w:rPr>
        <w:t> </w:t>
      </w:r>
      <w:r>
        <w:rPr>
          <w:rFonts w:ascii="Arial" w:hAnsi="Arial"/>
          <w:color w:val="231F20"/>
          <w:w w:val="95"/>
        </w:rPr>
        <w:t>dezcrito,</w:t>
      </w:r>
      <w:r>
        <w:rPr>
          <w:rFonts w:ascii="Arial" w:hAnsi="Arial"/>
          <w:color w:val="231F20"/>
          <w:spacing w:val="-34"/>
          <w:w w:val="95"/>
        </w:rPr>
        <w:t> </w:t>
      </w:r>
      <w:r>
        <w:rPr>
          <w:rFonts w:ascii="Arial" w:hAnsi="Arial"/>
          <w:color w:val="231F20"/>
          <w:w w:val="95"/>
        </w:rPr>
        <w:t>un</w:t>
      </w:r>
      <w:r>
        <w:rPr>
          <w:rFonts w:ascii="Arial" w:hAnsi="Arial"/>
          <w:color w:val="231F20"/>
          <w:spacing w:val="-34"/>
          <w:w w:val="95"/>
        </w:rPr>
        <w:t> </w:t>
      </w:r>
      <w:r>
        <w:rPr>
          <w:rFonts w:ascii="Arial" w:hAnsi="Arial"/>
          <w:color w:val="231F20"/>
          <w:w w:val="95"/>
        </w:rPr>
        <w:t>alto</w:t>
      </w:r>
      <w:r>
        <w:rPr>
          <w:rFonts w:ascii="Arial" w:hAnsi="Arial"/>
          <w:color w:val="231F20"/>
          <w:spacing w:val="-34"/>
          <w:w w:val="95"/>
        </w:rPr>
        <w:t> </w:t>
      </w:r>
      <w:r>
        <w:rPr>
          <w:rFonts w:ascii="Arial" w:hAnsi="Arial"/>
          <w:color w:val="231F20"/>
          <w:w w:val="95"/>
        </w:rPr>
        <w:t>grado</w:t>
      </w:r>
      <w:r>
        <w:rPr>
          <w:rFonts w:ascii="Arial" w:hAnsi="Arial"/>
          <w:color w:val="231F20"/>
          <w:spacing w:val="-34"/>
          <w:w w:val="95"/>
        </w:rPr>
        <w:t> </w:t>
      </w:r>
      <w:r>
        <w:rPr>
          <w:rFonts w:ascii="Arial" w:hAnsi="Arial"/>
          <w:color w:val="231F20"/>
          <w:w w:val="95"/>
        </w:rPr>
        <w:t>de</w:t>
      </w:r>
      <w:r>
        <w:rPr>
          <w:rFonts w:ascii="Arial" w:hAnsi="Arial"/>
          <w:color w:val="231F20"/>
          <w:spacing w:val="-34"/>
          <w:w w:val="95"/>
        </w:rPr>
        <w:t> </w:t>
      </w:r>
      <w:r>
        <w:rPr>
          <w:rFonts w:ascii="Arial" w:hAnsi="Arial"/>
          <w:color w:val="231F20"/>
          <w:w w:val="95"/>
        </w:rPr>
        <w:t>alejamiento</w:t>
      </w:r>
      <w:r>
        <w:rPr>
          <w:rFonts w:ascii="Arial" w:hAnsi="Arial"/>
          <w:color w:val="231F20"/>
          <w:spacing w:val="-34"/>
          <w:w w:val="95"/>
        </w:rPr>
        <w:t> </w:t>
      </w:r>
      <w:r>
        <w:rPr>
          <w:rFonts w:ascii="Arial" w:hAnsi="Arial"/>
          <w:color w:val="231F20"/>
          <w:w w:val="95"/>
        </w:rPr>
        <w:t>de</w:t>
      </w:r>
      <w:r>
        <w:rPr>
          <w:rFonts w:ascii="Arial" w:hAnsi="Arial"/>
          <w:color w:val="231F20"/>
          <w:spacing w:val="-34"/>
          <w:w w:val="95"/>
        </w:rPr>
        <w:t> </w:t>
      </w:r>
      <w:r>
        <w:rPr>
          <w:rFonts w:ascii="Arial" w:hAnsi="Arial"/>
          <w:color w:val="231F20"/>
          <w:w w:val="95"/>
        </w:rPr>
        <w:t>loz </w:t>
      </w:r>
      <w:r>
        <w:rPr>
          <w:color w:val="231F20"/>
        </w:rPr>
        <w:t>sistemas</w:t>
      </w:r>
      <w:r>
        <w:rPr>
          <w:color w:val="231F20"/>
          <w:spacing w:val="-5"/>
        </w:rPr>
        <w:t> </w:t>
      </w:r>
      <w:r>
        <w:rPr>
          <w:color w:val="231F20"/>
        </w:rPr>
        <w:t>normalizantes</w:t>
      </w:r>
      <w:r>
        <w:rPr>
          <w:color w:val="231F20"/>
          <w:spacing w:val="-5"/>
        </w:rPr>
        <w:t> </w:t>
      </w:r>
      <w:r>
        <w:rPr>
          <w:color w:val="231F20"/>
        </w:rPr>
        <w:t>pues</w:t>
      </w:r>
      <w:r>
        <w:rPr>
          <w:color w:val="231F20"/>
          <w:spacing w:val="-5"/>
        </w:rPr>
        <w:t> </w:t>
      </w:r>
      <w:r>
        <w:rPr>
          <w:color w:val="231F20"/>
        </w:rPr>
        <w:t>el</w:t>
      </w:r>
      <w:r>
        <w:rPr>
          <w:color w:val="231F20"/>
          <w:spacing w:val="-5"/>
        </w:rPr>
        <w:t> </w:t>
      </w:r>
      <w:r>
        <w:rPr>
          <w:color w:val="231F20"/>
        </w:rPr>
        <w:t>arte,</w:t>
      </w:r>
      <w:r>
        <w:rPr>
          <w:color w:val="231F20"/>
          <w:spacing w:val="-5"/>
        </w:rPr>
        <w:t> </w:t>
      </w:r>
      <w:r>
        <w:rPr>
          <w:color w:val="231F20"/>
        </w:rPr>
        <w:t>en</w:t>
      </w:r>
      <w:r>
        <w:rPr>
          <w:color w:val="231F20"/>
          <w:spacing w:val="-5"/>
        </w:rPr>
        <w:t> </w:t>
      </w:r>
      <w:r>
        <w:rPr>
          <w:color w:val="231F20"/>
        </w:rPr>
        <w:t>tanto</w:t>
      </w:r>
      <w:r>
        <w:rPr>
          <w:color w:val="231F20"/>
          <w:spacing w:val="-5"/>
        </w:rPr>
        <w:t> </w:t>
      </w:r>
      <w:r>
        <w:rPr>
          <w:color w:val="231F20"/>
        </w:rPr>
        <w:t>producto</w:t>
      </w:r>
      <w:r>
        <w:rPr>
          <w:color w:val="231F20"/>
          <w:spacing w:val="-5"/>
        </w:rPr>
        <w:t> </w:t>
      </w:r>
      <w:r>
        <w:rPr>
          <w:color w:val="231F20"/>
        </w:rPr>
        <w:t>o</w:t>
      </w:r>
      <w:r>
        <w:rPr>
          <w:color w:val="231F20"/>
          <w:spacing w:val="-5"/>
        </w:rPr>
        <w:t> </w:t>
      </w:r>
      <w:r>
        <w:rPr>
          <w:color w:val="231F20"/>
        </w:rPr>
        <w:t>valor cultural</w:t>
      </w:r>
      <w:r>
        <w:rPr>
          <w:color w:val="231F20"/>
          <w:spacing w:val="-25"/>
        </w:rPr>
        <w:t> </w:t>
      </w:r>
      <w:r>
        <w:rPr>
          <w:color w:val="231F20"/>
        </w:rPr>
        <w:t>parece</w:t>
      </w:r>
      <w:r>
        <w:rPr>
          <w:color w:val="231F20"/>
          <w:spacing w:val="-25"/>
        </w:rPr>
        <w:t> </w:t>
      </w:r>
      <w:r>
        <w:rPr>
          <w:color w:val="231F20"/>
        </w:rPr>
        <w:t>estar</w:t>
      </w:r>
      <w:r>
        <w:rPr>
          <w:color w:val="231F20"/>
          <w:spacing w:val="-25"/>
        </w:rPr>
        <w:t> </w:t>
      </w:r>
      <w:r>
        <w:rPr>
          <w:color w:val="231F20"/>
        </w:rPr>
        <w:t>grabado</w:t>
      </w:r>
      <w:r>
        <w:rPr>
          <w:color w:val="231F20"/>
          <w:spacing w:val="-25"/>
        </w:rPr>
        <w:t> </w:t>
      </w:r>
      <w:r>
        <w:rPr>
          <w:color w:val="231F20"/>
        </w:rPr>
        <w:t>de</w:t>
      </w:r>
      <w:r>
        <w:rPr>
          <w:color w:val="231F20"/>
          <w:spacing w:val="-25"/>
        </w:rPr>
        <w:t> </w:t>
      </w:r>
      <w:r>
        <w:rPr>
          <w:color w:val="231F20"/>
        </w:rPr>
        <w:t>una</w:t>
      </w:r>
      <w:r>
        <w:rPr>
          <w:color w:val="231F20"/>
          <w:spacing w:val="-25"/>
        </w:rPr>
        <w:t> </w:t>
      </w:r>
      <w:r>
        <w:rPr>
          <w:color w:val="231F20"/>
        </w:rPr>
        <w:t>cierta</w:t>
      </w:r>
      <w:r>
        <w:rPr>
          <w:color w:val="231F20"/>
          <w:spacing w:val="-25"/>
        </w:rPr>
        <w:t> </w:t>
      </w:r>
      <w:r>
        <w:rPr>
          <w:color w:val="231F20"/>
        </w:rPr>
        <w:t>originalidad</w:t>
      </w:r>
      <w:r>
        <w:rPr>
          <w:color w:val="231F20"/>
          <w:spacing w:val="-25"/>
        </w:rPr>
        <w:t> </w:t>
      </w:r>
      <w:r>
        <w:rPr>
          <w:color w:val="231F20"/>
        </w:rPr>
        <w:t>opuesta </w:t>
      </w:r>
      <w:r>
        <w:rPr>
          <w:rFonts w:ascii="Arial" w:hAnsi="Arial"/>
          <w:color w:val="231F20"/>
          <w:w w:val="90"/>
        </w:rPr>
        <w:t>por</w:t>
      </w:r>
      <w:r>
        <w:rPr>
          <w:rFonts w:ascii="Arial" w:hAnsi="Arial"/>
          <w:color w:val="231F20"/>
          <w:spacing w:val="-10"/>
          <w:w w:val="90"/>
        </w:rPr>
        <w:t> </w:t>
      </w:r>
      <w:r>
        <w:rPr>
          <w:rFonts w:ascii="Arial" w:hAnsi="Arial"/>
          <w:color w:val="231F20"/>
          <w:w w:val="90"/>
        </w:rPr>
        <w:t>completo</w:t>
      </w:r>
      <w:r>
        <w:rPr>
          <w:rFonts w:ascii="Arial" w:hAnsi="Arial"/>
          <w:color w:val="231F20"/>
          <w:spacing w:val="-10"/>
          <w:w w:val="90"/>
        </w:rPr>
        <w:t> </w:t>
      </w:r>
      <w:r>
        <w:rPr>
          <w:rFonts w:ascii="Arial" w:hAnsi="Arial"/>
          <w:color w:val="231F20"/>
          <w:w w:val="90"/>
        </w:rPr>
        <w:t>a</w:t>
      </w:r>
      <w:r>
        <w:rPr>
          <w:rFonts w:ascii="Arial" w:hAnsi="Arial"/>
          <w:color w:val="231F20"/>
          <w:spacing w:val="-10"/>
          <w:w w:val="90"/>
        </w:rPr>
        <w:t> </w:t>
      </w:r>
      <w:r>
        <w:rPr>
          <w:rFonts w:ascii="Arial" w:hAnsi="Arial"/>
          <w:color w:val="231F20"/>
          <w:w w:val="90"/>
        </w:rPr>
        <w:t>la</w:t>
      </w:r>
      <w:r>
        <w:rPr>
          <w:rFonts w:ascii="Arial" w:hAnsi="Arial"/>
          <w:color w:val="231F20"/>
          <w:spacing w:val="-10"/>
          <w:w w:val="90"/>
        </w:rPr>
        <w:t> </w:t>
      </w:r>
      <w:r>
        <w:rPr>
          <w:rFonts w:ascii="Arial" w:hAnsi="Arial"/>
          <w:color w:val="231F20"/>
          <w:w w:val="90"/>
        </w:rPr>
        <w:t>idea</w:t>
      </w:r>
      <w:r>
        <w:rPr>
          <w:rFonts w:ascii="Arial" w:hAnsi="Arial"/>
          <w:color w:val="231F20"/>
          <w:spacing w:val="-10"/>
          <w:w w:val="90"/>
        </w:rPr>
        <w:t> </w:t>
      </w:r>
      <w:r>
        <w:rPr>
          <w:rFonts w:ascii="Arial" w:hAnsi="Arial"/>
          <w:color w:val="231F20"/>
          <w:w w:val="90"/>
        </w:rPr>
        <w:t>de</w:t>
      </w:r>
      <w:r>
        <w:rPr>
          <w:rFonts w:ascii="Arial" w:hAnsi="Arial"/>
          <w:color w:val="231F20"/>
          <w:spacing w:val="-10"/>
          <w:w w:val="90"/>
        </w:rPr>
        <w:t> </w:t>
      </w:r>
      <w:r>
        <w:rPr>
          <w:rFonts w:ascii="Arial" w:hAnsi="Arial"/>
          <w:color w:val="231F20"/>
          <w:w w:val="90"/>
        </w:rPr>
        <w:t>generalidad</w:t>
      </w:r>
      <w:r>
        <w:rPr>
          <w:rFonts w:ascii="Arial" w:hAnsi="Arial"/>
          <w:color w:val="231F20"/>
          <w:spacing w:val="-10"/>
          <w:w w:val="90"/>
        </w:rPr>
        <w:t> </w:t>
      </w:r>
      <w:r>
        <w:rPr>
          <w:rFonts w:ascii="Arial" w:hAnsi="Arial"/>
          <w:color w:val="231F20"/>
          <w:w w:val="90"/>
        </w:rPr>
        <w:t>y</w:t>
      </w:r>
      <w:r>
        <w:rPr>
          <w:rFonts w:ascii="Arial" w:hAnsi="Arial"/>
          <w:color w:val="231F20"/>
          <w:spacing w:val="-10"/>
          <w:w w:val="90"/>
        </w:rPr>
        <w:t> </w:t>
      </w:r>
      <w:r>
        <w:rPr>
          <w:rFonts w:ascii="Arial" w:hAnsi="Arial"/>
          <w:color w:val="231F20"/>
          <w:w w:val="90"/>
        </w:rPr>
        <w:t>máz</w:t>
      </w:r>
      <w:r>
        <w:rPr>
          <w:rFonts w:ascii="Arial" w:hAnsi="Arial"/>
          <w:color w:val="231F20"/>
          <w:spacing w:val="-10"/>
          <w:w w:val="90"/>
        </w:rPr>
        <w:t> </w:t>
      </w:r>
      <w:r>
        <w:rPr>
          <w:rFonts w:ascii="Arial" w:hAnsi="Arial"/>
          <w:color w:val="231F20"/>
          <w:w w:val="90"/>
        </w:rPr>
        <w:t>ezpecíficamente, </w:t>
      </w:r>
      <w:r>
        <w:rPr>
          <w:color w:val="231F20"/>
        </w:rPr>
        <w:t>porque la tradición de las academias de arte ha fundado su propia tradición en el rompimiento constante de sus propias estructuras.</w:t>
      </w:r>
    </w:p>
    <w:p>
      <w:pPr>
        <w:pStyle w:val="BodyText"/>
        <w:rPr>
          <w:sz w:val="23"/>
        </w:rPr>
      </w:pPr>
    </w:p>
    <w:p>
      <w:pPr>
        <w:pStyle w:val="BodyText"/>
        <w:spacing w:line="249" w:lineRule="auto"/>
        <w:ind w:left="337" w:right="131"/>
        <w:jc w:val="both"/>
      </w:pPr>
      <w:r>
        <w:rPr>
          <w:color w:val="231F20"/>
        </w:rPr>
        <w:t>Es así que, el presente análisis se ubica en dicho espacio coyuntural e intenta constituirse como una respuesta posible a aquellas dos demandas innegables. En este proyecto se han </w:t>
      </w:r>
      <w:r>
        <w:rPr>
          <w:rFonts w:ascii="Arial" w:hAnsi="Arial"/>
          <w:color w:val="231F20"/>
          <w:w w:val="95"/>
        </w:rPr>
        <w:t>hecho conzideracionez ezpecíficaz que intentan</w:t>
      </w:r>
      <w:r>
        <w:rPr>
          <w:rFonts w:ascii="Arial" w:hAnsi="Arial"/>
          <w:color w:val="231F20"/>
          <w:spacing w:val="2"/>
          <w:w w:val="95"/>
        </w:rPr>
        <w:t> </w:t>
      </w:r>
      <w:r>
        <w:rPr>
          <w:rFonts w:ascii="Arial" w:hAnsi="Arial"/>
          <w:color w:val="231F20"/>
          <w:w w:val="95"/>
        </w:rPr>
        <w:t>mediar la</w:t>
      </w:r>
      <w:r>
        <w:rPr>
          <w:rFonts w:ascii="Arial" w:hAnsi="Arial"/>
          <w:color w:val="231F20"/>
          <w:w w:val="90"/>
        </w:rPr>
        <w:t> </w:t>
      </w:r>
      <w:r>
        <w:rPr>
          <w:color w:val="231F20"/>
        </w:rPr>
        <w:t>necesidad de constituir un programa alternativo de estudios de posgrado dirigido a profesionales vinculados con las artes visuales contemporáneas, con el cual sea posible contribuir a </w:t>
      </w:r>
      <w:r>
        <w:rPr>
          <w:rFonts w:ascii="Arial" w:hAnsi="Arial"/>
          <w:color w:val="231F20"/>
          <w:w w:val="95"/>
        </w:rPr>
        <w:t>la</w:t>
      </w:r>
      <w:r>
        <w:rPr>
          <w:rFonts w:ascii="Arial" w:hAnsi="Arial"/>
          <w:color w:val="231F20"/>
          <w:spacing w:val="-28"/>
          <w:w w:val="95"/>
        </w:rPr>
        <w:t> </w:t>
      </w:r>
      <w:r>
        <w:rPr>
          <w:rFonts w:ascii="Arial" w:hAnsi="Arial"/>
          <w:color w:val="231F20"/>
          <w:w w:val="95"/>
        </w:rPr>
        <w:t>diverzificación</w:t>
      </w:r>
      <w:r>
        <w:rPr>
          <w:rFonts w:ascii="Arial" w:hAnsi="Arial"/>
          <w:color w:val="231F20"/>
          <w:spacing w:val="-28"/>
          <w:w w:val="95"/>
        </w:rPr>
        <w:t> </w:t>
      </w:r>
      <w:r>
        <w:rPr>
          <w:rFonts w:ascii="Arial" w:hAnsi="Arial"/>
          <w:color w:val="231F20"/>
          <w:w w:val="95"/>
        </w:rPr>
        <w:t>de</w:t>
      </w:r>
      <w:r>
        <w:rPr>
          <w:rFonts w:ascii="Arial" w:hAnsi="Arial"/>
          <w:color w:val="231F20"/>
          <w:spacing w:val="-28"/>
          <w:w w:val="95"/>
        </w:rPr>
        <w:t> </w:t>
      </w:r>
      <w:r>
        <w:rPr>
          <w:rFonts w:ascii="Arial" w:hAnsi="Arial"/>
          <w:color w:val="231F20"/>
          <w:w w:val="95"/>
        </w:rPr>
        <w:t>la</w:t>
      </w:r>
      <w:r>
        <w:rPr>
          <w:rFonts w:ascii="Arial" w:hAnsi="Arial"/>
          <w:color w:val="231F20"/>
          <w:spacing w:val="-28"/>
          <w:w w:val="95"/>
        </w:rPr>
        <w:t> </w:t>
      </w:r>
      <w:r>
        <w:rPr>
          <w:rFonts w:ascii="Arial" w:hAnsi="Arial"/>
          <w:color w:val="231F20"/>
          <w:w w:val="95"/>
        </w:rPr>
        <w:t>oferta</w:t>
      </w:r>
      <w:r>
        <w:rPr>
          <w:rFonts w:ascii="Arial" w:hAnsi="Arial"/>
          <w:color w:val="231F20"/>
          <w:spacing w:val="-28"/>
          <w:w w:val="95"/>
        </w:rPr>
        <w:t> </w:t>
      </w:r>
      <w:r>
        <w:rPr>
          <w:rFonts w:ascii="Arial" w:hAnsi="Arial"/>
          <w:color w:val="231F20"/>
          <w:w w:val="95"/>
        </w:rPr>
        <w:t>educativa</w:t>
      </w:r>
      <w:r>
        <w:rPr>
          <w:rFonts w:ascii="Arial" w:hAnsi="Arial"/>
          <w:color w:val="231F20"/>
          <w:spacing w:val="-28"/>
          <w:w w:val="95"/>
        </w:rPr>
        <w:t> </w:t>
      </w:r>
      <w:r>
        <w:rPr>
          <w:rFonts w:ascii="Arial" w:hAnsi="Arial"/>
          <w:color w:val="231F20"/>
          <w:w w:val="95"/>
        </w:rPr>
        <w:t>en</w:t>
      </w:r>
      <w:r>
        <w:rPr>
          <w:rFonts w:ascii="Arial" w:hAnsi="Arial"/>
          <w:color w:val="231F20"/>
          <w:spacing w:val="-28"/>
          <w:w w:val="95"/>
        </w:rPr>
        <w:t> </w:t>
      </w:r>
      <w:r>
        <w:rPr>
          <w:rFonts w:ascii="Arial" w:hAnsi="Arial"/>
          <w:color w:val="231F20"/>
          <w:w w:val="95"/>
        </w:rPr>
        <w:t>el</w:t>
      </w:r>
      <w:r>
        <w:rPr>
          <w:rFonts w:ascii="Arial" w:hAnsi="Arial"/>
          <w:color w:val="231F20"/>
          <w:spacing w:val="-28"/>
          <w:w w:val="95"/>
        </w:rPr>
        <w:t> </w:t>
      </w:r>
      <w:r>
        <w:rPr>
          <w:rFonts w:ascii="Arial" w:hAnsi="Arial"/>
          <w:color w:val="231F20"/>
          <w:w w:val="95"/>
        </w:rPr>
        <w:t>paíz;</w:t>
      </w:r>
      <w:r>
        <w:rPr>
          <w:rFonts w:ascii="Arial" w:hAnsi="Arial"/>
          <w:color w:val="231F20"/>
          <w:spacing w:val="-28"/>
          <w:w w:val="95"/>
        </w:rPr>
        <w:t> </w:t>
      </w:r>
      <w:r>
        <w:rPr>
          <w:rFonts w:ascii="Arial" w:hAnsi="Arial"/>
          <w:color w:val="231F20"/>
          <w:w w:val="95"/>
        </w:rPr>
        <w:t>y</w:t>
      </w:r>
      <w:r>
        <w:rPr>
          <w:rFonts w:ascii="Arial" w:hAnsi="Arial"/>
          <w:color w:val="231F20"/>
          <w:spacing w:val="-28"/>
          <w:w w:val="95"/>
        </w:rPr>
        <w:t> </w:t>
      </w:r>
      <w:r>
        <w:rPr>
          <w:rFonts w:ascii="Arial" w:hAnsi="Arial"/>
          <w:color w:val="231F20"/>
          <w:w w:val="95"/>
        </w:rPr>
        <w:t>al</w:t>
      </w:r>
      <w:r>
        <w:rPr>
          <w:rFonts w:ascii="Arial" w:hAnsi="Arial"/>
          <w:color w:val="231F20"/>
          <w:spacing w:val="-28"/>
          <w:w w:val="95"/>
        </w:rPr>
        <w:t> </w:t>
      </w:r>
      <w:r>
        <w:rPr>
          <w:rFonts w:ascii="Arial" w:hAnsi="Arial"/>
          <w:color w:val="231F20"/>
          <w:w w:val="95"/>
        </w:rPr>
        <w:t>mizmo</w:t>
      </w:r>
      <w:r>
        <w:rPr>
          <w:rFonts w:ascii="Arial" w:hAnsi="Arial"/>
          <w:color w:val="231F20"/>
          <w:w w:val="90"/>
        </w:rPr>
        <w:t> </w:t>
      </w:r>
      <w:r>
        <w:rPr>
          <w:color w:val="231F20"/>
        </w:rPr>
        <w:t>tiempo, proponer un modelo de programa en artes, viable y competente de acuerdo con los requerimientos marcados en la actualidad para las instituciones públicas de educación superior.</w:t>
      </w:r>
    </w:p>
    <w:p>
      <w:pPr>
        <w:spacing w:after="0" w:line="249" w:lineRule="auto"/>
        <w:jc w:val="both"/>
        <w:sectPr>
          <w:pgSz w:w="7920" w:h="12240"/>
          <w:pgMar w:header="0" w:footer="945" w:top="1140" w:bottom="1140" w:left="1080" w:right="1000"/>
        </w:sectPr>
      </w:pPr>
    </w:p>
    <w:p>
      <w:pPr>
        <w:pStyle w:val="BodyText"/>
        <w:spacing w:before="3"/>
        <w:rPr>
          <w:sz w:val="20"/>
        </w:rPr>
      </w:pPr>
    </w:p>
    <w:p>
      <w:pPr>
        <w:pStyle w:val="BodyText"/>
        <w:spacing w:line="249" w:lineRule="auto"/>
        <w:ind w:left="133" w:right="335"/>
        <w:jc w:val="both"/>
      </w:pPr>
      <w:r>
        <w:rPr>
          <w:color w:val="231F20"/>
        </w:rPr>
        <w:t>Es importante mencionar que, en razón de lo anteriormente descrito, los contenidos del presente documento transitan permanentes de uno a otro extremo, de una intención a otra.</w:t>
      </w:r>
    </w:p>
    <w:p>
      <w:pPr>
        <w:pStyle w:val="BodyText"/>
        <w:rPr>
          <w:sz w:val="23"/>
        </w:rPr>
      </w:pPr>
    </w:p>
    <w:p>
      <w:pPr>
        <w:pStyle w:val="BodyText"/>
        <w:spacing w:line="249" w:lineRule="auto"/>
        <w:ind w:left="133" w:right="335"/>
        <w:jc w:val="both"/>
      </w:pPr>
      <w:r>
        <w:rPr>
          <w:color w:val="231F20"/>
        </w:rPr>
        <w:t>En principio, fue necesario distinguir que las intenciones del análisis podían agruparse en aquellas de orden institucional</w:t>
      </w:r>
      <w:r>
        <w:rPr>
          <w:color w:val="231F20"/>
          <w:spacing w:val="-20"/>
        </w:rPr>
        <w:t> </w:t>
      </w:r>
      <w:r>
        <w:rPr>
          <w:color w:val="231F20"/>
        </w:rPr>
        <w:t>y en</w:t>
      </w:r>
      <w:r>
        <w:rPr>
          <w:color w:val="231F20"/>
          <w:spacing w:val="-6"/>
        </w:rPr>
        <w:t> </w:t>
      </w:r>
      <w:r>
        <w:rPr>
          <w:color w:val="231F20"/>
        </w:rPr>
        <w:t>las</w:t>
      </w:r>
      <w:r>
        <w:rPr>
          <w:color w:val="231F20"/>
          <w:spacing w:val="-6"/>
        </w:rPr>
        <w:t> </w:t>
      </w:r>
      <w:r>
        <w:rPr>
          <w:color w:val="231F20"/>
        </w:rPr>
        <w:t>de</w:t>
      </w:r>
      <w:r>
        <w:rPr>
          <w:color w:val="231F20"/>
          <w:spacing w:val="-6"/>
        </w:rPr>
        <w:t> </w:t>
      </w:r>
      <w:r>
        <w:rPr>
          <w:color w:val="231F20"/>
        </w:rPr>
        <w:t>orden</w:t>
      </w:r>
      <w:r>
        <w:rPr>
          <w:color w:val="231F20"/>
          <w:spacing w:val="-6"/>
        </w:rPr>
        <w:t> </w:t>
      </w:r>
      <w:r>
        <w:rPr>
          <w:color w:val="231F20"/>
        </w:rPr>
        <w:t>académico.</w:t>
      </w:r>
      <w:r>
        <w:rPr>
          <w:color w:val="231F20"/>
          <w:spacing w:val="-6"/>
        </w:rPr>
        <w:t> </w:t>
      </w:r>
      <w:r>
        <w:rPr>
          <w:color w:val="231F20"/>
        </w:rPr>
        <w:t>Se</w:t>
      </w:r>
      <w:r>
        <w:rPr>
          <w:color w:val="231F20"/>
          <w:spacing w:val="-6"/>
        </w:rPr>
        <w:t> </w:t>
      </w:r>
      <w:r>
        <w:rPr>
          <w:color w:val="231F20"/>
        </w:rPr>
        <w:t>intentó</w:t>
      </w:r>
      <w:r>
        <w:rPr>
          <w:color w:val="231F20"/>
          <w:spacing w:val="-6"/>
        </w:rPr>
        <w:t> </w:t>
      </w:r>
      <w:r>
        <w:rPr>
          <w:color w:val="231F20"/>
        </w:rPr>
        <w:t>destacar</w:t>
      </w:r>
      <w:r>
        <w:rPr>
          <w:color w:val="231F20"/>
          <w:spacing w:val="-6"/>
        </w:rPr>
        <w:t> </w:t>
      </w:r>
      <w:r>
        <w:rPr>
          <w:color w:val="231F20"/>
        </w:rPr>
        <w:t>la</w:t>
      </w:r>
      <w:r>
        <w:rPr>
          <w:color w:val="231F20"/>
          <w:spacing w:val="-6"/>
        </w:rPr>
        <w:t> </w:t>
      </w:r>
      <w:r>
        <w:rPr>
          <w:color w:val="231F20"/>
        </w:rPr>
        <w:t>importancia de cada una de las instancias propuestas desde ciertos planteamientos teóricos y desde la comparación de</w:t>
      </w:r>
      <w:r>
        <w:rPr>
          <w:color w:val="231F20"/>
          <w:spacing w:val="-26"/>
        </w:rPr>
        <w:t> </w:t>
      </w:r>
      <w:r>
        <w:rPr>
          <w:color w:val="231F20"/>
        </w:rPr>
        <w:t>diferentes </w:t>
      </w:r>
      <w:r>
        <w:rPr>
          <w:color w:val="231F20"/>
          <w:w w:val="95"/>
        </w:rPr>
        <w:t>modelos</w:t>
      </w:r>
      <w:r>
        <w:rPr>
          <w:color w:val="231F20"/>
          <w:spacing w:val="44"/>
          <w:w w:val="95"/>
        </w:rPr>
        <w:t> </w:t>
      </w:r>
      <w:r>
        <w:rPr>
          <w:color w:val="231F20"/>
          <w:w w:val="95"/>
        </w:rPr>
        <w:t>institucionales.</w:t>
      </w:r>
    </w:p>
    <w:p>
      <w:pPr>
        <w:pStyle w:val="BodyText"/>
        <w:spacing w:before="11"/>
      </w:pPr>
    </w:p>
    <w:p>
      <w:pPr>
        <w:pStyle w:val="BodyText"/>
        <w:spacing w:line="249" w:lineRule="auto"/>
        <w:ind w:left="133" w:right="334"/>
        <w:jc w:val="both"/>
      </w:pPr>
      <w:r>
        <w:rPr>
          <w:rFonts w:ascii="Arial" w:hAnsi="Arial"/>
          <w:color w:val="231F20"/>
          <w:w w:val="95"/>
        </w:rPr>
        <w:t>De un modo indirecto, también fue pozible apuntar ciertoz </w:t>
      </w:r>
      <w:r>
        <w:rPr>
          <w:color w:val="231F20"/>
        </w:rPr>
        <w:t>aspectos encaminados a cuestionar la importancia de los nexos</w:t>
      </w:r>
      <w:r>
        <w:rPr>
          <w:color w:val="231F20"/>
          <w:spacing w:val="-10"/>
        </w:rPr>
        <w:t> </w:t>
      </w:r>
      <w:r>
        <w:rPr>
          <w:color w:val="231F20"/>
        </w:rPr>
        <w:t>entre</w:t>
      </w:r>
      <w:r>
        <w:rPr>
          <w:color w:val="231F20"/>
          <w:spacing w:val="-10"/>
        </w:rPr>
        <w:t> </w:t>
      </w:r>
      <w:r>
        <w:rPr>
          <w:color w:val="231F20"/>
        </w:rPr>
        <w:t>las</w:t>
      </w:r>
      <w:r>
        <w:rPr>
          <w:color w:val="231F20"/>
          <w:spacing w:val="-10"/>
        </w:rPr>
        <w:t> </w:t>
      </w:r>
      <w:r>
        <w:rPr>
          <w:color w:val="231F20"/>
        </w:rPr>
        <w:t>academias</w:t>
      </w:r>
      <w:r>
        <w:rPr>
          <w:color w:val="231F20"/>
          <w:spacing w:val="-10"/>
        </w:rPr>
        <w:t> </w:t>
      </w:r>
      <w:r>
        <w:rPr>
          <w:color w:val="231F20"/>
        </w:rPr>
        <w:t>artísticas</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resto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instancias que también forman parte del circuito del arte, como son los espacios públicos y privados de promoción y divulgación</w:t>
      </w:r>
      <w:r>
        <w:rPr>
          <w:color w:val="231F20"/>
          <w:spacing w:val="-8"/>
        </w:rPr>
        <w:t> </w:t>
      </w:r>
      <w:r>
        <w:rPr>
          <w:color w:val="231F20"/>
        </w:rPr>
        <w:t>del arte; los mercados y los salones, en términos muy generales. Es</w:t>
      </w:r>
      <w:r>
        <w:rPr>
          <w:color w:val="231F20"/>
          <w:spacing w:val="-8"/>
        </w:rPr>
        <w:t> </w:t>
      </w:r>
      <w:r>
        <w:rPr>
          <w:color w:val="231F20"/>
        </w:rPr>
        <w:t>conveniente</w:t>
      </w:r>
      <w:r>
        <w:rPr>
          <w:color w:val="231F20"/>
          <w:spacing w:val="-8"/>
        </w:rPr>
        <w:t> </w:t>
      </w:r>
      <w:r>
        <w:rPr>
          <w:color w:val="231F20"/>
        </w:rPr>
        <w:t>resaltar</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este</w:t>
      </w:r>
      <w:r>
        <w:rPr>
          <w:color w:val="231F20"/>
          <w:spacing w:val="-8"/>
        </w:rPr>
        <w:t> </w:t>
      </w:r>
      <w:r>
        <w:rPr>
          <w:color w:val="231F20"/>
        </w:rPr>
        <w:t>documento</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pretende enfrentar a dichos espacios como contrarios, sin embargo, tampoco se pretende sugerir, de ningún modo, que un proyecto académico debe modelarse en razón de las</w:t>
      </w:r>
      <w:r>
        <w:rPr>
          <w:color w:val="231F20"/>
          <w:spacing w:val="-35"/>
        </w:rPr>
        <w:t> </w:t>
      </w:r>
      <w:r>
        <w:rPr>
          <w:color w:val="231F20"/>
        </w:rPr>
        <w:t>prácticas o los intereses de aquellos. Más bien, la intención de este programa es, al menos, abrir la discusión sobre las formas en que las academias de arte pueden participar en la creación de los</w:t>
      </w:r>
      <w:r>
        <w:rPr>
          <w:color w:val="231F20"/>
          <w:spacing w:val="-14"/>
        </w:rPr>
        <w:t> </w:t>
      </w:r>
      <w:r>
        <w:rPr>
          <w:color w:val="231F20"/>
        </w:rPr>
        <w:t>criterios</w:t>
      </w:r>
      <w:r>
        <w:rPr>
          <w:color w:val="231F20"/>
          <w:spacing w:val="-14"/>
        </w:rPr>
        <w:t> </w:t>
      </w:r>
      <w:r>
        <w:rPr>
          <w:color w:val="231F20"/>
        </w:rPr>
        <w:t>de</w:t>
      </w:r>
      <w:r>
        <w:rPr>
          <w:color w:val="231F20"/>
          <w:spacing w:val="-14"/>
        </w:rPr>
        <w:t> </w:t>
      </w:r>
      <w:r>
        <w:rPr>
          <w:color w:val="231F20"/>
        </w:rPr>
        <w:t>legalización</w:t>
      </w:r>
      <w:r>
        <w:rPr>
          <w:color w:val="231F20"/>
          <w:spacing w:val="-14"/>
        </w:rPr>
        <w:t> </w:t>
      </w:r>
      <w:r>
        <w:rPr>
          <w:color w:val="231F20"/>
        </w:rPr>
        <w:t>de</w:t>
      </w:r>
      <w:r>
        <w:rPr>
          <w:color w:val="231F20"/>
          <w:spacing w:val="-14"/>
        </w:rPr>
        <w:t> </w:t>
      </w:r>
      <w:r>
        <w:rPr>
          <w:color w:val="231F20"/>
        </w:rPr>
        <w:t>lo</w:t>
      </w:r>
      <w:r>
        <w:rPr>
          <w:color w:val="231F20"/>
          <w:spacing w:val="-14"/>
        </w:rPr>
        <w:t> </w:t>
      </w:r>
      <w:r>
        <w:rPr>
          <w:color w:val="231F20"/>
        </w:rPr>
        <w:t>artístico,</w:t>
      </w:r>
      <w:r>
        <w:rPr>
          <w:color w:val="231F20"/>
          <w:spacing w:val="-14"/>
        </w:rPr>
        <w:t> </w:t>
      </w:r>
      <w:r>
        <w:rPr>
          <w:color w:val="231F20"/>
        </w:rPr>
        <w:t>desde</w:t>
      </w:r>
      <w:r>
        <w:rPr>
          <w:color w:val="231F20"/>
          <w:spacing w:val="-14"/>
        </w:rPr>
        <w:t> </w:t>
      </w:r>
      <w:r>
        <w:rPr>
          <w:color w:val="231F20"/>
        </w:rPr>
        <w:t>la</w:t>
      </w:r>
      <w:r>
        <w:rPr>
          <w:color w:val="231F20"/>
          <w:spacing w:val="-14"/>
        </w:rPr>
        <w:t> </w:t>
      </w:r>
      <w:r>
        <w:rPr>
          <w:color w:val="231F20"/>
        </w:rPr>
        <w:t>conciencia de</w:t>
      </w:r>
      <w:r>
        <w:rPr>
          <w:color w:val="231F20"/>
          <w:spacing w:val="-12"/>
        </w:rPr>
        <w:t> </w:t>
      </w:r>
      <w:r>
        <w:rPr>
          <w:color w:val="231F20"/>
        </w:rPr>
        <w:t>su</w:t>
      </w:r>
      <w:r>
        <w:rPr>
          <w:color w:val="231F20"/>
          <w:spacing w:val="-12"/>
        </w:rPr>
        <w:t> </w:t>
      </w:r>
      <w:r>
        <w:rPr>
          <w:color w:val="231F20"/>
        </w:rPr>
        <w:t>función</w:t>
      </w:r>
      <w:r>
        <w:rPr>
          <w:color w:val="231F20"/>
          <w:spacing w:val="-12"/>
        </w:rPr>
        <w:t> </w:t>
      </w:r>
      <w:r>
        <w:rPr>
          <w:color w:val="231F20"/>
        </w:rPr>
        <w:t>social</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propio</w:t>
      </w:r>
      <w:r>
        <w:rPr>
          <w:color w:val="231F20"/>
          <w:spacing w:val="-12"/>
        </w:rPr>
        <w:t> </w:t>
      </w:r>
      <w:r>
        <w:rPr>
          <w:color w:val="231F20"/>
        </w:rPr>
        <w:t>hacer,</w:t>
      </w:r>
      <w:r>
        <w:rPr>
          <w:color w:val="231F20"/>
          <w:spacing w:val="-12"/>
        </w:rPr>
        <w:t> </w:t>
      </w:r>
      <w:r>
        <w:rPr>
          <w:color w:val="231F20"/>
        </w:rPr>
        <w:t>sin</w:t>
      </w:r>
      <w:r>
        <w:rPr>
          <w:color w:val="231F20"/>
          <w:spacing w:val="-12"/>
        </w:rPr>
        <w:t> </w:t>
      </w:r>
      <w:r>
        <w:rPr>
          <w:color w:val="231F20"/>
        </w:rPr>
        <w:t>menoscabarlos.</w:t>
      </w:r>
    </w:p>
    <w:p>
      <w:pPr>
        <w:pStyle w:val="BodyText"/>
        <w:spacing w:before="11"/>
      </w:pPr>
    </w:p>
    <w:p>
      <w:pPr>
        <w:pStyle w:val="BodyText"/>
        <w:spacing w:line="249" w:lineRule="auto"/>
        <w:ind w:left="133" w:right="334"/>
        <w:jc w:val="both"/>
        <w:rPr>
          <w:rFonts w:ascii="Arial" w:hAnsi="Arial"/>
        </w:rPr>
      </w:pPr>
      <w:r>
        <w:rPr>
          <w:rFonts w:ascii="Arial" w:hAnsi="Arial"/>
          <w:color w:val="231F20"/>
          <w:w w:val="95"/>
        </w:rPr>
        <w:t>De</w:t>
      </w:r>
      <w:r>
        <w:rPr>
          <w:rFonts w:ascii="Arial" w:hAnsi="Arial"/>
          <w:color w:val="231F20"/>
          <w:spacing w:val="-21"/>
          <w:w w:val="95"/>
        </w:rPr>
        <w:t> </w:t>
      </w:r>
      <w:r>
        <w:rPr>
          <w:rFonts w:ascii="Arial" w:hAnsi="Arial"/>
          <w:color w:val="231F20"/>
          <w:w w:val="95"/>
        </w:rPr>
        <w:t>ezte</w:t>
      </w:r>
      <w:r>
        <w:rPr>
          <w:rFonts w:ascii="Arial" w:hAnsi="Arial"/>
          <w:color w:val="231F20"/>
          <w:spacing w:val="-21"/>
          <w:w w:val="95"/>
        </w:rPr>
        <w:t> </w:t>
      </w:r>
      <w:r>
        <w:rPr>
          <w:rFonts w:ascii="Arial" w:hAnsi="Arial"/>
          <w:color w:val="231F20"/>
          <w:w w:val="95"/>
        </w:rPr>
        <w:t>modo,</w:t>
      </w:r>
      <w:r>
        <w:rPr>
          <w:rFonts w:ascii="Arial" w:hAnsi="Arial"/>
          <w:color w:val="231F20"/>
          <w:spacing w:val="-21"/>
          <w:w w:val="95"/>
        </w:rPr>
        <w:t> </w:t>
      </w:r>
      <w:r>
        <w:rPr>
          <w:rFonts w:ascii="Arial" w:hAnsi="Arial"/>
          <w:color w:val="231F20"/>
          <w:w w:val="95"/>
        </w:rPr>
        <w:t>ze</w:t>
      </w:r>
      <w:r>
        <w:rPr>
          <w:rFonts w:ascii="Arial" w:hAnsi="Arial"/>
          <w:color w:val="231F20"/>
          <w:spacing w:val="-21"/>
          <w:w w:val="95"/>
        </w:rPr>
        <w:t> </w:t>
      </w:r>
      <w:r>
        <w:rPr>
          <w:rFonts w:ascii="Arial" w:hAnsi="Arial"/>
          <w:color w:val="231F20"/>
          <w:w w:val="95"/>
        </w:rPr>
        <w:t>buzcó</w:t>
      </w:r>
      <w:r>
        <w:rPr>
          <w:rFonts w:ascii="Arial" w:hAnsi="Arial"/>
          <w:color w:val="231F20"/>
          <w:spacing w:val="-21"/>
          <w:w w:val="95"/>
        </w:rPr>
        <w:t> </w:t>
      </w:r>
      <w:r>
        <w:rPr>
          <w:rFonts w:ascii="Arial" w:hAnsi="Arial"/>
          <w:color w:val="231F20"/>
          <w:w w:val="95"/>
        </w:rPr>
        <w:t>definir</w:t>
      </w:r>
      <w:r>
        <w:rPr>
          <w:rFonts w:ascii="Arial" w:hAnsi="Arial"/>
          <w:color w:val="231F20"/>
          <w:spacing w:val="-21"/>
          <w:w w:val="95"/>
        </w:rPr>
        <w:t> </w:t>
      </w:r>
      <w:r>
        <w:rPr>
          <w:rFonts w:ascii="Arial" w:hAnsi="Arial"/>
          <w:color w:val="231F20"/>
          <w:w w:val="95"/>
        </w:rPr>
        <w:t>el</w:t>
      </w:r>
      <w:r>
        <w:rPr>
          <w:rFonts w:ascii="Arial" w:hAnsi="Arial"/>
          <w:color w:val="231F20"/>
          <w:spacing w:val="-21"/>
          <w:w w:val="95"/>
        </w:rPr>
        <w:t> </w:t>
      </w:r>
      <w:r>
        <w:rPr>
          <w:rFonts w:ascii="Arial" w:hAnsi="Arial"/>
          <w:color w:val="231F20"/>
          <w:w w:val="95"/>
        </w:rPr>
        <w:t>carácter</w:t>
      </w:r>
      <w:r>
        <w:rPr>
          <w:rFonts w:ascii="Arial" w:hAnsi="Arial"/>
          <w:color w:val="231F20"/>
          <w:spacing w:val="-21"/>
          <w:w w:val="95"/>
        </w:rPr>
        <w:t> </w:t>
      </w:r>
      <w:r>
        <w:rPr>
          <w:rFonts w:ascii="Arial" w:hAnsi="Arial"/>
          <w:color w:val="231F20"/>
          <w:w w:val="95"/>
        </w:rPr>
        <w:t>de</w:t>
      </w:r>
      <w:r>
        <w:rPr>
          <w:rFonts w:ascii="Arial" w:hAnsi="Arial"/>
          <w:color w:val="231F20"/>
          <w:spacing w:val="-21"/>
          <w:w w:val="95"/>
        </w:rPr>
        <w:t> </w:t>
      </w:r>
      <w:r>
        <w:rPr>
          <w:rFonts w:ascii="Arial" w:hAnsi="Arial"/>
          <w:color w:val="231F20"/>
          <w:w w:val="95"/>
        </w:rPr>
        <w:t>ezte</w:t>
      </w:r>
      <w:r>
        <w:rPr>
          <w:rFonts w:ascii="Arial" w:hAnsi="Arial"/>
          <w:color w:val="231F20"/>
          <w:spacing w:val="-21"/>
          <w:w w:val="95"/>
        </w:rPr>
        <w:t> </w:t>
      </w:r>
      <w:r>
        <w:rPr>
          <w:rFonts w:ascii="Arial" w:hAnsi="Arial"/>
          <w:color w:val="231F20"/>
          <w:w w:val="95"/>
        </w:rPr>
        <w:t>análiziz</w:t>
      </w:r>
      <w:r>
        <w:rPr>
          <w:rFonts w:ascii="Arial" w:hAnsi="Arial"/>
          <w:color w:val="231F20"/>
          <w:spacing w:val="-21"/>
          <w:w w:val="95"/>
        </w:rPr>
        <w:t> </w:t>
      </w:r>
      <w:r>
        <w:rPr>
          <w:rFonts w:ascii="Arial" w:hAnsi="Arial"/>
          <w:color w:val="231F20"/>
          <w:w w:val="95"/>
        </w:rPr>
        <w:t>a </w:t>
      </w:r>
      <w:r>
        <w:rPr>
          <w:color w:val="231F20"/>
        </w:rPr>
        <w:t>partir de ciertas tendencias actuales desde donde pudiera trascenderse el ámbito de las artes plásticas o visuales. Así, se eligió sólo como una referencia, el campo de los llamados estudios visuales. Esta elección fue hecha precisamente en </w:t>
      </w:r>
      <w:r>
        <w:rPr>
          <w:rFonts w:ascii="Arial" w:hAnsi="Arial"/>
          <w:color w:val="231F20"/>
        </w:rPr>
        <w:t>razón</w:t>
      </w:r>
      <w:r>
        <w:rPr>
          <w:rFonts w:ascii="Arial" w:hAnsi="Arial"/>
          <w:color w:val="231F20"/>
          <w:spacing w:val="-21"/>
        </w:rPr>
        <w:t> </w:t>
      </w:r>
      <w:r>
        <w:rPr>
          <w:rFonts w:ascii="Arial" w:hAnsi="Arial"/>
          <w:color w:val="231F20"/>
        </w:rPr>
        <w:t>de</w:t>
      </w:r>
      <w:r>
        <w:rPr>
          <w:rFonts w:ascii="Arial" w:hAnsi="Arial"/>
          <w:color w:val="231F20"/>
          <w:spacing w:val="-21"/>
        </w:rPr>
        <w:t> </w:t>
      </w:r>
      <w:r>
        <w:rPr>
          <w:rFonts w:ascii="Arial" w:hAnsi="Arial"/>
          <w:color w:val="231F20"/>
        </w:rPr>
        <w:t>la</w:t>
      </w:r>
      <w:r>
        <w:rPr>
          <w:rFonts w:ascii="Arial" w:hAnsi="Arial"/>
          <w:color w:val="231F20"/>
          <w:spacing w:val="-21"/>
        </w:rPr>
        <w:t> </w:t>
      </w:r>
      <w:r>
        <w:rPr>
          <w:rFonts w:ascii="Arial" w:hAnsi="Arial"/>
          <w:color w:val="231F20"/>
        </w:rPr>
        <w:t>gran</w:t>
      </w:r>
      <w:r>
        <w:rPr>
          <w:rFonts w:ascii="Arial" w:hAnsi="Arial"/>
          <w:color w:val="231F20"/>
          <w:spacing w:val="-21"/>
        </w:rPr>
        <w:t> </w:t>
      </w:r>
      <w:r>
        <w:rPr>
          <w:rFonts w:ascii="Arial" w:hAnsi="Arial"/>
          <w:color w:val="231F20"/>
        </w:rPr>
        <w:t>indefinición</w:t>
      </w:r>
      <w:r>
        <w:rPr>
          <w:rFonts w:ascii="Arial" w:hAnsi="Arial"/>
          <w:color w:val="231F20"/>
          <w:spacing w:val="-21"/>
        </w:rPr>
        <w:t> </w:t>
      </w:r>
      <w:r>
        <w:rPr>
          <w:rFonts w:ascii="Arial" w:hAnsi="Arial"/>
          <w:color w:val="231F20"/>
        </w:rPr>
        <w:t>teórica</w:t>
      </w:r>
      <w:r>
        <w:rPr>
          <w:rFonts w:ascii="Arial" w:hAnsi="Arial"/>
          <w:color w:val="231F20"/>
          <w:spacing w:val="-21"/>
        </w:rPr>
        <w:t> </w:t>
      </w:r>
      <w:r>
        <w:rPr>
          <w:rFonts w:ascii="Arial" w:hAnsi="Arial"/>
          <w:color w:val="231F20"/>
        </w:rPr>
        <w:t>y</w:t>
      </w:r>
      <w:r>
        <w:rPr>
          <w:rFonts w:ascii="Arial" w:hAnsi="Arial"/>
          <w:color w:val="231F20"/>
          <w:spacing w:val="-21"/>
        </w:rPr>
        <w:t> </w:t>
      </w:r>
      <w:r>
        <w:rPr>
          <w:rFonts w:ascii="Arial" w:hAnsi="Arial"/>
          <w:color w:val="231F20"/>
        </w:rPr>
        <w:t>conceptual</w:t>
      </w:r>
      <w:r>
        <w:rPr>
          <w:rFonts w:ascii="Arial" w:hAnsi="Arial"/>
          <w:color w:val="231F20"/>
          <w:spacing w:val="-21"/>
        </w:rPr>
        <w:t> </w:t>
      </w:r>
      <w:r>
        <w:rPr>
          <w:rFonts w:ascii="Arial" w:hAnsi="Arial"/>
          <w:color w:val="231F20"/>
        </w:rPr>
        <w:t>de</w:t>
      </w:r>
      <w:r>
        <w:rPr>
          <w:rFonts w:ascii="Arial" w:hAnsi="Arial"/>
          <w:color w:val="231F20"/>
          <w:spacing w:val="-21"/>
        </w:rPr>
        <w:t> </w:t>
      </w:r>
      <w:r>
        <w:rPr>
          <w:rFonts w:ascii="Arial" w:hAnsi="Arial"/>
          <w:color w:val="231F20"/>
        </w:rPr>
        <w:t>ezte</w:t>
      </w:r>
      <w:r>
        <w:rPr>
          <w:rFonts w:ascii="Arial" w:hAnsi="Arial"/>
          <w:color w:val="231F20"/>
          <w:w w:val="76"/>
        </w:rPr>
        <w:t> </w:t>
      </w:r>
      <w:r>
        <w:rPr>
          <w:rFonts w:ascii="Arial" w:hAnsi="Arial"/>
          <w:color w:val="231F20"/>
        </w:rPr>
        <w:t>“nuevo</w:t>
      </w:r>
      <w:r>
        <w:rPr>
          <w:rFonts w:ascii="Arial" w:hAnsi="Arial"/>
          <w:color w:val="231F20"/>
          <w:spacing w:val="-28"/>
        </w:rPr>
        <w:t> </w:t>
      </w:r>
      <w:r>
        <w:rPr>
          <w:rFonts w:ascii="Arial" w:hAnsi="Arial"/>
          <w:color w:val="231F20"/>
        </w:rPr>
        <w:t>campo”</w:t>
      </w:r>
      <w:r>
        <w:rPr>
          <w:rFonts w:ascii="Arial" w:hAnsi="Arial"/>
          <w:color w:val="231F20"/>
          <w:spacing w:val="-28"/>
        </w:rPr>
        <w:t> </w:t>
      </w:r>
      <w:r>
        <w:rPr>
          <w:rFonts w:ascii="Arial" w:hAnsi="Arial"/>
          <w:color w:val="231F20"/>
        </w:rPr>
        <w:t>y</w:t>
      </w:r>
      <w:r>
        <w:rPr>
          <w:rFonts w:ascii="Arial" w:hAnsi="Arial"/>
          <w:color w:val="231F20"/>
          <w:spacing w:val="-28"/>
        </w:rPr>
        <w:t> </w:t>
      </w:r>
      <w:r>
        <w:rPr>
          <w:rFonts w:ascii="Arial" w:hAnsi="Arial"/>
          <w:color w:val="231F20"/>
        </w:rPr>
        <w:t>que</w:t>
      </w:r>
      <w:r>
        <w:rPr>
          <w:rFonts w:ascii="Arial" w:hAnsi="Arial"/>
          <w:color w:val="231F20"/>
          <w:spacing w:val="-28"/>
        </w:rPr>
        <w:t> </w:t>
      </w:r>
      <w:r>
        <w:rPr>
          <w:rFonts w:ascii="Arial" w:hAnsi="Arial"/>
          <w:color w:val="231F20"/>
        </w:rPr>
        <w:t>zin</w:t>
      </w:r>
      <w:r>
        <w:rPr>
          <w:rFonts w:ascii="Arial" w:hAnsi="Arial"/>
          <w:color w:val="231F20"/>
          <w:spacing w:val="-28"/>
        </w:rPr>
        <w:t> </w:t>
      </w:r>
      <w:r>
        <w:rPr>
          <w:rFonts w:ascii="Arial" w:hAnsi="Arial"/>
          <w:color w:val="231F20"/>
        </w:rPr>
        <w:t>embargo,</w:t>
      </w:r>
      <w:r>
        <w:rPr>
          <w:rFonts w:ascii="Arial" w:hAnsi="Arial"/>
          <w:color w:val="231F20"/>
          <w:spacing w:val="-28"/>
        </w:rPr>
        <w:t> </w:t>
      </w:r>
      <w:r>
        <w:rPr>
          <w:rFonts w:ascii="Arial" w:hAnsi="Arial"/>
          <w:color w:val="231F20"/>
        </w:rPr>
        <w:t>ha</w:t>
      </w:r>
      <w:r>
        <w:rPr>
          <w:rFonts w:ascii="Arial" w:hAnsi="Arial"/>
          <w:color w:val="231F20"/>
          <w:spacing w:val="-28"/>
        </w:rPr>
        <w:t> </w:t>
      </w:r>
      <w:r>
        <w:rPr>
          <w:rFonts w:ascii="Arial" w:hAnsi="Arial"/>
          <w:color w:val="231F20"/>
        </w:rPr>
        <w:t>dezpertado</w:t>
      </w:r>
      <w:r>
        <w:rPr>
          <w:rFonts w:ascii="Arial" w:hAnsi="Arial"/>
          <w:color w:val="231F20"/>
          <w:spacing w:val="-28"/>
        </w:rPr>
        <w:t> </w:t>
      </w:r>
      <w:r>
        <w:rPr>
          <w:rFonts w:ascii="Arial" w:hAnsi="Arial"/>
          <w:color w:val="231F20"/>
        </w:rPr>
        <w:t>mucho </w:t>
      </w:r>
      <w:r>
        <w:rPr>
          <w:color w:val="231F20"/>
        </w:rPr>
        <w:t>interés en muy diversos ámbitos académicos vinculados con </w:t>
      </w:r>
      <w:r>
        <w:rPr>
          <w:rFonts w:ascii="Arial" w:hAnsi="Arial"/>
          <w:color w:val="231F20"/>
          <w:w w:val="95"/>
        </w:rPr>
        <w:t>laz</w:t>
      </w:r>
      <w:r>
        <w:rPr>
          <w:rFonts w:ascii="Arial" w:hAnsi="Arial"/>
          <w:color w:val="231F20"/>
          <w:spacing w:val="-19"/>
          <w:w w:val="95"/>
        </w:rPr>
        <w:t> </w:t>
      </w:r>
      <w:r>
        <w:rPr>
          <w:rFonts w:ascii="Arial" w:hAnsi="Arial"/>
          <w:color w:val="231F20"/>
          <w:w w:val="95"/>
        </w:rPr>
        <w:t>artez.</w:t>
      </w:r>
      <w:r>
        <w:rPr>
          <w:rFonts w:ascii="Arial" w:hAnsi="Arial"/>
          <w:color w:val="231F20"/>
          <w:spacing w:val="-19"/>
          <w:w w:val="95"/>
        </w:rPr>
        <w:t> </w:t>
      </w:r>
      <w:r>
        <w:rPr>
          <w:rFonts w:ascii="Arial" w:hAnsi="Arial"/>
          <w:color w:val="231F20"/>
          <w:w w:val="95"/>
        </w:rPr>
        <w:t>De</w:t>
      </w:r>
      <w:r>
        <w:rPr>
          <w:rFonts w:ascii="Arial" w:hAnsi="Arial"/>
          <w:color w:val="231F20"/>
          <w:spacing w:val="-19"/>
          <w:w w:val="95"/>
        </w:rPr>
        <w:t> </w:t>
      </w:r>
      <w:r>
        <w:rPr>
          <w:rFonts w:ascii="Arial" w:hAnsi="Arial"/>
          <w:color w:val="231F20"/>
          <w:w w:val="95"/>
        </w:rPr>
        <w:t>un</w:t>
      </w:r>
      <w:r>
        <w:rPr>
          <w:rFonts w:ascii="Arial" w:hAnsi="Arial"/>
          <w:color w:val="231F20"/>
          <w:spacing w:val="-19"/>
          <w:w w:val="95"/>
        </w:rPr>
        <w:t> </w:t>
      </w:r>
      <w:r>
        <w:rPr>
          <w:rFonts w:ascii="Arial" w:hAnsi="Arial"/>
          <w:color w:val="231F20"/>
          <w:w w:val="95"/>
        </w:rPr>
        <w:t>modo</w:t>
      </w:r>
      <w:r>
        <w:rPr>
          <w:rFonts w:ascii="Arial" w:hAnsi="Arial"/>
          <w:color w:val="231F20"/>
          <w:spacing w:val="-19"/>
          <w:w w:val="95"/>
        </w:rPr>
        <w:t> </w:t>
      </w:r>
      <w:r>
        <w:rPr>
          <w:rFonts w:ascii="Arial" w:hAnsi="Arial"/>
          <w:color w:val="231F20"/>
          <w:w w:val="95"/>
        </w:rPr>
        <w:t>general,</w:t>
      </w:r>
      <w:r>
        <w:rPr>
          <w:rFonts w:ascii="Arial" w:hAnsi="Arial"/>
          <w:color w:val="231F20"/>
          <w:spacing w:val="-19"/>
          <w:w w:val="95"/>
        </w:rPr>
        <w:t> </w:t>
      </w:r>
      <w:r>
        <w:rPr>
          <w:rFonts w:ascii="Arial" w:hAnsi="Arial"/>
          <w:color w:val="231F20"/>
          <w:w w:val="95"/>
        </w:rPr>
        <w:t>ez</w:t>
      </w:r>
      <w:r>
        <w:rPr>
          <w:rFonts w:ascii="Arial" w:hAnsi="Arial"/>
          <w:color w:val="231F20"/>
          <w:spacing w:val="-19"/>
          <w:w w:val="95"/>
        </w:rPr>
        <w:t> </w:t>
      </w:r>
      <w:r>
        <w:rPr>
          <w:rFonts w:ascii="Arial" w:hAnsi="Arial"/>
          <w:color w:val="231F20"/>
          <w:w w:val="95"/>
        </w:rPr>
        <w:t>pozible</w:t>
      </w:r>
      <w:r>
        <w:rPr>
          <w:rFonts w:ascii="Arial" w:hAnsi="Arial"/>
          <w:color w:val="231F20"/>
          <w:spacing w:val="-19"/>
          <w:w w:val="95"/>
        </w:rPr>
        <w:t> </w:t>
      </w:r>
      <w:r>
        <w:rPr>
          <w:rFonts w:ascii="Arial" w:hAnsi="Arial"/>
          <w:color w:val="231F20"/>
          <w:w w:val="95"/>
        </w:rPr>
        <w:t>identificar</w:t>
      </w:r>
      <w:r>
        <w:rPr>
          <w:rFonts w:ascii="Arial" w:hAnsi="Arial"/>
          <w:color w:val="231F20"/>
          <w:spacing w:val="-19"/>
          <w:w w:val="95"/>
        </w:rPr>
        <w:t> </w:t>
      </w:r>
      <w:r>
        <w:rPr>
          <w:rFonts w:ascii="Arial" w:hAnsi="Arial"/>
          <w:color w:val="231F20"/>
          <w:w w:val="95"/>
        </w:rPr>
        <w:t>que</w:t>
      </w:r>
      <w:r>
        <w:rPr>
          <w:rFonts w:ascii="Arial" w:hAnsi="Arial"/>
          <w:color w:val="231F20"/>
          <w:spacing w:val="-19"/>
          <w:w w:val="95"/>
        </w:rPr>
        <w:t> </w:t>
      </w:r>
      <w:r>
        <w:rPr>
          <w:rFonts w:ascii="Arial" w:hAnsi="Arial"/>
          <w:color w:val="231F20"/>
          <w:w w:val="95"/>
        </w:rPr>
        <w:t>laz</w:t>
      </w:r>
    </w:p>
    <w:p>
      <w:pPr>
        <w:spacing w:after="0" w:line="249" w:lineRule="auto"/>
        <w:jc w:val="both"/>
        <w:rPr>
          <w:rFonts w:ascii="Arial" w:hAnsi="Arial"/>
        </w:rPr>
        <w:sectPr>
          <w:footerReference w:type="default" r:id="rId51"/>
          <w:footerReference w:type="even" r:id="rId52"/>
          <w:pgSz w:w="7920" w:h="12240"/>
          <w:pgMar w:footer="951" w:header="0" w:top="1140" w:bottom="1140" w:left="1000" w:right="1080"/>
        </w:sectPr>
      </w:pPr>
    </w:p>
    <w:p>
      <w:pPr>
        <w:pStyle w:val="BodyText"/>
        <w:spacing w:before="3"/>
        <w:rPr>
          <w:rFonts w:ascii="Arial"/>
          <w:sz w:val="20"/>
        </w:rPr>
      </w:pPr>
    </w:p>
    <w:p>
      <w:pPr>
        <w:pStyle w:val="BodyText"/>
        <w:spacing w:line="249" w:lineRule="auto"/>
        <w:ind w:left="337" w:right="131"/>
        <w:jc w:val="both"/>
      </w:pPr>
      <w:r>
        <w:rPr>
          <w:color w:val="231F20"/>
        </w:rPr>
        <w:t>más importantes iniciativas en el desarrollo de los Estudios Visuales han tenido lugar en universidades de tradición </w:t>
      </w:r>
      <w:r>
        <w:rPr>
          <w:rFonts w:ascii="Arial" w:hAnsi="Arial"/>
          <w:color w:val="231F20"/>
          <w:w w:val="90"/>
        </w:rPr>
        <w:t>anglozajona,</w:t>
      </w:r>
      <w:r>
        <w:rPr>
          <w:rFonts w:ascii="Arial" w:hAnsi="Arial"/>
          <w:color w:val="231F20"/>
          <w:spacing w:val="-23"/>
          <w:w w:val="90"/>
        </w:rPr>
        <w:t> </w:t>
      </w:r>
      <w:r>
        <w:rPr>
          <w:rFonts w:ascii="Arial" w:hAnsi="Arial"/>
          <w:color w:val="231F20"/>
          <w:w w:val="90"/>
        </w:rPr>
        <w:t>en</w:t>
      </w:r>
      <w:r>
        <w:rPr>
          <w:rFonts w:ascii="Arial" w:hAnsi="Arial"/>
          <w:color w:val="231F20"/>
          <w:spacing w:val="-23"/>
          <w:w w:val="90"/>
        </w:rPr>
        <w:t> </w:t>
      </w:r>
      <w:r>
        <w:rPr>
          <w:rFonts w:ascii="Arial" w:hAnsi="Arial"/>
          <w:color w:val="231F20"/>
          <w:w w:val="90"/>
        </w:rPr>
        <w:t>un</w:t>
      </w:r>
      <w:r>
        <w:rPr>
          <w:rFonts w:ascii="Arial" w:hAnsi="Arial"/>
          <w:color w:val="231F20"/>
          <w:spacing w:val="-23"/>
          <w:w w:val="90"/>
        </w:rPr>
        <w:t> </w:t>
      </w:r>
      <w:r>
        <w:rPr>
          <w:rFonts w:ascii="Arial" w:hAnsi="Arial"/>
          <w:color w:val="231F20"/>
          <w:w w:val="90"/>
        </w:rPr>
        <w:t>par</w:t>
      </w:r>
      <w:r>
        <w:rPr>
          <w:rFonts w:ascii="Arial" w:hAnsi="Arial"/>
          <w:color w:val="231F20"/>
          <w:spacing w:val="-23"/>
          <w:w w:val="90"/>
        </w:rPr>
        <w:t> </w:t>
      </w:r>
      <w:r>
        <w:rPr>
          <w:rFonts w:ascii="Arial" w:hAnsi="Arial"/>
          <w:color w:val="231F20"/>
          <w:w w:val="90"/>
        </w:rPr>
        <w:t>de</w:t>
      </w:r>
      <w:r>
        <w:rPr>
          <w:rFonts w:ascii="Arial" w:hAnsi="Arial"/>
          <w:color w:val="231F20"/>
          <w:spacing w:val="-23"/>
          <w:w w:val="90"/>
        </w:rPr>
        <w:t> </w:t>
      </w:r>
      <w:r>
        <w:rPr>
          <w:rFonts w:ascii="Arial" w:hAnsi="Arial"/>
          <w:color w:val="231F20"/>
          <w:w w:val="90"/>
        </w:rPr>
        <w:t>inztitucionez</w:t>
      </w:r>
      <w:r>
        <w:rPr>
          <w:rFonts w:ascii="Arial" w:hAnsi="Arial"/>
          <w:color w:val="231F20"/>
          <w:spacing w:val="-23"/>
          <w:w w:val="90"/>
        </w:rPr>
        <w:t> </w:t>
      </w:r>
      <w:r>
        <w:rPr>
          <w:rFonts w:ascii="Arial" w:hAnsi="Arial"/>
          <w:color w:val="231F20"/>
          <w:w w:val="90"/>
        </w:rPr>
        <w:t>ezpañolaz</w:t>
      </w:r>
      <w:r>
        <w:rPr>
          <w:rFonts w:ascii="Arial" w:hAnsi="Arial"/>
          <w:color w:val="231F20"/>
          <w:spacing w:val="-23"/>
          <w:w w:val="90"/>
        </w:rPr>
        <w:t> </w:t>
      </w:r>
      <w:r>
        <w:rPr>
          <w:rFonts w:ascii="Arial" w:hAnsi="Arial"/>
          <w:color w:val="231F20"/>
          <w:w w:val="90"/>
        </w:rPr>
        <w:t>y</w:t>
      </w:r>
      <w:r>
        <w:rPr>
          <w:rFonts w:ascii="Arial" w:hAnsi="Arial"/>
          <w:color w:val="231F20"/>
          <w:spacing w:val="-23"/>
          <w:w w:val="90"/>
        </w:rPr>
        <w:t> </w:t>
      </w:r>
      <w:r>
        <w:rPr>
          <w:rFonts w:ascii="Arial" w:hAnsi="Arial"/>
          <w:color w:val="231F20"/>
          <w:w w:val="90"/>
        </w:rPr>
        <w:t>en</w:t>
      </w:r>
      <w:r>
        <w:rPr>
          <w:rFonts w:ascii="Arial" w:hAnsi="Arial"/>
          <w:color w:val="231F20"/>
          <w:spacing w:val="-23"/>
          <w:w w:val="90"/>
        </w:rPr>
        <w:t> </w:t>
      </w:r>
      <w:r>
        <w:rPr>
          <w:rFonts w:ascii="Arial" w:hAnsi="Arial"/>
          <w:color w:val="231F20"/>
          <w:w w:val="90"/>
        </w:rPr>
        <w:t>algunaz </w:t>
      </w:r>
      <w:r>
        <w:rPr>
          <w:color w:val="231F20"/>
        </w:rPr>
        <w:t>otras, diseminadas en el</w:t>
      </w:r>
      <w:r>
        <w:rPr>
          <w:color w:val="231F20"/>
          <w:spacing w:val="-29"/>
        </w:rPr>
        <w:t> </w:t>
      </w:r>
      <w:r>
        <w:rPr>
          <w:color w:val="231F20"/>
        </w:rPr>
        <w:t>mundo.</w:t>
      </w:r>
    </w:p>
    <w:p>
      <w:pPr>
        <w:pStyle w:val="BodyText"/>
        <w:rPr>
          <w:sz w:val="23"/>
        </w:rPr>
      </w:pPr>
    </w:p>
    <w:p>
      <w:pPr>
        <w:pStyle w:val="BodyText"/>
        <w:spacing w:line="249" w:lineRule="auto"/>
        <w:ind w:left="337" w:right="131"/>
        <w:jc w:val="both"/>
        <w:rPr>
          <w:rFonts w:ascii="Arial" w:hAnsi="Arial"/>
        </w:rPr>
      </w:pPr>
      <w:r>
        <w:rPr>
          <w:color w:val="231F20"/>
        </w:rPr>
        <w:t>Aunque con algunas diferencias, la mayoría de esos organismos</w:t>
      </w:r>
      <w:r>
        <w:rPr>
          <w:color w:val="231F20"/>
          <w:spacing w:val="-8"/>
        </w:rPr>
        <w:t> </w:t>
      </w:r>
      <w:r>
        <w:rPr>
          <w:color w:val="231F20"/>
        </w:rPr>
        <w:t>tratan</w:t>
      </w:r>
      <w:r>
        <w:rPr>
          <w:color w:val="231F20"/>
          <w:spacing w:val="-8"/>
        </w:rPr>
        <w:t> </w:t>
      </w:r>
      <w:r>
        <w:rPr>
          <w:color w:val="231F20"/>
        </w:rPr>
        <w:t>de</w:t>
      </w:r>
      <w:r>
        <w:rPr>
          <w:color w:val="231F20"/>
          <w:spacing w:val="-8"/>
        </w:rPr>
        <w:t> </w:t>
      </w:r>
      <w:r>
        <w:rPr>
          <w:color w:val="231F20"/>
        </w:rPr>
        <w:t>incorporar</w:t>
      </w:r>
      <w:r>
        <w:rPr>
          <w:color w:val="231F20"/>
          <w:spacing w:val="-8"/>
        </w:rPr>
        <w:t> </w:t>
      </w:r>
      <w:r>
        <w:rPr>
          <w:color w:val="231F20"/>
        </w:rPr>
        <w:t>la</w:t>
      </w:r>
      <w:r>
        <w:rPr>
          <w:color w:val="231F20"/>
          <w:spacing w:val="-8"/>
        </w:rPr>
        <w:t> </w:t>
      </w:r>
      <w:r>
        <w:rPr>
          <w:color w:val="231F20"/>
        </w:rPr>
        <w:t>relevancia</w:t>
      </w:r>
      <w:r>
        <w:rPr>
          <w:color w:val="231F20"/>
          <w:spacing w:val="-8"/>
        </w:rPr>
        <w:t> </w:t>
      </w:r>
      <w:r>
        <w:rPr>
          <w:color w:val="231F20"/>
        </w:rPr>
        <w:t>del</w:t>
      </w:r>
      <w:r>
        <w:rPr>
          <w:color w:val="231F20"/>
          <w:spacing w:val="-8"/>
        </w:rPr>
        <w:t> </w:t>
      </w:r>
      <w:r>
        <w:rPr>
          <w:color w:val="231F20"/>
        </w:rPr>
        <w:t>orden</w:t>
      </w:r>
      <w:r>
        <w:rPr>
          <w:color w:val="231F20"/>
          <w:spacing w:val="-8"/>
        </w:rPr>
        <w:t> </w:t>
      </w:r>
      <w:r>
        <w:rPr>
          <w:color w:val="231F20"/>
        </w:rPr>
        <w:t>social </w:t>
      </w:r>
      <w:r>
        <w:rPr>
          <w:rFonts w:ascii="Arial" w:hAnsi="Arial"/>
          <w:color w:val="231F20"/>
          <w:w w:val="90"/>
        </w:rPr>
        <w:t>donde</w:t>
      </w:r>
      <w:r>
        <w:rPr>
          <w:rFonts w:ascii="Arial" w:hAnsi="Arial"/>
          <w:color w:val="231F20"/>
          <w:spacing w:val="-11"/>
          <w:w w:val="90"/>
        </w:rPr>
        <w:t> </w:t>
      </w:r>
      <w:r>
        <w:rPr>
          <w:rFonts w:ascii="Arial" w:hAnsi="Arial"/>
          <w:color w:val="231F20"/>
          <w:w w:val="90"/>
        </w:rPr>
        <w:t>ze</w:t>
      </w:r>
      <w:r>
        <w:rPr>
          <w:rFonts w:ascii="Arial" w:hAnsi="Arial"/>
          <w:color w:val="231F20"/>
          <w:spacing w:val="-11"/>
          <w:w w:val="90"/>
        </w:rPr>
        <w:t> </w:t>
      </w:r>
      <w:r>
        <w:rPr>
          <w:rFonts w:ascii="Arial" w:hAnsi="Arial"/>
          <w:color w:val="231F20"/>
          <w:w w:val="90"/>
        </w:rPr>
        <w:t>definen,</w:t>
      </w:r>
      <w:r>
        <w:rPr>
          <w:rFonts w:ascii="Arial" w:hAnsi="Arial"/>
          <w:color w:val="231F20"/>
          <w:spacing w:val="-11"/>
          <w:w w:val="90"/>
        </w:rPr>
        <w:t> </w:t>
      </w:r>
      <w:r>
        <w:rPr>
          <w:rFonts w:ascii="Arial" w:hAnsi="Arial"/>
          <w:color w:val="231F20"/>
          <w:w w:val="90"/>
        </w:rPr>
        <w:t>ze</w:t>
      </w:r>
      <w:r>
        <w:rPr>
          <w:rFonts w:ascii="Arial" w:hAnsi="Arial"/>
          <w:color w:val="231F20"/>
          <w:spacing w:val="-11"/>
          <w:w w:val="90"/>
        </w:rPr>
        <w:t> </w:t>
      </w:r>
      <w:r>
        <w:rPr>
          <w:rFonts w:ascii="Arial" w:hAnsi="Arial"/>
          <w:color w:val="231F20"/>
          <w:w w:val="90"/>
        </w:rPr>
        <w:t>azientan</w:t>
      </w:r>
      <w:r>
        <w:rPr>
          <w:rFonts w:ascii="Arial" w:hAnsi="Arial"/>
          <w:color w:val="231F20"/>
          <w:spacing w:val="34"/>
          <w:w w:val="90"/>
        </w:rPr>
        <w:t> </w:t>
      </w:r>
      <w:r>
        <w:rPr>
          <w:rFonts w:ascii="Arial" w:hAnsi="Arial"/>
          <w:color w:val="231F20"/>
          <w:w w:val="90"/>
        </w:rPr>
        <w:t>y</w:t>
      </w:r>
      <w:r>
        <w:rPr>
          <w:rFonts w:ascii="Arial" w:hAnsi="Arial"/>
          <w:color w:val="231F20"/>
          <w:spacing w:val="-11"/>
          <w:w w:val="90"/>
        </w:rPr>
        <w:t> </w:t>
      </w:r>
      <w:r>
        <w:rPr>
          <w:rFonts w:ascii="Arial" w:hAnsi="Arial"/>
          <w:color w:val="231F20"/>
          <w:w w:val="90"/>
        </w:rPr>
        <w:t>ze</w:t>
      </w:r>
      <w:r>
        <w:rPr>
          <w:rFonts w:ascii="Arial" w:hAnsi="Arial"/>
          <w:color w:val="231F20"/>
          <w:spacing w:val="-11"/>
          <w:w w:val="90"/>
        </w:rPr>
        <w:t> </w:t>
      </w:r>
      <w:r>
        <w:rPr>
          <w:rFonts w:ascii="Arial" w:hAnsi="Arial"/>
          <w:color w:val="231F20"/>
          <w:w w:val="90"/>
        </w:rPr>
        <w:t>relativizan</w:t>
      </w:r>
      <w:r>
        <w:rPr>
          <w:rFonts w:ascii="Arial" w:hAnsi="Arial"/>
          <w:color w:val="231F20"/>
          <w:spacing w:val="-11"/>
          <w:w w:val="90"/>
        </w:rPr>
        <w:t> </w:t>
      </w:r>
      <w:r>
        <w:rPr>
          <w:rFonts w:ascii="Arial" w:hAnsi="Arial"/>
          <w:color w:val="231F20"/>
          <w:w w:val="90"/>
        </w:rPr>
        <w:t>loz</w:t>
      </w:r>
      <w:r>
        <w:rPr>
          <w:rFonts w:ascii="Arial" w:hAnsi="Arial"/>
          <w:color w:val="231F20"/>
          <w:spacing w:val="-11"/>
          <w:w w:val="90"/>
        </w:rPr>
        <w:t> </w:t>
      </w:r>
      <w:r>
        <w:rPr>
          <w:rFonts w:ascii="Arial" w:hAnsi="Arial"/>
          <w:color w:val="231F20"/>
          <w:w w:val="90"/>
        </w:rPr>
        <w:t>ziztemaz</w:t>
      </w:r>
      <w:r>
        <w:rPr>
          <w:rFonts w:ascii="Arial" w:hAnsi="Arial"/>
          <w:color w:val="231F20"/>
          <w:spacing w:val="-11"/>
          <w:w w:val="90"/>
        </w:rPr>
        <w:t> </w:t>
      </w:r>
      <w:r>
        <w:rPr>
          <w:rFonts w:ascii="Arial" w:hAnsi="Arial"/>
          <w:color w:val="231F20"/>
          <w:w w:val="90"/>
        </w:rPr>
        <w:t>de </w:t>
      </w:r>
      <w:r>
        <w:rPr>
          <w:color w:val="231F20"/>
        </w:rPr>
        <w:t>valoración</w:t>
      </w:r>
      <w:r>
        <w:rPr>
          <w:color w:val="231F20"/>
          <w:spacing w:val="-15"/>
        </w:rPr>
        <w:t> </w:t>
      </w:r>
      <w:r>
        <w:rPr>
          <w:color w:val="231F20"/>
        </w:rPr>
        <w:t>de</w:t>
      </w:r>
      <w:r>
        <w:rPr>
          <w:color w:val="231F20"/>
          <w:spacing w:val="-15"/>
        </w:rPr>
        <w:t> </w:t>
      </w:r>
      <w:r>
        <w:rPr>
          <w:color w:val="231F20"/>
        </w:rPr>
        <w:t>lo</w:t>
      </w:r>
      <w:r>
        <w:rPr>
          <w:color w:val="231F20"/>
          <w:spacing w:val="-15"/>
        </w:rPr>
        <w:t> </w:t>
      </w:r>
      <w:r>
        <w:rPr>
          <w:color w:val="231F20"/>
        </w:rPr>
        <w:t>artístico</w:t>
      </w:r>
      <w:r>
        <w:rPr>
          <w:color w:val="231F20"/>
          <w:spacing w:val="-15"/>
        </w:rPr>
        <w:t> </w:t>
      </w:r>
      <w:r>
        <w:rPr>
          <w:color w:val="231F20"/>
        </w:rPr>
        <w:t>a</w:t>
      </w:r>
      <w:r>
        <w:rPr>
          <w:color w:val="231F20"/>
          <w:spacing w:val="-15"/>
        </w:rPr>
        <w:t> </w:t>
      </w:r>
      <w:r>
        <w:rPr>
          <w:color w:val="231F20"/>
        </w:rPr>
        <w:t>partir</w:t>
      </w:r>
      <w:r>
        <w:rPr>
          <w:color w:val="231F20"/>
          <w:spacing w:val="-15"/>
        </w:rPr>
        <w:t> </w:t>
      </w:r>
      <w:r>
        <w:rPr>
          <w:color w:val="231F20"/>
        </w:rPr>
        <w:t>del</w:t>
      </w:r>
      <w:r>
        <w:rPr>
          <w:color w:val="231F20"/>
          <w:spacing w:val="-15"/>
        </w:rPr>
        <w:t> </w:t>
      </w:r>
      <w:r>
        <w:rPr>
          <w:color w:val="231F20"/>
        </w:rPr>
        <w:t>análisis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denominada Cultura Visual, entendida ésta francamente como el espacio </w:t>
      </w:r>
      <w:r>
        <w:rPr>
          <w:rFonts w:ascii="Arial" w:hAnsi="Arial"/>
          <w:color w:val="231F20"/>
          <w:w w:val="95"/>
        </w:rPr>
        <w:t>del</w:t>
      </w:r>
      <w:r>
        <w:rPr>
          <w:rFonts w:ascii="Arial" w:hAnsi="Arial"/>
          <w:color w:val="231F20"/>
          <w:spacing w:val="-37"/>
          <w:w w:val="95"/>
        </w:rPr>
        <w:t> </w:t>
      </w:r>
      <w:r>
        <w:rPr>
          <w:rFonts w:ascii="Arial" w:hAnsi="Arial"/>
          <w:color w:val="231F20"/>
          <w:w w:val="95"/>
        </w:rPr>
        <w:t>zignificante;</w:t>
      </w:r>
      <w:r>
        <w:rPr>
          <w:rFonts w:ascii="Arial" w:hAnsi="Arial"/>
          <w:color w:val="231F20"/>
          <w:spacing w:val="-37"/>
          <w:w w:val="95"/>
        </w:rPr>
        <w:t> </w:t>
      </w:r>
      <w:r>
        <w:rPr>
          <w:rFonts w:ascii="Arial" w:hAnsi="Arial"/>
          <w:color w:val="231F20"/>
          <w:w w:val="95"/>
        </w:rPr>
        <w:t>ez</w:t>
      </w:r>
      <w:r>
        <w:rPr>
          <w:rFonts w:ascii="Arial" w:hAnsi="Arial"/>
          <w:color w:val="231F20"/>
          <w:spacing w:val="-37"/>
          <w:w w:val="95"/>
        </w:rPr>
        <w:t> </w:t>
      </w:r>
      <w:r>
        <w:rPr>
          <w:rFonts w:ascii="Arial" w:hAnsi="Arial"/>
          <w:color w:val="231F20"/>
          <w:w w:val="95"/>
        </w:rPr>
        <w:t>decir,</w:t>
      </w:r>
      <w:r>
        <w:rPr>
          <w:rFonts w:ascii="Arial" w:hAnsi="Arial"/>
          <w:color w:val="231F20"/>
          <w:spacing w:val="-37"/>
          <w:w w:val="95"/>
        </w:rPr>
        <w:t> </w:t>
      </w:r>
      <w:r>
        <w:rPr>
          <w:rFonts w:ascii="Arial" w:hAnsi="Arial"/>
          <w:color w:val="231F20"/>
          <w:w w:val="95"/>
        </w:rPr>
        <w:t>como</w:t>
      </w:r>
      <w:r>
        <w:rPr>
          <w:rFonts w:ascii="Arial" w:hAnsi="Arial"/>
          <w:color w:val="231F20"/>
          <w:spacing w:val="-37"/>
          <w:w w:val="95"/>
        </w:rPr>
        <w:t> </w:t>
      </w:r>
      <w:r>
        <w:rPr>
          <w:rFonts w:ascii="Arial" w:hAnsi="Arial"/>
          <w:color w:val="231F20"/>
          <w:w w:val="95"/>
        </w:rPr>
        <w:t>un</w:t>
      </w:r>
      <w:r>
        <w:rPr>
          <w:rFonts w:ascii="Arial" w:hAnsi="Arial"/>
          <w:color w:val="231F20"/>
          <w:spacing w:val="-37"/>
          <w:w w:val="95"/>
        </w:rPr>
        <w:t> </w:t>
      </w:r>
      <w:r>
        <w:rPr>
          <w:rFonts w:ascii="Arial" w:hAnsi="Arial"/>
          <w:color w:val="231F20"/>
          <w:w w:val="95"/>
        </w:rPr>
        <w:t>gran</w:t>
      </w:r>
      <w:r>
        <w:rPr>
          <w:rFonts w:ascii="Arial" w:hAnsi="Arial"/>
          <w:color w:val="231F20"/>
          <w:spacing w:val="-37"/>
          <w:w w:val="95"/>
        </w:rPr>
        <w:t> </w:t>
      </w:r>
      <w:r>
        <w:rPr>
          <w:rFonts w:ascii="Arial" w:hAnsi="Arial"/>
          <w:color w:val="231F20"/>
          <w:w w:val="95"/>
        </w:rPr>
        <w:t>zaber</w:t>
      </w:r>
      <w:r>
        <w:rPr>
          <w:rFonts w:ascii="Arial" w:hAnsi="Arial"/>
          <w:color w:val="231F20"/>
          <w:spacing w:val="-37"/>
          <w:w w:val="95"/>
        </w:rPr>
        <w:t> </w:t>
      </w:r>
      <w:r>
        <w:rPr>
          <w:rFonts w:ascii="Arial" w:hAnsi="Arial"/>
          <w:color w:val="231F20"/>
          <w:w w:val="95"/>
        </w:rPr>
        <w:t>vizual</w:t>
      </w:r>
      <w:r>
        <w:rPr>
          <w:rFonts w:ascii="Arial" w:hAnsi="Arial"/>
          <w:color w:val="231F20"/>
          <w:spacing w:val="-37"/>
          <w:w w:val="95"/>
        </w:rPr>
        <w:t> </w:t>
      </w:r>
      <w:r>
        <w:rPr>
          <w:rFonts w:ascii="Arial" w:hAnsi="Arial"/>
          <w:color w:val="231F20"/>
          <w:w w:val="95"/>
        </w:rPr>
        <w:t>que</w:t>
      </w:r>
      <w:r>
        <w:rPr>
          <w:rFonts w:ascii="Arial" w:hAnsi="Arial"/>
          <w:color w:val="231F20"/>
          <w:spacing w:val="-37"/>
          <w:w w:val="95"/>
        </w:rPr>
        <w:t> </w:t>
      </w:r>
      <w:r>
        <w:rPr>
          <w:rFonts w:ascii="Arial" w:hAnsi="Arial"/>
          <w:color w:val="231F20"/>
          <w:w w:val="95"/>
        </w:rPr>
        <w:t>no</w:t>
      </w:r>
      <w:r>
        <w:rPr>
          <w:rFonts w:ascii="Arial" w:hAnsi="Arial"/>
          <w:color w:val="231F20"/>
          <w:spacing w:val="-37"/>
          <w:w w:val="95"/>
        </w:rPr>
        <w:t> </w:t>
      </w:r>
      <w:r>
        <w:rPr>
          <w:rFonts w:ascii="Arial" w:hAnsi="Arial"/>
          <w:color w:val="231F20"/>
          <w:w w:val="95"/>
        </w:rPr>
        <w:t>ze </w:t>
      </w:r>
      <w:r>
        <w:rPr>
          <w:rFonts w:ascii="Arial" w:hAnsi="Arial"/>
          <w:color w:val="231F20"/>
          <w:w w:val="90"/>
        </w:rPr>
        <w:t>zabe</w:t>
      </w:r>
      <w:r>
        <w:rPr>
          <w:rFonts w:ascii="Arial" w:hAnsi="Arial"/>
          <w:color w:val="231F20"/>
          <w:spacing w:val="-18"/>
          <w:w w:val="90"/>
        </w:rPr>
        <w:t> </w:t>
      </w:r>
      <w:r>
        <w:rPr>
          <w:rFonts w:ascii="Arial" w:hAnsi="Arial"/>
          <w:color w:val="231F20"/>
          <w:w w:val="90"/>
        </w:rPr>
        <w:t>pero</w:t>
      </w:r>
      <w:r>
        <w:rPr>
          <w:rFonts w:ascii="Arial" w:hAnsi="Arial"/>
          <w:color w:val="231F20"/>
          <w:spacing w:val="-18"/>
          <w:w w:val="90"/>
        </w:rPr>
        <w:t> </w:t>
      </w:r>
      <w:r>
        <w:rPr>
          <w:rFonts w:ascii="Arial" w:hAnsi="Arial"/>
          <w:color w:val="231F20"/>
          <w:w w:val="90"/>
        </w:rPr>
        <w:t>que</w:t>
      </w:r>
      <w:r>
        <w:rPr>
          <w:rFonts w:ascii="Arial" w:hAnsi="Arial"/>
          <w:color w:val="231F20"/>
          <w:spacing w:val="-18"/>
          <w:w w:val="90"/>
        </w:rPr>
        <w:t> </w:t>
      </w:r>
      <w:r>
        <w:rPr>
          <w:rFonts w:ascii="Arial" w:hAnsi="Arial"/>
          <w:color w:val="231F20"/>
          <w:w w:val="90"/>
        </w:rPr>
        <w:t>ze</w:t>
      </w:r>
      <w:r>
        <w:rPr>
          <w:rFonts w:ascii="Arial" w:hAnsi="Arial"/>
          <w:color w:val="231F20"/>
          <w:spacing w:val="-18"/>
          <w:w w:val="90"/>
        </w:rPr>
        <w:t> </w:t>
      </w:r>
      <w:r>
        <w:rPr>
          <w:rFonts w:ascii="Arial" w:hAnsi="Arial"/>
          <w:color w:val="231F20"/>
          <w:w w:val="90"/>
        </w:rPr>
        <w:t>infiere</w:t>
      </w:r>
      <w:r>
        <w:rPr>
          <w:rFonts w:ascii="Arial" w:hAnsi="Arial"/>
          <w:color w:val="231F20"/>
          <w:spacing w:val="-18"/>
          <w:w w:val="90"/>
        </w:rPr>
        <w:t> </w:t>
      </w:r>
      <w:r>
        <w:rPr>
          <w:rFonts w:ascii="Arial" w:hAnsi="Arial"/>
          <w:color w:val="231F20"/>
          <w:w w:val="90"/>
        </w:rPr>
        <w:t>y</w:t>
      </w:r>
      <w:r>
        <w:rPr>
          <w:rFonts w:ascii="Arial" w:hAnsi="Arial"/>
          <w:color w:val="231F20"/>
          <w:spacing w:val="-18"/>
          <w:w w:val="90"/>
        </w:rPr>
        <w:t> </w:t>
      </w:r>
      <w:r>
        <w:rPr>
          <w:rFonts w:ascii="Arial" w:hAnsi="Arial"/>
          <w:color w:val="231F20"/>
          <w:w w:val="90"/>
        </w:rPr>
        <w:t>ze</w:t>
      </w:r>
      <w:r>
        <w:rPr>
          <w:rFonts w:ascii="Arial" w:hAnsi="Arial"/>
          <w:color w:val="231F20"/>
          <w:spacing w:val="-18"/>
          <w:w w:val="90"/>
        </w:rPr>
        <w:t> </w:t>
      </w:r>
      <w:r>
        <w:rPr>
          <w:rFonts w:ascii="Arial" w:hAnsi="Arial"/>
          <w:color w:val="231F20"/>
          <w:w w:val="90"/>
        </w:rPr>
        <w:t>practica</w:t>
      </w:r>
      <w:r>
        <w:rPr>
          <w:rFonts w:ascii="Arial" w:hAnsi="Arial"/>
          <w:color w:val="231F20"/>
          <w:spacing w:val="-18"/>
          <w:w w:val="90"/>
        </w:rPr>
        <w:t> </w:t>
      </w:r>
      <w:r>
        <w:rPr>
          <w:rFonts w:ascii="Arial" w:hAnsi="Arial"/>
          <w:color w:val="231F20"/>
          <w:w w:val="90"/>
        </w:rPr>
        <w:t>como</w:t>
      </w:r>
      <w:r>
        <w:rPr>
          <w:rFonts w:ascii="Arial" w:hAnsi="Arial"/>
          <w:color w:val="231F20"/>
          <w:spacing w:val="-18"/>
          <w:w w:val="90"/>
        </w:rPr>
        <w:t> </w:t>
      </w:r>
      <w:r>
        <w:rPr>
          <w:rFonts w:ascii="Arial" w:hAnsi="Arial"/>
          <w:color w:val="231F20"/>
          <w:w w:val="90"/>
        </w:rPr>
        <w:t>acción</w:t>
      </w:r>
      <w:r>
        <w:rPr>
          <w:rFonts w:ascii="Arial" w:hAnsi="Arial"/>
          <w:color w:val="231F20"/>
          <w:spacing w:val="-18"/>
          <w:w w:val="90"/>
        </w:rPr>
        <w:t> </w:t>
      </w:r>
      <w:r>
        <w:rPr>
          <w:rFonts w:ascii="Arial" w:hAnsi="Arial"/>
          <w:color w:val="231F20"/>
          <w:w w:val="90"/>
        </w:rPr>
        <w:t>zocial</w:t>
      </w:r>
      <w:r>
        <w:rPr>
          <w:rFonts w:ascii="Arial" w:hAnsi="Arial"/>
          <w:color w:val="231F20"/>
          <w:spacing w:val="-18"/>
          <w:w w:val="90"/>
        </w:rPr>
        <w:t> </w:t>
      </w:r>
      <w:r>
        <w:rPr>
          <w:rFonts w:ascii="Arial" w:hAnsi="Arial"/>
          <w:color w:val="231F20"/>
          <w:w w:val="90"/>
        </w:rPr>
        <w:t>de</w:t>
      </w:r>
      <w:r>
        <w:rPr>
          <w:rFonts w:ascii="Arial" w:hAnsi="Arial"/>
          <w:color w:val="231F20"/>
          <w:spacing w:val="-18"/>
          <w:w w:val="90"/>
        </w:rPr>
        <w:t> </w:t>
      </w:r>
      <w:r>
        <w:rPr>
          <w:rFonts w:ascii="Arial" w:hAnsi="Arial"/>
          <w:color w:val="231F20"/>
          <w:w w:val="90"/>
        </w:rPr>
        <w:t>un </w:t>
      </w:r>
      <w:r>
        <w:rPr>
          <w:color w:val="231F20"/>
        </w:rPr>
        <w:t>modo inconsciente, naturalizado. Si bien es posible decir</w:t>
      </w:r>
      <w:r>
        <w:rPr>
          <w:color w:val="231F20"/>
          <w:spacing w:val="-12"/>
        </w:rPr>
        <w:t> </w:t>
      </w:r>
      <w:r>
        <w:rPr>
          <w:color w:val="231F20"/>
        </w:rPr>
        <w:t>que </w:t>
      </w:r>
      <w:r>
        <w:rPr>
          <w:rFonts w:ascii="Arial" w:hAnsi="Arial"/>
          <w:color w:val="231F20"/>
          <w:w w:val="95"/>
        </w:rPr>
        <w:t>ezte</w:t>
      </w:r>
      <w:r>
        <w:rPr>
          <w:rFonts w:ascii="Arial" w:hAnsi="Arial"/>
          <w:color w:val="231F20"/>
          <w:spacing w:val="-31"/>
          <w:w w:val="95"/>
        </w:rPr>
        <w:t> </w:t>
      </w:r>
      <w:r>
        <w:rPr>
          <w:rFonts w:ascii="Arial" w:hAnsi="Arial"/>
          <w:color w:val="231F20"/>
          <w:w w:val="95"/>
        </w:rPr>
        <w:t>“zaber</w:t>
      </w:r>
      <w:r>
        <w:rPr>
          <w:rFonts w:ascii="Arial" w:hAnsi="Arial"/>
          <w:color w:val="231F20"/>
          <w:spacing w:val="-31"/>
          <w:w w:val="95"/>
        </w:rPr>
        <w:t> </w:t>
      </w:r>
      <w:r>
        <w:rPr>
          <w:rFonts w:ascii="Arial" w:hAnsi="Arial"/>
          <w:color w:val="231F20"/>
          <w:w w:val="95"/>
        </w:rPr>
        <w:t>que</w:t>
      </w:r>
      <w:r>
        <w:rPr>
          <w:rFonts w:ascii="Arial" w:hAnsi="Arial"/>
          <w:color w:val="231F20"/>
          <w:spacing w:val="-31"/>
          <w:w w:val="95"/>
        </w:rPr>
        <w:t> </w:t>
      </w:r>
      <w:r>
        <w:rPr>
          <w:rFonts w:ascii="Arial" w:hAnsi="Arial"/>
          <w:color w:val="231F20"/>
          <w:w w:val="95"/>
        </w:rPr>
        <w:t>no</w:t>
      </w:r>
      <w:r>
        <w:rPr>
          <w:rFonts w:ascii="Arial" w:hAnsi="Arial"/>
          <w:color w:val="231F20"/>
          <w:spacing w:val="-31"/>
          <w:w w:val="95"/>
        </w:rPr>
        <w:t> </w:t>
      </w:r>
      <w:r>
        <w:rPr>
          <w:rFonts w:ascii="Arial" w:hAnsi="Arial"/>
          <w:color w:val="231F20"/>
          <w:w w:val="95"/>
        </w:rPr>
        <w:t>ze</w:t>
      </w:r>
      <w:r>
        <w:rPr>
          <w:rFonts w:ascii="Arial" w:hAnsi="Arial"/>
          <w:color w:val="231F20"/>
          <w:spacing w:val="-31"/>
          <w:w w:val="95"/>
        </w:rPr>
        <w:t> </w:t>
      </w:r>
      <w:r>
        <w:rPr>
          <w:rFonts w:ascii="Arial" w:hAnsi="Arial"/>
          <w:color w:val="231F20"/>
          <w:w w:val="95"/>
        </w:rPr>
        <w:t>zabe”</w:t>
      </w:r>
      <w:r>
        <w:rPr>
          <w:rFonts w:ascii="Arial" w:hAnsi="Arial"/>
          <w:color w:val="231F20"/>
          <w:spacing w:val="-31"/>
          <w:w w:val="95"/>
        </w:rPr>
        <w:t> </w:t>
      </w:r>
      <w:r>
        <w:rPr>
          <w:rFonts w:ascii="Arial" w:hAnsi="Arial"/>
          <w:color w:val="231F20"/>
          <w:w w:val="95"/>
        </w:rPr>
        <w:t>no</w:t>
      </w:r>
      <w:r>
        <w:rPr>
          <w:rFonts w:ascii="Arial" w:hAnsi="Arial"/>
          <w:color w:val="231F20"/>
          <w:spacing w:val="-31"/>
          <w:w w:val="95"/>
        </w:rPr>
        <w:t> </w:t>
      </w:r>
      <w:r>
        <w:rPr>
          <w:rFonts w:ascii="Arial" w:hAnsi="Arial"/>
          <w:color w:val="231F20"/>
          <w:w w:val="95"/>
        </w:rPr>
        <w:t>eztá</w:t>
      </w:r>
      <w:r>
        <w:rPr>
          <w:rFonts w:ascii="Arial" w:hAnsi="Arial"/>
          <w:color w:val="231F20"/>
          <w:spacing w:val="-31"/>
          <w:w w:val="95"/>
        </w:rPr>
        <w:t> </w:t>
      </w:r>
      <w:r>
        <w:rPr>
          <w:rFonts w:ascii="Arial" w:hAnsi="Arial"/>
          <w:color w:val="231F20"/>
          <w:w w:val="95"/>
        </w:rPr>
        <w:t>codificado</w:t>
      </w:r>
      <w:r>
        <w:rPr>
          <w:rFonts w:ascii="Arial" w:hAnsi="Arial"/>
          <w:color w:val="231F20"/>
          <w:spacing w:val="-31"/>
          <w:w w:val="95"/>
        </w:rPr>
        <w:t> </w:t>
      </w:r>
      <w:r>
        <w:rPr>
          <w:rFonts w:ascii="Arial" w:hAnsi="Arial"/>
          <w:color w:val="231F20"/>
          <w:w w:val="95"/>
        </w:rPr>
        <w:t>por</w:t>
      </w:r>
      <w:r>
        <w:rPr>
          <w:rFonts w:ascii="Arial" w:hAnsi="Arial"/>
          <w:color w:val="231F20"/>
          <w:spacing w:val="-31"/>
          <w:w w:val="95"/>
        </w:rPr>
        <w:t> </w:t>
      </w:r>
      <w:r>
        <w:rPr>
          <w:rFonts w:ascii="Arial" w:hAnsi="Arial"/>
          <w:color w:val="231F20"/>
          <w:w w:val="95"/>
        </w:rPr>
        <w:t>completo, zí</w:t>
      </w:r>
      <w:r>
        <w:rPr>
          <w:rFonts w:ascii="Arial" w:hAnsi="Arial"/>
          <w:color w:val="231F20"/>
          <w:spacing w:val="-14"/>
          <w:w w:val="95"/>
        </w:rPr>
        <w:t> </w:t>
      </w:r>
      <w:r>
        <w:rPr>
          <w:rFonts w:ascii="Arial" w:hAnsi="Arial"/>
          <w:color w:val="231F20"/>
          <w:w w:val="95"/>
        </w:rPr>
        <w:t>ez</w:t>
      </w:r>
      <w:r>
        <w:rPr>
          <w:rFonts w:ascii="Arial" w:hAnsi="Arial"/>
          <w:color w:val="231F20"/>
          <w:spacing w:val="-14"/>
          <w:w w:val="95"/>
        </w:rPr>
        <w:t> </w:t>
      </w:r>
      <w:r>
        <w:rPr>
          <w:rFonts w:ascii="Arial" w:hAnsi="Arial"/>
          <w:color w:val="231F20"/>
          <w:w w:val="95"/>
        </w:rPr>
        <w:t>zuzceptible</w:t>
      </w:r>
      <w:r>
        <w:rPr>
          <w:rFonts w:ascii="Arial" w:hAnsi="Arial"/>
          <w:color w:val="231F20"/>
          <w:spacing w:val="-14"/>
          <w:w w:val="95"/>
        </w:rPr>
        <w:t> </w:t>
      </w:r>
      <w:r>
        <w:rPr>
          <w:rFonts w:ascii="Arial" w:hAnsi="Arial"/>
          <w:color w:val="231F20"/>
          <w:w w:val="95"/>
        </w:rPr>
        <w:t>de</w:t>
      </w:r>
      <w:r>
        <w:rPr>
          <w:rFonts w:ascii="Arial" w:hAnsi="Arial"/>
          <w:color w:val="231F20"/>
          <w:spacing w:val="-14"/>
          <w:w w:val="95"/>
        </w:rPr>
        <w:t> </w:t>
      </w:r>
      <w:r>
        <w:rPr>
          <w:rFonts w:ascii="Arial" w:hAnsi="Arial"/>
          <w:color w:val="231F20"/>
          <w:w w:val="95"/>
        </w:rPr>
        <w:t>zer</w:t>
      </w:r>
      <w:r>
        <w:rPr>
          <w:rFonts w:ascii="Arial" w:hAnsi="Arial"/>
          <w:color w:val="231F20"/>
          <w:spacing w:val="-14"/>
          <w:w w:val="95"/>
        </w:rPr>
        <w:t> </w:t>
      </w:r>
      <w:r>
        <w:rPr>
          <w:rFonts w:ascii="Arial" w:hAnsi="Arial"/>
          <w:color w:val="231F20"/>
          <w:w w:val="95"/>
        </w:rPr>
        <w:t>codificable,</w:t>
      </w:r>
      <w:r>
        <w:rPr>
          <w:rFonts w:ascii="Arial" w:hAnsi="Arial"/>
          <w:color w:val="231F20"/>
          <w:spacing w:val="-14"/>
          <w:w w:val="95"/>
        </w:rPr>
        <w:t> </w:t>
      </w:r>
      <w:r>
        <w:rPr>
          <w:rFonts w:ascii="Arial" w:hAnsi="Arial"/>
          <w:color w:val="231F20"/>
          <w:w w:val="95"/>
        </w:rPr>
        <w:t>en</w:t>
      </w:r>
      <w:r>
        <w:rPr>
          <w:rFonts w:ascii="Arial" w:hAnsi="Arial"/>
          <w:color w:val="231F20"/>
          <w:spacing w:val="-14"/>
          <w:w w:val="95"/>
        </w:rPr>
        <w:t> </w:t>
      </w:r>
      <w:r>
        <w:rPr>
          <w:rFonts w:ascii="Arial" w:hAnsi="Arial"/>
          <w:color w:val="231F20"/>
          <w:w w:val="95"/>
        </w:rPr>
        <w:t>la</w:t>
      </w:r>
      <w:r>
        <w:rPr>
          <w:rFonts w:ascii="Arial" w:hAnsi="Arial"/>
          <w:color w:val="231F20"/>
          <w:spacing w:val="-14"/>
          <w:w w:val="95"/>
        </w:rPr>
        <w:t> </w:t>
      </w:r>
      <w:r>
        <w:rPr>
          <w:rFonts w:ascii="Arial" w:hAnsi="Arial"/>
          <w:color w:val="231F20"/>
          <w:w w:val="95"/>
        </w:rPr>
        <w:t>medida</w:t>
      </w:r>
      <w:r>
        <w:rPr>
          <w:rFonts w:ascii="Arial" w:hAnsi="Arial"/>
          <w:color w:val="231F20"/>
          <w:spacing w:val="-14"/>
          <w:w w:val="95"/>
        </w:rPr>
        <w:t> </w:t>
      </w:r>
      <w:r>
        <w:rPr>
          <w:rFonts w:ascii="Arial" w:hAnsi="Arial"/>
          <w:color w:val="231F20"/>
          <w:w w:val="95"/>
        </w:rPr>
        <w:t>en</w:t>
      </w:r>
      <w:r>
        <w:rPr>
          <w:rFonts w:ascii="Arial" w:hAnsi="Arial"/>
          <w:color w:val="231F20"/>
          <w:spacing w:val="-14"/>
          <w:w w:val="95"/>
        </w:rPr>
        <w:t> </w:t>
      </w:r>
      <w:r>
        <w:rPr>
          <w:rFonts w:ascii="Arial" w:hAnsi="Arial"/>
          <w:color w:val="231F20"/>
          <w:w w:val="95"/>
        </w:rPr>
        <w:t>que</w:t>
      </w:r>
      <w:r>
        <w:rPr>
          <w:rFonts w:ascii="Arial" w:hAnsi="Arial"/>
          <w:color w:val="231F20"/>
          <w:spacing w:val="-14"/>
          <w:w w:val="95"/>
        </w:rPr>
        <w:t> </w:t>
      </w:r>
      <w:r>
        <w:rPr>
          <w:rFonts w:ascii="Arial" w:hAnsi="Arial"/>
          <w:color w:val="231F20"/>
          <w:w w:val="95"/>
        </w:rPr>
        <w:t>ze </w:t>
      </w:r>
      <w:r>
        <w:rPr>
          <w:rFonts w:ascii="Arial" w:hAnsi="Arial"/>
          <w:color w:val="231F20"/>
          <w:w w:val="90"/>
        </w:rPr>
        <w:t>manifiezta</w:t>
      </w:r>
      <w:r>
        <w:rPr>
          <w:rFonts w:ascii="Arial" w:hAnsi="Arial"/>
          <w:color w:val="231F20"/>
          <w:spacing w:val="-12"/>
          <w:w w:val="90"/>
        </w:rPr>
        <w:t> </w:t>
      </w:r>
      <w:r>
        <w:rPr>
          <w:rFonts w:ascii="Arial" w:hAnsi="Arial"/>
          <w:color w:val="231F20"/>
          <w:w w:val="90"/>
        </w:rPr>
        <w:t>como</w:t>
      </w:r>
      <w:r>
        <w:rPr>
          <w:rFonts w:ascii="Arial" w:hAnsi="Arial"/>
          <w:color w:val="231F20"/>
          <w:spacing w:val="-12"/>
          <w:w w:val="90"/>
        </w:rPr>
        <w:t> </w:t>
      </w:r>
      <w:r>
        <w:rPr>
          <w:rFonts w:ascii="Arial" w:hAnsi="Arial"/>
          <w:color w:val="231F20"/>
          <w:w w:val="90"/>
        </w:rPr>
        <w:t>un</w:t>
      </w:r>
      <w:r>
        <w:rPr>
          <w:rFonts w:ascii="Arial" w:hAnsi="Arial"/>
          <w:color w:val="231F20"/>
          <w:spacing w:val="-12"/>
          <w:w w:val="90"/>
        </w:rPr>
        <w:t> </w:t>
      </w:r>
      <w:r>
        <w:rPr>
          <w:rFonts w:ascii="Arial" w:hAnsi="Arial"/>
          <w:color w:val="231F20"/>
          <w:w w:val="90"/>
        </w:rPr>
        <w:t>lenguaje</w:t>
      </w:r>
      <w:r>
        <w:rPr>
          <w:rFonts w:ascii="Arial" w:hAnsi="Arial"/>
          <w:color w:val="231F20"/>
          <w:spacing w:val="-12"/>
          <w:w w:val="90"/>
        </w:rPr>
        <w:t> </w:t>
      </w:r>
      <w:r>
        <w:rPr>
          <w:rFonts w:ascii="Arial" w:hAnsi="Arial"/>
          <w:color w:val="231F20"/>
          <w:w w:val="90"/>
        </w:rPr>
        <w:t>y</w:t>
      </w:r>
      <w:r>
        <w:rPr>
          <w:rFonts w:ascii="Arial" w:hAnsi="Arial"/>
          <w:color w:val="231F20"/>
          <w:spacing w:val="-12"/>
          <w:w w:val="90"/>
        </w:rPr>
        <w:t> </w:t>
      </w:r>
      <w:r>
        <w:rPr>
          <w:rFonts w:ascii="Arial" w:hAnsi="Arial"/>
          <w:color w:val="231F20"/>
          <w:w w:val="90"/>
        </w:rPr>
        <w:t>por</w:t>
      </w:r>
      <w:r>
        <w:rPr>
          <w:rFonts w:ascii="Arial" w:hAnsi="Arial"/>
          <w:color w:val="231F20"/>
          <w:spacing w:val="-12"/>
          <w:w w:val="90"/>
        </w:rPr>
        <w:t> </w:t>
      </w:r>
      <w:r>
        <w:rPr>
          <w:rFonts w:ascii="Arial" w:hAnsi="Arial"/>
          <w:color w:val="231F20"/>
          <w:w w:val="90"/>
        </w:rPr>
        <w:t>tanto,</w:t>
      </w:r>
      <w:r>
        <w:rPr>
          <w:rFonts w:ascii="Arial" w:hAnsi="Arial"/>
          <w:color w:val="231F20"/>
          <w:spacing w:val="-12"/>
          <w:w w:val="90"/>
        </w:rPr>
        <w:t> </w:t>
      </w:r>
      <w:r>
        <w:rPr>
          <w:rFonts w:ascii="Arial" w:hAnsi="Arial"/>
          <w:color w:val="231F20"/>
          <w:w w:val="90"/>
        </w:rPr>
        <w:t>puede</w:t>
      </w:r>
      <w:r>
        <w:rPr>
          <w:rFonts w:ascii="Arial" w:hAnsi="Arial"/>
          <w:color w:val="231F20"/>
          <w:spacing w:val="-12"/>
          <w:w w:val="90"/>
        </w:rPr>
        <w:t> </w:t>
      </w:r>
      <w:r>
        <w:rPr>
          <w:rFonts w:ascii="Arial" w:hAnsi="Arial"/>
          <w:color w:val="231F20"/>
          <w:w w:val="90"/>
        </w:rPr>
        <w:t>zer</w:t>
      </w:r>
      <w:r>
        <w:rPr>
          <w:rFonts w:ascii="Arial" w:hAnsi="Arial"/>
          <w:color w:val="231F20"/>
          <w:spacing w:val="-12"/>
          <w:w w:val="90"/>
        </w:rPr>
        <w:t> </w:t>
      </w:r>
      <w:r>
        <w:rPr>
          <w:rFonts w:ascii="Arial" w:hAnsi="Arial"/>
          <w:color w:val="231F20"/>
          <w:w w:val="90"/>
        </w:rPr>
        <w:t>eztudiado, </w:t>
      </w:r>
      <w:r>
        <w:rPr>
          <w:color w:val="231F20"/>
        </w:rPr>
        <w:t>analizado.</w:t>
      </w:r>
      <w:r>
        <w:rPr>
          <w:color w:val="231F20"/>
          <w:spacing w:val="-27"/>
        </w:rPr>
        <w:t> </w:t>
      </w:r>
      <w:r>
        <w:rPr>
          <w:color w:val="231F20"/>
        </w:rPr>
        <w:t>Es</w:t>
      </w:r>
      <w:r>
        <w:rPr>
          <w:color w:val="231F20"/>
          <w:spacing w:val="-27"/>
        </w:rPr>
        <w:t> </w:t>
      </w:r>
      <w:r>
        <w:rPr>
          <w:color w:val="231F20"/>
        </w:rPr>
        <w:t>precisamente,</w:t>
      </w:r>
      <w:r>
        <w:rPr>
          <w:color w:val="231F20"/>
          <w:spacing w:val="-27"/>
        </w:rPr>
        <w:t> </w:t>
      </w:r>
      <w:r>
        <w:rPr>
          <w:color w:val="231F20"/>
        </w:rPr>
        <w:t>en</w:t>
      </w:r>
      <w:r>
        <w:rPr>
          <w:color w:val="231F20"/>
          <w:spacing w:val="-27"/>
        </w:rPr>
        <w:t> </w:t>
      </w:r>
      <w:r>
        <w:rPr>
          <w:color w:val="231F20"/>
        </w:rPr>
        <w:t>esa</w:t>
      </w:r>
      <w:r>
        <w:rPr>
          <w:color w:val="231F20"/>
          <w:spacing w:val="-27"/>
        </w:rPr>
        <w:t> </w:t>
      </w:r>
      <w:r>
        <w:rPr>
          <w:color w:val="231F20"/>
        </w:rPr>
        <w:t>proporción,</w:t>
      </w:r>
      <w:r>
        <w:rPr>
          <w:color w:val="231F20"/>
          <w:spacing w:val="-27"/>
        </w:rPr>
        <w:t> </w:t>
      </w:r>
      <w:r>
        <w:rPr>
          <w:color w:val="231F20"/>
        </w:rPr>
        <w:t>que</w:t>
      </w:r>
      <w:r>
        <w:rPr>
          <w:color w:val="231F20"/>
          <w:spacing w:val="-27"/>
        </w:rPr>
        <w:t> </w:t>
      </w:r>
      <w:r>
        <w:rPr>
          <w:color w:val="231F20"/>
        </w:rPr>
        <w:t>los</w:t>
      </w:r>
      <w:r>
        <w:rPr>
          <w:color w:val="231F20"/>
          <w:spacing w:val="-27"/>
        </w:rPr>
        <w:t> </w:t>
      </w:r>
      <w:r>
        <w:rPr>
          <w:color w:val="231F20"/>
        </w:rPr>
        <w:t>estudios </w:t>
      </w:r>
      <w:r>
        <w:rPr>
          <w:rFonts w:ascii="Arial" w:hAnsi="Arial"/>
          <w:color w:val="231F20"/>
          <w:w w:val="90"/>
        </w:rPr>
        <w:t>vizualez</w:t>
      </w:r>
      <w:r>
        <w:rPr>
          <w:rFonts w:ascii="Arial" w:hAnsi="Arial"/>
          <w:color w:val="231F20"/>
          <w:spacing w:val="-29"/>
          <w:w w:val="90"/>
        </w:rPr>
        <w:t> </w:t>
      </w:r>
      <w:r>
        <w:rPr>
          <w:rFonts w:ascii="Arial" w:hAnsi="Arial"/>
          <w:color w:val="231F20"/>
          <w:w w:val="90"/>
        </w:rPr>
        <w:t>pueden</w:t>
      </w:r>
      <w:r>
        <w:rPr>
          <w:rFonts w:ascii="Arial" w:hAnsi="Arial"/>
          <w:color w:val="231F20"/>
          <w:spacing w:val="-29"/>
          <w:w w:val="90"/>
        </w:rPr>
        <w:t> </w:t>
      </w:r>
      <w:r>
        <w:rPr>
          <w:rFonts w:ascii="Arial" w:hAnsi="Arial"/>
          <w:color w:val="231F20"/>
          <w:w w:val="90"/>
        </w:rPr>
        <w:t>zer</w:t>
      </w:r>
      <w:r>
        <w:rPr>
          <w:rFonts w:ascii="Arial" w:hAnsi="Arial"/>
          <w:color w:val="231F20"/>
          <w:spacing w:val="-29"/>
          <w:w w:val="90"/>
        </w:rPr>
        <w:t> </w:t>
      </w:r>
      <w:r>
        <w:rPr>
          <w:rFonts w:ascii="Arial" w:hAnsi="Arial"/>
          <w:color w:val="231F20"/>
          <w:w w:val="90"/>
        </w:rPr>
        <w:t>conzideradoz</w:t>
      </w:r>
      <w:r>
        <w:rPr>
          <w:rFonts w:ascii="Arial" w:hAnsi="Arial"/>
          <w:color w:val="231F20"/>
          <w:spacing w:val="-29"/>
          <w:w w:val="90"/>
        </w:rPr>
        <w:t> </w:t>
      </w:r>
      <w:r>
        <w:rPr>
          <w:rFonts w:ascii="Arial" w:hAnsi="Arial"/>
          <w:color w:val="231F20"/>
          <w:w w:val="90"/>
        </w:rPr>
        <w:t>un</w:t>
      </w:r>
      <w:r>
        <w:rPr>
          <w:rFonts w:ascii="Arial" w:hAnsi="Arial"/>
          <w:color w:val="231F20"/>
          <w:spacing w:val="-29"/>
          <w:w w:val="90"/>
        </w:rPr>
        <w:t> </w:t>
      </w:r>
      <w:r>
        <w:rPr>
          <w:rFonts w:ascii="Arial" w:hAnsi="Arial"/>
          <w:color w:val="231F20"/>
          <w:w w:val="90"/>
        </w:rPr>
        <w:t>objeto</w:t>
      </w:r>
      <w:r>
        <w:rPr>
          <w:rFonts w:ascii="Arial" w:hAnsi="Arial"/>
          <w:color w:val="231F20"/>
          <w:spacing w:val="-29"/>
          <w:w w:val="90"/>
        </w:rPr>
        <w:t> </w:t>
      </w:r>
      <w:r>
        <w:rPr>
          <w:rFonts w:ascii="Arial" w:hAnsi="Arial"/>
          <w:color w:val="231F20"/>
          <w:w w:val="90"/>
        </w:rPr>
        <w:t>de</w:t>
      </w:r>
      <w:r>
        <w:rPr>
          <w:rFonts w:ascii="Arial" w:hAnsi="Arial"/>
          <w:color w:val="231F20"/>
          <w:spacing w:val="-29"/>
          <w:w w:val="90"/>
        </w:rPr>
        <w:t> </w:t>
      </w:r>
      <w:r>
        <w:rPr>
          <w:rFonts w:ascii="Arial" w:hAnsi="Arial"/>
          <w:color w:val="231F20"/>
          <w:w w:val="90"/>
        </w:rPr>
        <w:t>eztudio.</w:t>
      </w:r>
    </w:p>
    <w:p>
      <w:pPr>
        <w:pStyle w:val="BodyText"/>
        <w:spacing w:before="7"/>
        <w:rPr>
          <w:rFonts w:ascii="Arial"/>
        </w:rPr>
      </w:pPr>
    </w:p>
    <w:p>
      <w:pPr>
        <w:pStyle w:val="BodyText"/>
        <w:spacing w:line="264" w:lineRule="exact"/>
        <w:ind w:left="337" w:right="131"/>
        <w:jc w:val="both"/>
        <w:rPr>
          <w:rFonts w:ascii="Arial" w:hAnsi="Arial"/>
        </w:rPr>
      </w:pPr>
      <w:r>
        <w:rPr>
          <w:color w:val="231F20"/>
        </w:rPr>
        <w:t>Independientemente de las diferentes posturas teóricas </w:t>
      </w:r>
      <w:r>
        <w:rPr>
          <w:rFonts w:ascii="Arial" w:hAnsi="Arial"/>
          <w:color w:val="231F20"/>
          <w:w w:val="95"/>
        </w:rPr>
        <w:t>acerca</w:t>
      </w:r>
      <w:r>
        <w:rPr>
          <w:rFonts w:ascii="Arial" w:hAnsi="Arial"/>
          <w:color w:val="231F20"/>
          <w:spacing w:val="-26"/>
          <w:w w:val="95"/>
        </w:rPr>
        <w:t> </w:t>
      </w:r>
      <w:r>
        <w:rPr>
          <w:rFonts w:ascii="Arial" w:hAnsi="Arial"/>
          <w:color w:val="231F20"/>
          <w:w w:val="95"/>
        </w:rPr>
        <w:t>de</w:t>
      </w:r>
      <w:r>
        <w:rPr>
          <w:rFonts w:ascii="Arial" w:hAnsi="Arial"/>
          <w:color w:val="231F20"/>
          <w:spacing w:val="-26"/>
          <w:w w:val="95"/>
        </w:rPr>
        <w:t> </w:t>
      </w:r>
      <w:r>
        <w:rPr>
          <w:rFonts w:ascii="Arial" w:hAnsi="Arial"/>
          <w:color w:val="231F20"/>
          <w:w w:val="95"/>
        </w:rPr>
        <w:t>loz</w:t>
      </w:r>
      <w:r>
        <w:rPr>
          <w:rFonts w:ascii="Arial" w:hAnsi="Arial"/>
          <w:color w:val="231F20"/>
          <w:spacing w:val="-26"/>
          <w:w w:val="95"/>
        </w:rPr>
        <w:t> </w:t>
      </w:r>
      <w:r>
        <w:rPr>
          <w:rFonts w:ascii="Arial" w:hAnsi="Arial"/>
          <w:color w:val="231F20"/>
          <w:w w:val="95"/>
        </w:rPr>
        <w:t>eztudioz</w:t>
      </w:r>
      <w:r>
        <w:rPr>
          <w:rFonts w:ascii="Arial" w:hAnsi="Arial"/>
          <w:color w:val="231F20"/>
          <w:spacing w:val="-26"/>
          <w:w w:val="95"/>
        </w:rPr>
        <w:t> </w:t>
      </w:r>
      <w:r>
        <w:rPr>
          <w:rFonts w:ascii="Arial" w:hAnsi="Arial"/>
          <w:color w:val="231F20"/>
          <w:w w:val="95"/>
        </w:rPr>
        <w:t>vizualez</w:t>
      </w:r>
      <w:r>
        <w:rPr>
          <w:rFonts w:ascii="Arial" w:hAnsi="Arial"/>
          <w:color w:val="231F20"/>
          <w:spacing w:val="-26"/>
          <w:w w:val="95"/>
        </w:rPr>
        <w:t> </w:t>
      </w:r>
      <w:r>
        <w:rPr>
          <w:rFonts w:ascii="Arial" w:hAnsi="Arial"/>
          <w:color w:val="231F20"/>
          <w:w w:val="95"/>
        </w:rPr>
        <w:t>máz</w:t>
      </w:r>
      <w:r>
        <w:rPr>
          <w:rFonts w:ascii="Arial" w:hAnsi="Arial"/>
          <w:color w:val="231F20"/>
          <w:spacing w:val="-26"/>
          <w:w w:val="95"/>
        </w:rPr>
        <w:t> </w:t>
      </w:r>
      <w:r>
        <w:rPr>
          <w:rFonts w:ascii="Arial" w:hAnsi="Arial"/>
          <w:color w:val="231F20"/>
          <w:w w:val="95"/>
        </w:rPr>
        <w:t>o</w:t>
      </w:r>
      <w:r>
        <w:rPr>
          <w:rFonts w:ascii="Arial" w:hAnsi="Arial"/>
          <w:color w:val="231F20"/>
          <w:spacing w:val="-26"/>
          <w:w w:val="95"/>
        </w:rPr>
        <w:t> </w:t>
      </w:r>
      <w:r>
        <w:rPr>
          <w:rFonts w:ascii="Arial" w:hAnsi="Arial"/>
          <w:color w:val="231F20"/>
          <w:w w:val="95"/>
        </w:rPr>
        <w:t>menoz</w:t>
      </w:r>
      <w:r>
        <w:rPr>
          <w:rFonts w:ascii="Arial" w:hAnsi="Arial"/>
          <w:color w:val="231F20"/>
          <w:spacing w:val="-26"/>
          <w:w w:val="95"/>
        </w:rPr>
        <w:t> </w:t>
      </w:r>
      <w:r>
        <w:rPr>
          <w:rFonts w:ascii="Arial" w:hAnsi="Arial"/>
          <w:color w:val="231F20"/>
          <w:w w:val="95"/>
        </w:rPr>
        <w:t>manifieztaz,</w:t>
      </w:r>
      <w:r>
        <w:rPr>
          <w:rFonts w:ascii="Arial" w:hAnsi="Arial"/>
          <w:color w:val="231F20"/>
          <w:spacing w:val="-26"/>
          <w:w w:val="95"/>
        </w:rPr>
        <w:t> </w:t>
      </w:r>
      <w:r>
        <w:rPr>
          <w:rFonts w:ascii="Arial" w:hAnsi="Arial"/>
          <w:color w:val="231F20"/>
          <w:w w:val="95"/>
        </w:rPr>
        <w:t>la </w:t>
      </w:r>
      <w:r>
        <w:rPr>
          <w:color w:val="231F20"/>
        </w:rPr>
        <w:t>actitud particular que se mantiene en este escrito ha sido una </w:t>
      </w:r>
      <w:r>
        <w:rPr>
          <w:rFonts w:ascii="Arial" w:hAnsi="Arial"/>
          <w:color w:val="231F20"/>
        </w:rPr>
        <w:t>apropiación</w:t>
      </w:r>
      <w:r>
        <w:rPr>
          <w:rFonts w:ascii="Arial" w:hAnsi="Arial"/>
          <w:color w:val="231F20"/>
          <w:spacing w:val="-14"/>
        </w:rPr>
        <w:t> </w:t>
      </w:r>
      <w:r>
        <w:rPr>
          <w:rFonts w:ascii="Arial" w:hAnsi="Arial"/>
          <w:color w:val="231F20"/>
        </w:rPr>
        <w:t>proveniente</w:t>
      </w:r>
      <w:r>
        <w:rPr>
          <w:rFonts w:ascii="Arial" w:hAnsi="Arial"/>
          <w:color w:val="231F20"/>
          <w:spacing w:val="-14"/>
        </w:rPr>
        <w:t> </w:t>
      </w:r>
      <w:r>
        <w:rPr>
          <w:rFonts w:ascii="Arial" w:hAnsi="Arial"/>
          <w:color w:val="231F20"/>
        </w:rPr>
        <w:t>del</w:t>
      </w:r>
      <w:r>
        <w:rPr>
          <w:rFonts w:ascii="Arial" w:hAnsi="Arial"/>
          <w:color w:val="231F20"/>
          <w:spacing w:val="-14"/>
        </w:rPr>
        <w:t> </w:t>
      </w:r>
      <w:r>
        <w:rPr>
          <w:rFonts w:ascii="Arial" w:hAnsi="Arial"/>
          <w:color w:val="231F20"/>
        </w:rPr>
        <w:t>libro</w:t>
      </w:r>
      <w:r>
        <w:rPr>
          <w:rFonts w:ascii="Arial" w:hAnsi="Arial"/>
          <w:color w:val="231F20"/>
          <w:spacing w:val="-14"/>
        </w:rPr>
        <w:t> </w:t>
      </w:r>
      <w:r>
        <w:rPr>
          <w:rFonts w:ascii="Arial" w:hAnsi="Arial"/>
          <w:color w:val="231F20"/>
        </w:rPr>
        <w:t>de</w:t>
      </w:r>
      <w:r>
        <w:rPr>
          <w:rFonts w:ascii="Arial" w:hAnsi="Arial"/>
          <w:color w:val="231F20"/>
          <w:spacing w:val="-14"/>
        </w:rPr>
        <w:t> </w:t>
      </w:r>
      <w:r>
        <w:rPr>
          <w:rFonts w:ascii="Arial" w:hAnsi="Arial"/>
          <w:color w:val="231F20"/>
        </w:rPr>
        <w:t>Gérard</w:t>
      </w:r>
      <w:r>
        <w:rPr>
          <w:rFonts w:ascii="Arial" w:hAnsi="Arial"/>
          <w:color w:val="231F20"/>
          <w:spacing w:val="-14"/>
        </w:rPr>
        <w:t> </w:t>
      </w:r>
      <w:r>
        <w:rPr>
          <w:rFonts w:ascii="Arial" w:hAnsi="Arial"/>
          <w:color w:val="231F20"/>
        </w:rPr>
        <w:t>Wajcman</w:t>
      </w:r>
      <w:r>
        <w:rPr>
          <w:rFonts w:ascii="Arial" w:hAnsi="Arial"/>
          <w:color w:val="231F20"/>
          <w:spacing w:val="-14"/>
        </w:rPr>
        <w:t> </w:t>
      </w:r>
      <w:r>
        <w:rPr>
          <w:rFonts w:ascii="Palatino Linotype" w:hAnsi="Palatino Linotype"/>
          <w:i/>
          <w:color w:val="231F20"/>
        </w:rPr>
        <w:t>El </w:t>
      </w:r>
      <w:r>
        <w:rPr>
          <w:rFonts w:ascii="Palatino Linotype" w:hAnsi="Palatino Linotype"/>
          <w:i/>
          <w:color w:val="231F20"/>
          <w:w w:val="95"/>
        </w:rPr>
        <w:t>objeto</w:t>
      </w:r>
      <w:r>
        <w:rPr>
          <w:rFonts w:ascii="Palatino Linotype" w:hAnsi="Palatino Linotype"/>
          <w:i/>
          <w:color w:val="231F20"/>
          <w:spacing w:val="-19"/>
          <w:w w:val="95"/>
        </w:rPr>
        <w:t> </w:t>
      </w:r>
      <w:r>
        <w:rPr>
          <w:rFonts w:ascii="Palatino Linotype" w:hAnsi="Palatino Linotype"/>
          <w:i/>
          <w:color w:val="231F20"/>
          <w:w w:val="95"/>
        </w:rPr>
        <w:t>del</w:t>
      </w:r>
      <w:r>
        <w:rPr>
          <w:rFonts w:ascii="Palatino Linotype" w:hAnsi="Palatino Linotype"/>
          <w:i/>
          <w:color w:val="231F20"/>
          <w:spacing w:val="-19"/>
          <w:w w:val="95"/>
        </w:rPr>
        <w:t> </w:t>
      </w:r>
      <w:r>
        <w:rPr>
          <w:rFonts w:ascii="Palatino Linotype" w:hAnsi="Palatino Linotype"/>
          <w:i/>
          <w:color w:val="231F20"/>
          <w:w w:val="95"/>
        </w:rPr>
        <w:t>ziglo,</w:t>
      </w:r>
      <w:r>
        <w:rPr>
          <w:rFonts w:ascii="Palatino Linotype" w:hAnsi="Palatino Linotype"/>
          <w:i/>
          <w:color w:val="231F20"/>
          <w:spacing w:val="-19"/>
          <w:w w:val="95"/>
        </w:rPr>
        <w:t> </w:t>
      </w:r>
      <w:r>
        <w:rPr>
          <w:rFonts w:ascii="Arial" w:hAnsi="Arial"/>
          <w:color w:val="231F20"/>
          <w:w w:val="95"/>
        </w:rPr>
        <w:t>donde</w:t>
      </w:r>
      <w:r>
        <w:rPr>
          <w:rFonts w:ascii="Arial" w:hAnsi="Arial"/>
          <w:color w:val="231F20"/>
          <w:spacing w:val="-25"/>
          <w:w w:val="95"/>
        </w:rPr>
        <w:t> </w:t>
      </w:r>
      <w:r>
        <w:rPr>
          <w:rFonts w:ascii="Arial" w:hAnsi="Arial"/>
          <w:color w:val="231F20"/>
          <w:w w:val="95"/>
        </w:rPr>
        <w:t>trata</w:t>
      </w:r>
      <w:r>
        <w:rPr>
          <w:rFonts w:ascii="Arial" w:hAnsi="Arial"/>
          <w:color w:val="231F20"/>
          <w:spacing w:val="-25"/>
          <w:w w:val="95"/>
        </w:rPr>
        <w:t> </w:t>
      </w:r>
      <w:r>
        <w:rPr>
          <w:rFonts w:ascii="Arial" w:hAnsi="Arial"/>
          <w:color w:val="231F20"/>
          <w:w w:val="95"/>
        </w:rPr>
        <w:t>de</w:t>
      </w:r>
      <w:r>
        <w:rPr>
          <w:rFonts w:ascii="Arial" w:hAnsi="Arial"/>
          <w:color w:val="231F20"/>
          <w:spacing w:val="-25"/>
          <w:w w:val="95"/>
        </w:rPr>
        <w:t> </w:t>
      </w:r>
      <w:r>
        <w:rPr>
          <w:rFonts w:ascii="Arial" w:hAnsi="Arial"/>
          <w:color w:val="231F20"/>
          <w:w w:val="95"/>
        </w:rPr>
        <w:t>identificar</w:t>
      </w:r>
      <w:r>
        <w:rPr>
          <w:rFonts w:ascii="Arial" w:hAnsi="Arial"/>
          <w:color w:val="231F20"/>
          <w:spacing w:val="-25"/>
          <w:w w:val="95"/>
        </w:rPr>
        <w:t> </w:t>
      </w:r>
      <w:r>
        <w:rPr>
          <w:rFonts w:ascii="Arial" w:hAnsi="Arial"/>
          <w:color w:val="231F20"/>
          <w:w w:val="95"/>
        </w:rPr>
        <w:t>un</w:t>
      </w:r>
      <w:r>
        <w:rPr>
          <w:rFonts w:ascii="Arial" w:hAnsi="Arial"/>
          <w:color w:val="231F20"/>
          <w:spacing w:val="-25"/>
          <w:w w:val="95"/>
        </w:rPr>
        <w:t> </w:t>
      </w:r>
      <w:r>
        <w:rPr>
          <w:rFonts w:ascii="Arial" w:hAnsi="Arial"/>
          <w:color w:val="231F20"/>
          <w:w w:val="95"/>
        </w:rPr>
        <w:t>objeto</w:t>
      </w:r>
      <w:r>
        <w:rPr>
          <w:rFonts w:ascii="Arial" w:hAnsi="Arial"/>
          <w:color w:val="231F20"/>
          <w:spacing w:val="-25"/>
          <w:w w:val="95"/>
        </w:rPr>
        <w:t> </w:t>
      </w:r>
      <w:r>
        <w:rPr>
          <w:rFonts w:ascii="Arial" w:hAnsi="Arial"/>
          <w:color w:val="231F20"/>
          <w:w w:val="95"/>
        </w:rPr>
        <w:t>ezpecífico </w:t>
      </w:r>
      <w:r>
        <w:rPr>
          <w:color w:val="231F20"/>
        </w:rPr>
        <w:t>para representar el siglo XX y ante la imposibilidad de </w:t>
      </w:r>
      <w:r>
        <w:rPr>
          <w:rFonts w:ascii="Arial" w:hAnsi="Arial"/>
          <w:color w:val="231F20"/>
          <w:w w:val="90"/>
        </w:rPr>
        <w:t>encontrar</w:t>
      </w:r>
      <w:r>
        <w:rPr>
          <w:rFonts w:ascii="Arial" w:hAnsi="Arial"/>
          <w:color w:val="231F20"/>
          <w:spacing w:val="-12"/>
          <w:w w:val="90"/>
        </w:rPr>
        <w:t> </w:t>
      </w:r>
      <w:r>
        <w:rPr>
          <w:rFonts w:ascii="Arial" w:hAnsi="Arial"/>
          <w:color w:val="231F20"/>
          <w:w w:val="90"/>
        </w:rPr>
        <w:t>tal</w:t>
      </w:r>
      <w:r>
        <w:rPr>
          <w:rFonts w:ascii="Arial" w:hAnsi="Arial"/>
          <w:color w:val="231F20"/>
          <w:spacing w:val="-12"/>
          <w:w w:val="90"/>
        </w:rPr>
        <w:t> </w:t>
      </w:r>
      <w:r>
        <w:rPr>
          <w:rFonts w:ascii="Arial" w:hAnsi="Arial"/>
          <w:color w:val="231F20"/>
          <w:w w:val="90"/>
        </w:rPr>
        <w:t>objeto</w:t>
      </w:r>
      <w:r>
        <w:rPr>
          <w:rFonts w:ascii="Arial" w:hAnsi="Arial"/>
          <w:color w:val="231F20"/>
          <w:spacing w:val="-12"/>
          <w:w w:val="90"/>
        </w:rPr>
        <w:t> </w:t>
      </w:r>
      <w:r>
        <w:rPr>
          <w:rFonts w:ascii="Arial" w:hAnsi="Arial"/>
          <w:color w:val="231F20"/>
          <w:w w:val="90"/>
        </w:rPr>
        <w:t>de</w:t>
      </w:r>
      <w:r>
        <w:rPr>
          <w:rFonts w:ascii="Arial" w:hAnsi="Arial"/>
          <w:color w:val="231F20"/>
          <w:spacing w:val="-12"/>
          <w:w w:val="90"/>
        </w:rPr>
        <w:t> </w:t>
      </w:r>
      <w:r>
        <w:rPr>
          <w:rFonts w:ascii="Arial" w:hAnsi="Arial"/>
          <w:color w:val="231F20"/>
          <w:w w:val="90"/>
        </w:rPr>
        <w:t>reprezentación,</w:t>
      </w:r>
      <w:r>
        <w:rPr>
          <w:rFonts w:ascii="Arial" w:hAnsi="Arial"/>
          <w:color w:val="231F20"/>
          <w:spacing w:val="-12"/>
          <w:w w:val="90"/>
        </w:rPr>
        <w:t> </w:t>
      </w:r>
      <w:r>
        <w:rPr>
          <w:rFonts w:ascii="Arial" w:hAnsi="Arial"/>
          <w:color w:val="231F20"/>
          <w:w w:val="90"/>
        </w:rPr>
        <w:t>el</w:t>
      </w:r>
      <w:r>
        <w:rPr>
          <w:rFonts w:ascii="Arial" w:hAnsi="Arial"/>
          <w:color w:val="231F20"/>
          <w:spacing w:val="-12"/>
          <w:w w:val="90"/>
        </w:rPr>
        <w:t> </w:t>
      </w:r>
      <w:r>
        <w:rPr>
          <w:rFonts w:ascii="Arial" w:hAnsi="Arial"/>
          <w:color w:val="231F20"/>
          <w:w w:val="90"/>
        </w:rPr>
        <w:t>autor</w:t>
      </w:r>
      <w:r>
        <w:rPr>
          <w:rFonts w:ascii="Arial" w:hAnsi="Arial"/>
          <w:color w:val="231F20"/>
          <w:spacing w:val="-12"/>
          <w:w w:val="90"/>
        </w:rPr>
        <w:t> </w:t>
      </w:r>
      <w:r>
        <w:rPr>
          <w:rFonts w:ascii="Arial" w:hAnsi="Arial"/>
          <w:color w:val="231F20"/>
          <w:w w:val="90"/>
        </w:rPr>
        <w:t>ze</w:t>
      </w:r>
      <w:r>
        <w:rPr>
          <w:rFonts w:ascii="Arial" w:hAnsi="Arial"/>
          <w:color w:val="231F20"/>
          <w:spacing w:val="-12"/>
          <w:w w:val="90"/>
        </w:rPr>
        <w:t> </w:t>
      </w:r>
      <w:r>
        <w:rPr>
          <w:rFonts w:ascii="Arial" w:hAnsi="Arial"/>
          <w:color w:val="231F20"/>
          <w:w w:val="90"/>
        </w:rPr>
        <w:t>pregunta:</w:t>
      </w:r>
    </w:p>
    <w:p>
      <w:pPr>
        <w:pStyle w:val="BodyText"/>
        <w:rPr>
          <w:rFonts w:ascii="Arial"/>
        </w:rPr>
      </w:pPr>
    </w:p>
    <w:p>
      <w:pPr>
        <w:pStyle w:val="BodyText"/>
        <w:spacing w:before="1"/>
        <w:rPr>
          <w:rFonts w:ascii="Arial"/>
          <w:sz w:val="30"/>
        </w:rPr>
      </w:pPr>
    </w:p>
    <w:p>
      <w:pPr>
        <w:spacing w:line="254" w:lineRule="auto" w:before="0"/>
        <w:ind w:left="904" w:right="414" w:firstLine="0"/>
        <w:jc w:val="both"/>
        <w:rPr>
          <w:rFonts w:ascii="Arial" w:hAnsi="Arial"/>
          <w:sz w:val="20"/>
        </w:rPr>
      </w:pPr>
      <w:r>
        <w:rPr>
          <w:rFonts w:ascii="Arial" w:hAnsi="Arial"/>
          <w:color w:val="231F20"/>
          <w:w w:val="95"/>
          <w:sz w:val="20"/>
        </w:rPr>
        <w:t>(…)</w:t>
      </w:r>
      <w:r>
        <w:rPr>
          <w:rFonts w:ascii="Arial" w:hAnsi="Arial"/>
          <w:color w:val="231F20"/>
          <w:spacing w:val="-22"/>
          <w:w w:val="95"/>
          <w:sz w:val="20"/>
        </w:rPr>
        <w:t> </w:t>
      </w:r>
      <w:r>
        <w:rPr>
          <w:rFonts w:ascii="Arial" w:hAnsi="Arial"/>
          <w:color w:val="231F20"/>
          <w:w w:val="95"/>
          <w:sz w:val="20"/>
        </w:rPr>
        <w:t>o</w:t>
      </w:r>
      <w:r>
        <w:rPr>
          <w:rFonts w:ascii="Arial" w:hAnsi="Arial"/>
          <w:color w:val="231F20"/>
          <w:spacing w:val="-22"/>
          <w:w w:val="95"/>
          <w:sz w:val="20"/>
        </w:rPr>
        <w:t> </w:t>
      </w:r>
      <w:r>
        <w:rPr>
          <w:rFonts w:ascii="Arial" w:hAnsi="Arial"/>
          <w:color w:val="231F20"/>
          <w:w w:val="95"/>
          <w:sz w:val="20"/>
        </w:rPr>
        <w:t>cambiamoz</w:t>
      </w:r>
      <w:r>
        <w:rPr>
          <w:rFonts w:ascii="Arial" w:hAnsi="Arial"/>
          <w:color w:val="231F20"/>
          <w:spacing w:val="-22"/>
          <w:w w:val="95"/>
          <w:sz w:val="20"/>
        </w:rPr>
        <w:t> </w:t>
      </w:r>
      <w:r>
        <w:rPr>
          <w:rFonts w:ascii="Arial" w:hAnsi="Arial"/>
          <w:color w:val="231F20"/>
          <w:w w:val="95"/>
          <w:sz w:val="20"/>
        </w:rPr>
        <w:t>laz</w:t>
      </w:r>
      <w:r>
        <w:rPr>
          <w:rFonts w:ascii="Arial" w:hAnsi="Arial"/>
          <w:color w:val="231F20"/>
          <w:spacing w:val="-22"/>
          <w:w w:val="95"/>
          <w:sz w:val="20"/>
        </w:rPr>
        <w:t> </w:t>
      </w:r>
      <w:r>
        <w:rPr>
          <w:rFonts w:ascii="Arial" w:hAnsi="Arial"/>
          <w:color w:val="231F20"/>
          <w:w w:val="95"/>
          <w:sz w:val="20"/>
        </w:rPr>
        <w:t>imágenez</w:t>
      </w:r>
      <w:r>
        <w:rPr>
          <w:rFonts w:ascii="Arial" w:hAnsi="Arial"/>
          <w:color w:val="231F20"/>
          <w:spacing w:val="-22"/>
          <w:w w:val="95"/>
          <w:sz w:val="20"/>
        </w:rPr>
        <w:t> </w:t>
      </w:r>
      <w:r>
        <w:rPr>
          <w:rFonts w:ascii="Arial" w:hAnsi="Arial"/>
          <w:color w:val="231F20"/>
          <w:w w:val="95"/>
          <w:sz w:val="20"/>
        </w:rPr>
        <w:t>o</w:t>
      </w:r>
      <w:r>
        <w:rPr>
          <w:rFonts w:ascii="Arial" w:hAnsi="Arial"/>
          <w:color w:val="231F20"/>
          <w:spacing w:val="-22"/>
          <w:w w:val="95"/>
          <w:sz w:val="20"/>
        </w:rPr>
        <w:t> </w:t>
      </w:r>
      <w:r>
        <w:rPr>
          <w:rFonts w:ascii="Arial" w:hAnsi="Arial"/>
          <w:color w:val="231F20"/>
          <w:w w:val="95"/>
          <w:sz w:val="20"/>
        </w:rPr>
        <w:t>cambiamoz</w:t>
      </w:r>
      <w:r>
        <w:rPr>
          <w:rFonts w:ascii="Arial" w:hAnsi="Arial"/>
          <w:color w:val="231F20"/>
          <w:spacing w:val="-22"/>
          <w:w w:val="95"/>
          <w:sz w:val="20"/>
        </w:rPr>
        <w:t> </w:t>
      </w:r>
      <w:r>
        <w:rPr>
          <w:rFonts w:ascii="Arial" w:hAnsi="Arial"/>
          <w:color w:val="231F20"/>
          <w:w w:val="95"/>
          <w:sz w:val="20"/>
        </w:rPr>
        <w:t>la</w:t>
      </w:r>
      <w:r>
        <w:rPr>
          <w:rFonts w:ascii="Arial" w:hAnsi="Arial"/>
          <w:color w:val="231F20"/>
          <w:spacing w:val="-22"/>
          <w:w w:val="95"/>
          <w:sz w:val="20"/>
        </w:rPr>
        <w:t> </w:t>
      </w:r>
      <w:r>
        <w:rPr>
          <w:rFonts w:ascii="Arial" w:hAnsi="Arial"/>
          <w:color w:val="231F20"/>
          <w:w w:val="95"/>
          <w:sz w:val="20"/>
        </w:rPr>
        <w:t>mirada</w:t>
      </w:r>
      <w:r>
        <w:rPr>
          <w:rFonts w:ascii="Arial" w:hAnsi="Arial"/>
          <w:color w:val="231F20"/>
          <w:w w:val="93"/>
          <w:sz w:val="20"/>
        </w:rPr>
        <w:t> </w:t>
      </w:r>
      <w:r>
        <w:rPr>
          <w:rFonts w:ascii="Arial" w:hAnsi="Arial"/>
          <w:color w:val="231F20"/>
          <w:sz w:val="20"/>
        </w:rPr>
        <w:t>(…)</w:t>
      </w:r>
      <w:r>
        <w:rPr>
          <w:rFonts w:ascii="Arial" w:hAnsi="Arial"/>
          <w:color w:val="231F20"/>
          <w:spacing w:val="-10"/>
          <w:sz w:val="20"/>
        </w:rPr>
        <w:t> </w:t>
      </w:r>
      <w:r>
        <w:rPr>
          <w:rFonts w:ascii="Arial" w:hAnsi="Arial"/>
          <w:color w:val="231F20"/>
          <w:sz w:val="20"/>
        </w:rPr>
        <w:t>O</w:t>
      </w:r>
      <w:r>
        <w:rPr>
          <w:rFonts w:ascii="Arial" w:hAnsi="Arial"/>
          <w:color w:val="231F20"/>
          <w:spacing w:val="-10"/>
          <w:sz w:val="20"/>
        </w:rPr>
        <w:t> </w:t>
      </w:r>
      <w:r>
        <w:rPr>
          <w:rFonts w:ascii="Arial" w:hAnsi="Arial"/>
          <w:color w:val="231F20"/>
          <w:sz w:val="20"/>
        </w:rPr>
        <w:t>bien</w:t>
      </w:r>
      <w:r>
        <w:rPr>
          <w:rFonts w:ascii="Arial" w:hAnsi="Arial"/>
          <w:color w:val="231F20"/>
          <w:spacing w:val="-10"/>
          <w:sz w:val="20"/>
        </w:rPr>
        <w:t> </w:t>
      </w:r>
      <w:r>
        <w:rPr>
          <w:rFonts w:ascii="Arial" w:hAnsi="Arial"/>
          <w:color w:val="231F20"/>
          <w:sz w:val="20"/>
        </w:rPr>
        <w:t>la</w:t>
      </w:r>
      <w:r>
        <w:rPr>
          <w:rFonts w:ascii="Arial" w:hAnsi="Arial"/>
          <w:color w:val="231F20"/>
          <w:spacing w:val="-10"/>
          <w:sz w:val="20"/>
        </w:rPr>
        <w:t> </w:t>
      </w:r>
      <w:r>
        <w:rPr>
          <w:rFonts w:ascii="Arial" w:hAnsi="Arial"/>
          <w:color w:val="231F20"/>
          <w:sz w:val="20"/>
        </w:rPr>
        <w:t>pintura</w:t>
      </w:r>
      <w:r>
        <w:rPr>
          <w:rFonts w:ascii="Arial" w:hAnsi="Arial"/>
          <w:color w:val="231F20"/>
          <w:spacing w:val="-10"/>
          <w:sz w:val="20"/>
        </w:rPr>
        <w:t> </w:t>
      </w:r>
      <w:r>
        <w:rPr>
          <w:rFonts w:ascii="Arial" w:hAnsi="Arial"/>
          <w:color w:val="231F20"/>
          <w:sz w:val="20"/>
        </w:rPr>
        <w:t>eztá</w:t>
      </w:r>
      <w:r>
        <w:rPr>
          <w:rFonts w:ascii="Arial" w:hAnsi="Arial"/>
          <w:color w:val="231F20"/>
          <w:spacing w:val="-10"/>
          <w:sz w:val="20"/>
        </w:rPr>
        <w:t> </w:t>
      </w:r>
      <w:r>
        <w:rPr>
          <w:rFonts w:ascii="Arial" w:hAnsi="Arial"/>
          <w:color w:val="231F20"/>
          <w:sz w:val="20"/>
        </w:rPr>
        <w:t>para</w:t>
      </w:r>
      <w:r>
        <w:rPr>
          <w:rFonts w:ascii="Arial" w:hAnsi="Arial"/>
          <w:color w:val="231F20"/>
          <w:spacing w:val="-10"/>
          <w:sz w:val="20"/>
        </w:rPr>
        <w:t> </w:t>
      </w:r>
      <w:r>
        <w:rPr>
          <w:rFonts w:ascii="Arial" w:hAnsi="Arial"/>
          <w:color w:val="231F20"/>
          <w:sz w:val="20"/>
        </w:rPr>
        <w:t>dar</w:t>
      </w:r>
      <w:r>
        <w:rPr>
          <w:rFonts w:ascii="Arial" w:hAnsi="Arial"/>
          <w:color w:val="231F20"/>
          <w:spacing w:val="-10"/>
          <w:sz w:val="20"/>
        </w:rPr>
        <w:t> </w:t>
      </w:r>
      <w:r>
        <w:rPr>
          <w:rFonts w:ascii="Arial" w:hAnsi="Arial"/>
          <w:color w:val="231F20"/>
          <w:sz w:val="20"/>
        </w:rPr>
        <w:t>a</w:t>
      </w:r>
      <w:r>
        <w:rPr>
          <w:rFonts w:ascii="Arial" w:hAnsi="Arial"/>
          <w:color w:val="231F20"/>
          <w:spacing w:val="-10"/>
          <w:sz w:val="20"/>
        </w:rPr>
        <w:t> </w:t>
      </w:r>
      <w:r>
        <w:rPr>
          <w:rFonts w:ascii="Arial" w:hAnsi="Arial"/>
          <w:color w:val="231F20"/>
          <w:sz w:val="20"/>
        </w:rPr>
        <w:t>ver</w:t>
      </w:r>
      <w:r>
        <w:rPr>
          <w:rFonts w:ascii="Arial" w:hAnsi="Arial"/>
          <w:color w:val="231F20"/>
          <w:spacing w:val="-10"/>
          <w:sz w:val="20"/>
        </w:rPr>
        <w:t> </w:t>
      </w:r>
      <w:r>
        <w:rPr>
          <w:rFonts w:ascii="Arial" w:hAnsi="Arial"/>
          <w:color w:val="231F20"/>
          <w:sz w:val="20"/>
        </w:rPr>
        <w:t>lo</w:t>
      </w:r>
      <w:r>
        <w:rPr>
          <w:rFonts w:ascii="Arial" w:hAnsi="Arial"/>
          <w:color w:val="231F20"/>
          <w:spacing w:val="-10"/>
          <w:sz w:val="20"/>
        </w:rPr>
        <w:t> </w:t>
      </w:r>
      <w:r>
        <w:rPr>
          <w:rFonts w:ascii="Arial" w:hAnsi="Arial"/>
          <w:color w:val="231F20"/>
          <w:sz w:val="20"/>
        </w:rPr>
        <w:t>nuevo,</w:t>
      </w:r>
      <w:r>
        <w:rPr>
          <w:rFonts w:ascii="Arial" w:hAnsi="Arial"/>
          <w:color w:val="231F20"/>
          <w:spacing w:val="-10"/>
          <w:sz w:val="20"/>
        </w:rPr>
        <w:t> </w:t>
      </w:r>
      <w:r>
        <w:rPr>
          <w:rFonts w:ascii="Arial" w:hAnsi="Arial"/>
          <w:color w:val="231F20"/>
          <w:sz w:val="20"/>
        </w:rPr>
        <w:t>o </w:t>
      </w:r>
      <w:r>
        <w:rPr>
          <w:color w:val="231F20"/>
          <w:sz w:val="20"/>
        </w:rPr>
        <w:t>bien está para hacer ver de manera nueva. Tal vez por </w:t>
      </w:r>
      <w:r>
        <w:rPr>
          <w:rFonts w:ascii="Arial" w:hAnsi="Arial"/>
          <w:color w:val="231F20"/>
          <w:w w:val="95"/>
          <w:sz w:val="20"/>
        </w:rPr>
        <w:t>aquí</w:t>
      </w:r>
      <w:r>
        <w:rPr>
          <w:rFonts w:ascii="Arial" w:hAnsi="Arial"/>
          <w:color w:val="231F20"/>
          <w:spacing w:val="-22"/>
          <w:w w:val="95"/>
          <w:sz w:val="20"/>
        </w:rPr>
        <w:t> </w:t>
      </w:r>
      <w:r>
        <w:rPr>
          <w:rFonts w:ascii="Arial" w:hAnsi="Arial"/>
          <w:color w:val="231F20"/>
          <w:w w:val="95"/>
          <w:sz w:val="20"/>
        </w:rPr>
        <w:t>paza</w:t>
      </w:r>
      <w:r>
        <w:rPr>
          <w:rFonts w:ascii="Arial" w:hAnsi="Arial"/>
          <w:color w:val="231F20"/>
          <w:spacing w:val="-22"/>
          <w:w w:val="95"/>
          <w:sz w:val="20"/>
        </w:rPr>
        <w:t> </w:t>
      </w:r>
      <w:r>
        <w:rPr>
          <w:rFonts w:ascii="Arial" w:hAnsi="Arial"/>
          <w:color w:val="231F20"/>
          <w:w w:val="95"/>
          <w:sz w:val="20"/>
        </w:rPr>
        <w:t>el</w:t>
      </w:r>
      <w:r>
        <w:rPr>
          <w:rFonts w:ascii="Arial" w:hAnsi="Arial"/>
          <w:color w:val="231F20"/>
          <w:spacing w:val="-22"/>
          <w:w w:val="95"/>
          <w:sz w:val="20"/>
        </w:rPr>
        <w:t> </w:t>
      </w:r>
      <w:r>
        <w:rPr>
          <w:rFonts w:ascii="Arial" w:hAnsi="Arial"/>
          <w:color w:val="231F20"/>
          <w:w w:val="95"/>
          <w:sz w:val="20"/>
        </w:rPr>
        <w:t>filo</w:t>
      </w:r>
      <w:r>
        <w:rPr>
          <w:rFonts w:ascii="Arial" w:hAnsi="Arial"/>
          <w:color w:val="231F20"/>
          <w:spacing w:val="-22"/>
          <w:w w:val="95"/>
          <w:sz w:val="20"/>
        </w:rPr>
        <w:t> </w:t>
      </w:r>
      <w:r>
        <w:rPr>
          <w:rFonts w:ascii="Arial" w:hAnsi="Arial"/>
          <w:color w:val="231F20"/>
          <w:w w:val="95"/>
          <w:sz w:val="20"/>
        </w:rPr>
        <w:t>de</w:t>
      </w:r>
      <w:r>
        <w:rPr>
          <w:rFonts w:ascii="Arial" w:hAnsi="Arial"/>
          <w:color w:val="231F20"/>
          <w:spacing w:val="-22"/>
          <w:w w:val="95"/>
          <w:sz w:val="20"/>
        </w:rPr>
        <w:t> </w:t>
      </w:r>
      <w:r>
        <w:rPr>
          <w:rFonts w:ascii="Arial" w:hAnsi="Arial"/>
          <w:color w:val="231F20"/>
          <w:w w:val="95"/>
          <w:sz w:val="20"/>
        </w:rPr>
        <w:t>la</w:t>
      </w:r>
      <w:r>
        <w:rPr>
          <w:rFonts w:ascii="Arial" w:hAnsi="Arial"/>
          <w:color w:val="231F20"/>
          <w:spacing w:val="-22"/>
          <w:w w:val="95"/>
          <w:sz w:val="20"/>
        </w:rPr>
        <w:t> </w:t>
      </w:r>
      <w:r>
        <w:rPr>
          <w:rFonts w:ascii="Arial" w:hAnsi="Arial"/>
          <w:color w:val="231F20"/>
          <w:w w:val="95"/>
          <w:sz w:val="20"/>
        </w:rPr>
        <w:t>navaja</w:t>
      </w:r>
      <w:r>
        <w:rPr>
          <w:rFonts w:ascii="Arial" w:hAnsi="Arial"/>
          <w:color w:val="231F20"/>
          <w:spacing w:val="-22"/>
          <w:w w:val="95"/>
          <w:sz w:val="20"/>
        </w:rPr>
        <w:t> </w:t>
      </w:r>
      <w:r>
        <w:rPr>
          <w:rFonts w:ascii="Arial" w:hAnsi="Arial"/>
          <w:color w:val="231F20"/>
          <w:w w:val="95"/>
          <w:sz w:val="20"/>
        </w:rPr>
        <w:t>de</w:t>
      </w:r>
      <w:r>
        <w:rPr>
          <w:rFonts w:ascii="Arial" w:hAnsi="Arial"/>
          <w:color w:val="231F20"/>
          <w:spacing w:val="-22"/>
          <w:w w:val="95"/>
          <w:sz w:val="20"/>
        </w:rPr>
        <w:t> </w:t>
      </w:r>
      <w:r>
        <w:rPr>
          <w:rFonts w:ascii="Arial" w:hAnsi="Arial"/>
          <w:color w:val="231F20"/>
          <w:w w:val="95"/>
          <w:sz w:val="20"/>
        </w:rPr>
        <w:t>la</w:t>
      </w:r>
      <w:r>
        <w:rPr>
          <w:rFonts w:ascii="Arial" w:hAnsi="Arial"/>
          <w:color w:val="231F20"/>
          <w:spacing w:val="-22"/>
          <w:w w:val="95"/>
          <w:sz w:val="20"/>
        </w:rPr>
        <w:t> </w:t>
      </w:r>
      <w:r>
        <w:rPr>
          <w:rFonts w:ascii="Arial" w:hAnsi="Arial"/>
          <w:color w:val="231F20"/>
          <w:w w:val="95"/>
          <w:sz w:val="20"/>
        </w:rPr>
        <w:t>ruptura</w:t>
      </w:r>
      <w:r>
        <w:rPr>
          <w:rFonts w:ascii="Arial" w:hAnsi="Arial"/>
          <w:color w:val="231F20"/>
          <w:spacing w:val="-22"/>
          <w:w w:val="95"/>
          <w:sz w:val="20"/>
        </w:rPr>
        <w:t> </w:t>
      </w:r>
      <w:r>
        <w:rPr>
          <w:rFonts w:ascii="Arial" w:hAnsi="Arial"/>
          <w:color w:val="231F20"/>
          <w:w w:val="95"/>
          <w:sz w:val="20"/>
        </w:rPr>
        <w:t>moderna,</w:t>
      </w:r>
      <w:r>
        <w:rPr>
          <w:rFonts w:ascii="Arial" w:hAnsi="Arial"/>
          <w:color w:val="231F20"/>
          <w:spacing w:val="-22"/>
          <w:w w:val="95"/>
          <w:sz w:val="20"/>
        </w:rPr>
        <w:t> </w:t>
      </w:r>
      <w:r>
        <w:rPr>
          <w:rFonts w:ascii="Arial" w:hAnsi="Arial"/>
          <w:color w:val="231F20"/>
          <w:w w:val="95"/>
          <w:sz w:val="20"/>
        </w:rPr>
        <w:t>que </w:t>
      </w:r>
      <w:r>
        <w:rPr>
          <w:color w:val="231F20"/>
          <w:sz w:val="20"/>
        </w:rPr>
        <w:t>opone un arte del acto, del nada-para-ver y de la mirada, a un arte de la contemplación, del todo-para-ver y de las </w:t>
      </w:r>
      <w:r>
        <w:rPr>
          <w:rFonts w:ascii="Arial" w:hAnsi="Arial"/>
          <w:color w:val="231F20"/>
          <w:w w:val="90"/>
          <w:sz w:val="20"/>
        </w:rPr>
        <w:t>imágenez (Wacjman, 2001: 149</w:t>
      </w:r>
      <w:r>
        <w:rPr>
          <w:rFonts w:ascii="Arial" w:hAnsi="Arial"/>
          <w:color w:val="231F20"/>
          <w:spacing w:val="-18"/>
          <w:w w:val="90"/>
          <w:sz w:val="20"/>
        </w:rPr>
        <w:t> </w:t>
      </w:r>
      <w:r>
        <w:rPr>
          <w:rFonts w:ascii="Arial" w:hAnsi="Arial"/>
          <w:color w:val="231F20"/>
          <w:w w:val="90"/>
          <w:sz w:val="20"/>
        </w:rPr>
        <w:t>).</w:t>
      </w:r>
    </w:p>
    <w:p>
      <w:pPr>
        <w:spacing w:after="0" w:line="254" w:lineRule="auto"/>
        <w:jc w:val="both"/>
        <w:rPr>
          <w:rFonts w:ascii="Arial" w:hAnsi="Arial"/>
          <w:sz w:val="20"/>
        </w:rPr>
        <w:sectPr>
          <w:pgSz w:w="7920" w:h="12240"/>
          <w:pgMar w:header="0" w:footer="945" w:top="1140" w:bottom="1140" w:left="1080" w:right="1000"/>
        </w:sectPr>
      </w:pPr>
    </w:p>
    <w:p>
      <w:pPr>
        <w:pStyle w:val="BodyText"/>
        <w:spacing w:before="3"/>
        <w:rPr>
          <w:rFonts w:ascii="Arial"/>
          <w:sz w:val="20"/>
        </w:rPr>
      </w:pPr>
    </w:p>
    <w:p>
      <w:pPr>
        <w:pStyle w:val="BodyText"/>
        <w:spacing w:line="249" w:lineRule="auto"/>
        <w:ind w:left="133" w:right="334"/>
        <w:jc w:val="both"/>
      </w:pPr>
      <w:r>
        <w:rPr>
          <w:color w:val="231F20"/>
        </w:rPr>
        <w:t>Por supuesto, la noción de estudios visuales que aquí se plantea</w:t>
      </w:r>
      <w:r>
        <w:rPr>
          <w:color w:val="231F20"/>
          <w:spacing w:val="-8"/>
        </w:rPr>
        <w:t> </w:t>
      </w:r>
      <w:r>
        <w:rPr>
          <w:color w:val="231F20"/>
        </w:rPr>
        <w:t>coincide</w:t>
      </w:r>
      <w:r>
        <w:rPr>
          <w:color w:val="231F20"/>
          <w:spacing w:val="-8"/>
        </w:rPr>
        <w:t> </w:t>
      </w:r>
      <w:r>
        <w:rPr>
          <w:color w:val="231F20"/>
        </w:rPr>
        <w:t>más</w:t>
      </w:r>
      <w:r>
        <w:rPr>
          <w:color w:val="231F20"/>
          <w:spacing w:val="-8"/>
        </w:rPr>
        <w:t> </w:t>
      </w:r>
      <w:r>
        <w:rPr>
          <w:color w:val="231F20"/>
        </w:rPr>
        <w:t>con</w:t>
      </w:r>
      <w:r>
        <w:rPr>
          <w:color w:val="231F20"/>
          <w:spacing w:val="-8"/>
        </w:rPr>
        <w:t> </w:t>
      </w:r>
      <w:r>
        <w:rPr>
          <w:color w:val="231F20"/>
        </w:rPr>
        <w:t>esa</w:t>
      </w:r>
      <w:r>
        <w:rPr>
          <w:color w:val="231F20"/>
          <w:spacing w:val="-8"/>
        </w:rPr>
        <w:t> </w:t>
      </w:r>
      <w:r>
        <w:rPr>
          <w:color w:val="231F20"/>
        </w:rPr>
        <w:t>primera</w:t>
      </w:r>
      <w:r>
        <w:rPr>
          <w:color w:val="231F20"/>
          <w:spacing w:val="-8"/>
        </w:rPr>
        <w:t> </w:t>
      </w:r>
      <w:r>
        <w:rPr>
          <w:color w:val="231F20"/>
        </w:rPr>
        <w:t>oposición</w:t>
      </w:r>
      <w:r>
        <w:rPr>
          <w:color w:val="231F20"/>
          <w:spacing w:val="-8"/>
        </w:rPr>
        <w:t> </w:t>
      </w:r>
      <w:r>
        <w:rPr>
          <w:color w:val="231F20"/>
        </w:rPr>
        <w:t>que</w:t>
      </w:r>
      <w:r>
        <w:rPr>
          <w:color w:val="231F20"/>
          <w:spacing w:val="-8"/>
        </w:rPr>
        <w:t> </w:t>
      </w:r>
      <w:r>
        <w:rPr>
          <w:color w:val="231F20"/>
        </w:rPr>
        <w:t>reconoce en el arte contemporáneo una acción primera que consiste en </w:t>
      </w:r>
      <w:r>
        <w:rPr>
          <w:rFonts w:ascii="Arial" w:hAnsi="Arial"/>
          <w:color w:val="231F20"/>
          <w:w w:val="95"/>
        </w:rPr>
        <w:t>bordear</w:t>
      </w:r>
      <w:r>
        <w:rPr>
          <w:rFonts w:ascii="Arial" w:hAnsi="Arial"/>
          <w:color w:val="231F20"/>
          <w:spacing w:val="-38"/>
          <w:w w:val="95"/>
        </w:rPr>
        <w:t> </w:t>
      </w:r>
      <w:r>
        <w:rPr>
          <w:rFonts w:ascii="Arial" w:hAnsi="Arial"/>
          <w:color w:val="231F20"/>
          <w:w w:val="95"/>
        </w:rPr>
        <w:t>el</w:t>
      </w:r>
      <w:r>
        <w:rPr>
          <w:rFonts w:ascii="Arial" w:hAnsi="Arial"/>
          <w:color w:val="231F20"/>
          <w:spacing w:val="-38"/>
          <w:w w:val="95"/>
        </w:rPr>
        <w:t> </w:t>
      </w:r>
      <w:r>
        <w:rPr>
          <w:rFonts w:ascii="Arial" w:hAnsi="Arial"/>
          <w:color w:val="231F20"/>
          <w:w w:val="95"/>
        </w:rPr>
        <w:t>vacío</w:t>
      </w:r>
      <w:r>
        <w:rPr>
          <w:rFonts w:ascii="Arial" w:hAnsi="Arial"/>
          <w:color w:val="231F20"/>
          <w:spacing w:val="-38"/>
          <w:w w:val="95"/>
        </w:rPr>
        <w:t> </w:t>
      </w:r>
      <w:r>
        <w:rPr>
          <w:rFonts w:ascii="Arial" w:hAnsi="Arial"/>
          <w:color w:val="231F20"/>
          <w:w w:val="95"/>
        </w:rPr>
        <w:t>de</w:t>
      </w:r>
      <w:r>
        <w:rPr>
          <w:rFonts w:ascii="Arial" w:hAnsi="Arial"/>
          <w:color w:val="231F20"/>
          <w:spacing w:val="-38"/>
          <w:w w:val="95"/>
        </w:rPr>
        <w:t> </w:t>
      </w:r>
      <w:r>
        <w:rPr>
          <w:rFonts w:ascii="Arial" w:hAnsi="Arial"/>
          <w:color w:val="231F20"/>
          <w:w w:val="95"/>
        </w:rPr>
        <w:t>la</w:t>
      </w:r>
      <w:r>
        <w:rPr>
          <w:rFonts w:ascii="Arial" w:hAnsi="Arial"/>
          <w:color w:val="231F20"/>
          <w:spacing w:val="-38"/>
          <w:w w:val="95"/>
        </w:rPr>
        <w:t> </w:t>
      </w:r>
      <w:r>
        <w:rPr>
          <w:rFonts w:ascii="Arial" w:hAnsi="Arial"/>
          <w:color w:val="231F20"/>
          <w:w w:val="95"/>
        </w:rPr>
        <w:t>imagen</w:t>
      </w:r>
      <w:r>
        <w:rPr>
          <w:rFonts w:ascii="Arial" w:hAnsi="Arial"/>
          <w:color w:val="231F20"/>
          <w:spacing w:val="-38"/>
          <w:w w:val="95"/>
        </w:rPr>
        <w:t> </w:t>
      </w:r>
      <w:r>
        <w:rPr>
          <w:rFonts w:ascii="Arial" w:hAnsi="Arial"/>
          <w:color w:val="231F20"/>
          <w:w w:val="95"/>
        </w:rPr>
        <w:t>y</w:t>
      </w:r>
      <w:r>
        <w:rPr>
          <w:rFonts w:ascii="Arial" w:hAnsi="Arial"/>
          <w:color w:val="231F20"/>
          <w:spacing w:val="-38"/>
          <w:w w:val="95"/>
        </w:rPr>
        <w:t> </w:t>
      </w:r>
      <w:r>
        <w:rPr>
          <w:rFonts w:ascii="Arial" w:hAnsi="Arial"/>
          <w:color w:val="231F20"/>
          <w:w w:val="95"/>
        </w:rPr>
        <w:t>confiar</w:t>
      </w:r>
      <w:r>
        <w:rPr>
          <w:rFonts w:ascii="Arial" w:hAnsi="Arial"/>
          <w:color w:val="231F20"/>
          <w:spacing w:val="-38"/>
          <w:w w:val="95"/>
        </w:rPr>
        <w:t> </w:t>
      </w:r>
      <w:r>
        <w:rPr>
          <w:rFonts w:ascii="Arial" w:hAnsi="Arial"/>
          <w:color w:val="231F20"/>
          <w:w w:val="95"/>
        </w:rPr>
        <w:t>en</w:t>
      </w:r>
      <w:r>
        <w:rPr>
          <w:rFonts w:ascii="Arial" w:hAnsi="Arial"/>
          <w:color w:val="231F20"/>
          <w:spacing w:val="-38"/>
          <w:w w:val="95"/>
        </w:rPr>
        <w:t> </w:t>
      </w:r>
      <w:r>
        <w:rPr>
          <w:rFonts w:ascii="Arial" w:hAnsi="Arial"/>
          <w:color w:val="231F20"/>
          <w:w w:val="95"/>
        </w:rPr>
        <w:t>la</w:t>
      </w:r>
      <w:r>
        <w:rPr>
          <w:rFonts w:ascii="Arial" w:hAnsi="Arial"/>
          <w:color w:val="231F20"/>
          <w:spacing w:val="-38"/>
          <w:w w:val="95"/>
        </w:rPr>
        <w:t> </w:t>
      </w:r>
      <w:r>
        <w:rPr>
          <w:rFonts w:ascii="Arial" w:hAnsi="Arial"/>
          <w:color w:val="231F20"/>
          <w:w w:val="95"/>
        </w:rPr>
        <w:t>mirada</w:t>
      </w:r>
      <w:r>
        <w:rPr>
          <w:rFonts w:ascii="Arial" w:hAnsi="Arial"/>
          <w:color w:val="231F20"/>
          <w:spacing w:val="-38"/>
          <w:w w:val="95"/>
        </w:rPr>
        <w:t> </w:t>
      </w:r>
      <w:r>
        <w:rPr>
          <w:rFonts w:ascii="Arial" w:hAnsi="Arial"/>
          <w:color w:val="231F20"/>
          <w:w w:val="95"/>
        </w:rPr>
        <w:t>laz</w:t>
      </w:r>
      <w:r>
        <w:rPr>
          <w:rFonts w:ascii="Arial" w:hAnsi="Arial"/>
          <w:color w:val="231F20"/>
          <w:spacing w:val="-38"/>
          <w:w w:val="95"/>
        </w:rPr>
        <w:t> </w:t>
      </w:r>
      <w:r>
        <w:rPr>
          <w:rFonts w:ascii="Arial" w:hAnsi="Arial"/>
          <w:color w:val="231F20"/>
          <w:w w:val="95"/>
        </w:rPr>
        <w:t>figuraz </w:t>
      </w:r>
      <w:r>
        <w:rPr>
          <w:color w:val="231F20"/>
        </w:rPr>
        <w:t>de</w:t>
      </w:r>
      <w:r>
        <w:rPr>
          <w:color w:val="231F20"/>
          <w:spacing w:val="-9"/>
        </w:rPr>
        <w:t> </w:t>
      </w:r>
      <w:r>
        <w:rPr>
          <w:color w:val="231F20"/>
        </w:rPr>
        <w:t>relativización</w:t>
      </w:r>
      <w:r>
        <w:rPr>
          <w:color w:val="231F20"/>
          <w:spacing w:val="-9"/>
        </w:rPr>
        <w:t> </w:t>
      </w:r>
      <w:r>
        <w:rPr>
          <w:color w:val="231F20"/>
        </w:rPr>
        <w:t>de</w:t>
      </w:r>
      <w:r>
        <w:rPr>
          <w:color w:val="231F20"/>
          <w:spacing w:val="-9"/>
        </w:rPr>
        <w:t> </w:t>
      </w:r>
      <w:r>
        <w:rPr>
          <w:color w:val="231F20"/>
        </w:rPr>
        <w:t>aquella</w:t>
      </w:r>
      <w:r>
        <w:rPr>
          <w:color w:val="231F20"/>
          <w:spacing w:val="-9"/>
        </w:rPr>
        <w:t> </w:t>
      </w:r>
      <w:r>
        <w:rPr>
          <w:color w:val="231F20"/>
        </w:rPr>
        <w:t>falta</w:t>
      </w:r>
      <w:r>
        <w:rPr>
          <w:color w:val="231F20"/>
          <w:spacing w:val="-9"/>
        </w:rPr>
        <w:t> </w:t>
      </w:r>
      <w:r>
        <w:rPr>
          <w:color w:val="231F20"/>
        </w:rPr>
        <w:t>primordial.</w:t>
      </w:r>
      <w:r>
        <w:rPr>
          <w:color w:val="231F20"/>
          <w:spacing w:val="-9"/>
        </w:rPr>
        <w:t> </w:t>
      </w:r>
      <w:r>
        <w:rPr>
          <w:color w:val="231F20"/>
        </w:rPr>
        <w:t>Así,</w:t>
      </w:r>
      <w:r>
        <w:rPr>
          <w:color w:val="231F20"/>
          <w:spacing w:val="-9"/>
        </w:rPr>
        <w:t> </w:t>
      </w:r>
      <w:r>
        <w:rPr>
          <w:color w:val="231F20"/>
        </w:rPr>
        <w:t>la</w:t>
      </w:r>
      <w:r>
        <w:rPr>
          <w:color w:val="231F20"/>
          <w:spacing w:val="-9"/>
        </w:rPr>
        <w:t> </w:t>
      </w:r>
      <w:r>
        <w:rPr>
          <w:color w:val="231F20"/>
        </w:rPr>
        <w:t>propuesta </w:t>
      </w:r>
      <w:r>
        <w:rPr>
          <w:rFonts w:ascii="Arial" w:hAnsi="Arial"/>
          <w:color w:val="231F20"/>
          <w:w w:val="95"/>
        </w:rPr>
        <w:t>para</w:t>
      </w:r>
      <w:r>
        <w:rPr>
          <w:rFonts w:ascii="Arial" w:hAnsi="Arial"/>
          <w:color w:val="231F20"/>
          <w:spacing w:val="-18"/>
          <w:w w:val="95"/>
        </w:rPr>
        <w:t> </w:t>
      </w:r>
      <w:r>
        <w:rPr>
          <w:rFonts w:ascii="Arial" w:hAnsi="Arial"/>
          <w:color w:val="231F20"/>
          <w:w w:val="95"/>
        </w:rPr>
        <w:t>comprender</w:t>
      </w:r>
      <w:r>
        <w:rPr>
          <w:rFonts w:ascii="Arial" w:hAnsi="Arial"/>
          <w:color w:val="231F20"/>
          <w:spacing w:val="-18"/>
          <w:w w:val="95"/>
        </w:rPr>
        <w:t> </w:t>
      </w:r>
      <w:r>
        <w:rPr>
          <w:rFonts w:ascii="Arial" w:hAnsi="Arial"/>
          <w:color w:val="231F20"/>
          <w:w w:val="95"/>
        </w:rPr>
        <w:t>loz</w:t>
      </w:r>
      <w:r>
        <w:rPr>
          <w:rFonts w:ascii="Arial" w:hAnsi="Arial"/>
          <w:color w:val="231F20"/>
          <w:spacing w:val="-18"/>
          <w:w w:val="95"/>
        </w:rPr>
        <w:t> </w:t>
      </w:r>
      <w:r>
        <w:rPr>
          <w:rFonts w:ascii="Arial" w:hAnsi="Arial"/>
          <w:color w:val="231F20"/>
          <w:w w:val="95"/>
        </w:rPr>
        <w:t>eztudioz</w:t>
      </w:r>
      <w:r>
        <w:rPr>
          <w:rFonts w:ascii="Arial" w:hAnsi="Arial"/>
          <w:color w:val="231F20"/>
          <w:spacing w:val="-18"/>
          <w:w w:val="95"/>
        </w:rPr>
        <w:t> </w:t>
      </w:r>
      <w:r>
        <w:rPr>
          <w:rFonts w:ascii="Arial" w:hAnsi="Arial"/>
          <w:color w:val="231F20"/>
          <w:w w:val="95"/>
        </w:rPr>
        <w:t>vizualez,</w:t>
      </w:r>
      <w:r>
        <w:rPr>
          <w:rFonts w:ascii="Arial" w:hAnsi="Arial"/>
          <w:color w:val="231F20"/>
          <w:spacing w:val="-18"/>
          <w:w w:val="95"/>
        </w:rPr>
        <w:t> </w:t>
      </w:r>
      <w:r>
        <w:rPr>
          <w:rFonts w:ascii="Arial" w:hAnsi="Arial"/>
          <w:color w:val="231F20"/>
          <w:w w:val="95"/>
        </w:rPr>
        <w:t>ze</w:t>
      </w:r>
      <w:r>
        <w:rPr>
          <w:rFonts w:ascii="Arial" w:hAnsi="Arial"/>
          <w:color w:val="231F20"/>
          <w:spacing w:val="-18"/>
          <w:w w:val="95"/>
        </w:rPr>
        <w:t> </w:t>
      </w:r>
      <w:r>
        <w:rPr>
          <w:rFonts w:ascii="Arial" w:hAnsi="Arial"/>
          <w:color w:val="231F20"/>
          <w:w w:val="95"/>
        </w:rPr>
        <w:t>define</w:t>
      </w:r>
      <w:r>
        <w:rPr>
          <w:rFonts w:ascii="Arial" w:hAnsi="Arial"/>
          <w:color w:val="231F20"/>
          <w:spacing w:val="-18"/>
          <w:w w:val="95"/>
        </w:rPr>
        <w:t> </w:t>
      </w:r>
      <w:r>
        <w:rPr>
          <w:rFonts w:ascii="Arial" w:hAnsi="Arial"/>
          <w:color w:val="231F20"/>
          <w:w w:val="95"/>
        </w:rPr>
        <w:t>a</w:t>
      </w:r>
      <w:r>
        <w:rPr>
          <w:rFonts w:ascii="Arial" w:hAnsi="Arial"/>
          <w:color w:val="231F20"/>
          <w:spacing w:val="-18"/>
          <w:w w:val="95"/>
        </w:rPr>
        <w:t> </w:t>
      </w:r>
      <w:r>
        <w:rPr>
          <w:rFonts w:ascii="Arial" w:hAnsi="Arial"/>
          <w:color w:val="231F20"/>
          <w:w w:val="95"/>
        </w:rPr>
        <w:t>partir</w:t>
      </w:r>
      <w:r>
        <w:rPr>
          <w:rFonts w:ascii="Arial" w:hAnsi="Arial"/>
          <w:color w:val="231F20"/>
          <w:spacing w:val="-18"/>
          <w:w w:val="95"/>
        </w:rPr>
        <w:t> </w:t>
      </w:r>
      <w:r>
        <w:rPr>
          <w:rFonts w:ascii="Arial" w:hAnsi="Arial"/>
          <w:color w:val="231F20"/>
          <w:w w:val="95"/>
        </w:rPr>
        <w:t>de </w:t>
      </w:r>
      <w:r>
        <w:rPr>
          <w:color w:val="231F20"/>
        </w:rPr>
        <w:t>estas tres instancias: la visualidad como la mirada, lo visual como el saber que no se sabe y la imagen como el</w:t>
      </w:r>
      <w:r>
        <w:rPr>
          <w:color w:val="231F20"/>
          <w:spacing w:val="-26"/>
        </w:rPr>
        <w:t> </w:t>
      </w:r>
      <w:r>
        <w:rPr>
          <w:color w:val="231F20"/>
        </w:rPr>
        <w:t>nada-para- ver.</w:t>
      </w:r>
    </w:p>
    <w:p>
      <w:pPr>
        <w:pStyle w:val="BodyText"/>
      </w:pPr>
    </w:p>
    <w:p>
      <w:pPr>
        <w:pStyle w:val="BodyText"/>
        <w:spacing w:before="6"/>
        <w:rPr>
          <w:sz w:val="25"/>
        </w:rPr>
      </w:pPr>
    </w:p>
    <w:p>
      <w:pPr>
        <w:spacing w:before="0"/>
        <w:ind w:left="133" w:right="0" w:firstLine="0"/>
        <w:jc w:val="both"/>
        <w:rPr>
          <w:rFonts w:ascii="Arial"/>
          <w:sz w:val="20"/>
        </w:rPr>
      </w:pPr>
      <w:r>
        <w:rPr>
          <w:rFonts w:ascii="Arial"/>
          <w:color w:val="231F20"/>
          <w:sz w:val="20"/>
        </w:rPr>
        <w:t>fUSTIEIGAGI6N DISGIPLINARIA</w:t>
      </w:r>
    </w:p>
    <w:p>
      <w:pPr>
        <w:pStyle w:val="BodyText"/>
        <w:spacing w:before="4"/>
        <w:rPr>
          <w:rFonts w:ascii="Arial"/>
          <w:sz w:val="24"/>
        </w:rPr>
      </w:pPr>
    </w:p>
    <w:p>
      <w:pPr>
        <w:pStyle w:val="BodyText"/>
        <w:spacing w:line="249" w:lineRule="auto"/>
        <w:ind w:left="133" w:right="334"/>
        <w:jc w:val="both"/>
      </w:pPr>
      <w:r>
        <w:rPr>
          <w:color w:val="231F20"/>
        </w:rPr>
        <w:t>Las prácticas artísticas contemporáneas han experimentado durante los últimos cincuenta años unos procesos de transformación acelerados que paulatinamente las han llevado a participar de espacios  que  rebasan  por  mucho  los límites culturales dentro de los cuales se encontraban circunscritas tradicionalmente. En la actualidad resultaría limitado intentar comprender aquellas prácticas sólo como producciones culturales encaminadas a resaltar los valores  de la producción poética a través de la utilización de</w:t>
      </w:r>
      <w:r>
        <w:rPr>
          <w:color w:val="231F20"/>
          <w:spacing w:val="-10"/>
        </w:rPr>
        <w:t> </w:t>
      </w:r>
      <w:r>
        <w:rPr>
          <w:color w:val="231F20"/>
        </w:rPr>
        <w:t>técnicas y materiales especializados sin contemplar, entre otros, los espacios</w:t>
      </w:r>
      <w:r>
        <w:rPr>
          <w:color w:val="231F20"/>
          <w:spacing w:val="-20"/>
        </w:rPr>
        <w:t> </w:t>
      </w:r>
      <w:r>
        <w:rPr>
          <w:color w:val="231F20"/>
        </w:rPr>
        <w:t>sociales</w:t>
      </w:r>
      <w:r>
        <w:rPr>
          <w:color w:val="231F20"/>
          <w:spacing w:val="-20"/>
        </w:rPr>
        <w:t> </w:t>
      </w:r>
      <w:r>
        <w:rPr>
          <w:color w:val="231F20"/>
        </w:rPr>
        <w:t>y</w:t>
      </w:r>
      <w:r>
        <w:rPr>
          <w:color w:val="231F20"/>
          <w:spacing w:val="-20"/>
        </w:rPr>
        <w:t> </w:t>
      </w:r>
      <w:r>
        <w:rPr>
          <w:color w:val="231F20"/>
        </w:rPr>
        <w:t>políticos</w:t>
      </w:r>
      <w:r>
        <w:rPr>
          <w:color w:val="231F20"/>
          <w:spacing w:val="-20"/>
        </w:rPr>
        <w:t> </w:t>
      </w:r>
      <w:r>
        <w:rPr>
          <w:color w:val="231F20"/>
        </w:rPr>
        <w:t>donde</w:t>
      </w:r>
      <w:r>
        <w:rPr>
          <w:color w:val="231F20"/>
          <w:spacing w:val="-20"/>
        </w:rPr>
        <w:t> </w:t>
      </w:r>
      <w:r>
        <w:rPr>
          <w:color w:val="231F20"/>
        </w:rPr>
        <w:t>también</w:t>
      </w:r>
      <w:r>
        <w:rPr>
          <w:color w:val="231F20"/>
          <w:spacing w:val="-20"/>
        </w:rPr>
        <w:t> </w:t>
      </w:r>
      <w:r>
        <w:rPr>
          <w:color w:val="231F20"/>
        </w:rPr>
        <w:t>estas</w:t>
      </w:r>
      <w:r>
        <w:rPr>
          <w:color w:val="231F20"/>
          <w:spacing w:val="-20"/>
        </w:rPr>
        <w:t> </w:t>
      </w:r>
      <w:r>
        <w:rPr>
          <w:color w:val="231F20"/>
        </w:rPr>
        <w:t>prácticas</w:t>
      </w:r>
      <w:r>
        <w:rPr>
          <w:color w:val="231F20"/>
          <w:spacing w:val="-20"/>
        </w:rPr>
        <w:t> </w:t>
      </w:r>
      <w:r>
        <w:rPr>
          <w:color w:val="231F20"/>
        </w:rPr>
        <w:t>han cobrado</w:t>
      </w:r>
      <w:r>
        <w:rPr>
          <w:color w:val="231F20"/>
          <w:spacing w:val="-10"/>
        </w:rPr>
        <w:t> </w:t>
      </w:r>
      <w:r>
        <w:rPr>
          <w:color w:val="231F20"/>
        </w:rPr>
        <w:t>relevancia.</w:t>
      </w:r>
    </w:p>
    <w:p>
      <w:pPr>
        <w:pStyle w:val="BodyText"/>
        <w:rPr>
          <w:sz w:val="23"/>
        </w:rPr>
      </w:pPr>
    </w:p>
    <w:p>
      <w:pPr>
        <w:pStyle w:val="BodyText"/>
        <w:ind w:left="133"/>
        <w:jc w:val="both"/>
      </w:pPr>
      <w:r>
        <w:rPr>
          <w:color w:val="231F20"/>
        </w:rPr>
        <w:t>A decir de José Luis Brea:</w:t>
      </w:r>
    </w:p>
    <w:p>
      <w:pPr>
        <w:pStyle w:val="BodyText"/>
        <w:spacing w:before="4"/>
        <w:rPr>
          <w:sz w:val="23"/>
        </w:rPr>
      </w:pPr>
    </w:p>
    <w:p>
      <w:pPr>
        <w:spacing w:line="254" w:lineRule="auto" w:before="0"/>
        <w:ind w:left="700" w:right="618" w:firstLine="0"/>
        <w:jc w:val="both"/>
        <w:rPr>
          <w:rFonts w:ascii="Arial" w:hAnsi="Arial"/>
          <w:sz w:val="20"/>
        </w:rPr>
      </w:pPr>
      <w:r>
        <w:rPr>
          <w:rFonts w:ascii="Arial" w:hAnsi="Arial"/>
          <w:color w:val="231F20"/>
          <w:w w:val="95"/>
          <w:sz w:val="20"/>
        </w:rPr>
        <w:t>(…)</w:t>
      </w:r>
      <w:r>
        <w:rPr>
          <w:rFonts w:ascii="Arial" w:hAnsi="Arial"/>
          <w:color w:val="231F20"/>
          <w:spacing w:val="-20"/>
          <w:w w:val="95"/>
          <w:sz w:val="20"/>
        </w:rPr>
        <w:t> </w:t>
      </w:r>
      <w:r>
        <w:rPr>
          <w:rFonts w:ascii="Arial" w:hAnsi="Arial"/>
          <w:color w:val="231F20"/>
          <w:w w:val="95"/>
          <w:sz w:val="20"/>
        </w:rPr>
        <w:t>uno</w:t>
      </w:r>
      <w:r>
        <w:rPr>
          <w:rFonts w:ascii="Arial" w:hAnsi="Arial"/>
          <w:color w:val="231F20"/>
          <w:spacing w:val="-20"/>
          <w:w w:val="95"/>
          <w:sz w:val="20"/>
        </w:rPr>
        <w:t> </w:t>
      </w:r>
      <w:r>
        <w:rPr>
          <w:rFonts w:ascii="Arial" w:hAnsi="Arial"/>
          <w:color w:val="231F20"/>
          <w:w w:val="95"/>
          <w:sz w:val="20"/>
        </w:rPr>
        <w:t>de</w:t>
      </w:r>
      <w:r>
        <w:rPr>
          <w:rFonts w:ascii="Arial" w:hAnsi="Arial"/>
          <w:color w:val="231F20"/>
          <w:spacing w:val="-20"/>
          <w:w w:val="95"/>
          <w:sz w:val="20"/>
        </w:rPr>
        <w:t> </w:t>
      </w:r>
      <w:r>
        <w:rPr>
          <w:rFonts w:ascii="Arial" w:hAnsi="Arial"/>
          <w:color w:val="231F20"/>
          <w:w w:val="95"/>
          <w:sz w:val="20"/>
        </w:rPr>
        <w:t>loz</w:t>
      </w:r>
      <w:r>
        <w:rPr>
          <w:rFonts w:ascii="Arial" w:hAnsi="Arial"/>
          <w:color w:val="231F20"/>
          <w:spacing w:val="-20"/>
          <w:w w:val="95"/>
          <w:sz w:val="20"/>
        </w:rPr>
        <w:t> </w:t>
      </w:r>
      <w:r>
        <w:rPr>
          <w:rFonts w:ascii="Arial" w:hAnsi="Arial"/>
          <w:color w:val="231F20"/>
          <w:w w:val="95"/>
          <w:sz w:val="20"/>
        </w:rPr>
        <w:t>cambioz</w:t>
      </w:r>
      <w:r>
        <w:rPr>
          <w:rFonts w:ascii="Arial" w:hAnsi="Arial"/>
          <w:color w:val="231F20"/>
          <w:spacing w:val="-20"/>
          <w:w w:val="95"/>
          <w:sz w:val="20"/>
        </w:rPr>
        <w:t> </w:t>
      </w:r>
      <w:r>
        <w:rPr>
          <w:rFonts w:ascii="Arial" w:hAnsi="Arial"/>
          <w:color w:val="231F20"/>
          <w:w w:val="95"/>
          <w:sz w:val="20"/>
        </w:rPr>
        <w:t>fundamentalez,</w:t>
      </w:r>
      <w:r>
        <w:rPr>
          <w:rFonts w:ascii="Arial" w:hAnsi="Arial"/>
          <w:color w:val="231F20"/>
          <w:spacing w:val="-20"/>
          <w:w w:val="95"/>
          <w:sz w:val="20"/>
        </w:rPr>
        <w:t> </w:t>
      </w:r>
      <w:r>
        <w:rPr>
          <w:rFonts w:ascii="Arial" w:hAnsi="Arial"/>
          <w:color w:val="231F20"/>
          <w:w w:val="95"/>
          <w:sz w:val="20"/>
        </w:rPr>
        <w:t>máz</w:t>
      </w:r>
      <w:r>
        <w:rPr>
          <w:rFonts w:ascii="Arial" w:hAnsi="Arial"/>
          <w:color w:val="231F20"/>
          <w:spacing w:val="-20"/>
          <w:w w:val="95"/>
          <w:sz w:val="20"/>
        </w:rPr>
        <w:t> </w:t>
      </w:r>
      <w:r>
        <w:rPr>
          <w:rFonts w:ascii="Arial" w:hAnsi="Arial"/>
          <w:color w:val="231F20"/>
          <w:w w:val="95"/>
          <w:sz w:val="20"/>
        </w:rPr>
        <w:t>decizivoz,</w:t>
      </w:r>
      <w:r>
        <w:rPr>
          <w:rFonts w:ascii="Arial" w:hAnsi="Arial"/>
          <w:color w:val="231F20"/>
          <w:w w:val="84"/>
          <w:sz w:val="20"/>
        </w:rPr>
        <w:t> </w:t>
      </w:r>
      <w:r>
        <w:rPr>
          <w:rFonts w:ascii="Arial" w:hAnsi="Arial"/>
          <w:color w:val="231F20"/>
          <w:w w:val="95"/>
          <w:sz w:val="20"/>
        </w:rPr>
        <w:t>que</w:t>
      </w:r>
      <w:r>
        <w:rPr>
          <w:rFonts w:ascii="Arial" w:hAnsi="Arial"/>
          <w:color w:val="231F20"/>
          <w:spacing w:val="-14"/>
          <w:w w:val="95"/>
          <w:sz w:val="20"/>
        </w:rPr>
        <w:t> </w:t>
      </w:r>
      <w:r>
        <w:rPr>
          <w:rFonts w:ascii="Arial" w:hAnsi="Arial"/>
          <w:color w:val="231F20"/>
          <w:w w:val="95"/>
          <w:sz w:val="20"/>
        </w:rPr>
        <w:t>han</w:t>
      </w:r>
      <w:r>
        <w:rPr>
          <w:rFonts w:ascii="Arial" w:hAnsi="Arial"/>
          <w:color w:val="231F20"/>
          <w:spacing w:val="-14"/>
          <w:w w:val="95"/>
          <w:sz w:val="20"/>
        </w:rPr>
        <w:t> </w:t>
      </w:r>
      <w:r>
        <w:rPr>
          <w:rFonts w:ascii="Arial" w:hAnsi="Arial"/>
          <w:color w:val="231F20"/>
          <w:w w:val="95"/>
          <w:sz w:val="20"/>
        </w:rPr>
        <w:t>afectado</w:t>
      </w:r>
      <w:r>
        <w:rPr>
          <w:rFonts w:ascii="Arial" w:hAnsi="Arial"/>
          <w:color w:val="231F20"/>
          <w:spacing w:val="-14"/>
          <w:w w:val="95"/>
          <w:sz w:val="20"/>
        </w:rPr>
        <w:t> </w:t>
      </w:r>
      <w:r>
        <w:rPr>
          <w:rFonts w:ascii="Arial" w:hAnsi="Arial"/>
          <w:color w:val="231F20"/>
          <w:w w:val="95"/>
          <w:sz w:val="20"/>
        </w:rPr>
        <w:t>al</w:t>
      </w:r>
      <w:r>
        <w:rPr>
          <w:rFonts w:ascii="Arial" w:hAnsi="Arial"/>
          <w:color w:val="231F20"/>
          <w:spacing w:val="-14"/>
          <w:w w:val="95"/>
          <w:sz w:val="20"/>
        </w:rPr>
        <w:t> </w:t>
      </w:r>
      <w:r>
        <w:rPr>
          <w:rFonts w:ascii="Arial" w:hAnsi="Arial"/>
          <w:color w:val="231F20"/>
          <w:w w:val="95"/>
          <w:sz w:val="20"/>
        </w:rPr>
        <w:t>conjunto</w:t>
      </w:r>
      <w:r>
        <w:rPr>
          <w:rFonts w:ascii="Arial" w:hAnsi="Arial"/>
          <w:color w:val="231F20"/>
          <w:spacing w:val="-14"/>
          <w:w w:val="95"/>
          <w:sz w:val="20"/>
        </w:rPr>
        <w:t> </w:t>
      </w:r>
      <w:r>
        <w:rPr>
          <w:rFonts w:ascii="Arial" w:hAnsi="Arial"/>
          <w:color w:val="231F20"/>
          <w:w w:val="95"/>
          <w:sz w:val="20"/>
        </w:rPr>
        <w:t>de</w:t>
      </w:r>
      <w:r>
        <w:rPr>
          <w:rFonts w:ascii="Arial" w:hAnsi="Arial"/>
          <w:color w:val="231F20"/>
          <w:spacing w:val="-14"/>
          <w:w w:val="95"/>
          <w:sz w:val="20"/>
        </w:rPr>
        <w:t> </w:t>
      </w:r>
      <w:r>
        <w:rPr>
          <w:rFonts w:ascii="Arial" w:hAnsi="Arial"/>
          <w:color w:val="231F20"/>
          <w:w w:val="95"/>
          <w:sz w:val="20"/>
        </w:rPr>
        <w:t>laz</w:t>
      </w:r>
      <w:r>
        <w:rPr>
          <w:rFonts w:ascii="Arial" w:hAnsi="Arial"/>
          <w:color w:val="231F20"/>
          <w:spacing w:val="-14"/>
          <w:w w:val="95"/>
          <w:sz w:val="20"/>
        </w:rPr>
        <w:t> </w:t>
      </w:r>
      <w:r>
        <w:rPr>
          <w:rFonts w:ascii="Arial" w:hAnsi="Arial"/>
          <w:color w:val="231F20"/>
          <w:w w:val="95"/>
          <w:sz w:val="20"/>
        </w:rPr>
        <w:t>prácticaz</w:t>
      </w:r>
      <w:r>
        <w:rPr>
          <w:rFonts w:ascii="Arial" w:hAnsi="Arial"/>
          <w:color w:val="231F20"/>
          <w:spacing w:val="-14"/>
          <w:w w:val="95"/>
          <w:sz w:val="20"/>
        </w:rPr>
        <w:t> </w:t>
      </w:r>
      <w:r>
        <w:rPr>
          <w:rFonts w:ascii="Arial" w:hAnsi="Arial"/>
          <w:color w:val="231F20"/>
          <w:w w:val="95"/>
          <w:sz w:val="20"/>
        </w:rPr>
        <w:t>artízticaz </w:t>
      </w:r>
      <w:r>
        <w:rPr>
          <w:color w:val="231F20"/>
          <w:sz w:val="20"/>
        </w:rPr>
        <w:t>durante los últimos veinticinco años, ha sido la pérdida de su estatus ontológico; o lo que es igual, la disolución </w:t>
      </w:r>
      <w:r>
        <w:rPr>
          <w:rFonts w:ascii="Arial" w:hAnsi="Arial"/>
          <w:color w:val="231F20"/>
          <w:w w:val="85"/>
          <w:sz w:val="20"/>
        </w:rPr>
        <w:t>de</w:t>
      </w:r>
      <w:r>
        <w:rPr>
          <w:rFonts w:ascii="Arial" w:hAnsi="Arial"/>
          <w:color w:val="231F20"/>
          <w:spacing w:val="-14"/>
          <w:w w:val="85"/>
          <w:sz w:val="20"/>
        </w:rPr>
        <w:t> </w:t>
      </w:r>
      <w:r>
        <w:rPr>
          <w:rFonts w:ascii="Arial" w:hAnsi="Arial"/>
          <w:color w:val="231F20"/>
          <w:w w:val="85"/>
          <w:sz w:val="20"/>
        </w:rPr>
        <w:t>cada</w:t>
      </w:r>
      <w:r>
        <w:rPr>
          <w:rFonts w:ascii="Arial" w:hAnsi="Arial"/>
          <w:color w:val="231F20"/>
          <w:spacing w:val="-14"/>
          <w:w w:val="85"/>
          <w:sz w:val="20"/>
        </w:rPr>
        <w:t> </w:t>
      </w:r>
      <w:r>
        <w:rPr>
          <w:rFonts w:ascii="Arial" w:hAnsi="Arial"/>
          <w:color w:val="231F20"/>
          <w:w w:val="85"/>
          <w:sz w:val="20"/>
        </w:rPr>
        <w:t>una</w:t>
      </w:r>
      <w:r>
        <w:rPr>
          <w:rFonts w:ascii="Arial" w:hAnsi="Arial"/>
          <w:color w:val="231F20"/>
          <w:spacing w:val="-14"/>
          <w:w w:val="85"/>
          <w:sz w:val="20"/>
        </w:rPr>
        <w:t> </w:t>
      </w:r>
      <w:r>
        <w:rPr>
          <w:rFonts w:ascii="Arial" w:hAnsi="Arial"/>
          <w:color w:val="231F20"/>
          <w:w w:val="85"/>
          <w:sz w:val="20"/>
        </w:rPr>
        <w:t>de</w:t>
      </w:r>
      <w:r>
        <w:rPr>
          <w:rFonts w:ascii="Arial" w:hAnsi="Arial"/>
          <w:color w:val="231F20"/>
          <w:spacing w:val="-14"/>
          <w:w w:val="85"/>
          <w:sz w:val="20"/>
        </w:rPr>
        <w:t> </w:t>
      </w:r>
      <w:r>
        <w:rPr>
          <w:rFonts w:ascii="Arial" w:hAnsi="Arial"/>
          <w:color w:val="231F20"/>
          <w:w w:val="85"/>
          <w:sz w:val="20"/>
        </w:rPr>
        <w:t>zuz</w:t>
      </w:r>
      <w:r>
        <w:rPr>
          <w:rFonts w:ascii="Arial" w:hAnsi="Arial"/>
          <w:color w:val="231F20"/>
          <w:spacing w:val="-14"/>
          <w:w w:val="85"/>
          <w:sz w:val="20"/>
        </w:rPr>
        <w:t> </w:t>
      </w:r>
      <w:r>
        <w:rPr>
          <w:rFonts w:ascii="Arial" w:hAnsi="Arial"/>
          <w:color w:val="231F20"/>
          <w:w w:val="85"/>
          <w:sz w:val="20"/>
        </w:rPr>
        <w:t>ezpecificidadez</w:t>
      </w:r>
      <w:r>
        <w:rPr>
          <w:rFonts w:ascii="Arial" w:hAnsi="Arial"/>
          <w:color w:val="231F20"/>
          <w:spacing w:val="-14"/>
          <w:w w:val="85"/>
          <w:sz w:val="20"/>
        </w:rPr>
        <w:t> </w:t>
      </w:r>
      <w:r>
        <w:rPr>
          <w:rFonts w:ascii="Arial" w:hAnsi="Arial"/>
          <w:color w:val="231F20"/>
          <w:w w:val="85"/>
          <w:sz w:val="20"/>
        </w:rPr>
        <w:t>y</w:t>
      </w:r>
      <w:r>
        <w:rPr>
          <w:rFonts w:ascii="Arial" w:hAnsi="Arial"/>
          <w:color w:val="231F20"/>
          <w:spacing w:val="-14"/>
          <w:w w:val="85"/>
          <w:sz w:val="20"/>
        </w:rPr>
        <w:t> </w:t>
      </w:r>
      <w:r>
        <w:rPr>
          <w:rFonts w:ascii="Arial" w:hAnsi="Arial"/>
          <w:color w:val="231F20"/>
          <w:w w:val="85"/>
          <w:sz w:val="20"/>
        </w:rPr>
        <w:t>razgoz</w:t>
      </w:r>
      <w:r>
        <w:rPr>
          <w:rFonts w:ascii="Arial" w:hAnsi="Arial"/>
          <w:color w:val="231F20"/>
          <w:spacing w:val="-14"/>
          <w:w w:val="85"/>
          <w:sz w:val="20"/>
        </w:rPr>
        <w:t> </w:t>
      </w:r>
      <w:r>
        <w:rPr>
          <w:rFonts w:ascii="Arial" w:hAnsi="Arial"/>
          <w:color w:val="231F20"/>
          <w:w w:val="85"/>
          <w:sz w:val="20"/>
        </w:rPr>
        <w:t>ezencialez</w:t>
      </w:r>
      <w:r>
        <w:rPr>
          <w:rFonts w:ascii="Arial" w:hAnsi="Arial"/>
          <w:color w:val="231F20"/>
          <w:spacing w:val="-14"/>
          <w:w w:val="85"/>
          <w:sz w:val="20"/>
        </w:rPr>
        <w:t> </w:t>
      </w:r>
      <w:r>
        <w:rPr>
          <w:rFonts w:ascii="Arial" w:hAnsi="Arial"/>
          <w:color w:val="231F20"/>
          <w:w w:val="85"/>
          <w:sz w:val="20"/>
        </w:rPr>
        <w:t>en</w:t>
      </w:r>
      <w:r>
        <w:rPr>
          <w:rFonts w:ascii="Arial" w:hAnsi="Arial"/>
          <w:color w:val="231F20"/>
          <w:spacing w:val="-14"/>
          <w:w w:val="85"/>
          <w:sz w:val="20"/>
        </w:rPr>
        <w:t> </w:t>
      </w:r>
      <w:r>
        <w:rPr>
          <w:rFonts w:ascii="Arial" w:hAnsi="Arial"/>
          <w:color w:val="231F20"/>
          <w:w w:val="85"/>
          <w:sz w:val="20"/>
        </w:rPr>
        <w:t>el </w:t>
      </w:r>
      <w:r>
        <w:rPr>
          <w:rFonts w:ascii="Arial" w:hAnsi="Arial"/>
          <w:color w:val="231F20"/>
          <w:w w:val="95"/>
          <w:sz w:val="20"/>
        </w:rPr>
        <w:t>ámbito</w:t>
      </w:r>
      <w:r>
        <w:rPr>
          <w:rFonts w:ascii="Arial" w:hAnsi="Arial"/>
          <w:color w:val="231F20"/>
          <w:spacing w:val="-25"/>
          <w:w w:val="95"/>
          <w:sz w:val="20"/>
        </w:rPr>
        <w:t> </w:t>
      </w:r>
      <w:r>
        <w:rPr>
          <w:rFonts w:ascii="Arial" w:hAnsi="Arial"/>
          <w:color w:val="231F20"/>
          <w:w w:val="95"/>
          <w:sz w:val="20"/>
        </w:rPr>
        <w:t>de</w:t>
      </w:r>
      <w:r>
        <w:rPr>
          <w:rFonts w:ascii="Arial" w:hAnsi="Arial"/>
          <w:color w:val="231F20"/>
          <w:spacing w:val="-25"/>
          <w:w w:val="95"/>
          <w:sz w:val="20"/>
        </w:rPr>
        <w:t> </w:t>
      </w:r>
      <w:r>
        <w:rPr>
          <w:rFonts w:ascii="Arial" w:hAnsi="Arial"/>
          <w:color w:val="231F20"/>
          <w:w w:val="95"/>
          <w:sz w:val="20"/>
        </w:rPr>
        <w:t>la</w:t>
      </w:r>
      <w:r>
        <w:rPr>
          <w:rFonts w:ascii="Arial" w:hAnsi="Arial"/>
          <w:color w:val="231F20"/>
          <w:spacing w:val="-25"/>
          <w:w w:val="95"/>
          <w:sz w:val="20"/>
        </w:rPr>
        <w:t> </w:t>
      </w:r>
      <w:r>
        <w:rPr>
          <w:rFonts w:ascii="Arial" w:hAnsi="Arial"/>
          <w:color w:val="231F20"/>
          <w:w w:val="95"/>
          <w:sz w:val="20"/>
        </w:rPr>
        <w:t>imagen</w:t>
      </w:r>
      <w:r>
        <w:rPr>
          <w:rFonts w:ascii="Arial" w:hAnsi="Arial"/>
          <w:color w:val="231F20"/>
          <w:spacing w:val="-25"/>
          <w:w w:val="95"/>
          <w:sz w:val="20"/>
        </w:rPr>
        <w:t> </w:t>
      </w:r>
      <w:r>
        <w:rPr>
          <w:rFonts w:ascii="Arial" w:hAnsi="Arial"/>
          <w:color w:val="231F20"/>
          <w:w w:val="95"/>
          <w:sz w:val="20"/>
        </w:rPr>
        <w:t>(Brea,</w:t>
      </w:r>
      <w:r>
        <w:rPr>
          <w:rFonts w:ascii="Arial" w:hAnsi="Arial"/>
          <w:color w:val="231F20"/>
          <w:spacing w:val="-25"/>
          <w:w w:val="95"/>
          <w:sz w:val="20"/>
        </w:rPr>
        <w:t> </w:t>
      </w:r>
      <w:r>
        <w:rPr>
          <w:rFonts w:ascii="Arial" w:hAnsi="Arial"/>
          <w:color w:val="231F20"/>
          <w:w w:val="95"/>
          <w:sz w:val="20"/>
        </w:rPr>
        <w:t>2005:</w:t>
      </w:r>
      <w:r>
        <w:rPr>
          <w:rFonts w:ascii="Arial" w:hAnsi="Arial"/>
          <w:color w:val="231F20"/>
          <w:spacing w:val="-25"/>
          <w:w w:val="95"/>
          <w:sz w:val="20"/>
        </w:rPr>
        <w:t> </w:t>
      </w:r>
      <w:r>
        <w:rPr>
          <w:rFonts w:ascii="Arial" w:hAnsi="Arial"/>
          <w:color w:val="231F20"/>
          <w:w w:val="95"/>
          <w:sz w:val="20"/>
        </w:rPr>
        <w:t>8</w:t>
      </w:r>
      <w:r>
        <w:rPr>
          <w:rFonts w:ascii="Arial" w:hAnsi="Arial"/>
          <w:color w:val="231F20"/>
          <w:spacing w:val="-25"/>
          <w:w w:val="95"/>
          <w:sz w:val="20"/>
        </w:rPr>
        <w:t> </w:t>
      </w:r>
      <w:r>
        <w:rPr>
          <w:rFonts w:ascii="Arial" w:hAnsi="Arial"/>
          <w:color w:val="231F20"/>
          <w:w w:val="95"/>
          <w:sz w:val="20"/>
        </w:rPr>
        <w:t>).</w:t>
      </w:r>
    </w:p>
    <w:p>
      <w:pPr>
        <w:spacing w:after="0" w:line="254" w:lineRule="auto"/>
        <w:jc w:val="both"/>
        <w:rPr>
          <w:rFonts w:ascii="Arial" w:hAnsi="Arial"/>
          <w:sz w:val="20"/>
        </w:rPr>
        <w:sectPr>
          <w:footerReference w:type="even" r:id="rId53"/>
          <w:footerReference w:type="default" r:id="rId54"/>
          <w:pgSz w:w="7920" w:h="12240"/>
          <w:pgMar w:footer="951" w:header="0" w:top="1140" w:bottom="1140" w:left="1000" w:right="1080"/>
          <w:pgNumType w:start="72"/>
        </w:sectPr>
      </w:pPr>
    </w:p>
    <w:p>
      <w:pPr>
        <w:pStyle w:val="BodyText"/>
        <w:spacing w:before="3"/>
        <w:rPr>
          <w:rFonts w:ascii="Arial"/>
          <w:sz w:val="20"/>
        </w:rPr>
      </w:pPr>
    </w:p>
    <w:p>
      <w:pPr>
        <w:pStyle w:val="BodyText"/>
        <w:spacing w:line="249" w:lineRule="auto"/>
        <w:ind w:left="337" w:right="131"/>
        <w:jc w:val="both"/>
      </w:pPr>
      <w:r>
        <w:rPr>
          <w:color w:val="231F20"/>
        </w:rPr>
        <w:t>En consecuencia, puede inferirse que las prácticas artísticas contemporáneas</w:t>
      </w:r>
      <w:r>
        <w:rPr>
          <w:color w:val="231F20"/>
          <w:spacing w:val="-10"/>
        </w:rPr>
        <w:t> </w:t>
      </w:r>
      <w:r>
        <w:rPr>
          <w:color w:val="231F20"/>
        </w:rPr>
        <w:t>se</w:t>
      </w:r>
      <w:r>
        <w:rPr>
          <w:color w:val="231F20"/>
          <w:spacing w:val="-10"/>
        </w:rPr>
        <w:t> </w:t>
      </w:r>
      <w:r>
        <w:rPr>
          <w:color w:val="231F20"/>
        </w:rPr>
        <w:t>han</w:t>
      </w:r>
      <w:r>
        <w:rPr>
          <w:color w:val="231F20"/>
          <w:spacing w:val="-10"/>
        </w:rPr>
        <w:t> </w:t>
      </w:r>
      <w:r>
        <w:rPr>
          <w:color w:val="231F20"/>
        </w:rPr>
        <w:t>deslindado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obligación</w:t>
      </w:r>
      <w:r>
        <w:rPr>
          <w:color w:val="231F20"/>
          <w:spacing w:val="-10"/>
        </w:rPr>
        <w:t> </w:t>
      </w:r>
      <w:r>
        <w:rPr>
          <w:color w:val="231F20"/>
        </w:rPr>
        <w:t>-heredada </w:t>
      </w:r>
      <w:r>
        <w:rPr>
          <w:rFonts w:ascii="Arial" w:hAnsi="Arial"/>
          <w:color w:val="231F20"/>
          <w:w w:val="95"/>
        </w:rPr>
        <w:t>de</w:t>
      </w:r>
      <w:r>
        <w:rPr>
          <w:rFonts w:ascii="Arial" w:hAnsi="Arial"/>
          <w:color w:val="231F20"/>
          <w:spacing w:val="-21"/>
          <w:w w:val="95"/>
        </w:rPr>
        <w:t> </w:t>
      </w:r>
      <w:r>
        <w:rPr>
          <w:rFonts w:ascii="Arial" w:hAnsi="Arial"/>
          <w:color w:val="231F20"/>
          <w:w w:val="95"/>
        </w:rPr>
        <w:t>la</w:t>
      </w:r>
      <w:r>
        <w:rPr>
          <w:rFonts w:ascii="Arial" w:hAnsi="Arial"/>
          <w:color w:val="231F20"/>
          <w:spacing w:val="-21"/>
          <w:w w:val="95"/>
        </w:rPr>
        <w:t> </w:t>
      </w:r>
      <w:r>
        <w:rPr>
          <w:rFonts w:ascii="Arial" w:hAnsi="Arial"/>
          <w:color w:val="231F20"/>
          <w:w w:val="95"/>
        </w:rPr>
        <w:t>filozofía</w:t>
      </w:r>
      <w:r>
        <w:rPr>
          <w:rFonts w:ascii="Arial" w:hAnsi="Arial"/>
          <w:color w:val="231F20"/>
          <w:spacing w:val="-21"/>
          <w:w w:val="95"/>
        </w:rPr>
        <w:t> </w:t>
      </w:r>
      <w:r>
        <w:rPr>
          <w:rFonts w:ascii="Arial" w:hAnsi="Arial"/>
          <w:color w:val="231F20"/>
          <w:w w:val="95"/>
        </w:rPr>
        <w:t>del</w:t>
      </w:r>
      <w:r>
        <w:rPr>
          <w:rFonts w:ascii="Arial" w:hAnsi="Arial"/>
          <w:color w:val="231F20"/>
          <w:spacing w:val="17"/>
          <w:w w:val="95"/>
        </w:rPr>
        <w:t> </w:t>
      </w:r>
      <w:r>
        <w:rPr>
          <w:rFonts w:ascii="Arial" w:hAnsi="Arial"/>
          <w:color w:val="231F20"/>
          <w:w w:val="95"/>
        </w:rPr>
        <w:t>Siglo</w:t>
      </w:r>
      <w:r>
        <w:rPr>
          <w:rFonts w:ascii="Arial" w:hAnsi="Arial"/>
          <w:color w:val="231F20"/>
          <w:spacing w:val="-21"/>
          <w:w w:val="95"/>
        </w:rPr>
        <w:t> </w:t>
      </w:r>
      <w:r>
        <w:rPr>
          <w:rFonts w:ascii="Arial" w:hAnsi="Arial"/>
          <w:color w:val="231F20"/>
          <w:w w:val="95"/>
        </w:rPr>
        <w:t>de</w:t>
      </w:r>
      <w:r>
        <w:rPr>
          <w:rFonts w:ascii="Arial" w:hAnsi="Arial"/>
          <w:color w:val="231F20"/>
          <w:spacing w:val="-21"/>
          <w:w w:val="95"/>
        </w:rPr>
        <w:t> </w:t>
      </w:r>
      <w:r>
        <w:rPr>
          <w:rFonts w:ascii="Arial" w:hAnsi="Arial"/>
          <w:color w:val="231F20"/>
          <w:w w:val="95"/>
        </w:rPr>
        <w:t>laz</w:t>
      </w:r>
      <w:r>
        <w:rPr>
          <w:rFonts w:ascii="Arial" w:hAnsi="Arial"/>
          <w:color w:val="231F20"/>
          <w:spacing w:val="-21"/>
          <w:w w:val="95"/>
        </w:rPr>
        <w:t> </w:t>
      </w:r>
      <w:r>
        <w:rPr>
          <w:rFonts w:ascii="Arial" w:hAnsi="Arial"/>
          <w:color w:val="231F20"/>
          <w:w w:val="95"/>
        </w:rPr>
        <w:t>Lucez</w:t>
      </w:r>
      <w:r>
        <w:rPr>
          <w:rFonts w:ascii="Arial" w:hAnsi="Arial"/>
          <w:color w:val="231F20"/>
          <w:spacing w:val="-21"/>
          <w:w w:val="95"/>
        </w:rPr>
        <w:t> </w:t>
      </w:r>
      <w:r>
        <w:rPr>
          <w:rFonts w:ascii="Arial" w:hAnsi="Arial"/>
          <w:color w:val="231F20"/>
          <w:w w:val="95"/>
        </w:rPr>
        <w:t>-</w:t>
      </w:r>
      <w:r>
        <w:rPr>
          <w:rFonts w:ascii="Arial" w:hAnsi="Arial"/>
          <w:color w:val="231F20"/>
          <w:spacing w:val="-21"/>
          <w:w w:val="95"/>
        </w:rPr>
        <w:t> </w:t>
      </w:r>
      <w:r>
        <w:rPr>
          <w:rFonts w:ascii="Arial" w:hAnsi="Arial"/>
          <w:color w:val="231F20"/>
          <w:w w:val="95"/>
        </w:rPr>
        <w:t>por</w:t>
      </w:r>
      <w:r>
        <w:rPr>
          <w:rFonts w:ascii="Arial" w:hAnsi="Arial"/>
          <w:color w:val="231F20"/>
          <w:spacing w:val="-21"/>
          <w:w w:val="95"/>
        </w:rPr>
        <w:t> </w:t>
      </w:r>
      <w:r>
        <w:rPr>
          <w:rFonts w:ascii="Arial" w:hAnsi="Arial"/>
          <w:color w:val="231F20"/>
          <w:w w:val="95"/>
        </w:rPr>
        <w:t>cambiar</w:t>
      </w:r>
      <w:r>
        <w:rPr>
          <w:rFonts w:ascii="Arial" w:hAnsi="Arial"/>
          <w:color w:val="231F20"/>
          <w:spacing w:val="-21"/>
          <w:w w:val="95"/>
        </w:rPr>
        <w:t> </w:t>
      </w:r>
      <w:r>
        <w:rPr>
          <w:rFonts w:ascii="Arial" w:hAnsi="Arial"/>
          <w:color w:val="231F20"/>
          <w:w w:val="95"/>
        </w:rPr>
        <w:t>la</w:t>
      </w:r>
      <w:r>
        <w:rPr>
          <w:rFonts w:ascii="Arial" w:hAnsi="Arial"/>
          <w:color w:val="231F20"/>
          <w:spacing w:val="-21"/>
          <w:w w:val="95"/>
        </w:rPr>
        <w:t> </w:t>
      </w:r>
      <w:r>
        <w:rPr>
          <w:rFonts w:ascii="Arial" w:hAnsi="Arial"/>
          <w:color w:val="231F20"/>
          <w:w w:val="95"/>
        </w:rPr>
        <w:t>cultura, </w:t>
      </w:r>
      <w:r>
        <w:rPr>
          <w:color w:val="231F20"/>
        </w:rPr>
        <w:t>las</w:t>
      </w:r>
      <w:r>
        <w:rPr>
          <w:color w:val="231F20"/>
          <w:spacing w:val="-29"/>
        </w:rPr>
        <w:t> </w:t>
      </w:r>
      <w:r>
        <w:rPr>
          <w:color w:val="231F20"/>
        </w:rPr>
        <w:t>mentalidades,</w:t>
      </w:r>
      <w:r>
        <w:rPr>
          <w:color w:val="231F20"/>
          <w:spacing w:val="-29"/>
        </w:rPr>
        <w:t> </w:t>
      </w:r>
      <w:r>
        <w:rPr>
          <w:color w:val="231F20"/>
        </w:rPr>
        <w:t>así</w:t>
      </w:r>
      <w:r>
        <w:rPr>
          <w:color w:val="231F20"/>
          <w:spacing w:val="-29"/>
        </w:rPr>
        <w:t> </w:t>
      </w:r>
      <w:r>
        <w:rPr>
          <w:color w:val="231F20"/>
        </w:rPr>
        <w:t>como</w:t>
      </w:r>
      <w:r>
        <w:rPr>
          <w:color w:val="231F20"/>
          <w:spacing w:val="-29"/>
        </w:rPr>
        <w:t> </w:t>
      </w:r>
      <w:r>
        <w:rPr>
          <w:color w:val="231F20"/>
        </w:rPr>
        <w:t>las</w:t>
      </w:r>
      <w:r>
        <w:rPr>
          <w:color w:val="231F20"/>
          <w:spacing w:val="-29"/>
        </w:rPr>
        <w:t> </w:t>
      </w:r>
      <w:r>
        <w:rPr>
          <w:color w:val="231F20"/>
        </w:rPr>
        <w:t>condiciones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vida</w:t>
      </w:r>
      <w:r>
        <w:rPr>
          <w:color w:val="231F20"/>
          <w:spacing w:val="-29"/>
        </w:rPr>
        <w:t> </w:t>
      </w:r>
      <w:r>
        <w:rPr>
          <w:color w:val="231F20"/>
        </w:rPr>
        <w:t>individual </w:t>
      </w:r>
      <w:r>
        <w:rPr>
          <w:color w:val="231F20"/>
          <w:w w:val="95"/>
        </w:rPr>
        <w:t>y</w:t>
      </w:r>
      <w:r>
        <w:rPr>
          <w:color w:val="231F20"/>
          <w:spacing w:val="-2"/>
          <w:w w:val="95"/>
        </w:rPr>
        <w:t> </w:t>
      </w:r>
      <w:r>
        <w:rPr>
          <w:color w:val="231F20"/>
          <w:w w:val="95"/>
        </w:rPr>
        <w:t>social.</w:t>
      </w:r>
    </w:p>
    <w:p>
      <w:pPr>
        <w:pStyle w:val="BodyText"/>
        <w:spacing w:before="11"/>
      </w:pPr>
    </w:p>
    <w:p>
      <w:pPr>
        <w:pStyle w:val="BodyText"/>
        <w:spacing w:line="249" w:lineRule="auto"/>
        <w:ind w:left="337" w:right="131"/>
        <w:jc w:val="both"/>
      </w:pPr>
      <w:r>
        <w:rPr>
          <w:rFonts w:ascii="Arial" w:hAnsi="Arial"/>
          <w:color w:val="231F20"/>
          <w:w w:val="90"/>
        </w:rPr>
        <w:t>Dezde</w:t>
      </w:r>
      <w:r>
        <w:rPr>
          <w:rFonts w:ascii="Arial" w:hAnsi="Arial"/>
          <w:color w:val="231F20"/>
          <w:spacing w:val="-21"/>
          <w:w w:val="90"/>
        </w:rPr>
        <w:t> </w:t>
      </w:r>
      <w:r>
        <w:rPr>
          <w:rFonts w:ascii="Arial" w:hAnsi="Arial"/>
          <w:color w:val="231F20"/>
          <w:w w:val="90"/>
        </w:rPr>
        <w:t>luego,</w:t>
      </w:r>
      <w:r>
        <w:rPr>
          <w:rFonts w:ascii="Arial" w:hAnsi="Arial"/>
          <w:color w:val="231F20"/>
          <w:spacing w:val="-21"/>
          <w:w w:val="90"/>
        </w:rPr>
        <w:t> </w:t>
      </w:r>
      <w:r>
        <w:rPr>
          <w:rFonts w:ascii="Arial" w:hAnsi="Arial"/>
          <w:color w:val="231F20"/>
          <w:w w:val="90"/>
        </w:rPr>
        <w:t>laz</w:t>
      </w:r>
      <w:r>
        <w:rPr>
          <w:rFonts w:ascii="Arial" w:hAnsi="Arial"/>
          <w:color w:val="231F20"/>
          <w:spacing w:val="-21"/>
          <w:w w:val="90"/>
        </w:rPr>
        <w:t> </w:t>
      </w:r>
      <w:r>
        <w:rPr>
          <w:rFonts w:ascii="Arial" w:hAnsi="Arial"/>
          <w:color w:val="231F20"/>
          <w:w w:val="90"/>
        </w:rPr>
        <w:t>tranzformacionez</w:t>
      </w:r>
      <w:r>
        <w:rPr>
          <w:rFonts w:ascii="Arial" w:hAnsi="Arial"/>
          <w:color w:val="231F20"/>
          <w:spacing w:val="-21"/>
          <w:w w:val="90"/>
        </w:rPr>
        <w:t> </w:t>
      </w:r>
      <w:r>
        <w:rPr>
          <w:rFonts w:ascii="Arial" w:hAnsi="Arial"/>
          <w:color w:val="231F20"/>
          <w:w w:val="90"/>
        </w:rPr>
        <w:t>regiztradaz</w:t>
      </w:r>
      <w:r>
        <w:rPr>
          <w:rFonts w:ascii="Arial" w:hAnsi="Arial"/>
          <w:color w:val="231F20"/>
          <w:spacing w:val="-21"/>
          <w:w w:val="90"/>
        </w:rPr>
        <w:t> </w:t>
      </w:r>
      <w:r>
        <w:rPr>
          <w:rFonts w:ascii="Arial" w:hAnsi="Arial"/>
          <w:color w:val="231F20"/>
          <w:w w:val="90"/>
        </w:rPr>
        <w:t>en</w:t>
      </w:r>
      <w:r>
        <w:rPr>
          <w:rFonts w:ascii="Arial" w:hAnsi="Arial"/>
          <w:color w:val="231F20"/>
          <w:spacing w:val="-21"/>
          <w:w w:val="90"/>
        </w:rPr>
        <w:t> </w:t>
      </w:r>
      <w:r>
        <w:rPr>
          <w:rFonts w:ascii="Arial" w:hAnsi="Arial"/>
          <w:color w:val="231F20"/>
          <w:w w:val="90"/>
        </w:rPr>
        <w:t>laz</w:t>
      </w:r>
      <w:r>
        <w:rPr>
          <w:rFonts w:ascii="Arial" w:hAnsi="Arial"/>
          <w:color w:val="231F20"/>
          <w:spacing w:val="-21"/>
          <w:w w:val="90"/>
        </w:rPr>
        <w:t> </w:t>
      </w:r>
      <w:r>
        <w:rPr>
          <w:rFonts w:ascii="Arial" w:hAnsi="Arial"/>
          <w:color w:val="231F20"/>
          <w:w w:val="90"/>
        </w:rPr>
        <w:t>prácticaz </w:t>
      </w:r>
      <w:r>
        <w:rPr>
          <w:color w:val="231F20"/>
        </w:rPr>
        <w:t>artísticas contemporáneas no representan únicamente una aproximación diletante hacia otros campos sociales por una </w:t>
      </w:r>
      <w:r>
        <w:rPr>
          <w:rFonts w:ascii="Arial" w:hAnsi="Arial"/>
          <w:color w:val="231F20"/>
          <w:w w:val="95"/>
        </w:rPr>
        <w:t>zuerte</w:t>
      </w:r>
      <w:r>
        <w:rPr>
          <w:rFonts w:ascii="Arial" w:hAnsi="Arial"/>
          <w:color w:val="231F20"/>
          <w:spacing w:val="-24"/>
          <w:w w:val="95"/>
        </w:rPr>
        <w:t> </w:t>
      </w:r>
      <w:r>
        <w:rPr>
          <w:rFonts w:ascii="Arial" w:hAnsi="Arial"/>
          <w:color w:val="231F20"/>
          <w:w w:val="95"/>
        </w:rPr>
        <w:t>de</w:t>
      </w:r>
      <w:r>
        <w:rPr>
          <w:rFonts w:ascii="Arial" w:hAnsi="Arial"/>
          <w:color w:val="231F20"/>
          <w:spacing w:val="-24"/>
          <w:w w:val="95"/>
        </w:rPr>
        <w:t> </w:t>
      </w:r>
      <w:r>
        <w:rPr>
          <w:rFonts w:ascii="Arial" w:hAnsi="Arial"/>
          <w:color w:val="231F20"/>
          <w:w w:val="95"/>
        </w:rPr>
        <w:t>agotamiento</w:t>
      </w:r>
      <w:r>
        <w:rPr>
          <w:rFonts w:ascii="Arial" w:hAnsi="Arial"/>
          <w:color w:val="231F20"/>
          <w:spacing w:val="-24"/>
          <w:w w:val="95"/>
        </w:rPr>
        <w:t> </w:t>
      </w:r>
      <w:r>
        <w:rPr>
          <w:rFonts w:ascii="Arial" w:hAnsi="Arial"/>
          <w:color w:val="231F20"/>
          <w:w w:val="95"/>
        </w:rPr>
        <w:t>creativo</w:t>
      </w:r>
      <w:r>
        <w:rPr>
          <w:rFonts w:ascii="Arial" w:hAnsi="Arial"/>
          <w:color w:val="231F20"/>
          <w:spacing w:val="-24"/>
          <w:w w:val="95"/>
        </w:rPr>
        <w:t> </w:t>
      </w:r>
      <w:r>
        <w:rPr>
          <w:rFonts w:ascii="Arial" w:hAnsi="Arial"/>
          <w:color w:val="231F20"/>
          <w:w w:val="95"/>
        </w:rPr>
        <w:t>o</w:t>
      </w:r>
      <w:r>
        <w:rPr>
          <w:rFonts w:ascii="Arial" w:hAnsi="Arial"/>
          <w:color w:val="231F20"/>
          <w:spacing w:val="-24"/>
          <w:w w:val="95"/>
        </w:rPr>
        <w:t> </w:t>
      </w:r>
      <w:r>
        <w:rPr>
          <w:rFonts w:ascii="Arial" w:hAnsi="Arial"/>
          <w:color w:val="231F20"/>
          <w:w w:val="95"/>
        </w:rPr>
        <w:t>un</w:t>
      </w:r>
      <w:r>
        <w:rPr>
          <w:rFonts w:ascii="Arial" w:hAnsi="Arial"/>
          <w:color w:val="231F20"/>
          <w:spacing w:val="-24"/>
          <w:w w:val="95"/>
        </w:rPr>
        <w:t> </w:t>
      </w:r>
      <w:r>
        <w:rPr>
          <w:rFonts w:ascii="Arial" w:hAnsi="Arial"/>
          <w:color w:val="231F20"/>
          <w:w w:val="95"/>
        </w:rPr>
        <w:t>mero</w:t>
      </w:r>
      <w:r>
        <w:rPr>
          <w:rFonts w:ascii="Arial" w:hAnsi="Arial"/>
          <w:color w:val="231F20"/>
          <w:spacing w:val="-24"/>
          <w:w w:val="95"/>
        </w:rPr>
        <w:t> </w:t>
      </w:r>
      <w:r>
        <w:rPr>
          <w:rFonts w:ascii="Arial" w:hAnsi="Arial"/>
          <w:color w:val="231F20"/>
          <w:w w:val="95"/>
        </w:rPr>
        <w:t>interéz</w:t>
      </w:r>
      <w:r>
        <w:rPr>
          <w:rFonts w:ascii="Arial" w:hAnsi="Arial"/>
          <w:color w:val="231F20"/>
          <w:spacing w:val="-24"/>
          <w:w w:val="95"/>
        </w:rPr>
        <w:t> </w:t>
      </w:r>
      <w:r>
        <w:rPr>
          <w:rFonts w:ascii="Arial" w:hAnsi="Arial"/>
          <w:color w:val="231F20"/>
          <w:w w:val="95"/>
        </w:rPr>
        <w:t>zuperficial </w:t>
      </w:r>
      <w:r>
        <w:rPr>
          <w:color w:val="231F20"/>
        </w:rPr>
        <w:t>de</w:t>
      </w:r>
      <w:r>
        <w:rPr>
          <w:color w:val="231F20"/>
          <w:spacing w:val="-13"/>
        </w:rPr>
        <w:t> </w:t>
      </w:r>
      <w:r>
        <w:rPr>
          <w:color w:val="231F20"/>
        </w:rPr>
        <w:t>hibridación,</w:t>
      </w:r>
      <w:r>
        <w:rPr>
          <w:color w:val="231F20"/>
          <w:spacing w:val="-13"/>
        </w:rPr>
        <w:t> </w:t>
      </w:r>
      <w:r>
        <w:rPr>
          <w:color w:val="231F20"/>
        </w:rPr>
        <w:t>en</w:t>
      </w:r>
      <w:r>
        <w:rPr>
          <w:color w:val="231F20"/>
          <w:spacing w:val="-13"/>
        </w:rPr>
        <w:t> </w:t>
      </w:r>
      <w:r>
        <w:rPr>
          <w:color w:val="231F20"/>
        </w:rPr>
        <w:t>todo</w:t>
      </w:r>
      <w:r>
        <w:rPr>
          <w:color w:val="231F20"/>
          <w:spacing w:val="-13"/>
        </w:rPr>
        <w:t> </w:t>
      </w:r>
      <w:r>
        <w:rPr>
          <w:color w:val="231F20"/>
        </w:rPr>
        <w:t>caso,</w:t>
      </w:r>
      <w:r>
        <w:rPr>
          <w:color w:val="231F20"/>
          <w:spacing w:val="-13"/>
        </w:rPr>
        <w:t> </w:t>
      </w:r>
      <w:r>
        <w:rPr>
          <w:color w:val="231F20"/>
        </w:rPr>
        <w:t>podría</w:t>
      </w:r>
      <w:r>
        <w:rPr>
          <w:color w:val="231F20"/>
          <w:spacing w:val="-13"/>
        </w:rPr>
        <w:t> </w:t>
      </w:r>
      <w:r>
        <w:rPr>
          <w:color w:val="231F20"/>
        </w:rPr>
        <w:t>decirse</w:t>
      </w:r>
      <w:r>
        <w:rPr>
          <w:color w:val="231F20"/>
          <w:spacing w:val="-13"/>
        </w:rPr>
        <w:t> </w:t>
      </w:r>
      <w:r>
        <w:rPr>
          <w:color w:val="231F20"/>
        </w:rPr>
        <w:t>que</w:t>
      </w:r>
      <w:r>
        <w:rPr>
          <w:color w:val="231F20"/>
          <w:spacing w:val="-13"/>
        </w:rPr>
        <w:t> </w:t>
      </w:r>
      <w:r>
        <w:rPr>
          <w:color w:val="231F20"/>
        </w:rPr>
        <w:t>estos</w:t>
      </w:r>
      <w:r>
        <w:rPr>
          <w:color w:val="231F20"/>
          <w:spacing w:val="-13"/>
        </w:rPr>
        <w:t> </w:t>
      </w:r>
      <w:r>
        <w:rPr>
          <w:color w:val="231F20"/>
        </w:rPr>
        <w:t>cambios </w:t>
      </w:r>
      <w:r>
        <w:rPr>
          <w:rFonts w:ascii="Arial" w:hAnsi="Arial"/>
          <w:color w:val="231F20"/>
          <w:w w:val="85"/>
        </w:rPr>
        <w:t>revelan la operación de complejoz dezplazamientoz epiztémicoz </w:t>
      </w:r>
      <w:r>
        <w:rPr>
          <w:color w:val="231F20"/>
        </w:rPr>
        <w:t>que han afectado al concepto del arte hasta el punto de haber dado origen a conceptos propios y a la utilización de nuevos </w:t>
      </w:r>
      <w:r>
        <w:rPr>
          <w:rFonts w:ascii="Arial" w:hAnsi="Arial"/>
          <w:color w:val="231F20"/>
          <w:w w:val="90"/>
        </w:rPr>
        <w:t>medioz</w:t>
      </w:r>
      <w:r>
        <w:rPr>
          <w:rFonts w:ascii="Arial" w:hAnsi="Arial"/>
          <w:color w:val="231F20"/>
          <w:spacing w:val="-27"/>
          <w:w w:val="90"/>
        </w:rPr>
        <w:t> </w:t>
      </w:r>
      <w:r>
        <w:rPr>
          <w:rFonts w:ascii="Arial" w:hAnsi="Arial"/>
          <w:color w:val="231F20"/>
          <w:w w:val="90"/>
        </w:rPr>
        <w:t>dezde</w:t>
      </w:r>
      <w:r>
        <w:rPr>
          <w:rFonts w:ascii="Arial" w:hAnsi="Arial"/>
          <w:color w:val="231F20"/>
          <w:spacing w:val="-27"/>
          <w:w w:val="90"/>
        </w:rPr>
        <w:t> </w:t>
      </w:r>
      <w:r>
        <w:rPr>
          <w:rFonts w:ascii="Arial" w:hAnsi="Arial"/>
          <w:color w:val="231F20"/>
          <w:w w:val="90"/>
        </w:rPr>
        <w:t>donde</w:t>
      </w:r>
      <w:r>
        <w:rPr>
          <w:rFonts w:ascii="Arial" w:hAnsi="Arial"/>
          <w:color w:val="231F20"/>
          <w:spacing w:val="-27"/>
          <w:w w:val="90"/>
        </w:rPr>
        <w:t> </w:t>
      </w:r>
      <w:r>
        <w:rPr>
          <w:rFonts w:ascii="Arial" w:hAnsi="Arial"/>
          <w:color w:val="231F20"/>
          <w:w w:val="90"/>
        </w:rPr>
        <w:t>también</w:t>
      </w:r>
      <w:r>
        <w:rPr>
          <w:rFonts w:ascii="Arial" w:hAnsi="Arial"/>
          <w:color w:val="231F20"/>
          <w:spacing w:val="-27"/>
          <w:w w:val="90"/>
        </w:rPr>
        <w:t> </w:t>
      </w:r>
      <w:r>
        <w:rPr>
          <w:rFonts w:ascii="Arial" w:hAnsi="Arial"/>
          <w:color w:val="231F20"/>
          <w:w w:val="90"/>
        </w:rPr>
        <w:t>han</w:t>
      </w:r>
      <w:r>
        <w:rPr>
          <w:rFonts w:ascii="Arial" w:hAnsi="Arial"/>
          <w:color w:val="231F20"/>
          <w:spacing w:val="-27"/>
          <w:w w:val="90"/>
        </w:rPr>
        <w:t> </w:t>
      </w:r>
      <w:r>
        <w:rPr>
          <w:rFonts w:ascii="Arial" w:hAnsi="Arial"/>
          <w:color w:val="231F20"/>
          <w:w w:val="90"/>
        </w:rPr>
        <w:t>emergido</w:t>
      </w:r>
      <w:r>
        <w:rPr>
          <w:rFonts w:ascii="Arial" w:hAnsi="Arial"/>
          <w:color w:val="231F20"/>
          <w:spacing w:val="-27"/>
          <w:w w:val="90"/>
        </w:rPr>
        <w:t> </w:t>
      </w:r>
      <w:r>
        <w:rPr>
          <w:rFonts w:ascii="Arial" w:hAnsi="Arial"/>
          <w:color w:val="231F20"/>
          <w:w w:val="90"/>
        </w:rPr>
        <w:t>figuraz</w:t>
      </w:r>
      <w:r>
        <w:rPr>
          <w:rFonts w:ascii="Arial" w:hAnsi="Arial"/>
          <w:color w:val="231F20"/>
          <w:spacing w:val="-27"/>
          <w:w w:val="90"/>
        </w:rPr>
        <w:t> </w:t>
      </w:r>
      <w:r>
        <w:rPr>
          <w:rFonts w:ascii="Arial" w:hAnsi="Arial"/>
          <w:color w:val="231F20"/>
          <w:w w:val="90"/>
        </w:rPr>
        <w:t>ezpecíficaz </w:t>
      </w:r>
      <w:r>
        <w:rPr>
          <w:rFonts w:ascii="Arial" w:hAnsi="Arial"/>
          <w:color w:val="231F20"/>
          <w:w w:val="95"/>
        </w:rPr>
        <w:t>que</w:t>
      </w:r>
      <w:r>
        <w:rPr>
          <w:rFonts w:ascii="Arial" w:hAnsi="Arial"/>
          <w:color w:val="231F20"/>
          <w:spacing w:val="-35"/>
          <w:w w:val="95"/>
        </w:rPr>
        <w:t> </w:t>
      </w:r>
      <w:r>
        <w:rPr>
          <w:rFonts w:ascii="Arial" w:hAnsi="Arial"/>
          <w:color w:val="231F20"/>
          <w:w w:val="95"/>
        </w:rPr>
        <w:t>han</w:t>
      </w:r>
      <w:r>
        <w:rPr>
          <w:rFonts w:ascii="Arial" w:hAnsi="Arial"/>
          <w:color w:val="231F20"/>
          <w:spacing w:val="-35"/>
          <w:w w:val="95"/>
        </w:rPr>
        <w:t> </w:t>
      </w:r>
      <w:r>
        <w:rPr>
          <w:rFonts w:ascii="Arial" w:hAnsi="Arial"/>
          <w:color w:val="231F20"/>
          <w:w w:val="95"/>
        </w:rPr>
        <w:t>contribuido,</w:t>
      </w:r>
      <w:r>
        <w:rPr>
          <w:rFonts w:ascii="Arial" w:hAnsi="Arial"/>
          <w:color w:val="231F20"/>
          <w:spacing w:val="-35"/>
          <w:w w:val="95"/>
        </w:rPr>
        <w:t> </w:t>
      </w:r>
      <w:r>
        <w:rPr>
          <w:rFonts w:ascii="Arial" w:hAnsi="Arial"/>
          <w:color w:val="231F20"/>
          <w:w w:val="95"/>
        </w:rPr>
        <w:t>de</w:t>
      </w:r>
      <w:r>
        <w:rPr>
          <w:rFonts w:ascii="Arial" w:hAnsi="Arial"/>
          <w:color w:val="231F20"/>
          <w:spacing w:val="-35"/>
          <w:w w:val="95"/>
        </w:rPr>
        <w:t> </w:t>
      </w:r>
      <w:r>
        <w:rPr>
          <w:rFonts w:ascii="Arial" w:hAnsi="Arial"/>
          <w:color w:val="231F20"/>
          <w:w w:val="95"/>
        </w:rPr>
        <w:t>algún</w:t>
      </w:r>
      <w:r>
        <w:rPr>
          <w:rFonts w:ascii="Arial" w:hAnsi="Arial"/>
          <w:color w:val="231F20"/>
          <w:spacing w:val="-35"/>
          <w:w w:val="95"/>
        </w:rPr>
        <w:t> </w:t>
      </w:r>
      <w:r>
        <w:rPr>
          <w:rFonts w:ascii="Arial" w:hAnsi="Arial"/>
          <w:color w:val="231F20"/>
          <w:w w:val="95"/>
        </w:rPr>
        <w:t>modo,</w:t>
      </w:r>
      <w:r>
        <w:rPr>
          <w:rFonts w:ascii="Arial" w:hAnsi="Arial"/>
          <w:color w:val="231F20"/>
          <w:spacing w:val="-35"/>
          <w:w w:val="95"/>
        </w:rPr>
        <w:t> </w:t>
      </w:r>
      <w:r>
        <w:rPr>
          <w:rFonts w:ascii="Arial" w:hAnsi="Arial"/>
          <w:color w:val="231F20"/>
          <w:w w:val="95"/>
        </w:rPr>
        <w:t>a</w:t>
      </w:r>
      <w:r>
        <w:rPr>
          <w:rFonts w:ascii="Arial" w:hAnsi="Arial"/>
          <w:color w:val="231F20"/>
          <w:spacing w:val="-35"/>
          <w:w w:val="95"/>
        </w:rPr>
        <w:t> </w:t>
      </w:r>
      <w:r>
        <w:rPr>
          <w:rFonts w:ascii="Arial" w:hAnsi="Arial"/>
          <w:color w:val="231F20"/>
          <w:w w:val="95"/>
        </w:rPr>
        <w:t>dizlocar</w:t>
      </w:r>
      <w:r>
        <w:rPr>
          <w:rFonts w:ascii="Arial" w:hAnsi="Arial"/>
          <w:color w:val="231F20"/>
          <w:spacing w:val="-35"/>
          <w:w w:val="95"/>
        </w:rPr>
        <w:t> </w:t>
      </w:r>
      <w:r>
        <w:rPr>
          <w:rFonts w:ascii="Arial" w:hAnsi="Arial"/>
          <w:color w:val="231F20"/>
          <w:w w:val="95"/>
        </w:rPr>
        <w:t>y</w:t>
      </w:r>
      <w:r>
        <w:rPr>
          <w:rFonts w:ascii="Arial" w:hAnsi="Arial"/>
          <w:color w:val="231F20"/>
          <w:spacing w:val="-35"/>
          <w:w w:val="95"/>
        </w:rPr>
        <w:t> </w:t>
      </w:r>
      <w:r>
        <w:rPr>
          <w:rFonts w:ascii="Arial" w:hAnsi="Arial"/>
          <w:color w:val="231F20"/>
          <w:w w:val="95"/>
        </w:rPr>
        <w:t>reconfigurar </w:t>
      </w:r>
      <w:r>
        <w:rPr>
          <w:color w:val="231F20"/>
        </w:rPr>
        <w:t>el</w:t>
      </w:r>
      <w:r>
        <w:rPr>
          <w:color w:val="231F20"/>
          <w:spacing w:val="-21"/>
        </w:rPr>
        <w:t> </w:t>
      </w:r>
      <w:r>
        <w:rPr>
          <w:color w:val="231F20"/>
        </w:rPr>
        <w:t>funcionamiento</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tradicionales</w:t>
      </w:r>
      <w:r>
        <w:rPr>
          <w:color w:val="231F20"/>
          <w:spacing w:val="-21"/>
        </w:rPr>
        <w:t> </w:t>
      </w:r>
      <w:r>
        <w:rPr>
          <w:color w:val="231F20"/>
        </w:rPr>
        <w:t>modelos</w:t>
      </w:r>
      <w:r>
        <w:rPr>
          <w:color w:val="231F20"/>
          <w:spacing w:val="-21"/>
        </w:rPr>
        <w:t> </w:t>
      </w:r>
      <w:r>
        <w:rPr>
          <w:color w:val="231F20"/>
        </w:rPr>
        <w:t>de</w:t>
      </w:r>
      <w:r>
        <w:rPr>
          <w:color w:val="231F20"/>
          <w:spacing w:val="-21"/>
        </w:rPr>
        <w:t> </w:t>
      </w:r>
      <w:r>
        <w:rPr>
          <w:color w:val="231F20"/>
        </w:rPr>
        <w:t>producción, distribución</w:t>
      </w:r>
      <w:r>
        <w:rPr>
          <w:color w:val="231F20"/>
          <w:spacing w:val="-20"/>
        </w:rPr>
        <w:t> </w:t>
      </w:r>
      <w:r>
        <w:rPr>
          <w:color w:val="231F20"/>
        </w:rPr>
        <w:t>y</w:t>
      </w:r>
      <w:r>
        <w:rPr>
          <w:color w:val="231F20"/>
          <w:spacing w:val="-20"/>
        </w:rPr>
        <w:t> </w:t>
      </w:r>
      <w:r>
        <w:rPr>
          <w:color w:val="231F20"/>
        </w:rPr>
        <w:t>consumo</w:t>
      </w:r>
      <w:r>
        <w:rPr>
          <w:color w:val="231F20"/>
          <w:spacing w:val="-20"/>
        </w:rPr>
        <w:t> </w:t>
      </w:r>
      <w:r>
        <w:rPr>
          <w:color w:val="231F20"/>
        </w:rPr>
        <w:t>artísticos.</w:t>
      </w:r>
    </w:p>
    <w:p>
      <w:pPr>
        <w:pStyle w:val="BodyText"/>
        <w:spacing w:before="11"/>
      </w:pPr>
    </w:p>
    <w:p>
      <w:pPr>
        <w:pStyle w:val="BodyText"/>
        <w:spacing w:line="249" w:lineRule="auto"/>
        <w:ind w:left="337" w:right="131"/>
        <w:jc w:val="both"/>
        <w:rPr>
          <w:rFonts w:ascii="Arial" w:hAnsi="Arial"/>
        </w:rPr>
      </w:pPr>
      <w:r>
        <w:rPr>
          <w:rFonts w:ascii="Arial" w:hAnsi="Arial"/>
          <w:color w:val="231F20"/>
          <w:w w:val="95"/>
        </w:rPr>
        <w:t>Si bien laz nuevaz prácticaz han ejercido un zinnúmero</w:t>
      </w:r>
      <w:r>
        <w:rPr>
          <w:rFonts w:ascii="Arial" w:hAnsi="Arial"/>
          <w:color w:val="231F20"/>
          <w:spacing w:val="-34"/>
          <w:w w:val="95"/>
        </w:rPr>
        <w:t> </w:t>
      </w:r>
      <w:r>
        <w:rPr>
          <w:rFonts w:ascii="Arial" w:hAnsi="Arial"/>
          <w:color w:val="231F20"/>
          <w:w w:val="95"/>
        </w:rPr>
        <w:t>de </w:t>
      </w:r>
      <w:r>
        <w:rPr>
          <w:color w:val="231F20"/>
        </w:rPr>
        <w:t>efectos sobre ciertos contextos extra-artísticos también es preciso reconocer que éstas no se encuentran excluidas de la </w:t>
      </w:r>
      <w:r>
        <w:rPr>
          <w:rFonts w:ascii="Arial" w:hAnsi="Arial"/>
          <w:color w:val="231F20"/>
          <w:w w:val="90"/>
        </w:rPr>
        <w:t>influencia</w:t>
      </w:r>
      <w:r>
        <w:rPr>
          <w:rFonts w:ascii="Arial" w:hAnsi="Arial"/>
          <w:color w:val="231F20"/>
          <w:spacing w:val="-6"/>
          <w:w w:val="90"/>
        </w:rPr>
        <w:t> </w:t>
      </w:r>
      <w:r>
        <w:rPr>
          <w:rFonts w:ascii="Arial" w:hAnsi="Arial"/>
          <w:color w:val="231F20"/>
          <w:w w:val="90"/>
        </w:rPr>
        <w:t>que</w:t>
      </w:r>
      <w:r>
        <w:rPr>
          <w:rFonts w:ascii="Arial" w:hAnsi="Arial"/>
          <w:color w:val="231F20"/>
          <w:spacing w:val="-6"/>
          <w:w w:val="90"/>
        </w:rPr>
        <w:t> </w:t>
      </w:r>
      <w:r>
        <w:rPr>
          <w:rFonts w:ascii="Arial" w:hAnsi="Arial"/>
          <w:color w:val="231F20"/>
          <w:w w:val="90"/>
        </w:rPr>
        <w:t>otroz</w:t>
      </w:r>
      <w:r>
        <w:rPr>
          <w:rFonts w:ascii="Arial" w:hAnsi="Arial"/>
          <w:color w:val="231F20"/>
          <w:spacing w:val="-6"/>
          <w:w w:val="90"/>
        </w:rPr>
        <w:t> </w:t>
      </w:r>
      <w:r>
        <w:rPr>
          <w:rFonts w:ascii="Arial" w:hAnsi="Arial"/>
          <w:color w:val="231F20"/>
          <w:w w:val="90"/>
        </w:rPr>
        <w:t>contextoz</w:t>
      </w:r>
      <w:r>
        <w:rPr>
          <w:rFonts w:ascii="Arial" w:hAnsi="Arial"/>
          <w:color w:val="231F20"/>
          <w:spacing w:val="-6"/>
          <w:w w:val="90"/>
        </w:rPr>
        <w:t> </w:t>
      </w:r>
      <w:r>
        <w:rPr>
          <w:rFonts w:ascii="Arial" w:hAnsi="Arial"/>
          <w:color w:val="231F20"/>
          <w:w w:val="90"/>
        </w:rPr>
        <w:t>culturalez</w:t>
      </w:r>
      <w:r>
        <w:rPr>
          <w:rFonts w:ascii="Arial" w:hAnsi="Arial"/>
          <w:color w:val="231F20"/>
          <w:spacing w:val="-6"/>
          <w:w w:val="90"/>
        </w:rPr>
        <w:t> </w:t>
      </w:r>
      <w:r>
        <w:rPr>
          <w:rFonts w:ascii="Arial" w:hAnsi="Arial"/>
          <w:color w:val="231F20"/>
          <w:w w:val="90"/>
        </w:rPr>
        <w:t>mayorez,</w:t>
      </w:r>
      <w:r>
        <w:rPr>
          <w:rFonts w:ascii="Arial" w:hAnsi="Arial"/>
          <w:color w:val="231F20"/>
          <w:spacing w:val="-6"/>
          <w:w w:val="90"/>
        </w:rPr>
        <w:t> </w:t>
      </w:r>
      <w:r>
        <w:rPr>
          <w:rFonts w:ascii="Arial" w:hAnsi="Arial"/>
          <w:color w:val="231F20"/>
          <w:w w:val="90"/>
        </w:rPr>
        <w:t>diztantez</w:t>
      </w:r>
      <w:r>
        <w:rPr>
          <w:rFonts w:ascii="Arial" w:hAnsi="Arial"/>
          <w:color w:val="231F20"/>
          <w:spacing w:val="-6"/>
          <w:w w:val="90"/>
        </w:rPr>
        <w:t> </w:t>
      </w:r>
      <w:r>
        <w:rPr>
          <w:rFonts w:ascii="Arial" w:hAnsi="Arial"/>
          <w:color w:val="231F20"/>
          <w:w w:val="90"/>
        </w:rPr>
        <w:t>o paraleloz</w:t>
      </w:r>
      <w:r>
        <w:rPr>
          <w:rFonts w:ascii="Arial" w:hAnsi="Arial"/>
          <w:color w:val="231F20"/>
          <w:spacing w:val="-27"/>
          <w:w w:val="90"/>
        </w:rPr>
        <w:t> </w:t>
      </w:r>
      <w:r>
        <w:rPr>
          <w:rFonts w:ascii="Arial" w:hAnsi="Arial"/>
          <w:color w:val="231F20"/>
          <w:w w:val="90"/>
        </w:rPr>
        <w:t>ejercen</w:t>
      </w:r>
      <w:r>
        <w:rPr>
          <w:rFonts w:ascii="Arial" w:hAnsi="Arial"/>
          <w:color w:val="231F20"/>
          <w:spacing w:val="-27"/>
          <w:w w:val="90"/>
        </w:rPr>
        <w:t> </w:t>
      </w:r>
      <w:r>
        <w:rPr>
          <w:rFonts w:ascii="Arial" w:hAnsi="Arial"/>
          <w:color w:val="231F20"/>
          <w:w w:val="90"/>
        </w:rPr>
        <w:t>zobre</w:t>
      </w:r>
      <w:r>
        <w:rPr>
          <w:rFonts w:ascii="Arial" w:hAnsi="Arial"/>
          <w:color w:val="231F20"/>
          <w:spacing w:val="-27"/>
          <w:w w:val="90"/>
        </w:rPr>
        <w:t> </w:t>
      </w:r>
      <w:r>
        <w:rPr>
          <w:rFonts w:ascii="Arial" w:hAnsi="Arial"/>
          <w:color w:val="231F20"/>
          <w:w w:val="90"/>
        </w:rPr>
        <w:t>ellaz</w:t>
      </w:r>
      <w:r>
        <w:rPr>
          <w:rFonts w:ascii="Arial" w:hAnsi="Arial"/>
          <w:color w:val="231F20"/>
          <w:spacing w:val="-27"/>
          <w:w w:val="90"/>
        </w:rPr>
        <w:t> </w:t>
      </w:r>
      <w:r>
        <w:rPr>
          <w:rFonts w:ascii="Arial" w:hAnsi="Arial"/>
          <w:color w:val="231F20"/>
          <w:w w:val="90"/>
        </w:rPr>
        <w:t>mizmaz.</w:t>
      </w:r>
      <w:r>
        <w:rPr>
          <w:rFonts w:ascii="Arial" w:hAnsi="Arial"/>
          <w:color w:val="231F20"/>
          <w:spacing w:val="-27"/>
          <w:w w:val="90"/>
        </w:rPr>
        <w:t> </w:t>
      </w:r>
      <w:r>
        <w:rPr>
          <w:rFonts w:ascii="Arial" w:hAnsi="Arial"/>
          <w:color w:val="231F20"/>
          <w:w w:val="90"/>
        </w:rPr>
        <w:t>En</w:t>
      </w:r>
      <w:r>
        <w:rPr>
          <w:rFonts w:ascii="Arial" w:hAnsi="Arial"/>
          <w:color w:val="231F20"/>
          <w:spacing w:val="-27"/>
          <w:w w:val="90"/>
        </w:rPr>
        <w:t> </w:t>
      </w:r>
      <w:r>
        <w:rPr>
          <w:rFonts w:ascii="Arial" w:hAnsi="Arial"/>
          <w:color w:val="231F20"/>
          <w:w w:val="90"/>
        </w:rPr>
        <w:t>ezte</w:t>
      </w:r>
      <w:r>
        <w:rPr>
          <w:rFonts w:ascii="Arial" w:hAnsi="Arial"/>
          <w:color w:val="231F20"/>
          <w:spacing w:val="-27"/>
          <w:w w:val="90"/>
        </w:rPr>
        <w:t> </w:t>
      </w:r>
      <w:r>
        <w:rPr>
          <w:rFonts w:ascii="Arial" w:hAnsi="Arial"/>
          <w:color w:val="231F20"/>
          <w:w w:val="90"/>
        </w:rPr>
        <w:t>zentido</w:t>
      </w:r>
      <w:r>
        <w:rPr>
          <w:rFonts w:ascii="Arial" w:hAnsi="Arial"/>
          <w:color w:val="231F20"/>
          <w:spacing w:val="-27"/>
          <w:w w:val="90"/>
        </w:rPr>
        <w:t> </w:t>
      </w:r>
      <w:r>
        <w:rPr>
          <w:rFonts w:ascii="Arial" w:hAnsi="Arial"/>
          <w:color w:val="231F20"/>
          <w:w w:val="90"/>
        </w:rPr>
        <w:t>conviene </w:t>
      </w:r>
      <w:r>
        <w:rPr>
          <w:color w:val="231F20"/>
        </w:rPr>
        <w:t>anotar que el arte contemporáneo de producción visual y   sus prácticas constituyen apenas una pequeña porción del mundo de imágenes que en la actualidad son englobadas por la denominada cultura visual. Estas prácticas deben ser</w:t>
      </w:r>
      <w:r>
        <w:rPr>
          <w:color w:val="231F20"/>
          <w:spacing w:val="-28"/>
        </w:rPr>
        <w:t> </w:t>
      </w:r>
      <w:r>
        <w:rPr>
          <w:color w:val="231F20"/>
        </w:rPr>
        <w:t>vistas como una suerte de diálogo que permite una negociación  con lo inteligible. Así, conviene anotar que la esencia de las prácticas artísticas reside precisamente en la invención de </w:t>
      </w:r>
      <w:r>
        <w:rPr>
          <w:rFonts w:ascii="Arial" w:hAnsi="Arial"/>
          <w:color w:val="231F20"/>
          <w:w w:val="85"/>
        </w:rPr>
        <w:t>relacionez entre zujetoz</w:t>
      </w:r>
      <w:r>
        <w:rPr>
          <w:rFonts w:ascii="Arial" w:hAnsi="Arial"/>
          <w:color w:val="231F20"/>
          <w:spacing w:val="27"/>
          <w:w w:val="85"/>
        </w:rPr>
        <w:t> </w:t>
      </w:r>
      <w:r>
        <w:rPr>
          <w:rFonts w:ascii="Arial" w:hAnsi="Arial"/>
          <w:color w:val="231F20"/>
          <w:w w:val="85"/>
        </w:rPr>
        <w:t>donde:</w:t>
      </w:r>
    </w:p>
    <w:p>
      <w:pPr>
        <w:pStyle w:val="BodyText"/>
        <w:spacing w:before="9"/>
        <w:rPr>
          <w:rFonts w:ascii="Arial"/>
          <w:sz w:val="25"/>
        </w:rPr>
      </w:pPr>
    </w:p>
    <w:p>
      <w:pPr>
        <w:spacing w:line="249" w:lineRule="auto" w:before="0"/>
        <w:ind w:left="904" w:right="415" w:firstLine="0"/>
        <w:jc w:val="both"/>
        <w:rPr>
          <w:sz w:val="20"/>
        </w:rPr>
      </w:pPr>
      <w:r>
        <w:rPr>
          <w:color w:val="231F20"/>
          <w:sz w:val="20"/>
        </w:rPr>
        <w:t>cada obra de arte en lo particular sería la propuesta para </w:t>
      </w:r>
      <w:r>
        <w:rPr>
          <w:rFonts w:ascii="Arial" w:hAnsi="Arial"/>
          <w:color w:val="231F20"/>
          <w:w w:val="95"/>
          <w:sz w:val="20"/>
        </w:rPr>
        <w:t>habitar</w:t>
      </w:r>
      <w:r>
        <w:rPr>
          <w:rFonts w:ascii="Arial" w:hAnsi="Arial"/>
          <w:color w:val="231F20"/>
          <w:spacing w:val="-19"/>
          <w:w w:val="95"/>
          <w:sz w:val="20"/>
        </w:rPr>
        <w:t> </w:t>
      </w:r>
      <w:r>
        <w:rPr>
          <w:rFonts w:ascii="Arial" w:hAnsi="Arial"/>
          <w:color w:val="231F20"/>
          <w:w w:val="95"/>
          <w:sz w:val="20"/>
        </w:rPr>
        <w:t>un</w:t>
      </w:r>
      <w:r>
        <w:rPr>
          <w:rFonts w:ascii="Arial" w:hAnsi="Arial"/>
          <w:color w:val="231F20"/>
          <w:spacing w:val="-19"/>
          <w:w w:val="95"/>
          <w:sz w:val="20"/>
        </w:rPr>
        <w:t> </w:t>
      </w:r>
      <w:r>
        <w:rPr>
          <w:rFonts w:ascii="Arial" w:hAnsi="Arial"/>
          <w:color w:val="231F20"/>
          <w:w w:val="95"/>
          <w:sz w:val="20"/>
        </w:rPr>
        <w:t>mundo</w:t>
      </w:r>
      <w:r>
        <w:rPr>
          <w:rFonts w:ascii="Arial" w:hAnsi="Arial"/>
          <w:color w:val="231F20"/>
          <w:spacing w:val="-19"/>
          <w:w w:val="95"/>
          <w:sz w:val="20"/>
        </w:rPr>
        <w:t> </w:t>
      </w:r>
      <w:r>
        <w:rPr>
          <w:rFonts w:ascii="Arial" w:hAnsi="Arial"/>
          <w:color w:val="231F20"/>
          <w:w w:val="95"/>
          <w:sz w:val="20"/>
        </w:rPr>
        <w:t>en</w:t>
      </w:r>
      <w:r>
        <w:rPr>
          <w:rFonts w:ascii="Arial" w:hAnsi="Arial"/>
          <w:color w:val="231F20"/>
          <w:spacing w:val="-19"/>
          <w:w w:val="95"/>
          <w:sz w:val="20"/>
        </w:rPr>
        <w:t> </w:t>
      </w:r>
      <w:r>
        <w:rPr>
          <w:rFonts w:ascii="Arial" w:hAnsi="Arial"/>
          <w:color w:val="231F20"/>
          <w:w w:val="95"/>
          <w:sz w:val="20"/>
        </w:rPr>
        <w:t>común</w:t>
      </w:r>
      <w:r>
        <w:rPr>
          <w:rFonts w:ascii="Arial" w:hAnsi="Arial"/>
          <w:color w:val="231F20"/>
          <w:spacing w:val="-19"/>
          <w:w w:val="95"/>
          <w:sz w:val="20"/>
        </w:rPr>
        <w:t> </w:t>
      </w:r>
      <w:r>
        <w:rPr>
          <w:rFonts w:ascii="Arial" w:hAnsi="Arial"/>
          <w:color w:val="231F20"/>
          <w:w w:val="95"/>
          <w:sz w:val="20"/>
        </w:rPr>
        <w:t>y</w:t>
      </w:r>
      <w:r>
        <w:rPr>
          <w:rFonts w:ascii="Arial" w:hAnsi="Arial"/>
          <w:color w:val="231F20"/>
          <w:spacing w:val="-19"/>
          <w:w w:val="95"/>
          <w:sz w:val="20"/>
        </w:rPr>
        <w:t> </w:t>
      </w:r>
      <w:r>
        <w:rPr>
          <w:rFonts w:ascii="Arial" w:hAnsi="Arial"/>
          <w:color w:val="231F20"/>
          <w:w w:val="95"/>
          <w:sz w:val="20"/>
        </w:rPr>
        <w:t>el</w:t>
      </w:r>
      <w:r>
        <w:rPr>
          <w:rFonts w:ascii="Arial" w:hAnsi="Arial"/>
          <w:color w:val="231F20"/>
          <w:spacing w:val="-19"/>
          <w:w w:val="95"/>
          <w:sz w:val="20"/>
        </w:rPr>
        <w:t> </w:t>
      </w:r>
      <w:r>
        <w:rPr>
          <w:rFonts w:ascii="Arial" w:hAnsi="Arial"/>
          <w:color w:val="231F20"/>
          <w:w w:val="95"/>
          <w:sz w:val="20"/>
        </w:rPr>
        <w:t>trabajo</w:t>
      </w:r>
      <w:r>
        <w:rPr>
          <w:rFonts w:ascii="Arial" w:hAnsi="Arial"/>
          <w:color w:val="231F20"/>
          <w:spacing w:val="-19"/>
          <w:w w:val="95"/>
          <w:sz w:val="20"/>
        </w:rPr>
        <w:t> </w:t>
      </w:r>
      <w:r>
        <w:rPr>
          <w:rFonts w:ascii="Arial" w:hAnsi="Arial"/>
          <w:color w:val="231F20"/>
          <w:w w:val="95"/>
          <w:sz w:val="20"/>
        </w:rPr>
        <w:t>de</w:t>
      </w:r>
      <w:r>
        <w:rPr>
          <w:rFonts w:ascii="Arial" w:hAnsi="Arial"/>
          <w:color w:val="231F20"/>
          <w:spacing w:val="-19"/>
          <w:w w:val="95"/>
          <w:sz w:val="20"/>
        </w:rPr>
        <w:t> </w:t>
      </w:r>
      <w:r>
        <w:rPr>
          <w:rFonts w:ascii="Arial" w:hAnsi="Arial"/>
          <w:color w:val="231F20"/>
          <w:w w:val="95"/>
          <w:sz w:val="20"/>
        </w:rPr>
        <w:t>cada</w:t>
      </w:r>
      <w:r>
        <w:rPr>
          <w:rFonts w:ascii="Arial" w:hAnsi="Arial"/>
          <w:color w:val="231F20"/>
          <w:spacing w:val="-19"/>
          <w:w w:val="95"/>
          <w:sz w:val="20"/>
        </w:rPr>
        <w:t> </w:t>
      </w:r>
      <w:r>
        <w:rPr>
          <w:rFonts w:ascii="Arial" w:hAnsi="Arial"/>
          <w:color w:val="231F20"/>
          <w:w w:val="95"/>
          <w:sz w:val="20"/>
        </w:rPr>
        <w:t>artizta, </w:t>
      </w:r>
      <w:r>
        <w:rPr>
          <w:color w:val="231F20"/>
          <w:sz w:val="20"/>
        </w:rPr>
        <w:t>un</w:t>
      </w:r>
      <w:r>
        <w:rPr>
          <w:color w:val="231F20"/>
          <w:spacing w:val="-13"/>
          <w:sz w:val="20"/>
        </w:rPr>
        <w:t> </w:t>
      </w:r>
      <w:r>
        <w:rPr>
          <w:color w:val="231F20"/>
          <w:sz w:val="20"/>
        </w:rPr>
        <w:t>haz</w:t>
      </w:r>
      <w:r>
        <w:rPr>
          <w:color w:val="231F20"/>
          <w:spacing w:val="-13"/>
          <w:sz w:val="20"/>
        </w:rPr>
        <w:t> </w:t>
      </w:r>
      <w:r>
        <w:rPr>
          <w:color w:val="231F20"/>
          <w:sz w:val="20"/>
        </w:rPr>
        <w:t>de</w:t>
      </w:r>
      <w:r>
        <w:rPr>
          <w:color w:val="231F20"/>
          <w:spacing w:val="-13"/>
          <w:sz w:val="20"/>
        </w:rPr>
        <w:t> </w:t>
      </w:r>
      <w:r>
        <w:rPr>
          <w:color w:val="231F20"/>
          <w:sz w:val="20"/>
        </w:rPr>
        <w:t>relaciones</w:t>
      </w:r>
      <w:r>
        <w:rPr>
          <w:color w:val="231F20"/>
          <w:spacing w:val="-13"/>
          <w:sz w:val="20"/>
        </w:rPr>
        <w:t> </w:t>
      </w:r>
      <w:r>
        <w:rPr>
          <w:color w:val="231F20"/>
          <w:sz w:val="20"/>
        </w:rPr>
        <w:t>con</w:t>
      </w:r>
      <w:r>
        <w:rPr>
          <w:color w:val="231F20"/>
          <w:spacing w:val="-13"/>
          <w:sz w:val="20"/>
        </w:rPr>
        <w:t> </w:t>
      </w:r>
      <w:r>
        <w:rPr>
          <w:color w:val="231F20"/>
          <w:sz w:val="20"/>
        </w:rPr>
        <w:t>el</w:t>
      </w:r>
      <w:r>
        <w:rPr>
          <w:color w:val="231F20"/>
          <w:spacing w:val="-13"/>
          <w:sz w:val="20"/>
        </w:rPr>
        <w:t> </w:t>
      </w:r>
      <w:r>
        <w:rPr>
          <w:color w:val="231F20"/>
          <w:sz w:val="20"/>
        </w:rPr>
        <w:t>mundo,</w:t>
      </w:r>
      <w:r>
        <w:rPr>
          <w:color w:val="231F20"/>
          <w:spacing w:val="-13"/>
          <w:sz w:val="20"/>
        </w:rPr>
        <w:t> </w:t>
      </w:r>
      <w:r>
        <w:rPr>
          <w:color w:val="231F20"/>
          <w:sz w:val="20"/>
        </w:rPr>
        <w:t>que</w:t>
      </w:r>
      <w:r>
        <w:rPr>
          <w:color w:val="231F20"/>
          <w:spacing w:val="-13"/>
          <w:sz w:val="20"/>
        </w:rPr>
        <w:t> </w:t>
      </w:r>
      <w:r>
        <w:rPr>
          <w:color w:val="231F20"/>
          <w:sz w:val="20"/>
        </w:rPr>
        <w:t>generaría</w:t>
      </w:r>
      <w:r>
        <w:rPr>
          <w:color w:val="231F20"/>
          <w:spacing w:val="-13"/>
          <w:sz w:val="20"/>
        </w:rPr>
        <w:t> </w:t>
      </w:r>
      <w:r>
        <w:rPr>
          <w:color w:val="231F20"/>
          <w:sz w:val="20"/>
        </w:rPr>
        <w:t>a</w:t>
      </w:r>
      <w:r>
        <w:rPr>
          <w:color w:val="231F20"/>
          <w:spacing w:val="-13"/>
          <w:sz w:val="20"/>
        </w:rPr>
        <w:t> </w:t>
      </w:r>
      <w:r>
        <w:rPr>
          <w:color w:val="231F20"/>
          <w:sz w:val="20"/>
        </w:rPr>
        <w:t>su</w:t>
      </w:r>
      <w:r>
        <w:rPr>
          <w:color w:val="231F20"/>
          <w:spacing w:val="-13"/>
          <w:sz w:val="20"/>
        </w:rPr>
        <w:t> </w:t>
      </w:r>
      <w:r>
        <w:rPr>
          <w:color w:val="231F20"/>
          <w:sz w:val="20"/>
        </w:rPr>
        <w:t>vez</w:t>
      </w:r>
    </w:p>
    <w:p>
      <w:pPr>
        <w:spacing w:after="0" w:line="249" w:lineRule="auto"/>
        <w:jc w:val="both"/>
        <w:rPr>
          <w:sz w:val="20"/>
        </w:rPr>
        <w:sectPr>
          <w:pgSz w:w="7920" w:h="12240"/>
          <w:pgMar w:header="0" w:footer="945" w:top="1140" w:bottom="1140" w:left="1080" w:right="1000"/>
        </w:sectPr>
      </w:pPr>
    </w:p>
    <w:p>
      <w:pPr>
        <w:pStyle w:val="BodyText"/>
        <w:spacing w:before="11"/>
        <w:rPr>
          <w:sz w:val="8"/>
        </w:rPr>
      </w:pPr>
    </w:p>
    <w:p>
      <w:pPr>
        <w:pStyle w:val="BodyText"/>
        <w:spacing w:before="8"/>
        <w:rPr>
          <w:sz w:val="17"/>
        </w:rPr>
      </w:pPr>
    </w:p>
    <w:p>
      <w:pPr>
        <w:spacing w:line="249" w:lineRule="auto" w:before="0"/>
        <w:ind w:left="700" w:right="618" w:firstLine="0"/>
        <w:jc w:val="both"/>
        <w:rPr>
          <w:rFonts w:ascii="Arial" w:hAnsi="Arial"/>
          <w:sz w:val="20"/>
        </w:rPr>
      </w:pPr>
      <w:r>
        <w:rPr>
          <w:rFonts w:ascii="Arial" w:hAnsi="Arial"/>
          <w:color w:val="231F20"/>
          <w:w w:val="90"/>
          <w:sz w:val="20"/>
        </w:rPr>
        <w:t>otraz</w:t>
      </w:r>
      <w:r>
        <w:rPr>
          <w:rFonts w:ascii="Arial" w:hAnsi="Arial"/>
          <w:color w:val="231F20"/>
          <w:spacing w:val="-14"/>
          <w:w w:val="90"/>
          <w:sz w:val="20"/>
        </w:rPr>
        <w:t> </w:t>
      </w:r>
      <w:r>
        <w:rPr>
          <w:rFonts w:ascii="Arial" w:hAnsi="Arial"/>
          <w:color w:val="231F20"/>
          <w:w w:val="90"/>
          <w:sz w:val="20"/>
        </w:rPr>
        <w:t>relacionez,</w:t>
      </w:r>
      <w:r>
        <w:rPr>
          <w:rFonts w:ascii="Arial" w:hAnsi="Arial"/>
          <w:color w:val="231F20"/>
          <w:spacing w:val="-14"/>
          <w:w w:val="90"/>
          <w:sz w:val="20"/>
        </w:rPr>
        <w:t> </w:t>
      </w:r>
      <w:r>
        <w:rPr>
          <w:rFonts w:ascii="Arial" w:hAnsi="Arial"/>
          <w:color w:val="231F20"/>
          <w:w w:val="90"/>
          <w:sz w:val="20"/>
        </w:rPr>
        <w:t>y</w:t>
      </w:r>
      <w:r>
        <w:rPr>
          <w:rFonts w:ascii="Arial" w:hAnsi="Arial"/>
          <w:color w:val="231F20"/>
          <w:spacing w:val="-14"/>
          <w:w w:val="90"/>
          <w:sz w:val="20"/>
        </w:rPr>
        <w:t> </w:t>
      </w:r>
      <w:r>
        <w:rPr>
          <w:rFonts w:ascii="Arial" w:hAnsi="Arial"/>
          <w:color w:val="231F20"/>
          <w:w w:val="90"/>
          <w:sz w:val="20"/>
        </w:rPr>
        <w:t>azí</w:t>
      </w:r>
      <w:r>
        <w:rPr>
          <w:rFonts w:ascii="Arial" w:hAnsi="Arial"/>
          <w:color w:val="231F20"/>
          <w:spacing w:val="-14"/>
          <w:w w:val="90"/>
          <w:sz w:val="20"/>
        </w:rPr>
        <w:t> </w:t>
      </w:r>
      <w:r>
        <w:rPr>
          <w:rFonts w:ascii="Arial" w:hAnsi="Arial"/>
          <w:color w:val="231F20"/>
          <w:w w:val="90"/>
          <w:sz w:val="20"/>
        </w:rPr>
        <w:t>zucezivamente</w:t>
      </w:r>
      <w:r>
        <w:rPr>
          <w:rFonts w:ascii="Arial" w:hAnsi="Arial"/>
          <w:color w:val="231F20"/>
          <w:spacing w:val="-14"/>
          <w:w w:val="90"/>
          <w:sz w:val="20"/>
        </w:rPr>
        <w:t> </w:t>
      </w:r>
      <w:r>
        <w:rPr>
          <w:rFonts w:ascii="Arial" w:hAnsi="Arial"/>
          <w:color w:val="231F20"/>
          <w:w w:val="90"/>
          <w:sz w:val="20"/>
        </w:rPr>
        <w:t>hazta</w:t>
      </w:r>
      <w:r>
        <w:rPr>
          <w:rFonts w:ascii="Arial" w:hAnsi="Arial"/>
          <w:color w:val="231F20"/>
          <w:spacing w:val="-14"/>
          <w:w w:val="90"/>
          <w:sz w:val="20"/>
        </w:rPr>
        <w:t> </w:t>
      </w:r>
      <w:r>
        <w:rPr>
          <w:rFonts w:ascii="Arial" w:hAnsi="Arial"/>
          <w:color w:val="231F20"/>
          <w:w w:val="90"/>
          <w:sz w:val="20"/>
        </w:rPr>
        <w:t>el</w:t>
      </w:r>
      <w:r>
        <w:rPr>
          <w:rFonts w:ascii="Arial" w:hAnsi="Arial"/>
          <w:color w:val="231F20"/>
          <w:spacing w:val="-14"/>
          <w:w w:val="90"/>
          <w:sz w:val="20"/>
        </w:rPr>
        <w:t> </w:t>
      </w:r>
      <w:r>
        <w:rPr>
          <w:rFonts w:ascii="Arial" w:hAnsi="Arial"/>
          <w:color w:val="231F20"/>
          <w:w w:val="90"/>
          <w:sz w:val="20"/>
        </w:rPr>
        <w:t>infinito…</w:t>
      </w:r>
      <w:r>
        <w:rPr>
          <w:rFonts w:ascii="Arial" w:hAnsi="Arial"/>
          <w:color w:val="231F20"/>
          <w:spacing w:val="-14"/>
          <w:w w:val="90"/>
          <w:sz w:val="20"/>
        </w:rPr>
        <w:t> </w:t>
      </w:r>
      <w:r>
        <w:rPr>
          <w:rFonts w:ascii="Arial" w:hAnsi="Arial"/>
          <w:color w:val="231F20"/>
          <w:w w:val="90"/>
          <w:sz w:val="20"/>
        </w:rPr>
        <w:t>la </w:t>
      </w:r>
      <w:r>
        <w:rPr>
          <w:rFonts w:ascii="Arial" w:hAnsi="Arial"/>
          <w:color w:val="231F20"/>
          <w:w w:val="95"/>
          <w:sz w:val="20"/>
        </w:rPr>
        <w:t>interzubjetividad,</w:t>
      </w:r>
      <w:r>
        <w:rPr>
          <w:rFonts w:ascii="Arial" w:hAnsi="Arial"/>
          <w:color w:val="231F20"/>
          <w:spacing w:val="-38"/>
          <w:w w:val="95"/>
          <w:sz w:val="20"/>
        </w:rPr>
        <w:t> </w:t>
      </w:r>
      <w:r>
        <w:rPr>
          <w:rFonts w:ascii="Arial" w:hAnsi="Arial"/>
          <w:color w:val="231F20"/>
          <w:w w:val="95"/>
          <w:sz w:val="20"/>
        </w:rPr>
        <w:t>en</w:t>
      </w:r>
      <w:r>
        <w:rPr>
          <w:rFonts w:ascii="Arial" w:hAnsi="Arial"/>
          <w:color w:val="231F20"/>
          <w:spacing w:val="-38"/>
          <w:w w:val="95"/>
          <w:sz w:val="20"/>
        </w:rPr>
        <w:t> </w:t>
      </w:r>
      <w:r>
        <w:rPr>
          <w:rFonts w:ascii="Arial" w:hAnsi="Arial"/>
          <w:color w:val="231F20"/>
          <w:w w:val="95"/>
          <w:sz w:val="20"/>
        </w:rPr>
        <w:t>el</w:t>
      </w:r>
      <w:r>
        <w:rPr>
          <w:rFonts w:ascii="Arial" w:hAnsi="Arial"/>
          <w:color w:val="231F20"/>
          <w:spacing w:val="-38"/>
          <w:w w:val="95"/>
          <w:sz w:val="20"/>
        </w:rPr>
        <w:t> </w:t>
      </w:r>
      <w:r>
        <w:rPr>
          <w:rFonts w:ascii="Arial" w:hAnsi="Arial"/>
          <w:color w:val="231F20"/>
          <w:w w:val="95"/>
          <w:sz w:val="20"/>
        </w:rPr>
        <w:t>marco</w:t>
      </w:r>
      <w:r>
        <w:rPr>
          <w:rFonts w:ascii="Arial" w:hAnsi="Arial"/>
          <w:color w:val="231F20"/>
          <w:spacing w:val="-38"/>
          <w:w w:val="95"/>
          <w:sz w:val="20"/>
        </w:rPr>
        <w:t> </w:t>
      </w:r>
      <w:r>
        <w:rPr>
          <w:rFonts w:ascii="Arial" w:hAnsi="Arial"/>
          <w:color w:val="231F20"/>
          <w:w w:val="95"/>
          <w:sz w:val="20"/>
        </w:rPr>
        <w:t>de</w:t>
      </w:r>
      <w:r>
        <w:rPr>
          <w:rFonts w:ascii="Arial" w:hAnsi="Arial"/>
          <w:color w:val="231F20"/>
          <w:spacing w:val="-38"/>
          <w:w w:val="95"/>
          <w:sz w:val="20"/>
        </w:rPr>
        <w:t> </w:t>
      </w:r>
      <w:r>
        <w:rPr>
          <w:rFonts w:ascii="Arial" w:hAnsi="Arial"/>
          <w:color w:val="231F20"/>
          <w:w w:val="95"/>
          <w:sz w:val="20"/>
        </w:rPr>
        <w:t>una</w:t>
      </w:r>
      <w:r>
        <w:rPr>
          <w:rFonts w:ascii="Arial" w:hAnsi="Arial"/>
          <w:color w:val="231F20"/>
          <w:spacing w:val="-38"/>
          <w:w w:val="95"/>
          <w:sz w:val="20"/>
        </w:rPr>
        <w:t> </w:t>
      </w:r>
      <w:r>
        <w:rPr>
          <w:rFonts w:ascii="Arial" w:hAnsi="Arial"/>
          <w:color w:val="231F20"/>
          <w:w w:val="95"/>
          <w:sz w:val="20"/>
        </w:rPr>
        <w:t>teoría</w:t>
      </w:r>
      <w:r>
        <w:rPr>
          <w:rFonts w:ascii="Arial" w:hAnsi="Arial"/>
          <w:color w:val="231F20"/>
          <w:spacing w:val="-38"/>
          <w:w w:val="95"/>
          <w:sz w:val="20"/>
        </w:rPr>
        <w:t> </w:t>
      </w:r>
      <w:r>
        <w:rPr>
          <w:rFonts w:ascii="Arial" w:hAnsi="Arial"/>
          <w:color w:val="231F20"/>
          <w:w w:val="95"/>
          <w:sz w:val="20"/>
        </w:rPr>
        <w:t>“relacionizta”</w:t>
      </w:r>
      <w:r>
        <w:rPr>
          <w:rFonts w:ascii="Arial" w:hAnsi="Arial"/>
          <w:color w:val="231F20"/>
          <w:w w:val="95"/>
          <w:sz w:val="20"/>
        </w:rPr>
        <w:t> </w:t>
      </w:r>
      <w:r>
        <w:rPr>
          <w:color w:val="231F20"/>
          <w:sz w:val="20"/>
        </w:rPr>
        <w:t>del arte, no representa solamente el marco social de la </w:t>
      </w:r>
      <w:r>
        <w:rPr>
          <w:rFonts w:ascii="Arial" w:hAnsi="Arial"/>
          <w:color w:val="231F20"/>
          <w:w w:val="90"/>
          <w:sz w:val="20"/>
        </w:rPr>
        <w:t>recepción</w:t>
      </w:r>
      <w:r>
        <w:rPr>
          <w:rFonts w:ascii="Arial" w:hAnsi="Arial"/>
          <w:color w:val="231F20"/>
          <w:spacing w:val="-11"/>
          <w:w w:val="90"/>
          <w:sz w:val="20"/>
        </w:rPr>
        <w:t> </w:t>
      </w:r>
      <w:r>
        <w:rPr>
          <w:rFonts w:ascii="Arial" w:hAnsi="Arial"/>
          <w:color w:val="231F20"/>
          <w:w w:val="90"/>
          <w:sz w:val="20"/>
        </w:rPr>
        <w:t>del</w:t>
      </w:r>
      <w:r>
        <w:rPr>
          <w:rFonts w:ascii="Arial" w:hAnsi="Arial"/>
          <w:color w:val="231F20"/>
          <w:spacing w:val="-11"/>
          <w:w w:val="90"/>
          <w:sz w:val="20"/>
        </w:rPr>
        <w:t> </w:t>
      </w:r>
      <w:r>
        <w:rPr>
          <w:rFonts w:ascii="Arial" w:hAnsi="Arial"/>
          <w:color w:val="231F20"/>
          <w:w w:val="90"/>
          <w:sz w:val="20"/>
        </w:rPr>
        <w:t>arte,</w:t>
      </w:r>
      <w:r>
        <w:rPr>
          <w:rFonts w:ascii="Arial" w:hAnsi="Arial"/>
          <w:color w:val="231F20"/>
          <w:spacing w:val="-11"/>
          <w:w w:val="90"/>
          <w:sz w:val="20"/>
        </w:rPr>
        <w:t> </w:t>
      </w:r>
      <w:r>
        <w:rPr>
          <w:rFonts w:ascii="Arial" w:hAnsi="Arial"/>
          <w:color w:val="231F20"/>
          <w:w w:val="90"/>
          <w:sz w:val="20"/>
        </w:rPr>
        <w:t>que</w:t>
      </w:r>
      <w:r>
        <w:rPr>
          <w:rFonts w:ascii="Arial" w:hAnsi="Arial"/>
          <w:color w:val="231F20"/>
          <w:spacing w:val="-11"/>
          <w:w w:val="90"/>
          <w:sz w:val="20"/>
        </w:rPr>
        <w:t> </w:t>
      </w:r>
      <w:r>
        <w:rPr>
          <w:rFonts w:ascii="Arial" w:hAnsi="Arial"/>
          <w:color w:val="231F20"/>
          <w:w w:val="90"/>
          <w:sz w:val="20"/>
        </w:rPr>
        <w:t>conztituye</w:t>
      </w:r>
      <w:r>
        <w:rPr>
          <w:rFonts w:ascii="Arial" w:hAnsi="Arial"/>
          <w:color w:val="231F20"/>
          <w:spacing w:val="-11"/>
          <w:w w:val="90"/>
          <w:sz w:val="20"/>
        </w:rPr>
        <w:t> </w:t>
      </w:r>
      <w:r>
        <w:rPr>
          <w:rFonts w:ascii="Arial" w:hAnsi="Arial"/>
          <w:color w:val="231F20"/>
          <w:w w:val="90"/>
          <w:sz w:val="20"/>
        </w:rPr>
        <w:t>zu</w:t>
      </w:r>
      <w:r>
        <w:rPr>
          <w:rFonts w:ascii="Arial" w:hAnsi="Arial"/>
          <w:color w:val="231F20"/>
          <w:spacing w:val="-11"/>
          <w:w w:val="90"/>
          <w:sz w:val="20"/>
        </w:rPr>
        <w:t> </w:t>
      </w:r>
      <w:r>
        <w:rPr>
          <w:rFonts w:ascii="Arial" w:hAnsi="Arial"/>
          <w:color w:val="231F20"/>
          <w:w w:val="90"/>
          <w:sz w:val="20"/>
        </w:rPr>
        <w:t>“campo”</w:t>
      </w:r>
      <w:r>
        <w:rPr>
          <w:rFonts w:ascii="Arial" w:hAnsi="Arial"/>
          <w:color w:val="231F20"/>
          <w:spacing w:val="-11"/>
          <w:w w:val="90"/>
          <w:sz w:val="20"/>
        </w:rPr>
        <w:t> </w:t>
      </w:r>
      <w:r>
        <w:rPr>
          <w:rFonts w:ascii="Arial" w:hAnsi="Arial"/>
          <w:color w:val="231F20"/>
          <w:w w:val="90"/>
          <w:sz w:val="20"/>
        </w:rPr>
        <w:t>zino</w:t>
      </w:r>
      <w:r>
        <w:rPr>
          <w:rFonts w:ascii="Arial" w:hAnsi="Arial"/>
          <w:color w:val="231F20"/>
          <w:spacing w:val="-11"/>
          <w:w w:val="90"/>
          <w:sz w:val="20"/>
        </w:rPr>
        <w:t> </w:t>
      </w:r>
      <w:r>
        <w:rPr>
          <w:rFonts w:ascii="Arial" w:hAnsi="Arial"/>
          <w:color w:val="231F20"/>
          <w:w w:val="90"/>
          <w:sz w:val="20"/>
        </w:rPr>
        <w:t>que</w:t>
      </w:r>
      <w:r>
        <w:rPr>
          <w:rFonts w:ascii="Arial" w:hAnsi="Arial"/>
          <w:color w:val="231F20"/>
          <w:spacing w:val="-11"/>
          <w:w w:val="90"/>
          <w:sz w:val="20"/>
        </w:rPr>
        <w:t> </w:t>
      </w:r>
      <w:r>
        <w:rPr>
          <w:rFonts w:ascii="Arial" w:hAnsi="Arial"/>
          <w:color w:val="231F20"/>
          <w:w w:val="90"/>
          <w:sz w:val="20"/>
        </w:rPr>
        <w:t>ze </w:t>
      </w:r>
      <w:r>
        <w:rPr>
          <w:color w:val="231F20"/>
          <w:sz w:val="20"/>
        </w:rPr>
        <w:t>convierte</w:t>
      </w:r>
      <w:r>
        <w:rPr>
          <w:color w:val="231F20"/>
          <w:spacing w:val="-10"/>
          <w:sz w:val="20"/>
        </w:rPr>
        <w:t> </w:t>
      </w:r>
      <w:r>
        <w:rPr>
          <w:color w:val="231F20"/>
          <w:sz w:val="20"/>
        </w:rPr>
        <w:t>en</w:t>
      </w:r>
      <w:r>
        <w:rPr>
          <w:color w:val="231F20"/>
          <w:spacing w:val="-10"/>
          <w:sz w:val="20"/>
        </w:rPr>
        <w:t> </w:t>
      </w:r>
      <w:r>
        <w:rPr>
          <w:color w:val="231F20"/>
          <w:sz w:val="20"/>
        </w:rPr>
        <w:t>la</w:t>
      </w:r>
      <w:r>
        <w:rPr>
          <w:color w:val="231F20"/>
          <w:spacing w:val="-10"/>
          <w:sz w:val="20"/>
        </w:rPr>
        <w:t> </w:t>
      </w:r>
      <w:r>
        <w:rPr>
          <w:color w:val="231F20"/>
          <w:sz w:val="20"/>
        </w:rPr>
        <w:t>esencia</w:t>
      </w:r>
      <w:r>
        <w:rPr>
          <w:color w:val="231F20"/>
          <w:spacing w:val="-10"/>
          <w:sz w:val="20"/>
        </w:rPr>
        <w:t> </w:t>
      </w:r>
      <w:r>
        <w:rPr>
          <w:color w:val="231F20"/>
          <w:sz w:val="20"/>
        </w:rPr>
        <w:t>de</w:t>
      </w:r>
      <w:r>
        <w:rPr>
          <w:color w:val="231F20"/>
          <w:spacing w:val="-10"/>
          <w:sz w:val="20"/>
        </w:rPr>
        <w:t> </w:t>
      </w:r>
      <w:r>
        <w:rPr>
          <w:color w:val="231F20"/>
          <w:sz w:val="20"/>
        </w:rPr>
        <w:t>la</w:t>
      </w:r>
      <w:r>
        <w:rPr>
          <w:color w:val="231F20"/>
          <w:spacing w:val="-10"/>
          <w:sz w:val="20"/>
        </w:rPr>
        <w:t> </w:t>
      </w:r>
      <w:r>
        <w:rPr>
          <w:color w:val="231F20"/>
          <w:sz w:val="20"/>
        </w:rPr>
        <w:t>práctica</w:t>
      </w:r>
      <w:r>
        <w:rPr>
          <w:color w:val="231F20"/>
          <w:spacing w:val="-10"/>
          <w:sz w:val="20"/>
        </w:rPr>
        <w:t> </w:t>
      </w:r>
      <w:r>
        <w:rPr>
          <w:color w:val="231F20"/>
          <w:sz w:val="20"/>
        </w:rPr>
        <w:t>artística</w:t>
      </w:r>
      <w:r>
        <w:rPr>
          <w:color w:val="231F20"/>
          <w:spacing w:val="-10"/>
          <w:sz w:val="20"/>
        </w:rPr>
        <w:t> </w:t>
      </w:r>
      <w:r>
        <w:rPr>
          <w:color w:val="231F20"/>
          <w:sz w:val="20"/>
        </w:rPr>
        <w:t>(Bourriaud, </w:t>
      </w:r>
      <w:r>
        <w:rPr>
          <w:rFonts w:ascii="Arial" w:hAnsi="Arial"/>
          <w:color w:val="231F20"/>
          <w:w w:val="95"/>
          <w:sz w:val="20"/>
        </w:rPr>
        <w:t>2006:</w:t>
      </w:r>
      <w:r>
        <w:rPr>
          <w:rFonts w:ascii="Arial" w:hAnsi="Arial"/>
          <w:color w:val="231F20"/>
          <w:spacing w:val="-31"/>
          <w:w w:val="95"/>
          <w:sz w:val="20"/>
        </w:rPr>
        <w:t> </w:t>
      </w:r>
      <w:r>
        <w:rPr>
          <w:rFonts w:ascii="Arial" w:hAnsi="Arial"/>
          <w:color w:val="231F20"/>
          <w:w w:val="95"/>
          <w:sz w:val="20"/>
        </w:rPr>
        <w:t>24).</w:t>
      </w:r>
    </w:p>
    <w:p>
      <w:pPr>
        <w:pStyle w:val="BodyText"/>
        <w:spacing w:before="7"/>
        <w:rPr>
          <w:rFonts w:ascii="Arial"/>
          <w:sz w:val="26"/>
        </w:rPr>
      </w:pPr>
    </w:p>
    <w:p>
      <w:pPr>
        <w:pStyle w:val="BodyText"/>
        <w:spacing w:line="249" w:lineRule="auto"/>
        <w:ind w:left="133" w:right="334"/>
        <w:jc w:val="both"/>
      </w:pPr>
      <w:r>
        <w:rPr>
          <w:rFonts w:ascii="Arial" w:hAnsi="Arial"/>
          <w:color w:val="231F20"/>
          <w:w w:val="90"/>
        </w:rPr>
        <w:t>De igual modo, el penzamiento contemporáneo, el dezarrollo </w:t>
      </w:r>
      <w:r>
        <w:rPr>
          <w:color w:val="231F20"/>
        </w:rPr>
        <w:t>de la informática y la multi-interferencia de procedimientos culturales, así como la operación de un sistema institucional altamente relativizado, han sido algunos de los fenómenos actuales que han incidido en la conformación del estado de cosas anteriormente descrito, especialmente si se considera </w:t>
      </w:r>
      <w:r>
        <w:rPr>
          <w:rFonts w:ascii="Arial" w:hAnsi="Arial"/>
          <w:color w:val="231F20"/>
          <w:w w:val="95"/>
        </w:rPr>
        <w:t>que</w:t>
      </w:r>
      <w:r>
        <w:rPr>
          <w:rFonts w:ascii="Arial" w:hAnsi="Arial"/>
          <w:color w:val="231F20"/>
          <w:spacing w:val="-16"/>
          <w:w w:val="95"/>
        </w:rPr>
        <w:t> </w:t>
      </w:r>
      <w:r>
        <w:rPr>
          <w:rFonts w:ascii="Arial" w:hAnsi="Arial"/>
          <w:color w:val="231F20"/>
          <w:w w:val="95"/>
        </w:rPr>
        <w:t>el</w:t>
      </w:r>
      <w:r>
        <w:rPr>
          <w:rFonts w:ascii="Arial" w:hAnsi="Arial"/>
          <w:color w:val="231F20"/>
          <w:spacing w:val="-16"/>
          <w:w w:val="95"/>
        </w:rPr>
        <w:t> </w:t>
      </w:r>
      <w:r>
        <w:rPr>
          <w:rFonts w:ascii="Arial" w:hAnsi="Arial"/>
          <w:color w:val="231F20"/>
          <w:w w:val="95"/>
        </w:rPr>
        <w:t>arte</w:t>
      </w:r>
      <w:r>
        <w:rPr>
          <w:rFonts w:ascii="Arial" w:hAnsi="Arial"/>
          <w:color w:val="231F20"/>
          <w:spacing w:val="-16"/>
          <w:w w:val="95"/>
        </w:rPr>
        <w:t> </w:t>
      </w:r>
      <w:r>
        <w:rPr>
          <w:rFonts w:ascii="Arial" w:hAnsi="Arial"/>
          <w:color w:val="231F20"/>
          <w:w w:val="95"/>
        </w:rPr>
        <w:t>en</w:t>
      </w:r>
      <w:r>
        <w:rPr>
          <w:rFonts w:ascii="Arial" w:hAnsi="Arial"/>
          <w:color w:val="231F20"/>
          <w:spacing w:val="-16"/>
          <w:w w:val="95"/>
        </w:rPr>
        <w:t> </w:t>
      </w:r>
      <w:r>
        <w:rPr>
          <w:rFonts w:ascii="Arial" w:hAnsi="Arial"/>
          <w:color w:val="231F20"/>
          <w:w w:val="95"/>
        </w:rPr>
        <w:t>tanto</w:t>
      </w:r>
      <w:r>
        <w:rPr>
          <w:rFonts w:ascii="Arial" w:hAnsi="Arial"/>
          <w:color w:val="231F20"/>
          <w:spacing w:val="-16"/>
          <w:w w:val="95"/>
        </w:rPr>
        <w:t> </w:t>
      </w:r>
      <w:r>
        <w:rPr>
          <w:rFonts w:ascii="Arial" w:hAnsi="Arial"/>
          <w:color w:val="231F20"/>
          <w:w w:val="95"/>
        </w:rPr>
        <w:t>producto</w:t>
      </w:r>
      <w:r>
        <w:rPr>
          <w:rFonts w:ascii="Arial" w:hAnsi="Arial"/>
          <w:color w:val="231F20"/>
          <w:spacing w:val="-16"/>
          <w:w w:val="95"/>
        </w:rPr>
        <w:t> </w:t>
      </w:r>
      <w:r>
        <w:rPr>
          <w:rFonts w:ascii="Arial" w:hAnsi="Arial"/>
          <w:color w:val="231F20"/>
          <w:w w:val="95"/>
        </w:rPr>
        <w:t>cultural</w:t>
      </w:r>
      <w:r>
        <w:rPr>
          <w:rFonts w:ascii="Arial" w:hAnsi="Arial"/>
          <w:color w:val="231F20"/>
          <w:spacing w:val="-16"/>
          <w:w w:val="95"/>
        </w:rPr>
        <w:t> </w:t>
      </w:r>
      <w:r>
        <w:rPr>
          <w:rFonts w:ascii="Arial" w:hAnsi="Arial"/>
          <w:color w:val="231F20"/>
          <w:w w:val="95"/>
        </w:rPr>
        <w:t>tranzita</w:t>
      </w:r>
      <w:r>
        <w:rPr>
          <w:rFonts w:ascii="Arial" w:hAnsi="Arial"/>
          <w:color w:val="231F20"/>
          <w:spacing w:val="-16"/>
          <w:w w:val="95"/>
        </w:rPr>
        <w:t> </w:t>
      </w:r>
      <w:r>
        <w:rPr>
          <w:rFonts w:ascii="Arial" w:hAnsi="Arial"/>
          <w:color w:val="231F20"/>
          <w:w w:val="95"/>
        </w:rPr>
        <w:t>por</w:t>
      </w:r>
      <w:r>
        <w:rPr>
          <w:rFonts w:ascii="Arial" w:hAnsi="Arial"/>
          <w:color w:val="231F20"/>
          <w:spacing w:val="-16"/>
          <w:w w:val="95"/>
        </w:rPr>
        <w:t> </w:t>
      </w:r>
      <w:r>
        <w:rPr>
          <w:rFonts w:ascii="Arial" w:hAnsi="Arial"/>
          <w:color w:val="231F20"/>
          <w:w w:val="95"/>
        </w:rPr>
        <w:t>complejoz </w:t>
      </w:r>
      <w:r>
        <w:rPr>
          <w:color w:val="231F20"/>
        </w:rPr>
        <w:t>procesos de transformación simbólica que pueden ser también entendidos como procedimientos  imprescindibles de legalización o legitimación social. Si esta relación fuera interpretada desde un punto de vista sociológico, resultaría más sencillo entender que se trata del enlace recursivo entre producción y simbolización, es decir, la manera en  que  </w:t>
      </w:r>
      <w:r>
        <w:rPr>
          <w:rFonts w:ascii="Arial" w:hAnsi="Arial"/>
          <w:color w:val="231F20"/>
          <w:w w:val="90"/>
        </w:rPr>
        <w:t>cada claze -compuezta por zujetoz e inztitucionez- conztruye </w:t>
      </w:r>
      <w:r>
        <w:rPr>
          <w:rFonts w:ascii="Arial" w:hAnsi="Arial"/>
          <w:color w:val="231F20"/>
          <w:w w:val="95"/>
        </w:rPr>
        <w:t>y</w:t>
      </w:r>
      <w:r>
        <w:rPr>
          <w:rFonts w:ascii="Arial" w:hAnsi="Arial"/>
          <w:color w:val="231F20"/>
          <w:spacing w:val="-32"/>
          <w:w w:val="95"/>
        </w:rPr>
        <w:t> </w:t>
      </w:r>
      <w:r>
        <w:rPr>
          <w:rFonts w:ascii="Arial" w:hAnsi="Arial"/>
          <w:color w:val="231F20"/>
          <w:w w:val="95"/>
        </w:rPr>
        <w:t>afianza</w:t>
      </w:r>
      <w:r>
        <w:rPr>
          <w:rFonts w:ascii="Arial" w:hAnsi="Arial"/>
          <w:color w:val="231F20"/>
          <w:spacing w:val="-32"/>
          <w:w w:val="95"/>
        </w:rPr>
        <w:t> </w:t>
      </w:r>
      <w:r>
        <w:rPr>
          <w:rFonts w:ascii="Arial" w:hAnsi="Arial"/>
          <w:color w:val="231F20"/>
          <w:w w:val="95"/>
        </w:rPr>
        <w:t>zu</w:t>
      </w:r>
      <w:r>
        <w:rPr>
          <w:rFonts w:ascii="Arial" w:hAnsi="Arial"/>
          <w:color w:val="231F20"/>
          <w:spacing w:val="-32"/>
          <w:w w:val="95"/>
        </w:rPr>
        <w:t> </w:t>
      </w:r>
      <w:r>
        <w:rPr>
          <w:rFonts w:ascii="Arial" w:hAnsi="Arial"/>
          <w:color w:val="231F20"/>
          <w:w w:val="95"/>
        </w:rPr>
        <w:t>poder</w:t>
      </w:r>
      <w:r>
        <w:rPr>
          <w:rFonts w:ascii="Arial" w:hAnsi="Arial"/>
          <w:color w:val="231F20"/>
          <w:spacing w:val="-32"/>
          <w:w w:val="95"/>
        </w:rPr>
        <w:t> </w:t>
      </w:r>
      <w:r>
        <w:rPr>
          <w:rFonts w:ascii="Arial" w:hAnsi="Arial"/>
          <w:color w:val="231F20"/>
          <w:w w:val="95"/>
        </w:rPr>
        <w:t>mediante</w:t>
      </w:r>
      <w:r>
        <w:rPr>
          <w:rFonts w:ascii="Arial" w:hAnsi="Arial"/>
          <w:color w:val="231F20"/>
          <w:spacing w:val="-32"/>
          <w:w w:val="95"/>
        </w:rPr>
        <w:t> </w:t>
      </w:r>
      <w:r>
        <w:rPr>
          <w:rFonts w:ascii="Arial" w:hAnsi="Arial"/>
          <w:color w:val="231F20"/>
          <w:w w:val="95"/>
        </w:rPr>
        <w:t>la</w:t>
      </w:r>
      <w:r>
        <w:rPr>
          <w:rFonts w:ascii="Arial" w:hAnsi="Arial"/>
          <w:color w:val="231F20"/>
          <w:spacing w:val="-32"/>
          <w:w w:val="95"/>
        </w:rPr>
        <w:t> </w:t>
      </w:r>
      <w:r>
        <w:rPr>
          <w:rFonts w:ascii="Arial" w:hAnsi="Arial"/>
          <w:color w:val="231F20"/>
          <w:w w:val="95"/>
        </w:rPr>
        <w:t>acumulación</w:t>
      </w:r>
      <w:r>
        <w:rPr>
          <w:rFonts w:ascii="Arial" w:hAnsi="Arial"/>
          <w:color w:val="231F20"/>
          <w:spacing w:val="-32"/>
          <w:w w:val="95"/>
        </w:rPr>
        <w:t> </w:t>
      </w:r>
      <w:r>
        <w:rPr>
          <w:rFonts w:ascii="Arial" w:hAnsi="Arial"/>
          <w:color w:val="231F20"/>
          <w:w w:val="95"/>
        </w:rPr>
        <w:t>y</w:t>
      </w:r>
      <w:r>
        <w:rPr>
          <w:rFonts w:ascii="Arial" w:hAnsi="Arial"/>
          <w:color w:val="231F20"/>
          <w:spacing w:val="-32"/>
          <w:w w:val="95"/>
        </w:rPr>
        <w:t> </w:t>
      </w:r>
      <w:r>
        <w:rPr>
          <w:rFonts w:ascii="Arial" w:hAnsi="Arial"/>
          <w:color w:val="231F20"/>
          <w:w w:val="95"/>
        </w:rPr>
        <w:t>renovación</w:t>
      </w:r>
      <w:r>
        <w:rPr>
          <w:rFonts w:ascii="Arial" w:hAnsi="Arial"/>
          <w:color w:val="231F20"/>
          <w:spacing w:val="-32"/>
          <w:w w:val="95"/>
        </w:rPr>
        <w:t> </w:t>
      </w:r>
      <w:r>
        <w:rPr>
          <w:rFonts w:ascii="Arial" w:hAnsi="Arial"/>
          <w:color w:val="231F20"/>
          <w:w w:val="95"/>
        </w:rPr>
        <w:t>del </w:t>
      </w:r>
      <w:r>
        <w:rPr>
          <w:color w:val="231F20"/>
        </w:rPr>
        <w:t>capital</w:t>
      </w:r>
      <w:r>
        <w:rPr>
          <w:color w:val="231F20"/>
          <w:spacing w:val="-9"/>
        </w:rPr>
        <w:t> </w:t>
      </w:r>
      <w:r>
        <w:rPr>
          <w:color w:val="231F20"/>
        </w:rPr>
        <w:t>simbólico</w:t>
      </w:r>
      <w:r>
        <w:rPr>
          <w:color w:val="231F20"/>
          <w:spacing w:val="-9"/>
        </w:rPr>
        <w:t> </w:t>
      </w:r>
      <w:r>
        <w:rPr>
          <w:color w:val="231F20"/>
        </w:rPr>
        <w:t>(García</w:t>
      </w:r>
      <w:r>
        <w:rPr>
          <w:color w:val="231F20"/>
          <w:spacing w:val="-9"/>
        </w:rPr>
        <w:t> </w:t>
      </w:r>
      <w:r>
        <w:rPr>
          <w:color w:val="231F20"/>
        </w:rPr>
        <w:t>Canclini,</w:t>
      </w:r>
      <w:r>
        <w:rPr>
          <w:color w:val="231F20"/>
          <w:spacing w:val="-9"/>
        </w:rPr>
        <w:t> </w:t>
      </w:r>
      <w:r>
        <w:rPr>
          <w:color w:val="231F20"/>
        </w:rPr>
        <w:t>1979:</w:t>
      </w:r>
      <w:r>
        <w:rPr>
          <w:color w:val="231F20"/>
          <w:spacing w:val="-9"/>
        </w:rPr>
        <w:t> </w:t>
      </w:r>
      <w:r>
        <w:rPr>
          <w:color w:val="231F20"/>
        </w:rPr>
        <w:t>19).</w:t>
      </w:r>
    </w:p>
    <w:p>
      <w:pPr>
        <w:pStyle w:val="BodyText"/>
        <w:spacing w:before="4"/>
        <w:rPr>
          <w:sz w:val="24"/>
        </w:rPr>
      </w:pPr>
    </w:p>
    <w:p>
      <w:pPr>
        <w:pStyle w:val="BodyText"/>
        <w:spacing w:line="249" w:lineRule="auto"/>
        <w:ind w:left="133" w:right="334"/>
        <w:jc w:val="both"/>
        <w:rPr>
          <w:rFonts w:ascii="Arial" w:hAnsi="Arial"/>
        </w:rPr>
      </w:pPr>
      <w:r>
        <w:rPr>
          <w:rFonts w:ascii="Arial" w:hAnsi="Arial"/>
          <w:color w:val="231F20"/>
          <w:w w:val="95"/>
        </w:rPr>
        <w:t>Dezde ezta perzpectiva, ez precizo azentir que exizte una </w:t>
      </w:r>
      <w:r>
        <w:rPr>
          <w:color w:val="231F20"/>
        </w:rPr>
        <w:t>dominancia recursiva entre las prácticas artísticas y los modos de valoración de sus productos donde  -en razón de   la potencia social de cada una de dichas instancia- puede una constituirse</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instancia</w:t>
      </w:r>
      <w:r>
        <w:rPr>
          <w:color w:val="231F20"/>
          <w:spacing w:val="-12"/>
        </w:rPr>
        <w:t> </w:t>
      </w:r>
      <w:r>
        <w:rPr>
          <w:color w:val="231F20"/>
        </w:rPr>
        <w:t>modeladora</w:t>
      </w:r>
      <w:r>
        <w:rPr>
          <w:color w:val="231F20"/>
          <w:spacing w:val="-12"/>
        </w:rPr>
        <w:t> </w:t>
      </w:r>
      <w:r>
        <w:rPr>
          <w:color w:val="231F20"/>
        </w:rPr>
        <w:t>del</w:t>
      </w:r>
      <w:r>
        <w:rPr>
          <w:color w:val="231F20"/>
          <w:spacing w:val="-12"/>
        </w:rPr>
        <w:t> </w:t>
      </w:r>
      <w:r>
        <w:rPr>
          <w:color w:val="231F20"/>
        </w:rPr>
        <w:t>funcionamiento</w:t>
      </w:r>
      <w:r>
        <w:rPr>
          <w:color w:val="231F20"/>
          <w:spacing w:val="-12"/>
        </w:rPr>
        <w:t> </w:t>
      </w:r>
      <w:r>
        <w:rPr>
          <w:color w:val="231F20"/>
        </w:rPr>
        <w:t>de la</w:t>
      </w:r>
      <w:r>
        <w:rPr>
          <w:color w:val="231F20"/>
          <w:spacing w:val="-17"/>
        </w:rPr>
        <w:t> </w:t>
      </w:r>
      <w:r>
        <w:rPr>
          <w:color w:val="231F20"/>
        </w:rPr>
        <w:t>otra.</w:t>
      </w:r>
      <w:r>
        <w:rPr>
          <w:color w:val="231F20"/>
          <w:spacing w:val="-17"/>
        </w:rPr>
        <w:t> </w:t>
      </w:r>
      <w:r>
        <w:rPr>
          <w:color w:val="231F20"/>
        </w:rPr>
        <w:t>Así,</w:t>
      </w:r>
      <w:r>
        <w:rPr>
          <w:color w:val="231F20"/>
          <w:spacing w:val="-17"/>
        </w:rPr>
        <w:t> </w:t>
      </w:r>
      <w:r>
        <w:rPr>
          <w:color w:val="231F20"/>
        </w:rPr>
        <w:t>las</w:t>
      </w:r>
      <w:r>
        <w:rPr>
          <w:color w:val="231F20"/>
          <w:spacing w:val="-17"/>
        </w:rPr>
        <w:t> </w:t>
      </w:r>
      <w:r>
        <w:rPr>
          <w:color w:val="231F20"/>
        </w:rPr>
        <w:t>denominadas</w:t>
      </w:r>
      <w:r>
        <w:rPr>
          <w:color w:val="231F20"/>
          <w:spacing w:val="-17"/>
        </w:rPr>
        <w:t> </w:t>
      </w:r>
      <w:r>
        <w:rPr>
          <w:color w:val="231F20"/>
        </w:rPr>
        <w:t>prácticas</w:t>
      </w:r>
      <w:r>
        <w:rPr>
          <w:color w:val="231F20"/>
          <w:spacing w:val="-17"/>
        </w:rPr>
        <w:t> </w:t>
      </w:r>
      <w:r>
        <w:rPr>
          <w:color w:val="231F20"/>
        </w:rPr>
        <w:t>artísticas</w:t>
      </w:r>
      <w:r>
        <w:rPr>
          <w:color w:val="231F20"/>
          <w:spacing w:val="-17"/>
        </w:rPr>
        <w:t> </w:t>
      </w:r>
      <w:r>
        <w:rPr>
          <w:color w:val="231F20"/>
        </w:rPr>
        <w:t>y</w:t>
      </w:r>
      <w:r>
        <w:rPr>
          <w:color w:val="231F20"/>
          <w:spacing w:val="-17"/>
        </w:rPr>
        <w:t> </w:t>
      </w:r>
      <w:r>
        <w:rPr>
          <w:color w:val="231F20"/>
        </w:rPr>
        <w:t>sus</w:t>
      </w:r>
      <w:r>
        <w:rPr>
          <w:color w:val="231F20"/>
          <w:spacing w:val="-17"/>
        </w:rPr>
        <w:t> </w:t>
      </w:r>
      <w:r>
        <w:rPr>
          <w:color w:val="231F20"/>
        </w:rPr>
        <w:t>modelos de valoración anteriormente esbozados apenas sugieren un pequeño</w:t>
      </w:r>
      <w:r>
        <w:rPr>
          <w:color w:val="231F20"/>
          <w:spacing w:val="-10"/>
        </w:rPr>
        <w:t> </w:t>
      </w:r>
      <w:r>
        <w:rPr>
          <w:color w:val="231F20"/>
        </w:rPr>
        <w:t>fragmento</w:t>
      </w:r>
      <w:r>
        <w:rPr>
          <w:color w:val="231F20"/>
          <w:spacing w:val="-10"/>
        </w:rPr>
        <w:t> </w:t>
      </w:r>
      <w:r>
        <w:rPr>
          <w:color w:val="231F20"/>
        </w:rPr>
        <w:t>del</w:t>
      </w:r>
      <w:r>
        <w:rPr>
          <w:color w:val="231F20"/>
          <w:spacing w:val="-10"/>
        </w:rPr>
        <w:t> </w:t>
      </w:r>
      <w:r>
        <w:rPr>
          <w:color w:val="231F20"/>
        </w:rPr>
        <w:t>muy</w:t>
      </w:r>
      <w:r>
        <w:rPr>
          <w:color w:val="231F20"/>
          <w:spacing w:val="-10"/>
        </w:rPr>
        <w:t> </w:t>
      </w:r>
      <w:r>
        <w:rPr>
          <w:color w:val="231F20"/>
        </w:rPr>
        <w:t>entreverado</w:t>
      </w:r>
      <w:r>
        <w:rPr>
          <w:color w:val="231F20"/>
          <w:spacing w:val="-10"/>
        </w:rPr>
        <w:t> </w:t>
      </w:r>
      <w:r>
        <w:rPr>
          <w:color w:val="231F20"/>
        </w:rPr>
        <w:t>sistema</w:t>
      </w:r>
      <w:r>
        <w:rPr>
          <w:color w:val="231F20"/>
          <w:spacing w:val="-10"/>
        </w:rPr>
        <w:t> </w:t>
      </w:r>
      <w:r>
        <w:rPr>
          <w:color w:val="231F20"/>
        </w:rPr>
        <w:t>institucional </w:t>
      </w:r>
      <w:r>
        <w:rPr>
          <w:rFonts w:ascii="Arial" w:hAnsi="Arial"/>
          <w:color w:val="231F20"/>
        </w:rPr>
        <w:t>del</w:t>
      </w:r>
      <w:r>
        <w:rPr>
          <w:rFonts w:ascii="Arial" w:hAnsi="Arial"/>
          <w:color w:val="231F20"/>
          <w:spacing w:val="-9"/>
        </w:rPr>
        <w:t> </w:t>
      </w:r>
      <w:r>
        <w:rPr>
          <w:rFonts w:ascii="Arial" w:hAnsi="Arial"/>
          <w:color w:val="231F20"/>
        </w:rPr>
        <w:t>arte</w:t>
      </w:r>
      <w:r>
        <w:rPr>
          <w:rFonts w:ascii="Arial" w:hAnsi="Arial"/>
          <w:color w:val="231F20"/>
          <w:spacing w:val="-9"/>
        </w:rPr>
        <w:t> </w:t>
      </w:r>
      <w:r>
        <w:rPr>
          <w:rFonts w:ascii="Arial" w:hAnsi="Arial"/>
          <w:color w:val="231F20"/>
        </w:rPr>
        <w:t>configurado</w:t>
      </w:r>
      <w:r>
        <w:rPr>
          <w:rFonts w:ascii="Arial" w:hAnsi="Arial"/>
          <w:color w:val="231F20"/>
          <w:spacing w:val="-9"/>
        </w:rPr>
        <w:t> </w:t>
      </w:r>
      <w:r>
        <w:rPr>
          <w:rFonts w:ascii="Arial" w:hAnsi="Arial"/>
          <w:color w:val="231F20"/>
        </w:rPr>
        <w:t>por</w:t>
      </w:r>
      <w:r>
        <w:rPr>
          <w:rFonts w:ascii="Arial" w:hAnsi="Arial"/>
          <w:color w:val="231F20"/>
          <w:spacing w:val="-9"/>
        </w:rPr>
        <w:t> </w:t>
      </w:r>
      <w:r>
        <w:rPr>
          <w:rFonts w:ascii="Arial" w:hAnsi="Arial"/>
          <w:color w:val="231F20"/>
        </w:rPr>
        <w:t>loz</w:t>
      </w:r>
      <w:r>
        <w:rPr>
          <w:rFonts w:ascii="Arial" w:hAnsi="Arial"/>
          <w:color w:val="231F20"/>
          <w:spacing w:val="-9"/>
        </w:rPr>
        <w:t> </w:t>
      </w:r>
      <w:r>
        <w:rPr>
          <w:rFonts w:ascii="Arial" w:hAnsi="Arial"/>
          <w:color w:val="231F20"/>
        </w:rPr>
        <w:t>múltiplez</w:t>
      </w:r>
      <w:r>
        <w:rPr>
          <w:rFonts w:ascii="Arial" w:hAnsi="Arial"/>
          <w:color w:val="231F20"/>
          <w:spacing w:val="-9"/>
        </w:rPr>
        <w:t> </w:t>
      </w:r>
      <w:r>
        <w:rPr>
          <w:rFonts w:ascii="Arial" w:hAnsi="Arial"/>
          <w:color w:val="231F20"/>
        </w:rPr>
        <w:t>recintoz</w:t>
      </w:r>
      <w:r>
        <w:rPr>
          <w:rFonts w:ascii="Arial" w:hAnsi="Arial"/>
          <w:color w:val="231F20"/>
          <w:spacing w:val="-9"/>
        </w:rPr>
        <w:t> </w:t>
      </w:r>
      <w:r>
        <w:rPr>
          <w:rFonts w:ascii="Arial" w:hAnsi="Arial"/>
          <w:color w:val="231F20"/>
        </w:rPr>
        <w:t>culturalez </w:t>
      </w:r>
      <w:r>
        <w:rPr>
          <w:rFonts w:ascii="Arial" w:hAnsi="Arial"/>
          <w:color w:val="231F20"/>
          <w:w w:val="90"/>
        </w:rPr>
        <w:t>públicoz y privadoz, un mercado contemporáneo mazificado, </w:t>
      </w:r>
      <w:r>
        <w:rPr>
          <w:color w:val="231F20"/>
        </w:rPr>
        <w:t>los modelos relativizantes de curaduría, una red editorial sin </w:t>
      </w:r>
      <w:r>
        <w:rPr>
          <w:rFonts w:ascii="Arial" w:hAnsi="Arial"/>
          <w:color w:val="231F20"/>
          <w:w w:val="95"/>
        </w:rPr>
        <w:t>precedentez;</w:t>
      </w:r>
      <w:r>
        <w:rPr>
          <w:rFonts w:ascii="Arial" w:hAnsi="Arial"/>
          <w:color w:val="231F20"/>
          <w:spacing w:val="-30"/>
          <w:w w:val="95"/>
        </w:rPr>
        <w:t> </w:t>
      </w:r>
      <w:r>
        <w:rPr>
          <w:rFonts w:ascii="Arial" w:hAnsi="Arial"/>
          <w:color w:val="231F20"/>
          <w:w w:val="95"/>
        </w:rPr>
        <w:t>loz</w:t>
      </w:r>
      <w:r>
        <w:rPr>
          <w:rFonts w:ascii="Arial" w:hAnsi="Arial"/>
          <w:color w:val="231F20"/>
          <w:spacing w:val="-30"/>
          <w:w w:val="95"/>
        </w:rPr>
        <w:t> </w:t>
      </w:r>
      <w:r>
        <w:rPr>
          <w:rFonts w:ascii="Arial" w:hAnsi="Arial"/>
          <w:color w:val="231F20"/>
          <w:w w:val="95"/>
        </w:rPr>
        <w:t>artiztaz,</w:t>
      </w:r>
      <w:r>
        <w:rPr>
          <w:rFonts w:ascii="Arial" w:hAnsi="Arial"/>
          <w:color w:val="231F20"/>
          <w:spacing w:val="-30"/>
          <w:w w:val="95"/>
        </w:rPr>
        <w:t> </w:t>
      </w:r>
      <w:r>
        <w:rPr>
          <w:rFonts w:ascii="Arial" w:hAnsi="Arial"/>
          <w:color w:val="231F20"/>
          <w:w w:val="95"/>
        </w:rPr>
        <w:t>loz</w:t>
      </w:r>
      <w:r>
        <w:rPr>
          <w:rFonts w:ascii="Arial" w:hAnsi="Arial"/>
          <w:color w:val="231F20"/>
          <w:spacing w:val="-30"/>
          <w:w w:val="95"/>
        </w:rPr>
        <w:t> </w:t>
      </w:r>
      <w:r>
        <w:rPr>
          <w:rFonts w:ascii="Arial" w:hAnsi="Arial"/>
          <w:color w:val="231F20"/>
          <w:w w:val="95"/>
        </w:rPr>
        <w:t>objetoz</w:t>
      </w:r>
      <w:r>
        <w:rPr>
          <w:rFonts w:ascii="Arial" w:hAnsi="Arial"/>
          <w:color w:val="231F20"/>
          <w:spacing w:val="-30"/>
          <w:w w:val="95"/>
        </w:rPr>
        <w:t> </w:t>
      </w:r>
      <w:r>
        <w:rPr>
          <w:rFonts w:ascii="Arial" w:hAnsi="Arial"/>
          <w:color w:val="231F20"/>
          <w:w w:val="95"/>
        </w:rPr>
        <w:t>de</w:t>
      </w:r>
      <w:r>
        <w:rPr>
          <w:rFonts w:ascii="Arial" w:hAnsi="Arial"/>
          <w:color w:val="231F20"/>
          <w:spacing w:val="-30"/>
          <w:w w:val="95"/>
        </w:rPr>
        <w:t> </w:t>
      </w:r>
      <w:r>
        <w:rPr>
          <w:rFonts w:ascii="Arial" w:hAnsi="Arial"/>
          <w:color w:val="231F20"/>
          <w:w w:val="95"/>
        </w:rPr>
        <w:t>arte</w:t>
      </w:r>
      <w:r>
        <w:rPr>
          <w:rFonts w:ascii="Arial" w:hAnsi="Arial"/>
          <w:color w:val="231F20"/>
          <w:spacing w:val="-30"/>
          <w:w w:val="95"/>
        </w:rPr>
        <w:t> </w:t>
      </w:r>
      <w:r>
        <w:rPr>
          <w:rFonts w:ascii="Arial" w:hAnsi="Arial"/>
          <w:color w:val="231F20"/>
          <w:w w:val="95"/>
        </w:rPr>
        <w:t>y</w:t>
      </w:r>
      <w:r>
        <w:rPr>
          <w:rFonts w:ascii="Arial" w:hAnsi="Arial"/>
          <w:color w:val="231F20"/>
          <w:spacing w:val="-30"/>
          <w:w w:val="95"/>
        </w:rPr>
        <w:t> </w:t>
      </w:r>
      <w:r>
        <w:rPr>
          <w:rFonts w:ascii="Arial" w:hAnsi="Arial"/>
          <w:color w:val="231F20"/>
          <w:w w:val="95"/>
        </w:rPr>
        <w:t>zuz</w:t>
      </w:r>
      <w:r>
        <w:rPr>
          <w:rFonts w:ascii="Arial" w:hAnsi="Arial"/>
          <w:color w:val="231F20"/>
          <w:spacing w:val="-30"/>
          <w:w w:val="95"/>
        </w:rPr>
        <w:t> </w:t>
      </w:r>
      <w:r>
        <w:rPr>
          <w:rFonts w:ascii="Arial" w:hAnsi="Arial"/>
          <w:color w:val="231F20"/>
          <w:w w:val="95"/>
        </w:rPr>
        <w:t>dinámicaz</w:t>
      </w:r>
    </w:p>
    <w:p>
      <w:pPr>
        <w:spacing w:after="0" w:line="249" w:lineRule="auto"/>
        <w:jc w:val="both"/>
        <w:rPr>
          <w:rFonts w:ascii="Arial" w:hAnsi="Arial"/>
        </w:rPr>
        <w:sectPr>
          <w:pgSz w:w="7920" w:h="12240"/>
          <w:pgMar w:header="0" w:footer="951" w:top="1140" w:bottom="1140" w:left="1000" w:right="1080"/>
        </w:sectPr>
      </w:pPr>
    </w:p>
    <w:p>
      <w:pPr>
        <w:pStyle w:val="BodyText"/>
        <w:spacing w:before="2"/>
        <w:rPr>
          <w:rFonts w:ascii="Arial"/>
          <w:sz w:val="20"/>
        </w:rPr>
      </w:pPr>
    </w:p>
    <w:p>
      <w:pPr>
        <w:pStyle w:val="BodyText"/>
        <w:spacing w:line="249" w:lineRule="auto"/>
        <w:ind w:left="337" w:right="131"/>
        <w:jc w:val="both"/>
      </w:pPr>
      <w:r>
        <w:rPr>
          <w:rFonts w:ascii="Arial" w:hAnsi="Arial"/>
          <w:color w:val="231F20"/>
          <w:w w:val="90"/>
        </w:rPr>
        <w:t>relacionalez;</w:t>
      </w:r>
      <w:r>
        <w:rPr>
          <w:rFonts w:ascii="Arial" w:hAnsi="Arial"/>
          <w:color w:val="231F20"/>
          <w:spacing w:val="-47"/>
          <w:w w:val="90"/>
        </w:rPr>
        <w:t> </w:t>
      </w:r>
      <w:r>
        <w:rPr>
          <w:rFonts w:ascii="Arial" w:hAnsi="Arial"/>
          <w:color w:val="231F20"/>
          <w:spacing w:val="2"/>
          <w:w w:val="90"/>
        </w:rPr>
        <w:t>yfinalmente,</w:t>
      </w:r>
      <w:r>
        <w:rPr>
          <w:rFonts w:ascii="Arial" w:hAnsi="Arial"/>
          <w:color w:val="231F20"/>
          <w:spacing w:val="-47"/>
          <w:w w:val="90"/>
        </w:rPr>
        <w:t> </w:t>
      </w:r>
      <w:r>
        <w:rPr>
          <w:rFonts w:ascii="Arial" w:hAnsi="Arial"/>
          <w:color w:val="231F20"/>
          <w:w w:val="90"/>
        </w:rPr>
        <w:t>laz</w:t>
      </w:r>
      <w:r>
        <w:rPr>
          <w:rFonts w:ascii="Arial" w:hAnsi="Arial"/>
          <w:color w:val="231F20"/>
          <w:spacing w:val="-47"/>
          <w:w w:val="90"/>
        </w:rPr>
        <w:t> </w:t>
      </w:r>
      <w:r>
        <w:rPr>
          <w:rFonts w:ascii="Arial" w:hAnsi="Arial"/>
          <w:color w:val="231F20"/>
          <w:w w:val="90"/>
        </w:rPr>
        <w:t>academiaz.</w:t>
      </w:r>
      <w:r>
        <w:rPr>
          <w:rFonts w:ascii="Arial" w:hAnsi="Arial"/>
          <w:color w:val="231F20"/>
          <w:spacing w:val="-47"/>
          <w:w w:val="90"/>
        </w:rPr>
        <w:t> </w:t>
      </w:r>
      <w:r>
        <w:rPr>
          <w:rFonts w:ascii="Arial" w:hAnsi="Arial"/>
          <w:color w:val="231F20"/>
          <w:w w:val="90"/>
        </w:rPr>
        <w:t>De</w:t>
      </w:r>
      <w:r>
        <w:rPr>
          <w:rFonts w:ascii="Arial" w:hAnsi="Arial"/>
          <w:color w:val="231F20"/>
          <w:spacing w:val="-47"/>
          <w:w w:val="90"/>
        </w:rPr>
        <w:t> </w:t>
      </w:r>
      <w:r>
        <w:rPr>
          <w:rFonts w:ascii="Arial" w:hAnsi="Arial"/>
          <w:color w:val="231F20"/>
          <w:w w:val="90"/>
        </w:rPr>
        <w:t>donde,</w:t>
      </w:r>
      <w:r>
        <w:rPr>
          <w:rFonts w:ascii="Arial" w:hAnsi="Arial"/>
          <w:color w:val="231F20"/>
          <w:spacing w:val="-47"/>
          <w:w w:val="90"/>
        </w:rPr>
        <w:t> </w:t>
      </w:r>
      <w:r>
        <w:rPr>
          <w:rFonts w:ascii="Arial" w:hAnsi="Arial"/>
          <w:color w:val="231F20"/>
          <w:w w:val="90"/>
        </w:rPr>
        <w:t>en</w:t>
      </w:r>
      <w:r>
        <w:rPr>
          <w:rFonts w:ascii="Arial" w:hAnsi="Arial"/>
          <w:color w:val="231F20"/>
          <w:spacing w:val="-47"/>
          <w:w w:val="90"/>
        </w:rPr>
        <w:t> </w:t>
      </w:r>
      <w:r>
        <w:rPr>
          <w:rFonts w:ascii="Arial" w:hAnsi="Arial"/>
          <w:color w:val="231F20"/>
          <w:w w:val="90"/>
        </w:rPr>
        <w:t>términoz </w:t>
      </w:r>
      <w:r>
        <w:rPr>
          <w:color w:val="231F20"/>
        </w:rPr>
        <w:t>generales,</w:t>
      </w:r>
      <w:r>
        <w:rPr>
          <w:color w:val="231F20"/>
          <w:spacing w:val="-9"/>
        </w:rPr>
        <w:t> </w:t>
      </w:r>
      <w:r>
        <w:rPr>
          <w:color w:val="231F20"/>
        </w:rPr>
        <w:t>es</w:t>
      </w:r>
      <w:r>
        <w:rPr>
          <w:color w:val="231F20"/>
          <w:spacing w:val="-8"/>
        </w:rPr>
        <w:t> </w:t>
      </w:r>
      <w:r>
        <w:rPr>
          <w:color w:val="231F20"/>
        </w:rPr>
        <w:t>posible</w:t>
      </w:r>
      <w:r>
        <w:rPr>
          <w:color w:val="231F20"/>
          <w:spacing w:val="-9"/>
        </w:rPr>
        <w:t> </w:t>
      </w:r>
      <w:r>
        <w:rPr>
          <w:color w:val="231F20"/>
        </w:rPr>
        <w:t>derivar</w:t>
      </w:r>
      <w:r>
        <w:rPr>
          <w:color w:val="231F20"/>
          <w:spacing w:val="-8"/>
        </w:rPr>
        <w:t> </w:t>
      </w:r>
      <w:r>
        <w:rPr>
          <w:color w:val="231F20"/>
        </w:rPr>
        <w:t>sendas</w:t>
      </w:r>
      <w:r>
        <w:rPr>
          <w:color w:val="231F20"/>
          <w:spacing w:val="-9"/>
        </w:rPr>
        <w:t> </w:t>
      </w:r>
      <w:r>
        <w:rPr>
          <w:color w:val="231F20"/>
        </w:rPr>
        <w:t>funciones</w:t>
      </w:r>
      <w:r>
        <w:rPr>
          <w:color w:val="231F20"/>
          <w:spacing w:val="-9"/>
        </w:rPr>
        <w:t> </w:t>
      </w:r>
      <w:r>
        <w:rPr>
          <w:color w:val="231F20"/>
        </w:rPr>
        <w:t>de</w:t>
      </w:r>
      <w:r>
        <w:rPr>
          <w:color w:val="231F20"/>
          <w:spacing w:val="-8"/>
        </w:rPr>
        <w:t> </w:t>
      </w:r>
      <w:r>
        <w:rPr>
          <w:color w:val="231F20"/>
        </w:rPr>
        <w:t>legalización cultural,</w:t>
      </w:r>
      <w:r>
        <w:rPr>
          <w:color w:val="231F20"/>
          <w:spacing w:val="-22"/>
        </w:rPr>
        <w:t> </w:t>
      </w:r>
      <w:r>
        <w:rPr>
          <w:color w:val="231F20"/>
        </w:rPr>
        <w:t>mercantilización,</w:t>
      </w:r>
      <w:r>
        <w:rPr>
          <w:color w:val="231F20"/>
          <w:spacing w:val="-22"/>
        </w:rPr>
        <w:t> </w:t>
      </w:r>
      <w:r>
        <w:rPr>
          <w:color w:val="231F20"/>
        </w:rPr>
        <w:t>recepción</w:t>
      </w:r>
      <w:r>
        <w:rPr>
          <w:color w:val="231F20"/>
          <w:spacing w:val="-22"/>
        </w:rPr>
        <w:t> </w:t>
      </w:r>
      <w:r>
        <w:rPr>
          <w:color w:val="231F20"/>
        </w:rPr>
        <w:t>y</w:t>
      </w:r>
      <w:r>
        <w:rPr>
          <w:color w:val="231F20"/>
          <w:spacing w:val="-22"/>
        </w:rPr>
        <w:t> </w:t>
      </w:r>
      <w:r>
        <w:rPr>
          <w:color w:val="231F20"/>
        </w:rPr>
        <w:t>divulgación;</w:t>
      </w:r>
      <w:r>
        <w:rPr>
          <w:color w:val="231F20"/>
          <w:spacing w:val="-22"/>
        </w:rPr>
        <w:t> </w:t>
      </w:r>
      <w:r>
        <w:rPr>
          <w:color w:val="231F20"/>
        </w:rPr>
        <w:t>creación</w:t>
      </w:r>
      <w:r>
        <w:rPr>
          <w:color w:val="231F20"/>
          <w:spacing w:val="-22"/>
        </w:rPr>
        <w:t> </w:t>
      </w:r>
      <w:r>
        <w:rPr>
          <w:color w:val="231F20"/>
        </w:rPr>
        <w:t>y educación,</w:t>
      </w:r>
      <w:r>
        <w:rPr>
          <w:color w:val="231F20"/>
          <w:spacing w:val="-18"/>
        </w:rPr>
        <w:t> </w:t>
      </w:r>
      <w:r>
        <w:rPr>
          <w:color w:val="231F20"/>
        </w:rPr>
        <w:t>todas</w:t>
      </w:r>
      <w:r>
        <w:rPr>
          <w:color w:val="231F20"/>
          <w:spacing w:val="-18"/>
        </w:rPr>
        <w:t> </w:t>
      </w:r>
      <w:r>
        <w:rPr>
          <w:color w:val="231F20"/>
        </w:rPr>
        <w:t>éstas</w:t>
      </w:r>
      <w:r>
        <w:rPr>
          <w:color w:val="231F20"/>
          <w:spacing w:val="-18"/>
        </w:rPr>
        <w:t> </w:t>
      </w:r>
      <w:r>
        <w:rPr>
          <w:color w:val="231F20"/>
        </w:rPr>
        <w:t>consideradas</w:t>
      </w:r>
      <w:r>
        <w:rPr>
          <w:color w:val="231F20"/>
          <w:spacing w:val="-18"/>
        </w:rPr>
        <w:t> </w:t>
      </w:r>
      <w:r>
        <w:rPr>
          <w:color w:val="231F20"/>
        </w:rPr>
        <w:t>evidentemente,</w:t>
      </w:r>
      <w:r>
        <w:rPr>
          <w:color w:val="231F20"/>
          <w:spacing w:val="-18"/>
        </w:rPr>
        <w:t> </w:t>
      </w:r>
      <w:r>
        <w:rPr>
          <w:color w:val="231F20"/>
        </w:rPr>
        <w:t>dentro</w:t>
      </w:r>
      <w:r>
        <w:rPr>
          <w:color w:val="231F20"/>
          <w:spacing w:val="-18"/>
        </w:rPr>
        <w:t> </w:t>
      </w:r>
      <w:r>
        <w:rPr>
          <w:color w:val="231F20"/>
        </w:rPr>
        <w:t>del ámbito de la producción</w:t>
      </w:r>
      <w:r>
        <w:rPr>
          <w:color w:val="231F20"/>
          <w:spacing w:val="-27"/>
        </w:rPr>
        <w:t> </w:t>
      </w:r>
      <w:r>
        <w:rPr>
          <w:color w:val="231F20"/>
        </w:rPr>
        <w:t>simbólica.</w:t>
      </w:r>
    </w:p>
    <w:p>
      <w:pPr>
        <w:pStyle w:val="BodyText"/>
        <w:spacing w:before="11"/>
      </w:pPr>
    </w:p>
    <w:p>
      <w:pPr>
        <w:pStyle w:val="BodyText"/>
        <w:spacing w:line="249" w:lineRule="auto"/>
        <w:ind w:left="337" w:right="131"/>
        <w:jc w:val="both"/>
      </w:pPr>
      <w:r>
        <w:rPr>
          <w:rFonts w:ascii="Arial" w:hAnsi="Arial"/>
          <w:color w:val="231F20"/>
        </w:rPr>
        <w:t>Dezde luego, ez precizo advertir que en el ezquema </w:t>
      </w:r>
      <w:r>
        <w:rPr>
          <w:color w:val="231F20"/>
        </w:rPr>
        <w:t>anteriormente sugerido las prácticas artísticas y las</w:t>
      </w:r>
      <w:r>
        <w:rPr>
          <w:color w:val="231F20"/>
          <w:spacing w:val="-17"/>
        </w:rPr>
        <w:t> </w:t>
      </w:r>
      <w:r>
        <w:rPr>
          <w:color w:val="231F20"/>
        </w:rPr>
        <w:t>funciones que</w:t>
      </w:r>
      <w:r>
        <w:rPr>
          <w:color w:val="231F20"/>
          <w:spacing w:val="-7"/>
        </w:rPr>
        <w:t> </w:t>
      </w:r>
      <w:r>
        <w:rPr>
          <w:color w:val="231F20"/>
        </w:rPr>
        <w:t>recaen</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diferentes</w:t>
      </w:r>
      <w:r>
        <w:rPr>
          <w:color w:val="231F20"/>
          <w:spacing w:val="-7"/>
        </w:rPr>
        <w:t> </w:t>
      </w:r>
      <w:r>
        <w:rPr>
          <w:color w:val="231F20"/>
        </w:rPr>
        <w:t>organismos</w:t>
      </w:r>
      <w:r>
        <w:rPr>
          <w:color w:val="231F20"/>
          <w:spacing w:val="-7"/>
        </w:rPr>
        <w:t> </w:t>
      </w:r>
      <w:r>
        <w:rPr>
          <w:color w:val="231F20"/>
        </w:rPr>
        <w:t>propuestos</w:t>
      </w:r>
      <w:r>
        <w:rPr>
          <w:color w:val="231F20"/>
          <w:spacing w:val="-7"/>
        </w:rPr>
        <w:t> </w:t>
      </w:r>
      <w:r>
        <w:rPr>
          <w:color w:val="231F20"/>
        </w:rPr>
        <w:t>no</w:t>
      </w:r>
      <w:r>
        <w:rPr>
          <w:color w:val="231F20"/>
          <w:spacing w:val="-7"/>
        </w:rPr>
        <w:t> </w:t>
      </w:r>
      <w:r>
        <w:rPr>
          <w:color w:val="231F20"/>
        </w:rPr>
        <w:t>son</w:t>
      </w:r>
      <w:r>
        <w:rPr>
          <w:color w:val="231F20"/>
          <w:spacing w:val="-7"/>
        </w:rPr>
        <w:t> </w:t>
      </w:r>
      <w:r>
        <w:rPr>
          <w:color w:val="231F20"/>
        </w:rPr>
        <w:t>de ningún modo exclusivas de cada una de ellas y entonces es conveniente reconocer que existe una gran permeabilidad de funciones</w:t>
      </w:r>
      <w:r>
        <w:rPr>
          <w:color w:val="231F20"/>
          <w:spacing w:val="-29"/>
        </w:rPr>
        <w:t> </w:t>
      </w:r>
      <w:r>
        <w:rPr>
          <w:color w:val="231F20"/>
        </w:rPr>
        <w:t>entre</w:t>
      </w:r>
      <w:r>
        <w:rPr>
          <w:color w:val="231F20"/>
          <w:spacing w:val="-29"/>
        </w:rPr>
        <w:t> </w:t>
      </w:r>
      <w:r>
        <w:rPr>
          <w:color w:val="231F20"/>
        </w:rPr>
        <w:t>ellas.</w:t>
      </w:r>
    </w:p>
    <w:p>
      <w:pPr>
        <w:pStyle w:val="BodyText"/>
        <w:rPr>
          <w:sz w:val="23"/>
        </w:rPr>
      </w:pPr>
    </w:p>
    <w:p>
      <w:pPr>
        <w:pStyle w:val="BodyText"/>
        <w:spacing w:line="249" w:lineRule="auto"/>
        <w:ind w:left="337" w:right="131"/>
        <w:jc w:val="both"/>
      </w:pPr>
      <w:r>
        <w:rPr>
          <w:color w:val="231F20"/>
        </w:rPr>
        <w:t>En consecuencia, para efectos del presente documento, se ha pensado</w:t>
      </w:r>
      <w:r>
        <w:rPr>
          <w:color w:val="231F20"/>
          <w:spacing w:val="-18"/>
        </w:rPr>
        <w:t> </w:t>
      </w:r>
      <w:r>
        <w:rPr>
          <w:color w:val="231F20"/>
        </w:rPr>
        <w:t>conveniente</w:t>
      </w:r>
      <w:r>
        <w:rPr>
          <w:color w:val="231F20"/>
          <w:spacing w:val="-18"/>
        </w:rPr>
        <w:t> </w:t>
      </w:r>
      <w:r>
        <w:rPr>
          <w:color w:val="231F20"/>
        </w:rPr>
        <w:t>reconocer</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función</w:t>
      </w:r>
      <w:r>
        <w:rPr>
          <w:color w:val="231F20"/>
          <w:spacing w:val="-18"/>
        </w:rPr>
        <w:t> </w:t>
      </w:r>
      <w:r>
        <w:rPr>
          <w:color w:val="231F20"/>
        </w:rPr>
        <w:t>asignada</w:t>
      </w:r>
      <w:r>
        <w:rPr>
          <w:color w:val="231F20"/>
          <w:spacing w:val="-18"/>
        </w:rPr>
        <w:t> </w:t>
      </w:r>
      <w:r>
        <w:rPr>
          <w:color w:val="231F20"/>
        </w:rPr>
        <w:t>a</w:t>
      </w:r>
      <w:r>
        <w:rPr>
          <w:color w:val="231F20"/>
          <w:spacing w:val="-18"/>
        </w:rPr>
        <w:t> </w:t>
      </w:r>
      <w:r>
        <w:rPr>
          <w:color w:val="231F20"/>
        </w:rPr>
        <w:t>cada una</w:t>
      </w:r>
      <w:r>
        <w:rPr>
          <w:color w:val="231F20"/>
          <w:spacing w:val="-8"/>
        </w:rPr>
        <w:t> </w:t>
      </w:r>
      <w:r>
        <w:rPr>
          <w:color w:val="231F20"/>
        </w:rPr>
        <w:t>de</w:t>
      </w:r>
      <w:r>
        <w:rPr>
          <w:color w:val="231F20"/>
          <w:spacing w:val="-8"/>
        </w:rPr>
        <w:t> </w:t>
      </w:r>
      <w:r>
        <w:rPr>
          <w:color w:val="231F20"/>
        </w:rPr>
        <w:t>esas</w:t>
      </w:r>
      <w:r>
        <w:rPr>
          <w:color w:val="231F20"/>
          <w:spacing w:val="-8"/>
        </w:rPr>
        <w:t> </w:t>
      </w:r>
      <w:r>
        <w:rPr>
          <w:color w:val="231F20"/>
        </w:rPr>
        <w:t>colectividades,</w:t>
      </w:r>
      <w:r>
        <w:rPr>
          <w:color w:val="231F20"/>
          <w:spacing w:val="-8"/>
        </w:rPr>
        <w:t> </w:t>
      </w:r>
      <w:r>
        <w:rPr>
          <w:color w:val="231F20"/>
        </w:rPr>
        <w:t>es</w:t>
      </w:r>
      <w:r>
        <w:rPr>
          <w:color w:val="231F20"/>
          <w:spacing w:val="-8"/>
        </w:rPr>
        <w:t> </w:t>
      </w:r>
      <w:r>
        <w:rPr>
          <w:color w:val="231F20"/>
        </w:rPr>
        <w:t>precisamente</w:t>
      </w:r>
      <w:r>
        <w:rPr>
          <w:color w:val="231F20"/>
          <w:spacing w:val="-8"/>
        </w:rPr>
        <w:t> </w:t>
      </w:r>
      <w:r>
        <w:rPr>
          <w:color w:val="231F20"/>
        </w:rPr>
        <w:t>la</w:t>
      </w:r>
      <w:r>
        <w:rPr>
          <w:color w:val="231F20"/>
          <w:spacing w:val="-8"/>
        </w:rPr>
        <w:t> </w:t>
      </w:r>
      <w:r>
        <w:rPr>
          <w:color w:val="231F20"/>
        </w:rPr>
        <w:t>función</w:t>
      </w:r>
      <w:r>
        <w:rPr>
          <w:color w:val="231F20"/>
          <w:spacing w:val="-8"/>
        </w:rPr>
        <w:t> </w:t>
      </w:r>
      <w:r>
        <w:rPr>
          <w:color w:val="231F20"/>
        </w:rPr>
        <w:t>que</w:t>
      </w:r>
      <w:r>
        <w:rPr>
          <w:color w:val="231F20"/>
          <w:spacing w:val="-8"/>
        </w:rPr>
        <w:t> </w:t>
      </w:r>
      <w:r>
        <w:rPr>
          <w:color w:val="231F20"/>
        </w:rPr>
        <w:t>las caracteriza de un modo dominante y que por lo demás, tanto las prácticas artísticas como los modelos de reconocimiento conforman un sistema funcionalmente recursivo. Así, también</w:t>
      </w:r>
      <w:r>
        <w:rPr>
          <w:color w:val="231F20"/>
          <w:spacing w:val="-13"/>
        </w:rPr>
        <w:t> </w:t>
      </w:r>
      <w:r>
        <w:rPr>
          <w:color w:val="231F20"/>
        </w:rPr>
        <w:t>es</w:t>
      </w:r>
      <w:r>
        <w:rPr>
          <w:color w:val="231F20"/>
          <w:spacing w:val="-13"/>
        </w:rPr>
        <w:t> </w:t>
      </w:r>
      <w:r>
        <w:rPr>
          <w:color w:val="231F20"/>
        </w:rPr>
        <w:t>conveniente</w:t>
      </w:r>
      <w:r>
        <w:rPr>
          <w:color w:val="231F20"/>
          <w:spacing w:val="-13"/>
        </w:rPr>
        <w:t> </w:t>
      </w:r>
      <w:r>
        <w:rPr>
          <w:color w:val="231F20"/>
        </w:rPr>
        <w:t>contemplar</w:t>
      </w:r>
      <w:r>
        <w:rPr>
          <w:color w:val="231F20"/>
          <w:spacing w:val="-13"/>
        </w:rPr>
        <w:t> </w:t>
      </w:r>
      <w:r>
        <w:rPr>
          <w:color w:val="231F20"/>
        </w:rPr>
        <w:t>que</w:t>
      </w:r>
      <w:r>
        <w:rPr>
          <w:color w:val="231F20"/>
          <w:spacing w:val="-13"/>
        </w:rPr>
        <w:t> </w:t>
      </w:r>
      <w:r>
        <w:rPr>
          <w:color w:val="231F20"/>
        </w:rPr>
        <w:t>las</w:t>
      </w:r>
      <w:r>
        <w:rPr>
          <w:color w:val="231F20"/>
          <w:spacing w:val="-13"/>
        </w:rPr>
        <w:t> </w:t>
      </w:r>
      <w:r>
        <w:rPr>
          <w:color w:val="231F20"/>
        </w:rPr>
        <w:t>prácticas</w:t>
      </w:r>
      <w:r>
        <w:rPr>
          <w:color w:val="231F20"/>
          <w:spacing w:val="-13"/>
        </w:rPr>
        <w:t> </w:t>
      </w:r>
      <w:r>
        <w:rPr>
          <w:color w:val="231F20"/>
        </w:rPr>
        <w:t>artísticas contemporáneas han generado efectos de intensidades muy distintas entre los distintos organismos que componen el denominado</w:t>
      </w:r>
      <w:r>
        <w:rPr>
          <w:color w:val="231F20"/>
          <w:spacing w:val="-12"/>
        </w:rPr>
        <w:t> </w:t>
      </w:r>
      <w:r>
        <w:rPr>
          <w:color w:val="231F20"/>
        </w:rPr>
        <w:t>sistema</w:t>
      </w:r>
      <w:r>
        <w:rPr>
          <w:color w:val="231F20"/>
          <w:spacing w:val="-12"/>
        </w:rPr>
        <w:t> </w:t>
      </w:r>
      <w:r>
        <w:rPr>
          <w:color w:val="231F20"/>
        </w:rPr>
        <w:t>institucional</w:t>
      </w:r>
      <w:r>
        <w:rPr>
          <w:color w:val="231F20"/>
          <w:spacing w:val="-12"/>
        </w:rPr>
        <w:t> </w:t>
      </w:r>
      <w:r>
        <w:rPr>
          <w:color w:val="231F20"/>
        </w:rPr>
        <w:t>del</w:t>
      </w:r>
      <w:r>
        <w:rPr>
          <w:color w:val="231F20"/>
          <w:spacing w:val="-12"/>
        </w:rPr>
        <w:t> </w:t>
      </w:r>
      <w:r>
        <w:rPr>
          <w:color w:val="231F20"/>
        </w:rPr>
        <w:t>arte.</w:t>
      </w:r>
    </w:p>
    <w:p>
      <w:pPr>
        <w:pStyle w:val="BodyText"/>
        <w:spacing w:before="11"/>
      </w:pPr>
    </w:p>
    <w:p>
      <w:pPr>
        <w:pStyle w:val="BodyText"/>
        <w:spacing w:line="249" w:lineRule="auto"/>
        <w:ind w:left="337" w:right="131"/>
        <w:jc w:val="both"/>
      </w:pPr>
      <w:r>
        <w:rPr>
          <w:rFonts w:ascii="Arial" w:hAnsi="Arial"/>
          <w:color w:val="231F20"/>
          <w:w w:val="95"/>
        </w:rPr>
        <w:t>Gon</w:t>
      </w:r>
      <w:r>
        <w:rPr>
          <w:rFonts w:ascii="Arial" w:hAnsi="Arial"/>
          <w:color w:val="231F20"/>
          <w:spacing w:val="-25"/>
          <w:w w:val="95"/>
        </w:rPr>
        <w:t> </w:t>
      </w:r>
      <w:r>
        <w:rPr>
          <w:rFonts w:ascii="Arial" w:hAnsi="Arial"/>
          <w:color w:val="231F20"/>
          <w:w w:val="95"/>
        </w:rPr>
        <w:t>baze</w:t>
      </w:r>
      <w:r>
        <w:rPr>
          <w:rFonts w:ascii="Arial" w:hAnsi="Arial"/>
          <w:color w:val="231F20"/>
          <w:spacing w:val="-25"/>
          <w:w w:val="95"/>
        </w:rPr>
        <w:t> </w:t>
      </w:r>
      <w:r>
        <w:rPr>
          <w:rFonts w:ascii="Arial" w:hAnsi="Arial"/>
          <w:color w:val="231F20"/>
          <w:w w:val="95"/>
        </w:rPr>
        <w:t>en</w:t>
      </w:r>
      <w:r>
        <w:rPr>
          <w:rFonts w:ascii="Arial" w:hAnsi="Arial"/>
          <w:color w:val="231F20"/>
          <w:spacing w:val="-25"/>
          <w:w w:val="95"/>
        </w:rPr>
        <w:t> </w:t>
      </w:r>
      <w:r>
        <w:rPr>
          <w:rFonts w:ascii="Arial" w:hAnsi="Arial"/>
          <w:color w:val="231F20"/>
          <w:w w:val="95"/>
        </w:rPr>
        <w:t>lo</w:t>
      </w:r>
      <w:r>
        <w:rPr>
          <w:rFonts w:ascii="Arial" w:hAnsi="Arial"/>
          <w:color w:val="231F20"/>
          <w:spacing w:val="-25"/>
          <w:w w:val="95"/>
        </w:rPr>
        <w:t> </w:t>
      </w:r>
      <w:r>
        <w:rPr>
          <w:rFonts w:ascii="Arial" w:hAnsi="Arial"/>
          <w:color w:val="231F20"/>
          <w:w w:val="95"/>
        </w:rPr>
        <w:t>anterior,</w:t>
      </w:r>
      <w:r>
        <w:rPr>
          <w:rFonts w:ascii="Arial" w:hAnsi="Arial"/>
          <w:color w:val="231F20"/>
          <w:spacing w:val="-25"/>
          <w:w w:val="95"/>
        </w:rPr>
        <w:t> </w:t>
      </w:r>
      <w:r>
        <w:rPr>
          <w:rFonts w:ascii="Arial" w:hAnsi="Arial"/>
          <w:color w:val="231F20"/>
          <w:w w:val="95"/>
        </w:rPr>
        <w:t>ez</w:t>
      </w:r>
      <w:r>
        <w:rPr>
          <w:rFonts w:ascii="Arial" w:hAnsi="Arial"/>
          <w:color w:val="231F20"/>
          <w:spacing w:val="-25"/>
          <w:w w:val="95"/>
        </w:rPr>
        <w:t> </w:t>
      </w:r>
      <w:r>
        <w:rPr>
          <w:rFonts w:ascii="Arial" w:hAnsi="Arial"/>
          <w:color w:val="231F20"/>
          <w:w w:val="95"/>
        </w:rPr>
        <w:t>fácil</w:t>
      </w:r>
      <w:r>
        <w:rPr>
          <w:rFonts w:ascii="Arial" w:hAnsi="Arial"/>
          <w:color w:val="231F20"/>
          <w:spacing w:val="-25"/>
          <w:w w:val="95"/>
        </w:rPr>
        <w:t> </w:t>
      </w:r>
      <w:r>
        <w:rPr>
          <w:rFonts w:ascii="Arial" w:hAnsi="Arial"/>
          <w:color w:val="231F20"/>
          <w:w w:val="95"/>
        </w:rPr>
        <w:t>imaginar</w:t>
      </w:r>
      <w:r>
        <w:rPr>
          <w:rFonts w:ascii="Arial" w:hAnsi="Arial"/>
          <w:color w:val="231F20"/>
          <w:spacing w:val="-25"/>
          <w:w w:val="95"/>
        </w:rPr>
        <w:t> </w:t>
      </w:r>
      <w:r>
        <w:rPr>
          <w:rFonts w:ascii="Arial" w:hAnsi="Arial"/>
          <w:color w:val="231F20"/>
          <w:w w:val="95"/>
        </w:rPr>
        <w:t>que</w:t>
      </w:r>
      <w:r>
        <w:rPr>
          <w:rFonts w:ascii="Arial" w:hAnsi="Arial"/>
          <w:color w:val="231F20"/>
          <w:spacing w:val="-25"/>
          <w:w w:val="95"/>
        </w:rPr>
        <w:t> </w:t>
      </w:r>
      <w:r>
        <w:rPr>
          <w:rFonts w:ascii="Arial" w:hAnsi="Arial"/>
          <w:color w:val="231F20"/>
          <w:w w:val="95"/>
        </w:rPr>
        <w:t>laz</w:t>
      </w:r>
      <w:r>
        <w:rPr>
          <w:rFonts w:ascii="Arial" w:hAnsi="Arial"/>
          <w:color w:val="231F20"/>
          <w:spacing w:val="-25"/>
          <w:w w:val="95"/>
        </w:rPr>
        <w:t> </w:t>
      </w:r>
      <w:r>
        <w:rPr>
          <w:rFonts w:ascii="Arial" w:hAnsi="Arial"/>
          <w:color w:val="231F20"/>
          <w:w w:val="95"/>
        </w:rPr>
        <w:t>figuraz</w:t>
      </w:r>
      <w:r>
        <w:rPr>
          <w:rFonts w:ascii="Arial" w:hAnsi="Arial"/>
          <w:color w:val="231F20"/>
          <w:spacing w:val="-25"/>
          <w:w w:val="95"/>
        </w:rPr>
        <w:t> </w:t>
      </w:r>
      <w:r>
        <w:rPr>
          <w:rFonts w:ascii="Arial" w:hAnsi="Arial"/>
          <w:color w:val="231F20"/>
          <w:w w:val="95"/>
        </w:rPr>
        <w:t>que </w:t>
      </w:r>
      <w:r>
        <w:rPr>
          <w:color w:val="231F20"/>
        </w:rPr>
        <w:t>han</w:t>
      </w:r>
      <w:r>
        <w:rPr>
          <w:color w:val="231F20"/>
          <w:spacing w:val="-6"/>
        </w:rPr>
        <w:t> </w:t>
      </w:r>
      <w:r>
        <w:rPr>
          <w:color w:val="231F20"/>
        </w:rPr>
        <w:t>cobrado</w:t>
      </w:r>
      <w:r>
        <w:rPr>
          <w:color w:val="231F20"/>
          <w:spacing w:val="-6"/>
        </w:rPr>
        <w:t> </w:t>
      </w:r>
      <w:r>
        <w:rPr>
          <w:color w:val="231F20"/>
        </w:rPr>
        <w:t>mayor</w:t>
      </w:r>
      <w:r>
        <w:rPr>
          <w:color w:val="231F20"/>
          <w:spacing w:val="-6"/>
        </w:rPr>
        <w:t> </w:t>
      </w:r>
      <w:r>
        <w:rPr>
          <w:color w:val="231F20"/>
        </w:rPr>
        <w:t>relevancia</w:t>
      </w:r>
      <w:r>
        <w:rPr>
          <w:color w:val="231F20"/>
          <w:spacing w:val="-6"/>
        </w:rPr>
        <w:t> </w:t>
      </w:r>
      <w:r>
        <w:rPr>
          <w:color w:val="231F20"/>
        </w:rPr>
        <w:t>en</w:t>
      </w:r>
      <w:r>
        <w:rPr>
          <w:color w:val="231F20"/>
          <w:spacing w:val="-6"/>
        </w:rPr>
        <w:t> </w:t>
      </w:r>
      <w:r>
        <w:rPr>
          <w:color w:val="231F20"/>
        </w:rPr>
        <w:t>dicho</w:t>
      </w:r>
      <w:r>
        <w:rPr>
          <w:color w:val="231F20"/>
          <w:spacing w:val="-6"/>
        </w:rPr>
        <w:t> </w:t>
      </w:r>
      <w:r>
        <w:rPr>
          <w:color w:val="231F20"/>
        </w:rPr>
        <w:t>contexto</w:t>
      </w:r>
      <w:r>
        <w:rPr>
          <w:color w:val="231F20"/>
          <w:spacing w:val="-6"/>
        </w:rPr>
        <w:t> </w:t>
      </w:r>
      <w:r>
        <w:rPr>
          <w:color w:val="231F20"/>
        </w:rPr>
        <w:t>son</w:t>
      </w:r>
      <w:r>
        <w:rPr>
          <w:color w:val="231F20"/>
          <w:spacing w:val="-6"/>
        </w:rPr>
        <w:t> </w:t>
      </w:r>
      <w:r>
        <w:rPr>
          <w:color w:val="231F20"/>
        </w:rPr>
        <w:t>aquellas </w:t>
      </w:r>
      <w:r>
        <w:rPr>
          <w:rFonts w:ascii="Arial" w:hAnsi="Arial"/>
          <w:color w:val="231F20"/>
          <w:w w:val="90"/>
        </w:rPr>
        <w:t>que</w:t>
      </w:r>
      <w:r>
        <w:rPr>
          <w:rFonts w:ascii="Arial" w:hAnsi="Arial"/>
          <w:color w:val="231F20"/>
          <w:spacing w:val="-18"/>
          <w:w w:val="90"/>
        </w:rPr>
        <w:t> </w:t>
      </w:r>
      <w:r>
        <w:rPr>
          <w:rFonts w:ascii="Arial" w:hAnsi="Arial"/>
          <w:color w:val="231F20"/>
          <w:w w:val="90"/>
        </w:rPr>
        <w:t>máz</w:t>
      </w:r>
      <w:r>
        <w:rPr>
          <w:rFonts w:ascii="Arial" w:hAnsi="Arial"/>
          <w:color w:val="231F20"/>
          <w:spacing w:val="-18"/>
          <w:w w:val="90"/>
        </w:rPr>
        <w:t> </w:t>
      </w:r>
      <w:r>
        <w:rPr>
          <w:rFonts w:ascii="Arial" w:hAnsi="Arial"/>
          <w:color w:val="231F20"/>
          <w:w w:val="90"/>
        </w:rPr>
        <w:t>fácilmente</w:t>
      </w:r>
      <w:r>
        <w:rPr>
          <w:rFonts w:ascii="Arial" w:hAnsi="Arial"/>
          <w:color w:val="231F20"/>
          <w:spacing w:val="-18"/>
          <w:w w:val="90"/>
        </w:rPr>
        <w:t> </w:t>
      </w:r>
      <w:r>
        <w:rPr>
          <w:rFonts w:ascii="Arial" w:hAnsi="Arial"/>
          <w:color w:val="231F20"/>
          <w:w w:val="90"/>
        </w:rPr>
        <w:t>ze</w:t>
      </w:r>
      <w:r>
        <w:rPr>
          <w:rFonts w:ascii="Arial" w:hAnsi="Arial"/>
          <w:color w:val="231F20"/>
          <w:spacing w:val="-18"/>
          <w:w w:val="90"/>
        </w:rPr>
        <w:t> </w:t>
      </w:r>
      <w:r>
        <w:rPr>
          <w:rFonts w:ascii="Arial" w:hAnsi="Arial"/>
          <w:color w:val="231F20"/>
          <w:w w:val="90"/>
        </w:rPr>
        <w:t>han</w:t>
      </w:r>
      <w:r>
        <w:rPr>
          <w:rFonts w:ascii="Arial" w:hAnsi="Arial"/>
          <w:color w:val="231F20"/>
          <w:spacing w:val="-18"/>
          <w:w w:val="90"/>
        </w:rPr>
        <w:t> </w:t>
      </w:r>
      <w:r>
        <w:rPr>
          <w:rFonts w:ascii="Arial" w:hAnsi="Arial"/>
          <w:color w:val="231F20"/>
          <w:w w:val="90"/>
        </w:rPr>
        <w:t>modificado</w:t>
      </w:r>
      <w:r>
        <w:rPr>
          <w:rFonts w:ascii="Arial" w:hAnsi="Arial"/>
          <w:color w:val="231F20"/>
          <w:spacing w:val="-18"/>
          <w:w w:val="90"/>
        </w:rPr>
        <w:t> </w:t>
      </w:r>
      <w:r>
        <w:rPr>
          <w:rFonts w:ascii="Arial" w:hAnsi="Arial"/>
          <w:color w:val="231F20"/>
          <w:w w:val="90"/>
        </w:rPr>
        <w:t>o</w:t>
      </w:r>
      <w:r>
        <w:rPr>
          <w:rFonts w:ascii="Arial" w:hAnsi="Arial"/>
          <w:color w:val="231F20"/>
          <w:spacing w:val="-18"/>
          <w:w w:val="90"/>
        </w:rPr>
        <w:t> </w:t>
      </w:r>
      <w:r>
        <w:rPr>
          <w:rFonts w:ascii="Arial" w:hAnsi="Arial"/>
          <w:color w:val="231F20"/>
          <w:w w:val="90"/>
        </w:rPr>
        <w:t>en</w:t>
      </w:r>
      <w:r>
        <w:rPr>
          <w:rFonts w:ascii="Arial" w:hAnsi="Arial"/>
          <w:color w:val="231F20"/>
          <w:spacing w:val="-18"/>
          <w:w w:val="90"/>
        </w:rPr>
        <w:t> </w:t>
      </w:r>
      <w:r>
        <w:rPr>
          <w:rFonts w:ascii="Arial" w:hAnsi="Arial"/>
          <w:color w:val="231F20"/>
          <w:w w:val="90"/>
        </w:rPr>
        <w:t>zu</w:t>
      </w:r>
      <w:r>
        <w:rPr>
          <w:rFonts w:ascii="Arial" w:hAnsi="Arial"/>
          <w:color w:val="231F20"/>
          <w:spacing w:val="-18"/>
          <w:w w:val="90"/>
        </w:rPr>
        <w:t> </w:t>
      </w:r>
      <w:r>
        <w:rPr>
          <w:rFonts w:ascii="Arial" w:hAnsi="Arial"/>
          <w:color w:val="231F20"/>
          <w:w w:val="90"/>
        </w:rPr>
        <w:t>cazo</w:t>
      </w:r>
      <w:r>
        <w:rPr>
          <w:rFonts w:ascii="Arial" w:hAnsi="Arial"/>
          <w:color w:val="231F20"/>
          <w:spacing w:val="-18"/>
          <w:w w:val="90"/>
        </w:rPr>
        <w:t> </w:t>
      </w:r>
      <w:r>
        <w:rPr>
          <w:rFonts w:ascii="Arial" w:hAnsi="Arial"/>
          <w:color w:val="231F20"/>
          <w:w w:val="90"/>
        </w:rPr>
        <w:t>modelado, </w:t>
      </w:r>
      <w:r>
        <w:rPr>
          <w:color w:val="231F20"/>
        </w:rPr>
        <w:t>en razón de estas nuevas circunstancias de las instituciones públicas o privadas encaminadas a promover y difundir los movimientos actuales desde ciertas bases teóricas</w:t>
      </w:r>
      <w:r>
        <w:rPr>
          <w:color w:val="231F20"/>
          <w:spacing w:val="-33"/>
        </w:rPr>
        <w:t> </w:t>
      </w:r>
      <w:r>
        <w:rPr>
          <w:color w:val="231F20"/>
        </w:rPr>
        <w:t>igualmente contemporáneas, ya sea a través de la instrumentación de modelos</w:t>
      </w:r>
      <w:r>
        <w:rPr>
          <w:color w:val="231F20"/>
          <w:spacing w:val="-12"/>
        </w:rPr>
        <w:t> </w:t>
      </w:r>
      <w:r>
        <w:rPr>
          <w:color w:val="231F20"/>
        </w:rPr>
        <w:t>relaciones</w:t>
      </w:r>
      <w:r>
        <w:rPr>
          <w:color w:val="231F20"/>
          <w:spacing w:val="-12"/>
        </w:rPr>
        <w:t> </w:t>
      </w:r>
      <w:r>
        <w:rPr>
          <w:color w:val="231F20"/>
        </w:rPr>
        <w:t>que</w:t>
      </w:r>
      <w:r>
        <w:rPr>
          <w:color w:val="231F20"/>
          <w:spacing w:val="-12"/>
        </w:rPr>
        <w:t> </w:t>
      </w:r>
      <w:r>
        <w:rPr>
          <w:color w:val="231F20"/>
        </w:rPr>
        <w:t>permiten</w:t>
      </w:r>
      <w:r>
        <w:rPr>
          <w:color w:val="231F20"/>
          <w:spacing w:val="-12"/>
        </w:rPr>
        <w:t> </w:t>
      </w:r>
      <w:r>
        <w:rPr>
          <w:color w:val="231F20"/>
        </w:rPr>
        <w:t>la</w:t>
      </w:r>
      <w:r>
        <w:rPr>
          <w:color w:val="231F20"/>
          <w:spacing w:val="-12"/>
        </w:rPr>
        <w:t> </w:t>
      </w:r>
      <w:r>
        <w:rPr>
          <w:color w:val="231F20"/>
        </w:rPr>
        <w:t>aproximación</w:t>
      </w:r>
      <w:r>
        <w:rPr>
          <w:color w:val="231F20"/>
          <w:spacing w:val="-12"/>
        </w:rPr>
        <w:t> </w:t>
      </w:r>
      <w:r>
        <w:rPr>
          <w:color w:val="231F20"/>
        </w:rPr>
        <w:t>de</w:t>
      </w:r>
      <w:r>
        <w:rPr>
          <w:color w:val="231F20"/>
          <w:spacing w:val="-12"/>
        </w:rPr>
        <w:t> </w:t>
      </w:r>
      <w:r>
        <w:rPr>
          <w:color w:val="231F20"/>
        </w:rPr>
        <w:t>públicos diversos, de programas educativos novedosos orientados a la formación</w:t>
      </w:r>
      <w:r>
        <w:rPr>
          <w:color w:val="231F20"/>
          <w:spacing w:val="-13"/>
        </w:rPr>
        <w:t> </w:t>
      </w:r>
      <w:r>
        <w:rPr>
          <w:color w:val="231F20"/>
        </w:rPr>
        <w:t>de</w:t>
      </w:r>
      <w:r>
        <w:rPr>
          <w:color w:val="231F20"/>
          <w:spacing w:val="-13"/>
        </w:rPr>
        <w:t> </w:t>
      </w:r>
      <w:r>
        <w:rPr>
          <w:color w:val="231F20"/>
        </w:rPr>
        <w:t>públicos</w:t>
      </w:r>
      <w:r>
        <w:rPr>
          <w:color w:val="231F20"/>
          <w:spacing w:val="-13"/>
        </w:rPr>
        <w:t> </w:t>
      </w:r>
      <w:r>
        <w:rPr>
          <w:color w:val="231F20"/>
        </w:rPr>
        <w:t>o</w:t>
      </w:r>
      <w:r>
        <w:rPr>
          <w:color w:val="231F20"/>
          <w:spacing w:val="-13"/>
        </w:rPr>
        <w:t> </w:t>
      </w:r>
      <w:r>
        <w:rPr>
          <w:color w:val="231F20"/>
        </w:rPr>
        <w:t>programas</w:t>
      </w:r>
      <w:r>
        <w:rPr>
          <w:color w:val="231F20"/>
          <w:spacing w:val="-13"/>
        </w:rPr>
        <w:t> </w:t>
      </w:r>
      <w:r>
        <w:rPr>
          <w:color w:val="231F20"/>
        </w:rPr>
        <w:t>extensos</w:t>
      </w:r>
      <w:r>
        <w:rPr>
          <w:color w:val="231F20"/>
          <w:spacing w:val="-13"/>
        </w:rPr>
        <w:t> </w:t>
      </w:r>
      <w:r>
        <w:rPr>
          <w:color w:val="231F20"/>
        </w:rPr>
        <w:t>de</w:t>
      </w:r>
      <w:r>
        <w:rPr>
          <w:color w:val="231F20"/>
          <w:spacing w:val="-13"/>
        </w:rPr>
        <w:t> </w:t>
      </w:r>
      <w:r>
        <w:rPr>
          <w:color w:val="231F20"/>
        </w:rPr>
        <w:t>divulgación.</w:t>
      </w:r>
    </w:p>
    <w:p>
      <w:pPr>
        <w:spacing w:after="0" w:line="249" w:lineRule="auto"/>
        <w:jc w:val="both"/>
        <w:sectPr>
          <w:pgSz w:w="7920" w:h="12240"/>
          <w:pgMar w:header="0" w:footer="945" w:top="1140" w:bottom="1140" w:left="1080" w:right="1000"/>
        </w:sectPr>
      </w:pPr>
    </w:p>
    <w:p>
      <w:pPr>
        <w:pStyle w:val="BodyText"/>
        <w:spacing w:before="6"/>
        <w:rPr>
          <w:sz w:val="20"/>
        </w:rPr>
      </w:pPr>
    </w:p>
    <w:p>
      <w:pPr>
        <w:spacing w:line="276" w:lineRule="auto" w:before="0"/>
        <w:ind w:left="133" w:right="335" w:firstLine="0"/>
        <w:jc w:val="both"/>
        <w:rPr>
          <w:rFonts w:ascii="Arial" w:hAnsi="Arial"/>
          <w:sz w:val="20"/>
        </w:rPr>
      </w:pPr>
      <w:r>
        <w:rPr>
          <w:rFonts w:ascii="Arial" w:hAnsi="Arial"/>
          <w:color w:val="231F20"/>
          <w:sz w:val="20"/>
        </w:rPr>
        <w:t>ANTEGEDENTES GENERALES DE LOS PROGRAMAS</w:t>
      </w:r>
      <w:r>
        <w:rPr>
          <w:rFonts w:ascii="Arial" w:hAnsi="Arial"/>
          <w:color w:val="231F20"/>
          <w:spacing w:val="-24"/>
          <w:sz w:val="20"/>
        </w:rPr>
        <w:t> </w:t>
      </w:r>
      <w:r>
        <w:rPr>
          <w:rFonts w:ascii="Arial" w:hAnsi="Arial"/>
          <w:color w:val="231F20"/>
          <w:sz w:val="20"/>
        </w:rPr>
        <w:t>DE POSGRADO</w:t>
      </w:r>
      <w:r>
        <w:rPr>
          <w:rFonts w:ascii="Arial" w:hAnsi="Arial"/>
          <w:color w:val="231F20"/>
          <w:spacing w:val="-34"/>
          <w:sz w:val="20"/>
        </w:rPr>
        <w:t> </w:t>
      </w:r>
      <w:r>
        <w:rPr>
          <w:rFonts w:ascii="Arial" w:hAnsi="Arial"/>
          <w:color w:val="231F20"/>
          <w:sz w:val="20"/>
        </w:rPr>
        <w:t>EN</w:t>
      </w:r>
      <w:r>
        <w:rPr>
          <w:rFonts w:ascii="Arial" w:hAnsi="Arial"/>
          <w:color w:val="231F20"/>
          <w:spacing w:val="-34"/>
          <w:sz w:val="20"/>
        </w:rPr>
        <w:t> </w:t>
      </w:r>
      <w:r>
        <w:rPr>
          <w:rFonts w:ascii="Arial" w:hAnsi="Arial"/>
          <w:color w:val="231F20"/>
          <w:sz w:val="20"/>
        </w:rPr>
        <w:t>ARTES</w:t>
      </w:r>
      <w:r>
        <w:rPr>
          <w:rFonts w:ascii="Arial" w:hAnsi="Arial"/>
          <w:color w:val="231F20"/>
          <w:spacing w:val="-34"/>
          <w:sz w:val="20"/>
        </w:rPr>
        <w:t> </w:t>
      </w:r>
      <w:r>
        <w:rPr>
          <w:rFonts w:ascii="Arial" w:hAnsi="Arial"/>
          <w:color w:val="231F20"/>
          <w:sz w:val="20"/>
        </w:rPr>
        <w:t>PLÁSTIGAS</w:t>
      </w:r>
      <w:r>
        <w:rPr>
          <w:rFonts w:ascii="Arial" w:hAnsi="Arial"/>
          <w:color w:val="231F20"/>
          <w:spacing w:val="-34"/>
          <w:sz w:val="20"/>
        </w:rPr>
        <w:t> </w:t>
      </w:r>
      <w:r>
        <w:rPr>
          <w:rFonts w:ascii="Arial" w:hAnsi="Arial"/>
          <w:color w:val="231F20"/>
          <w:sz w:val="20"/>
        </w:rPr>
        <w:t>EN</w:t>
      </w:r>
      <w:r>
        <w:rPr>
          <w:rFonts w:ascii="Arial" w:hAnsi="Arial"/>
          <w:color w:val="231F20"/>
          <w:spacing w:val="-34"/>
          <w:sz w:val="20"/>
        </w:rPr>
        <w:t> </w:t>
      </w:r>
      <w:r>
        <w:rPr>
          <w:rFonts w:ascii="Arial" w:hAnsi="Arial"/>
          <w:color w:val="231F20"/>
          <w:sz w:val="20"/>
        </w:rPr>
        <w:t>MÚXIGO</w:t>
      </w:r>
    </w:p>
    <w:p>
      <w:pPr>
        <w:pStyle w:val="BodyText"/>
        <w:spacing w:before="9"/>
        <w:rPr>
          <w:rFonts w:ascii="Arial"/>
        </w:rPr>
      </w:pPr>
    </w:p>
    <w:p>
      <w:pPr>
        <w:pStyle w:val="BodyText"/>
        <w:spacing w:line="249" w:lineRule="auto"/>
        <w:ind w:left="133" w:right="334"/>
        <w:jc w:val="both"/>
      </w:pPr>
      <w:r>
        <w:rPr>
          <w:color w:val="231F20"/>
        </w:rPr>
        <w:t>El</w:t>
      </w:r>
      <w:r>
        <w:rPr>
          <w:color w:val="231F20"/>
          <w:spacing w:val="-12"/>
        </w:rPr>
        <w:t> </w:t>
      </w:r>
      <w:r>
        <w:rPr>
          <w:color w:val="231F20"/>
        </w:rPr>
        <w:t>primer</w:t>
      </w:r>
      <w:r>
        <w:rPr>
          <w:color w:val="231F20"/>
          <w:spacing w:val="-12"/>
        </w:rPr>
        <w:t> </w:t>
      </w:r>
      <w:r>
        <w:rPr>
          <w:color w:val="231F20"/>
        </w:rPr>
        <w:t>programa</w:t>
      </w:r>
      <w:r>
        <w:rPr>
          <w:color w:val="231F20"/>
          <w:spacing w:val="-12"/>
        </w:rPr>
        <w:t> </w:t>
      </w:r>
      <w:r>
        <w:rPr>
          <w:color w:val="231F20"/>
        </w:rPr>
        <w:t>de</w:t>
      </w:r>
      <w:r>
        <w:rPr>
          <w:color w:val="231F20"/>
          <w:spacing w:val="-12"/>
        </w:rPr>
        <w:t> </w:t>
      </w:r>
      <w:r>
        <w:rPr>
          <w:color w:val="231F20"/>
        </w:rPr>
        <w:t>maestría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área</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denominadas artes</w:t>
      </w:r>
      <w:r>
        <w:rPr>
          <w:color w:val="231F20"/>
          <w:spacing w:val="-36"/>
        </w:rPr>
        <w:t> </w:t>
      </w:r>
      <w:r>
        <w:rPr>
          <w:color w:val="231F20"/>
        </w:rPr>
        <w:t>visuales</w:t>
      </w:r>
      <w:r>
        <w:rPr>
          <w:color w:val="231F20"/>
          <w:spacing w:val="-36"/>
        </w:rPr>
        <w:t> </w:t>
      </w:r>
      <w:r>
        <w:rPr>
          <w:color w:val="231F20"/>
        </w:rPr>
        <w:t>fue</w:t>
      </w:r>
      <w:r>
        <w:rPr>
          <w:color w:val="231F20"/>
          <w:spacing w:val="-36"/>
        </w:rPr>
        <w:t> </w:t>
      </w:r>
      <w:r>
        <w:rPr>
          <w:color w:val="231F20"/>
        </w:rPr>
        <w:t>instrumentado</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Escuela</w:t>
      </w:r>
      <w:r>
        <w:rPr>
          <w:color w:val="231F20"/>
          <w:spacing w:val="-36"/>
        </w:rPr>
        <w:t> </w:t>
      </w:r>
      <w:r>
        <w:rPr>
          <w:color w:val="231F20"/>
        </w:rPr>
        <w:t>Nacional</w:t>
      </w:r>
      <w:r>
        <w:rPr>
          <w:color w:val="231F20"/>
          <w:spacing w:val="-36"/>
        </w:rPr>
        <w:t> </w:t>
      </w:r>
      <w:r>
        <w:rPr>
          <w:color w:val="231F20"/>
        </w:rPr>
        <w:t>de</w:t>
      </w:r>
      <w:r>
        <w:rPr>
          <w:color w:val="231F20"/>
          <w:spacing w:val="-36"/>
        </w:rPr>
        <w:t> </w:t>
      </w:r>
      <w:r>
        <w:rPr>
          <w:color w:val="231F20"/>
        </w:rPr>
        <w:t>Artes Plásticas de la Universidad Nacional Autónoma de México. Aunque dichos estudios de posgrado fueron aprobados en </w:t>
      </w:r>
      <w:r>
        <w:rPr>
          <w:rFonts w:ascii="Arial" w:hAnsi="Arial"/>
          <w:color w:val="231F20"/>
          <w:w w:val="90"/>
        </w:rPr>
        <w:t>1968,</w:t>
      </w:r>
      <w:r>
        <w:rPr>
          <w:rFonts w:ascii="Arial" w:hAnsi="Arial"/>
          <w:color w:val="231F20"/>
          <w:spacing w:val="-24"/>
          <w:w w:val="90"/>
        </w:rPr>
        <w:t> </w:t>
      </w:r>
      <w:r>
        <w:rPr>
          <w:rFonts w:ascii="Arial" w:hAnsi="Arial"/>
          <w:color w:val="231F20"/>
          <w:w w:val="90"/>
        </w:rPr>
        <w:t>en</w:t>
      </w:r>
      <w:r>
        <w:rPr>
          <w:rFonts w:ascii="Arial" w:hAnsi="Arial"/>
          <w:color w:val="231F20"/>
          <w:spacing w:val="-24"/>
          <w:w w:val="90"/>
        </w:rPr>
        <w:t> </w:t>
      </w:r>
      <w:r>
        <w:rPr>
          <w:rFonts w:ascii="Arial" w:hAnsi="Arial"/>
          <w:color w:val="231F20"/>
          <w:w w:val="90"/>
        </w:rPr>
        <w:t>la</w:t>
      </w:r>
      <w:r>
        <w:rPr>
          <w:rFonts w:ascii="Arial" w:hAnsi="Arial"/>
          <w:color w:val="231F20"/>
          <w:spacing w:val="-24"/>
          <w:w w:val="90"/>
        </w:rPr>
        <w:t> </w:t>
      </w:r>
      <w:r>
        <w:rPr>
          <w:rFonts w:ascii="Arial" w:hAnsi="Arial"/>
          <w:color w:val="231F20"/>
          <w:w w:val="90"/>
        </w:rPr>
        <w:t>Academia</w:t>
      </w:r>
      <w:r>
        <w:rPr>
          <w:rFonts w:ascii="Arial" w:hAnsi="Arial"/>
          <w:color w:val="231F20"/>
          <w:spacing w:val="-24"/>
          <w:w w:val="90"/>
        </w:rPr>
        <w:t> </w:t>
      </w:r>
      <w:r>
        <w:rPr>
          <w:rFonts w:ascii="Arial" w:hAnsi="Arial"/>
          <w:color w:val="231F20"/>
          <w:w w:val="90"/>
        </w:rPr>
        <w:t>de</w:t>
      </w:r>
      <w:r>
        <w:rPr>
          <w:rFonts w:ascii="Arial" w:hAnsi="Arial"/>
          <w:color w:val="231F20"/>
          <w:spacing w:val="-24"/>
          <w:w w:val="90"/>
        </w:rPr>
        <w:t> </w:t>
      </w:r>
      <w:r>
        <w:rPr>
          <w:rFonts w:ascii="Arial" w:hAnsi="Arial"/>
          <w:color w:val="231F20"/>
          <w:w w:val="90"/>
        </w:rPr>
        <w:t>San</w:t>
      </w:r>
      <w:r>
        <w:rPr>
          <w:rFonts w:ascii="Arial" w:hAnsi="Arial"/>
          <w:color w:val="231F20"/>
          <w:spacing w:val="-24"/>
          <w:w w:val="90"/>
        </w:rPr>
        <w:t> </w:t>
      </w:r>
      <w:r>
        <w:rPr>
          <w:rFonts w:ascii="Arial" w:hAnsi="Arial"/>
          <w:color w:val="231F20"/>
          <w:w w:val="90"/>
        </w:rPr>
        <w:t>Garloz,</w:t>
      </w:r>
      <w:r>
        <w:rPr>
          <w:rFonts w:ascii="Arial" w:hAnsi="Arial"/>
          <w:color w:val="231F20"/>
          <w:spacing w:val="-24"/>
          <w:w w:val="90"/>
        </w:rPr>
        <w:t> </w:t>
      </w:r>
      <w:r>
        <w:rPr>
          <w:rFonts w:ascii="Arial" w:hAnsi="Arial"/>
          <w:color w:val="231F20"/>
          <w:w w:val="90"/>
        </w:rPr>
        <w:t>no</w:t>
      </w:r>
      <w:r>
        <w:rPr>
          <w:rFonts w:ascii="Arial" w:hAnsi="Arial"/>
          <w:color w:val="231F20"/>
          <w:spacing w:val="-24"/>
          <w:w w:val="90"/>
        </w:rPr>
        <w:t> </w:t>
      </w:r>
      <w:r>
        <w:rPr>
          <w:rFonts w:ascii="Arial" w:hAnsi="Arial"/>
          <w:color w:val="231F20"/>
          <w:w w:val="90"/>
        </w:rPr>
        <w:t>fue</w:t>
      </w:r>
      <w:r>
        <w:rPr>
          <w:rFonts w:ascii="Arial" w:hAnsi="Arial"/>
          <w:color w:val="231F20"/>
          <w:spacing w:val="-24"/>
          <w:w w:val="90"/>
        </w:rPr>
        <w:t> </w:t>
      </w:r>
      <w:r>
        <w:rPr>
          <w:rFonts w:ascii="Arial" w:hAnsi="Arial"/>
          <w:color w:val="231F20"/>
          <w:w w:val="90"/>
        </w:rPr>
        <w:t>zino</w:t>
      </w:r>
      <w:r>
        <w:rPr>
          <w:rFonts w:ascii="Arial" w:hAnsi="Arial"/>
          <w:color w:val="231F20"/>
          <w:spacing w:val="-24"/>
          <w:w w:val="90"/>
        </w:rPr>
        <w:t> </w:t>
      </w:r>
      <w:r>
        <w:rPr>
          <w:rFonts w:ascii="Arial" w:hAnsi="Arial"/>
          <w:color w:val="231F20"/>
          <w:w w:val="90"/>
        </w:rPr>
        <w:t>hazta</w:t>
      </w:r>
      <w:r>
        <w:rPr>
          <w:rFonts w:ascii="Arial" w:hAnsi="Arial"/>
          <w:color w:val="231F20"/>
          <w:spacing w:val="-24"/>
          <w:w w:val="90"/>
        </w:rPr>
        <w:t> </w:t>
      </w:r>
      <w:r>
        <w:rPr>
          <w:rFonts w:ascii="Arial" w:hAnsi="Arial"/>
          <w:color w:val="231F20"/>
          <w:w w:val="90"/>
        </w:rPr>
        <w:t>loz</w:t>
      </w:r>
      <w:r>
        <w:rPr>
          <w:rFonts w:ascii="Arial" w:hAnsi="Arial"/>
          <w:color w:val="231F20"/>
          <w:spacing w:val="-24"/>
          <w:w w:val="90"/>
        </w:rPr>
        <w:t> </w:t>
      </w:r>
      <w:r>
        <w:rPr>
          <w:rFonts w:ascii="Arial" w:hAnsi="Arial"/>
          <w:color w:val="231F20"/>
          <w:w w:val="90"/>
        </w:rPr>
        <w:t>añoz </w:t>
      </w:r>
      <w:r>
        <w:rPr>
          <w:color w:val="231F20"/>
        </w:rPr>
        <w:t>setenta que se reformularon los planes de estudio de aquella incipiente maestría orientada hacia la Pintura, Escultura y </w:t>
      </w:r>
      <w:r>
        <w:rPr>
          <w:rFonts w:ascii="Arial" w:hAnsi="Arial"/>
          <w:color w:val="231F20"/>
          <w:w w:val="90"/>
        </w:rPr>
        <w:t>Gráfica,</w:t>
      </w:r>
      <w:r>
        <w:rPr>
          <w:rFonts w:ascii="Arial" w:hAnsi="Arial"/>
          <w:color w:val="231F20"/>
          <w:spacing w:val="-31"/>
          <w:w w:val="90"/>
        </w:rPr>
        <w:t> </w:t>
      </w:r>
      <w:r>
        <w:rPr>
          <w:rFonts w:ascii="Arial" w:hAnsi="Arial"/>
          <w:color w:val="231F20"/>
          <w:w w:val="90"/>
        </w:rPr>
        <w:t>donde</w:t>
      </w:r>
      <w:r>
        <w:rPr>
          <w:rFonts w:ascii="Arial" w:hAnsi="Arial"/>
          <w:color w:val="231F20"/>
          <w:spacing w:val="-31"/>
          <w:w w:val="90"/>
        </w:rPr>
        <w:t> </w:t>
      </w:r>
      <w:r>
        <w:rPr>
          <w:rFonts w:ascii="Arial" w:hAnsi="Arial"/>
          <w:color w:val="231F20"/>
          <w:w w:val="90"/>
        </w:rPr>
        <w:t>máz</w:t>
      </w:r>
      <w:r>
        <w:rPr>
          <w:rFonts w:ascii="Arial" w:hAnsi="Arial"/>
          <w:color w:val="231F20"/>
          <w:spacing w:val="-31"/>
          <w:w w:val="90"/>
        </w:rPr>
        <w:t> </w:t>
      </w:r>
      <w:r>
        <w:rPr>
          <w:rFonts w:ascii="Arial" w:hAnsi="Arial"/>
          <w:color w:val="231F20"/>
          <w:w w:val="90"/>
        </w:rPr>
        <w:t>tarde</w:t>
      </w:r>
      <w:r>
        <w:rPr>
          <w:rFonts w:ascii="Arial" w:hAnsi="Arial"/>
          <w:color w:val="231F20"/>
          <w:spacing w:val="-31"/>
          <w:w w:val="90"/>
        </w:rPr>
        <w:t> </w:t>
      </w:r>
      <w:r>
        <w:rPr>
          <w:rFonts w:ascii="Arial" w:hAnsi="Arial"/>
          <w:color w:val="231F20"/>
          <w:w w:val="90"/>
        </w:rPr>
        <w:t>ze</w:t>
      </w:r>
      <w:r>
        <w:rPr>
          <w:rFonts w:ascii="Arial" w:hAnsi="Arial"/>
          <w:color w:val="231F20"/>
          <w:spacing w:val="-31"/>
          <w:w w:val="90"/>
        </w:rPr>
        <w:t> </w:t>
      </w:r>
      <w:r>
        <w:rPr>
          <w:rFonts w:ascii="Arial" w:hAnsi="Arial"/>
          <w:color w:val="231F20"/>
          <w:w w:val="90"/>
        </w:rPr>
        <w:t>incorporaron</w:t>
      </w:r>
      <w:r>
        <w:rPr>
          <w:rFonts w:ascii="Arial" w:hAnsi="Arial"/>
          <w:color w:val="231F20"/>
          <w:spacing w:val="-31"/>
          <w:w w:val="90"/>
        </w:rPr>
        <w:t> </w:t>
      </w:r>
      <w:r>
        <w:rPr>
          <w:rFonts w:ascii="Arial" w:hAnsi="Arial"/>
          <w:color w:val="231F20"/>
          <w:w w:val="90"/>
        </w:rPr>
        <w:t>laz</w:t>
      </w:r>
      <w:r>
        <w:rPr>
          <w:rFonts w:ascii="Arial" w:hAnsi="Arial"/>
          <w:color w:val="231F20"/>
          <w:spacing w:val="-31"/>
          <w:w w:val="90"/>
        </w:rPr>
        <w:t> </w:t>
      </w:r>
      <w:r>
        <w:rPr>
          <w:rFonts w:ascii="Arial" w:hAnsi="Arial"/>
          <w:color w:val="231F20"/>
          <w:w w:val="90"/>
        </w:rPr>
        <w:t>ezpecialidadez</w:t>
      </w:r>
      <w:r>
        <w:rPr>
          <w:rFonts w:ascii="Arial" w:hAnsi="Arial"/>
          <w:color w:val="231F20"/>
          <w:spacing w:val="-31"/>
          <w:w w:val="90"/>
        </w:rPr>
        <w:t> </w:t>
      </w:r>
      <w:r>
        <w:rPr>
          <w:rFonts w:ascii="Arial" w:hAnsi="Arial"/>
          <w:color w:val="231F20"/>
          <w:w w:val="90"/>
        </w:rPr>
        <w:t>de </w:t>
      </w:r>
      <w:r>
        <w:rPr>
          <w:rFonts w:ascii="Arial" w:hAnsi="Arial"/>
          <w:color w:val="231F20"/>
          <w:w w:val="95"/>
        </w:rPr>
        <w:t>Arte Urbano y Gomunicación y Dizeño Gráfico. Aquel</w:t>
      </w:r>
      <w:r>
        <w:rPr>
          <w:rFonts w:ascii="Arial" w:hAnsi="Arial"/>
          <w:color w:val="231F20"/>
          <w:spacing w:val="-23"/>
          <w:w w:val="95"/>
        </w:rPr>
        <w:t> </w:t>
      </w:r>
      <w:r>
        <w:rPr>
          <w:rFonts w:ascii="Arial" w:hAnsi="Arial"/>
          <w:color w:val="231F20"/>
          <w:w w:val="95"/>
        </w:rPr>
        <w:t>plan </w:t>
      </w:r>
      <w:r>
        <w:rPr>
          <w:color w:val="231F20"/>
        </w:rPr>
        <w:t>de estudios estaba organizado en dos semestres y fue vigente hasta</w:t>
      </w:r>
      <w:r>
        <w:rPr>
          <w:color w:val="231F20"/>
          <w:spacing w:val="-11"/>
        </w:rPr>
        <w:t> </w:t>
      </w:r>
      <w:r>
        <w:rPr>
          <w:color w:val="231F20"/>
        </w:rPr>
        <w:t>el</w:t>
      </w:r>
      <w:r>
        <w:rPr>
          <w:color w:val="231F20"/>
          <w:spacing w:val="-11"/>
        </w:rPr>
        <w:t> </w:t>
      </w:r>
      <w:r>
        <w:rPr>
          <w:color w:val="231F20"/>
        </w:rPr>
        <w:t>año</w:t>
      </w:r>
      <w:r>
        <w:rPr>
          <w:color w:val="231F20"/>
          <w:spacing w:val="-11"/>
        </w:rPr>
        <w:t> </w:t>
      </w:r>
      <w:r>
        <w:rPr>
          <w:color w:val="231F20"/>
        </w:rPr>
        <w:t>noventa</w:t>
      </w:r>
      <w:r>
        <w:rPr>
          <w:color w:val="231F20"/>
          <w:spacing w:val="-11"/>
        </w:rPr>
        <w:t> </w:t>
      </w:r>
      <w:r>
        <w:rPr>
          <w:color w:val="231F20"/>
        </w:rPr>
        <w:t>y</w:t>
      </w:r>
      <w:r>
        <w:rPr>
          <w:color w:val="231F20"/>
          <w:spacing w:val="-11"/>
        </w:rPr>
        <w:t> </w:t>
      </w:r>
      <w:r>
        <w:rPr>
          <w:color w:val="231F20"/>
        </w:rPr>
        <w:t>cinco.</w:t>
      </w:r>
      <w:r>
        <w:rPr>
          <w:color w:val="231F20"/>
          <w:spacing w:val="-11"/>
        </w:rPr>
        <w:t> </w:t>
      </w:r>
      <w:r>
        <w:rPr>
          <w:color w:val="231F20"/>
        </w:rPr>
        <w:t>A</w:t>
      </w:r>
      <w:r>
        <w:rPr>
          <w:color w:val="231F20"/>
          <w:spacing w:val="-11"/>
        </w:rPr>
        <w:t> </w:t>
      </w:r>
      <w:r>
        <w:rPr>
          <w:color w:val="231F20"/>
        </w:rPr>
        <w:t>partir</w:t>
      </w:r>
      <w:r>
        <w:rPr>
          <w:color w:val="231F20"/>
          <w:spacing w:val="-11"/>
        </w:rPr>
        <w:t> </w:t>
      </w:r>
      <w:r>
        <w:rPr>
          <w:color w:val="231F20"/>
        </w:rPr>
        <w:t>de</w:t>
      </w:r>
      <w:r>
        <w:rPr>
          <w:color w:val="231F20"/>
          <w:spacing w:val="-11"/>
        </w:rPr>
        <w:t> </w:t>
      </w:r>
      <w:r>
        <w:rPr>
          <w:color w:val="231F20"/>
        </w:rPr>
        <w:t>entonces</w:t>
      </w:r>
      <w:r>
        <w:rPr>
          <w:color w:val="231F20"/>
          <w:spacing w:val="-11"/>
        </w:rPr>
        <w:t> </w:t>
      </w:r>
      <w:r>
        <w:rPr>
          <w:color w:val="231F20"/>
        </w:rPr>
        <w:t>el</w:t>
      </w:r>
      <w:r>
        <w:rPr>
          <w:color w:val="231F20"/>
          <w:spacing w:val="-11"/>
        </w:rPr>
        <w:t> </w:t>
      </w:r>
      <w:r>
        <w:rPr>
          <w:color w:val="231F20"/>
        </w:rPr>
        <w:t>programa </w:t>
      </w:r>
      <w:r>
        <w:rPr>
          <w:rFonts w:ascii="Arial" w:hAnsi="Arial"/>
          <w:color w:val="231F20"/>
          <w:w w:val="95"/>
        </w:rPr>
        <w:t>ze</w:t>
      </w:r>
      <w:r>
        <w:rPr>
          <w:rFonts w:ascii="Arial" w:hAnsi="Arial"/>
          <w:color w:val="231F20"/>
          <w:spacing w:val="-16"/>
          <w:w w:val="95"/>
        </w:rPr>
        <w:t> </w:t>
      </w:r>
      <w:r>
        <w:rPr>
          <w:rFonts w:ascii="Arial" w:hAnsi="Arial"/>
          <w:color w:val="231F20"/>
          <w:w w:val="95"/>
        </w:rPr>
        <w:t>modificó</w:t>
      </w:r>
      <w:r>
        <w:rPr>
          <w:rFonts w:ascii="Arial" w:hAnsi="Arial"/>
          <w:color w:val="231F20"/>
          <w:spacing w:val="-16"/>
          <w:w w:val="95"/>
        </w:rPr>
        <w:t> </w:t>
      </w:r>
      <w:r>
        <w:rPr>
          <w:rFonts w:ascii="Arial" w:hAnsi="Arial"/>
          <w:color w:val="231F20"/>
          <w:w w:val="95"/>
        </w:rPr>
        <w:t>y</w:t>
      </w:r>
      <w:r>
        <w:rPr>
          <w:rFonts w:ascii="Arial" w:hAnsi="Arial"/>
          <w:color w:val="231F20"/>
          <w:spacing w:val="-16"/>
          <w:w w:val="95"/>
        </w:rPr>
        <w:t> </w:t>
      </w:r>
      <w:r>
        <w:rPr>
          <w:rFonts w:ascii="Arial" w:hAnsi="Arial"/>
          <w:color w:val="231F20"/>
          <w:w w:val="95"/>
        </w:rPr>
        <w:t>zu</w:t>
      </w:r>
      <w:r>
        <w:rPr>
          <w:rFonts w:ascii="Arial" w:hAnsi="Arial"/>
          <w:color w:val="231F20"/>
          <w:spacing w:val="-16"/>
          <w:w w:val="95"/>
        </w:rPr>
        <w:t> </w:t>
      </w:r>
      <w:r>
        <w:rPr>
          <w:rFonts w:ascii="Arial" w:hAnsi="Arial"/>
          <w:color w:val="231F20"/>
          <w:w w:val="95"/>
        </w:rPr>
        <w:t>eztructura</w:t>
      </w:r>
      <w:r>
        <w:rPr>
          <w:rFonts w:ascii="Arial" w:hAnsi="Arial"/>
          <w:color w:val="231F20"/>
          <w:spacing w:val="-16"/>
          <w:w w:val="95"/>
        </w:rPr>
        <w:t> </w:t>
      </w:r>
      <w:r>
        <w:rPr>
          <w:rFonts w:ascii="Arial" w:hAnsi="Arial"/>
          <w:color w:val="231F20"/>
          <w:w w:val="95"/>
        </w:rPr>
        <w:t>ze</w:t>
      </w:r>
      <w:r>
        <w:rPr>
          <w:rFonts w:ascii="Arial" w:hAnsi="Arial"/>
          <w:color w:val="231F20"/>
          <w:spacing w:val="-16"/>
          <w:w w:val="95"/>
        </w:rPr>
        <w:t> </w:t>
      </w:r>
      <w:r>
        <w:rPr>
          <w:rFonts w:ascii="Arial" w:hAnsi="Arial"/>
          <w:color w:val="231F20"/>
          <w:w w:val="95"/>
        </w:rPr>
        <w:t>extendió</w:t>
      </w:r>
      <w:r>
        <w:rPr>
          <w:rFonts w:ascii="Arial" w:hAnsi="Arial"/>
          <w:color w:val="231F20"/>
          <w:spacing w:val="-16"/>
          <w:w w:val="95"/>
        </w:rPr>
        <w:t> </w:t>
      </w:r>
      <w:r>
        <w:rPr>
          <w:rFonts w:ascii="Arial" w:hAnsi="Arial"/>
          <w:color w:val="231F20"/>
          <w:w w:val="95"/>
        </w:rPr>
        <w:t>a</w:t>
      </w:r>
      <w:r>
        <w:rPr>
          <w:rFonts w:ascii="Arial" w:hAnsi="Arial"/>
          <w:color w:val="231F20"/>
          <w:spacing w:val="-16"/>
          <w:w w:val="95"/>
        </w:rPr>
        <w:t> </w:t>
      </w:r>
      <w:r>
        <w:rPr>
          <w:rFonts w:ascii="Arial" w:hAnsi="Arial"/>
          <w:color w:val="231F20"/>
          <w:w w:val="95"/>
        </w:rPr>
        <w:t>cuatro</w:t>
      </w:r>
      <w:r>
        <w:rPr>
          <w:rFonts w:ascii="Arial" w:hAnsi="Arial"/>
          <w:color w:val="231F20"/>
          <w:spacing w:val="-16"/>
          <w:w w:val="95"/>
        </w:rPr>
        <w:t> </w:t>
      </w:r>
      <w:r>
        <w:rPr>
          <w:rFonts w:ascii="Arial" w:hAnsi="Arial"/>
          <w:color w:val="231F20"/>
          <w:w w:val="95"/>
        </w:rPr>
        <w:t>zemeztrez, </w:t>
      </w:r>
      <w:r>
        <w:rPr>
          <w:color w:val="231F20"/>
        </w:rPr>
        <w:t>mismos que pueden ser cursados, ya sea por el sistema de créditos</w:t>
      </w:r>
      <w:r>
        <w:rPr>
          <w:color w:val="231F20"/>
          <w:spacing w:val="-14"/>
        </w:rPr>
        <w:t> </w:t>
      </w:r>
      <w:r>
        <w:rPr>
          <w:color w:val="231F20"/>
        </w:rPr>
        <w:t>parciales</w:t>
      </w:r>
      <w:r>
        <w:rPr>
          <w:color w:val="231F20"/>
          <w:spacing w:val="-14"/>
        </w:rPr>
        <w:t> </w:t>
      </w:r>
      <w:r>
        <w:rPr>
          <w:color w:val="231F20"/>
        </w:rPr>
        <w:t>o</w:t>
      </w:r>
      <w:r>
        <w:rPr>
          <w:color w:val="231F20"/>
          <w:spacing w:val="-14"/>
        </w:rPr>
        <w:t> </w:t>
      </w:r>
      <w:r>
        <w:rPr>
          <w:color w:val="231F20"/>
        </w:rPr>
        <w:t>bien,</w:t>
      </w:r>
      <w:r>
        <w:rPr>
          <w:color w:val="231F20"/>
          <w:spacing w:val="-14"/>
        </w:rPr>
        <w:t> </w:t>
      </w:r>
      <w:r>
        <w:rPr>
          <w:color w:val="231F20"/>
        </w:rPr>
        <w:t>con</w:t>
      </w:r>
      <w:r>
        <w:rPr>
          <w:color w:val="231F20"/>
          <w:spacing w:val="-14"/>
        </w:rPr>
        <w:t> </w:t>
      </w:r>
      <w:r>
        <w:rPr>
          <w:color w:val="231F20"/>
        </w:rPr>
        <w:t>cargas</w:t>
      </w:r>
      <w:r>
        <w:rPr>
          <w:color w:val="231F20"/>
          <w:spacing w:val="-14"/>
        </w:rPr>
        <w:t> </w:t>
      </w:r>
      <w:r>
        <w:rPr>
          <w:color w:val="231F20"/>
        </w:rPr>
        <w:t>máximas.</w:t>
      </w:r>
    </w:p>
    <w:p>
      <w:pPr>
        <w:pStyle w:val="BodyText"/>
        <w:rPr>
          <w:sz w:val="23"/>
        </w:rPr>
      </w:pPr>
    </w:p>
    <w:p>
      <w:pPr>
        <w:pStyle w:val="BodyText"/>
        <w:spacing w:line="249" w:lineRule="auto"/>
        <w:ind w:left="133" w:right="334"/>
        <w:jc w:val="both"/>
      </w:pPr>
      <w:r>
        <w:rPr>
          <w:color w:val="231F20"/>
        </w:rPr>
        <w:t>Actualmente,</w:t>
      </w:r>
      <w:r>
        <w:rPr>
          <w:color w:val="231F20"/>
          <w:spacing w:val="-16"/>
        </w:rPr>
        <w:t> </w:t>
      </w:r>
      <w:r>
        <w:rPr>
          <w:color w:val="231F20"/>
        </w:rPr>
        <w:t>la</w:t>
      </w:r>
      <w:r>
        <w:rPr>
          <w:color w:val="231F20"/>
          <w:spacing w:val="-16"/>
        </w:rPr>
        <w:t> </w:t>
      </w:r>
      <w:r>
        <w:rPr>
          <w:color w:val="231F20"/>
        </w:rPr>
        <w:t>Maestría</w:t>
      </w:r>
      <w:r>
        <w:rPr>
          <w:color w:val="231F20"/>
          <w:spacing w:val="-16"/>
        </w:rPr>
        <w:t> </w:t>
      </w:r>
      <w:r>
        <w:rPr>
          <w:color w:val="231F20"/>
        </w:rPr>
        <w:t>en</w:t>
      </w:r>
      <w:r>
        <w:rPr>
          <w:color w:val="231F20"/>
          <w:spacing w:val="-16"/>
        </w:rPr>
        <w:t> </w:t>
      </w:r>
      <w:r>
        <w:rPr>
          <w:color w:val="231F20"/>
        </w:rPr>
        <w:t>Artes</w:t>
      </w:r>
      <w:r>
        <w:rPr>
          <w:color w:val="231F20"/>
          <w:spacing w:val="-16"/>
        </w:rPr>
        <w:t> </w:t>
      </w:r>
      <w:r>
        <w:rPr>
          <w:color w:val="231F20"/>
        </w:rPr>
        <w:t>Visuales</w:t>
      </w:r>
      <w:r>
        <w:rPr>
          <w:color w:val="231F20"/>
          <w:spacing w:val="-16"/>
        </w:rPr>
        <w:t> </w:t>
      </w:r>
      <w:r>
        <w:rPr>
          <w:color w:val="231F20"/>
        </w:rPr>
        <w:t>conserva</w:t>
      </w:r>
      <w:r>
        <w:rPr>
          <w:color w:val="231F20"/>
          <w:spacing w:val="-16"/>
        </w:rPr>
        <w:t> </w:t>
      </w:r>
      <w:r>
        <w:rPr>
          <w:color w:val="231F20"/>
        </w:rPr>
        <w:t>las</w:t>
      </w:r>
      <w:r>
        <w:rPr>
          <w:color w:val="231F20"/>
          <w:spacing w:val="-16"/>
        </w:rPr>
        <w:t> </w:t>
      </w:r>
      <w:r>
        <w:rPr>
          <w:color w:val="231F20"/>
        </w:rPr>
        <w:t>cinco orientaciones mencionadas, sin embargo, se han incluido algunos</w:t>
      </w:r>
      <w:r>
        <w:rPr>
          <w:color w:val="231F20"/>
          <w:spacing w:val="-24"/>
        </w:rPr>
        <w:t> </w:t>
      </w:r>
      <w:r>
        <w:rPr>
          <w:color w:val="231F20"/>
        </w:rPr>
        <w:t>contenidos</w:t>
      </w:r>
      <w:r>
        <w:rPr>
          <w:color w:val="231F20"/>
          <w:spacing w:val="-24"/>
        </w:rPr>
        <w:t> </w:t>
      </w:r>
      <w:r>
        <w:rPr>
          <w:color w:val="231F20"/>
        </w:rPr>
        <w:t>programáticos</w:t>
      </w:r>
      <w:r>
        <w:rPr>
          <w:color w:val="231F20"/>
          <w:spacing w:val="-24"/>
        </w:rPr>
        <w:t> </w:t>
      </w:r>
      <w:r>
        <w:rPr>
          <w:color w:val="231F20"/>
        </w:rPr>
        <w:t>relacionados</w:t>
      </w:r>
      <w:r>
        <w:rPr>
          <w:color w:val="231F20"/>
          <w:spacing w:val="-24"/>
        </w:rPr>
        <w:t> </w:t>
      </w:r>
      <w:r>
        <w:rPr>
          <w:color w:val="231F20"/>
        </w:rPr>
        <w:t>con</w:t>
      </w:r>
      <w:r>
        <w:rPr>
          <w:color w:val="231F20"/>
          <w:spacing w:val="-24"/>
        </w:rPr>
        <w:t> </w:t>
      </w:r>
      <w:r>
        <w:rPr>
          <w:color w:val="231F20"/>
        </w:rPr>
        <w:t>las</w:t>
      </w:r>
      <w:r>
        <w:rPr>
          <w:color w:val="231F20"/>
          <w:spacing w:val="-24"/>
        </w:rPr>
        <w:t> </w:t>
      </w:r>
      <w:r>
        <w:rPr>
          <w:color w:val="231F20"/>
        </w:rPr>
        <w:t>nuevas tecnologías</w:t>
      </w:r>
      <w:r>
        <w:rPr>
          <w:color w:val="231F20"/>
          <w:spacing w:val="-17"/>
        </w:rPr>
        <w:t> </w:t>
      </w:r>
      <w:r>
        <w:rPr>
          <w:color w:val="231F20"/>
        </w:rPr>
        <w:t>y</w:t>
      </w:r>
      <w:r>
        <w:rPr>
          <w:color w:val="231F20"/>
          <w:spacing w:val="-17"/>
        </w:rPr>
        <w:t> </w:t>
      </w:r>
      <w:r>
        <w:rPr>
          <w:color w:val="231F20"/>
        </w:rPr>
        <w:t>las</w:t>
      </w:r>
      <w:r>
        <w:rPr>
          <w:color w:val="231F20"/>
          <w:spacing w:val="-17"/>
        </w:rPr>
        <w:t> </w:t>
      </w:r>
      <w:r>
        <w:rPr>
          <w:color w:val="231F20"/>
        </w:rPr>
        <w:t>prácticas</w:t>
      </w:r>
      <w:r>
        <w:rPr>
          <w:color w:val="231F20"/>
          <w:spacing w:val="-17"/>
        </w:rPr>
        <w:t> </w:t>
      </w:r>
      <w:r>
        <w:rPr>
          <w:color w:val="231F20"/>
        </w:rPr>
        <w:t>artísticas</w:t>
      </w:r>
      <w:r>
        <w:rPr>
          <w:color w:val="231F20"/>
          <w:spacing w:val="-17"/>
        </w:rPr>
        <w:t> </w:t>
      </w:r>
      <w:r>
        <w:rPr>
          <w:color w:val="231F20"/>
        </w:rPr>
        <w:t>emergentes.</w:t>
      </w:r>
      <w:r>
        <w:rPr>
          <w:color w:val="231F20"/>
          <w:spacing w:val="-17"/>
        </w:rPr>
        <w:t> </w:t>
      </w:r>
      <w:r>
        <w:rPr>
          <w:color w:val="231F20"/>
        </w:rPr>
        <w:t>Además,</w:t>
      </w:r>
      <w:r>
        <w:rPr>
          <w:color w:val="231F20"/>
          <w:spacing w:val="-17"/>
        </w:rPr>
        <w:t> </w:t>
      </w:r>
      <w:r>
        <w:rPr>
          <w:color w:val="231F20"/>
        </w:rPr>
        <w:t>este programa educativo ha sido vinculado con el posgrado de la Facultad</w:t>
      </w:r>
      <w:r>
        <w:rPr>
          <w:color w:val="231F20"/>
          <w:spacing w:val="-6"/>
        </w:rPr>
        <w:t> </w:t>
      </w:r>
      <w:r>
        <w:rPr>
          <w:color w:val="231F20"/>
        </w:rPr>
        <w:t>de</w:t>
      </w:r>
      <w:r>
        <w:rPr>
          <w:color w:val="231F20"/>
          <w:spacing w:val="-6"/>
        </w:rPr>
        <w:t> </w:t>
      </w:r>
      <w:r>
        <w:rPr>
          <w:color w:val="231F20"/>
        </w:rPr>
        <w:t>Arquitectura</w:t>
      </w:r>
      <w:r>
        <w:rPr>
          <w:color w:val="231F20"/>
          <w:spacing w:val="-6"/>
        </w:rPr>
        <w:t> </w:t>
      </w:r>
      <w:r>
        <w:rPr>
          <w:color w:val="231F20"/>
        </w:rPr>
        <w:t>y</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Instituto</w:t>
      </w:r>
      <w:r>
        <w:rPr>
          <w:color w:val="231F20"/>
          <w:spacing w:val="-6"/>
        </w:rPr>
        <w:t> </w:t>
      </w:r>
      <w:r>
        <w:rPr>
          <w:color w:val="231F20"/>
        </w:rPr>
        <w:t>de</w:t>
      </w:r>
      <w:r>
        <w:rPr>
          <w:color w:val="231F20"/>
          <w:spacing w:val="-6"/>
        </w:rPr>
        <w:t> </w:t>
      </w:r>
      <w:r>
        <w:rPr>
          <w:color w:val="231F20"/>
        </w:rPr>
        <w:t>Investigaciones </w:t>
      </w:r>
      <w:r>
        <w:rPr>
          <w:rFonts w:ascii="Arial" w:hAnsi="Arial"/>
          <w:color w:val="231F20"/>
          <w:w w:val="90"/>
        </w:rPr>
        <w:t>Eztéticaz</w:t>
      </w:r>
      <w:r>
        <w:rPr>
          <w:rFonts w:ascii="Arial" w:hAnsi="Arial"/>
          <w:color w:val="231F20"/>
          <w:spacing w:val="-27"/>
          <w:w w:val="90"/>
        </w:rPr>
        <w:t> </w:t>
      </w:r>
      <w:r>
        <w:rPr>
          <w:rFonts w:ascii="Arial" w:hAnsi="Arial"/>
          <w:color w:val="231F20"/>
          <w:w w:val="90"/>
        </w:rPr>
        <w:t>con</w:t>
      </w:r>
      <w:r>
        <w:rPr>
          <w:rFonts w:ascii="Arial" w:hAnsi="Arial"/>
          <w:color w:val="231F20"/>
          <w:spacing w:val="-27"/>
          <w:w w:val="90"/>
        </w:rPr>
        <w:t> </w:t>
      </w:r>
      <w:r>
        <w:rPr>
          <w:rFonts w:ascii="Arial" w:hAnsi="Arial"/>
          <w:color w:val="231F20"/>
          <w:w w:val="90"/>
        </w:rPr>
        <w:t>el</w:t>
      </w:r>
      <w:r>
        <w:rPr>
          <w:rFonts w:ascii="Arial" w:hAnsi="Arial"/>
          <w:color w:val="231F20"/>
          <w:spacing w:val="-27"/>
          <w:w w:val="90"/>
        </w:rPr>
        <w:t> </w:t>
      </w:r>
      <w:r>
        <w:rPr>
          <w:rFonts w:ascii="Arial" w:hAnsi="Arial"/>
          <w:color w:val="231F20"/>
          <w:w w:val="90"/>
        </w:rPr>
        <w:t>fin</w:t>
      </w:r>
      <w:r>
        <w:rPr>
          <w:rFonts w:ascii="Arial" w:hAnsi="Arial"/>
          <w:color w:val="231F20"/>
          <w:spacing w:val="-27"/>
          <w:w w:val="90"/>
        </w:rPr>
        <w:t> </w:t>
      </w:r>
      <w:r>
        <w:rPr>
          <w:rFonts w:ascii="Arial" w:hAnsi="Arial"/>
          <w:color w:val="231F20"/>
          <w:w w:val="90"/>
        </w:rPr>
        <w:t>de</w:t>
      </w:r>
      <w:r>
        <w:rPr>
          <w:rFonts w:ascii="Arial" w:hAnsi="Arial"/>
          <w:color w:val="231F20"/>
          <w:spacing w:val="-27"/>
          <w:w w:val="90"/>
        </w:rPr>
        <w:t> </w:t>
      </w:r>
      <w:r>
        <w:rPr>
          <w:rFonts w:ascii="Arial" w:hAnsi="Arial"/>
          <w:color w:val="231F20"/>
          <w:w w:val="90"/>
        </w:rPr>
        <w:t>reforzar</w:t>
      </w:r>
      <w:r>
        <w:rPr>
          <w:rFonts w:ascii="Arial" w:hAnsi="Arial"/>
          <w:color w:val="231F20"/>
          <w:spacing w:val="-27"/>
          <w:w w:val="90"/>
        </w:rPr>
        <w:t> </w:t>
      </w:r>
      <w:r>
        <w:rPr>
          <w:rFonts w:ascii="Arial" w:hAnsi="Arial"/>
          <w:color w:val="231F20"/>
          <w:w w:val="90"/>
        </w:rPr>
        <w:t>laz</w:t>
      </w:r>
      <w:r>
        <w:rPr>
          <w:rFonts w:ascii="Arial" w:hAnsi="Arial"/>
          <w:color w:val="231F20"/>
          <w:spacing w:val="-27"/>
          <w:w w:val="90"/>
        </w:rPr>
        <w:t> </w:t>
      </w:r>
      <w:r>
        <w:rPr>
          <w:rFonts w:ascii="Arial" w:hAnsi="Arial"/>
          <w:color w:val="231F20"/>
          <w:w w:val="90"/>
        </w:rPr>
        <w:t>vertientez</w:t>
      </w:r>
      <w:r>
        <w:rPr>
          <w:rFonts w:ascii="Arial" w:hAnsi="Arial"/>
          <w:color w:val="231F20"/>
          <w:spacing w:val="-27"/>
          <w:w w:val="90"/>
        </w:rPr>
        <w:t> </w:t>
      </w:r>
      <w:r>
        <w:rPr>
          <w:rFonts w:ascii="Arial" w:hAnsi="Arial"/>
          <w:color w:val="231F20"/>
          <w:w w:val="90"/>
        </w:rPr>
        <w:t>de</w:t>
      </w:r>
      <w:r>
        <w:rPr>
          <w:rFonts w:ascii="Arial" w:hAnsi="Arial"/>
          <w:color w:val="231F20"/>
          <w:spacing w:val="-27"/>
          <w:w w:val="90"/>
        </w:rPr>
        <w:t> </w:t>
      </w:r>
      <w:r>
        <w:rPr>
          <w:rFonts w:ascii="Arial" w:hAnsi="Arial"/>
          <w:color w:val="231F20"/>
          <w:w w:val="90"/>
        </w:rPr>
        <w:t>inveztigación</w:t>
      </w:r>
      <w:r>
        <w:rPr>
          <w:rFonts w:ascii="Arial" w:hAnsi="Arial"/>
          <w:color w:val="231F20"/>
          <w:spacing w:val="-27"/>
          <w:w w:val="90"/>
        </w:rPr>
        <w:t> </w:t>
      </w:r>
      <w:r>
        <w:rPr>
          <w:rFonts w:ascii="Arial" w:hAnsi="Arial"/>
          <w:color w:val="231F20"/>
          <w:w w:val="90"/>
        </w:rPr>
        <w:t>en </w:t>
      </w:r>
      <w:r>
        <w:rPr>
          <w:color w:val="231F20"/>
        </w:rPr>
        <w:t>torno</w:t>
      </w:r>
      <w:r>
        <w:rPr>
          <w:color w:val="231F20"/>
          <w:spacing w:val="-11"/>
        </w:rPr>
        <w:t> </w:t>
      </w:r>
      <w:r>
        <w:rPr>
          <w:color w:val="231F20"/>
        </w:rPr>
        <w:t>al</w:t>
      </w:r>
      <w:r>
        <w:rPr>
          <w:color w:val="231F20"/>
          <w:spacing w:val="-11"/>
        </w:rPr>
        <w:t> </w:t>
      </w:r>
      <w:r>
        <w:rPr>
          <w:color w:val="231F20"/>
        </w:rPr>
        <w:t>fenómeno</w:t>
      </w:r>
      <w:r>
        <w:rPr>
          <w:color w:val="231F20"/>
          <w:spacing w:val="-11"/>
        </w:rPr>
        <w:t> </w:t>
      </w:r>
      <w:r>
        <w:rPr>
          <w:color w:val="231F20"/>
        </w:rPr>
        <w:t>artístico.</w:t>
      </w:r>
      <w:r>
        <w:rPr>
          <w:color w:val="231F20"/>
          <w:spacing w:val="-11"/>
        </w:rPr>
        <w:t> </w:t>
      </w:r>
      <w:r>
        <w:rPr>
          <w:color w:val="231F20"/>
        </w:rPr>
        <w:t>Al</w:t>
      </w:r>
      <w:r>
        <w:rPr>
          <w:color w:val="231F20"/>
          <w:spacing w:val="-11"/>
        </w:rPr>
        <w:t> </w:t>
      </w:r>
      <w:r>
        <w:rPr>
          <w:color w:val="231F20"/>
        </w:rPr>
        <w:t>mismo</w:t>
      </w:r>
      <w:r>
        <w:rPr>
          <w:color w:val="231F20"/>
          <w:spacing w:val="-11"/>
        </w:rPr>
        <w:t> </w:t>
      </w:r>
      <w:r>
        <w:rPr>
          <w:color w:val="231F20"/>
        </w:rPr>
        <w:t>tiempo,</w:t>
      </w:r>
      <w:r>
        <w:rPr>
          <w:color w:val="231F20"/>
          <w:spacing w:val="-11"/>
        </w:rPr>
        <w:t> </w:t>
      </w:r>
      <w:r>
        <w:rPr>
          <w:color w:val="231F20"/>
        </w:rPr>
        <w:t>el</w:t>
      </w:r>
      <w:r>
        <w:rPr>
          <w:color w:val="231F20"/>
          <w:spacing w:val="-11"/>
        </w:rPr>
        <w:t> </w:t>
      </w:r>
      <w:r>
        <w:rPr>
          <w:color w:val="231F20"/>
        </w:rPr>
        <w:t>programa</w:t>
      </w:r>
      <w:r>
        <w:rPr>
          <w:color w:val="231F20"/>
          <w:spacing w:val="-11"/>
        </w:rPr>
        <w:t> </w:t>
      </w:r>
      <w:r>
        <w:rPr>
          <w:color w:val="231F20"/>
        </w:rPr>
        <w:t>de maestría también ha sido relacionado con otras instituciones </w:t>
      </w:r>
      <w:r>
        <w:rPr>
          <w:rFonts w:ascii="Arial" w:hAnsi="Arial"/>
          <w:color w:val="231F20"/>
          <w:w w:val="90"/>
        </w:rPr>
        <w:t>nacionalez</w:t>
      </w:r>
      <w:r>
        <w:rPr>
          <w:rFonts w:ascii="Arial" w:hAnsi="Arial"/>
          <w:color w:val="231F20"/>
          <w:spacing w:val="-22"/>
          <w:w w:val="90"/>
        </w:rPr>
        <w:t> </w:t>
      </w:r>
      <w:r>
        <w:rPr>
          <w:rFonts w:ascii="Arial" w:hAnsi="Arial"/>
          <w:color w:val="231F20"/>
          <w:w w:val="90"/>
        </w:rPr>
        <w:t>y</w:t>
      </w:r>
      <w:r>
        <w:rPr>
          <w:rFonts w:ascii="Arial" w:hAnsi="Arial"/>
          <w:color w:val="231F20"/>
          <w:spacing w:val="-22"/>
          <w:w w:val="90"/>
        </w:rPr>
        <w:t> </w:t>
      </w:r>
      <w:r>
        <w:rPr>
          <w:rFonts w:ascii="Arial" w:hAnsi="Arial"/>
          <w:color w:val="231F20"/>
          <w:w w:val="90"/>
        </w:rPr>
        <w:t>extranjeraz</w:t>
      </w:r>
      <w:r>
        <w:rPr>
          <w:rFonts w:ascii="Arial" w:hAnsi="Arial"/>
          <w:color w:val="231F20"/>
          <w:spacing w:val="-22"/>
          <w:w w:val="90"/>
        </w:rPr>
        <w:t> </w:t>
      </w:r>
      <w:r>
        <w:rPr>
          <w:rFonts w:ascii="Arial" w:hAnsi="Arial"/>
          <w:color w:val="231F20"/>
          <w:w w:val="90"/>
        </w:rPr>
        <w:t>como</w:t>
      </w:r>
      <w:r>
        <w:rPr>
          <w:rFonts w:ascii="Arial" w:hAnsi="Arial"/>
          <w:color w:val="231F20"/>
          <w:spacing w:val="-22"/>
          <w:w w:val="90"/>
        </w:rPr>
        <w:t> </w:t>
      </w:r>
      <w:r>
        <w:rPr>
          <w:rFonts w:ascii="Arial" w:hAnsi="Arial"/>
          <w:color w:val="231F20"/>
          <w:w w:val="90"/>
        </w:rPr>
        <w:t>la</w:t>
      </w:r>
      <w:r>
        <w:rPr>
          <w:rFonts w:ascii="Arial" w:hAnsi="Arial"/>
          <w:color w:val="231F20"/>
          <w:spacing w:val="-22"/>
          <w:w w:val="90"/>
        </w:rPr>
        <w:t> </w:t>
      </w:r>
      <w:r>
        <w:rPr>
          <w:rFonts w:ascii="Arial" w:hAnsi="Arial"/>
          <w:color w:val="231F20"/>
          <w:w w:val="90"/>
        </w:rPr>
        <w:t>Eacultad</w:t>
      </w:r>
      <w:r>
        <w:rPr>
          <w:rFonts w:ascii="Arial" w:hAnsi="Arial"/>
          <w:color w:val="231F20"/>
          <w:spacing w:val="-22"/>
          <w:w w:val="90"/>
        </w:rPr>
        <w:t> </w:t>
      </w:r>
      <w:r>
        <w:rPr>
          <w:rFonts w:ascii="Arial" w:hAnsi="Arial"/>
          <w:color w:val="231F20"/>
          <w:w w:val="90"/>
        </w:rPr>
        <w:t>de</w:t>
      </w:r>
      <w:r>
        <w:rPr>
          <w:rFonts w:ascii="Arial" w:hAnsi="Arial"/>
          <w:color w:val="231F20"/>
          <w:spacing w:val="-22"/>
          <w:w w:val="90"/>
        </w:rPr>
        <w:t> </w:t>
      </w:r>
      <w:r>
        <w:rPr>
          <w:rFonts w:ascii="Arial" w:hAnsi="Arial"/>
          <w:color w:val="231F20"/>
          <w:w w:val="90"/>
        </w:rPr>
        <w:t>Bellaz</w:t>
      </w:r>
      <w:r>
        <w:rPr>
          <w:rFonts w:ascii="Arial" w:hAnsi="Arial"/>
          <w:color w:val="231F20"/>
          <w:spacing w:val="-22"/>
          <w:w w:val="90"/>
        </w:rPr>
        <w:t> </w:t>
      </w:r>
      <w:r>
        <w:rPr>
          <w:rFonts w:ascii="Arial" w:hAnsi="Arial"/>
          <w:color w:val="231F20"/>
          <w:w w:val="90"/>
        </w:rPr>
        <w:t>Artez</w:t>
      </w:r>
      <w:r>
        <w:rPr>
          <w:rFonts w:ascii="Arial" w:hAnsi="Arial"/>
          <w:color w:val="231F20"/>
          <w:spacing w:val="-22"/>
          <w:w w:val="90"/>
        </w:rPr>
        <w:t> </w:t>
      </w:r>
      <w:r>
        <w:rPr>
          <w:rFonts w:ascii="Arial" w:hAnsi="Arial"/>
          <w:color w:val="231F20"/>
          <w:w w:val="90"/>
        </w:rPr>
        <w:t>de</w:t>
      </w:r>
      <w:r>
        <w:rPr>
          <w:rFonts w:ascii="Arial" w:hAnsi="Arial"/>
          <w:color w:val="231F20"/>
          <w:spacing w:val="-22"/>
          <w:w w:val="90"/>
        </w:rPr>
        <w:t> </w:t>
      </w:r>
      <w:r>
        <w:rPr>
          <w:rFonts w:ascii="Arial" w:hAnsi="Arial"/>
          <w:color w:val="231F20"/>
          <w:w w:val="90"/>
        </w:rPr>
        <w:t>la </w:t>
      </w:r>
      <w:r>
        <w:rPr>
          <w:color w:val="231F20"/>
        </w:rPr>
        <w:t>Universidad</w:t>
      </w:r>
      <w:r>
        <w:rPr>
          <w:color w:val="231F20"/>
          <w:spacing w:val="-19"/>
        </w:rPr>
        <w:t> </w:t>
      </w:r>
      <w:r>
        <w:rPr>
          <w:color w:val="231F20"/>
        </w:rPr>
        <w:t>Politécnica</w:t>
      </w:r>
      <w:r>
        <w:rPr>
          <w:color w:val="231F20"/>
          <w:spacing w:val="-19"/>
        </w:rPr>
        <w:t> </w:t>
      </w:r>
      <w:r>
        <w:rPr>
          <w:color w:val="231F20"/>
        </w:rPr>
        <w:t>de</w:t>
      </w:r>
      <w:r>
        <w:rPr>
          <w:color w:val="231F20"/>
          <w:spacing w:val="-19"/>
        </w:rPr>
        <w:t> </w:t>
      </w:r>
      <w:r>
        <w:rPr>
          <w:color w:val="231F20"/>
        </w:rPr>
        <w:t>Valencia.</w:t>
      </w:r>
    </w:p>
    <w:p>
      <w:pPr>
        <w:pStyle w:val="BodyText"/>
        <w:spacing w:before="11"/>
      </w:pPr>
    </w:p>
    <w:p>
      <w:pPr>
        <w:pStyle w:val="BodyText"/>
        <w:spacing w:line="249" w:lineRule="auto"/>
        <w:ind w:left="133" w:right="334"/>
        <w:jc w:val="both"/>
      </w:pPr>
      <w:r>
        <w:rPr>
          <w:rFonts w:ascii="Arial" w:hAnsi="Arial"/>
          <w:color w:val="231F20"/>
        </w:rPr>
        <w:t>Loz ejez que encauzan la formación en ezte programa </w:t>
      </w:r>
      <w:r>
        <w:rPr>
          <w:color w:val="231F20"/>
        </w:rPr>
        <w:t>son la docencia, la investigación y la producción artística, aspectos con los que se da respuesta a las actuales</w:t>
      </w:r>
      <w:r>
        <w:rPr>
          <w:color w:val="231F20"/>
          <w:spacing w:val="-7"/>
        </w:rPr>
        <w:t> </w:t>
      </w:r>
      <w:r>
        <w:rPr>
          <w:color w:val="231F20"/>
        </w:rPr>
        <w:t>exigencias federales establecidas para el nivel superior. Sobra decir que este posgrado ha ganado prestigio nacional e internacional, pues ha recibido, desde sus inicios, una importante </w:t>
      </w:r>
      <w:r>
        <w:rPr>
          <w:color w:val="231F20"/>
          <w:spacing w:val="40"/>
        </w:rPr>
        <w:t> </w:t>
      </w:r>
      <w:r>
        <w:rPr>
          <w:color w:val="231F20"/>
        </w:rPr>
        <w:t>cantidad</w:t>
      </w:r>
    </w:p>
    <w:p>
      <w:pPr>
        <w:spacing w:after="0" w:line="249" w:lineRule="auto"/>
        <w:jc w:val="both"/>
        <w:sectPr>
          <w:pgSz w:w="7920" w:h="12240"/>
          <w:pgMar w:header="0" w:footer="951" w:top="1140" w:bottom="1140" w:left="1000" w:right="1080"/>
        </w:sectPr>
      </w:pPr>
    </w:p>
    <w:p>
      <w:pPr>
        <w:pStyle w:val="BodyText"/>
        <w:spacing w:before="2"/>
        <w:rPr>
          <w:sz w:val="20"/>
        </w:rPr>
      </w:pPr>
    </w:p>
    <w:p>
      <w:pPr>
        <w:pStyle w:val="BodyText"/>
        <w:ind w:left="337"/>
        <w:jc w:val="both"/>
        <w:rPr>
          <w:rFonts w:ascii="Arial"/>
        </w:rPr>
      </w:pPr>
      <w:r>
        <w:rPr>
          <w:rFonts w:ascii="Arial"/>
          <w:color w:val="231F20"/>
          <w:w w:val="95"/>
        </w:rPr>
        <w:t>de eztudiantez extranjeroz provenientez principalmente de</w:t>
      </w:r>
    </w:p>
    <w:p>
      <w:pPr>
        <w:pStyle w:val="BodyText"/>
        <w:spacing w:before="12"/>
        <w:ind w:left="337"/>
        <w:jc w:val="both"/>
      </w:pPr>
      <w:r>
        <w:rPr>
          <w:color w:val="231F20"/>
        </w:rPr>
        <w:t>América Latina y Europa.</w:t>
      </w:r>
    </w:p>
    <w:p>
      <w:pPr>
        <w:pStyle w:val="BodyText"/>
        <w:spacing w:before="10"/>
        <w:rPr>
          <w:sz w:val="23"/>
        </w:rPr>
      </w:pPr>
    </w:p>
    <w:p>
      <w:pPr>
        <w:pStyle w:val="BodyText"/>
        <w:spacing w:line="249" w:lineRule="auto"/>
        <w:ind w:left="337" w:right="131"/>
        <w:jc w:val="both"/>
      </w:pPr>
      <w:r>
        <w:rPr>
          <w:color w:val="231F20"/>
        </w:rPr>
        <w:t>Fuera de la Ciudad de México, sólo se ofrecen estudios de </w:t>
      </w:r>
      <w:r>
        <w:rPr>
          <w:rFonts w:ascii="Arial" w:hAnsi="Arial"/>
          <w:color w:val="231F20"/>
          <w:w w:val="95"/>
        </w:rPr>
        <w:t>pozgrado</w:t>
      </w:r>
      <w:r>
        <w:rPr>
          <w:rFonts w:ascii="Arial" w:hAnsi="Arial"/>
          <w:color w:val="231F20"/>
          <w:spacing w:val="-22"/>
          <w:w w:val="95"/>
        </w:rPr>
        <w:t> </w:t>
      </w:r>
      <w:r>
        <w:rPr>
          <w:rFonts w:ascii="Arial" w:hAnsi="Arial"/>
          <w:color w:val="231F20"/>
          <w:w w:val="95"/>
        </w:rPr>
        <w:t>en</w:t>
      </w:r>
      <w:r>
        <w:rPr>
          <w:rFonts w:ascii="Arial" w:hAnsi="Arial"/>
          <w:color w:val="231F20"/>
          <w:spacing w:val="-22"/>
          <w:w w:val="95"/>
        </w:rPr>
        <w:t> </w:t>
      </w:r>
      <w:r>
        <w:rPr>
          <w:rFonts w:ascii="Arial" w:hAnsi="Arial"/>
          <w:color w:val="231F20"/>
          <w:w w:val="95"/>
        </w:rPr>
        <w:t>5</w:t>
      </w:r>
      <w:r>
        <w:rPr>
          <w:rFonts w:ascii="Arial" w:hAnsi="Arial"/>
          <w:color w:val="231F20"/>
          <w:spacing w:val="-22"/>
          <w:w w:val="95"/>
        </w:rPr>
        <w:t> </w:t>
      </w:r>
      <w:r>
        <w:rPr>
          <w:rFonts w:ascii="Arial" w:hAnsi="Arial"/>
          <w:color w:val="231F20"/>
          <w:w w:val="95"/>
        </w:rPr>
        <w:t>univerzidadez</w:t>
      </w:r>
      <w:r>
        <w:rPr>
          <w:rFonts w:ascii="Arial" w:hAnsi="Arial"/>
          <w:color w:val="231F20"/>
          <w:spacing w:val="-22"/>
          <w:w w:val="95"/>
        </w:rPr>
        <w:t> </w:t>
      </w:r>
      <w:r>
        <w:rPr>
          <w:rFonts w:ascii="Arial" w:hAnsi="Arial"/>
          <w:color w:val="231F20"/>
          <w:w w:val="95"/>
        </w:rPr>
        <w:t>públicaz,</w:t>
      </w:r>
      <w:r>
        <w:rPr>
          <w:rFonts w:ascii="Arial" w:hAnsi="Arial"/>
          <w:color w:val="231F20"/>
          <w:spacing w:val="-22"/>
          <w:w w:val="95"/>
        </w:rPr>
        <w:t> </w:t>
      </w:r>
      <w:r>
        <w:rPr>
          <w:rFonts w:ascii="Arial" w:hAnsi="Arial"/>
          <w:color w:val="231F20"/>
          <w:w w:val="95"/>
        </w:rPr>
        <w:t>adzcritoz</w:t>
      </w:r>
      <w:r>
        <w:rPr>
          <w:rFonts w:ascii="Arial" w:hAnsi="Arial"/>
          <w:color w:val="231F20"/>
          <w:spacing w:val="-22"/>
          <w:w w:val="95"/>
        </w:rPr>
        <w:t> </w:t>
      </w:r>
      <w:r>
        <w:rPr>
          <w:rFonts w:ascii="Arial" w:hAnsi="Arial"/>
          <w:color w:val="231F20"/>
          <w:w w:val="95"/>
        </w:rPr>
        <w:t>a</w:t>
      </w:r>
      <w:r>
        <w:rPr>
          <w:rFonts w:ascii="Arial" w:hAnsi="Arial"/>
          <w:color w:val="231F20"/>
          <w:spacing w:val="-22"/>
          <w:w w:val="95"/>
        </w:rPr>
        <w:t> </w:t>
      </w:r>
      <w:r>
        <w:rPr>
          <w:rFonts w:ascii="Arial" w:hAnsi="Arial"/>
          <w:color w:val="231F20"/>
          <w:w w:val="95"/>
        </w:rPr>
        <w:t>ezcuelaz </w:t>
      </w:r>
      <w:r>
        <w:rPr>
          <w:color w:val="231F20"/>
        </w:rPr>
        <w:t>de arte</w:t>
      </w:r>
      <w:r>
        <w:rPr>
          <w:color w:val="231F20"/>
          <w:position w:val="7"/>
          <w:sz w:val="13"/>
        </w:rPr>
        <w:t>8</w:t>
      </w:r>
      <w:r>
        <w:rPr>
          <w:rFonts w:ascii="Arial" w:hAnsi="Arial"/>
          <w:color w:val="231F20"/>
        </w:rPr>
        <w:t>. De un modo general puede inferirze que, en la </w:t>
      </w:r>
      <w:r>
        <w:rPr>
          <w:color w:val="231F20"/>
        </w:rPr>
        <w:t>medida que fueron puestas en operación en muy diferentes momentos,</w:t>
      </w:r>
      <w:r>
        <w:rPr>
          <w:color w:val="231F20"/>
          <w:spacing w:val="-19"/>
        </w:rPr>
        <w:t> </w:t>
      </w:r>
      <w:r>
        <w:rPr>
          <w:color w:val="231F20"/>
        </w:rPr>
        <w:t>estos</w:t>
      </w:r>
      <w:r>
        <w:rPr>
          <w:color w:val="231F20"/>
          <w:spacing w:val="-19"/>
        </w:rPr>
        <w:t> </w:t>
      </w:r>
      <w:r>
        <w:rPr>
          <w:color w:val="231F20"/>
        </w:rPr>
        <w:t>posgrados</w:t>
      </w:r>
      <w:r>
        <w:rPr>
          <w:color w:val="231F20"/>
          <w:spacing w:val="-19"/>
        </w:rPr>
        <w:t> </w:t>
      </w:r>
      <w:r>
        <w:rPr>
          <w:color w:val="231F20"/>
        </w:rPr>
        <w:t>respondieron</w:t>
      </w:r>
      <w:r>
        <w:rPr>
          <w:color w:val="231F20"/>
          <w:spacing w:val="-19"/>
        </w:rPr>
        <w:t> </w:t>
      </w:r>
      <w:r>
        <w:rPr>
          <w:color w:val="231F20"/>
        </w:rPr>
        <w:t>adecuadamente</w:t>
      </w:r>
      <w:r>
        <w:rPr>
          <w:color w:val="231F20"/>
          <w:spacing w:val="-19"/>
        </w:rPr>
        <w:t> </w:t>
      </w:r>
      <w:r>
        <w:rPr>
          <w:color w:val="231F20"/>
        </w:rPr>
        <w:t>a</w:t>
      </w:r>
      <w:r>
        <w:rPr>
          <w:color w:val="231F20"/>
          <w:spacing w:val="-19"/>
        </w:rPr>
        <w:t> </w:t>
      </w:r>
      <w:r>
        <w:rPr>
          <w:color w:val="231F20"/>
        </w:rPr>
        <w:t>las necesidades</w:t>
      </w:r>
      <w:r>
        <w:rPr>
          <w:color w:val="231F20"/>
          <w:spacing w:val="-13"/>
        </w:rPr>
        <w:t> </w:t>
      </w:r>
      <w:r>
        <w:rPr>
          <w:color w:val="231F20"/>
        </w:rPr>
        <w:t>imperantes</w:t>
      </w:r>
      <w:r>
        <w:rPr>
          <w:color w:val="231F20"/>
          <w:spacing w:val="-13"/>
        </w:rPr>
        <w:t> </w:t>
      </w:r>
      <w:r>
        <w:rPr>
          <w:color w:val="231F20"/>
        </w:rPr>
        <w:t>en</w:t>
      </w:r>
      <w:r>
        <w:rPr>
          <w:color w:val="231F20"/>
          <w:spacing w:val="-13"/>
        </w:rPr>
        <w:t> </w:t>
      </w:r>
      <w:r>
        <w:rPr>
          <w:color w:val="231F20"/>
        </w:rPr>
        <w:t>su</w:t>
      </w:r>
      <w:r>
        <w:rPr>
          <w:color w:val="231F20"/>
          <w:spacing w:val="-13"/>
        </w:rPr>
        <w:t> </w:t>
      </w:r>
      <w:r>
        <w:rPr>
          <w:color w:val="231F20"/>
        </w:rPr>
        <w:t>momento</w:t>
      </w:r>
      <w:r>
        <w:rPr>
          <w:color w:val="231F20"/>
          <w:spacing w:val="-13"/>
        </w:rPr>
        <w:t> </w:t>
      </w:r>
      <w:r>
        <w:rPr>
          <w:color w:val="231F20"/>
        </w:rPr>
        <w:t>-tanto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educación artística</w:t>
      </w:r>
      <w:r>
        <w:rPr>
          <w:color w:val="231F20"/>
          <w:spacing w:val="-6"/>
        </w:rPr>
        <w:t> </w:t>
      </w:r>
      <w:r>
        <w:rPr>
          <w:color w:val="231F20"/>
        </w:rPr>
        <w:t>en</w:t>
      </w:r>
      <w:r>
        <w:rPr>
          <w:color w:val="231F20"/>
          <w:spacing w:val="-6"/>
        </w:rPr>
        <w:t> </w:t>
      </w:r>
      <w:r>
        <w:rPr>
          <w:color w:val="231F20"/>
        </w:rPr>
        <w:t>México</w:t>
      </w:r>
      <w:r>
        <w:rPr>
          <w:color w:val="231F20"/>
          <w:spacing w:val="-6"/>
        </w:rPr>
        <w:t> </w:t>
      </w:r>
      <w:r>
        <w:rPr>
          <w:color w:val="231F20"/>
        </w:rPr>
        <w:t>como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prácticas</w:t>
      </w:r>
      <w:r>
        <w:rPr>
          <w:color w:val="231F20"/>
          <w:spacing w:val="-6"/>
        </w:rPr>
        <w:t> </w:t>
      </w:r>
      <w:r>
        <w:rPr>
          <w:color w:val="231F20"/>
        </w:rPr>
        <w:t>artísticas-,</w:t>
      </w:r>
      <w:r>
        <w:rPr>
          <w:color w:val="231F20"/>
          <w:spacing w:val="-6"/>
        </w:rPr>
        <w:t> </w:t>
      </w:r>
      <w:r>
        <w:rPr>
          <w:color w:val="231F20"/>
        </w:rPr>
        <w:t>pero</w:t>
      </w:r>
      <w:r>
        <w:rPr>
          <w:color w:val="231F20"/>
          <w:spacing w:val="-6"/>
        </w:rPr>
        <w:t> </w:t>
      </w:r>
      <w:r>
        <w:rPr>
          <w:color w:val="231F20"/>
        </w:rPr>
        <w:t>que en la actualidad resultaría conveniente revisarlas a la luz de </w:t>
      </w:r>
      <w:r>
        <w:rPr>
          <w:rFonts w:ascii="Arial" w:hAnsi="Arial"/>
          <w:color w:val="231F20"/>
          <w:w w:val="95"/>
        </w:rPr>
        <w:t>laz</w:t>
      </w:r>
      <w:r>
        <w:rPr>
          <w:rFonts w:ascii="Arial" w:hAnsi="Arial"/>
          <w:color w:val="231F20"/>
          <w:spacing w:val="-32"/>
          <w:w w:val="95"/>
        </w:rPr>
        <w:t> </w:t>
      </w:r>
      <w:r>
        <w:rPr>
          <w:rFonts w:ascii="Arial" w:hAnsi="Arial"/>
          <w:color w:val="231F20"/>
          <w:w w:val="95"/>
        </w:rPr>
        <w:t>nuevaz</w:t>
      </w:r>
      <w:r>
        <w:rPr>
          <w:rFonts w:ascii="Arial" w:hAnsi="Arial"/>
          <w:color w:val="231F20"/>
          <w:spacing w:val="-32"/>
          <w:w w:val="95"/>
        </w:rPr>
        <w:t> </w:t>
      </w:r>
      <w:r>
        <w:rPr>
          <w:rFonts w:ascii="Arial" w:hAnsi="Arial"/>
          <w:color w:val="231F20"/>
          <w:w w:val="95"/>
        </w:rPr>
        <w:t>condicionez</w:t>
      </w:r>
      <w:r>
        <w:rPr>
          <w:rFonts w:ascii="Arial" w:hAnsi="Arial"/>
          <w:color w:val="231F20"/>
          <w:spacing w:val="-32"/>
          <w:w w:val="95"/>
        </w:rPr>
        <w:t> </w:t>
      </w:r>
      <w:r>
        <w:rPr>
          <w:rFonts w:ascii="Arial" w:hAnsi="Arial"/>
          <w:color w:val="231F20"/>
          <w:w w:val="95"/>
        </w:rPr>
        <w:t>pero</w:t>
      </w:r>
      <w:r>
        <w:rPr>
          <w:rFonts w:ascii="Arial" w:hAnsi="Arial"/>
          <w:color w:val="231F20"/>
          <w:spacing w:val="-32"/>
          <w:w w:val="95"/>
        </w:rPr>
        <w:t> </w:t>
      </w:r>
      <w:r>
        <w:rPr>
          <w:rFonts w:ascii="Arial" w:hAnsi="Arial"/>
          <w:color w:val="231F20"/>
          <w:w w:val="95"/>
        </w:rPr>
        <w:t>zobre</w:t>
      </w:r>
      <w:r>
        <w:rPr>
          <w:rFonts w:ascii="Arial" w:hAnsi="Arial"/>
          <w:color w:val="231F20"/>
          <w:spacing w:val="-32"/>
          <w:w w:val="95"/>
        </w:rPr>
        <w:t> </w:t>
      </w:r>
      <w:r>
        <w:rPr>
          <w:rFonts w:ascii="Arial" w:hAnsi="Arial"/>
          <w:color w:val="231F20"/>
          <w:w w:val="95"/>
        </w:rPr>
        <w:t>todo</w:t>
      </w:r>
      <w:r>
        <w:rPr>
          <w:rFonts w:ascii="Arial" w:hAnsi="Arial"/>
          <w:color w:val="231F20"/>
          <w:spacing w:val="-32"/>
          <w:w w:val="95"/>
        </w:rPr>
        <w:t> </w:t>
      </w:r>
      <w:r>
        <w:rPr>
          <w:rFonts w:ascii="Arial" w:hAnsi="Arial"/>
          <w:color w:val="231F20"/>
          <w:w w:val="95"/>
        </w:rPr>
        <w:t>como</w:t>
      </w:r>
      <w:r>
        <w:rPr>
          <w:rFonts w:ascii="Arial" w:hAnsi="Arial"/>
          <w:color w:val="231F20"/>
          <w:spacing w:val="-32"/>
          <w:w w:val="95"/>
        </w:rPr>
        <w:t> </w:t>
      </w:r>
      <w:r>
        <w:rPr>
          <w:rFonts w:ascii="Arial" w:hAnsi="Arial"/>
          <w:color w:val="231F20"/>
          <w:w w:val="95"/>
        </w:rPr>
        <w:t>un</w:t>
      </w:r>
      <w:r>
        <w:rPr>
          <w:rFonts w:ascii="Arial" w:hAnsi="Arial"/>
          <w:color w:val="231F20"/>
          <w:spacing w:val="-32"/>
          <w:w w:val="95"/>
        </w:rPr>
        <w:t> </w:t>
      </w:r>
      <w:r>
        <w:rPr>
          <w:rFonts w:ascii="Arial" w:hAnsi="Arial"/>
          <w:color w:val="231F20"/>
          <w:w w:val="95"/>
        </w:rPr>
        <w:t>ejercicio</w:t>
      </w:r>
      <w:r>
        <w:rPr>
          <w:rFonts w:ascii="Arial" w:hAnsi="Arial"/>
          <w:color w:val="231F20"/>
          <w:spacing w:val="-32"/>
          <w:w w:val="95"/>
        </w:rPr>
        <w:t> </w:t>
      </w:r>
      <w:r>
        <w:rPr>
          <w:rFonts w:ascii="Arial" w:hAnsi="Arial"/>
          <w:color w:val="231F20"/>
          <w:w w:val="95"/>
        </w:rPr>
        <w:t>de </w:t>
      </w:r>
      <w:r>
        <w:rPr>
          <w:color w:val="231F20"/>
        </w:rPr>
        <w:t>visualización</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rPr>
        <w:t>tiempo</w:t>
      </w:r>
      <w:r>
        <w:rPr>
          <w:color w:val="231F20"/>
          <w:spacing w:val="-11"/>
        </w:rPr>
        <w:t> </w:t>
      </w:r>
      <w:r>
        <w:rPr>
          <w:color w:val="231F20"/>
        </w:rPr>
        <w:t>posterior.</w:t>
      </w:r>
    </w:p>
    <w:p>
      <w:pPr>
        <w:pStyle w:val="BodyText"/>
        <w:spacing w:before="11"/>
      </w:pPr>
    </w:p>
    <w:p>
      <w:pPr>
        <w:pStyle w:val="BodyText"/>
        <w:spacing w:line="249" w:lineRule="auto"/>
        <w:ind w:left="337" w:right="131"/>
        <w:jc w:val="both"/>
      </w:pPr>
      <w:r>
        <w:rPr>
          <w:rFonts w:ascii="Arial" w:hAnsi="Arial"/>
          <w:color w:val="231F20"/>
          <w:w w:val="95"/>
        </w:rPr>
        <w:t>La</w:t>
      </w:r>
      <w:r>
        <w:rPr>
          <w:rFonts w:ascii="Arial" w:hAnsi="Arial"/>
          <w:color w:val="231F20"/>
          <w:spacing w:val="-11"/>
          <w:w w:val="95"/>
        </w:rPr>
        <w:t> </w:t>
      </w:r>
      <w:r>
        <w:rPr>
          <w:rFonts w:ascii="Arial" w:hAnsi="Arial"/>
          <w:color w:val="231F20"/>
          <w:w w:val="95"/>
        </w:rPr>
        <w:t>Univerzidad</w:t>
      </w:r>
      <w:r>
        <w:rPr>
          <w:rFonts w:ascii="Arial" w:hAnsi="Arial"/>
          <w:color w:val="231F20"/>
          <w:spacing w:val="-11"/>
          <w:w w:val="95"/>
        </w:rPr>
        <w:t> </w:t>
      </w:r>
      <w:r>
        <w:rPr>
          <w:rFonts w:ascii="Arial" w:hAnsi="Arial"/>
          <w:color w:val="231F20"/>
          <w:w w:val="95"/>
        </w:rPr>
        <w:t>de</w:t>
      </w:r>
      <w:r>
        <w:rPr>
          <w:rFonts w:ascii="Arial" w:hAnsi="Arial"/>
          <w:color w:val="231F20"/>
          <w:spacing w:val="-11"/>
          <w:w w:val="95"/>
        </w:rPr>
        <w:t> </w:t>
      </w:r>
      <w:r>
        <w:rPr>
          <w:rFonts w:ascii="Arial" w:hAnsi="Arial"/>
          <w:color w:val="231F20"/>
          <w:w w:val="95"/>
        </w:rPr>
        <w:t>Guadalajara</w:t>
      </w:r>
      <w:r>
        <w:rPr>
          <w:rFonts w:ascii="Arial" w:hAnsi="Arial"/>
          <w:color w:val="231F20"/>
          <w:spacing w:val="-11"/>
          <w:w w:val="95"/>
        </w:rPr>
        <w:t> </w:t>
      </w:r>
      <w:r>
        <w:rPr>
          <w:rFonts w:ascii="Arial" w:hAnsi="Arial"/>
          <w:color w:val="231F20"/>
          <w:w w:val="95"/>
        </w:rPr>
        <w:t>a</w:t>
      </w:r>
      <w:r>
        <w:rPr>
          <w:rFonts w:ascii="Arial" w:hAnsi="Arial"/>
          <w:color w:val="231F20"/>
          <w:spacing w:val="-11"/>
          <w:w w:val="95"/>
        </w:rPr>
        <w:t> </w:t>
      </w:r>
      <w:r>
        <w:rPr>
          <w:rFonts w:ascii="Arial" w:hAnsi="Arial"/>
          <w:color w:val="231F20"/>
          <w:w w:val="95"/>
        </w:rPr>
        <w:t>travéz</w:t>
      </w:r>
      <w:r>
        <w:rPr>
          <w:rFonts w:ascii="Arial" w:hAnsi="Arial"/>
          <w:color w:val="231F20"/>
          <w:spacing w:val="-11"/>
          <w:w w:val="95"/>
        </w:rPr>
        <w:t> </w:t>
      </w:r>
      <w:r>
        <w:rPr>
          <w:rFonts w:ascii="Arial" w:hAnsi="Arial"/>
          <w:color w:val="231F20"/>
          <w:w w:val="95"/>
        </w:rPr>
        <w:t>de</w:t>
      </w:r>
      <w:r>
        <w:rPr>
          <w:rFonts w:ascii="Arial" w:hAnsi="Arial"/>
          <w:color w:val="231F20"/>
          <w:spacing w:val="-11"/>
          <w:w w:val="95"/>
        </w:rPr>
        <w:t> </w:t>
      </w:r>
      <w:r>
        <w:rPr>
          <w:rFonts w:ascii="Arial" w:hAnsi="Arial"/>
          <w:color w:val="231F20"/>
          <w:w w:val="95"/>
        </w:rPr>
        <w:t>Gentro</w:t>
      </w:r>
      <w:r>
        <w:rPr>
          <w:rFonts w:ascii="Arial" w:hAnsi="Arial"/>
          <w:color w:val="231F20"/>
          <w:spacing w:val="-11"/>
          <w:w w:val="95"/>
        </w:rPr>
        <w:t> </w:t>
      </w:r>
      <w:r>
        <w:rPr>
          <w:rFonts w:ascii="Arial" w:hAnsi="Arial"/>
          <w:color w:val="231F20"/>
          <w:w w:val="95"/>
        </w:rPr>
        <w:t>de</w:t>
      </w:r>
      <w:r>
        <w:rPr>
          <w:rFonts w:ascii="Arial" w:hAnsi="Arial"/>
          <w:color w:val="231F20"/>
          <w:spacing w:val="-11"/>
          <w:w w:val="95"/>
        </w:rPr>
        <w:t> </w:t>
      </w:r>
      <w:r>
        <w:rPr>
          <w:rFonts w:ascii="Arial" w:hAnsi="Arial"/>
          <w:color w:val="231F20"/>
          <w:w w:val="95"/>
        </w:rPr>
        <w:t>Arte, </w:t>
      </w:r>
      <w:r>
        <w:rPr>
          <w:rFonts w:ascii="Arial" w:hAnsi="Arial"/>
          <w:color w:val="231F20"/>
          <w:w w:val="90"/>
        </w:rPr>
        <w:t>Arquitectura y Dizeño, ofrece doz maeztríaz relacionadaz</w:t>
      </w:r>
      <w:r>
        <w:rPr>
          <w:rFonts w:ascii="Arial" w:hAnsi="Arial"/>
          <w:color w:val="231F20"/>
          <w:spacing w:val="-36"/>
          <w:w w:val="90"/>
        </w:rPr>
        <w:t> </w:t>
      </w:r>
      <w:r>
        <w:rPr>
          <w:rFonts w:ascii="Arial" w:hAnsi="Arial"/>
          <w:color w:val="231F20"/>
          <w:w w:val="90"/>
        </w:rPr>
        <w:t>con </w:t>
      </w:r>
      <w:r>
        <w:rPr>
          <w:color w:val="231F20"/>
        </w:rPr>
        <w:t>las artes plásticas o visuales. La primera de ellas, en</w:t>
      </w:r>
      <w:r>
        <w:rPr>
          <w:color w:val="231F20"/>
          <w:spacing w:val="-24"/>
        </w:rPr>
        <w:t> </w:t>
      </w:r>
      <w:r>
        <w:rPr>
          <w:color w:val="231F20"/>
        </w:rPr>
        <w:t>Estudios </w:t>
      </w:r>
      <w:r>
        <w:rPr>
          <w:rFonts w:ascii="Arial" w:hAnsi="Arial"/>
          <w:color w:val="231F20"/>
          <w:w w:val="90"/>
        </w:rPr>
        <w:t>Ginematográficoz,</w:t>
      </w:r>
      <w:r>
        <w:rPr>
          <w:rFonts w:ascii="Arial" w:hAnsi="Arial"/>
          <w:color w:val="231F20"/>
          <w:spacing w:val="-24"/>
          <w:w w:val="90"/>
        </w:rPr>
        <w:t> </w:t>
      </w:r>
      <w:r>
        <w:rPr>
          <w:rFonts w:ascii="Arial" w:hAnsi="Arial"/>
          <w:color w:val="231F20"/>
          <w:w w:val="90"/>
        </w:rPr>
        <w:t>tiene</w:t>
      </w:r>
      <w:r>
        <w:rPr>
          <w:rFonts w:ascii="Arial" w:hAnsi="Arial"/>
          <w:color w:val="231F20"/>
          <w:spacing w:val="-24"/>
          <w:w w:val="90"/>
        </w:rPr>
        <w:t> </w:t>
      </w:r>
      <w:r>
        <w:rPr>
          <w:rFonts w:ascii="Arial" w:hAnsi="Arial"/>
          <w:color w:val="231F20"/>
          <w:w w:val="90"/>
        </w:rPr>
        <w:t>una</w:t>
      </w:r>
      <w:r>
        <w:rPr>
          <w:rFonts w:ascii="Arial" w:hAnsi="Arial"/>
          <w:color w:val="231F20"/>
          <w:spacing w:val="-24"/>
          <w:w w:val="90"/>
        </w:rPr>
        <w:t> </w:t>
      </w:r>
      <w:r>
        <w:rPr>
          <w:rFonts w:ascii="Arial" w:hAnsi="Arial"/>
          <w:color w:val="231F20"/>
          <w:w w:val="90"/>
        </w:rPr>
        <w:t>duración</w:t>
      </w:r>
      <w:r>
        <w:rPr>
          <w:rFonts w:ascii="Arial" w:hAnsi="Arial"/>
          <w:color w:val="231F20"/>
          <w:spacing w:val="-24"/>
          <w:w w:val="90"/>
        </w:rPr>
        <w:t> </w:t>
      </w:r>
      <w:r>
        <w:rPr>
          <w:rFonts w:ascii="Arial" w:hAnsi="Arial"/>
          <w:color w:val="231F20"/>
          <w:w w:val="90"/>
        </w:rPr>
        <w:t>de</w:t>
      </w:r>
      <w:r>
        <w:rPr>
          <w:rFonts w:ascii="Arial" w:hAnsi="Arial"/>
          <w:color w:val="231F20"/>
          <w:spacing w:val="-24"/>
          <w:w w:val="90"/>
        </w:rPr>
        <w:t> </w:t>
      </w:r>
      <w:r>
        <w:rPr>
          <w:rFonts w:ascii="Arial" w:hAnsi="Arial"/>
          <w:color w:val="231F20"/>
          <w:w w:val="90"/>
        </w:rPr>
        <w:t>cuatro</w:t>
      </w:r>
      <w:r>
        <w:rPr>
          <w:rFonts w:ascii="Arial" w:hAnsi="Arial"/>
          <w:color w:val="231F20"/>
          <w:spacing w:val="-24"/>
          <w:w w:val="90"/>
        </w:rPr>
        <w:t> </w:t>
      </w:r>
      <w:r>
        <w:rPr>
          <w:rFonts w:ascii="Arial" w:hAnsi="Arial"/>
          <w:color w:val="231F20"/>
          <w:w w:val="90"/>
        </w:rPr>
        <w:t>zemeztrez</w:t>
      </w:r>
      <w:r>
        <w:rPr>
          <w:rFonts w:ascii="Arial" w:hAnsi="Arial"/>
          <w:color w:val="231F20"/>
          <w:spacing w:val="-24"/>
          <w:w w:val="90"/>
        </w:rPr>
        <w:t> </w:t>
      </w:r>
      <w:r>
        <w:rPr>
          <w:rFonts w:ascii="Arial" w:hAnsi="Arial"/>
          <w:color w:val="231F20"/>
          <w:w w:val="90"/>
        </w:rPr>
        <w:t>y</w:t>
      </w:r>
      <w:r>
        <w:rPr>
          <w:rFonts w:ascii="Arial" w:hAnsi="Arial"/>
          <w:color w:val="231F20"/>
          <w:spacing w:val="-24"/>
          <w:w w:val="90"/>
        </w:rPr>
        <w:t> </w:t>
      </w:r>
      <w:r>
        <w:rPr>
          <w:rFonts w:ascii="Arial" w:hAnsi="Arial"/>
          <w:color w:val="231F20"/>
          <w:w w:val="90"/>
        </w:rPr>
        <w:t>ze </w:t>
      </w:r>
      <w:r>
        <w:rPr>
          <w:color w:val="231F20"/>
        </w:rPr>
        <w:t>centra</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investigación:</w:t>
      </w:r>
    </w:p>
    <w:p>
      <w:pPr>
        <w:pStyle w:val="BodyText"/>
        <w:spacing w:before="6"/>
      </w:pPr>
    </w:p>
    <w:p>
      <w:pPr>
        <w:spacing w:line="249" w:lineRule="auto" w:before="0"/>
        <w:ind w:left="904" w:right="414" w:firstLine="0"/>
        <w:jc w:val="both"/>
        <w:rPr>
          <w:sz w:val="20"/>
        </w:rPr>
      </w:pPr>
      <w:r>
        <w:rPr>
          <w:rFonts w:ascii="Arial" w:hAnsi="Arial"/>
          <w:color w:val="231F20"/>
          <w:w w:val="95"/>
          <w:sz w:val="20"/>
        </w:rPr>
        <w:t>El</w:t>
      </w:r>
      <w:r>
        <w:rPr>
          <w:rFonts w:ascii="Arial" w:hAnsi="Arial"/>
          <w:color w:val="231F20"/>
          <w:spacing w:val="-27"/>
          <w:w w:val="95"/>
          <w:sz w:val="20"/>
        </w:rPr>
        <w:t> </w:t>
      </w:r>
      <w:r>
        <w:rPr>
          <w:rFonts w:ascii="Arial" w:hAnsi="Arial"/>
          <w:color w:val="231F20"/>
          <w:w w:val="95"/>
          <w:sz w:val="20"/>
        </w:rPr>
        <w:t>programa</w:t>
      </w:r>
      <w:r>
        <w:rPr>
          <w:rFonts w:ascii="Arial" w:hAnsi="Arial"/>
          <w:color w:val="231F20"/>
          <w:spacing w:val="-27"/>
          <w:w w:val="95"/>
          <w:sz w:val="20"/>
        </w:rPr>
        <w:t> </w:t>
      </w:r>
      <w:r>
        <w:rPr>
          <w:rFonts w:ascii="Arial" w:hAnsi="Arial"/>
          <w:color w:val="231F20"/>
          <w:w w:val="95"/>
          <w:sz w:val="20"/>
        </w:rPr>
        <w:t>de</w:t>
      </w:r>
      <w:r>
        <w:rPr>
          <w:rFonts w:ascii="Arial" w:hAnsi="Arial"/>
          <w:color w:val="231F20"/>
          <w:spacing w:val="-27"/>
          <w:w w:val="95"/>
          <w:sz w:val="20"/>
        </w:rPr>
        <w:t> </w:t>
      </w:r>
      <w:r>
        <w:rPr>
          <w:rFonts w:ascii="Arial" w:hAnsi="Arial"/>
          <w:color w:val="231F20"/>
          <w:w w:val="95"/>
          <w:sz w:val="20"/>
        </w:rPr>
        <w:t>Maeztría</w:t>
      </w:r>
      <w:r>
        <w:rPr>
          <w:rFonts w:ascii="Arial" w:hAnsi="Arial"/>
          <w:color w:val="231F20"/>
          <w:spacing w:val="-27"/>
          <w:w w:val="95"/>
          <w:sz w:val="20"/>
        </w:rPr>
        <w:t> </w:t>
      </w:r>
      <w:r>
        <w:rPr>
          <w:rFonts w:ascii="Arial" w:hAnsi="Arial"/>
          <w:color w:val="231F20"/>
          <w:w w:val="95"/>
          <w:sz w:val="20"/>
        </w:rPr>
        <w:t>en</w:t>
      </w:r>
      <w:r>
        <w:rPr>
          <w:rFonts w:ascii="Arial" w:hAnsi="Arial"/>
          <w:color w:val="231F20"/>
          <w:spacing w:val="-27"/>
          <w:w w:val="95"/>
          <w:sz w:val="20"/>
        </w:rPr>
        <w:t> </w:t>
      </w:r>
      <w:r>
        <w:rPr>
          <w:rFonts w:ascii="Arial" w:hAnsi="Arial"/>
          <w:color w:val="231F20"/>
          <w:w w:val="95"/>
          <w:sz w:val="20"/>
        </w:rPr>
        <w:t>Eztudioz</w:t>
      </w:r>
      <w:r>
        <w:rPr>
          <w:rFonts w:ascii="Arial" w:hAnsi="Arial"/>
          <w:color w:val="231F20"/>
          <w:spacing w:val="-27"/>
          <w:w w:val="95"/>
          <w:sz w:val="20"/>
        </w:rPr>
        <w:t> </w:t>
      </w:r>
      <w:r>
        <w:rPr>
          <w:rFonts w:ascii="Arial" w:hAnsi="Arial"/>
          <w:color w:val="231F20"/>
          <w:w w:val="95"/>
          <w:sz w:val="20"/>
        </w:rPr>
        <w:t>Ginematográficoz</w:t>
      </w:r>
      <w:r>
        <w:rPr>
          <w:rFonts w:ascii="Arial" w:hAnsi="Arial"/>
          <w:color w:val="231F20"/>
          <w:w w:val="88"/>
          <w:sz w:val="20"/>
        </w:rPr>
        <w:t> </w:t>
      </w:r>
      <w:r>
        <w:rPr>
          <w:color w:val="231F20"/>
          <w:sz w:val="20"/>
        </w:rPr>
        <w:t>pretende</w:t>
      </w:r>
      <w:r>
        <w:rPr>
          <w:color w:val="231F20"/>
          <w:spacing w:val="-28"/>
          <w:sz w:val="20"/>
        </w:rPr>
        <w:t> </w:t>
      </w:r>
      <w:r>
        <w:rPr>
          <w:color w:val="231F20"/>
          <w:sz w:val="20"/>
        </w:rPr>
        <w:t>formar</w:t>
      </w:r>
      <w:r>
        <w:rPr>
          <w:color w:val="231F20"/>
          <w:spacing w:val="-28"/>
          <w:sz w:val="20"/>
        </w:rPr>
        <w:t> </w:t>
      </w:r>
      <w:r>
        <w:rPr>
          <w:color w:val="231F20"/>
          <w:sz w:val="20"/>
        </w:rPr>
        <w:t>profesionistas</w:t>
      </w:r>
      <w:r>
        <w:rPr>
          <w:color w:val="231F20"/>
          <w:spacing w:val="-28"/>
          <w:sz w:val="20"/>
        </w:rPr>
        <w:t> </w:t>
      </w:r>
      <w:r>
        <w:rPr>
          <w:color w:val="231F20"/>
          <w:sz w:val="20"/>
        </w:rPr>
        <w:t>especializados</w:t>
      </w:r>
      <w:r>
        <w:rPr>
          <w:color w:val="231F20"/>
          <w:spacing w:val="-28"/>
          <w:sz w:val="20"/>
        </w:rPr>
        <w:t> </w:t>
      </w:r>
      <w:r>
        <w:rPr>
          <w:color w:val="231F20"/>
          <w:sz w:val="20"/>
        </w:rPr>
        <w:t>de</w:t>
      </w:r>
      <w:r>
        <w:rPr>
          <w:color w:val="231F20"/>
          <w:spacing w:val="-28"/>
          <w:sz w:val="20"/>
        </w:rPr>
        <w:t> </w:t>
      </w:r>
      <w:r>
        <w:rPr>
          <w:color w:val="231F20"/>
          <w:sz w:val="20"/>
        </w:rPr>
        <w:t>alto</w:t>
      </w:r>
      <w:r>
        <w:rPr>
          <w:color w:val="231F20"/>
          <w:spacing w:val="-28"/>
          <w:sz w:val="20"/>
        </w:rPr>
        <w:t> </w:t>
      </w:r>
      <w:r>
        <w:rPr>
          <w:color w:val="231F20"/>
          <w:sz w:val="20"/>
        </w:rPr>
        <w:t>nivel </w:t>
      </w:r>
      <w:r>
        <w:rPr>
          <w:rFonts w:ascii="Arial" w:hAnsi="Arial"/>
          <w:color w:val="231F20"/>
          <w:w w:val="90"/>
          <w:sz w:val="20"/>
        </w:rPr>
        <w:t>en</w:t>
      </w:r>
      <w:r>
        <w:rPr>
          <w:rFonts w:ascii="Arial" w:hAnsi="Arial"/>
          <w:color w:val="231F20"/>
          <w:spacing w:val="-6"/>
          <w:w w:val="90"/>
          <w:sz w:val="20"/>
        </w:rPr>
        <w:t> </w:t>
      </w:r>
      <w:r>
        <w:rPr>
          <w:rFonts w:ascii="Arial" w:hAnsi="Arial"/>
          <w:color w:val="231F20"/>
          <w:w w:val="90"/>
          <w:sz w:val="20"/>
        </w:rPr>
        <w:t>el</w:t>
      </w:r>
      <w:r>
        <w:rPr>
          <w:rFonts w:ascii="Arial" w:hAnsi="Arial"/>
          <w:color w:val="231F20"/>
          <w:spacing w:val="-6"/>
          <w:w w:val="90"/>
          <w:sz w:val="20"/>
        </w:rPr>
        <w:t> </w:t>
      </w:r>
      <w:r>
        <w:rPr>
          <w:rFonts w:ascii="Arial" w:hAnsi="Arial"/>
          <w:color w:val="231F20"/>
          <w:w w:val="90"/>
          <w:sz w:val="20"/>
        </w:rPr>
        <w:t>campo</w:t>
      </w:r>
      <w:r>
        <w:rPr>
          <w:rFonts w:ascii="Arial" w:hAnsi="Arial"/>
          <w:color w:val="231F20"/>
          <w:spacing w:val="-6"/>
          <w:w w:val="90"/>
          <w:sz w:val="20"/>
        </w:rPr>
        <w:t> </w:t>
      </w:r>
      <w:r>
        <w:rPr>
          <w:rFonts w:ascii="Arial" w:hAnsi="Arial"/>
          <w:color w:val="231F20"/>
          <w:w w:val="90"/>
          <w:sz w:val="20"/>
        </w:rPr>
        <w:t>de</w:t>
      </w:r>
      <w:r>
        <w:rPr>
          <w:rFonts w:ascii="Arial" w:hAnsi="Arial"/>
          <w:color w:val="231F20"/>
          <w:spacing w:val="-6"/>
          <w:w w:val="90"/>
          <w:sz w:val="20"/>
        </w:rPr>
        <w:t> </w:t>
      </w:r>
      <w:r>
        <w:rPr>
          <w:rFonts w:ascii="Arial" w:hAnsi="Arial"/>
          <w:color w:val="231F20"/>
          <w:w w:val="90"/>
          <w:sz w:val="20"/>
        </w:rPr>
        <w:t>loz</w:t>
      </w:r>
      <w:r>
        <w:rPr>
          <w:rFonts w:ascii="Arial" w:hAnsi="Arial"/>
          <w:color w:val="231F20"/>
          <w:spacing w:val="-6"/>
          <w:w w:val="90"/>
          <w:sz w:val="20"/>
        </w:rPr>
        <w:t> </w:t>
      </w:r>
      <w:r>
        <w:rPr>
          <w:rFonts w:ascii="Arial" w:hAnsi="Arial"/>
          <w:color w:val="231F20"/>
          <w:w w:val="90"/>
          <w:sz w:val="20"/>
        </w:rPr>
        <w:t>métodoz</w:t>
      </w:r>
      <w:r>
        <w:rPr>
          <w:rFonts w:ascii="Arial" w:hAnsi="Arial"/>
          <w:color w:val="231F20"/>
          <w:spacing w:val="-6"/>
          <w:w w:val="90"/>
          <w:sz w:val="20"/>
        </w:rPr>
        <w:t> </w:t>
      </w:r>
      <w:r>
        <w:rPr>
          <w:rFonts w:ascii="Arial" w:hAnsi="Arial"/>
          <w:color w:val="231F20"/>
          <w:w w:val="90"/>
          <w:sz w:val="20"/>
        </w:rPr>
        <w:t>de</w:t>
      </w:r>
      <w:r>
        <w:rPr>
          <w:rFonts w:ascii="Arial" w:hAnsi="Arial"/>
          <w:color w:val="231F20"/>
          <w:spacing w:val="-6"/>
          <w:w w:val="90"/>
          <w:sz w:val="20"/>
        </w:rPr>
        <w:t> </w:t>
      </w:r>
      <w:r>
        <w:rPr>
          <w:rFonts w:ascii="Arial" w:hAnsi="Arial"/>
          <w:color w:val="231F20"/>
          <w:w w:val="90"/>
          <w:sz w:val="20"/>
        </w:rPr>
        <w:t>análiziz</w:t>
      </w:r>
      <w:r>
        <w:rPr>
          <w:rFonts w:ascii="Arial" w:hAnsi="Arial"/>
          <w:color w:val="231F20"/>
          <w:spacing w:val="-6"/>
          <w:w w:val="90"/>
          <w:sz w:val="20"/>
        </w:rPr>
        <w:t> </w:t>
      </w:r>
      <w:r>
        <w:rPr>
          <w:rFonts w:ascii="Arial" w:hAnsi="Arial"/>
          <w:color w:val="231F20"/>
          <w:w w:val="90"/>
          <w:sz w:val="20"/>
        </w:rPr>
        <w:t>cinematográficoz </w:t>
      </w:r>
      <w:r>
        <w:rPr>
          <w:color w:val="231F20"/>
          <w:sz w:val="20"/>
        </w:rPr>
        <w:t>más</w:t>
      </w:r>
      <w:r>
        <w:rPr>
          <w:color w:val="231F20"/>
          <w:spacing w:val="27"/>
          <w:sz w:val="20"/>
        </w:rPr>
        <w:t> </w:t>
      </w:r>
      <w:r>
        <w:rPr>
          <w:color w:val="231F20"/>
          <w:sz w:val="20"/>
        </w:rPr>
        <w:t>avanzados;</w:t>
      </w:r>
      <w:r>
        <w:rPr>
          <w:color w:val="231F20"/>
          <w:spacing w:val="27"/>
          <w:sz w:val="20"/>
        </w:rPr>
        <w:t> </w:t>
      </w:r>
      <w:r>
        <w:rPr>
          <w:color w:val="231F20"/>
          <w:sz w:val="20"/>
        </w:rPr>
        <w:t>así</w:t>
      </w:r>
      <w:r>
        <w:rPr>
          <w:color w:val="231F20"/>
          <w:spacing w:val="27"/>
          <w:sz w:val="20"/>
        </w:rPr>
        <w:t> </w:t>
      </w:r>
      <w:r>
        <w:rPr>
          <w:color w:val="231F20"/>
          <w:sz w:val="20"/>
        </w:rPr>
        <w:t>como</w:t>
      </w:r>
      <w:r>
        <w:rPr>
          <w:color w:val="231F20"/>
          <w:spacing w:val="27"/>
          <w:sz w:val="20"/>
        </w:rPr>
        <w:t> </w:t>
      </w:r>
      <w:r>
        <w:rPr>
          <w:color w:val="231F20"/>
          <w:sz w:val="20"/>
        </w:rPr>
        <w:t>del</w:t>
      </w:r>
      <w:r>
        <w:rPr>
          <w:color w:val="231F20"/>
          <w:spacing w:val="27"/>
          <w:sz w:val="20"/>
        </w:rPr>
        <w:t> </w:t>
      </w:r>
      <w:r>
        <w:rPr>
          <w:color w:val="231F20"/>
          <w:sz w:val="20"/>
        </w:rPr>
        <w:t>estudio</w:t>
      </w:r>
      <w:r>
        <w:rPr>
          <w:color w:val="231F20"/>
          <w:spacing w:val="27"/>
          <w:sz w:val="20"/>
        </w:rPr>
        <w:t> </w:t>
      </w:r>
      <w:r>
        <w:rPr>
          <w:color w:val="231F20"/>
          <w:sz w:val="20"/>
        </w:rPr>
        <w:t>de</w:t>
      </w:r>
      <w:r>
        <w:rPr>
          <w:color w:val="231F20"/>
          <w:spacing w:val="27"/>
          <w:sz w:val="20"/>
        </w:rPr>
        <w:t> </w:t>
      </w:r>
      <w:r>
        <w:rPr>
          <w:color w:val="231F20"/>
          <w:sz w:val="20"/>
        </w:rPr>
        <w:t>los</w:t>
      </w:r>
      <w:r>
        <w:rPr>
          <w:color w:val="231F20"/>
          <w:spacing w:val="27"/>
          <w:sz w:val="20"/>
        </w:rPr>
        <w:t> </w:t>
      </w:r>
      <w:r>
        <w:rPr>
          <w:color w:val="231F20"/>
          <w:sz w:val="20"/>
        </w:rPr>
        <w:t>contextos</w:t>
      </w:r>
    </w:p>
    <w:p>
      <w:pPr>
        <w:pStyle w:val="BodyText"/>
        <w:rPr>
          <w:sz w:val="20"/>
        </w:rPr>
      </w:pPr>
    </w:p>
    <w:p>
      <w:pPr>
        <w:pStyle w:val="BodyText"/>
        <w:spacing w:before="1"/>
        <w:rPr>
          <w:sz w:val="19"/>
        </w:rPr>
      </w:pPr>
      <w:r>
        <w:rPr/>
        <w:pict>
          <v:line style="position:absolute;mso-position-horizontal-relative:page;mso-position-vertical-relative:paragraph;z-index:1384;mso-wrap-distance-left:0;mso-wrap-distance-right:0" from="70.866096pt,13.089428pt" to="179.059096pt,13.089428pt" stroked="true" strokeweight=".25pt" strokecolor="#231f20">
            <w10:wrap type="topAndBottom"/>
          </v:line>
        </w:pict>
      </w:r>
    </w:p>
    <w:p>
      <w:pPr>
        <w:pStyle w:val="BodyText"/>
        <w:spacing w:before="2"/>
        <w:rPr>
          <w:sz w:val="13"/>
        </w:rPr>
      </w:pPr>
    </w:p>
    <w:p>
      <w:pPr>
        <w:spacing w:line="249" w:lineRule="auto" w:before="82"/>
        <w:ind w:left="337" w:right="116" w:firstLine="0"/>
        <w:jc w:val="left"/>
        <w:rPr>
          <w:sz w:val="16"/>
        </w:rPr>
      </w:pPr>
      <w:r>
        <w:rPr>
          <w:color w:val="231F20"/>
          <w:w w:val="105"/>
          <w:sz w:val="16"/>
        </w:rPr>
        <w:t>6 Para el caso particular no se incluyeron los programas ofrecidos por instituciones privadas debido a que, de algún modo, pertenecen a circuitos educativos distintos donde las circunstancias académico-administrativas se vislumbran de un modo distinto, además de que éstas no están adscritas a instancias abocadas a la formación de artistas. Sin embargo, es posible disponer de información específica acerca de los posgrados ofrecidos por la Universidad Iberoamericana,</w:t>
      </w:r>
      <w:r>
        <w:rPr>
          <w:color w:val="231F20"/>
          <w:spacing w:val="-19"/>
          <w:w w:val="105"/>
          <w:sz w:val="16"/>
        </w:rPr>
        <w:t> </w:t>
      </w:r>
      <w:r>
        <w:rPr>
          <w:color w:val="231F20"/>
          <w:w w:val="105"/>
          <w:sz w:val="16"/>
        </w:rPr>
        <w:t>Universidad</w:t>
      </w:r>
      <w:r>
        <w:rPr>
          <w:color w:val="231F20"/>
          <w:spacing w:val="-19"/>
          <w:w w:val="105"/>
          <w:sz w:val="16"/>
        </w:rPr>
        <w:t> </w:t>
      </w:r>
      <w:r>
        <w:rPr>
          <w:color w:val="231F20"/>
          <w:w w:val="105"/>
          <w:sz w:val="16"/>
        </w:rPr>
        <w:t>de</w:t>
      </w:r>
      <w:r>
        <w:rPr>
          <w:color w:val="231F20"/>
          <w:spacing w:val="-19"/>
          <w:w w:val="105"/>
          <w:sz w:val="16"/>
        </w:rPr>
        <w:t> </w:t>
      </w:r>
      <w:r>
        <w:rPr>
          <w:color w:val="231F20"/>
          <w:w w:val="105"/>
          <w:sz w:val="16"/>
        </w:rPr>
        <w:t>las</w:t>
      </w:r>
      <w:r>
        <w:rPr>
          <w:color w:val="231F20"/>
          <w:spacing w:val="-19"/>
          <w:w w:val="105"/>
          <w:sz w:val="16"/>
        </w:rPr>
        <w:t> </w:t>
      </w:r>
      <w:r>
        <w:rPr>
          <w:color w:val="231F20"/>
          <w:w w:val="105"/>
          <w:sz w:val="16"/>
        </w:rPr>
        <w:t>Américas,</w:t>
      </w:r>
      <w:r>
        <w:rPr>
          <w:color w:val="231F20"/>
          <w:spacing w:val="-19"/>
          <w:w w:val="105"/>
          <w:sz w:val="16"/>
        </w:rPr>
        <w:t> </w:t>
      </w:r>
      <w:r>
        <w:rPr>
          <w:color w:val="231F20"/>
          <w:w w:val="105"/>
          <w:sz w:val="16"/>
        </w:rPr>
        <w:t>Puebla;</w:t>
      </w:r>
      <w:r>
        <w:rPr>
          <w:color w:val="231F20"/>
          <w:spacing w:val="-19"/>
          <w:w w:val="105"/>
          <w:sz w:val="16"/>
        </w:rPr>
        <w:t> </w:t>
      </w:r>
      <w:r>
        <w:rPr>
          <w:color w:val="231F20"/>
          <w:w w:val="105"/>
          <w:sz w:val="16"/>
        </w:rPr>
        <w:t>la</w:t>
      </w:r>
      <w:r>
        <w:rPr>
          <w:color w:val="231F20"/>
          <w:spacing w:val="-19"/>
          <w:w w:val="105"/>
          <w:sz w:val="16"/>
        </w:rPr>
        <w:t> </w:t>
      </w:r>
      <w:r>
        <w:rPr>
          <w:color w:val="231F20"/>
          <w:w w:val="105"/>
          <w:sz w:val="16"/>
        </w:rPr>
        <w:t>Universidad</w:t>
      </w:r>
      <w:r>
        <w:rPr>
          <w:color w:val="231F20"/>
          <w:spacing w:val="-19"/>
          <w:w w:val="105"/>
          <w:sz w:val="16"/>
        </w:rPr>
        <w:t> </w:t>
      </w:r>
      <w:r>
        <w:rPr>
          <w:color w:val="231F20"/>
          <w:w w:val="105"/>
          <w:sz w:val="16"/>
        </w:rPr>
        <w:t>del</w:t>
      </w:r>
      <w:r>
        <w:rPr>
          <w:color w:val="231F20"/>
          <w:spacing w:val="-19"/>
          <w:w w:val="105"/>
          <w:sz w:val="16"/>
        </w:rPr>
        <w:t> </w:t>
      </w:r>
      <w:r>
        <w:rPr>
          <w:color w:val="231F20"/>
          <w:w w:val="105"/>
          <w:sz w:val="16"/>
        </w:rPr>
        <w:t>Claustro de Sor Juana; Casa Lamm y 17, Instituto de Estudios Críticos, respectivamente: </w:t>
      </w:r>
      <w:hyperlink r:id="rId55">
        <w:r>
          <w:rPr>
            <w:color w:val="231F20"/>
            <w:w w:val="105"/>
            <w:sz w:val="16"/>
          </w:rPr>
          <w:t>http://www.uia.mx/web/site/</w:t>
        </w:r>
      </w:hyperlink>
      <w:r>
        <w:rPr>
          <w:color w:val="231F20"/>
          <w:w w:val="105"/>
          <w:sz w:val="16"/>
        </w:rPr>
        <w:t> </w:t>
      </w:r>
      <w:hyperlink r:id="rId56">
        <w:r>
          <w:rPr>
            <w:color w:val="231F20"/>
            <w:w w:val="105"/>
            <w:sz w:val="16"/>
          </w:rPr>
          <w:t>http://www.udlap.mx/programasacademicos/departamentos/dfl.aspx</w:t>
        </w:r>
      </w:hyperlink>
      <w:r>
        <w:rPr>
          <w:color w:val="231F20"/>
          <w:w w:val="105"/>
          <w:sz w:val="16"/>
        </w:rPr>
        <w:t> </w:t>
      </w:r>
      <w:hyperlink r:id="rId57">
        <w:r>
          <w:rPr>
            <w:color w:val="231F20"/>
            <w:w w:val="105"/>
            <w:sz w:val="16"/>
          </w:rPr>
          <w:t>http://www.ucsj.edu.mx/investigacion/posgrado.htm</w:t>
        </w:r>
      </w:hyperlink>
      <w:r>
        <w:rPr>
          <w:color w:val="231F20"/>
          <w:w w:val="105"/>
          <w:sz w:val="16"/>
        </w:rPr>
        <w:t> </w:t>
      </w:r>
      <w:hyperlink r:id="rId58">
        <w:r>
          <w:rPr>
            <w:color w:val="231F20"/>
            <w:w w:val="105"/>
            <w:sz w:val="16"/>
          </w:rPr>
          <w:t>http://www.17.org.mx/index.php?cont=46</w:t>
        </w:r>
      </w:hyperlink>
      <w:r>
        <w:rPr>
          <w:color w:val="231F20"/>
          <w:w w:val="105"/>
          <w:sz w:val="16"/>
        </w:rPr>
        <w:t> </w:t>
      </w:r>
      <w:hyperlink r:id="rId59">
        <w:r>
          <w:rPr>
            <w:color w:val="231F20"/>
            <w:w w:val="105"/>
            <w:sz w:val="16"/>
          </w:rPr>
          <w:t>http://www.17.org.mx/index.php?cont=89</w:t>
        </w:r>
      </w:hyperlink>
    </w:p>
    <w:p>
      <w:pPr>
        <w:spacing w:after="0" w:line="249" w:lineRule="auto"/>
        <w:jc w:val="left"/>
        <w:rPr>
          <w:sz w:val="16"/>
        </w:rPr>
        <w:sectPr>
          <w:pgSz w:w="7920" w:h="12240"/>
          <w:pgMar w:header="0" w:footer="945" w:top="1140" w:bottom="1140" w:left="1080" w:right="1000"/>
        </w:sectPr>
      </w:pPr>
    </w:p>
    <w:p>
      <w:pPr>
        <w:pStyle w:val="BodyText"/>
        <w:spacing w:before="7"/>
        <w:rPr>
          <w:sz w:val="20"/>
        </w:rPr>
      </w:pPr>
    </w:p>
    <w:p>
      <w:pPr>
        <w:spacing w:line="264" w:lineRule="auto" w:before="0"/>
        <w:ind w:left="700" w:right="618" w:firstLine="0"/>
        <w:jc w:val="both"/>
        <w:rPr>
          <w:sz w:val="11"/>
        </w:rPr>
      </w:pPr>
      <w:r>
        <w:rPr>
          <w:color w:val="231F20"/>
          <w:sz w:val="20"/>
        </w:rPr>
        <w:t>sociales</w:t>
      </w:r>
      <w:r>
        <w:rPr>
          <w:color w:val="231F20"/>
          <w:spacing w:val="-12"/>
          <w:sz w:val="20"/>
        </w:rPr>
        <w:t> </w:t>
      </w:r>
      <w:r>
        <w:rPr>
          <w:color w:val="231F20"/>
          <w:sz w:val="20"/>
        </w:rPr>
        <w:t>y</w:t>
      </w:r>
      <w:r>
        <w:rPr>
          <w:color w:val="231F20"/>
          <w:spacing w:val="-12"/>
          <w:sz w:val="20"/>
        </w:rPr>
        <w:t> </w:t>
      </w:r>
      <w:r>
        <w:rPr>
          <w:color w:val="231F20"/>
          <w:sz w:val="20"/>
        </w:rPr>
        <w:t>políticos</w:t>
      </w:r>
      <w:r>
        <w:rPr>
          <w:color w:val="231F20"/>
          <w:spacing w:val="-12"/>
          <w:sz w:val="20"/>
        </w:rPr>
        <w:t> </w:t>
      </w:r>
      <w:r>
        <w:rPr>
          <w:color w:val="231F20"/>
          <w:sz w:val="20"/>
        </w:rPr>
        <w:t>de</w:t>
      </w:r>
      <w:r>
        <w:rPr>
          <w:color w:val="231F20"/>
          <w:spacing w:val="-12"/>
          <w:sz w:val="20"/>
        </w:rPr>
        <w:t> </w:t>
      </w:r>
      <w:r>
        <w:rPr>
          <w:color w:val="231F20"/>
          <w:sz w:val="20"/>
        </w:rPr>
        <w:t>tendencias</w:t>
      </w:r>
      <w:r>
        <w:rPr>
          <w:color w:val="231F20"/>
          <w:spacing w:val="-12"/>
          <w:sz w:val="20"/>
        </w:rPr>
        <w:t> </w:t>
      </w:r>
      <w:r>
        <w:rPr>
          <w:color w:val="231F20"/>
          <w:sz w:val="20"/>
        </w:rPr>
        <w:t>estéticas</w:t>
      </w:r>
      <w:r>
        <w:rPr>
          <w:color w:val="231F20"/>
          <w:spacing w:val="-12"/>
          <w:sz w:val="20"/>
        </w:rPr>
        <w:t> </w:t>
      </w:r>
      <w:r>
        <w:rPr>
          <w:color w:val="231F20"/>
          <w:sz w:val="20"/>
        </w:rPr>
        <w:t>y</w:t>
      </w:r>
      <w:r>
        <w:rPr>
          <w:color w:val="231F20"/>
          <w:spacing w:val="-12"/>
          <w:sz w:val="20"/>
        </w:rPr>
        <w:t> </w:t>
      </w:r>
      <w:r>
        <w:rPr>
          <w:color w:val="231F20"/>
          <w:sz w:val="20"/>
        </w:rPr>
        <w:t>creativas,</w:t>
      </w:r>
      <w:r>
        <w:rPr>
          <w:color w:val="231F20"/>
          <w:spacing w:val="-12"/>
          <w:sz w:val="20"/>
        </w:rPr>
        <w:t> </w:t>
      </w:r>
      <w:r>
        <w:rPr>
          <w:color w:val="231F20"/>
          <w:sz w:val="20"/>
        </w:rPr>
        <w:t>así </w:t>
      </w:r>
      <w:r>
        <w:rPr>
          <w:rFonts w:ascii="Arial" w:hAnsi="Arial"/>
          <w:color w:val="231F20"/>
          <w:w w:val="90"/>
          <w:sz w:val="20"/>
        </w:rPr>
        <w:t>como</w:t>
      </w:r>
      <w:r>
        <w:rPr>
          <w:rFonts w:ascii="Arial" w:hAnsi="Arial"/>
          <w:color w:val="231F20"/>
          <w:spacing w:val="-13"/>
          <w:w w:val="90"/>
          <w:sz w:val="20"/>
        </w:rPr>
        <w:t> </w:t>
      </w:r>
      <w:r>
        <w:rPr>
          <w:rFonts w:ascii="Arial" w:hAnsi="Arial"/>
          <w:color w:val="231F20"/>
          <w:w w:val="90"/>
          <w:sz w:val="20"/>
        </w:rPr>
        <w:t>del</w:t>
      </w:r>
      <w:r>
        <w:rPr>
          <w:rFonts w:ascii="Arial" w:hAnsi="Arial"/>
          <w:color w:val="231F20"/>
          <w:spacing w:val="-13"/>
          <w:w w:val="90"/>
          <w:sz w:val="20"/>
        </w:rPr>
        <w:t> </w:t>
      </w:r>
      <w:r>
        <w:rPr>
          <w:rFonts w:ascii="Arial" w:hAnsi="Arial"/>
          <w:color w:val="231F20"/>
          <w:w w:val="90"/>
          <w:sz w:val="20"/>
        </w:rPr>
        <w:t>hacer</w:t>
      </w:r>
      <w:r>
        <w:rPr>
          <w:rFonts w:ascii="Arial" w:hAnsi="Arial"/>
          <w:color w:val="231F20"/>
          <w:spacing w:val="-13"/>
          <w:w w:val="90"/>
          <w:sz w:val="20"/>
        </w:rPr>
        <w:t> </w:t>
      </w:r>
      <w:r>
        <w:rPr>
          <w:rFonts w:ascii="Arial" w:hAnsi="Arial"/>
          <w:color w:val="231F20"/>
          <w:w w:val="90"/>
          <w:sz w:val="20"/>
        </w:rPr>
        <w:t>y</w:t>
      </w:r>
      <w:r>
        <w:rPr>
          <w:rFonts w:ascii="Arial" w:hAnsi="Arial"/>
          <w:color w:val="231F20"/>
          <w:spacing w:val="-13"/>
          <w:w w:val="90"/>
          <w:sz w:val="20"/>
        </w:rPr>
        <w:t> </w:t>
      </w:r>
      <w:r>
        <w:rPr>
          <w:rFonts w:ascii="Arial" w:hAnsi="Arial"/>
          <w:color w:val="231F20"/>
          <w:w w:val="90"/>
          <w:sz w:val="20"/>
        </w:rPr>
        <w:t>del</w:t>
      </w:r>
      <w:r>
        <w:rPr>
          <w:rFonts w:ascii="Arial" w:hAnsi="Arial"/>
          <w:color w:val="231F20"/>
          <w:spacing w:val="-13"/>
          <w:w w:val="90"/>
          <w:sz w:val="20"/>
        </w:rPr>
        <w:t> </w:t>
      </w:r>
      <w:r>
        <w:rPr>
          <w:rFonts w:ascii="Arial" w:hAnsi="Arial"/>
          <w:color w:val="231F20"/>
          <w:w w:val="90"/>
          <w:sz w:val="20"/>
        </w:rPr>
        <w:t>penzar</w:t>
      </w:r>
      <w:r>
        <w:rPr>
          <w:rFonts w:ascii="Arial" w:hAnsi="Arial"/>
          <w:color w:val="231F20"/>
          <w:spacing w:val="-13"/>
          <w:w w:val="90"/>
          <w:sz w:val="20"/>
        </w:rPr>
        <w:t> </w:t>
      </w:r>
      <w:r>
        <w:rPr>
          <w:rFonts w:ascii="Arial" w:hAnsi="Arial"/>
          <w:color w:val="231F20"/>
          <w:w w:val="90"/>
          <w:sz w:val="20"/>
        </w:rPr>
        <w:t>zobre</w:t>
      </w:r>
      <w:r>
        <w:rPr>
          <w:rFonts w:ascii="Arial" w:hAnsi="Arial"/>
          <w:color w:val="231F20"/>
          <w:spacing w:val="-13"/>
          <w:w w:val="90"/>
          <w:sz w:val="20"/>
        </w:rPr>
        <w:t> </w:t>
      </w:r>
      <w:r>
        <w:rPr>
          <w:rFonts w:ascii="Arial" w:hAnsi="Arial"/>
          <w:color w:val="231F20"/>
          <w:w w:val="90"/>
          <w:sz w:val="20"/>
        </w:rPr>
        <w:t>el</w:t>
      </w:r>
      <w:r>
        <w:rPr>
          <w:rFonts w:ascii="Arial" w:hAnsi="Arial"/>
          <w:color w:val="231F20"/>
          <w:spacing w:val="-13"/>
          <w:w w:val="90"/>
          <w:sz w:val="20"/>
        </w:rPr>
        <w:t> </w:t>
      </w:r>
      <w:r>
        <w:rPr>
          <w:rFonts w:ascii="Arial" w:hAnsi="Arial"/>
          <w:color w:val="231F20"/>
          <w:w w:val="90"/>
          <w:sz w:val="20"/>
        </w:rPr>
        <w:t>arte</w:t>
      </w:r>
      <w:r>
        <w:rPr>
          <w:rFonts w:ascii="Arial" w:hAnsi="Arial"/>
          <w:color w:val="231F20"/>
          <w:spacing w:val="-13"/>
          <w:w w:val="90"/>
          <w:sz w:val="20"/>
        </w:rPr>
        <w:t> </w:t>
      </w:r>
      <w:r>
        <w:rPr>
          <w:rFonts w:ascii="Arial" w:hAnsi="Arial"/>
          <w:color w:val="231F20"/>
          <w:w w:val="90"/>
          <w:sz w:val="20"/>
        </w:rPr>
        <w:t>cinematográfico </w:t>
      </w:r>
      <w:r>
        <w:rPr>
          <w:color w:val="231F20"/>
          <w:sz w:val="20"/>
        </w:rPr>
        <w:t>mundial.</w:t>
      </w:r>
      <w:r>
        <w:rPr>
          <w:color w:val="231F20"/>
          <w:position w:val="7"/>
          <w:sz w:val="11"/>
        </w:rPr>
        <w:t>9</w:t>
      </w:r>
    </w:p>
    <w:p>
      <w:pPr>
        <w:pStyle w:val="BodyText"/>
      </w:pPr>
    </w:p>
    <w:p>
      <w:pPr>
        <w:pStyle w:val="BodyText"/>
        <w:spacing w:line="249" w:lineRule="auto"/>
        <w:ind w:left="133" w:right="334"/>
        <w:jc w:val="both"/>
      </w:pPr>
      <w:r>
        <w:rPr>
          <w:color w:val="231F20"/>
        </w:rPr>
        <w:t>Además, existe en esa institución la Maestría en Gestión y </w:t>
      </w:r>
      <w:r>
        <w:rPr>
          <w:rFonts w:ascii="Arial" w:hAnsi="Arial"/>
          <w:color w:val="231F20"/>
          <w:w w:val="95"/>
        </w:rPr>
        <w:t>Dezarrollo</w:t>
      </w:r>
      <w:r>
        <w:rPr>
          <w:rFonts w:ascii="Arial" w:hAnsi="Arial"/>
          <w:color w:val="231F20"/>
          <w:spacing w:val="-44"/>
          <w:w w:val="95"/>
        </w:rPr>
        <w:t> </w:t>
      </w:r>
      <w:r>
        <w:rPr>
          <w:rFonts w:ascii="Arial" w:hAnsi="Arial"/>
          <w:color w:val="231F20"/>
          <w:w w:val="95"/>
        </w:rPr>
        <w:t>Gultural,</w:t>
      </w:r>
      <w:r>
        <w:rPr>
          <w:rFonts w:ascii="Arial" w:hAnsi="Arial"/>
          <w:color w:val="231F20"/>
          <w:spacing w:val="-44"/>
          <w:w w:val="95"/>
        </w:rPr>
        <w:t> </w:t>
      </w:r>
      <w:r>
        <w:rPr>
          <w:rFonts w:ascii="Arial" w:hAnsi="Arial"/>
          <w:color w:val="231F20"/>
          <w:w w:val="95"/>
        </w:rPr>
        <w:t>que</w:t>
      </w:r>
      <w:r>
        <w:rPr>
          <w:rFonts w:ascii="Arial" w:hAnsi="Arial"/>
          <w:color w:val="231F20"/>
          <w:spacing w:val="-44"/>
          <w:w w:val="95"/>
        </w:rPr>
        <w:t> </w:t>
      </w:r>
      <w:r>
        <w:rPr>
          <w:rFonts w:ascii="Arial" w:hAnsi="Arial"/>
          <w:color w:val="231F20"/>
          <w:w w:val="95"/>
        </w:rPr>
        <w:t>también</w:t>
      </w:r>
      <w:r>
        <w:rPr>
          <w:rFonts w:ascii="Arial" w:hAnsi="Arial"/>
          <w:color w:val="231F20"/>
          <w:spacing w:val="-44"/>
          <w:w w:val="95"/>
        </w:rPr>
        <w:t> </w:t>
      </w:r>
      <w:r>
        <w:rPr>
          <w:rFonts w:ascii="Arial" w:hAnsi="Arial"/>
          <w:color w:val="231F20"/>
          <w:w w:val="95"/>
        </w:rPr>
        <w:t>tiene</w:t>
      </w:r>
      <w:r>
        <w:rPr>
          <w:rFonts w:ascii="Arial" w:hAnsi="Arial"/>
          <w:color w:val="231F20"/>
          <w:spacing w:val="-44"/>
          <w:w w:val="95"/>
        </w:rPr>
        <w:t> </w:t>
      </w:r>
      <w:r>
        <w:rPr>
          <w:rFonts w:ascii="Arial" w:hAnsi="Arial"/>
          <w:color w:val="231F20"/>
          <w:w w:val="95"/>
        </w:rPr>
        <w:t>una</w:t>
      </w:r>
      <w:r>
        <w:rPr>
          <w:rFonts w:ascii="Arial" w:hAnsi="Arial"/>
          <w:color w:val="231F20"/>
          <w:spacing w:val="-44"/>
          <w:w w:val="95"/>
        </w:rPr>
        <w:t> </w:t>
      </w:r>
      <w:r>
        <w:rPr>
          <w:rFonts w:ascii="Arial" w:hAnsi="Arial"/>
          <w:color w:val="231F20"/>
          <w:w w:val="95"/>
        </w:rPr>
        <w:t>duración</w:t>
      </w:r>
      <w:r>
        <w:rPr>
          <w:rFonts w:ascii="Arial" w:hAnsi="Arial"/>
          <w:color w:val="231F20"/>
          <w:spacing w:val="-44"/>
          <w:w w:val="95"/>
        </w:rPr>
        <w:t> </w:t>
      </w:r>
      <w:r>
        <w:rPr>
          <w:rFonts w:ascii="Arial" w:hAnsi="Arial"/>
          <w:color w:val="231F20"/>
          <w:w w:val="95"/>
        </w:rPr>
        <w:t>de</w:t>
      </w:r>
      <w:r>
        <w:rPr>
          <w:rFonts w:ascii="Arial" w:hAnsi="Arial"/>
          <w:color w:val="231F20"/>
          <w:spacing w:val="-44"/>
          <w:w w:val="95"/>
        </w:rPr>
        <w:t> </w:t>
      </w:r>
      <w:r>
        <w:rPr>
          <w:rFonts w:ascii="Arial" w:hAnsi="Arial"/>
          <w:color w:val="231F20"/>
          <w:w w:val="95"/>
        </w:rPr>
        <w:t>cuatro</w:t>
      </w:r>
      <w:r>
        <w:rPr>
          <w:rFonts w:ascii="Arial" w:hAnsi="Arial"/>
          <w:color w:val="231F20"/>
          <w:w w:val="92"/>
        </w:rPr>
        <w:t> </w:t>
      </w:r>
      <w:r>
        <w:rPr>
          <w:color w:val="231F20"/>
        </w:rPr>
        <w:t>semestres y, a diferencia de la anterior, guarda un carácter profesionalizante:</w:t>
      </w:r>
    </w:p>
    <w:p>
      <w:pPr>
        <w:pStyle w:val="BodyText"/>
        <w:spacing w:before="2"/>
      </w:pPr>
    </w:p>
    <w:p>
      <w:pPr>
        <w:spacing w:line="254" w:lineRule="auto" w:before="1"/>
        <w:ind w:left="700" w:right="618" w:firstLine="0"/>
        <w:jc w:val="both"/>
        <w:rPr>
          <w:sz w:val="11"/>
        </w:rPr>
      </w:pPr>
      <w:r>
        <w:rPr>
          <w:color w:val="231F20"/>
          <w:sz w:val="20"/>
        </w:rPr>
        <w:t>Formar expertos docentes, promotores e investigadores de la gestión cultural en todas las dimensiones y campos de acción de la cultura. Este proyecto se propone: </w:t>
      </w:r>
      <w:r>
        <w:rPr>
          <w:rFonts w:ascii="Arial" w:hAnsi="Arial"/>
          <w:color w:val="231F20"/>
          <w:w w:val="95"/>
          <w:sz w:val="20"/>
        </w:rPr>
        <w:t>contribuir</w:t>
      </w:r>
      <w:r>
        <w:rPr>
          <w:rFonts w:ascii="Arial" w:hAnsi="Arial"/>
          <w:color w:val="231F20"/>
          <w:spacing w:val="-28"/>
          <w:w w:val="95"/>
          <w:sz w:val="20"/>
        </w:rPr>
        <w:t> </w:t>
      </w:r>
      <w:r>
        <w:rPr>
          <w:rFonts w:ascii="Arial" w:hAnsi="Arial"/>
          <w:color w:val="231F20"/>
          <w:w w:val="95"/>
          <w:sz w:val="20"/>
        </w:rPr>
        <w:t>al</w:t>
      </w:r>
      <w:r>
        <w:rPr>
          <w:rFonts w:ascii="Arial" w:hAnsi="Arial"/>
          <w:color w:val="231F20"/>
          <w:spacing w:val="-28"/>
          <w:w w:val="95"/>
          <w:sz w:val="20"/>
        </w:rPr>
        <w:t> </w:t>
      </w:r>
      <w:r>
        <w:rPr>
          <w:rFonts w:ascii="Arial" w:hAnsi="Arial"/>
          <w:color w:val="231F20"/>
          <w:w w:val="95"/>
          <w:sz w:val="20"/>
        </w:rPr>
        <w:t>procezo</w:t>
      </w:r>
      <w:r>
        <w:rPr>
          <w:rFonts w:ascii="Arial" w:hAnsi="Arial"/>
          <w:color w:val="231F20"/>
          <w:spacing w:val="-3"/>
          <w:w w:val="95"/>
          <w:sz w:val="20"/>
        </w:rPr>
        <w:t> </w:t>
      </w:r>
      <w:r>
        <w:rPr>
          <w:rFonts w:ascii="Arial" w:hAnsi="Arial"/>
          <w:color w:val="231F20"/>
          <w:w w:val="95"/>
          <w:sz w:val="20"/>
        </w:rPr>
        <w:t>de</w:t>
      </w:r>
      <w:r>
        <w:rPr>
          <w:rFonts w:ascii="Arial" w:hAnsi="Arial"/>
          <w:color w:val="231F20"/>
          <w:spacing w:val="-28"/>
          <w:w w:val="95"/>
          <w:sz w:val="20"/>
        </w:rPr>
        <w:t> </w:t>
      </w:r>
      <w:r>
        <w:rPr>
          <w:rFonts w:ascii="Arial" w:hAnsi="Arial"/>
          <w:color w:val="231F20"/>
          <w:w w:val="95"/>
          <w:sz w:val="20"/>
        </w:rPr>
        <w:t>re-zignificación</w:t>
      </w:r>
      <w:r>
        <w:rPr>
          <w:rFonts w:ascii="Arial" w:hAnsi="Arial"/>
          <w:color w:val="231F20"/>
          <w:spacing w:val="-28"/>
          <w:w w:val="95"/>
          <w:sz w:val="20"/>
        </w:rPr>
        <w:t> </w:t>
      </w:r>
      <w:r>
        <w:rPr>
          <w:rFonts w:ascii="Arial" w:hAnsi="Arial"/>
          <w:color w:val="231F20"/>
          <w:w w:val="95"/>
          <w:sz w:val="20"/>
        </w:rPr>
        <w:t>del</w:t>
      </w:r>
      <w:r>
        <w:rPr>
          <w:rFonts w:ascii="Arial" w:hAnsi="Arial"/>
          <w:color w:val="231F20"/>
          <w:spacing w:val="-28"/>
          <w:w w:val="95"/>
          <w:sz w:val="20"/>
        </w:rPr>
        <w:t> </w:t>
      </w:r>
      <w:r>
        <w:rPr>
          <w:rFonts w:ascii="Arial" w:hAnsi="Arial"/>
          <w:color w:val="231F20"/>
          <w:w w:val="95"/>
          <w:sz w:val="20"/>
        </w:rPr>
        <w:t>concepto</w:t>
      </w:r>
      <w:r>
        <w:rPr>
          <w:rFonts w:ascii="Arial" w:hAnsi="Arial"/>
          <w:color w:val="231F20"/>
          <w:spacing w:val="-28"/>
          <w:w w:val="95"/>
          <w:sz w:val="20"/>
        </w:rPr>
        <w:t> </w:t>
      </w:r>
      <w:r>
        <w:rPr>
          <w:rFonts w:ascii="Arial" w:hAnsi="Arial"/>
          <w:color w:val="231F20"/>
          <w:w w:val="95"/>
          <w:sz w:val="20"/>
        </w:rPr>
        <w:t>de </w:t>
      </w:r>
      <w:r>
        <w:rPr>
          <w:color w:val="231F20"/>
          <w:sz w:val="20"/>
        </w:rPr>
        <w:t>cultura,</w:t>
      </w:r>
      <w:r>
        <w:rPr>
          <w:color w:val="231F20"/>
          <w:spacing w:val="-17"/>
          <w:sz w:val="20"/>
        </w:rPr>
        <w:t> </w:t>
      </w:r>
      <w:r>
        <w:rPr>
          <w:color w:val="231F20"/>
          <w:sz w:val="20"/>
        </w:rPr>
        <w:t>trascendiendo</w:t>
      </w:r>
      <w:r>
        <w:rPr>
          <w:color w:val="231F20"/>
          <w:spacing w:val="-17"/>
          <w:sz w:val="20"/>
        </w:rPr>
        <w:t> </w:t>
      </w:r>
      <w:r>
        <w:rPr>
          <w:color w:val="231F20"/>
          <w:sz w:val="20"/>
        </w:rPr>
        <w:t>su</w:t>
      </w:r>
      <w:r>
        <w:rPr>
          <w:color w:val="231F20"/>
          <w:spacing w:val="-17"/>
          <w:sz w:val="20"/>
        </w:rPr>
        <w:t> </w:t>
      </w:r>
      <w:r>
        <w:rPr>
          <w:color w:val="231F20"/>
          <w:sz w:val="20"/>
        </w:rPr>
        <w:t>restricción</w:t>
      </w:r>
      <w:r>
        <w:rPr>
          <w:color w:val="231F20"/>
          <w:spacing w:val="-17"/>
          <w:sz w:val="20"/>
        </w:rPr>
        <w:t> </w:t>
      </w:r>
      <w:r>
        <w:rPr>
          <w:color w:val="231F20"/>
          <w:sz w:val="20"/>
        </w:rPr>
        <w:t>a</w:t>
      </w:r>
      <w:r>
        <w:rPr>
          <w:color w:val="231F20"/>
          <w:spacing w:val="-17"/>
          <w:sz w:val="20"/>
        </w:rPr>
        <w:t> </w:t>
      </w:r>
      <w:r>
        <w:rPr>
          <w:color w:val="231F20"/>
          <w:sz w:val="20"/>
        </w:rPr>
        <w:t>la</w:t>
      </w:r>
      <w:r>
        <w:rPr>
          <w:color w:val="231F20"/>
          <w:spacing w:val="-17"/>
          <w:sz w:val="20"/>
        </w:rPr>
        <w:t> </w:t>
      </w:r>
      <w:r>
        <w:rPr>
          <w:color w:val="231F20"/>
          <w:sz w:val="20"/>
        </w:rPr>
        <w:t>manifestación</w:t>
      </w:r>
      <w:r>
        <w:rPr>
          <w:color w:val="231F20"/>
          <w:spacing w:val="-17"/>
          <w:sz w:val="20"/>
        </w:rPr>
        <w:t> </w:t>
      </w:r>
      <w:r>
        <w:rPr>
          <w:color w:val="231F20"/>
          <w:sz w:val="20"/>
        </w:rPr>
        <w:t>de las Bellas Artes; construir parámetros y criterios para la gestión cultural; contribuir al diseño de normas para el desempeño</w:t>
      </w:r>
      <w:r>
        <w:rPr>
          <w:color w:val="231F20"/>
          <w:spacing w:val="-15"/>
          <w:sz w:val="20"/>
        </w:rPr>
        <w:t> </w:t>
      </w:r>
      <w:r>
        <w:rPr>
          <w:color w:val="231F20"/>
          <w:sz w:val="20"/>
        </w:rPr>
        <w:t>para</w:t>
      </w:r>
      <w:r>
        <w:rPr>
          <w:color w:val="231F20"/>
          <w:spacing w:val="-15"/>
          <w:sz w:val="20"/>
        </w:rPr>
        <w:t> </w:t>
      </w:r>
      <w:r>
        <w:rPr>
          <w:color w:val="231F20"/>
          <w:sz w:val="20"/>
        </w:rPr>
        <w:t>el</w:t>
      </w:r>
      <w:r>
        <w:rPr>
          <w:color w:val="231F20"/>
          <w:spacing w:val="-15"/>
          <w:sz w:val="20"/>
        </w:rPr>
        <w:t> </w:t>
      </w:r>
      <w:r>
        <w:rPr>
          <w:color w:val="231F20"/>
          <w:sz w:val="20"/>
        </w:rPr>
        <w:t>servicio</w:t>
      </w:r>
      <w:r>
        <w:rPr>
          <w:color w:val="231F20"/>
          <w:spacing w:val="-15"/>
          <w:sz w:val="20"/>
        </w:rPr>
        <w:t> </w:t>
      </w:r>
      <w:r>
        <w:rPr>
          <w:color w:val="231F20"/>
          <w:sz w:val="20"/>
        </w:rPr>
        <w:t>civil</w:t>
      </w:r>
      <w:r>
        <w:rPr>
          <w:color w:val="231F20"/>
          <w:spacing w:val="-15"/>
          <w:sz w:val="20"/>
        </w:rPr>
        <w:t> </w:t>
      </w:r>
      <w:r>
        <w:rPr>
          <w:color w:val="231F20"/>
          <w:sz w:val="20"/>
        </w:rPr>
        <w:t>de</w:t>
      </w:r>
      <w:r>
        <w:rPr>
          <w:color w:val="231F20"/>
          <w:spacing w:val="-15"/>
          <w:sz w:val="20"/>
        </w:rPr>
        <w:t> </w:t>
      </w:r>
      <w:r>
        <w:rPr>
          <w:color w:val="231F20"/>
          <w:sz w:val="20"/>
        </w:rPr>
        <w:t>carrera</w:t>
      </w:r>
      <w:r>
        <w:rPr>
          <w:color w:val="231F20"/>
          <w:spacing w:val="-15"/>
          <w:sz w:val="20"/>
        </w:rPr>
        <w:t> </w:t>
      </w:r>
      <w:r>
        <w:rPr>
          <w:color w:val="231F20"/>
          <w:sz w:val="20"/>
        </w:rPr>
        <w:t>de</w:t>
      </w:r>
      <w:r>
        <w:rPr>
          <w:color w:val="231F20"/>
          <w:spacing w:val="-15"/>
          <w:sz w:val="20"/>
        </w:rPr>
        <w:t> </w:t>
      </w:r>
      <w:r>
        <w:rPr>
          <w:color w:val="231F20"/>
          <w:sz w:val="20"/>
        </w:rPr>
        <w:t>los</w:t>
      </w:r>
      <w:r>
        <w:rPr>
          <w:color w:val="231F20"/>
          <w:spacing w:val="-15"/>
          <w:sz w:val="20"/>
        </w:rPr>
        <w:t> </w:t>
      </w:r>
      <w:r>
        <w:rPr>
          <w:color w:val="231F20"/>
          <w:sz w:val="20"/>
        </w:rPr>
        <w:t>gestores culturales; generar modelos de la gestión de la cultura</w:t>
      </w:r>
      <w:r>
        <w:rPr>
          <w:color w:val="231F20"/>
          <w:spacing w:val="-31"/>
          <w:sz w:val="20"/>
        </w:rPr>
        <w:t> </w:t>
      </w:r>
      <w:r>
        <w:rPr>
          <w:color w:val="231F20"/>
          <w:sz w:val="20"/>
        </w:rPr>
        <w:t>en todos</w:t>
      </w:r>
      <w:r>
        <w:rPr>
          <w:color w:val="231F20"/>
          <w:spacing w:val="-11"/>
          <w:sz w:val="20"/>
        </w:rPr>
        <w:t> </w:t>
      </w:r>
      <w:r>
        <w:rPr>
          <w:color w:val="231F20"/>
          <w:sz w:val="20"/>
        </w:rPr>
        <w:t>sus</w:t>
      </w:r>
      <w:r>
        <w:rPr>
          <w:color w:val="231F20"/>
          <w:spacing w:val="-11"/>
          <w:sz w:val="20"/>
        </w:rPr>
        <w:t> </w:t>
      </w:r>
      <w:r>
        <w:rPr>
          <w:color w:val="231F20"/>
          <w:sz w:val="20"/>
        </w:rPr>
        <w:t>campos</w:t>
      </w:r>
      <w:r>
        <w:rPr>
          <w:color w:val="231F20"/>
          <w:spacing w:val="-11"/>
          <w:sz w:val="20"/>
        </w:rPr>
        <w:t> </w:t>
      </w:r>
      <w:r>
        <w:rPr>
          <w:color w:val="231F20"/>
          <w:sz w:val="20"/>
        </w:rPr>
        <w:t>de</w:t>
      </w:r>
      <w:r>
        <w:rPr>
          <w:color w:val="231F20"/>
          <w:spacing w:val="-11"/>
          <w:sz w:val="20"/>
        </w:rPr>
        <w:t> </w:t>
      </w:r>
      <w:r>
        <w:rPr>
          <w:color w:val="231F20"/>
          <w:sz w:val="20"/>
        </w:rPr>
        <w:t>acción.</w:t>
      </w:r>
      <w:r>
        <w:rPr>
          <w:color w:val="231F20"/>
          <w:position w:val="7"/>
          <w:sz w:val="11"/>
        </w:rPr>
        <w:t>10</w:t>
      </w:r>
    </w:p>
    <w:p>
      <w:pPr>
        <w:pStyle w:val="BodyText"/>
        <w:spacing w:before="9"/>
      </w:pPr>
    </w:p>
    <w:p>
      <w:pPr>
        <w:pStyle w:val="BodyText"/>
        <w:spacing w:line="249" w:lineRule="auto"/>
        <w:ind w:left="133" w:right="334"/>
        <w:jc w:val="both"/>
        <w:rPr>
          <w:rFonts w:ascii="Arial" w:hAnsi="Arial"/>
        </w:rPr>
      </w:pPr>
      <w:r>
        <w:rPr>
          <w:color w:val="231F20"/>
        </w:rPr>
        <w:t>La Universidad Autónoma de Querétaro en la Facultad de Bellas</w:t>
      </w:r>
      <w:r>
        <w:rPr>
          <w:color w:val="231F20"/>
          <w:spacing w:val="-16"/>
        </w:rPr>
        <w:t> </w:t>
      </w:r>
      <w:r>
        <w:rPr>
          <w:color w:val="231F20"/>
        </w:rPr>
        <w:t>Artes</w:t>
      </w:r>
      <w:r>
        <w:rPr>
          <w:color w:val="231F20"/>
          <w:spacing w:val="-16"/>
        </w:rPr>
        <w:t> </w:t>
      </w:r>
      <w:r>
        <w:rPr>
          <w:color w:val="231F20"/>
        </w:rPr>
        <w:t>ofrece</w:t>
      </w:r>
      <w:r>
        <w:rPr>
          <w:color w:val="231F20"/>
          <w:spacing w:val="-16"/>
        </w:rPr>
        <w:t> </w:t>
      </w:r>
      <w:r>
        <w:rPr>
          <w:color w:val="231F20"/>
        </w:rPr>
        <w:t>la</w:t>
      </w:r>
      <w:r>
        <w:rPr>
          <w:color w:val="231F20"/>
          <w:spacing w:val="-16"/>
        </w:rPr>
        <w:t> </w:t>
      </w:r>
      <w:r>
        <w:rPr>
          <w:color w:val="231F20"/>
        </w:rPr>
        <w:t>Maestría</w:t>
      </w:r>
      <w:r>
        <w:rPr>
          <w:color w:val="231F20"/>
          <w:spacing w:val="-16"/>
        </w:rPr>
        <w:t> </w:t>
      </w:r>
      <w:r>
        <w:rPr>
          <w:color w:val="231F20"/>
        </w:rPr>
        <w:t>en</w:t>
      </w:r>
      <w:r>
        <w:rPr>
          <w:color w:val="231F20"/>
          <w:spacing w:val="-16"/>
        </w:rPr>
        <w:t> </w:t>
      </w:r>
      <w:r>
        <w:rPr>
          <w:color w:val="231F20"/>
        </w:rPr>
        <w:t>Historia</w:t>
      </w:r>
      <w:r>
        <w:rPr>
          <w:color w:val="231F20"/>
          <w:spacing w:val="-16"/>
        </w:rPr>
        <w:t> </w:t>
      </w:r>
      <w:r>
        <w:rPr>
          <w:color w:val="231F20"/>
        </w:rPr>
        <w:t>del</w:t>
      </w:r>
      <w:r>
        <w:rPr>
          <w:color w:val="231F20"/>
          <w:spacing w:val="-16"/>
        </w:rPr>
        <w:t> </w:t>
      </w:r>
      <w:r>
        <w:rPr>
          <w:color w:val="231F20"/>
        </w:rPr>
        <w:t>Arte</w:t>
      </w:r>
      <w:r>
        <w:rPr>
          <w:color w:val="231F20"/>
          <w:spacing w:val="-16"/>
        </w:rPr>
        <w:t> </w:t>
      </w:r>
      <w:r>
        <w:rPr>
          <w:color w:val="231F20"/>
        </w:rPr>
        <w:t>Mexicano, Moderno y Contemporáneo; los cursos de maestría tienen una duración de cuatro semestres, en cada uno de los cuales es obligatorio inscribirse en las cuatro materias</w:t>
      </w:r>
      <w:r>
        <w:rPr>
          <w:color w:val="231F20"/>
          <w:spacing w:val="-33"/>
        </w:rPr>
        <w:t> </w:t>
      </w:r>
      <w:r>
        <w:rPr>
          <w:color w:val="231F20"/>
        </w:rPr>
        <w:t>mencionadas. Cada</w:t>
      </w:r>
      <w:r>
        <w:rPr>
          <w:color w:val="231F20"/>
          <w:spacing w:val="-20"/>
        </w:rPr>
        <w:t> </w:t>
      </w:r>
      <w:r>
        <w:rPr>
          <w:color w:val="231F20"/>
        </w:rPr>
        <w:t>semestre</w:t>
      </w:r>
      <w:r>
        <w:rPr>
          <w:color w:val="231F20"/>
          <w:spacing w:val="-20"/>
        </w:rPr>
        <w:t> </w:t>
      </w:r>
      <w:r>
        <w:rPr>
          <w:color w:val="231F20"/>
        </w:rPr>
        <w:t>se</w:t>
      </w:r>
      <w:r>
        <w:rPr>
          <w:color w:val="231F20"/>
          <w:spacing w:val="-20"/>
        </w:rPr>
        <w:t> </w:t>
      </w:r>
      <w:r>
        <w:rPr>
          <w:color w:val="231F20"/>
        </w:rPr>
        <w:t>dedica</w:t>
      </w:r>
      <w:r>
        <w:rPr>
          <w:color w:val="231F20"/>
          <w:spacing w:val="-20"/>
        </w:rPr>
        <w:t> </w:t>
      </w:r>
      <w:r>
        <w:rPr>
          <w:color w:val="231F20"/>
        </w:rPr>
        <w:t>a</w:t>
      </w:r>
      <w:r>
        <w:rPr>
          <w:color w:val="231F20"/>
          <w:spacing w:val="-20"/>
        </w:rPr>
        <w:t> </w:t>
      </w:r>
      <w:r>
        <w:rPr>
          <w:color w:val="231F20"/>
        </w:rPr>
        <w:t>un</w:t>
      </w:r>
      <w:r>
        <w:rPr>
          <w:color w:val="231F20"/>
          <w:spacing w:val="-20"/>
        </w:rPr>
        <w:t> </w:t>
      </w:r>
      <w:r>
        <w:rPr>
          <w:color w:val="231F20"/>
        </w:rPr>
        <w:t>periodo</w:t>
      </w:r>
      <w:r>
        <w:rPr>
          <w:color w:val="231F20"/>
          <w:spacing w:val="-20"/>
        </w:rPr>
        <w:t> </w:t>
      </w:r>
      <w:r>
        <w:rPr>
          <w:color w:val="231F20"/>
        </w:rPr>
        <w:t>histórico.</w:t>
      </w:r>
      <w:r>
        <w:rPr>
          <w:color w:val="231F20"/>
          <w:spacing w:val="-20"/>
        </w:rPr>
        <w:t> </w:t>
      </w:r>
      <w:r>
        <w:rPr>
          <w:color w:val="231F20"/>
        </w:rPr>
        <w:t>Puede</w:t>
      </w:r>
      <w:r>
        <w:rPr>
          <w:color w:val="231F20"/>
          <w:spacing w:val="-20"/>
        </w:rPr>
        <w:t> </w:t>
      </w:r>
      <w:r>
        <w:rPr>
          <w:color w:val="231F20"/>
        </w:rPr>
        <w:t>cursarse </w:t>
      </w:r>
      <w:r>
        <w:rPr>
          <w:rFonts w:ascii="Arial" w:hAnsi="Arial"/>
          <w:color w:val="231F20"/>
          <w:w w:val="90"/>
        </w:rPr>
        <w:t>durante</w:t>
      </w:r>
      <w:r>
        <w:rPr>
          <w:rFonts w:ascii="Arial" w:hAnsi="Arial"/>
          <w:color w:val="231F20"/>
          <w:spacing w:val="-26"/>
          <w:w w:val="90"/>
        </w:rPr>
        <w:t> </w:t>
      </w:r>
      <w:r>
        <w:rPr>
          <w:rFonts w:ascii="Arial" w:hAnsi="Arial"/>
          <w:color w:val="231F20"/>
          <w:w w:val="90"/>
        </w:rPr>
        <w:t>loz</w:t>
      </w:r>
      <w:r>
        <w:rPr>
          <w:rFonts w:ascii="Arial" w:hAnsi="Arial"/>
          <w:color w:val="231F20"/>
          <w:spacing w:val="-26"/>
          <w:w w:val="90"/>
        </w:rPr>
        <w:t> </w:t>
      </w:r>
      <w:r>
        <w:rPr>
          <w:rFonts w:ascii="Arial" w:hAnsi="Arial"/>
          <w:color w:val="231F20"/>
          <w:w w:val="90"/>
        </w:rPr>
        <w:t>finez</w:t>
      </w:r>
      <w:r>
        <w:rPr>
          <w:rFonts w:ascii="Arial" w:hAnsi="Arial"/>
          <w:color w:val="231F20"/>
          <w:spacing w:val="-26"/>
          <w:w w:val="90"/>
        </w:rPr>
        <w:t> </w:t>
      </w:r>
      <w:r>
        <w:rPr>
          <w:rFonts w:ascii="Arial" w:hAnsi="Arial"/>
          <w:color w:val="231F20"/>
          <w:w w:val="90"/>
        </w:rPr>
        <w:t>de</w:t>
      </w:r>
      <w:r>
        <w:rPr>
          <w:rFonts w:ascii="Arial" w:hAnsi="Arial"/>
          <w:color w:val="231F20"/>
          <w:spacing w:val="-26"/>
          <w:w w:val="90"/>
        </w:rPr>
        <w:t> </w:t>
      </w:r>
      <w:r>
        <w:rPr>
          <w:rFonts w:ascii="Arial" w:hAnsi="Arial"/>
          <w:color w:val="231F20"/>
          <w:w w:val="90"/>
        </w:rPr>
        <w:t>zemana</w:t>
      </w:r>
      <w:r>
        <w:rPr>
          <w:rFonts w:ascii="Arial" w:hAnsi="Arial"/>
          <w:color w:val="231F20"/>
          <w:spacing w:val="-26"/>
          <w:w w:val="90"/>
        </w:rPr>
        <w:t> </w:t>
      </w:r>
      <w:r>
        <w:rPr>
          <w:rFonts w:ascii="Arial" w:hAnsi="Arial"/>
          <w:color w:val="231F20"/>
          <w:w w:val="90"/>
        </w:rPr>
        <w:t>de</w:t>
      </w:r>
      <w:r>
        <w:rPr>
          <w:rFonts w:ascii="Arial" w:hAnsi="Arial"/>
          <w:color w:val="231F20"/>
          <w:spacing w:val="-26"/>
          <w:w w:val="90"/>
        </w:rPr>
        <w:t> </w:t>
      </w:r>
      <w:r>
        <w:rPr>
          <w:rFonts w:ascii="Arial" w:hAnsi="Arial"/>
          <w:color w:val="231F20"/>
          <w:w w:val="90"/>
        </w:rPr>
        <w:t>manera</w:t>
      </w:r>
      <w:r>
        <w:rPr>
          <w:rFonts w:ascii="Arial" w:hAnsi="Arial"/>
          <w:color w:val="231F20"/>
          <w:spacing w:val="-26"/>
          <w:w w:val="90"/>
        </w:rPr>
        <w:t> </w:t>
      </w:r>
      <w:r>
        <w:rPr>
          <w:rFonts w:ascii="Arial" w:hAnsi="Arial"/>
          <w:color w:val="231F20"/>
          <w:w w:val="90"/>
        </w:rPr>
        <w:t>prezencial:</w:t>
      </w:r>
    </w:p>
    <w:p>
      <w:pPr>
        <w:pStyle w:val="BodyText"/>
        <w:spacing w:before="2"/>
        <w:rPr>
          <w:rFonts w:ascii="Arial"/>
        </w:rPr>
      </w:pPr>
    </w:p>
    <w:p>
      <w:pPr>
        <w:spacing w:line="256" w:lineRule="auto" w:before="1"/>
        <w:ind w:left="700" w:right="618" w:firstLine="0"/>
        <w:jc w:val="both"/>
        <w:rPr>
          <w:sz w:val="11"/>
        </w:rPr>
      </w:pPr>
      <w:r>
        <w:rPr>
          <w:rFonts w:ascii="Arial" w:hAnsi="Arial"/>
          <w:color w:val="231F20"/>
          <w:sz w:val="20"/>
        </w:rPr>
        <w:t>El objetivo del programa ez formar profezionalez </w:t>
      </w:r>
      <w:r>
        <w:rPr>
          <w:color w:val="231F20"/>
          <w:sz w:val="20"/>
        </w:rPr>
        <w:t>en teoría del arte moderno y contemporáneo que se puedan desempeñar como académicos en instituciones de educación superior y como críticos y teóricos del  arte generadores de conocimiento en el ámbito de las </w:t>
      </w:r>
      <w:r>
        <w:rPr>
          <w:color w:val="231F20"/>
          <w:w w:val="95"/>
          <w:sz w:val="20"/>
        </w:rPr>
        <w:t>manifestaciones </w:t>
      </w:r>
      <w:r>
        <w:rPr>
          <w:color w:val="231F20"/>
          <w:spacing w:val="14"/>
          <w:w w:val="95"/>
          <w:sz w:val="20"/>
        </w:rPr>
        <w:t> </w:t>
      </w:r>
      <w:r>
        <w:rPr>
          <w:color w:val="231F20"/>
          <w:w w:val="95"/>
          <w:sz w:val="20"/>
        </w:rPr>
        <w:t>artísticas.</w:t>
      </w:r>
      <w:r>
        <w:rPr>
          <w:color w:val="231F20"/>
          <w:w w:val="95"/>
          <w:position w:val="7"/>
          <w:sz w:val="11"/>
        </w:rPr>
        <w:t>11</w:t>
      </w:r>
    </w:p>
    <w:p>
      <w:pPr>
        <w:pStyle w:val="BodyText"/>
        <w:spacing w:before="1"/>
        <w:rPr>
          <w:sz w:val="10"/>
        </w:rPr>
      </w:pPr>
      <w:r>
        <w:rPr/>
        <w:pict>
          <v:line style="position:absolute;mso-position-horizontal-relative:page;mso-position-vertical-relative:paragraph;z-index:1408;mso-wrap-distance-left:0;mso-wrap-distance-right:0" from="57.208199pt,7.90132pt" to="165.401199pt,7.90132pt" stroked="true" strokeweight=".25pt" strokecolor="#231f20">
            <w10:wrap type="topAndBottom"/>
          </v:line>
        </w:pict>
      </w:r>
    </w:p>
    <w:p>
      <w:pPr>
        <w:pStyle w:val="ListParagraph"/>
        <w:numPr>
          <w:ilvl w:val="0"/>
          <w:numId w:val="3"/>
        </w:numPr>
        <w:tabs>
          <w:tab w:pos="305" w:val="left" w:leader="none"/>
        </w:tabs>
        <w:spacing w:line="240" w:lineRule="auto" w:before="123" w:after="0"/>
        <w:ind w:left="133" w:right="0" w:firstLine="11"/>
        <w:jc w:val="left"/>
        <w:rPr>
          <w:sz w:val="16"/>
        </w:rPr>
      </w:pPr>
      <w:hyperlink r:id="rId60">
        <w:r>
          <w:rPr>
            <w:color w:val="231F20"/>
            <w:w w:val="105"/>
            <w:sz w:val="16"/>
          </w:rPr>
          <w:t>www.cuaad.udg.mx</w:t>
        </w:r>
      </w:hyperlink>
    </w:p>
    <w:p>
      <w:pPr>
        <w:pStyle w:val="ListParagraph"/>
        <w:numPr>
          <w:ilvl w:val="0"/>
          <w:numId w:val="3"/>
        </w:numPr>
        <w:tabs>
          <w:tab w:pos="385" w:val="left" w:leader="none"/>
        </w:tabs>
        <w:spacing w:line="240" w:lineRule="auto" w:before="8" w:after="0"/>
        <w:ind w:left="384" w:right="0" w:hanging="240"/>
        <w:jc w:val="left"/>
        <w:rPr>
          <w:sz w:val="16"/>
        </w:rPr>
      </w:pPr>
      <w:r>
        <w:rPr>
          <w:color w:val="231F20"/>
          <w:w w:val="105"/>
          <w:sz w:val="16"/>
        </w:rPr>
        <w:t>Ibíd.</w:t>
      </w:r>
    </w:p>
    <w:p>
      <w:pPr>
        <w:pStyle w:val="ListParagraph"/>
        <w:numPr>
          <w:ilvl w:val="0"/>
          <w:numId w:val="3"/>
        </w:numPr>
        <w:tabs>
          <w:tab w:pos="385" w:val="left" w:leader="none"/>
        </w:tabs>
        <w:spacing w:line="240" w:lineRule="auto" w:before="8" w:after="0"/>
        <w:ind w:left="384" w:right="0" w:hanging="240"/>
        <w:jc w:val="left"/>
        <w:rPr>
          <w:sz w:val="16"/>
        </w:rPr>
      </w:pPr>
      <w:hyperlink r:id="rId61">
        <w:r>
          <w:rPr>
            <w:color w:val="231F20"/>
            <w:w w:val="105"/>
            <w:sz w:val="16"/>
          </w:rPr>
          <w:t>www.uaq.mx</w:t>
        </w:r>
      </w:hyperlink>
    </w:p>
    <w:p>
      <w:pPr>
        <w:spacing w:after="0" w:line="240" w:lineRule="auto"/>
        <w:jc w:val="left"/>
        <w:rPr>
          <w:sz w:val="16"/>
        </w:rPr>
        <w:sectPr>
          <w:pgSz w:w="7920" w:h="12240"/>
          <w:pgMar w:header="0" w:footer="951" w:top="1140" w:bottom="1140" w:left="1000" w:right="1080"/>
        </w:sectPr>
      </w:pPr>
    </w:p>
    <w:p>
      <w:pPr>
        <w:pStyle w:val="BodyText"/>
      </w:pPr>
    </w:p>
    <w:p>
      <w:pPr>
        <w:pStyle w:val="BodyText"/>
        <w:spacing w:line="249" w:lineRule="auto"/>
        <w:ind w:left="337" w:right="131"/>
        <w:jc w:val="both"/>
        <w:rPr>
          <w:rFonts w:ascii="Arial" w:hAnsi="Arial"/>
        </w:rPr>
      </w:pPr>
      <w:r>
        <w:rPr>
          <w:color w:val="231F20"/>
        </w:rPr>
        <w:t>La Universidad Autónoma de Morelos ofrece la Maestría y </w:t>
      </w:r>
      <w:r>
        <w:rPr>
          <w:rFonts w:ascii="Arial" w:hAnsi="Arial"/>
          <w:color w:val="231F20"/>
        </w:rPr>
        <w:t>el</w:t>
      </w:r>
      <w:r>
        <w:rPr>
          <w:rFonts w:ascii="Arial" w:hAnsi="Arial"/>
          <w:color w:val="231F20"/>
          <w:spacing w:val="-26"/>
        </w:rPr>
        <w:t> </w:t>
      </w:r>
      <w:r>
        <w:rPr>
          <w:rFonts w:ascii="Arial" w:hAnsi="Arial"/>
          <w:color w:val="231F20"/>
        </w:rPr>
        <w:t>Doctorado</w:t>
      </w:r>
      <w:r>
        <w:rPr>
          <w:rFonts w:ascii="Arial" w:hAnsi="Arial"/>
          <w:color w:val="231F20"/>
          <w:spacing w:val="-26"/>
        </w:rPr>
        <w:t> </w:t>
      </w:r>
      <w:r>
        <w:rPr>
          <w:rFonts w:ascii="Arial" w:hAnsi="Arial"/>
          <w:color w:val="231F20"/>
        </w:rPr>
        <w:t>en</w:t>
      </w:r>
      <w:r>
        <w:rPr>
          <w:rFonts w:ascii="Arial" w:hAnsi="Arial"/>
          <w:color w:val="231F20"/>
          <w:spacing w:val="-26"/>
        </w:rPr>
        <w:t> </w:t>
      </w:r>
      <w:r>
        <w:rPr>
          <w:rFonts w:ascii="Arial" w:hAnsi="Arial"/>
          <w:color w:val="231F20"/>
        </w:rPr>
        <w:t>Hiztoria</w:t>
      </w:r>
      <w:r>
        <w:rPr>
          <w:rFonts w:ascii="Arial" w:hAnsi="Arial"/>
          <w:color w:val="231F20"/>
          <w:spacing w:val="-26"/>
        </w:rPr>
        <w:t> </w:t>
      </w:r>
      <w:r>
        <w:rPr>
          <w:rFonts w:ascii="Arial" w:hAnsi="Arial"/>
          <w:color w:val="231F20"/>
        </w:rPr>
        <w:t>del</w:t>
      </w:r>
      <w:r>
        <w:rPr>
          <w:rFonts w:ascii="Arial" w:hAnsi="Arial"/>
          <w:color w:val="231F20"/>
          <w:spacing w:val="-26"/>
        </w:rPr>
        <w:t> </w:t>
      </w:r>
      <w:r>
        <w:rPr>
          <w:rFonts w:ascii="Arial" w:hAnsi="Arial"/>
          <w:color w:val="231F20"/>
        </w:rPr>
        <w:t>Arte</w:t>
      </w:r>
      <w:r>
        <w:rPr>
          <w:rFonts w:ascii="Arial" w:hAnsi="Arial"/>
          <w:color w:val="231F20"/>
          <w:spacing w:val="-26"/>
        </w:rPr>
        <w:t> </w:t>
      </w:r>
      <w:r>
        <w:rPr>
          <w:rFonts w:ascii="Arial" w:hAnsi="Arial"/>
          <w:color w:val="231F20"/>
        </w:rPr>
        <w:t>dentro</w:t>
      </w:r>
      <w:r>
        <w:rPr>
          <w:rFonts w:ascii="Arial" w:hAnsi="Arial"/>
          <w:color w:val="231F20"/>
          <w:spacing w:val="-26"/>
        </w:rPr>
        <w:t> </w:t>
      </w:r>
      <w:r>
        <w:rPr>
          <w:rFonts w:ascii="Arial" w:hAnsi="Arial"/>
          <w:color w:val="231F20"/>
        </w:rPr>
        <w:t>de</w:t>
      </w:r>
      <w:r>
        <w:rPr>
          <w:rFonts w:ascii="Arial" w:hAnsi="Arial"/>
          <w:color w:val="231F20"/>
          <w:spacing w:val="-26"/>
        </w:rPr>
        <w:t> </w:t>
      </w:r>
      <w:r>
        <w:rPr>
          <w:rFonts w:ascii="Arial" w:hAnsi="Arial"/>
          <w:color w:val="231F20"/>
        </w:rPr>
        <w:t>la</w:t>
      </w:r>
      <w:r>
        <w:rPr>
          <w:rFonts w:ascii="Arial" w:hAnsi="Arial"/>
          <w:color w:val="231F20"/>
          <w:spacing w:val="-26"/>
        </w:rPr>
        <w:t> </w:t>
      </w:r>
      <w:r>
        <w:rPr>
          <w:rFonts w:ascii="Arial" w:hAnsi="Arial"/>
          <w:color w:val="231F20"/>
        </w:rPr>
        <w:t>Eacultad</w:t>
      </w:r>
      <w:r>
        <w:rPr>
          <w:rFonts w:ascii="Arial" w:hAnsi="Arial"/>
          <w:color w:val="231F20"/>
          <w:spacing w:val="-26"/>
        </w:rPr>
        <w:t> </w:t>
      </w:r>
      <w:r>
        <w:rPr>
          <w:rFonts w:ascii="Arial" w:hAnsi="Arial"/>
          <w:color w:val="231F20"/>
        </w:rPr>
        <w:t>de </w:t>
      </w:r>
      <w:r>
        <w:rPr>
          <w:color w:val="231F20"/>
        </w:rPr>
        <w:t>Artes. Este proyecto se puede comprender como un solo programa integrado  por  ambos  programas.  Está  dirigido  a la formación de docentes e investigadores en el campo de la historia moderna y contemporánea del arte occidental y mexicano, desde el Renacimiento hasta nuestros días. Tanto la maestría como el doctorado tienen una duración máxima </w:t>
      </w:r>
      <w:r>
        <w:rPr>
          <w:rFonts w:ascii="Arial" w:hAnsi="Arial"/>
          <w:color w:val="231F20"/>
          <w:w w:val="90"/>
        </w:rPr>
        <w:t>de</w:t>
      </w:r>
      <w:r>
        <w:rPr>
          <w:rFonts w:ascii="Arial" w:hAnsi="Arial"/>
          <w:color w:val="231F20"/>
          <w:spacing w:val="-13"/>
          <w:w w:val="90"/>
        </w:rPr>
        <w:t> </w:t>
      </w:r>
      <w:r>
        <w:rPr>
          <w:rFonts w:ascii="Arial" w:hAnsi="Arial"/>
          <w:color w:val="231F20"/>
          <w:w w:val="90"/>
        </w:rPr>
        <w:t>4</w:t>
      </w:r>
      <w:r>
        <w:rPr>
          <w:rFonts w:ascii="Arial" w:hAnsi="Arial"/>
          <w:color w:val="231F20"/>
          <w:spacing w:val="-13"/>
          <w:w w:val="90"/>
        </w:rPr>
        <w:t> </w:t>
      </w:r>
      <w:r>
        <w:rPr>
          <w:rFonts w:ascii="Arial" w:hAnsi="Arial"/>
          <w:color w:val="231F20"/>
          <w:w w:val="90"/>
        </w:rPr>
        <w:t>zemeztrez,</w:t>
      </w:r>
      <w:r>
        <w:rPr>
          <w:rFonts w:ascii="Arial" w:hAnsi="Arial"/>
          <w:color w:val="231F20"/>
          <w:spacing w:val="30"/>
          <w:w w:val="90"/>
        </w:rPr>
        <w:t> </w:t>
      </w:r>
      <w:r>
        <w:rPr>
          <w:rFonts w:ascii="Arial" w:hAnsi="Arial"/>
          <w:color w:val="231F20"/>
          <w:w w:val="90"/>
        </w:rPr>
        <w:t>tiempo</w:t>
      </w:r>
      <w:r>
        <w:rPr>
          <w:rFonts w:ascii="Arial" w:hAnsi="Arial"/>
          <w:color w:val="231F20"/>
          <w:spacing w:val="-13"/>
          <w:w w:val="90"/>
        </w:rPr>
        <w:t> </w:t>
      </w:r>
      <w:r>
        <w:rPr>
          <w:rFonts w:ascii="Arial" w:hAnsi="Arial"/>
          <w:color w:val="231F20"/>
          <w:w w:val="90"/>
        </w:rPr>
        <w:t>que</w:t>
      </w:r>
      <w:r>
        <w:rPr>
          <w:rFonts w:ascii="Arial" w:hAnsi="Arial"/>
          <w:color w:val="231F20"/>
          <w:spacing w:val="-13"/>
          <w:w w:val="90"/>
        </w:rPr>
        <w:t> </w:t>
      </w:r>
      <w:r>
        <w:rPr>
          <w:rFonts w:ascii="Arial" w:hAnsi="Arial"/>
          <w:color w:val="231F20"/>
          <w:w w:val="90"/>
        </w:rPr>
        <w:t>incluye</w:t>
      </w:r>
      <w:r>
        <w:rPr>
          <w:rFonts w:ascii="Arial" w:hAnsi="Arial"/>
          <w:color w:val="231F20"/>
          <w:spacing w:val="-13"/>
          <w:w w:val="90"/>
        </w:rPr>
        <w:t> </w:t>
      </w:r>
      <w:r>
        <w:rPr>
          <w:rFonts w:ascii="Arial" w:hAnsi="Arial"/>
          <w:color w:val="231F20"/>
          <w:w w:val="90"/>
        </w:rPr>
        <w:t>la</w:t>
      </w:r>
      <w:r>
        <w:rPr>
          <w:rFonts w:ascii="Arial" w:hAnsi="Arial"/>
          <w:color w:val="231F20"/>
          <w:spacing w:val="-13"/>
          <w:w w:val="90"/>
        </w:rPr>
        <w:t> </w:t>
      </w:r>
      <w:r>
        <w:rPr>
          <w:rFonts w:ascii="Arial" w:hAnsi="Arial"/>
          <w:color w:val="231F20"/>
          <w:w w:val="90"/>
        </w:rPr>
        <w:t>obtención</w:t>
      </w:r>
      <w:r>
        <w:rPr>
          <w:rFonts w:ascii="Arial" w:hAnsi="Arial"/>
          <w:color w:val="231F20"/>
          <w:spacing w:val="-13"/>
          <w:w w:val="90"/>
        </w:rPr>
        <w:t> </w:t>
      </w:r>
      <w:r>
        <w:rPr>
          <w:rFonts w:ascii="Arial" w:hAnsi="Arial"/>
          <w:color w:val="231F20"/>
          <w:w w:val="90"/>
        </w:rPr>
        <w:t>del</w:t>
      </w:r>
      <w:r>
        <w:rPr>
          <w:rFonts w:ascii="Arial" w:hAnsi="Arial"/>
          <w:color w:val="231F20"/>
          <w:spacing w:val="-13"/>
          <w:w w:val="90"/>
        </w:rPr>
        <w:t> </w:t>
      </w:r>
      <w:r>
        <w:rPr>
          <w:rFonts w:ascii="Arial" w:hAnsi="Arial"/>
          <w:color w:val="231F20"/>
          <w:w w:val="90"/>
        </w:rPr>
        <w:t>grado.</w:t>
      </w:r>
    </w:p>
    <w:p>
      <w:pPr>
        <w:pStyle w:val="BodyText"/>
        <w:spacing w:before="7"/>
        <w:rPr>
          <w:rFonts w:ascii="Arial"/>
        </w:rPr>
      </w:pPr>
    </w:p>
    <w:p>
      <w:pPr>
        <w:spacing w:line="249" w:lineRule="auto" w:before="1"/>
        <w:ind w:left="904" w:right="414" w:firstLine="0"/>
        <w:jc w:val="both"/>
        <w:rPr>
          <w:sz w:val="20"/>
        </w:rPr>
      </w:pPr>
      <w:r>
        <w:rPr>
          <w:color w:val="231F20"/>
          <w:sz w:val="20"/>
        </w:rPr>
        <w:t>El programa tiene una orientación clara hacia la investigación, por lo cual el aspirante deberá demostrar capacidades desarrolladas de lectura y redacción, y su formación en el programa girará en torno a dos aspectos complementarios: la adquisición de conocimientos históricos y teóricos, y el desarrollo de habilidades en el campo de la investigación. La maestría está dirigida a la formación</w:t>
      </w:r>
      <w:r>
        <w:rPr>
          <w:color w:val="231F20"/>
          <w:spacing w:val="-18"/>
          <w:sz w:val="20"/>
        </w:rPr>
        <w:t> </w:t>
      </w:r>
      <w:r>
        <w:rPr>
          <w:color w:val="231F20"/>
          <w:sz w:val="20"/>
        </w:rPr>
        <w:t>de</w:t>
      </w:r>
      <w:r>
        <w:rPr>
          <w:color w:val="231F20"/>
          <w:spacing w:val="-18"/>
          <w:sz w:val="20"/>
        </w:rPr>
        <w:t> </w:t>
      </w:r>
      <w:r>
        <w:rPr>
          <w:color w:val="231F20"/>
          <w:sz w:val="20"/>
        </w:rPr>
        <w:t>docentes</w:t>
      </w:r>
      <w:r>
        <w:rPr>
          <w:color w:val="231F20"/>
          <w:spacing w:val="-18"/>
          <w:sz w:val="20"/>
        </w:rPr>
        <w:t> </w:t>
      </w:r>
      <w:r>
        <w:rPr>
          <w:color w:val="231F20"/>
          <w:sz w:val="20"/>
        </w:rPr>
        <w:t>e</w:t>
      </w:r>
      <w:r>
        <w:rPr>
          <w:color w:val="231F20"/>
          <w:spacing w:val="-18"/>
          <w:sz w:val="20"/>
        </w:rPr>
        <w:t> </w:t>
      </w:r>
      <w:r>
        <w:rPr>
          <w:color w:val="231F20"/>
          <w:sz w:val="20"/>
        </w:rPr>
        <w:t>investigadores</w:t>
      </w:r>
      <w:r>
        <w:rPr>
          <w:color w:val="231F20"/>
          <w:spacing w:val="-18"/>
          <w:sz w:val="20"/>
        </w:rPr>
        <w:t> </w:t>
      </w:r>
      <w:r>
        <w:rPr>
          <w:color w:val="231F20"/>
          <w:sz w:val="20"/>
        </w:rPr>
        <w:t>y</w:t>
      </w:r>
      <w:r>
        <w:rPr>
          <w:color w:val="231F20"/>
          <w:spacing w:val="-18"/>
          <w:sz w:val="20"/>
        </w:rPr>
        <w:t> </w:t>
      </w:r>
      <w:r>
        <w:rPr>
          <w:color w:val="231F20"/>
          <w:sz w:val="20"/>
        </w:rPr>
        <w:t>consta</w:t>
      </w:r>
      <w:r>
        <w:rPr>
          <w:color w:val="231F20"/>
          <w:spacing w:val="-18"/>
          <w:sz w:val="20"/>
        </w:rPr>
        <w:t> </w:t>
      </w:r>
      <w:r>
        <w:rPr>
          <w:color w:val="231F20"/>
          <w:sz w:val="20"/>
        </w:rPr>
        <w:t>de</w:t>
      </w:r>
      <w:r>
        <w:rPr>
          <w:color w:val="231F20"/>
          <w:spacing w:val="-18"/>
          <w:sz w:val="20"/>
        </w:rPr>
        <w:t> </w:t>
      </w:r>
      <w:r>
        <w:rPr>
          <w:color w:val="231F20"/>
          <w:sz w:val="20"/>
        </w:rPr>
        <w:t>cuatro semestres escolarizados en los cuales se cursan catorce seminarios en total, orientados al estudio de la Historia </w:t>
      </w:r>
      <w:r>
        <w:rPr>
          <w:rFonts w:ascii="Arial" w:hAnsi="Arial"/>
          <w:color w:val="231F20"/>
          <w:w w:val="95"/>
          <w:sz w:val="20"/>
        </w:rPr>
        <w:t>del</w:t>
      </w:r>
      <w:r>
        <w:rPr>
          <w:rFonts w:ascii="Arial" w:hAnsi="Arial"/>
          <w:color w:val="231F20"/>
          <w:spacing w:val="-23"/>
          <w:w w:val="95"/>
          <w:sz w:val="20"/>
        </w:rPr>
        <w:t> </w:t>
      </w:r>
      <w:r>
        <w:rPr>
          <w:rFonts w:ascii="Arial" w:hAnsi="Arial"/>
          <w:color w:val="231F20"/>
          <w:w w:val="95"/>
          <w:sz w:val="20"/>
        </w:rPr>
        <w:t>Arte,</w:t>
      </w:r>
      <w:r>
        <w:rPr>
          <w:rFonts w:ascii="Arial" w:hAnsi="Arial"/>
          <w:color w:val="231F20"/>
          <w:spacing w:val="-23"/>
          <w:w w:val="95"/>
          <w:sz w:val="20"/>
        </w:rPr>
        <w:t> </w:t>
      </w:r>
      <w:r>
        <w:rPr>
          <w:rFonts w:ascii="Arial" w:hAnsi="Arial"/>
          <w:color w:val="231F20"/>
          <w:w w:val="95"/>
          <w:sz w:val="20"/>
        </w:rPr>
        <w:t>la</w:t>
      </w:r>
      <w:r>
        <w:rPr>
          <w:rFonts w:ascii="Arial" w:hAnsi="Arial"/>
          <w:color w:val="231F20"/>
          <w:spacing w:val="-23"/>
          <w:w w:val="95"/>
          <w:sz w:val="20"/>
        </w:rPr>
        <w:t> </w:t>
      </w:r>
      <w:r>
        <w:rPr>
          <w:rFonts w:ascii="Arial" w:hAnsi="Arial"/>
          <w:color w:val="231F20"/>
          <w:w w:val="95"/>
          <w:sz w:val="20"/>
        </w:rPr>
        <w:t>crítica</w:t>
      </w:r>
      <w:r>
        <w:rPr>
          <w:rFonts w:ascii="Arial" w:hAnsi="Arial"/>
          <w:color w:val="231F20"/>
          <w:spacing w:val="-23"/>
          <w:w w:val="95"/>
          <w:sz w:val="20"/>
        </w:rPr>
        <w:t> </w:t>
      </w:r>
      <w:r>
        <w:rPr>
          <w:rFonts w:ascii="Arial" w:hAnsi="Arial"/>
          <w:color w:val="231F20"/>
          <w:w w:val="95"/>
          <w:sz w:val="20"/>
        </w:rPr>
        <w:t>y</w:t>
      </w:r>
      <w:r>
        <w:rPr>
          <w:rFonts w:ascii="Arial" w:hAnsi="Arial"/>
          <w:color w:val="231F20"/>
          <w:spacing w:val="-23"/>
          <w:w w:val="95"/>
          <w:sz w:val="20"/>
        </w:rPr>
        <w:t> </w:t>
      </w:r>
      <w:r>
        <w:rPr>
          <w:rFonts w:ascii="Arial" w:hAnsi="Arial"/>
          <w:color w:val="231F20"/>
          <w:w w:val="95"/>
          <w:sz w:val="20"/>
        </w:rPr>
        <w:t>la</w:t>
      </w:r>
      <w:r>
        <w:rPr>
          <w:rFonts w:ascii="Arial" w:hAnsi="Arial"/>
          <w:color w:val="231F20"/>
          <w:spacing w:val="-23"/>
          <w:w w:val="95"/>
          <w:sz w:val="20"/>
        </w:rPr>
        <w:t> </w:t>
      </w:r>
      <w:r>
        <w:rPr>
          <w:rFonts w:ascii="Arial" w:hAnsi="Arial"/>
          <w:color w:val="231F20"/>
          <w:w w:val="95"/>
          <w:sz w:val="20"/>
        </w:rPr>
        <w:t>interpretación</w:t>
      </w:r>
      <w:r>
        <w:rPr>
          <w:rFonts w:ascii="Arial" w:hAnsi="Arial"/>
          <w:color w:val="231F20"/>
          <w:spacing w:val="-23"/>
          <w:w w:val="95"/>
          <w:sz w:val="20"/>
        </w:rPr>
        <w:t> </w:t>
      </w:r>
      <w:r>
        <w:rPr>
          <w:rFonts w:ascii="Arial" w:hAnsi="Arial"/>
          <w:color w:val="231F20"/>
          <w:w w:val="95"/>
          <w:sz w:val="20"/>
        </w:rPr>
        <w:t>del</w:t>
      </w:r>
      <w:r>
        <w:rPr>
          <w:rFonts w:ascii="Arial" w:hAnsi="Arial"/>
          <w:color w:val="231F20"/>
          <w:spacing w:val="-23"/>
          <w:w w:val="95"/>
          <w:sz w:val="20"/>
        </w:rPr>
        <w:t> </w:t>
      </w:r>
      <w:r>
        <w:rPr>
          <w:rFonts w:ascii="Arial" w:hAnsi="Arial"/>
          <w:color w:val="231F20"/>
          <w:w w:val="95"/>
          <w:sz w:val="20"/>
        </w:rPr>
        <w:t>arte.</w:t>
      </w:r>
      <w:r>
        <w:rPr>
          <w:rFonts w:ascii="Arial" w:hAnsi="Arial"/>
          <w:color w:val="231F20"/>
          <w:spacing w:val="-23"/>
          <w:w w:val="95"/>
          <w:sz w:val="20"/>
        </w:rPr>
        <w:t> </w:t>
      </w:r>
      <w:r>
        <w:rPr>
          <w:rFonts w:ascii="Arial" w:hAnsi="Arial"/>
          <w:color w:val="231F20"/>
          <w:w w:val="95"/>
          <w:sz w:val="20"/>
        </w:rPr>
        <w:t>Durante</w:t>
      </w:r>
      <w:r>
        <w:rPr>
          <w:rFonts w:ascii="Arial" w:hAnsi="Arial"/>
          <w:color w:val="231F20"/>
          <w:spacing w:val="-23"/>
          <w:w w:val="95"/>
          <w:sz w:val="20"/>
        </w:rPr>
        <w:t> </w:t>
      </w:r>
      <w:r>
        <w:rPr>
          <w:rFonts w:ascii="Arial" w:hAnsi="Arial"/>
          <w:color w:val="231F20"/>
          <w:w w:val="95"/>
          <w:sz w:val="20"/>
        </w:rPr>
        <w:t>zu </w:t>
      </w:r>
      <w:r>
        <w:rPr>
          <w:color w:val="231F20"/>
          <w:sz w:val="20"/>
        </w:rPr>
        <w:t>permanencia</w:t>
      </w:r>
      <w:r>
        <w:rPr>
          <w:color w:val="231F20"/>
          <w:spacing w:val="-11"/>
          <w:sz w:val="20"/>
        </w:rPr>
        <w:t> </w:t>
      </w:r>
      <w:r>
        <w:rPr>
          <w:color w:val="231F20"/>
          <w:sz w:val="20"/>
        </w:rPr>
        <w:t>en</w:t>
      </w:r>
      <w:r>
        <w:rPr>
          <w:color w:val="231F20"/>
          <w:spacing w:val="-11"/>
          <w:sz w:val="20"/>
        </w:rPr>
        <w:t> </w:t>
      </w:r>
      <w:r>
        <w:rPr>
          <w:color w:val="231F20"/>
          <w:sz w:val="20"/>
        </w:rPr>
        <w:t>el</w:t>
      </w:r>
      <w:r>
        <w:rPr>
          <w:color w:val="231F20"/>
          <w:spacing w:val="-11"/>
          <w:sz w:val="20"/>
        </w:rPr>
        <w:t> </w:t>
      </w:r>
      <w:r>
        <w:rPr>
          <w:color w:val="231F20"/>
          <w:sz w:val="20"/>
        </w:rPr>
        <w:t>programa,</w:t>
      </w:r>
      <w:r>
        <w:rPr>
          <w:color w:val="231F20"/>
          <w:spacing w:val="-11"/>
          <w:sz w:val="20"/>
        </w:rPr>
        <w:t> </w:t>
      </w:r>
      <w:r>
        <w:rPr>
          <w:color w:val="231F20"/>
          <w:sz w:val="20"/>
        </w:rPr>
        <w:t>el</w:t>
      </w:r>
      <w:r>
        <w:rPr>
          <w:color w:val="231F20"/>
          <w:spacing w:val="-11"/>
          <w:sz w:val="20"/>
        </w:rPr>
        <w:t> </w:t>
      </w:r>
      <w:r>
        <w:rPr>
          <w:color w:val="231F20"/>
          <w:sz w:val="20"/>
        </w:rPr>
        <w:t>alumno</w:t>
      </w:r>
      <w:r>
        <w:rPr>
          <w:color w:val="231F20"/>
          <w:spacing w:val="-11"/>
          <w:sz w:val="20"/>
        </w:rPr>
        <w:t> </w:t>
      </w:r>
      <w:r>
        <w:rPr>
          <w:color w:val="231F20"/>
          <w:sz w:val="20"/>
        </w:rPr>
        <w:t>es</w:t>
      </w:r>
      <w:r>
        <w:rPr>
          <w:color w:val="231F20"/>
          <w:spacing w:val="-11"/>
          <w:sz w:val="20"/>
        </w:rPr>
        <w:t> </w:t>
      </w:r>
      <w:r>
        <w:rPr>
          <w:color w:val="231F20"/>
          <w:sz w:val="20"/>
        </w:rPr>
        <w:t>asistido</w:t>
      </w:r>
      <w:r>
        <w:rPr>
          <w:color w:val="231F20"/>
          <w:spacing w:val="-11"/>
          <w:sz w:val="20"/>
        </w:rPr>
        <w:t> </w:t>
      </w:r>
      <w:r>
        <w:rPr>
          <w:color w:val="231F20"/>
          <w:sz w:val="20"/>
        </w:rPr>
        <w:t>por</w:t>
      </w:r>
      <w:r>
        <w:rPr>
          <w:color w:val="231F20"/>
          <w:spacing w:val="-11"/>
          <w:sz w:val="20"/>
        </w:rPr>
        <w:t> </w:t>
      </w:r>
      <w:r>
        <w:rPr>
          <w:color w:val="231F20"/>
          <w:sz w:val="20"/>
        </w:rPr>
        <w:t>un tutor principal (que se asigna a su ingreso) y más tarde por</w:t>
      </w:r>
      <w:r>
        <w:rPr>
          <w:color w:val="231F20"/>
          <w:spacing w:val="-5"/>
          <w:sz w:val="20"/>
        </w:rPr>
        <w:t> </w:t>
      </w:r>
      <w:r>
        <w:rPr>
          <w:color w:val="231F20"/>
          <w:sz w:val="20"/>
        </w:rPr>
        <w:t>un</w:t>
      </w:r>
      <w:r>
        <w:rPr>
          <w:color w:val="231F20"/>
          <w:spacing w:val="-5"/>
          <w:sz w:val="20"/>
        </w:rPr>
        <w:t> </w:t>
      </w:r>
      <w:r>
        <w:rPr>
          <w:color w:val="231F20"/>
          <w:sz w:val="20"/>
        </w:rPr>
        <w:t>director</w:t>
      </w:r>
      <w:r>
        <w:rPr>
          <w:color w:val="231F20"/>
          <w:spacing w:val="-5"/>
          <w:sz w:val="20"/>
        </w:rPr>
        <w:t> </w:t>
      </w:r>
      <w:r>
        <w:rPr>
          <w:color w:val="231F20"/>
          <w:sz w:val="20"/>
        </w:rPr>
        <w:t>que</w:t>
      </w:r>
      <w:r>
        <w:rPr>
          <w:color w:val="231F20"/>
          <w:spacing w:val="-5"/>
          <w:sz w:val="20"/>
        </w:rPr>
        <w:t> </w:t>
      </w:r>
      <w:r>
        <w:rPr>
          <w:color w:val="231F20"/>
          <w:sz w:val="20"/>
        </w:rPr>
        <w:t>le</w:t>
      </w:r>
      <w:r>
        <w:rPr>
          <w:color w:val="231F20"/>
          <w:spacing w:val="-5"/>
          <w:sz w:val="20"/>
        </w:rPr>
        <w:t> </w:t>
      </w:r>
      <w:r>
        <w:rPr>
          <w:color w:val="231F20"/>
          <w:sz w:val="20"/>
        </w:rPr>
        <w:t>orienta</w:t>
      </w:r>
      <w:r>
        <w:rPr>
          <w:color w:val="231F20"/>
          <w:spacing w:val="-5"/>
          <w:sz w:val="20"/>
        </w:rPr>
        <w:t> </w:t>
      </w:r>
      <w:r>
        <w:rPr>
          <w:color w:val="231F20"/>
          <w:sz w:val="20"/>
        </w:rPr>
        <w:t>en</w:t>
      </w:r>
      <w:r>
        <w:rPr>
          <w:color w:val="231F20"/>
          <w:spacing w:val="-5"/>
          <w:sz w:val="20"/>
        </w:rPr>
        <w:t> </w:t>
      </w:r>
      <w:r>
        <w:rPr>
          <w:color w:val="231F20"/>
          <w:sz w:val="20"/>
        </w:rPr>
        <w:t>su</w:t>
      </w:r>
      <w:r>
        <w:rPr>
          <w:color w:val="231F20"/>
          <w:spacing w:val="-5"/>
          <w:sz w:val="20"/>
        </w:rPr>
        <w:t> </w:t>
      </w:r>
      <w:r>
        <w:rPr>
          <w:color w:val="231F20"/>
          <w:sz w:val="20"/>
        </w:rPr>
        <w:t>tesis</w:t>
      </w:r>
      <w:r>
        <w:rPr>
          <w:color w:val="231F20"/>
          <w:spacing w:val="-5"/>
          <w:sz w:val="20"/>
        </w:rPr>
        <w:t> </w:t>
      </w:r>
      <w:r>
        <w:rPr>
          <w:color w:val="231F20"/>
          <w:sz w:val="20"/>
        </w:rPr>
        <w:t>de</w:t>
      </w:r>
      <w:r>
        <w:rPr>
          <w:color w:val="231F20"/>
          <w:spacing w:val="-5"/>
          <w:sz w:val="20"/>
        </w:rPr>
        <w:t> </w:t>
      </w:r>
      <w:r>
        <w:rPr>
          <w:color w:val="231F20"/>
          <w:sz w:val="20"/>
        </w:rPr>
        <w:t>grado,</w:t>
      </w:r>
      <w:r>
        <w:rPr>
          <w:color w:val="231F20"/>
          <w:spacing w:val="-5"/>
          <w:sz w:val="20"/>
        </w:rPr>
        <w:t> </w:t>
      </w:r>
      <w:r>
        <w:rPr>
          <w:color w:val="231F20"/>
          <w:sz w:val="20"/>
        </w:rPr>
        <w:t>la</w:t>
      </w:r>
      <w:r>
        <w:rPr>
          <w:color w:val="231F20"/>
          <w:spacing w:val="-5"/>
          <w:sz w:val="20"/>
        </w:rPr>
        <w:t> </w:t>
      </w:r>
      <w:r>
        <w:rPr>
          <w:color w:val="231F20"/>
          <w:sz w:val="20"/>
        </w:rPr>
        <w:t>cual desarrolla</w:t>
      </w:r>
      <w:r>
        <w:rPr>
          <w:color w:val="231F20"/>
          <w:spacing w:val="-14"/>
          <w:sz w:val="20"/>
        </w:rPr>
        <w:t> </w:t>
      </w:r>
      <w:r>
        <w:rPr>
          <w:color w:val="231F20"/>
          <w:sz w:val="20"/>
        </w:rPr>
        <w:t>en</w:t>
      </w:r>
      <w:r>
        <w:rPr>
          <w:color w:val="231F20"/>
          <w:spacing w:val="-14"/>
          <w:sz w:val="20"/>
        </w:rPr>
        <w:t> </w:t>
      </w:r>
      <w:r>
        <w:rPr>
          <w:color w:val="231F20"/>
          <w:sz w:val="20"/>
        </w:rPr>
        <w:t>paralelo</w:t>
      </w:r>
      <w:r>
        <w:rPr>
          <w:color w:val="231F20"/>
          <w:spacing w:val="-14"/>
          <w:sz w:val="20"/>
        </w:rPr>
        <w:t> </w:t>
      </w:r>
      <w:r>
        <w:rPr>
          <w:color w:val="231F20"/>
          <w:sz w:val="20"/>
        </w:rPr>
        <w:t>a</w:t>
      </w:r>
      <w:r>
        <w:rPr>
          <w:color w:val="231F20"/>
          <w:spacing w:val="-14"/>
          <w:sz w:val="20"/>
        </w:rPr>
        <w:t> </w:t>
      </w:r>
      <w:r>
        <w:rPr>
          <w:color w:val="231F20"/>
          <w:sz w:val="20"/>
        </w:rPr>
        <w:t>los</w:t>
      </w:r>
      <w:r>
        <w:rPr>
          <w:color w:val="231F20"/>
          <w:spacing w:val="-14"/>
          <w:sz w:val="20"/>
        </w:rPr>
        <w:t> </w:t>
      </w:r>
      <w:r>
        <w:rPr>
          <w:color w:val="231F20"/>
          <w:sz w:val="20"/>
        </w:rPr>
        <w:t>cursos.</w:t>
      </w:r>
    </w:p>
    <w:p>
      <w:pPr>
        <w:pStyle w:val="BodyText"/>
        <w:spacing w:before="11"/>
        <w:rPr>
          <w:sz w:val="20"/>
        </w:rPr>
      </w:pPr>
    </w:p>
    <w:p>
      <w:pPr>
        <w:spacing w:line="254" w:lineRule="auto" w:before="0"/>
        <w:ind w:left="904" w:right="414" w:firstLine="0"/>
        <w:jc w:val="both"/>
        <w:rPr>
          <w:sz w:val="11"/>
        </w:rPr>
      </w:pPr>
      <w:r>
        <w:rPr>
          <w:color w:val="231F20"/>
          <w:sz w:val="20"/>
        </w:rPr>
        <w:t>El doctorado es un programa tutorial, dirigido a la formación de investigadores. Su duración es de cuatro semestres en cada uno de los cuales ha de cursar un seminario de tesis. Las características y contenidos del seminario</w:t>
      </w:r>
      <w:r>
        <w:rPr>
          <w:color w:val="231F20"/>
          <w:spacing w:val="-9"/>
          <w:sz w:val="20"/>
        </w:rPr>
        <w:t> </w:t>
      </w:r>
      <w:r>
        <w:rPr>
          <w:color w:val="231F20"/>
          <w:sz w:val="20"/>
        </w:rPr>
        <w:t>son</w:t>
      </w:r>
      <w:r>
        <w:rPr>
          <w:color w:val="231F20"/>
          <w:spacing w:val="-9"/>
          <w:sz w:val="20"/>
        </w:rPr>
        <w:t> </w:t>
      </w:r>
      <w:r>
        <w:rPr>
          <w:color w:val="231F20"/>
          <w:sz w:val="20"/>
        </w:rPr>
        <w:t>establecidos</w:t>
      </w:r>
      <w:r>
        <w:rPr>
          <w:color w:val="231F20"/>
          <w:spacing w:val="-9"/>
          <w:sz w:val="20"/>
        </w:rPr>
        <w:t> </w:t>
      </w:r>
      <w:r>
        <w:rPr>
          <w:color w:val="231F20"/>
          <w:sz w:val="20"/>
        </w:rPr>
        <w:t>por</w:t>
      </w:r>
      <w:r>
        <w:rPr>
          <w:color w:val="231F20"/>
          <w:spacing w:val="-9"/>
          <w:sz w:val="20"/>
        </w:rPr>
        <w:t> </w:t>
      </w:r>
      <w:r>
        <w:rPr>
          <w:color w:val="231F20"/>
          <w:sz w:val="20"/>
        </w:rPr>
        <w:t>el</w:t>
      </w:r>
      <w:r>
        <w:rPr>
          <w:color w:val="231F20"/>
          <w:spacing w:val="-9"/>
          <w:sz w:val="20"/>
        </w:rPr>
        <w:t> </w:t>
      </w:r>
      <w:r>
        <w:rPr>
          <w:color w:val="231F20"/>
          <w:sz w:val="20"/>
        </w:rPr>
        <w:t>alumno</w:t>
      </w:r>
      <w:r>
        <w:rPr>
          <w:color w:val="231F20"/>
          <w:spacing w:val="-9"/>
          <w:sz w:val="20"/>
        </w:rPr>
        <w:t> </w:t>
      </w:r>
      <w:r>
        <w:rPr>
          <w:color w:val="231F20"/>
          <w:sz w:val="20"/>
        </w:rPr>
        <w:t>y</w:t>
      </w:r>
      <w:r>
        <w:rPr>
          <w:color w:val="231F20"/>
          <w:spacing w:val="-9"/>
          <w:sz w:val="20"/>
        </w:rPr>
        <w:t> </w:t>
      </w:r>
      <w:r>
        <w:rPr>
          <w:color w:val="231F20"/>
          <w:sz w:val="20"/>
        </w:rPr>
        <w:t>su</w:t>
      </w:r>
      <w:r>
        <w:rPr>
          <w:color w:val="231F20"/>
          <w:spacing w:val="-9"/>
          <w:sz w:val="20"/>
        </w:rPr>
        <w:t> </w:t>
      </w:r>
      <w:r>
        <w:rPr>
          <w:color w:val="231F20"/>
          <w:sz w:val="20"/>
        </w:rPr>
        <w:t>director</w:t>
      </w:r>
      <w:r>
        <w:rPr>
          <w:color w:val="231F20"/>
          <w:spacing w:val="-9"/>
          <w:sz w:val="20"/>
        </w:rPr>
        <w:t> </w:t>
      </w:r>
      <w:r>
        <w:rPr>
          <w:color w:val="231F20"/>
          <w:sz w:val="20"/>
        </w:rPr>
        <w:t>de </w:t>
      </w:r>
      <w:r>
        <w:rPr>
          <w:rFonts w:ascii="Arial" w:hAnsi="Arial"/>
          <w:color w:val="231F20"/>
          <w:w w:val="90"/>
          <w:sz w:val="20"/>
        </w:rPr>
        <w:t>teziz.</w:t>
      </w:r>
      <w:r>
        <w:rPr>
          <w:rFonts w:ascii="Arial" w:hAnsi="Arial"/>
          <w:color w:val="231F20"/>
          <w:spacing w:val="-13"/>
          <w:w w:val="90"/>
          <w:sz w:val="20"/>
        </w:rPr>
        <w:t> </w:t>
      </w:r>
      <w:r>
        <w:rPr>
          <w:rFonts w:ascii="Arial" w:hAnsi="Arial"/>
          <w:color w:val="231F20"/>
          <w:w w:val="90"/>
          <w:sz w:val="20"/>
        </w:rPr>
        <w:t>Durante</w:t>
      </w:r>
      <w:r>
        <w:rPr>
          <w:rFonts w:ascii="Arial" w:hAnsi="Arial"/>
          <w:color w:val="231F20"/>
          <w:spacing w:val="-13"/>
          <w:w w:val="90"/>
          <w:sz w:val="20"/>
        </w:rPr>
        <w:t> </w:t>
      </w:r>
      <w:r>
        <w:rPr>
          <w:rFonts w:ascii="Arial" w:hAnsi="Arial"/>
          <w:color w:val="231F20"/>
          <w:w w:val="90"/>
          <w:sz w:val="20"/>
        </w:rPr>
        <w:t>eze</w:t>
      </w:r>
      <w:r>
        <w:rPr>
          <w:rFonts w:ascii="Arial" w:hAnsi="Arial"/>
          <w:color w:val="231F20"/>
          <w:spacing w:val="-13"/>
          <w:w w:val="90"/>
          <w:sz w:val="20"/>
        </w:rPr>
        <w:t> </w:t>
      </w:r>
      <w:r>
        <w:rPr>
          <w:rFonts w:ascii="Arial" w:hAnsi="Arial"/>
          <w:color w:val="231F20"/>
          <w:w w:val="90"/>
          <w:sz w:val="20"/>
        </w:rPr>
        <w:t>tiempo</w:t>
      </w:r>
      <w:r>
        <w:rPr>
          <w:rFonts w:ascii="Arial" w:hAnsi="Arial"/>
          <w:color w:val="231F20"/>
          <w:spacing w:val="-13"/>
          <w:w w:val="90"/>
          <w:sz w:val="20"/>
        </w:rPr>
        <w:t> </w:t>
      </w:r>
      <w:r>
        <w:rPr>
          <w:rFonts w:ascii="Arial" w:hAnsi="Arial"/>
          <w:color w:val="231F20"/>
          <w:w w:val="90"/>
          <w:sz w:val="20"/>
        </w:rPr>
        <w:t>el</w:t>
      </w:r>
      <w:r>
        <w:rPr>
          <w:rFonts w:ascii="Arial" w:hAnsi="Arial"/>
          <w:color w:val="231F20"/>
          <w:spacing w:val="-13"/>
          <w:w w:val="90"/>
          <w:sz w:val="20"/>
        </w:rPr>
        <w:t> </w:t>
      </w:r>
      <w:r>
        <w:rPr>
          <w:rFonts w:ascii="Arial" w:hAnsi="Arial"/>
          <w:color w:val="231F20"/>
          <w:w w:val="90"/>
          <w:sz w:val="20"/>
        </w:rPr>
        <w:t>alumno</w:t>
      </w:r>
      <w:r>
        <w:rPr>
          <w:rFonts w:ascii="Arial" w:hAnsi="Arial"/>
          <w:color w:val="231F20"/>
          <w:spacing w:val="-13"/>
          <w:w w:val="90"/>
          <w:sz w:val="20"/>
        </w:rPr>
        <w:t> </w:t>
      </w:r>
      <w:r>
        <w:rPr>
          <w:rFonts w:ascii="Arial" w:hAnsi="Arial"/>
          <w:color w:val="231F20"/>
          <w:w w:val="90"/>
          <w:sz w:val="20"/>
        </w:rPr>
        <w:t>dezarrolla</w:t>
      </w:r>
      <w:r>
        <w:rPr>
          <w:rFonts w:ascii="Arial" w:hAnsi="Arial"/>
          <w:color w:val="231F20"/>
          <w:spacing w:val="-13"/>
          <w:w w:val="90"/>
          <w:sz w:val="20"/>
        </w:rPr>
        <w:t> </w:t>
      </w:r>
      <w:r>
        <w:rPr>
          <w:rFonts w:ascii="Arial" w:hAnsi="Arial"/>
          <w:color w:val="231F20"/>
          <w:w w:val="90"/>
          <w:sz w:val="20"/>
        </w:rPr>
        <w:t>zu</w:t>
      </w:r>
      <w:r>
        <w:rPr>
          <w:rFonts w:ascii="Arial" w:hAnsi="Arial"/>
          <w:color w:val="231F20"/>
          <w:spacing w:val="-13"/>
          <w:w w:val="90"/>
          <w:sz w:val="20"/>
        </w:rPr>
        <w:t> </w:t>
      </w:r>
      <w:r>
        <w:rPr>
          <w:rFonts w:ascii="Arial" w:hAnsi="Arial"/>
          <w:color w:val="231F20"/>
          <w:w w:val="90"/>
          <w:sz w:val="20"/>
        </w:rPr>
        <w:t>teziz</w:t>
      </w:r>
      <w:r>
        <w:rPr>
          <w:rFonts w:ascii="Arial" w:hAnsi="Arial"/>
          <w:color w:val="231F20"/>
          <w:spacing w:val="-13"/>
          <w:w w:val="90"/>
          <w:sz w:val="20"/>
        </w:rPr>
        <w:t> </w:t>
      </w:r>
      <w:r>
        <w:rPr>
          <w:rFonts w:ascii="Arial" w:hAnsi="Arial"/>
          <w:color w:val="231F20"/>
          <w:w w:val="90"/>
          <w:sz w:val="20"/>
        </w:rPr>
        <w:t>de </w:t>
      </w:r>
      <w:r>
        <w:rPr>
          <w:color w:val="231F20"/>
          <w:sz w:val="20"/>
        </w:rPr>
        <w:t>grado.</w:t>
      </w:r>
      <w:r>
        <w:rPr>
          <w:color w:val="231F20"/>
          <w:position w:val="7"/>
          <w:sz w:val="11"/>
        </w:rPr>
        <w:t>12</w:t>
      </w:r>
    </w:p>
    <w:p>
      <w:pPr>
        <w:pStyle w:val="BodyText"/>
        <w:rPr>
          <w:sz w:val="20"/>
        </w:rPr>
      </w:pPr>
    </w:p>
    <w:p>
      <w:pPr>
        <w:pStyle w:val="BodyText"/>
        <w:rPr>
          <w:sz w:val="20"/>
        </w:rPr>
      </w:pPr>
    </w:p>
    <w:p>
      <w:pPr>
        <w:pStyle w:val="BodyText"/>
        <w:rPr>
          <w:sz w:val="20"/>
        </w:rPr>
      </w:pPr>
    </w:p>
    <w:p>
      <w:pPr>
        <w:pStyle w:val="BodyText"/>
        <w:spacing w:before="7"/>
        <w:rPr>
          <w:sz w:val="13"/>
        </w:rPr>
      </w:pPr>
      <w:r>
        <w:rPr/>
        <w:pict>
          <v:line style="position:absolute;mso-position-horizontal-relative:page;mso-position-vertical-relative:paragraph;z-index:1432;mso-wrap-distance-left:0;mso-wrap-distance-right:0" from="70.866096pt,9.934299pt" to="179.059096pt,9.934299pt" stroked="true" strokeweight=".25pt" strokecolor="#231f20">
            <w10:wrap type="topAndBottom"/>
          </v:line>
        </w:pict>
      </w:r>
    </w:p>
    <w:p>
      <w:pPr>
        <w:pStyle w:val="BodyText"/>
        <w:spacing w:before="1"/>
        <w:rPr>
          <w:sz w:val="6"/>
        </w:rPr>
      </w:pPr>
    </w:p>
    <w:p>
      <w:pPr>
        <w:pStyle w:val="ListParagraph"/>
        <w:numPr>
          <w:ilvl w:val="0"/>
          <w:numId w:val="3"/>
        </w:numPr>
        <w:tabs>
          <w:tab w:pos="578" w:val="left" w:leader="none"/>
        </w:tabs>
        <w:spacing w:line="240" w:lineRule="auto" w:before="82" w:after="0"/>
        <w:ind w:left="577" w:right="0" w:hanging="240"/>
        <w:jc w:val="left"/>
        <w:rPr>
          <w:sz w:val="16"/>
        </w:rPr>
      </w:pPr>
      <w:hyperlink r:id="rId62">
        <w:r>
          <w:rPr>
            <w:color w:val="231F20"/>
            <w:w w:val="105"/>
            <w:sz w:val="16"/>
          </w:rPr>
          <w:t>www.uaem.mx</w:t>
        </w:r>
      </w:hyperlink>
    </w:p>
    <w:p>
      <w:pPr>
        <w:spacing w:after="0" w:line="240" w:lineRule="auto"/>
        <w:jc w:val="left"/>
        <w:rPr>
          <w:sz w:val="16"/>
        </w:rPr>
        <w:sectPr>
          <w:pgSz w:w="7920" w:h="12240"/>
          <w:pgMar w:header="0" w:footer="945" w:top="1140" w:bottom="1140" w:left="1080" w:right="1000"/>
        </w:sectPr>
      </w:pPr>
    </w:p>
    <w:p>
      <w:pPr>
        <w:pStyle w:val="BodyText"/>
        <w:spacing w:before="3"/>
        <w:rPr>
          <w:sz w:val="20"/>
        </w:rPr>
      </w:pPr>
    </w:p>
    <w:p>
      <w:pPr>
        <w:pStyle w:val="BodyText"/>
        <w:spacing w:line="249" w:lineRule="auto"/>
        <w:ind w:left="133" w:right="334"/>
        <w:jc w:val="both"/>
      </w:pPr>
      <w:r>
        <w:rPr>
          <w:color w:val="231F20"/>
        </w:rPr>
        <w:t>La Universidad Autónoma de Nuevo León dentro de la Facultad de Artes Visuales ofrece la Maestría en Artes con </w:t>
      </w:r>
      <w:r>
        <w:rPr>
          <w:rFonts w:ascii="Arial" w:hAnsi="Arial"/>
          <w:color w:val="231F20"/>
          <w:w w:val="90"/>
        </w:rPr>
        <w:t>ezpecialidadez</w:t>
      </w:r>
      <w:r>
        <w:rPr>
          <w:rFonts w:ascii="Arial" w:hAnsi="Arial"/>
          <w:color w:val="231F20"/>
          <w:spacing w:val="-15"/>
          <w:w w:val="90"/>
        </w:rPr>
        <w:t> </w:t>
      </w:r>
      <w:r>
        <w:rPr>
          <w:rFonts w:ascii="Arial" w:hAnsi="Arial"/>
          <w:color w:val="231F20"/>
          <w:w w:val="90"/>
        </w:rPr>
        <w:t>en</w:t>
      </w:r>
      <w:r>
        <w:rPr>
          <w:rFonts w:ascii="Arial" w:hAnsi="Arial"/>
          <w:color w:val="231F20"/>
          <w:spacing w:val="-15"/>
          <w:w w:val="90"/>
        </w:rPr>
        <w:t> </w:t>
      </w:r>
      <w:r>
        <w:rPr>
          <w:rFonts w:ascii="Arial" w:hAnsi="Arial"/>
          <w:color w:val="231F20"/>
          <w:w w:val="90"/>
        </w:rPr>
        <w:t>Educación</w:t>
      </w:r>
      <w:r>
        <w:rPr>
          <w:rFonts w:ascii="Arial" w:hAnsi="Arial"/>
          <w:color w:val="231F20"/>
          <w:spacing w:val="-15"/>
          <w:w w:val="90"/>
        </w:rPr>
        <w:t> </w:t>
      </w:r>
      <w:r>
        <w:rPr>
          <w:rFonts w:ascii="Arial" w:hAnsi="Arial"/>
          <w:color w:val="231F20"/>
          <w:w w:val="90"/>
        </w:rPr>
        <w:t>del</w:t>
      </w:r>
      <w:r>
        <w:rPr>
          <w:rFonts w:ascii="Arial" w:hAnsi="Arial"/>
          <w:color w:val="231F20"/>
          <w:spacing w:val="-15"/>
          <w:w w:val="90"/>
        </w:rPr>
        <w:t> </w:t>
      </w:r>
      <w:r>
        <w:rPr>
          <w:rFonts w:ascii="Arial" w:hAnsi="Arial"/>
          <w:color w:val="231F20"/>
          <w:w w:val="90"/>
        </w:rPr>
        <w:t>Arte</w:t>
      </w:r>
      <w:r>
        <w:rPr>
          <w:rFonts w:ascii="Arial" w:hAnsi="Arial"/>
          <w:color w:val="231F20"/>
          <w:spacing w:val="-15"/>
          <w:w w:val="90"/>
        </w:rPr>
        <w:t> </w:t>
      </w:r>
      <w:r>
        <w:rPr>
          <w:rFonts w:ascii="Arial" w:hAnsi="Arial"/>
          <w:color w:val="231F20"/>
          <w:w w:val="90"/>
        </w:rPr>
        <w:t>y</w:t>
      </w:r>
      <w:r>
        <w:rPr>
          <w:rFonts w:ascii="Arial" w:hAnsi="Arial"/>
          <w:color w:val="231F20"/>
          <w:spacing w:val="-15"/>
          <w:w w:val="90"/>
        </w:rPr>
        <w:t> </w:t>
      </w:r>
      <w:r>
        <w:rPr>
          <w:rFonts w:ascii="Arial" w:hAnsi="Arial"/>
          <w:color w:val="231F20"/>
          <w:w w:val="90"/>
        </w:rPr>
        <w:t>Difuzión</w:t>
      </w:r>
      <w:r>
        <w:rPr>
          <w:rFonts w:ascii="Arial" w:hAnsi="Arial"/>
          <w:color w:val="231F20"/>
          <w:spacing w:val="-15"/>
          <w:w w:val="90"/>
        </w:rPr>
        <w:t> </w:t>
      </w:r>
      <w:r>
        <w:rPr>
          <w:rFonts w:ascii="Arial" w:hAnsi="Arial"/>
          <w:color w:val="231F20"/>
          <w:w w:val="90"/>
        </w:rPr>
        <w:t>Gultural.</w:t>
      </w:r>
      <w:r>
        <w:rPr>
          <w:rFonts w:ascii="Arial" w:hAnsi="Arial"/>
          <w:color w:val="231F20"/>
          <w:spacing w:val="-15"/>
          <w:w w:val="90"/>
        </w:rPr>
        <w:t> </w:t>
      </w:r>
      <w:r>
        <w:rPr>
          <w:rFonts w:ascii="Arial" w:hAnsi="Arial"/>
          <w:color w:val="231F20"/>
          <w:w w:val="90"/>
        </w:rPr>
        <w:t>Ezte </w:t>
      </w:r>
      <w:r>
        <w:rPr>
          <w:color w:val="231F20"/>
        </w:rPr>
        <w:t>programa tiene una duración de cuatro semestres donde los dos</w:t>
      </w:r>
      <w:r>
        <w:rPr>
          <w:color w:val="231F20"/>
          <w:spacing w:val="-9"/>
        </w:rPr>
        <w:t> </w:t>
      </w:r>
      <w:r>
        <w:rPr>
          <w:color w:val="231F20"/>
        </w:rPr>
        <w:t>primeros</w:t>
      </w:r>
      <w:r>
        <w:rPr>
          <w:color w:val="231F20"/>
          <w:spacing w:val="-9"/>
        </w:rPr>
        <w:t> </w:t>
      </w:r>
      <w:r>
        <w:rPr>
          <w:color w:val="231F20"/>
        </w:rPr>
        <w:t>funcionan</w:t>
      </w:r>
      <w:r>
        <w:rPr>
          <w:color w:val="231F20"/>
          <w:spacing w:val="-9"/>
        </w:rPr>
        <w:t> </w:t>
      </w:r>
      <w:r>
        <w:rPr>
          <w:color w:val="231F20"/>
        </w:rPr>
        <w:t>como</w:t>
      </w:r>
      <w:r>
        <w:rPr>
          <w:color w:val="231F20"/>
          <w:spacing w:val="-9"/>
        </w:rPr>
        <w:t> </w:t>
      </w:r>
      <w:r>
        <w:rPr>
          <w:color w:val="231F20"/>
        </w:rPr>
        <w:t>tronco</w:t>
      </w:r>
      <w:r>
        <w:rPr>
          <w:color w:val="231F20"/>
          <w:spacing w:val="-9"/>
        </w:rPr>
        <w:t> </w:t>
      </w:r>
      <w:r>
        <w:rPr>
          <w:color w:val="231F20"/>
        </w:rPr>
        <w:t>común</w:t>
      </w:r>
      <w:r>
        <w:rPr>
          <w:color w:val="231F20"/>
          <w:spacing w:val="-9"/>
        </w:rPr>
        <w:t> </w:t>
      </w:r>
      <w:r>
        <w:rPr>
          <w:color w:val="231F20"/>
        </w:rPr>
        <w:t>y</w:t>
      </w:r>
      <w:r>
        <w:rPr>
          <w:color w:val="231F20"/>
          <w:spacing w:val="-9"/>
        </w:rPr>
        <w:t> </w:t>
      </w:r>
      <w:r>
        <w:rPr>
          <w:color w:val="231F20"/>
        </w:rPr>
        <w:t>los</w:t>
      </w:r>
      <w:r>
        <w:rPr>
          <w:color w:val="231F20"/>
          <w:spacing w:val="-9"/>
        </w:rPr>
        <w:t> </w:t>
      </w:r>
      <w:r>
        <w:rPr>
          <w:color w:val="231F20"/>
        </w:rPr>
        <w:t>dos</w:t>
      </w:r>
      <w:r>
        <w:rPr>
          <w:color w:val="231F20"/>
          <w:spacing w:val="-9"/>
        </w:rPr>
        <w:t> </w:t>
      </w:r>
      <w:r>
        <w:rPr>
          <w:color w:val="231F20"/>
        </w:rPr>
        <w:t>últimos como área de especialidad. Está dirigido a la formación de académicos especializados en desarrollar modelos de</w:t>
      </w:r>
      <w:r>
        <w:rPr>
          <w:color w:val="231F20"/>
          <w:spacing w:val="-21"/>
        </w:rPr>
        <w:t> </w:t>
      </w:r>
      <w:r>
        <w:rPr>
          <w:color w:val="231F20"/>
        </w:rPr>
        <w:t>análisis sobre la educación artística y en la participación activa de</w:t>
      </w:r>
      <w:r>
        <w:rPr>
          <w:color w:val="231F20"/>
          <w:spacing w:val="-28"/>
        </w:rPr>
        <w:t> </w:t>
      </w:r>
      <w:r>
        <w:rPr>
          <w:color w:val="231F20"/>
        </w:rPr>
        <w:t>los actuales</w:t>
      </w:r>
      <w:r>
        <w:rPr>
          <w:color w:val="231F20"/>
          <w:spacing w:val="-18"/>
        </w:rPr>
        <w:t> </w:t>
      </w:r>
      <w:r>
        <w:rPr>
          <w:color w:val="231F20"/>
        </w:rPr>
        <w:t>procesos</w:t>
      </w:r>
      <w:r>
        <w:rPr>
          <w:color w:val="231F20"/>
          <w:spacing w:val="-18"/>
        </w:rPr>
        <w:t> </w:t>
      </w:r>
      <w:r>
        <w:rPr>
          <w:color w:val="231F20"/>
        </w:rPr>
        <w:t>culturales</w:t>
      </w:r>
      <w:r>
        <w:rPr>
          <w:color w:val="231F20"/>
          <w:spacing w:val="-18"/>
        </w:rPr>
        <w:t> </w:t>
      </w:r>
      <w:r>
        <w:rPr>
          <w:color w:val="231F20"/>
        </w:rPr>
        <w:t>relacionados</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arte.</w:t>
      </w:r>
    </w:p>
    <w:p>
      <w:pPr>
        <w:pStyle w:val="BodyText"/>
        <w:spacing w:before="1"/>
      </w:pPr>
    </w:p>
    <w:p>
      <w:pPr>
        <w:spacing w:line="240" w:lineRule="exact" w:before="0"/>
        <w:ind w:left="700" w:right="618" w:firstLine="0"/>
        <w:jc w:val="both"/>
        <w:rPr>
          <w:rFonts w:ascii="Arial" w:hAnsi="Arial"/>
          <w:sz w:val="20"/>
        </w:rPr>
      </w:pPr>
      <w:r>
        <w:rPr>
          <w:rFonts w:ascii="Arial" w:hAnsi="Arial"/>
          <w:color w:val="231F20"/>
          <w:w w:val="95"/>
          <w:sz w:val="20"/>
        </w:rPr>
        <w:t>Dezde ezta perzpectiva el eztudio y laz eztrategiaz</w:t>
      </w:r>
      <w:r>
        <w:rPr>
          <w:rFonts w:ascii="Arial" w:hAnsi="Arial"/>
          <w:color w:val="231F20"/>
          <w:spacing w:val="-23"/>
          <w:w w:val="95"/>
          <w:sz w:val="20"/>
        </w:rPr>
        <w:t> </w:t>
      </w:r>
      <w:r>
        <w:rPr>
          <w:rFonts w:ascii="Arial" w:hAnsi="Arial"/>
          <w:color w:val="231F20"/>
          <w:w w:val="95"/>
          <w:sz w:val="20"/>
        </w:rPr>
        <w:t>de </w:t>
      </w:r>
      <w:r>
        <w:rPr>
          <w:color w:val="231F20"/>
          <w:sz w:val="20"/>
        </w:rPr>
        <w:t>enseñanza de la producción cultural contemporánea se han vuelto centro de discusión y debate para una gran cantidad de disciplinas del conocimiento. La Facultad  de Artes Visuales de la UANL ha decidido participar   en el análisis del fenómeno antes señalado a través de</w:t>
      </w:r>
      <w:r>
        <w:rPr>
          <w:color w:val="231F20"/>
          <w:spacing w:val="-8"/>
          <w:sz w:val="20"/>
        </w:rPr>
        <w:t> </w:t>
      </w:r>
      <w:r>
        <w:rPr>
          <w:color w:val="231F20"/>
          <w:sz w:val="20"/>
        </w:rPr>
        <w:t>su </w:t>
      </w:r>
      <w:r>
        <w:rPr>
          <w:rFonts w:ascii="Arial" w:hAnsi="Arial"/>
          <w:color w:val="231F20"/>
          <w:sz w:val="20"/>
        </w:rPr>
        <w:t>programa</w:t>
      </w:r>
      <w:r>
        <w:rPr>
          <w:rFonts w:ascii="Arial" w:hAnsi="Arial"/>
          <w:color w:val="231F20"/>
          <w:spacing w:val="-32"/>
          <w:sz w:val="20"/>
        </w:rPr>
        <w:t> </w:t>
      </w:r>
      <w:r>
        <w:rPr>
          <w:rFonts w:ascii="Arial" w:hAnsi="Arial"/>
          <w:color w:val="231F20"/>
          <w:sz w:val="20"/>
        </w:rPr>
        <w:t>de</w:t>
      </w:r>
      <w:r>
        <w:rPr>
          <w:rFonts w:ascii="Arial" w:hAnsi="Arial"/>
          <w:color w:val="231F20"/>
          <w:spacing w:val="-32"/>
          <w:sz w:val="20"/>
        </w:rPr>
        <w:t> </w:t>
      </w:r>
      <w:r>
        <w:rPr>
          <w:rFonts w:ascii="Arial" w:hAnsi="Arial"/>
          <w:color w:val="231F20"/>
          <w:sz w:val="20"/>
        </w:rPr>
        <w:t>Maeztría</w:t>
      </w:r>
      <w:r>
        <w:rPr>
          <w:rFonts w:ascii="Arial" w:hAnsi="Arial"/>
          <w:color w:val="231F20"/>
          <w:spacing w:val="-32"/>
          <w:sz w:val="20"/>
        </w:rPr>
        <w:t> </w:t>
      </w:r>
      <w:r>
        <w:rPr>
          <w:rFonts w:ascii="Arial" w:hAnsi="Arial"/>
          <w:color w:val="231F20"/>
          <w:sz w:val="20"/>
        </w:rPr>
        <w:t>en</w:t>
      </w:r>
      <w:r>
        <w:rPr>
          <w:rFonts w:ascii="Arial" w:hAnsi="Arial"/>
          <w:color w:val="231F20"/>
          <w:spacing w:val="-32"/>
          <w:sz w:val="20"/>
        </w:rPr>
        <w:t> </w:t>
      </w:r>
      <w:r>
        <w:rPr>
          <w:rFonts w:ascii="Arial" w:hAnsi="Arial"/>
          <w:color w:val="231F20"/>
          <w:sz w:val="20"/>
        </w:rPr>
        <w:t>Artez</w:t>
      </w:r>
      <w:r>
        <w:rPr>
          <w:rFonts w:ascii="Arial" w:hAnsi="Arial"/>
          <w:color w:val="231F20"/>
          <w:spacing w:val="-32"/>
          <w:sz w:val="20"/>
        </w:rPr>
        <w:t> </w:t>
      </w:r>
      <w:r>
        <w:rPr>
          <w:rFonts w:ascii="Arial" w:hAnsi="Arial"/>
          <w:color w:val="231F20"/>
          <w:sz w:val="20"/>
        </w:rPr>
        <w:t>con</w:t>
      </w:r>
      <w:r>
        <w:rPr>
          <w:rFonts w:ascii="Arial" w:hAnsi="Arial"/>
          <w:color w:val="231F20"/>
          <w:spacing w:val="-32"/>
          <w:sz w:val="20"/>
        </w:rPr>
        <w:t> </w:t>
      </w:r>
      <w:r>
        <w:rPr>
          <w:rFonts w:ascii="Arial" w:hAnsi="Arial"/>
          <w:color w:val="231F20"/>
          <w:sz w:val="20"/>
        </w:rPr>
        <w:t>el</w:t>
      </w:r>
      <w:r>
        <w:rPr>
          <w:rFonts w:ascii="Arial" w:hAnsi="Arial"/>
          <w:color w:val="231F20"/>
          <w:spacing w:val="-32"/>
          <w:sz w:val="20"/>
        </w:rPr>
        <w:t> </w:t>
      </w:r>
      <w:r>
        <w:rPr>
          <w:rFonts w:ascii="Arial" w:hAnsi="Arial"/>
          <w:color w:val="231F20"/>
          <w:sz w:val="20"/>
        </w:rPr>
        <w:t>fin</w:t>
      </w:r>
      <w:r>
        <w:rPr>
          <w:rFonts w:ascii="Arial" w:hAnsi="Arial"/>
          <w:color w:val="231F20"/>
          <w:spacing w:val="-32"/>
          <w:sz w:val="20"/>
        </w:rPr>
        <w:t> </w:t>
      </w:r>
      <w:r>
        <w:rPr>
          <w:rFonts w:ascii="Arial" w:hAnsi="Arial"/>
          <w:color w:val="231F20"/>
          <w:sz w:val="20"/>
        </w:rPr>
        <w:t>de</w:t>
      </w:r>
      <w:r>
        <w:rPr>
          <w:rFonts w:ascii="Arial" w:hAnsi="Arial"/>
          <w:color w:val="231F20"/>
          <w:spacing w:val="-32"/>
          <w:sz w:val="20"/>
        </w:rPr>
        <w:t> </w:t>
      </w:r>
      <w:r>
        <w:rPr>
          <w:rFonts w:ascii="Arial" w:hAnsi="Arial"/>
          <w:color w:val="231F20"/>
          <w:sz w:val="20"/>
        </w:rPr>
        <w:t>promover </w:t>
      </w:r>
      <w:r>
        <w:rPr>
          <w:color w:val="231F20"/>
          <w:sz w:val="20"/>
        </w:rPr>
        <w:t>el surgimiento de propuestas innovadoras coherentes </w:t>
      </w:r>
      <w:r>
        <w:rPr>
          <w:rFonts w:ascii="Arial" w:hAnsi="Arial"/>
          <w:color w:val="231F20"/>
          <w:sz w:val="20"/>
        </w:rPr>
        <w:t>con nueztro cambiante entorno. De laz vertientez </w:t>
      </w:r>
      <w:r>
        <w:rPr>
          <w:rFonts w:ascii="Arial" w:hAnsi="Arial"/>
          <w:color w:val="231F20"/>
          <w:w w:val="90"/>
          <w:sz w:val="20"/>
        </w:rPr>
        <w:t>dizciplinariaz bázicaz que la conforman ze configuran</w:t>
      </w:r>
      <w:r>
        <w:rPr>
          <w:rFonts w:ascii="Arial" w:hAnsi="Arial"/>
          <w:color w:val="231F20"/>
          <w:spacing w:val="-25"/>
          <w:w w:val="90"/>
          <w:sz w:val="20"/>
        </w:rPr>
        <w:t> </w:t>
      </w:r>
      <w:r>
        <w:rPr>
          <w:rFonts w:ascii="Arial" w:hAnsi="Arial"/>
          <w:color w:val="231F20"/>
          <w:w w:val="90"/>
          <w:sz w:val="20"/>
        </w:rPr>
        <w:t>laz </w:t>
      </w:r>
      <w:r>
        <w:rPr>
          <w:color w:val="231F20"/>
          <w:sz w:val="20"/>
        </w:rPr>
        <w:t>dos especialidades de esta maestría: a) Educación por el </w:t>
      </w:r>
      <w:r>
        <w:rPr>
          <w:rFonts w:ascii="Arial" w:hAnsi="Arial"/>
          <w:color w:val="231F20"/>
          <w:sz w:val="20"/>
        </w:rPr>
        <w:t>Arte</w:t>
      </w:r>
      <w:r>
        <w:rPr>
          <w:rFonts w:ascii="Arial" w:hAnsi="Arial"/>
          <w:color w:val="231F20"/>
          <w:spacing w:val="-36"/>
          <w:sz w:val="20"/>
        </w:rPr>
        <w:t> </w:t>
      </w:r>
      <w:r>
        <w:rPr>
          <w:rFonts w:ascii="Arial" w:hAnsi="Arial"/>
          <w:color w:val="231F20"/>
          <w:sz w:val="20"/>
        </w:rPr>
        <w:t>y,</w:t>
      </w:r>
      <w:r>
        <w:rPr>
          <w:rFonts w:ascii="Arial" w:hAnsi="Arial"/>
          <w:color w:val="231F20"/>
          <w:spacing w:val="-36"/>
          <w:sz w:val="20"/>
        </w:rPr>
        <w:t> </w:t>
      </w:r>
      <w:r>
        <w:rPr>
          <w:rFonts w:ascii="Arial" w:hAnsi="Arial"/>
          <w:color w:val="231F20"/>
          <w:sz w:val="20"/>
        </w:rPr>
        <w:t>b)</w:t>
      </w:r>
      <w:r>
        <w:rPr>
          <w:rFonts w:ascii="Arial" w:hAnsi="Arial"/>
          <w:color w:val="231F20"/>
          <w:spacing w:val="-36"/>
          <w:sz w:val="20"/>
        </w:rPr>
        <w:t> </w:t>
      </w:r>
      <w:r>
        <w:rPr>
          <w:rFonts w:ascii="Arial" w:hAnsi="Arial"/>
          <w:color w:val="231F20"/>
          <w:sz w:val="20"/>
        </w:rPr>
        <w:t>Difuzión</w:t>
      </w:r>
      <w:r>
        <w:rPr>
          <w:rFonts w:ascii="Arial" w:hAnsi="Arial"/>
          <w:color w:val="231F20"/>
          <w:spacing w:val="-36"/>
          <w:sz w:val="20"/>
        </w:rPr>
        <w:t> </w:t>
      </w:r>
      <w:r>
        <w:rPr>
          <w:rFonts w:ascii="Arial" w:hAnsi="Arial"/>
          <w:color w:val="231F20"/>
          <w:sz w:val="20"/>
        </w:rPr>
        <w:t>Gultural.</w:t>
      </w:r>
    </w:p>
    <w:p>
      <w:pPr>
        <w:spacing w:line="249" w:lineRule="auto" w:before="5"/>
        <w:ind w:left="700" w:right="618" w:firstLine="0"/>
        <w:jc w:val="both"/>
        <w:rPr>
          <w:sz w:val="20"/>
        </w:rPr>
      </w:pPr>
      <w:r>
        <w:rPr>
          <w:color w:val="231F20"/>
          <w:sz w:val="20"/>
        </w:rPr>
        <w:t>La</w:t>
      </w:r>
      <w:r>
        <w:rPr>
          <w:color w:val="231F20"/>
          <w:spacing w:val="-21"/>
          <w:sz w:val="20"/>
        </w:rPr>
        <w:t> </w:t>
      </w:r>
      <w:r>
        <w:rPr>
          <w:color w:val="231F20"/>
          <w:sz w:val="20"/>
        </w:rPr>
        <w:t>Maestría</w:t>
      </w:r>
      <w:r>
        <w:rPr>
          <w:color w:val="231F20"/>
          <w:spacing w:val="-21"/>
          <w:sz w:val="20"/>
        </w:rPr>
        <w:t> </w:t>
      </w:r>
      <w:r>
        <w:rPr>
          <w:color w:val="231F20"/>
          <w:sz w:val="20"/>
        </w:rPr>
        <w:t>en</w:t>
      </w:r>
      <w:r>
        <w:rPr>
          <w:color w:val="231F20"/>
          <w:spacing w:val="-21"/>
          <w:sz w:val="20"/>
        </w:rPr>
        <w:t> </w:t>
      </w:r>
      <w:r>
        <w:rPr>
          <w:color w:val="231F20"/>
          <w:sz w:val="20"/>
        </w:rPr>
        <w:t>Artes</w:t>
      </w:r>
      <w:r>
        <w:rPr>
          <w:color w:val="231F20"/>
          <w:spacing w:val="-21"/>
          <w:sz w:val="20"/>
        </w:rPr>
        <w:t> </w:t>
      </w:r>
      <w:r>
        <w:rPr>
          <w:color w:val="231F20"/>
          <w:sz w:val="20"/>
        </w:rPr>
        <w:t>cuenta</w:t>
      </w:r>
      <w:r>
        <w:rPr>
          <w:color w:val="231F20"/>
          <w:spacing w:val="-21"/>
          <w:sz w:val="20"/>
        </w:rPr>
        <w:t> </w:t>
      </w:r>
      <w:r>
        <w:rPr>
          <w:color w:val="231F20"/>
          <w:sz w:val="20"/>
        </w:rPr>
        <w:t>con</w:t>
      </w:r>
      <w:r>
        <w:rPr>
          <w:color w:val="231F20"/>
          <w:spacing w:val="-21"/>
          <w:sz w:val="20"/>
        </w:rPr>
        <w:t> </w:t>
      </w:r>
      <w:r>
        <w:rPr>
          <w:color w:val="231F20"/>
          <w:sz w:val="20"/>
        </w:rPr>
        <w:t>el</w:t>
      </w:r>
      <w:r>
        <w:rPr>
          <w:color w:val="231F20"/>
          <w:spacing w:val="-21"/>
          <w:sz w:val="20"/>
        </w:rPr>
        <w:t> </w:t>
      </w:r>
      <w:r>
        <w:rPr>
          <w:color w:val="231F20"/>
          <w:sz w:val="20"/>
        </w:rPr>
        <w:t>antecedente</w:t>
      </w:r>
      <w:r>
        <w:rPr>
          <w:color w:val="231F20"/>
          <w:spacing w:val="-21"/>
          <w:sz w:val="20"/>
        </w:rPr>
        <w:t> </w:t>
      </w:r>
      <w:r>
        <w:rPr>
          <w:color w:val="231F20"/>
          <w:sz w:val="20"/>
        </w:rPr>
        <w:t>académico inmediato de la Licenciatura en Artes Visuales, la </w:t>
      </w:r>
      <w:r>
        <w:rPr>
          <w:rFonts w:ascii="Arial" w:hAnsi="Arial"/>
          <w:color w:val="231F20"/>
          <w:sz w:val="20"/>
        </w:rPr>
        <w:t>Licenciatura en Dizeño Gráfico y la Licenciatura en </w:t>
      </w:r>
      <w:r>
        <w:rPr>
          <w:rFonts w:ascii="Arial" w:hAnsi="Arial"/>
          <w:color w:val="231F20"/>
          <w:w w:val="90"/>
          <w:sz w:val="20"/>
        </w:rPr>
        <w:t>Lenguajez</w:t>
      </w:r>
      <w:r>
        <w:rPr>
          <w:rFonts w:ascii="Arial" w:hAnsi="Arial"/>
          <w:color w:val="231F20"/>
          <w:spacing w:val="-16"/>
          <w:w w:val="90"/>
          <w:sz w:val="20"/>
        </w:rPr>
        <w:t> </w:t>
      </w:r>
      <w:r>
        <w:rPr>
          <w:rFonts w:ascii="Arial" w:hAnsi="Arial"/>
          <w:color w:val="231F20"/>
          <w:w w:val="90"/>
          <w:sz w:val="20"/>
        </w:rPr>
        <w:t>Audiovizualez</w:t>
      </w:r>
      <w:r>
        <w:rPr>
          <w:rFonts w:ascii="Arial" w:hAnsi="Arial"/>
          <w:color w:val="231F20"/>
          <w:spacing w:val="-16"/>
          <w:w w:val="90"/>
          <w:sz w:val="20"/>
        </w:rPr>
        <w:t> </w:t>
      </w:r>
      <w:r>
        <w:rPr>
          <w:rFonts w:ascii="Arial" w:hAnsi="Arial"/>
          <w:color w:val="231F20"/>
          <w:w w:val="90"/>
          <w:sz w:val="20"/>
        </w:rPr>
        <w:t>que</w:t>
      </w:r>
      <w:r>
        <w:rPr>
          <w:rFonts w:ascii="Arial" w:hAnsi="Arial"/>
          <w:color w:val="231F20"/>
          <w:spacing w:val="-16"/>
          <w:w w:val="90"/>
          <w:sz w:val="20"/>
        </w:rPr>
        <w:t> </w:t>
      </w:r>
      <w:r>
        <w:rPr>
          <w:rFonts w:ascii="Arial" w:hAnsi="Arial"/>
          <w:color w:val="231F20"/>
          <w:w w:val="90"/>
          <w:sz w:val="20"/>
        </w:rPr>
        <w:t>ze</w:t>
      </w:r>
      <w:r>
        <w:rPr>
          <w:rFonts w:ascii="Arial" w:hAnsi="Arial"/>
          <w:color w:val="231F20"/>
          <w:spacing w:val="-16"/>
          <w:w w:val="90"/>
          <w:sz w:val="20"/>
        </w:rPr>
        <w:t> </w:t>
      </w:r>
      <w:r>
        <w:rPr>
          <w:rFonts w:ascii="Arial" w:hAnsi="Arial"/>
          <w:color w:val="231F20"/>
          <w:w w:val="90"/>
          <w:sz w:val="20"/>
        </w:rPr>
        <w:t>imparten</w:t>
      </w:r>
      <w:r>
        <w:rPr>
          <w:rFonts w:ascii="Arial" w:hAnsi="Arial"/>
          <w:color w:val="231F20"/>
          <w:spacing w:val="-16"/>
          <w:w w:val="90"/>
          <w:sz w:val="20"/>
        </w:rPr>
        <w:t> </w:t>
      </w:r>
      <w:r>
        <w:rPr>
          <w:rFonts w:ascii="Arial" w:hAnsi="Arial"/>
          <w:color w:val="231F20"/>
          <w:w w:val="90"/>
          <w:sz w:val="20"/>
        </w:rPr>
        <w:t>actualmente</w:t>
      </w:r>
      <w:r>
        <w:rPr>
          <w:rFonts w:ascii="Arial" w:hAnsi="Arial"/>
          <w:color w:val="231F20"/>
          <w:spacing w:val="-16"/>
          <w:w w:val="90"/>
          <w:sz w:val="20"/>
        </w:rPr>
        <w:t> </w:t>
      </w:r>
      <w:r>
        <w:rPr>
          <w:rFonts w:ascii="Arial" w:hAnsi="Arial"/>
          <w:color w:val="231F20"/>
          <w:w w:val="90"/>
          <w:sz w:val="20"/>
        </w:rPr>
        <w:t>en </w:t>
      </w:r>
      <w:r>
        <w:rPr>
          <w:color w:val="231F20"/>
          <w:sz w:val="20"/>
        </w:rPr>
        <w:t>la</w:t>
      </w:r>
      <w:r>
        <w:rPr>
          <w:color w:val="231F20"/>
          <w:spacing w:val="-16"/>
          <w:sz w:val="20"/>
        </w:rPr>
        <w:t> </w:t>
      </w:r>
      <w:r>
        <w:rPr>
          <w:color w:val="231F20"/>
          <w:sz w:val="20"/>
        </w:rPr>
        <w:t>Facultad</w:t>
      </w:r>
      <w:r>
        <w:rPr>
          <w:color w:val="231F20"/>
          <w:spacing w:val="-16"/>
          <w:sz w:val="20"/>
        </w:rPr>
        <w:t> </w:t>
      </w:r>
      <w:r>
        <w:rPr>
          <w:color w:val="231F20"/>
          <w:sz w:val="20"/>
        </w:rPr>
        <w:t>de</w:t>
      </w:r>
      <w:r>
        <w:rPr>
          <w:color w:val="231F20"/>
          <w:spacing w:val="-16"/>
          <w:sz w:val="20"/>
        </w:rPr>
        <w:t> </w:t>
      </w:r>
      <w:r>
        <w:rPr>
          <w:color w:val="231F20"/>
          <w:sz w:val="20"/>
        </w:rPr>
        <w:t>Artes</w:t>
      </w:r>
      <w:r>
        <w:rPr>
          <w:color w:val="231F20"/>
          <w:spacing w:val="-16"/>
          <w:sz w:val="20"/>
        </w:rPr>
        <w:t> </w:t>
      </w:r>
      <w:r>
        <w:rPr>
          <w:color w:val="231F20"/>
          <w:sz w:val="20"/>
        </w:rPr>
        <w:t>Visuales.</w:t>
      </w:r>
    </w:p>
    <w:p>
      <w:pPr>
        <w:pStyle w:val="BodyText"/>
        <w:spacing w:before="11"/>
        <w:rPr>
          <w:sz w:val="20"/>
        </w:rPr>
      </w:pPr>
    </w:p>
    <w:p>
      <w:pPr>
        <w:spacing w:line="254" w:lineRule="auto" w:before="0"/>
        <w:ind w:left="700" w:right="618" w:firstLine="0"/>
        <w:jc w:val="both"/>
        <w:rPr>
          <w:sz w:val="11"/>
        </w:rPr>
      </w:pPr>
      <w:r>
        <w:rPr>
          <w:color w:val="231F20"/>
          <w:sz w:val="20"/>
        </w:rPr>
        <w:t>Este programa se encuentra igualmente abierto a egresados</w:t>
      </w:r>
      <w:r>
        <w:rPr>
          <w:color w:val="231F20"/>
          <w:spacing w:val="-18"/>
          <w:sz w:val="20"/>
        </w:rPr>
        <w:t> </w:t>
      </w:r>
      <w:r>
        <w:rPr>
          <w:color w:val="231F20"/>
          <w:sz w:val="20"/>
        </w:rPr>
        <w:t>de</w:t>
      </w:r>
      <w:r>
        <w:rPr>
          <w:color w:val="231F20"/>
          <w:spacing w:val="-18"/>
          <w:sz w:val="20"/>
        </w:rPr>
        <w:t> </w:t>
      </w:r>
      <w:r>
        <w:rPr>
          <w:color w:val="231F20"/>
          <w:sz w:val="20"/>
        </w:rPr>
        <w:t>otras</w:t>
      </w:r>
      <w:r>
        <w:rPr>
          <w:color w:val="231F20"/>
          <w:spacing w:val="-18"/>
          <w:sz w:val="20"/>
        </w:rPr>
        <w:t> </w:t>
      </w:r>
      <w:r>
        <w:rPr>
          <w:color w:val="231F20"/>
          <w:sz w:val="20"/>
        </w:rPr>
        <w:t>instituciones</w:t>
      </w:r>
      <w:r>
        <w:rPr>
          <w:color w:val="231F20"/>
          <w:spacing w:val="-18"/>
          <w:sz w:val="20"/>
        </w:rPr>
        <w:t> </w:t>
      </w:r>
      <w:r>
        <w:rPr>
          <w:color w:val="231F20"/>
          <w:sz w:val="20"/>
        </w:rPr>
        <w:t>cuyas</w:t>
      </w:r>
      <w:r>
        <w:rPr>
          <w:color w:val="231F20"/>
          <w:spacing w:val="-18"/>
          <w:sz w:val="20"/>
        </w:rPr>
        <w:t> </w:t>
      </w:r>
      <w:r>
        <w:rPr>
          <w:color w:val="231F20"/>
          <w:sz w:val="20"/>
        </w:rPr>
        <w:t>Licenciaturas</w:t>
      </w:r>
      <w:r>
        <w:rPr>
          <w:color w:val="231F20"/>
          <w:spacing w:val="-18"/>
          <w:sz w:val="20"/>
        </w:rPr>
        <w:t> </w:t>
      </w:r>
      <w:r>
        <w:rPr>
          <w:color w:val="231F20"/>
          <w:sz w:val="20"/>
        </w:rPr>
        <w:t>estén relacionadas con el estudio del arte y la cultura en tanto que abordan aspectos como la creatividad, el diseño,     la visualidad, la construcción de imágenes, así como la enseñanza, su interpretación, su evolución, su marco socio-histórico</w:t>
      </w:r>
      <w:r>
        <w:rPr>
          <w:color w:val="231F20"/>
          <w:spacing w:val="-21"/>
          <w:sz w:val="20"/>
        </w:rPr>
        <w:t> </w:t>
      </w:r>
      <w:r>
        <w:rPr>
          <w:color w:val="231F20"/>
          <w:sz w:val="20"/>
        </w:rPr>
        <w:t>y</w:t>
      </w:r>
      <w:r>
        <w:rPr>
          <w:color w:val="231F20"/>
          <w:spacing w:val="-21"/>
          <w:sz w:val="20"/>
        </w:rPr>
        <w:t> </w:t>
      </w:r>
      <w:r>
        <w:rPr>
          <w:color w:val="231F20"/>
          <w:sz w:val="20"/>
        </w:rPr>
        <w:t>su</w:t>
      </w:r>
      <w:r>
        <w:rPr>
          <w:color w:val="231F20"/>
          <w:spacing w:val="-21"/>
          <w:sz w:val="20"/>
        </w:rPr>
        <w:t> </w:t>
      </w:r>
      <w:r>
        <w:rPr>
          <w:color w:val="231F20"/>
          <w:sz w:val="20"/>
        </w:rPr>
        <w:t>papel</w:t>
      </w:r>
      <w:r>
        <w:rPr>
          <w:color w:val="231F20"/>
          <w:spacing w:val="-21"/>
          <w:sz w:val="20"/>
        </w:rPr>
        <w:t> </w:t>
      </w:r>
      <w:r>
        <w:rPr>
          <w:color w:val="231F20"/>
          <w:sz w:val="20"/>
        </w:rPr>
        <w:t>social.</w:t>
      </w:r>
      <w:r>
        <w:rPr>
          <w:color w:val="231F20"/>
          <w:position w:val="7"/>
          <w:sz w:val="11"/>
        </w:rPr>
        <w:t>13</w:t>
      </w:r>
    </w:p>
    <w:p>
      <w:pPr>
        <w:pStyle w:val="BodyText"/>
        <w:spacing w:before="10"/>
        <w:rPr>
          <w:sz w:val="18"/>
        </w:rPr>
      </w:pPr>
      <w:r>
        <w:rPr/>
        <w:pict>
          <v:line style="position:absolute;mso-position-horizontal-relative:page;mso-position-vertical-relative:paragraph;z-index:1456;mso-wrap-distance-left:0;mso-wrap-distance-right:0" from="56.4995pt,12.938561pt" to="164.6925pt,12.938561pt" stroked="true" strokeweight=".25pt" strokecolor="#231f20">
            <w10:wrap type="topAndBottom"/>
          </v:line>
        </w:pict>
      </w:r>
    </w:p>
    <w:p>
      <w:pPr>
        <w:pStyle w:val="BodyText"/>
        <w:spacing w:before="4"/>
        <w:rPr>
          <w:sz w:val="7"/>
        </w:rPr>
      </w:pPr>
    </w:p>
    <w:p>
      <w:pPr>
        <w:pStyle w:val="ListParagraph"/>
        <w:numPr>
          <w:ilvl w:val="0"/>
          <w:numId w:val="3"/>
        </w:numPr>
        <w:tabs>
          <w:tab w:pos="370" w:val="left" w:leader="none"/>
        </w:tabs>
        <w:spacing w:line="240" w:lineRule="auto" w:before="81" w:after="0"/>
        <w:ind w:left="370" w:right="0" w:hanging="240"/>
        <w:jc w:val="left"/>
        <w:rPr>
          <w:sz w:val="16"/>
        </w:rPr>
      </w:pPr>
      <w:hyperlink r:id="rId65">
        <w:r>
          <w:rPr>
            <w:color w:val="231F20"/>
            <w:w w:val="105"/>
            <w:sz w:val="16"/>
          </w:rPr>
          <w:t>www.emagister.com.mx/cursos_artes_plasticas_nuevo_leon-categprov-421</w:t>
        </w:r>
      </w:hyperlink>
    </w:p>
    <w:p>
      <w:pPr>
        <w:spacing w:before="8"/>
        <w:ind w:left="129" w:right="2511" w:firstLine="0"/>
        <w:jc w:val="left"/>
        <w:rPr>
          <w:sz w:val="16"/>
        </w:rPr>
      </w:pPr>
      <w:r>
        <w:rPr>
          <w:color w:val="231F20"/>
          <w:sz w:val="16"/>
        </w:rPr>
        <w:t>-358.htm</w:t>
      </w:r>
    </w:p>
    <w:p>
      <w:pPr>
        <w:spacing w:after="0"/>
        <w:jc w:val="left"/>
        <w:rPr>
          <w:sz w:val="16"/>
        </w:rPr>
        <w:sectPr>
          <w:footerReference w:type="default" r:id="rId63"/>
          <w:footerReference w:type="even" r:id="rId64"/>
          <w:pgSz w:w="7920" w:h="12240"/>
          <w:pgMar w:footer="951" w:header="0" w:top="1140" w:bottom="1140" w:left="1000" w:right="1080"/>
        </w:sectPr>
      </w:pPr>
    </w:p>
    <w:p>
      <w:pPr>
        <w:pStyle w:val="BodyText"/>
        <w:spacing w:before="3"/>
        <w:rPr>
          <w:sz w:val="20"/>
        </w:rPr>
      </w:pPr>
    </w:p>
    <w:p>
      <w:pPr>
        <w:pStyle w:val="BodyText"/>
        <w:spacing w:line="249" w:lineRule="auto"/>
        <w:ind w:left="337" w:right="131"/>
        <w:jc w:val="both"/>
      </w:pPr>
      <w:r>
        <w:rPr>
          <w:color w:val="231F20"/>
        </w:rPr>
        <w:t>El</w:t>
      </w:r>
      <w:r>
        <w:rPr>
          <w:color w:val="231F20"/>
          <w:spacing w:val="-35"/>
        </w:rPr>
        <w:t> </w:t>
      </w:r>
      <w:r>
        <w:rPr>
          <w:color w:val="231F20"/>
        </w:rPr>
        <w:t>doctorado</w:t>
      </w:r>
      <w:r>
        <w:rPr>
          <w:color w:val="231F20"/>
          <w:spacing w:val="-35"/>
        </w:rPr>
        <w:t> </w:t>
      </w:r>
      <w:r>
        <w:rPr>
          <w:color w:val="231F20"/>
        </w:rPr>
        <w:t>en</w:t>
      </w:r>
      <w:r>
        <w:rPr>
          <w:color w:val="231F20"/>
          <w:spacing w:val="-35"/>
        </w:rPr>
        <w:t> </w:t>
      </w:r>
      <w:r>
        <w:rPr>
          <w:color w:val="231F20"/>
        </w:rPr>
        <w:t>Artes</w:t>
      </w:r>
      <w:r>
        <w:rPr>
          <w:color w:val="231F20"/>
          <w:spacing w:val="-35"/>
        </w:rPr>
        <w:t> </w:t>
      </w:r>
      <w:r>
        <w:rPr>
          <w:color w:val="231F20"/>
        </w:rPr>
        <w:t>y</w:t>
      </w:r>
      <w:r>
        <w:rPr>
          <w:color w:val="231F20"/>
          <w:spacing w:val="-35"/>
        </w:rPr>
        <w:t> </w:t>
      </w:r>
      <w:r>
        <w:rPr>
          <w:color w:val="231F20"/>
        </w:rPr>
        <w:t>Humanidades</w:t>
      </w:r>
      <w:r>
        <w:rPr>
          <w:color w:val="231F20"/>
          <w:spacing w:val="-35"/>
        </w:rPr>
        <w:t> </w:t>
      </w:r>
      <w:r>
        <w:rPr>
          <w:color w:val="231F20"/>
        </w:rPr>
        <w:t>que</w:t>
      </w:r>
      <w:r>
        <w:rPr>
          <w:color w:val="231F20"/>
          <w:spacing w:val="-35"/>
        </w:rPr>
        <w:t> </w:t>
      </w:r>
      <w:r>
        <w:rPr>
          <w:color w:val="231F20"/>
        </w:rPr>
        <w:t>ofrece</w:t>
      </w:r>
      <w:r>
        <w:rPr>
          <w:color w:val="231F20"/>
          <w:spacing w:val="-35"/>
        </w:rPr>
        <w:t> </w:t>
      </w:r>
      <w:r>
        <w:rPr>
          <w:color w:val="231F20"/>
        </w:rPr>
        <w:t>la</w:t>
      </w:r>
      <w:r>
        <w:rPr>
          <w:color w:val="231F20"/>
          <w:spacing w:val="-35"/>
        </w:rPr>
        <w:t> </w:t>
      </w:r>
      <w:r>
        <w:rPr>
          <w:color w:val="231F20"/>
        </w:rPr>
        <w:t>Universidad Autónoma de Zacatecas es un programa organizado en siete semestres; cuatro de ellos son considerados como</w:t>
      </w:r>
      <w:r>
        <w:rPr>
          <w:color w:val="231F20"/>
          <w:spacing w:val="-3"/>
        </w:rPr>
        <w:t> </w:t>
      </w:r>
      <w:r>
        <w:rPr>
          <w:color w:val="231F20"/>
        </w:rPr>
        <w:t>formativos y</w:t>
      </w:r>
      <w:r>
        <w:rPr>
          <w:color w:val="231F20"/>
          <w:spacing w:val="-12"/>
        </w:rPr>
        <w:t> </w:t>
      </w:r>
      <w:r>
        <w:rPr>
          <w:color w:val="231F20"/>
        </w:rPr>
        <w:t>en</w:t>
      </w:r>
      <w:r>
        <w:rPr>
          <w:color w:val="231F20"/>
          <w:spacing w:val="-12"/>
        </w:rPr>
        <w:t> </w:t>
      </w:r>
      <w:r>
        <w:rPr>
          <w:color w:val="231F20"/>
        </w:rPr>
        <w:t>ellos</w:t>
      </w:r>
      <w:r>
        <w:rPr>
          <w:color w:val="231F20"/>
          <w:spacing w:val="-12"/>
        </w:rPr>
        <w:t> </w:t>
      </w:r>
      <w:r>
        <w:rPr>
          <w:color w:val="231F20"/>
        </w:rPr>
        <w:t>se</w:t>
      </w:r>
      <w:r>
        <w:rPr>
          <w:color w:val="231F20"/>
          <w:spacing w:val="-12"/>
        </w:rPr>
        <w:t> </w:t>
      </w:r>
      <w:r>
        <w:rPr>
          <w:color w:val="231F20"/>
        </w:rPr>
        <w:t>analizan</w:t>
      </w:r>
      <w:r>
        <w:rPr>
          <w:color w:val="231F20"/>
          <w:spacing w:val="-12"/>
        </w:rPr>
        <w:t> </w:t>
      </w:r>
      <w:r>
        <w:rPr>
          <w:color w:val="231F20"/>
        </w:rPr>
        <w:t>problemáticas</w:t>
      </w:r>
      <w:r>
        <w:rPr>
          <w:color w:val="231F20"/>
          <w:spacing w:val="-12"/>
        </w:rPr>
        <w:t> </w:t>
      </w:r>
      <w:r>
        <w:rPr>
          <w:color w:val="231F20"/>
        </w:rPr>
        <w:t>relacionadas</w:t>
      </w:r>
      <w:r>
        <w:rPr>
          <w:color w:val="231F20"/>
          <w:spacing w:val="-12"/>
        </w:rPr>
        <w:t> </w:t>
      </w:r>
      <w:r>
        <w:rPr>
          <w:color w:val="231F20"/>
        </w:rPr>
        <w:t>con</w:t>
      </w:r>
      <w:r>
        <w:rPr>
          <w:color w:val="231F20"/>
          <w:spacing w:val="-12"/>
        </w:rPr>
        <w:t> </w:t>
      </w:r>
      <w:r>
        <w:rPr>
          <w:color w:val="231F20"/>
        </w:rPr>
        <w:t>historia, </w:t>
      </w:r>
      <w:r>
        <w:rPr>
          <w:rFonts w:ascii="Arial" w:hAnsi="Arial"/>
          <w:color w:val="231F20"/>
          <w:w w:val="95"/>
        </w:rPr>
        <w:t>filozofía</w:t>
      </w:r>
      <w:r>
        <w:rPr>
          <w:rFonts w:ascii="Arial" w:hAnsi="Arial"/>
          <w:color w:val="231F20"/>
          <w:spacing w:val="-28"/>
          <w:w w:val="95"/>
        </w:rPr>
        <w:t> </w:t>
      </w:r>
      <w:r>
        <w:rPr>
          <w:rFonts w:ascii="Arial" w:hAnsi="Arial"/>
          <w:color w:val="231F20"/>
          <w:w w:val="95"/>
        </w:rPr>
        <w:t>y</w:t>
      </w:r>
      <w:r>
        <w:rPr>
          <w:rFonts w:ascii="Arial" w:hAnsi="Arial"/>
          <w:color w:val="231F20"/>
          <w:spacing w:val="-28"/>
          <w:w w:val="95"/>
        </w:rPr>
        <w:t> </w:t>
      </w:r>
      <w:r>
        <w:rPr>
          <w:rFonts w:ascii="Arial" w:hAnsi="Arial"/>
          <w:color w:val="231F20"/>
          <w:w w:val="95"/>
        </w:rPr>
        <w:t>metodologíaz</w:t>
      </w:r>
      <w:r>
        <w:rPr>
          <w:rFonts w:ascii="Arial" w:hAnsi="Arial"/>
          <w:color w:val="231F20"/>
          <w:spacing w:val="-28"/>
          <w:w w:val="95"/>
        </w:rPr>
        <w:t> </w:t>
      </w:r>
      <w:r>
        <w:rPr>
          <w:rFonts w:ascii="Arial" w:hAnsi="Arial"/>
          <w:color w:val="231F20"/>
          <w:w w:val="95"/>
        </w:rPr>
        <w:t>de</w:t>
      </w:r>
      <w:r>
        <w:rPr>
          <w:rFonts w:ascii="Arial" w:hAnsi="Arial"/>
          <w:color w:val="231F20"/>
          <w:spacing w:val="-28"/>
          <w:w w:val="95"/>
        </w:rPr>
        <w:t> </w:t>
      </w:r>
      <w:r>
        <w:rPr>
          <w:rFonts w:ascii="Arial" w:hAnsi="Arial"/>
          <w:color w:val="231F20"/>
          <w:w w:val="95"/>
        </w:rPr>
        <w:t>la</w:t>
      </w:r>
      <w:r>
        <w:rPr>
          <w:rFonts w:ascii="Arial" w:hAnsi="Arial"/>
          <w:color w:val="231F20"/>
          <w:spacing w:val="-28"/>
          <w:w w:val="95"/>
        </w:rPr>
        <w:t> </w:t>
      </w:r>
      <w:r>
        <w:rPr>
          <w:rFonts w:ascii="Arial" w:hAnsi="Arial"/>
          <w:color w:val="231F20"/>
          <w:w w:val="95"/>
        </w:rPr>
        <w:t>inveztigación</w:t>
      </w:r>
      <w:r>
        <w:rPr>
          <w:rFonts w:ascii="Arial" w:hAnsi="Arial"/>
          <w:color w:val="231F20"/>
          <w:spacing w:val="-28"/>
          <w:w w:val="95"/>
        </w:rPr>
        <w:t> </w:t>
      </w:r>
      <w:r>
        <w:rPr>
          <w:rFonts w:ascii="Arial" w:hAnsi="Arial"/>
          <w:color w:val="231F20"/>
          <w:w w:val="95"/>
        </w:rPr>
        <w:t>artíztica.</w:t>
      </w:r>
      <w:r>
        <w:rPr>
          <w:rFonts w:ascii="Arial" w:hAnsi="Arial"/>
          <w:color w:val="231F20"/>
          <w:spacing w:val="-28"/>
          <w:w w:val="95"/>
        </w:rPr>
        <w:t> </w:t>
      </w:r>
      <w:r>
        <w:rPr>
          <w:rFonts w:ascii="Arial" w:hAnsi="Arial"/>
          <w:color w:val="231F20"/>
          <w:w w:val="95"/>
        </w:rPr>
        <w:t>Guenta </w:t>
      </w:r>
      <w:r>
        <w:rPr>
          <w:color w:val="231F20"/>
        </w:rPr>
        <w:t>con nueve áreas de especialización en áreas de estudio fronterizas entre las humanidades y las artes que van de       la historia contemporánea de los estudios de género hasta    el análisis de las estéticas y poéticas posmodernas. Los tres últimos</w:t>
      </w:r>
      <w:r>
        <w:rPr>
          <w:color w:val="231F20"/>
          <w:spacing w:val="-18"/>
        </w:rPr>
        <w:t> </w:t>
      </w:r>
      <w:r>
        <w:rPr>
          <w:color w:val="231F20"/>
        </w:rPr>
        <w:t>semestres</w:t>
      </w:r>
      <w:r>
        <w:rPr>
          <w:color w:val="231F20"/>
          <w:spacing w:val="-18"/>
        </w:rPr>
        <w:t> </w:t>
      </w:r>
      <w:r>
        <w:rPr>
          <w:color w:val="231F20"/>
        </w:rPr>
        <w:t>están</w:t>
      </w:r>
      <w:r>
        <w:rPr>
          <w:color w:val="231F20"/>
          <w:spacing w:val="-18"/>
        </w:rPr>
        <w:t> </w:t>
      </w:r>
      <w:r>
        <w:rPr>
          <w:color w:val="231F20"/>
        </w:rPr>
        <w:t>dedicados</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elaboración</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tesis</w:t>
      </w:r>
      <w:r>
        <w:rPr>
          <w:color w:val="231F20"/>
          <w:spacing w:val="-18"/>
        </w:rPr>
        <w:t> </w:t>
      </w:r>
      <w:r>
        <w:rPr>
          <w:color w:val="231F20"/>
        </w:rPr>
        <w:t>y obtención del</w:t>
      </w:r>
      <w:r>
        <w:rPr>
          <w:color w:val="231F20"/>
          <w:spacing w:val="-12"/>
        </w:rPr>
        <w:t> </w:t>
      </w:r>
      <w:r>
        <w:rPr>
          <w:color w:val="231F20"/>
        </w:rPr>
        <w:t>grado.</w:t>
      </w:r>
    </w:p>
    <w:p>
      <w:pPr>
        <w:pStyle w:val="BodyText"/>
        <w:spacing w:before="6"/>
      </w:pPr>
    </w:p>
    <w:p>
      <w:pPr>
        <w:spacing w:line="252" w:lineRule="auto" w:before="0"/>
        <w:ind w:left="904" w:right="414" w:firstLine="0"/>
        <w:jc w:val="both"/>
        <w:rPr>
          <w:rFonts w:ascii="Arial" w:hAnsi="Arial"/>
          <w:sz w:val="11"/>
        </w:rPr>
      </w:pPr>
      <w:r>
        <w:rPr>
          <w:rFonts w:ascii="Arial" w:hAnsi="Arial"/>
          <w:color w:val="231F20"/>
          <w:sz w:val="20"/>
        </w:rPr>
        <w:t>El Doctorado en Humanidadez y Artez tiene como </w:t>
      </w:r>
      <w:r>
        <w:rPr>
          <w:color w:val="231F20"/>
          <w:sz w:val="20"/>
        </w:rPr>
        <w:t>misión</w:t>
      </w:r>
      <w:r>
        <w:rPr>
          <w:color w:val="231F20"/>
          <w:spacing w:val="-20"/>
          <w:sz w:val="20"/>
        </w:rPr>
        <w:t> </w:t>
      </w:r>
      <w:r>
        <w:rPr>
          <w:color w:val="231F20"/>
          <w:sz w:val="20"/>
        </w:rPr>
        <w:t>formar</w:t>
      </w:r>
      <w:r>
        <w:rPr>
          <w:color w:val="231F20"/>
          <w:spacing w:val="-20"/>
          <w:sz w:val="20"/>
        </w:rPr>
        <w:t> </w:t>
      </w:r>
      <w:r>
        <w:rPr>
          <w:color w:val="231F20"/>
          <w:sz w:val="20"/>
        </w:rPr>
        <w:t>profesores-investigadores</w:t>
      </w:r>
      <w:r>
        <w:rPr>
          <w:color w:val="231F20"/>
          <w:spacing w:val="-20"/>
          <w:sz w:val="20"/>
        </w:rPr>
        <w:t> </w:t>
      </w:r>
      <w:r>
        <w:rPr>
          <w:color w:val="231F20"/>
          <w:sz w:val="20"/>
        </w:rPr>
        <w:t>de</w:t>
      </w:r>
      <w:r>
        <w:rPr>
          <w:color w:val="231F20"/>
          <w:spacing w:val="-20"/>
          <w:sz w:val="20"/>
        </w:rPr>
        <w:t> </w:t>
      </w:r>
      <w:r>
        <w:rPr>
          <w:color w:val="231F20"/>
          <w:sz w:val="20"/>
        </w:rPr>
        <w:t>excelencia</w:t>
      </w:r>
      <w:r>
        <w:rPr>
          <w:color w:val="231F20"/>
          <w:spacing w:val="-20"/>
          <w:sz w:val="20"/>
        </w:rPr>
        <w:t> </w:t>
      </w:r>
      <w:r>
        <w:rPr>
          <w:color w:val="231F20"/>
          <w:sz w:val="20"/>
        </w:rPr>
        <w:t>en las</w:t>
      </w:r>
      <w:r>
        <w:rPr>
          <w:color w:val="231F20"/>
          <w:spacing w:val="-7"/>
          <w:sz w:val="20"/>
        </w:rPr>
        <w:t> </w:t>
      </w:r>
      <w:r>
        <w:rPr>
          <w:color w:val="231F20"/>
          <w:sz w:val="20"/>
        </w:rPr>
        <w:t>disciplinas</w:t>
      </w:r>
      <w:r>
        <w:rPr>
          <w:color w:val="231F20"/>
          <w:spacing w:val="-7"/>
          <w:sz w:val="20"/>
        </w:rPr>
        <w:t> </w:t>
      </w:r>
      <w:r>
        <w:rPr>
          <w:color w:val="231F20"/>
          <w:sz w:val="20"/>
        </w:rPr>
        <w:t>humanísticas</w:t>
      </w:r>
      <w:r>
        <w:rPr>
          <w:color w:val="231F20"/>
          <w:spacing w:val="-7"/>
          <w:sz w:val="20"/>
        </w:rPr>
        <w:t> </w:t>
      </w:r>
      <w:r>
        <w:rPr>
          <w:color w:val="231F20"/>
          <w:sz w:val="20"/>
        </w:rPr>
        <w:t>y</w:t>
      </w:r>
      <w:r>
        <w:rPr>
          <w:color w:val="231F20"/>
          <w:spacing w:val="-7"/>
          <w:sz w:val="20"/>
        </w:rPr>
        <w:t> </w:t>
      </w:r>
      <w:r>
        <w:rPr>
          <w:color w:val="231F20"/>
          <w:sz w:val="20"/>
        </w:rPr>
        <w:t>las</w:t>
      </w:r>
      <w:r>
        <w:rPr>
          <w:color w:val="231F20"/>
          <w:spacing w:val="-7"/>
          <w:sz w:val="20"/>
        </w:rPr>
        <w:t> </w:t>
      </w:r>
      <w:r>
        <w:rPr>
          <w:color w:val="231F20"/>
          <w:sz w:val="20"/>
        </w:rPr>
        <w:t>artes,</w:t>
      </w:r>
      <w:r>
        <w:rPr>
          <w:color w:val="231F20"/>
          <w:spacing w:val="-7"/>
          <w:sz w:val="20"/>
        </w:rPr>
        <w:t> </w:t>
      </w:r>
      <w:r>
        <w:rPr>
          <w:color w:val="231F20"/>
          <w:sz w:val="20"/>
        </w:rPr>
        <w:t>quienes</w:t>
      </w:r>
      <w:r>
        <w:rPr>
          <w:color w:val="231F20"/>
          <w:spacing w:val="-7"/>
          <w:sz w:val="20"/>
        </w:rPr>
        <w:t> </w:t>
      </w:r>
      <w:r>
        <w:rPr>
          <w:color w:val="231F20"/>
          <w:sz w:val="20"/>
        </w:rPr>
        <w:t>mediante </w:t>
      </w:r>
      <w:r>
        <w:rPr>
          <w:rFonts w:ascii="Arial" w:hAnsi="Arial"/>
          <w:color w:val="231F20"/>
          <w:sz w:val="20"/>
        </w:rPr>
        <w:t>la reflexión multidizciplinaria trabajen individual y </w:t>
      </w:r>
      <w:r>
        <w:rPr>
          <w:color w:val="231F20"/>
          <w:sz w:val="20"/>
        </w:rPr>
        <w:t>colegiadamente  en  la  producción  de  conocimientos   </w:t>
      </w:r>
      <w:r>
        <w:rPr>
          <w:rFonts w:ascii="Arial" w:hAnsi="Arial"/>
          <w:color w:val="231F20"/>
          <w:sz w:val="20"/>
        </w:rPr>
        <w:t>o enfoquez analíticoz nuevoz para lograr</w:t>
      </w:r>
      <w:r>
        <w:rPr>
          <w:rFonts w:ascii="Arial" w:hAnsi="Arial"/>
          <w:color w:val="231F20"/>
          <w:spacing w:val="-33"/>
          <w:sz w:val="20"/>
        </w:rPr>
        <w:t> </w:t>
      </w:r>
      <w:r>
        <w:rPr>
          <w:rFonts w:ascii="Arial" w:hAnsi="Arial"/>
          <w:color w:val="231F20"/>
          <w:sz w:val="20"/>
        </w:rPr>
        <w:t>una</w:t>
      </w:r>
      <w:r>
        <w:rPr>
          <w:rFonts w:ascii="Arial" w:hAnsi="Arial"/>
          <w:color w:val="231F20"/>
          <w:spacing w:val="-6"/>
          <w:sz w:val="20"/>
        </w:rPr>
        <w:t> </w:t>
      </w:r>
      <w:r>
        <w:rPr>
          <w:rFonts w:ascii="Arial" w:hAnsi="Arial"/>
          <w:color w:val="231F20"/>
          <w:sz w:val="20"/>
        </w:rPr>
        <w:t>mejor</w:t>
      </w:r>
      <w:r>
        <w:rPr>
          <w:rFonts w:ascii="Arial" w:hAnsi="Arial"/>
          <w:color w:val="231F20"/>
          <w:w w:val="91"/>
          <w:sz w:val="20"/>
        </w:rPr>
        <w:t> </w:t>
      </w:r>
      <w:r>
        <w:rPr>
          <w:color w:val="231F20"/>
          <w:sz w:val="20"/>
        </w:rPr>
        <w:t>comprensión y crítica de las diversas manifestaciones humanísticas</w:t>
      </w:r>
      <w:r>
        <w:rPr>
          <w:color w:val="231F20"/>
          <w:spacing w:val="-18"/>
          <w:sz w:val="20"/>
        </w:rPr>
        <w:t> </w:t>
      </w:r>
      <w:r>
        <w:rPr>
          <w:color w:val="231F20"/>
          <w:sz w:val="20"/>
        </w:rPr>
        <w:t>y</w:t>
      </w:r>
      <w:r>
        <w:rPr>
          <w:color w:val="231F20"/>
          <w:spacing w:val="-18"/>
          <w:sz w:val="20"/>
        </w:rPr>
        <w:t> </w:t>
      </w:r>
      <w:r>
        <w:rPr>
          <w:color w:val="231F20"/>
          <w:sz w:val="20"/>
        </w:rPr>
        <w:t>artísticas,</w:t>
      </w:r>
      <w:r>
        <w:rPr>
          <w:color w:val="231F20"/>
          <w:spacing w:val="-18"/>
          <w:sz w:val="20"/>
        </w:rPr>
        <w:t> </w:t>
      </w:r>
      <w:r>
        <w:rPr>
          <w:color w:val="231F20"/>
          <w:sz w:val="20"/>
        </w:rPr>
        <w:t>y</w:t>
      </w:r>
      <w:r>
        <w:rPr>
          <w:color w:val="231F20"/>
          <w:spacing w:val="-18"/>
          <w:sz w:val="20"/>
        </w:rPr>
        <w:t> </w:t>
      </w:r>
      <w:r>
        <w:rPr>
          <w:color w:val="231F20"/>
          <w:sz w:val="20"/>
        </w:rPr>
        <w:t>que,</w:t>
      </w:r>
      <w:r>
        <w:rPr>
          <w:color w:val="231F20"/>
          <w:spacing w:val="-18"/>
          <w:sz w:val="20"/>
        </w:rPr>
        <w:t> </w:t>
      </w:r>
      <w:r>
        <w:rPr>
          <w:color w:val="231F20"/>
          <w:sz w:val="20"/>
        </w:rPr>
        <w:t>mediante</w:t>
      </w:r>
      <w:r>
        <w:rPr>
          <w:color w:val="231F20"/>
          <w:spacing w:val="-18"/>
          <w:sz w:val="20"/>
        </w:rPr>
        <w:t> </w:t>
      </w:r>
      <w:r>
        <w:rPr>
          <w:color w:val="231F20"/>
          <w:sz w:val="20"/>
        </w:rPr>
        <w:t>la</w:t>
      </w:r>
      <w:r>
        <w:rPr>
          <w:color w:val="231F20"/>
          <w:spacing w:val="-18"/>
          <w:sz w:val="20"/>
        </w:rPr>
        <w:t> </w:t>
      </w:r>
      <w:r>
        <w:rPr>
          <w:color w:val="231F20"/>
          <w:sz w:val="20"/>
        </w:rPr>
        <w:t>investigación y difusión cualitativas del conocimiento y la cultura del hombre sean capaces de  colaborar  académicamente  con las instituciones públicas o privadas que se dedican a enseñar, difundir, investigar, promover y rescatar las humanidades y/o las</w:t>
      </w:r>
      <w:r>
        <w:rPr>
          <w:color w:val="231F20"/>
          <w:spacing w:val="22"/>
          <w:sz w:val="20"/>
        </w:rPr>
        <w:t> </w:t>
      </w:r>
      <w:r>
        <w:rPr>
          <w:color w:val="231F20"/>
          <w:sz w:val="20"/>
        </w:rPr>
        <w:t>artes.</w:t>
      </w:r>
      <w:r>
        <w:rPr>
          <w:rFonts w:ascii="Arial" w:hAnsi="Arial"/>
          <w:color w:val="231F20"/>
          <w:position w:val="7"/>
          <w:sz w:val="11"/>
        </w:rPr>
        <w:t>14</w:t>
      </w:r>
    </w:p>
    <w:p>
      <w:pPr>
        <w:pStyle w:val="BodyText"/>
        <w:rPr>
          <w:rFonts w:ascii="Arial"/>
          <w:sz w:val="20"/>
        </w:rPr>
      </w:pPr>
    </w:p>
    <w:p>
      <w:pPr>
        <w:pStyle w:val="BodyText"/>
        <w:spacing w:before="8"/>
        <w:rPr>
          <w:rFonts w:ascii="Arial"/>
          <w:sz w:val="25"/>
        </w:rPr>
      </w:pPr>
    </w:p>
    <w:p>
      <w:pPr>
        <w:spacing w:line="276" w:lineRule="auto" w:before="0"/>
        <w:ind w:left="337" w:right="132" w:firstLine="0"/>
        <w:jc w:val="both"/>
        <w:rPr>
          <w:rFonts w:ascii="Arial" w:hAnsi="Arial"/>
          <w:sz w:val="20"/>
        </w:rPr>
      </w:pPr>
      <w:r>
        <w:rPr>
          <w:rFonts w:ascii="Arial" w:hAnsi="Arial"/>
          <w:color w:val="231F20"/>
          <w:sz w:val="20"/>
        </w:rPr>
        <w:t>SITUAGI6N AGTUAL DE LOS POSGRADOS, EN RAZ6N DE LAS POL±TIGAS EDUGATIVAS AGTUALES</w:t>
      </w:r>
    </w:p>
    <w:p>
      <w:pPr>
        <w:pStyle w:val="BodyText"/>
        <w:spacing w:before="5"/>
        <w:rPr>
          <w:rFonts w:ascii="Arial"/>
          <w:sz w:val="21"/>
        </w:rPr>
      </w:pPr>
    </w:p>
    <w:p>
      <w:pPr>
        <w:pStyle w:val="BodyText"/>
        <w:spacing w:line="249" w:lineRule="auto"/>
        <w:ind w:left="337" w:right="131"/>
        <w:jc w:val="both"/>
      </w:pPr>
      <w:r>
        <w:rPr>
          <w:color w:val="231F20"/>
        </w:rPr>
        <w:t>Esta</w:t>
      </w:r>
      <w:r>
        <w:rPr>
          <w:color w:val="231F20"/>
          <w:spacing w:val="-19"/>
        </w:rPr>
        <w:t> </w:t>
      </w:r>
      <w:r>
        <w:rPr>
          <w:color w:val="231F20"/>
        </w:rPr>
        <w:t>breve</w:t>
      </w:r>
      <w:r>
        <w:rPr>
          <w:color w:val="231F20"/>
          <w:spacing w:val="-19"/>
        </w:rPr>
        <w:t> </w:t>
      </w:r>
      <w:r>
        <w:rPr>
          <w:color w:val="231F20"/>
        </w:rPr>
        <w:t>exploración</w:t>
      </w:r>
      <w:r>
        <w:rPr>
          <w:color w:val="231F20"/>
          <w:spacing w:val="-19"/>
        </w:rPr>
        <w:t> </w:t>
      </w:r>
      <w:r>
        <w:rPr>
          <w:color w:val="231F20"/>
        </w:rPr>
        <w:t>permite</w:t>
      </w:r>
      <w:r>
        <w:rPr>
          <w:color w:val="231F20"/>
          <w:spacing w:val="-19"/>
        </w:rPr>
        <w:t> </w:t>
      </w:r>
      <w:r>
        <w:rPr>
          <w:color w:val="231F20"/>
        </w:rPr>
        <w:t>observar</w:t>
      </w:r>
      <w:r>
        <w:rPr>
          <w:color w:val="231F20"/>
          <w:spacing w:val="-19"/>
        </w:rPr>
        <w:t> </w:t>
      </w:r>
      <w:r>
        <w:rPr>
          <w:color w:val="231F20"/>
        </w:rPr>
        <w:t>que</w:t>
      </w:r>
      <w:r>
        <w:rPr>
          <w:color w:val="231F20"/>
          <w:spacing w:val="-19"/>
        </w:rPr>
        <w:t> </w:t>
      </w:r>
      <w:r>
        <w:rPr>
          <w:color w:val="231F20"/>
        </w:rPr>
        <w:t>los</w:t>
      </w:r>
      <w:r>
        <w:rPr>
          <w:color w:val="231F20"/>
          <w:spacing w:val="-19"/>
        </w:rPr>
        <w:t> </w:t>
      </w:r>
      <w:r>
        <w:rPr>
          <w:color w:val="231F20"/>
        </w:rPr>
        <w:t>postgrados</w:t>
      </w:r>
      <w:r>
        <w:rPr>
          <w:color w:val="231F20"/>
          <w:spacing w:val="-19"/>
        </w:rPr>
        <w:t> </w:t>
      </w:r>
      <w:r>
        <w:rPr>
          <w:color w:val="231F20"/>
        </w:rPr>
        <w:t>en arte, a pesar de los esfuerzos realizados durante tres décadas, no</w:t>
      </w:r>
      <w:r>
        <w:rPr>
          <w:color w:val="231F20"/>
          <w:spacing w:val="-9"/>
        </w:rPr>
        <w:t> </w:t>
      </w:r>
      <w:r>
        <w:rPr>
          <w:color w:val="231F20"/>
        </w:rPr>
        <w:t>reúnen</w:t>
      </w:r>
      <w:r>
        <w:rPr>
          <w:color w:val="231F20"/>
          <w:spacing w:val="-9"/>
        </w:rPr>
        <w:t> </w:t>
      </w:r>
      <w:r>
        <w:rPr>
          <w:color w:val="231F20"/>
        </w:rPr>
        <w:t>todavía</w:t>
      </w:r>
      <w:r>
        <w:rPr>
          <w:color w:val="231F20"/>
          <w:spacing w:val="-9"/>
        </w:rPr>
        <w:t> </w:t>
      </w:r>
      <w:r>
        <w:rPr>
          <w:color w:val="231F20"/>
        </w:rPr>
        <w:t>los</w:t>
      </w:r>
      <w:r>
        <w:rPr>
          <w:color w:val="231F20"/>
          <w:spacing w:val="-9"/>
        </w:rPr>
        <w:t> </w:t>
      </w:r>
      <w:r>
        <w:rPr>
          <w:color w:val="231F20"/>
        </w:rPr>
        <w:t>requisitos</w:t>
      </w:r>
      <w:r>
        <w:rPr>
          <w:color w:val="231F20"/>
          <w:spacing w:val="-9"/>
        </w:rPr>
        <w:t> </w:t>
      </w:r>
      <w:r>
        <w:rPr>
          <w:color w:val="231F20"/>
        </w:rPr>
        <w:t>para</w:t>
      </w:r>
      <w:r>
        <w:rPr>
          <w:color w:val="231F20"/>
          <w:spacing w:val="-9"/>
        </w:rPr>
        <w:t> </w:t>
      </w:r>
      <w:r>
        <w:rPr>
          <w:color w:val="231F20"/>
        </w:rPr>
        <w:t>inscribirse</w:t>
      </w:r>
      <w:r>
        <w:rPr>
          <w:color w:val="231F20"/>
          <w:spacing w:val="-9"/>
        </w:rPr>
        <w:t> </w:t>
      </w:r>
      <w:r>
        <w:rPr>
          <w:color w:val="231F20"/>
        </w:rPr>
        <w:t>a</w:t>
      </w:r>
      <w:r>
        <w:rPr>
          <w:color w:val="231F20"/>
          <w:spacing w:val="-9"/>
        </w:rPr>
        <w:t> </w:t>
      </w:r>
      <w:r>
        <w:rPr>
          <w:color w:val="231F20"/>
        </w:rPr>
        <w:t>niveles</w:t>
      </w:r>
      <w:r>
        <w:rPr>
          <w:color w:val="231F20"/>
          <w:spacing w:val="-9"/>
        </w:rPr>
        <w:t> </w:t>
      </w:r>
      <w:r>
        <w:rPr>
          <w:color w:val="231F20"/>
        </w:rPr>
        <w:t>más amplios de competencia académica en el contexto   </w:t>
      </w:r>
      <w:r>
        <w:rPr>
          <w:color w:val="231F20"/>
          <w:spacing w:val="2"/>
        </w:rPr>
        <w:t> </w:t>
      </w:r>
      <w:r>
        <w:rPr>
          <w:color w:val="231F20"/>
        </w:rPr>
        <w:t>nacional</w:t>
      </w:r>
    </w:p>
    <w:p>
      <w:pPr>
        <w:pStyle w:val="BodyText"/>
        <w:rPr>
          <w:sz w:val="20"/>
        </w:rPr>
      </w:pPr>
    </w:p>
    <w:p>
      <w:pPr>
        <w:pStyle w:val="BodyText"/>
        <w:spacing w:before="7"/>
        <w:rPr>
          <w:sz w:val="13"/>
        </w:rPr>
      </w:pPr>
      <w:r>
        <w:rPr/>
        <w:pict>
          <v:line style="position:absolute;mso-position-horizontal-relative:page;mso-position-vertical-relative:paragraph;z-index:1480;mso-wrap-distance-left:0;mso-wrap-distance-right:0" from="70.672699pt,9.904218pt" to="178.865699pt,9.904218pt" stroked="true" strokeweight=".25pt" strokecolor="#231f20">
            <w10:wrap type="topAndBottom"/>
          </v:line>
        </w:pict>
      </w:r>
    </w:p>
    <w:p>
      <w:pPr>
        <w:pStyle w:val="BodyText"/>
        <w:spacing w:before="4"/>
        <w:rPr>
          <w:sz w:val="7"/>
        </w:rPr>
      </w:pPr>
    </w:p>
    <w:p>
      <w:pPr>
        <w:pStyle w:val="ListParagraph"/>
        <w:numPr>
          <w:ilvl w:val="0"/>
          <w:numId w:val="3"/>
        </w:numPr>
        <w:tabs>
          <w:tab w:pos="574" w:val="left" w:leader="none"/>
        </w:tabs>
        <w:spacing w:line="240" w:lineRule="auto" w:before="81" w:after="0"/>
        <w:ind w:left="573" w:right="0" w:hanging="240"/>
        <w:jc w:val="left"/>
        <w:rPr>
          <w:sz w:val="16"/>
        </w:rPr>
      </w:pPr>
      <w:hyperlink r:id="rId66">
        <w:r>
          <w:rPr>
            <w:color w:val="231F20"/>
            <w:w w:val="105"/>
            <w:sz w:val="16"/>
          </w:rPr>
          <w:t>http://www.uaz.edu.mx/ciiarh/Doctorado-Caracteristicas.htm</w:t>
        </w:r>
      </w:hyperlink>
    </w:p>
    <w:p>
      <w:pPr>
        <w:spacing w:after="0" w:line="240" w:lineRule="auto"/>
        <w:jc w:val="left"/>
        <w:rPr>
          <w:sz w:val="16"/>
        </w:rPr>
        <w:sectPr>
          <w:pgSz w:w="7920" w:h="12240"/>
          <w:pgMar w:header="0" w:footer="945" w:top="1140" w:bottom="1140" w:left="1080" w:right="1000"/>
        </w:sectPr>
      </w:pPr>
    </w:p>
    <w:p>
      <w:pPr>
        <w:pStyle w:val="BodyText"/>
        <w:spacing w:before="3"/>
        <w:rPr>
          <w:sz w:val="20"/>
        </w:rPr>
      </w:pPr>
    </w:p>
    <w:p>
      <w:pPr>
        <w:pStyle w:val="BodyText"/>
        <w:spacing w:line="249" w:lineRule="auto"/>
        <w:ind w:left="133" w:right="334"/>
        <w:jc w:val="both"/>
      </w:pPr>
      <w:r>
        <w:rPr>
          <w:color w:val="231F20"/>
        </w:rPr>
        <w:t>de la educación superior según han sido propuestos por la </w:t>
      </w:r>
      <w:r>
        <w:rPr>
          <w:rFonts w:ascii="Arial" w:hAnsi="Arial"/>
          <w:color w:val="231F20"/>
          <w:w w:val="95"/>
        </w:rPr>
        <w:t>Secretaría</w:t>
      </w:r>
      <w:r>
        <w:rPr>
          <w:rFonts w:ascii="Arial" w:hAnsi="Arial"/>
          <w:color w:val="231F20"/>
          <w:spacing w:val="-6"/>
          <w:w w:val="95"/>
        </w:rPr>
        <w:t> </w:t>
      </w:r>
      <w:r>
        <w:rPr>
          <w:rFonts w:ascii="Arial" w:hAnsi="Arial"/>
          <w:color w:val="231F20"/>
          <w:w w:val="95"/>
        </w:rPr>
        <w:t>de</w:t>
      </w:r>
      <w:r>
        <w:rPr>
          <w:rFonts w:ascii="Arial" w:hAnsi="Arial"/>
          <w:color w:val="231F20"/>
          <w:spacing w:val="-6"/>
          <w:w w:val="95"/>
        </w:rPr>
        <w:t> </w:t>
      </w:r>
      <w:r>
        <w:rPr>
          <w:rFonts w:ascii="Arial" w:hAnsi="Arial"/>
          <w:color w:val="231F20"/>
          <w:w w:val="95"/>
        </w:rPr>
        <w:t>Educación</w:t>
      </w:r>
      <w:r>
        <w:rPr>
          <w:rFonts w:ascii="Arial" w:hAnsi="Arial"/>
          <w:color w:val="231F20"/>
          <w:spacing w:val="-6"/>
          <w:w w:val="95"/>
        </w:rPr>
        <w:t> </w:t>
      </w:r>
      <w:r>
        <w:rPr>
          <w:rFonts w:ascii="Arial" w:hAnsi="Arial"/>
          <w:color w:val="231F20"/>
          <w:w w:val="95"/>
        </w:rPr>
        <w:t>Pública</w:t>
      </w:r>
      <w:r>
        <w:rPr>
          <w:rFonts w:ascii="Arial" w:hAnsi="Arial"/>
          <w:color w:val="231F20"/>
          <w:spacing w:val="-6"/>
          <w:w w:val="95"/>
        </w:rPr>
        <w:t> </w:t>
      </w:r>
      <w:r>
        <w:rPr>
          <w:rFonts w:ascii="Arial" w:hAnsi="Arial"/>
          <w:color w:val="231F20"/>
          <w:w w:val="95"/>
        </w:rPr>
        <w:t>y</w:t>
      </w:r>
      <w:r>
        <w:rPr>
          <w:rFonts w:ascii="Arial" w:hAnsi="Arial"/>
          <w:color w:val="231F20"/>
          <w:spacing w:val="-6"/>
          <w:w w:val="95"/>
        </w:rPr>
        <w:t> </w:t>
      </w:r>
      <w:r>
        <w:rPr>
          <w:rFonts w:ascii="Arial" w:hAnsi="Arial"/>
          <w:color w:val="231F20"/>
          <w:w w:val="95"/>
        </w:rPr>
        <w:t>el</w:t>
      </w:r>
      <w:r>
        <w:rPr>
          <w:rFonts w:ascii="Arial" w:hAnsi="Arial"/>
          <w:color w:val="231F20"/>
          <w:spacing w:val="-6"/>
          <w:w w:val="95"/>
        </w:rPr>
        <w:t> </w:t>
      </w:r>
      <w:r>
        <w:rPr>
          <w:rFonts w:ascii="Arial" w:hAnsi="Arial"/>
          <w:color w:val="231F20"/>
          <w:w w:val="95"/>
        </w:rPr>
        <w:t>Gonzejo</w:t>
      </w:r>
      <w:r>
        <w:rPr>
          <w:rFonts w:ascii="Arial" w:hAnsi="Arial"/>
          <w:color w:val="231F20"/>
          <w:spacing w:val="-6"/>
          <w:w w:val="95"/>
        </w:rPr>
        <w:t> </w:t>
      </w:r>
      <w:r>
        <w:rPr>
          <w:rFonts w:ascii="Arial" w:hAnsi="Arial"/>
          <w:color w:val="231F20"/>
          <w:w w:val="95"/>
        </w:rPr>
        <w:t>Nacional</w:t>
      </w:r>
      <w:r>
        <w:rPr>
          <w:rFonts w:ascii="Arial" w:hAnsi="Arial"/>
          <w:color w:val="231F20"/>
          <w:spacing w:val="-6"/>
          <w:w w:val="95"/>
        </w:rPr>
        <w:t> </w:t>
      </w:r>
      <w:r>
        <w:rPr>
          <w:rFonts w:ascii="Arial" w:hAnsi="Arial"/>
          <w:color w:val="231F20"/>
          <w:w w:val="95"/>
        </w:rPr>
        <w:t>de </w:t>
      </w:r>
      <w:r>
        <w:rPr>
          <w:rFonts w:ascii="Arial" w:hAnsi="Arial"/>
          <w:color w:val="231F20"/>
          <w:w w:val="90"/>
        </w:rPr>
        <w:t>Giencia</w:t>
      </w:r>
      <w:r>
        <w:rPr>
          <w:rFonts w:ascii="Arial" w:hAnsi="Arial"/>
          <w:color w:val="231F20"/>
          <w:spacing w:val="-28"/>
          <w:w w:val="90"/>
        </w:rPr>
        <w:t> </w:t>
      </w:r>
      <w:r>
        <w:rPr>
          <w:rFonts w:ascii="Arial" w:hAnsi="Arial"/>
          <w:color w:val="231F20"/>
          <w:w w:val="90"/>
        </w:rPr>
        <w:t>y</w:t>
      </w:r>
      <w:r>
        <w:rPr>
          <w:rFonts w:ascii="Arial" w:hAnsi="Arial"/>
          <w:color w:val="231F20"/>
          <w:spacing w:val="-28"/>
          <w:w w:val="90"/>
        </w:rPr>
        <w:t> </w:t>
      </w:r>
      <w:r>
        <w:rPr>
          <w:rFonts w:ascii="Arial" w:hAnsi="Arial"/>
          <w:color w:val="231F20"/>
          <w:w w:val="90"/>
        </w:rPr>
        <w:t>Tecnología,</w:t>
      </w:r>
      <w:r>
        <w:rPr>
          <w:rFonts w:ascii="Arial" w:hAnsi="Arial"/>
          <w:color w:val="231F20"/>
          <w:spacing w:val="-28"/>
          <w:w w:val="90"/>
        </w:rPr>
        <w:t> </w:t>
      </w:r>
      <w:r>
        <w:rPr>
          <w:rFonts w:ascii="Arial" w:hAnsi="Arial"/>
          <w:color w:val="231F20"/>
          <w:w w:val="90"/>
        </w:rPr>
        <w:t>ezpecíficamente</w:t>
      </w:r>
      <w:r>
        <w:rPr>
          <w:rFonts w:ascii="Arial" w:hAnsi="Arial"/>
          <w:color w:val="231F20"/>
          <w:spacing w:val="-28"/>
          <w:w w:val="90"/>
        </w:rPr>
        <w:t> </w:t>
      </w:r>
      <w:r>
        <w:rPr>
          <w:rFonts w:ascii="Arial" w:hAnsi="Arial"/>
          <w:color w:val="231F20"/>
          <w:w w:val="90"/>
        </w:rPr>
        <w:t>para</w:t>
      </w:r>
      <w:r>
        <w:rPr>
          <w:rFonts w:ascii="Arial" w:hAnsi="Arial"/>
          <w:color w:val="231F20"/>
          <w:spacing w:val="-28"/>
          <w:w w:val="90"/>
        </w:rPr>
        <w:t> </w:t>
      </w:r>
      <w:r>
        <w:rPr>
          <w:rFonts w:ascii="Arial" w:hAnsi="Arial"/>
          <w:color w:val="231F20"/>
          <w:w w:val="90"/>
        </w:rPr>
        <w:t>que</w:t>
      </w:r>
      <w:r>
        <w:rPr>
          <w:rFonts w:ascii="Arial" w:hAnsi="Arial"/>
          <w:color w:val="231F20"/>
          <w:spacing w:val="-28"/>
          <w:w w:val="90"/>
        </w:rPr>
        <w:t> </w:t>
      </w:r>
      <w:r>
        <w:rPr>
          <w:rFonts w:ascii="Arial" w:hAnsi="Arial"/>
          <w:color w:val="231F20"/>
          <w:w w:val="90"/>
        </w:rPr>
        <w:t>loz</w:t>
      </w:r>
      <w:r>
        <w:rPr>
          <w:rFonts w:ascii="Arial" w:hAnsi="Arial"/>
          <w:color w:val="231F20"/>
          <w:spacing w:val="-28"/>
          <w:w w:val="90"/>
        </w:rPr>
        <w:t> </w:t>
      </w:r>
      <w:r>
        <w:rPr>
          <w:rFonts w:ascii="Arial" w:hAnsi="Arial"/>
          <w:color w:val="231F20"/>
          <w:w w:val="90"/>
        </w:rPr>
        <w:t>programaz </w:t>
      </w:r>
      <w:r>
        <w:rPr>
          <w:color w:val="231F20"/>
        </w:rPr>
        <w:t>de posgrado puedan ser evaluados y acreditados en el</w:t>
      </w:r>
      <w:r>
        <w:rPr>
          <w:color w:val="231F20"/>
          <w:spacing w:val="-16"/>
        </w:rPr>
        <w:t> </w:t>
      </w:r>
      <w:r>
        <w:rPr>
          <w:color w:val="231F20"/>
        </w:rPr>
        <w:t>Padrón Nacional de postgrados de Calidad</w:t>
      </w:r>
      <w:r>
        <w:rPr>
          <w:color w:val="231F20"/>
          <w:spacing w:val="-25"/>
        </w:rPr>
        <w:t> </w:t>
      </w:r>
      <w:r>
        <w:rPr>
          <w:color w:val="231F20"/>
        </w:rPr>
        <w:t>(PNPC).</w:t>
      </w:r>
    </w:p>
    <w:p>
      <w:pPr>
        <w:pStyle w:val="BodyText"/>
        <w:spacing w:before="11"/>
      </w:pPr>
    </w:p>
    <w:p>
      <w:pPr>
        <w:pStyle w:val="BodyText"/>
        <w:spacing w:line="249" w:lineRule="auto"/>
        <w:ind w:left="133" w:right="334"/>
        <w:jc w:val="both"/>
      </w:pPr>
      <w:r>
        <w:rPr>
          <w:rFonts w:ascii="Arial" w:hAnsi="Arial"/>
          <w:color w:val="231F20"/>
          <w:w w:val="95"/>
        </w:rPr>
        <w:t>Dicho programa (PNGP) involucra a todoz loz pozgradoz </w:t>
      </w:r>
      <w:r>
        <w:rPr>
          <w:color w:val="231F20"/>
        </w:rPr>
        <w:t>del país, independientemente de su adscripción a sistemas públicos o privados, y tiene como función principal la de </w:t>
      </w:r>
      <w:r>
        <w:rPr>
          <w:rFonts w:ascii="Arial" w:hAnsi="Arial"/>
          <w:color w:val="231F20"/>
          <w:w w:val="95"/>
        </w:rPr>
        <w:t>“fomentar</w:t>
      </w:r>
      <w:r>
        <w:rPr>
          <w:rFonts w:ascii="Arial" w:hAnsi="Arial"/>
          <w:color w:val="231F20"/>
          <w:spacing w:val="-39"/>
          <w:w w:val="95"/>
        </w:rPr>
        <w:t> </w:t>
      </w:r>
      <w:r>
        <w:rPr>
          <w:rFonts w:ascii="Arial" w:hAnsi="Arial"/>
          <w:color w:val="231F20"/>
          <w:w w:val="95"/>
        </w:rPr>
        <w:t>la</w:t>
      </w:r>
      <w:r>
        <w:rPr>
          <w:rFonts w:ascii="Arial" w:hAnsi="Arial"/>
          <w:color w:val="231F20"/>
          <w:spacing w:val="-39"/>
          <w:w w:val="95"/>
        </w:rPr>
        <w:t> </w:t>
      </w:r>
      <w:r>
        <w:rPr>
          <w:rFonts w:ascii="Arial" w:hAnsi="Arial"/>
          <w:color w:val="231F20"/>
          <w:w w:val="95"/>
        </w:rPr>
        <w:t>mejora</w:t>
      </w:r>
      <w:r>
        <w:rPr>
          <w:rFonts w:ascii="Arial" w:hAnsi="Arial"/>
          <w:color w:val="231F20"/>
          <w:spacing w:val="-39"/>
          <w:w w:val="95"/>
        </w:rPr>
        <w:t> </w:t>
      </w:r>
      <w:r>
        <w:rPr>
          <w:rFonts w:ascii="Arial" w:hAnsi="Arial"/>
          <w:color w:val="231F20"/>
          <w:w w:val="95"/>
        </w:rPr>
        <w:t>continua</w:t>
      </w:r>
      <w:r>
        <w:rPr>
          <w:rFonts w:ascii="Arial" w:hAnsi="Arial"/>
          <w:color w:val="231F20"/>
          <w:spacing w:val="-39"/>
          <w:w w:val="95"/>
        </w:rPr>
        <w:t> </w:t>
      </w:r>
      <w:r>
        <w:rPr>
          <w:rFonts w:ascii="Arial" w:hAnsi="Arial"/>
          <w:color w:val="231F20"/>
          <w:w w:val="95"/>
        </w:rPr>
        <w:t>y</w:t>
      </w:r>
      <w:r>
        <w:rPr>
          <w:rFonts w:ascii="Arial" w:hAnsi="Arial"/>
          <w:color w:val="231F20"/>
          <w:spacing w:val="-39"/>
          <w:w w:val="95"/>
        </w:rPr>
        <w:t> </w:t>
      </w:r>
      <w:r>
        <w:rPr>
          <w:rFonts w:ascii="Arial" w:hAnsi="Arial"/>
          <w:color w:val="231F20"/>
          <w:w w:val="95"/>
        </w:rPr>
        <w:t>el</w:t>
      </w:r>
      <w:r>
        <w:rPr>
          <w:rFonts w:ascii="Arial" w:hAnsi="Arial"/>
          <w:color w:val="231F20"/>
          <w:spacing w:val="-39"/>
          <w:w w:val="95"/>
        </w:rPr>
        <w:t> </w:t>
      </w:r>
      <w:r>
        <w:rPr>
          <w:rFonts w:ascii="Arial" w:hAnsi="Arial"/>
          <w:color w:val="231F20"/>
          <w:w w:val="95"/>
        </w:rPr>
        <w:t>azeguramiento</w:t>
      </w:r>
      <w:r>
        <w:rPr>
          <w:rFonts w:ascii="Arial" w:hAnsi="Arial"/>
          <w:color w:val="231F20"/>
          <w:spacing w:val="-39"/>
          <w:w w:val="95"/>
        </w:rPr>
        <w:t> </w:t>
      </w:r>
      <w:r>
        <w:rPr>
          <w:rFonts w:ascii="Arial" w:hAnsi="Arial"/>
          <w:color w:val="231F20"/>
          <w:w w:val="95"/>
        </w:rPr>
        <w:t>de</w:t>
      </w:r>
      <w:r>
        <w:rPr>
          <w:rFonts w:ascii="Arial" w:hAnsi="Arial"/>
          <w:color w:val="231F20"/>
          <w:spacing w:val="-39"/>
          <w:w w:val="95"/>
        </w:rPr>
        <w:t> </w:t>
      </w:r>
      <w:r>
        <w:rPr>
          <w:rFonts w:ascii="Arial" w:hAnsi="Arial"/>
          <w:color w:val="231F20"/>
          <w:w w:val="95"/>
        </w:rPr>
        <w:t>la</w:t>
      </w:r>
      <w:r>
        <w:rPr>
          <w:rFonts w:ascii="Arial" w:hAnsi="Arial"/>
          <w:color w:val="231F20"/>
          <w:spacing w:val="-39"/>
          <w:w w:val="95"/>
        </w:rPr>
        <w:t> </w:t>
      </w:r>
      <w:r>
        <w:rPr>
          <w:rFonts w:ascii="Arial" w:hAnsi="Arial"/>
          <w:color w:val="231F20"/>
          <w:w w:val="95"/>
        </w:rPr>
        <w:t>calidad </w:t>
      </w:r>
      <w:r>
        <w:rPr>
          <w:color w:val="231F20"/>
        </w:rPr>
        <w:t>del posgrado nacional, que dé sustento al incremento de las </w:t>
      </w:r>
      <w:r>
        <w:rPr>
          <w:rFonts w:ascii="Arial" w:hAnsi="Arial"/>
          <w:color w:val="231F20"/>
          <w:w w:val="90"/>
        </w:rPr>
        <w:t>capacidadez</w:t>
      </w:r>
      <w:r>
        <w:rPr>
          <w:rFonts w:ascii="Arial" w:hAnsi="Arial"/>
          <w:color w:val="231F20"/>
          <w:spacing w:val="-29"/>
          <w:w w:val="90"/>
        </w:rPr>
        <w:t> </w:t>
      </w:r>
      <w:r>
        <w:rPr>
          <w:rFonts w:ascii="Arial" w:hAnsi="Arial"/>
          <w:color w:val="231F20"/>
          <w:w w:val="90"/>
        </w:rPr>
        <w:t>científicaz,</w:t>
      </w:r>
      <w:r>
        <w:rPr>
          <w:rFonts w:ascii="Arial" w:hAnsi="Arial"/>
          <w:color w:val="231F20"/>
          <w:spacing w:val="-29"/>
          <w:w w:val="90"/>
        </w:rPr>
        <w:t> </w:t>
      </w:r>
      <w:r>
        <w:rPr>
          <w:rFonts w:ascii="Arial" w:hAnsi="Arial"/>
          <w:color w:val="231F20"/>
          <w:w w:val="90"/>
        </w:rPr>
        <w:t>tecnológicaz,</w:t>
      </w:r>
      <w:r>
        <w:rPr>
          <w:rFonts w:ascii="Arial" w:hAnsi="Arial"/>
          <w:color w:val="231F20"/>
          <w:spacing w:val="-29"/>
          <w:w w:val="90"/>
        </w:rPr>
        <w:t> </w:t>
      </w:r>
      <w:r>
        <w:rPr>
          <w:rFonts w:ascii="Arial" w:hAnsi="Arial"/>
          <w:color w:val="231F20"/>
          <w:w w:val="90"/>
        </w:rPr>
        <w:t>zocialez,</w:t>
      </w:r>
      <w:r>
        <w:rPr>
          <w:rFonts w:ascii="Arial" w:hAnsi="Arial"/>
          <w:color w:val="231F20"/>
          <w:spacing w:val="-29"/>
          <w:w w:val="90"/>
        </w:rPr>
        <w:t> </w:t>
      </w:r>
      <w:r>
        <w:rPr>
          <w:rFonts w:ascii="Arial" w:hAnsi="Arial"/>
          <w:color w:val="231F20"/>
          <w:w w:val="90"/>
        </w:rPr>
        <w:t>humanízticaz</w:t>
      </w:r>
      <w:r>
        <w:rPr>
          <w:rFonts w:ascii="Arial" w:hAnsi="Arial"/>
          <w:color w:val="231F20"/>
          <w:spacing w:val="-29"/>
          <w:w w:val="90"/>
        </w:rPr>
        <w:t> </w:t>
      </w:r>
      <w:r>
        <w:rPr>
          <w:rFonts w:ascii="Arial" w:hAnsi="Arial"/>
          <w:color w:val="231F20"/>
          <w:w w:val="90"/>
        </w:rPr>
        <w:t>y de</w:t>
      </w:r>
      <w:r>
        <w:rPr>
          <w:rFonts w:ascii="Arial" w:hAnsi="Arial"/>
          <w:color w:val="231F20"/>
          <w:spacing w:val="-31"/>
          <w:w w:val="90"/>
        </w:rPr>
        <w:t> </w:t>
      </w:r>
      <w:r>
        <w:rPr>
          <w:rFonts w:ascii="Arial" w:hAnsi="Arial"/>
          <w:color w:val="231F20"/>
          <w:w w:val="90"/>
        </w:rPr>
        <w:t>innovación</w:t>
      </w:r>
      <w:r>
        <w:rPr>
          <w:rFonts w:ascii="Arial" w:hAnsi="Arial"/>
          <w:color w:val="231F20"/>
          <w:spacing w:val="-31"/>
          <w:w w:val="90"/>
        </w:rPr>
        <w:t> </w:t>
      </w:r>
      <w:r>
        <w:rPr>
          <w:rFonts w:ascii="Arial" w:hAnsi="Arial"/>
          <w:color w:val="231F20"/>
          <w:w w:val="90"/>
        </w:rPr>
        <w:t>del</w:t>
      </w:r>
      <w:r>
        <w:rPr>
          <w:rFonts w:ascii="Arial" w:hAnsi="Arial"/>
          <w:color w:val="231F20"/>
          <w:spacing w:val="-31"/>
          <w:w w:val="90"/>
        </w:rPr>
        <w:t> </w:t>
      </w:r>
      <w:r>
        <w:rPr>
          <w:rFonts w:ascii="Arial" w:hAnsi="Arial"/>
          <w:color w:val="231F20"/>
          <w:w w:val="90"/>
        </w:rPr>
        <w:t>paíz”.</w:t>
      </w:r>
      <w:r>
        <w:rPr>
          <w:rFonts w:ascii="Arial" w:hAnsi="Arial"/>
          <w:color w:val="231F20"/>
          <w:spacing w:val="-31"/>
          <w:w w:val="90"/>
        </w:rPr>
        <w:t> </w:t>
      </w:r>
      <w:r>
        <w:rPr>
          <w:rFonts w:ascii="Arial" w:hAnsi="Arial"/>
          <w:color w:val="231F20"/>
          <w:w w:val="90"/>
        </w:rPr>
        <w:t>El</w:t>
      </w:r>
      <w:r>
        <w:rPr>
          <w:rFonts w:ascii="Arial" w:hAnsi="Arial"/>
          <w:color w:val="231F20"/>
          <w:spacing w:val="-31"/>
          <w:w w:val="90"/>
        </w:rPr>
        <w:t> </w:t>
      </w:r>
      <w:r>
        <w:rPr>
          <w:rFonts w:ascii="Arial" w:hAnsi="Arial"/>
          <w:color w:val="231F20"/>
          <w:w w:val="90"/>
        </w:rPr>
        <w:t>PNPG</w:t>
      </w:r>
      <w:r>
        <w:rPr>
          <w:rFonts w:ascii="Arial" w:hAnsi="Arial"/>
          <w:color w:val="231F20"/>
          <w:spacing w:val="-31"/>
          <w:w w:val="90"/>
        </w:rPr>
        <w:t> </w:t>
      </w:r>
      <w:r>
        <w:rPr>
          <w:rFonts w:ascii="Arial" w:hAnsi="Arial"/>
          <w:color w:val="231F20"/>
          <w:w w:val="90"/>
        </w:rPr>
        <w:t>tiene</w:t>
      </w:r>
      <w:r>
        <w:rPr>
          <w:rFonts w:ascii="Arial" w:hAnsi="Arial"/>
          <w:color w:val="231F20"/>
          <w:spacing w:val="-31"/>
          <w:w w:val="90"/>
        </w:rPr>
        <w:t> </w:t>
      </w:r>
      <w:r>
        <w:rPr>
          <w:rFonts w:ascii="Arial" w:hAnsi="Arial"/>
          <w:color w:val="231F20"/>
          <w:w w:val="90"/>
        </w:rPr>
        <w:t>zuz</w:t>
      </w:r>
      <w:r>
        <w:rPr>
          <w:rFonts w:ascii="Arial" w:hAnsi="Arial"/>
          <w:color w:val="231F20"/>
          <w:spacing w:val="-31"/>
          <w:w w:val="90"/>
        </w:rPr>
        <w:t> </w:t>
      </w:r>
      <w:r>
        <w:rPr>
          <w:rFonts w:ascii="Arial" w:hAnsi="Arial"/>
          <w:color w:val="231F20"/>
          <w:w w:val="90"/>
        </w:rPr>
        <w:t>antecedentez</w:t>
      </w:r>
      <w:r>
        <w:rPr>
          <w:rFonts w:ascii="Arial" w:hAnsi="Arial"/>
          <w:color w:val="231F20"/>
          <w:spacing w:val="-31"/>
          <w:w w:val="90"/>
        </w:rPr>
        <w:t> </w:t>
      </w:r>
      <w:r>
        <w:rPr>
          <w:rFonts w:ascii="Arial" w:hAnsi="Arial"/>
          <w:color w:val="231F20"/>
          <w:w w:val="90"/>
        </w:rPr>
        <w:t>en</w:t>
      </w:r>
      <w:r>
        <w:rPr>
          <w:rFonts w:ascii="Arial" w:hAnsi="Arial"/>
          <w:color w:val="231F20"/>
          <w:spacing w:val="-31"/>
          <w:w w:val="90"/>
        </w:rPr>
        <w:t> </w:t>
      </w:r>
      <w:r>
        <w:rPr>
          <w:rFonts w:ascii="Arial" w:hAnsi="Arial"/>
          <w:color w:val="231F20"/>
          <w:w w:val="90"/>
        </w:rPr>
        <w:t>doz </w:t>
      </w:r>
      <w:r>
        <w:rPr>
          <w:color w:val="231F20"/>
        </w:rPr>
        <w:t>programas</w:t>
      </w:r>
      <w:r>
        <w:rPr>
          <w:color w:val="231F20"/>
          <w:spacing w:val="-10"/>
        </w:rPr>
        <w:t> </w:t>
      </w:r>
      <w:r>
        <w:rPr>
          <w:color w:val="231F20"/>
        </w:rPr>
        <w:t>anteriores</w:t>
      </w:r>
      <w:r>
        <w:rPr>
          <w:color w:val="231F20"/>
          <w:spacing w:val="-10"/>
        </w:rPr>
        <w:t> </w:t>
      </w:r>
      <w:r>
        <w:rPr>
          <w:color w:val="231F20"/>
        </w:rPr>
        <w:t>el</w:t>
      </w:r>
      <w:r>
        <w:rPr>
          <w:color w:val="231F20"/>
          <w:spacing w:val="-10"/>
        </w:rPr>
        <w:t> </w:t>
      </w:r>
      <w:r>
        <w:rPr>
          <w:color w:val="231F20"/>
        </w:rPr>
        <w:t>Programa</w:t>
      </w:r>
      <w:r>
        <w:rPr>
          <w:color w:val="231F20"/>
          <w:spacing w:val="-10"/>
        </w:rPr>
        <w:t> </w:t>
      </w:r>
      <w:r>
        <w:rPr>
          <w:color w:val="231F20"/>
        </w:rPr>
        <w:t>Integral</w:t>
      </w:r>
      <w:r>
        <w:rPr>
          <w:color w:val="231F20"/>
          <w:spacing w:val="-10"/>
        </w:rPr>
        <w:t> </w:t>
      </w:r>
      <w:r>
        <w:rPr>
          <w:color w:val="231F20"/>
        </w:rPr>
        <w:t>de</w:t>
      </w:r>
      <w:r>
        <w:rPr>
          <w:color w:val="231F20"/>
          <w:spacing w:val="-10"/>
        </w:rPr>
        <w:t> </w:t>
      </w:r>
      <w:r>
        <w:rPr>
          <w:color w:val="231F20"/>
        </w:rPr>
        <w:t>Fortalecimiento del Posgrado (PIFOP) y el Padrón Nacional de Posgrado </w:t>
      </w:r>
      <w:r>
        <w:rPr>
          <w:rFonts w:ascii="Arial" w:hAnsi="Arial"/>
          <w:color w:val="231F20"/>
          <w:w w:val="95"/>
        </w:rPr>
        <w:t>(PNP),</w:t>
      </w:r>
      <w:r>
        <w:rPr>
          <w:rFonts w:ascii="Arial" w:hAnsi="Arial"/>
          <w:color w:val="231F20"/>
          <w:spacing w:val="-26"/>
          <w:w w:val="95"/>
        </w:rPr>
        <w:t> </w:t>
      </w:r>
      <w:r>
        <w:rPr>
          <w:rFonts w:ascii="Arial" w:hAnsi="Arial"/>
          <w:color w:val="231F20"/>
          <w:w w:val="95"/>
        </w:rPr>
        <w:t>y</w:t>
      </w:r>
      <w:r>
        <w:rPr>
          <w:rFonts w:ascii="Arial" w:hAnsi="Arial"/>
          <w:color w:val="231F20"/>
          <w:spacing w:val="-26"/>
          <w:w w:val="95"/>
        </w:rPr>
        <w:t> </w:t>
      </w:r>
      <w:r>
        <w:rPr>
          <w:rFonts w:ascii="Arial" w:hAnsi="Arial"/>
          <w:color w:val="231F20"/>
          <w:w w:val="95"/>
        </w:rPr>
        <w:t>ze</w:t>
      </w:r>
      <w:r>
        <w:rPr>
          <w:rFonts w:ascii="Arial" w:hAnsi="Arial"/>
          <w:color w:val="231F20"/>
          <w:spacing w:val="-26"/>
          <w:w w:val="95"/>
        </w:rPr>
        <w:t> </w:t>
      </w:r>
      <w:r>
        <w:rPr>
          <w:rFonts w:ascii="Arial" w:hAnsi="Arial"/>
          <w:color w:val="231F20"/>
          <w:w w:val="95"/>
        </w:rPr>
        <w:t>propuzo</w:t>
      </w:r>
      <w:r>
        <w:rPr>
          <w:rFonts w:ascii="Arial" w:hAnsi="Arial"/>
          <w:color w:val="231F20"/>
          <w:spacing w:val="-26"/>
          <w:w w:val="95"/>
        </w:rPr>
        <w:t> </w:t>
      </w:r>
      <w:r>
        <w:rPr>
          <w:rFonts w:ascii="Arial" w:hAnsi="Arial"/>
          <w:color w:val="231F20"/>
          <w:w w:val="95"/>
        </w:rPr>
        <w:t>como</w:t>
      </w:r>
      <w:r>
        <w:rPr>
          <w:rFonts w:ascii="Arial" w:hAnsi="Arial"/>
          <w:color w:val="231F20"/>
          <w:spacing w:val="-26"/>
          <w:w w:val="95"/>
        </w:rPr>
        <w:t> </w:t>
      </w:r>
      <w:r>
        <w:rPr>
          <w:rFonts w:ascii="Arial" w:hAnsi="Arial"/>
          <w:color w:val="231F20"/>
          <w:w w:val="95"/>
        </w:rPr>
        <w:t>objetivo</w:t>
      </w:r>
      <w:r>
        <w:rPr>
          <w:rFonts w:ascii="Arial" w:hAnsi="Arial"/>
          <w:color w:val="231F20"/>
          <w:spacing w:val="-26"/>
          <w:w w:val="95"/>
        </w:rPr>
        <w:t> </w:t>
      </w:r>
      <w:r>
        <w:rPr>
          <w:rFonts w:ascii="Arial" w:hAnsi="Arial"/>
          <w:color w:val="231F20"/>
          <w:w w:val="95"/>
        </w:rPr>
        <w:t>que</w:t>
      </w:r>
      <w:r>
        <w:rPr>
          <w:rFonts w:ascii="Arial" w:hAnsi="Arial"/>
          <w:color w:val="231F20"/>
          <w:spacing w:val="-26"/>
          <w:w w:val="95"/>
        </w:rPr>
        <w:t> </w:t>
      </w:r>
      <w:r>
        <w:rPr>
          <w:rFonts w:ascii="Arial" w:hAnsi="Arial"/>
          <w:color w:val="231F20"/>
          <w:w w:val="95"/>
        </w:rPr>
        <w:t>para</w:t>
      </w:r>
      <w:r>
        <w:rPr>
          <w:rFonts w:ascii="Arial" w:hAnsi="Arial"/>
          <w:color w:val="231F20"/>
          <w:spacing w:val="-26"/>
          <w:w w:val="95"/>
        </w:rPr>
        <w:t> </w:t>
      </w:r>
      <w:r>
        <w:rPr>
          <w:rFonts w:ascii="Arial" w:hAnsi="Arial"/>
          <w:color w:val="231F20"/>
          <w:w w:val="95"/>
        </w:rPr>
        <w:t>el</w:t>
      </w:r>
      <w:r>
        <w:rPr>
          <w:rFonts w:ascii="Arial" w:hAnsi="Arial"/>
          <w:color w:val="231F20"/>
          <w:spacing w:val="-26"/>
          <w:w w:val="95"/>
        </w:rPr>
        <w:t> </w:t>
      </w:r>
      <w:r>
        <w:rPr>
          <w:rFonts w:ascii="Arial" w:hAnsi="Arial"/>
          <w:color w:val="231F20"/>
          <w:w w:val="95"/>
        </w:rPr>
        <w:t>año</w:t>
      </w:r>
      <w:r>
        <w:rPr>
          <w:rFonts w:ascii="Arial" w:hAnsi="Arial"/>
          <w:color w:val="231F20"/>
          <w:spacing w:val="-26"/>
          <w:w w:val="95"/>
        </w:rPr>
        <w:t> </w:t>
      </w:r>
      <w:r>
        <w:rPr>
          <w:rFonts w:ascii="Arial" w:hAnsi="Arial"/>
          <w:color w:val="231F20"/>
          <w:w w:val="95"/>
        </w:rPr>
        <w:t>2012,</w:t>
      </w:r>
      <w:r>
        <w:rPr>
          <w:rFonts w:ascii="Arial" w:hAnsi="Arial"/>
          <w:color w:val="231F20"/>
          <w:spacing w:val="-26"/>
          <w:w w:val="95"/>
        </w:rPr>
        <w:t> </w:t>
      </w:r>
      <w:r>
        <w:rPr>
          <w:rFonts w:ascii="Arial" w:hAnsi="Arial"/>
          <w:color w:val="231F20"/>
          <w:w w:val="95"/>
        </w:rPr>
        <w:t>loz </w:t>
      </w:r>
      <w:r>
        <w:rPr>
          <w:color w:val="231F20"/>
        </w:rPr>
        <w:t>programas de posgrado que se ofrecieran en el país pudieran ser considerados estudios de calidad con reconocimiento internacional, que incorporen la generación  y  aplicación  del conocimiento como un recurso para el desarrollo de la </w:t>
      </w:r>
      <w:r>
        <w:rPr>
          <w:rFonts w:ascii="Arial" w:hAnsi="Arial"/>
          <w:color w:val="231F20"/>
        </w:rPr>
        <w:t>zociedad,</w:t>
      </w:r>
      <w:r>
        <w:rPr>
          <w:rFonts w:ascii="Arial" w:hAnsi="Arial"/>
          <w:color w:val="231F20"/>
          <w:spacing w:val="-14"/>
        </w:rPr>
        <w:t> </w:t>
      </w:r>
      <w:r>
        <w:rPr>
          <w:rFonts w:ascii="Arial" w:hAnsi="Arial"/>
          <w:color w:val="231F20"/>
        </w:rPr>
        <w:t>con</w:t>
      </w:r>
      <w:r>
        <w:rPr>
          <w:rFonts w:ascii="Arial" w:hAnsi="Arial"/>
          <w:color w:val="231F20"/>
          <w:spacing w:val="-14"/>
        </w:rPr>
        <w:t> </w:t>
      </w:r>
      <w:r>
        <w:rPr>
          <w:rFonts w:ascii="Arial" w:hAnsi="Arial"/>
          <w:color w:val="231F20"/>
        </w:rPr>
        <w:t>el</w:t>
      </w:r>
      <w:r>
        <w:rPr>
          <w:rFonts w:ascii="Arial" w:hAnsi="Arial"/>
          <w:color w:val="231F20"/>
          <w:spacing w:val="-14"/>
        </w:rPr>
        <w:t> </w:t>
      </w:r>
      <w:r>
        <w:rPr>
          <w:rFonts w:ascii="Arial" w:hAnsi="Arial"/>
          <w:color w:val="231F20"/>
        </w:rPr>
        <w:t>fin</w:t>
      </w:r>
      <w:r>
        <w:rPr>
          <w:rFonts w:ascii="Arial" w:hAnsi="Arial"/>
          <w:color w:val="231F20"/>
          <w:spacing w:val="-14"/>
        </w:rPr>
        <w:t> </w:t>
      </w:r>
      <w:r>
        <w:rPr>
          <w:rFonts w:ascii="Arial" w:hAnsi="Arial"/>
          <w:color w:val="231F20"/>
        </w:rPr>
        <w:t>de</w:t>
      </w:r>
      <w:r>
        <w:rPr>
          <w:rFonts w:ascii="Arial" w:hAnsi="Arial"/>
          <w:color w:val="231F20"/>
          <w:spacing w:val="-14"/>
        </w:rPr>
        <w:t> </w:t>
      </w:r>
      <w:r>
        <w:rPr>
          <w:rFonts w:ascii="Arial" w:hAnsi="Arial"/>
          <w:color w:val="231F20"/>
        </w:rPr>
        <w:t>contribuir</w:t>
      </w:r>
      <w:r>
        <w:rPr>
          <w:rFonts w:ascii="Arial" w:hAnsi="Arial"/>
          <w:color w:val="231F20"/>
          <w:spacing w:val="-14"/>
        </w:rPr>
        <w:t> </w:t>
      </w:r>
      <w:r>
        <w:rPr>
          <w:rFonts w:ascii="Arial" w:hAnsi="Arial"/>
          <w:color w:val="231F20"/>
        </w:rPr>
        <w:t>a</w:t>
      </w:r>
      <w:r>
        <w:rPr>
          <w:rFonts w:ascii="Arial" w:hAnsi="Arial"/>
          <w:color w:val="231F20"/>
          <w:spacing w:val="-14"/>
        </w:rPr>
        <w:t> </w:t>
      </w:r>
      <w:r>
        <w:rPr>
          <w:rFonts w:ascii="Arial" w:hAnsi="Arial"/>
          <w:color w:val="231F20"/>
        </w:rPr>
        <w:t>conzolidar</w:t>
      </w:r>
      <w:r>
        <w:rPr>
          <w:rFonts w:ascii="Arial" w:hAnsi="Arial"/>
          <w:color w:val="231F20"/>
          <w:spacing w:val="-14"/>
        </w:rPr>
        <w:t> </w:t>
      </w:r>
      <w:r>
        <w:rPr>
          <w:rFonts w:ascii="Arial" w:hAnsi="Arial"/>
          <w:color w:val="231F20"/>
        </w:rPr>
        <w:t>con</w:t>
      </w:r>
      <w:r>
        <w:rPr>
          <w:rFonts w:ascii="Arial" w:hAnsi="Arial"/>
          <w:color w:val="231F20"/>
          <w:spacing w:val="-14"/>
        </w:rPr>
        <w:t> </w:t>
      </w:r>
      <w:r>
        <w:rPr>
          <w:rFonts w:ascii="Arial" w:hAnsi="Arial"/>
          <w:color w:val="231F20"/>
        </w:rPr>
        <w:t>mayor </w:t>
      </w:r>
      <w:r>
        <w:rPr>
          <w:color w:val="231F20"/>
        </w:rPr>
        <w:t>autonomía y competitividad el crecimiento y el desarrollo sustentable</w:t>
      </w:r>
      <w:r>
        <w:rPr>
          <w:color w:val="231F20"/>
          <w:spacing w:val="-24"/>
        </w:rPr>
        <w:t> </w:t>
      </w:r>
      <w:r>
        <w:rPr>
          <w:color w:val="231F20"/>
        </w:rPr>
        <w:t>del</w:t>
      </w:r>
      <w:r>
        <w:rPr>
          <w:color w:val="231F20"/>
          <w:spacing w:val="-24"/>
        </w:rPr>
        <w:t> </w:t>
      </w:r>
      <w:r>
        <w:rPr>
          <w:color w:val="231F20"/>
        </w:rPr>
        <w:t>país.</w:t>
      </w:r>
    </w:p>
    <w:p>
      <w:pPr>
        <w:pStyle w:val="BodyText"/>
        <w:spacing w:before="6"/>
      </w:pPr>
    </w:p>
    <w:p>
      <w:pPr>
        <w:pStyle w:val="BodyText"/>
        <w:spacing w:line="264" w:lineRule="exact"/>
        <w:ind w:left="133" w:right="335"/>
        <w:jc w:val="both"/>
      </w:pPr>
      <w:r>
        <w:rPr>
          <w:rFonts w:ascii="Arial" w:hAnsi="Arial"/>
          <w:color w:val="231F20"/>
          <w:w w:val="90"/>
        </w:rPr>
        <w:t>Dezde ezta perzpectiva ze perfilaron algunoz azpectoz como </w:t>
      </w:r>
      <w:r>
        <w:rPr>
          <w:color w:val="231F20"/>
        </w:rPr>
        <w:t>puntos estratégicos a desarrollar y fortalecer, de entre los  que sobresalen: a) contar con núcleos académicos    </w:t>
      </w:r>
      <w:r>
        <w:rPr>
          <w:color w:val="231F20"/>
          <w:spacing w:val="16"/>
        </w:rPr>
        <w:t> </w:t>
      </w:r>
      <w:r>
        <w:rPr>
          <w:color w:val="231F20"/>
        </w:rPr>
        <w:t>básicos,</w:t>
      </w:r>
    </w:p>
    <w:p>
      <w:pPr>
        <w:pStyle w:val="BodyText"/>
        <w:spacing w:line="249" w:lineRule="auto" w:before="6"/>
        <w:ind w:left="133" w:right="334"/>
        <w:jc w:val="both"/>
      </w:pPr>
      <w:r>
        <w:rPr>
          <w:color w:val="231F20"/>
        </w:rPr>
        <w:t>b) presentar altas tasas de obtención de grados, c) disponer </w:t>
      </w:r>
      <w:r>
        <w:rPr>
          <w:rFonts w:ascii="Arial" w:hAnsi="Arial"/>
          <w:color w:val="231F20"/>
          <w:w w:val="95"/>
        </w:rPr>
        <w:t>de infraeztructura necezaria y alta productividad científica </w:t>
      </w:r>
      <w:r>
        <w:rPr>
          <w:color w:val="231F20"/>
        </w:rPr>
        <w:t>o tecnológica, lo cual les permite lograr la pertinencia de su operación y óptimos resultados. Este esquema del PNPC, propone organizar los estudios de posgrado de maestría en dos categorías de acuerdo con las vocaciones o condiciones básicas de las áreas a desarrollar. Estas dos orientaciones</w:t>
      </w:r>
      <w:r>
        <w:rPr>
          <w:color w:val="231F20"/>
          <w:spacing w:val="-21"/>
        </w:rPr>
        <w:t> </w:t>
      </w:r>
      <w:r>
        <w:rPr>
          <w:color w:val="231F20"/>
        </w:rPr>
        <w:t>han </w:t>
      </w:r>
      <w:r>
        <w:rPr>
          <w:rFonts w:ascii="Arial" w:hAnsi="Arial"/>
          <w:color w:val="231F20"/>
          <w:w w:val="95"/>
        </w:rPr>
        <w:t>zido definidaz ya por un carácter profezionalizante, como </w:t>
      </w:r>
      <w:r>
        <w:rPr>
          <w:color w:val="231F20"/>
        </w:rPr>
        <w:t>es</w:t>
      </w:r>
      <w:r>
        <w:rPr>
          <w:color w:val="231F20"/>
          <w:spacing w:val="28"/>
        </w:rPr>
        <w:t> </w:t>
      </w:r>
      <w:r>
        <w:rPr>
          <w:color w:val="231F20"/>
        </w:rPr>
        <w:t>el</w:t>
      </w:r>
      <w:r>
        <w:rPr>
          <w:color w:val="231F20"/>
          <w:spacing w:val="28"/>
        </w:rPr>
        <w:t> </w:t>
      </w:r>
      <w:r>
        <w:rPr>
          <w:color w:val="231F20"/>
        </w:rPr>
        <w:t>caso</w:t>
      </w:r>
      <w:r>
        <w:rPr>
          <w:color w:val="231F20"/>
          <w:spacing w:val="28"/>
        </w:rPr>
        <w:t> </w:t>
      </w:r>
      <w:r>
        <w:rPr>
          <w:color w:val="231F20"/>
        </w:rPr>
        <w:t>de</w:t>
      </w:r>
      <w:r>
        <w:rPr>
          <w:color w:val="231F20"/>
          <w:spacing w:val="28"/>
        </w:rPr>
        <w:t> </w:t>
      </w:r>
      <w:r>
        <w:rPr>
          <w:color w:val="231F20"/>
        </w:rPr>
        <w:t>todas</w:t>
      </w:r>
      <w:r>
        <w:rPr>
          <w:color w:val="231F20"/>
          <w:spacing w:val="28"/>
        </w:rPr>
        <w:t> </w:t>
      </w:r>
      <w:r>
        <w:rPr>
          <w:color w:val="231F20"/>
        </w:rPr>
        <w:t>aquellas</w:t>
      </w:r>
      <w:r>
        <w:rPr>
          <w:color w:val="231F20"/>
          <w:spacing w:val="28"/>
        </w:rPr>
        <w:t> </w:t>
      </w:r>
      <w:r>
        <w:rPr>
          <w:color w:val="231F20"/>
        </w:rPr>
        <w:t>áreas</w:t>
      </w:r>
      <w:r>
        <w:rPr>
          <w:color w:val="231F20"/>
          <w:spacing w:val="28"/>
        </w:rPr>
        <w:t> </w:t>
      </w:r>
      <w:r>
        <w:rPr>
          <w:color w:val="231F20"/>
        </w:rPr>
        <w:t>eminentemente</w:t>
      </w:r>
      <w:r>
        <w:rPr>
          <w:color w:val="231F20"/>
          <w:spacing w:val="27"/>
        </w:rPr>
        <w:t> </w:t>
      </w:r>
      <w:r>
        <w:rPr>
          <w:color w:val="231F20"/>
        </w:rPr>
        <w:t>prácticas</w:t>
      </w:r>
    </w:p>
    <w:p>
      <w:pPr>
        <w:spacing w:after="0" w:line="249" w:lineRule="auto"/>
        <w:jc w:val="both"/>
        <w:sectPr>
          <w:footerReference w:type="even" r:id="rId67"/>
          <w:footerReference w:type="default" r:id="rId68"/>
          <w:pgSz w:w="7920" w:h="12240"/>
          <w:pgMar w:footer="951" w:header="0" w:top="1140" w:bottom="1140" w:left="1000" w:right="1080"/>
          <w:pgNumType w:start="82"/>
        </w:sectPr>
      </w:pPr>
    </w:p>
    <w:p>
      <w:pPr>
        <w:pStyle w:val="BodyText"/>
        <w:spacing w:before="3"/>
        <w:rPr>
          <w:sz w:val="20"/>
        </w:rPr>
      </w:pPr>
    </w:p>
    <w:p>
      <w:pPr>
        <w:pStyle w:val="BodyText"/>
        <w:spacing w:line="249" w:lineRule="auto"/>
        <w:ind w:left="337" w:right="131"/>
        <w:jc w:val="both"/>
      </w:pPr>
      <w:r>
        <w:rPr>
          <w:color w:val="231F20"/>
        </w:rPr>
        <w:t>o cuando se pretende vincular a los aspirantes al grado con espacios prácticos de producción tecnológica; o bien por</w:t>
      </w:r>
      <w:r>
        <w:rPr>
          <w:color w:val="231F20"/>
          <w:spacing w:val="-22"/>
        </w:rPr>
        <w:t> </w:t>
      </w:r>
      <w:r>
        <w:rPr>
          <w:color w:val="231F20"/>
        </w:rPr>
        <w:t>otro dedicado</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investigación,</w:t>
      </w:r>
      <w:r>
        <w:rPr>
          <w:color w:val="231F20"/>
          <w:spacing w:val="-18"/>
        </w:rPr>
        <w:t> </w:t>
      </w:r>
      <w:r>
        <w:rPr>
          <w:color w:val="231F20"/>
        </w:rPr>
        <w:t>como</w:t>
      </w:r>
      <w:r>
        <w:rPr>
          <w:color w:val="231F20"/>
          <w:spacing w:val="-18"/>
        </w:rPr>
        <w:t> </w:t>
      </w:r>
      <w:r>
        <w:rPr>
          <w:color w:val="231F20"/>
        </w:rPr>
        <w:t>puede</w:t>
      </w:r>
      <w:r>
        <w:rPr>
          <w:color w:val="231F20"/>
          <w:spacing w:val="-18"/>
        </w:rPr>
        <w:t> </w:t>
      </w:r>
      <w:r>
        <w:rPr>
          <w:color w:val="231F20"/>
        </w:rPr>
        <w:t>ser</w:t>
      </w:r>
      <w:r>
        <w:rPr>
          <w:color w:val="231F20"/>
          <w:spacing w:val="-18"/>
        </w:rPr>
        <w:t> </w:t>
      </w:r>
      <w:r>
        <w:rPr>
          <w:color w:val="231F20"/>
        </w:rPr>
        <w:t>el</w:t>
      </w:r>
      <w:r>
        <w:rPr>
          <w:color w:val="231F20"/>
          <w:spacing w:val="-18"/>
        </w:rPr>
        <w:t> </w:t>
      </w:r>
      <w:r>
        <w:rPr>
          <w:color w:val="231F20"/>
        </w:rPr>
        <w:t>caso</w:t>
      </w:r>
      <w:r>
        <w:rPr>
          <w:color w:val="231F20"/>
          <w:spacing w:val="-18"/>
        </w:rPr>
        <w:t> </w:t>
      </w:r>
      <w:r>
        <w:rPr>
          <w:color w:val="231F20"/>
        </w:rPr>
        <w:t>de</w:t>
      </w:r>
      <w:r>
        <w:rPr>
          <w:color w:val="231F20"/>
          <w:spacing w:val="-18"/>
        </w:rPr>
        <w:t> </w:t>
      </w:r>
      <w:r>
        <w:rPr>
          <w:color w:val="231F20"/>
        </w:rPr>
        <w:t>algunos espacios de la ciencia y de la sociología, más cercanos a la generación del</w:t>
      </w:r>
      <w:r>
        <w:rPr>
          <w:color w:val="231F20"/>
          <w:spacing w:val="-43"/>
        </w:rPr>
        <w:t> </w:t>
      </w:r>
      <w:r>
        <w:rPr>
          <w:color w:val="231F20"/>
        </w:rPr>
        <w:t>conocimiento.</w:t>
      </w:r>
    </w:p>
    <w:p>
      <w:pPr>
        <w:pStyle w:val="BodyText"/>
        <w:rPr>
          <w:sz w:val="23"/>
        </w:rPr>
      </w:pPr>
    </w:p>
    <w:p>
      <w:pPr>
        <w:pStyle w:val="BodyText"/>
        <w:spacing w:line="249" w:lineRule="auto"/>
        <w:ind w:left="337" w:right="131"/>
        <w:jc w:val="both"/>
      </w:pPr>
      <w:r>
        <w:rPr>
          <w:color w:val="231F20"/>
        </w:rPr>
        <w:t>Hasta</w:t>
      </w:r>
      <w:r>
        <w:rPr>
          <w:color w:val="231F20"/>
          <w:spacing w:val="-19"/>
        </w:rPr>
        <w:t> </w:t>
      </w:r>
      <w:r>
        <w:rPr>
          <w:color w:val="231F20"/>
        </w:rPr>
        <w:t>aquí</w:t>
      </w:r>
      <w:r>
        <w:rPr>
          <w:color w:val="231F20"/>
          <w:spacing w:val="-19"/>
        </w:rPr>
        <w:t> </w:t>
      </w:r>
      <w:r>
        <w:rPr>
          <w:color w:val="231F20"/>
        </w:rPr>
        <w:t>conviene</w:t>
      </w:r>
      <w:r>
        <w:rPr>
          <w:color w:val="231F20"/>
          <w:spacing w:val="-19"/>
        </w:rPr>
        <w:t> </w:t>
      </w:r>
      <w:r>
        <w:rPr>
          <w:color w:val="231F20"/>
        </w:rPr>
        <w:t>reparar</w:t>
      </w:r>
      <w:r>
        <w:rPr>
          <w:color w:val="231F20"/>
          <w:spacing w:val="-19"/>
        </w:rPr>
        <w:t> </w:t>
      </w:r>
      <w:r>
        <w:rPr>
          <w:color w:val="231F20"/>
        </w:rPr>
        <w:t>en</w:t>
      </w:r>
      <w:r>
        <w:rPr>
          <w:color w:val="231F20"/>
          <w:spacing w:val="-19"/>
        </w:rPr>
        <w:t> </w:t>
      </w:r>
      <w:r>
        <w:rPr>
          <w:color w:val="231F20"/>
        </w:rPr>
        <w:t>que</w:t>
      </w:r>
      <w:r>
        <w:rPr>
          <w:color w:val="231F20"/>
          <w:spacing w:val="-19"/>
        </w:rPr>
        <w:t> </w:t>
      </w:r>
      <w:r>
        <w:rPr>
          <w:color w:val="231F20"/>
        </w:rPr>
        <w:t>actualmente,</w:t>
      </w:r>
      <w:r>
        <w:rPr>
          <w:color w:val="231F20"/>
          <w:spacing w:val="-19"/>
        </w:rPr>
        <w:t> </w:t>
      </w:r>
      <w:r>
        <w:rPr>
          <w:color w:val="231F20"/>
        </w:rPr>
        <w:t>las</w:t>
      </w:r>
      <w:r>
        <w:rPr>
          <w:color w:val="231F20"/>
          <w:spacing w:val="-19"/>
        </w:rPr>
        <w:t> </w:t>
      </w:r>
      <w:r>
        <w:rPr>
          <w:color w:val="231F20"/>
        </w:rPr>
        <w:t>facultades de arte también son reguladas con estos instrumentos y que los</w:t>
      </w:r>
      <w:r>
        <w:rPr>
          <w:color w:val="231F20"/>
          <w:spacing w:val="-7"/>
        </w:rPr>
        <w:t> </w:t>
      </w:r>
      <w:r>
        <w:rPr>
          <w:color w:val="231F20"/>
        </w:rPr>
        <w:t>parámetros</w:t>
      </w:r>
      <w:r>
        <w:rPr>
          <w:color w:val="231F20"/>
          <w:spacing w:val="-7"/>
        </w:rPr>
        <w:t> </w:t>
      </w:r>
      <w:r>
        <w:rPr>
          <w:color w:val="231F20"/>
        </w:rPr>
        <w:t>establecidos</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PNPC</w:t>
      </w:r>
      <w:r>
        <w:rPr>
          <w:color w:val="231F20"/>
          <w:spacing w:val="-7"/>
        </w:rPr>
        <w:t> </w:t>
      </w:r>
      <w:r>
        <w:rPr>
          <w:color w:val="231F20"/>
        </w:rPr>
        <w:t>son</w:t>
      </w:r>
      <w:r>
        <w:rPr>
          <w:color w:val="231F20"/>
          <w:spacing w:val="-7"/>
        </w:rPr>
        <w:t> </w:t>
      </w:r>
      <w:r>
        <w:rPr>
          <w:color w:val="231F20"/>
        </w:rPr>
        <w:t>exactamente</w:t>
      </w:r>
      <w:r>
        <w:rPr>
          <w:color w:val="231F20"/>
          <w:spacing w:val="-7"/>
        </w:rPr>
        <w:t> </w:t>
      </w:r>
      <w:r>
        <w:rPr>
          <w:color w:val="231F20"/>
        </w:rPr>
        <w:t>los mismos,</w:t>
      </w:r>
      <w:r>
        <w:rPr>
          <w:color w:val="231F20"/>
          <w:spacing w:val="-13"/>
        </w:rPr>
        <w:t> </w:t>
      </w:r>
      <w:r>
        <w:rPr>
          <w:color w:val="231F20"/>
        </w:rPr>
        <w:t>en</w:t>
      </w:r>
      <w:r>
        <w:rPr>
          <w:color w:val="231F20"/>
          <w:spacing w:val="-13"/>
        </w:rPr>
        <w:t> </w:t>
      </w:r>
      <w:r>
        <w:rPr>
          <w:color w:val="231F20"/>
        </w:rPr>
        <w:t>todos</w:t>
      </w:r>
      <w:r>
        <w:rPr>
          <w:color w:val="231F20"/>
          <w:spacing w:val="-13"/>
        </w:rPr>
        <w:t> </w:t>
      </w:r>
      <w:r>
        <w:rPr>
          <w:color w:val="231F20"/>
        </w:rPr>
        <w:t>los</w:t>
      </w:r>
      <w:r>
        <w:rPr>
          <w:color w:val="231F20"/>
          <w:spacing w:val="-13"/>
        </w:rPr>
        <w:t> </w:t>
      </w:r>
      <w:r>
        <w:rPr>
          <w:color w:val="231F20"/>
        </w:rPr>
        <w:t>casos.</w:t>
      </w:r>
      <w:r>
        <w:rPr>
          <w:color w:val="231F20"/>
          <w:spacing w:val="-13"/>
        </w:rPr>
        <w:t> </w:t>
      </w:r>
      <w:r>
        <w:rPr>
          <w:color w:val="231F20"/>
        </w:rPr>
        <w:t>También</w:t>
      </w:r>
      <w:r>
        <w:rPr>
          <w:color w:val="231F20"/>
          <w:spacing w:val="-13"/>
        </w:rPr>
        <w:t> </w:t>
      </w:r>
      <w:r>
        <w:rPr>
          <w:color w:val="231F20"/>
        </w:rPr>
        <w:t>es</w:t>
      </w:r>
      <w:r>
        <w:rPr>
          <w:color w:val="231F20"/>
          <w:spacing w:val="-13"/>
        </w:rPr>
        <w:t> </w:t>
      </w:r>
      <w:r>
        <w:rPr>
          <w:color w:val="231F20"/>
        </w:rPr>
        <w:t>necesario</w:t>
      </w:r>
      <w:r>
        <w:rPr>
          <w:color w:val="231F20"/>
          <w:spacing w:val="-13"/>
        </w:rPr>
        <w:t> </w:t>
      </w:r>
      <w:r>
        <w:rPr>
          <w:color w:val="231F20"/>
        </w:rPr>
        <w:t>apuntar</w:t>
      </w:r>
      <w:r>
        <w:rPr>
          <w:color w:val="231F20"/>
          <w:spacing w:val="-13"/>
        </w:rPr>
        <w:t> </w:t>
      </w:r>
      <w:r>
        <w:rPr>
          <w:color w:val="231F20"/>
        </w:rPr>
        <w:t>que </w:t>
      </w:r>
      <w:r>
        <w:rPr>
          <w:rFonts w:ascii="Arial" w:hAnsi="Arial"/>
          <w:color w:val="231F20"/>
          <w:w w:val="95"/>
        </w:rPr>
        <w:t>por</w:t>
      </w:r>
      <w:r>
        <w:rPr>
          <w:rFonts w:ascii="Arial" w:hAnsi="Arial"/>
          <w:color w:val="231F20"/>
          <w:spacing w:val="-30"/>
          <w:w w:val="95"/>
        </w:rPr>
        <w:t> </w:t>
      </w:r>
      <w:r>
        <w:rPr>
          <w:rFonts w:ascii="Arial" w:hAnsi="Arial"/>
          <w:color w:val="231F20"/>
          <w:w w:val="95"/>
        </w:rPr>
        <w:t>una</w:t>
      </w:r>
      <w:r>
        <w:rPr>
          <w:rFonts w:ascii="Arial" w:hAnsi="Arial"/>
          <w:color w:val="231F20"/>
          <w:spacing w:val="-30"/>
          <w:w w:val="95"/>
        </w:rPr>
        <w:t> </w:t>
      </w:r>
      <w:r>
        <w:rPr>
          <w:rFonts w:ascii="Arial" w:hAnsi="Arial"/>
          <w:color w:val="231F20"/>
          <w:w w:val="95"/>
        </w:rPr>
        <w:t>razón</w:t>
      </w:r>
      <w:r>
        <w:rPr>
          <w:rFonts w:ascii="Arial" w:hAnsi="Arial"/>
          <w:color w:val="231F20"/>
          <w:spacing w:val="-30"/>
          <w:w w:val="95"/>
        </w:rPr>
        <w:t> </w:t>
      </w:r>
      <w:r>
        <w:rPr>
          <w:rFonts w:ascii="Arial" w:hAnsi="Arial"/>
          <w:color w:val="231F20"/>
          <w:w w:val="95"/>
        </w:rPr>
        <w:t>legizlativa</w:t>
      </w:r>
      <w:r>
        <w:rPr>
          <w:rFonts w:ascii="Arial" w:hAnsi="Arial"/>
          <w:color w:val="231F20"/>
          <w:spacing w:val="-30"/>
          <w:w w:val="95"/>
        </w:rPr>
        <w:t> </w:t>
      </w:r>
      <w:r>
        <w:rPr>
          <w:rFonts w:ascii="Arial" w:hAnsi="Arial"/>
          <w:color w:val="231F20"/>
          <w:w w:val="95"/>
        </w:rPr>
        <w:t>el</w:t>
      </w:r>
      <w:r>
        <w:rPr>
          <w:rFonts w:ascii="Arial" w:hAnsi="Arial"/>
          <w:color w:val="231F20"/>
          <w:spacing w:val="-30"/>
          <w:w w:val="95"/>
        </w:rPr>
        <w:t> </w:t>
      </w:r>
      <w:r>
        <w:rPr>
          <w:rFonts w:ascii="Arial" w:hAnsi="Arial"/>
          <w:color w:val="231F20"/>
          <w:w w:val="95"/>
        </w:rPr>
        <w:t>Gonzejo</w:t>
      </w:r>
      <w:r>
        <w:rPr>
          <w:rFonts w:ascii="Arial" w:hAnsi="Arial"/>
          <w:color w:val="231F20"/>
          <w:spacing w:val="-30"/>
          <w:w w:val="95"/>
        </w:rPr>
        <w:t> </w:t>
      </w:r>
      <w:r>
        <w:rPr>
          <w:rFonts w:ascii="Arial" w:hAnsi="Arial"/>
          <w:color w:val="231F20"/>
          <w:w w:val="95"/>
        </w:rPr>
        <w:t>Nacional</w:t>
      </w:r>
      <w:r>
        <w:rPr>
          <w:rFonts w:ascii="Arial" w:hAnsi="Arial"/>
          <w:color w:val="231F20"/>
          <w:spacing w:val="-30"/>
          <w:w w:val="95"/>
        </w:rPr>
        <w:t> </w:t>
      </w:r>
      <w:r>
        <w:rPr>
          <w:rFonts w:ascii="Arial" w:hAnsi="Arial"/>
          <w:color w:val="231F20"/>
          <w:w w:val="95"/>
        </w:rPr>
        <w:t>para</w:t>
      </w:r>
      <w:r>
        <w:rPr>
          <w:rFonts w:ascii="Arial" w:hAnsi="Arial"/>
          <w:color w:val="231F20"/>
          <w:spacing w:val="-30"/>
          <w:w w:val="95"/>
        </w:rPr>
        <w:t> </w:t>
      </w:r>
      <w:r>
        <w:rPr>
          <w:rFonts w:ascii="Arial" w:hAnsi="Arial"/>
          <w:color w:val="231F20"/>
          <w:w w:val="95"/>
        </w:rPr>
        <w:t>la</w:t>
      </w:r>
      <w:r>
        <w:rPr>
          <w:rFonts w:ascii="Arial" w:hAnsi="Arial"/>
          <w:color w:val="231F20"/>
          <w:spacing w:val="-30"/>
          <w:w w:val="95"/>
        </w:rPr>
        <w:t> </w:t>
      </w:r>
      <w:r>
        <w:rPr>
          <w:rFonts w:ascii="Arial" w:hAnsi="Arial"/>
          <w:color w:val="231F20"/>
          <w:w w:val="95"/>
        </w:rPr>
        <w:t>Gultura </w:t>
      </w:r>
      <w:r>
        <w:rPr>
          <w:color w:val="231F20"/>
        </w:rPr>
        <w:t>y</w:t>
      </w:r>
      <w:r>
        <w:rPr>
          <w:color w:val="231F20"/>
          <w:spacing w:val="-10"/>
        </w:rPr>
        <w:t> </w:t>
      </w:r>
      <w:r>
        <w:rPr>
          <w:color w:val="231F20"/>
        </w:rPr>
        <w:t>las</w:t>
      </w:r>
      <w:r>
        <w:rPr>
          <w:color w:val="231F20"/>
          <w:spacing w:val="-10"/>
        </w:rPr>
        <w:t> </w:t>
      </w:r>
      <w:r>
        <w:rPr>
          <w:color w:val="231F20"/>
        </w:rPr>
        <w:t>Artes,</w:t>
      </w:r>
      <w:r>
        <w:rPr>
          <w:color w:val="231F20"/>
          <w:spacing w:val="-10"/>
        </w:rPr>
        <w:t> </w:t>
      </w:r>
      <w:r>
        <w:rPr>
          <w:color w:val="231F20"/>
        </w:rPr>
        <w:t>organismo</w:t>
      </w:r>
      <w:r>
        <w:rPr>
          <w:color w:val="231F20"/>
          <w:spacing w:val="-10"/>
        </w:rPr>
        <w:t> </w:t>
      </w:r>
      <w:r>
        <w:rPr>
          <w:color w:val="231F20"/>
        </w:rPr>
        <w:t>equivalente</w:t>
      </w:r>
      <w:r>
        <w:rPr>
          <w:color w:val="231F20"/>
          <w:spacing w:val="-10"/>
        </w:rPr>
        <w:t> </w:t>
      </w:r>
      <w:r>
        <w:rPr>
          <w:color w:val="231F20"/>
        </w:rPr>
        <w:t>al</w:t>
      </w:r>
      <w:r>
        <w:rPr>
          <w:color w:val="231F20"/>
          <w:spacing w:val="-10"/>
        </w:rPr>
        <w:t> </w:t>
      </w:r>
      <w:r>
        <w:rPr>
          <w:color w:val="231F20"/>
        </w:rPr>
        <w:t>Conacyt</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estructura gubernamental, no ha generado políticas que den atención a las problemáticas educativas en el nivel superior en el</w:t>
      </w:r>
      <w:r>
        <w:rPr>
          <w:color w:val="231F20"/>
          <w:spacing w:val="-19"/>
        </w:rPr>
        <w:t> </w:t>
      </w:r>
      <w:r>
        <w:rPr>
          <w:color w:val="231F20"/>
        </w:rPr>
        <w:t>campo de</w:t>
      </w:r>
      <w:r>
        <w:rPr>
          <w:color w:val="231F20"/>
          <w:spacing w:val="-26"/>
        </w:rPr>
        <w:t> </w:t>
      </w:r>
      <w:r>
        <w:rPr>
          <w:color w:val="231F20"/>
        </w:rPr>
        <w:t>las</w:t>
      </w:r>
      <w:r>
        <w:rPr>
          <w:color w:val="231F20"/>
          <w:spacing w:val="-26"/>
        </w:rPr>
        <w:t> </w:t>
      </w:r>
      <w:r>
        <w:rPr>
          <w:color w:val="231F20"/>
        </w:rPr>
        <w:t>artes,</w:t>
      </w:r>
      <w:r>
        <w:rPr>
          <w:color w:val="231F20"/>
          <w:spacing w:val="-26"/>
        </w:rPr>
        <w:t> </w:t>
      </w:r>
      <w:r>
        <w:rPr>
          <w:color w:val="231F20"/>
        </w:rPr>
        <w:t>pues</w:t>
      </w:r>
      <w:r>
        <w:rPr>
          <w:color w:val="231F20"/>
          <w:spacing w:val="-26"/>
        </w:rPr>
        <w:t> </w:t>
      </w:r>
      <w:r>
        <w:rPr>
          <w:color w:val="231F20"/>
        </w:rPr>
        <w:t>sus</w:t>
      </w:r>
      <w:r>
        <w:rPr>
          <w:color w:val="231F20"/>
          <w:spacing w:val="-26"/>
        </w:rPr>
        <w:t> </w:t>
      </w:r>
      <w:r>
        <w:rPr>
          <w:color w:val="231F20"/>
        </w:rPr>
        <w:t>funciones</w:t>
      </w:r>
      <w:r>
        <w:rPr>
          <w:color w:val="231F20"/>
          <w:spacing w:val="-26"/>
        </w:rPr>
        <w:t> </w:t>
      </w:r>
      <w:r>
        <w:rPr>
          <w:color w:val="231F20"/>
        </w:rPr>
        <w:t>se</w:t>
      </w:r>
      <w:r>
        <w:rPr>
          <w:color w:val="231F20"/>
          <w:spacing w:val="-26"/>
        </w:rPr>
        <w:t> </w:t>
      </w:r>
      <w:r>
        <w:rPr>
          <w:color w:val="231F20"/>
        </w:rPr>
        <w:t>centran</w:t>
      </w:r>
      <w:r>
        <w:rPr>
          <w:color w:val="231F20"/>
          <w:spacing w:val="-26"/>
        </w:rPr>
        <w:t> </w:t>
      </w:r>
      <w:r>
        <w:rPr>
          <w:color w:val="231F20"/>
        </w:rPr>
        <w:t>principalmente</w:t>
      </w:r>
      <w:r>
        <w:rPr>
          <w:color w:val="231F20"/>
          <w:spacing w:val="-26"/>
        </w:rPr>
        <w:t> </w:t>
      </w:r>
      <w:r>
        <w:rPr>
          <w:color w:val="231F20"/>
        </w:rPr>
        <w:t>en</w:t>
      </w:r>
      <w:r>
        <w:rPr>
          <w:color w:val="231F20"/>
          <w:spacing w:val="-26"/>
        </w:rPr>
        <w:t> </w:t>
      </w:r>
      <w:r>
        <w:rPr>
          <w:color w:val="231F20"/>
        </w:rPr>
        <w:t>los artistas</w:t>
      </w:r>
      <w:r>
        <w:rPr>
          <w:color w:val="231F20"/>
          <w:spacing w:val="-25"/>
        </w:rPr>
        <w:t> </w:t>
      </w:r>
      <w:r>
        <w:rPr>
          <w:color w:val="231F20"/>
        </w:rPr>
        <w:t>y</w:t>
      </w:r>
      <w:r>
        <w:rPr>
          <w:color w:val="231F20"/>
          <w:spacing w:val="-25"/>
        </w:rPr>
        <w:t> </w:t>
      </w:r>
      <w:r>
        <w:rPr>
          <w:color w:val="231F20"/>
        </w:rPr>
        <w:t>sus</w:t>
      </w:r>
      <w:r>
        <w:rPr>
          <w:color w:val="231F20"/>
          <w:spacing w:val="-25"/>
        </w:rPr>
        <w:t> </w:t>
      </w:r>
      <w:r>
        <w:rPr>
          <w:color w:val="231F20"/>
        </w:rPr>
        <w:t>prácticas,</w:t>
      </w:r>
      <w:r>
        <w:rPr>
          <w:color w:val="231F20"/>
          <w:spacing w:val="-25"/>
        </w:rPr>
        <w:t> </w:t>
      </w:r>
      <w:r>
        <w:rPr>
          <w:color w:val="231F20"/>
        </w:rPr>
        <w:t>así</w:t>
      </w:r>
      <w:r>
        <w:rPr>
          <w:color w:val="231F20"/>
          <w:spacing w:val="-25"/>
        </w:rPr>
        <w:t> </w:t>
      </w:r>
      <w:r>
        <w:rPr>
          <w:color w:val="231F20"/>
        </w:rPr>
        <w:t>como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programas</w:t>
      </w:r>
      <w:r>
        <w:rPr>
          <w:color w:val="231F20"/>
          <w:spacing w:val="-25"/>
        </w:rPr>
        <w:t> </w:t>
      </w:r>
      <w:r>
        <w:rPr>
          <w:color w:val="231F20"/>
        </w:rPr>
        <w:t>de</w:t>
      </w:r>
      <w:r>
        <w:rPr>
          <w:color w:val="231F20"/>
          <w:spacing w:val="-25"/>
        </w:rPr>
        <w:t> </w:t>
      </w:r>
      <w:r>
        <w:rPr>
          <w:color w:val="231F20"/>
        </w:rPr>
        <w:t>desarrollo cultural y de infraestructura. Por otro lado, el PNPC se ha </w:t>
      </w:r>
      <w:r>
        <w:rPr>
          <w:rFonts w:ascii="Arial" w:hAnsi="Arial"/>
          <w:color w:val="231F20"/>
          <w:w w:val="95"/>
        </w:rPr>
        <w:t>conztituido</w:t>
      </w:r>
      <w:r>
        <w:rPr>
          <w:rFonts w:ascii="Arial" w:hAnsi="Arial"/>
          <w:color w:val="231F20"/>
          <w:spacing w:val="-37"/>
          <w:w w:val="95"/>
        </w:rPr>
        <w:t> </w:t>
      </w:r>
      <w:r>
        <w:rPr>
          <w:rFonts w:ascii="Arial" w:hAnsi="Arial"/>
          <w:color w:val="231F20"/>
          <w:w w:val="95"/>
        </w:rPr>
        <w:t>como</w:t>
      </w:r>
      <w:r>
        <w:rPr>
          <w:rFonts w:ascii="Arial" w:hAnsi="Arial"/>
          <w:color w:val="231F20"/>
          <w:spacing w:val="-37"/>
          <w:w w:val="95"/>
        </w:rPr>
        <w:t> </w:t>
      </w:r>
      <w:r>
        <w:rPr>
          <w:rFonts w:ascii="Arial" w:hAnsi="Arial"/>
          <w:color w:val="231F20"/>
          <w:w w:val="95"/>
        </w:rPr>
        <w:t>un</w:t>
      </w:r>
      <w:r>
        <w:rPr>
          <w:rFonts w:ascii="Arial" w:hAnsi="Arial"/>
          <w:color w:val="231F20"/>
          <w:spacing w:val="-37"/>
          <w:w w:val="95"/>
        </w:rPr>
        <w:t> </w:t>
      </w:r>
      <w:r>
        <w:rPr>
          <w:rFonts w:ascii="Arial" w:hAnsi="Arial"/>
          <w:color w:val="231F20"/>
          <w:w w:val="95"/>
        </w:rPr>
        <w:t>dizpozitivo</w:t>
      </w:r>
      <w:r>
        <w:rPr>
          <w:rFonts w:ascii="Arial" w:hAnsi="Arial"/>
          <w:color w:val="231F20"/>
          <w:spacing w:val="-37"/>
          <w:w w:val="95"/>
        </w:rPr>
        <w:t> </w:t>
      </w:r>
      <w:r>
        <w:rPr>
          <w:rFonts w:ascii="Arial" w:hAnsi="Arial"/>
          <w:color w:val="231F20"/>
          <w:w w:val="95"/>
        </w:rPr>
        <w:t>que</w:t>
      </w:r>
      <w:r>
        <w:rPr>
          <w:rFonts w:ascii="Arial" w:hAnsi="Arial"/>
          <w:color w:val="231F20"/>
          <w:spacing w:val="-37"/>
          <w:w w:val="95"/>
        </w:rPr>
        <w:t> </w:t>
      </w:r>
      <w:r>
        <w:rPr>
          <w:rFonts w:ascii="Arial" w:hAnsi="Arial"/>
          <w:color w:val="231F20"/>
          <w:w w:val="95"/>
        </w:rPr>
        <w:t>impulza</w:t>
      </w:r>
      <w:r>
        <w:rPr>
          <w:rFonts w:ascii="Arial" w:hAnsi="Arial"/>
          <w:color w:val="231F20"/>
          <w:spacing w:val="-37"/>
          <w:w w:val="95"/>
        </w:rPr>
        <w:t> </w:t>
      </w:r>
      <w:r>
        <w:rPr>
          <w:rFonts w:ascii="Arial" w:hAnsi="Arial"/>
          <w:color w:val="231F20"/>
          <w:w w:val="95"/>
        </w:rPr>
        <w:t>el</w:t>
      </w:r>
      <w:r>
        <w:rPr>
          <w:rFonts w:ascii="Arial" w:hAnsi="Arial"/>
          <w:color w:val="231F20"/>
          <w:spacing w:val="-37"/>
          <w:w w:val="95"/>
        </w:rPr>
        <w:t> </w:t>
      </w:r>
      <w:r>
        <w:rPr>
          <w:rFonts w:ascii="Arial" w:hAnsi="Arial"/>
          <w:color w:val="231F20"/>
          <w:w w:val="95"/>
        </w:rPr>
        <w:t>mejoramiento </w:t>
      </w:r>
      <w:r>
        <w:rPr>
          <w:color w:val="231F20"/>
        </w:rPr>
        <w:t>de la calidad de los programas de posgrado que ofrecen las Instituciones de Educación Superior (IES) e instituciones </w:t>
      </w:r>
      <w:r>
        <w:rPr>
          <w:rFonts w:ascii="Arial" w:hAnsi="Arial"/>
          <w:color w:val="231F20"/>
          <w:w w:val="95"/>
        </w:rPr>
        <w:t>afinez</w:t>
      </w:r>
      <w:r>
        <w:rPr>
          <w:rFonts w:ascii="Arial" w:hAnsi="Arial"/>
          <w:color w:val="231F20"/>
          <w:spacing w:val="-34"/>
          <w:w w:val="95"/>
        </w:rPr>
        <w:t> </w:t>
      </w:r>
      <w:r>
        <w:rPr>
          <w:rFonts w:ascii="Arial" w:hAnsi="Arial"/>
          <w:color w:val="231F20"/>
          <w:w w:val="95"/>
        </w:rPr>
        <w:t>del</w:t>
      </w:r>
      <w:r>
        <w:rPr>
          <w:rFonts w:ascii="Arial" w:hAnsi="Arial"/>
          <w:color w:val="231F20"/>
          <w:spacing w:val="-34"/>
          <w:w w:val="95"/>
        </w:rPr>
        <w:t> </w:t>
      </w:r>
      <w:r>
        <w:rPr>
          <w:rFonts w:ascii="Arial" w:hAnsi="Arial"/>
          <w:color w:val="231F20"/>
          <w:w w:val="95"/>
        </w:rPr>
        <w:t>paíz</w:t>
      </w:r>
      <w:r>
        <w:rPr>
          <w:rFonts w:ascii="Arial" w:hAnsi="Arial"/>
          <w:color w:val="231F20"/>
          <w:spacing w:val="-34"/>
          <w:w w:val="95"/>
        </w:rPr>
        <w:t> </w:t>
      </w:r>
      <w:r>
        <w:rPr>
          <w:rFonts w:ascii="Arial" w:hAnsi="Arial"/>
          <w:color w:val="231F20"/>
          <w:w w:val="95"/>
        </w:rPr>
        <w:t>y</w:t>
      </w:r>
      <w:r>
        <w:rPr>
          <w:rFonts w:ascii="Arial" w:hAnsi="Arial"/>
          <w:color w:val="231F20"/>
          <w:spacing w:val="-34"/>
          <w:w w:val="95"/>
        </w:rPr>
        <w:t> </w:t>
      </w:r>
      <w:r>
        <w:rPr>
          <w:rFonts w:ascii="Arial" w:hAnsi="Arial"/>
          <w:color w:val="231F20"/>
          <w:w w:val="95"/>
        </w:rPr>
        <w:t>ha</w:t>
      </w:r>
      <w:r>
        <w:rPr>
          <w:rFonts w:ascii="Arial" w:hAnsi="Arial"/>
          <w:color w:val="231F20"/>
          <w:spacing w:val="-34"/>
          <w:w w:val="95"/>
        </w:rPr>
        <w:t> </w:t>
      </w:r>
      <w:r>
        <w:rPr>
          <w:rFonts w:ascii="Arial" w:hAnsi="Arial"/>
          <w:color w:val="231F20"/>
          <w:w w:val="95"/>
        </w:rPr>
        <w:t>dizeño</w:t>
      </w:r>
      <w:r>
        <w:rPr>
          <w:rFonts w:ascii="Arial" w:hAnsi="Arial"/>
          <w:color w:val="231F20"/>
          <w:spacing w:val="-34"/>
          <w:w w:val="95"/>
        </w:rPr>
        <w:t> </w:t>
      </w:r>
      <w:r>
        <w:rPr>
          <w:rFonts w:ascii="Arial" w:hAnsi="Arial"/>
          <w:color w:val="231F20"/>
          <w:w w:val="95"/>
        </w:rPr>
        <w:t>un</w:t>
      </w:r>
      <w:r>
        <w:rPr>
          <w:rFonts w:ascii="Arial" w:hAnsi="Arial"/>
          <w:color w:val="231F20"/>
          <w:spacing w:val="-34"/>
          <w:w w:val="95"/>
        </w:rPr>
        <w:t> </w:t>
      </w:r>
      <w:r>
        <w:rPr>
          <w:rFonts w:ascii="Arial" w:hAnsi="Arial"/>
          <w:color w:val="231F20"/>
          <w:w w:val="95"/>
        </w:rPr>
        <w:t>ezquema</w:t>
      </w:r>
      <w:r>
        <w:rPr>
          <w:rFonts w:ascii="Arial" w:hAnsi="Arial"/>
          <w:color w:val="231F20"/>
          <w:spacing w:val="-34"/>
          <w:w w:val="95"/>
        </w:rPr>
        <w:t> </w:t>
      </w:r>
      <w:r>
        <w:rPr>
          <w:rFonts w:ascii="Arial" w:hAnsi="Arial"/>
          <w:color w:val="231F20"/>
          <w:w w:val="95"/>
        </w:rPr>
        <w:t>de</w:t>
      </w:r>
      <w:r>
        <w:rPr>
          <w:rFonts w:ascii="Arial" w:hAnsi="Arial"/>
          <w:color w:val="231F20"/>
          <w:spacing w:val="-34"/>
          <w:w w:val="95"/>
        </w:rPr>
        <w:t> </w:t>
      </w:r>
      <w:r>
        <w:rPr>
          <w:rFonts w:ascii="Arial" w:hAnsi="Arial"/>
          <w:color w:val="231F20"/>
          <w:w w:val="95"/>
        </w:rPr>
        <w:t>trabajo</w:t>
      </w:r>
      <w:r>
        <w:rPr>
          <w:rFonts w:ascii="Arial" w:hAnsi="Arial"/>
          <w:color w:val="231F20"/>
          <w:spacing w:val="-34"/>
          <w:w w:val="95"/>
        </w:rPr>
        <w:t> </w:t>
      </w:r>
      <w:r>
        <w:rPr>
          <w:rFonts w:ascii="Arial" w:hAnsi="Arial"/>
          <w:color w:val="231F20"/>
          <w:w w:val="95"/>
        </w:rPr>
        <w:t>progrezivo</w:t>
      </w:r>
      <w:r>
        <w:rPr>
          <w:rFonts w:ascii="Arial" w:hAnsi="Arial"/>
          <w:color w:val="231F20"/>
          <w:w w:val="89"/>
        </w:rPr>
        <w:t> </w:t>
      </w:r>
      <w:r>
        <w:rPr>
          <w:color w:val="231F20"/>
        </w:rPr>
        <w:t>de recomendaciones para conseguir dictámenes favorables. Este</w:t>
      </w:r>
      <w:r>
        <w:rPr>
          <w:color w:val="231F20"/>
          <w:spacing w:val="-18"/>
        </w:rPr>
        <w:t> </w:t>
      </w:r>
      <w:r>
        <w:rPr>
          <w:color w:val="231F20"/>
        </w:rPr>
        <w:t>esquema</w:t>
      </w:r>
      <w:r>
        <w:rPr>
          <w:color w:val="231F20"/>
          <w:spacing w:val="-18"/>
        </w:rPr>
        <w:t> </w:t>
      </w:r>
      <w:r>
        <w:rPr>
          <w:color w:val="231F20"/>
        </w:rPr>
        <w:t>contempla</w:t>
      </w:r>
      <w:r>
        <w:rPr>
          <w:color w:val="231F20"/>
          <w:spacing w:val="-18"/>
        </w:rPr>
        <w:t> </w:t>
      </w:r>
      <w:r>
        <w:rPr>
          <w:color w:val="231F20"/>
        </w:rPr>
        <w:t>la</w:t>
      </w:r>
      <w:r>
        <w:rPr>
          <w:color w:val="231F20"/>
          <w:spacing w:val="-18"/>
        </w:rPr>
        <w:t> </w:t>
      </w:r>
      <w:r>
        <w:rPr>
          <w:color w:val="231F20"/>
        </w:rPr>
        <w:t>posibilidad</w:t>
      </w:r>
      <w:r>
        <w:rPr>
          <w:color w:val="231F20"/>
          <w:spacing w:val="-18"/>
        </w:rPr>
        <w:t> </w:t>
      </w:r>
      <w:r>
        <w:rPr>
          <w:color w:val="231F20"/>
        </w:rPr>
        <w:t>de</w:t>
      </w:r>
      <w:r>
        <w:rPr>
          <w:color w:val="231F20"/>
          <w:spacing w:val="-18"/>
        </w:rPr>
        <w:t> </w:t>
      </w:r>
      <w:r>
        <w:rPr>
          <w:color w:val="231F20"/>
        </w:rPr>
        <w:t>contar</w:t>
      </w:r>
      <w:r>
        <w:rPr>
          <w:color w:val="231F20"/>
          <w:spacing w:val="-18"/>
        </w:rPr>
        <w:t> </w:t>
      </w:r>
      <w:r>
        <w:rPr>
          <w:color w:val="231F20"/>
        </w:rPr>
        <w:t>con</w:t>
      </w:r>
      <w:r>
        <w:rPr>
          <w:color w:val="231F20"/>
          <w:spacing w:val="-18"/>
        </w:rPr>
        <w:t> </w:t>
      </w:r>
      <w:r>
        <w:rPr>
          <w:color w:val="231F20"/>
        </w:rPr>
        <w:t>asesorías institucionales para realizar auto evaluaciones periódicas, para la elaboración de expedientes y más especialmente para </w:t>
      </w:r>
      <w:r>
        <w:rPr>
          <w:rFonts w:ascii="Arial" w:hAnsi="Arial"/>
          <w:color w:val="231F20"/>
          <w:w w:val="90"/>
        </w:rPr>
        <w:t>dezarrollar</w:t>
      </w:r>
      <w:r>
        <w:rPr>
          <w:rFonts w:ascii="Arial" w:hAnsi="Arial"/>
          <w:color w:val="231F20"/>
          <w:spacing w:val="-32"/>
          <w:w w:val="90"/>
        </w:rPr>
        <w:t> </w:t>
      </w:r>
      <w:r>
        <w:rPr>
          <w:rFonts w:ascii="Arial" w:hAnsi="Arial"/>
          <w:color w:val="231F20"/>
          <w:w w:val="90"/>
        </w:rPr>
        <w:t>eztrategiaz</w:t>
      </w:r>
      <w:r>
        <w:rPr>
          <w:rFonts w:ascii="Arial" w:hAnsi="Arial"/>
          <w:color w:val="231F20"/>
          <w:spacing w:val="-32"/>
          <w:w w:val="90"/>
        </w:rPr>
        <w:t> </w:t>
      </w:r>
      <w:r>
        <w:rPr>
          <w:rFonts w:ascii="Arial" w:hAnsi="Arial"/>
          <w:color w:val="231F20"/>
          <w:w w:val="90"/>
        </w:rPr>
        <w:t>de</w:t>
      </w:r>
      <w:r>
        <w:rPr>
          <w:rFonts w:ascii="Arial" w:hAnsi="Arial"/>
          <w:color w:val="231F20"/>
          <w:spacing w:val="-32"/>
          <w:w w:val="90"/>
        </w:rPr>
        <w:t> </w:t>
      </w:r>
      <w:r>
        <w:rPr>
          <w:rFonts w:ascii="Arial" w:hAnsi="Arial"/>
          <w:color w:val="231F20"/>
          <w:w w:val="90"/>
        </w:rPr>
        <w:t>dezarrollo</w:t>
      </w:r>
      <w:r>
        <w:rPr>
          <w:rFonts w:ascii="Arial" w:hAnsi="Arial"/>
          <w:color w:val="231F20"/>
          <w:spacing w:val="-32"/>
          <w:w w:val="90"/>
        </w:rPr>
        <w:t> </w:t>
      </w:r>
      <w:r>
        <w:rPr>
          <w:rFonts w:ascii="Arial" w:hAnsi="Arial"/>
          <w:color w:val="231F20"/>
          <w:w w:val="90"/>
        </w:rPr>
        <w:t>ezpecíficaz</w:t>
      </w:r>
      <w:r>
        <w:rPr>
          <w:rFonts w:ascii="Arial" w:hAnsi="Arial"/>
          <w:color w:val="231F20"/>
          <w:spacing w:val="-32"/>
          <w:w w:val="90"/>
        </w:rPr>
        <w:t> </w:t>
      </w:r>
      <w:r>
        <w:rPr>
          <w:rFonts w:ascii="Arial" w:hAnsi="Arial"/>
          <w:color w:val="231F20"/>
          <w:w w:val="90"/>
        </w:rPr>
        <w:t>para</w:t>
      </w:r>
      <w:r>
        <w:rPr>
          <w:rFonts w:ascii="Arial" w:hAnsi="Arial"/>
          <w:color w:val="231F20"/>
          <w:spacing w:val="-32"/>
          <w:w w:val="90"/>
        </w:rPr>
        <w:t> </w:t>
      </w:r>
      <w:r>
        <w:rPr>
          <w:rFonts w:ascii="Arial" w:hAnsi="Arial"/>
          <w:color w:val="231F20"/>
          <w:w w:val="90"/>
        </w:rPr>
        <w:t>cada</w:t>
      </w:r>
      <w:r>
        <w:rPr>
          <w:rFonts w:ascii="Arial" w:hAnsi="Arial"/>
          <w:color w:val="231F20"/>
          <w:spacing w:val="-32"/>
          <w:w w:val="90"/>
        </w:rPr>
        <w:t> </w:t>
      </w:r>
      <w:r>
        <w:rPr>
          <w:rFonts w:ascii="Arial" w:hAnsi="Arial"/>
          <w:color w:val="231F20"/>
          <w:w w:val="90"/>
        </w:rPr>
        <w:t>área</w:t>
      </w:r>
      <w:r>
        <w:rPr>
          <w:rFonts w:ascii="Arial" w:hAnsi="Arial"/>
          <w:color w:val="231F20"/>
          <w:w w:val="85"/>
        </w:rPr>
        <w:t> </w:t>
      </w:r>
      <w:r>
        <w:rPr>
          <w:color w:val="231F20"/>
        </w:rPr>
        <w:t>del</w:t>
      </w:r>
      <w:r>
        <w:rPr>
          <w:color w:val="231F20"/>
          <w:spacing w:val="-27"/>
        </w:rPr>
        <w:t> </w:t>
      </w:r>
      <w:r>
        <w:rPr>
          <w:color w:val="231F20"/>
        </w:rPr>
        <w:t>conocimiento.</w:t>
      </w:r>
    </w:p>
    <w:p>
      <w:pPr>
        <w:pStyle w:val="BodyText"/>
        <w:rPr>
          <w:sz w:val="23"/>
        </w:rPr>
      </w:pPr>
    </w:p>
    <w:p>
      <w:pPr>
        <w:pStyle w:val="BodyText"/>
        <w:spacing w:line="249" w:lineRule="auto"/>
        <w:ind w:left="337" w:right="131"/>
        <w:jc w:val="both"/>
      </w:pPr>
      <w:r>
        <w:rPr>
          <w:color w:val="231F20"/>
        </w:rPr>
        <w:t>Como</w:t>
      </w:r>
      <w:r>
        <w:rPr>
          <w:color w:val="231F20"/>
          <w:spacing w:val="-13"/>
        </w:rPr>
        <w:t> </w:t>
      </w:r>
      <w:r>
        <w:rPr>
          <w:color w:val="231F20"/>
        </w:rPr>
        <w:t>es</w:t>
      </w:r>
      <w:r>
        <w:rPr>
          <w:color w:val="231F20"/>
          <w:spacing w:val="-13"/>
        </w:rPr>
        <w:t> </w:t>
      </w:r>
      <w:r>
        <w:rPr>
          <w:color w:val="231F20"/>
        </w:rPr>
        <w:t>bien</w:t>
      </w:r>
      <w:r>
        <w:rPr>
          <w:color w:val="231F20"/>
          <w:spacing w:val="-13"/>
        </w:rPr>
        <w:t> </w:t>
      </w:r>
      <w:r>
        <w:rPr>
          <w:color w:val="231F20"/>
        </w:rPr>
        <w:t>sabido,</w:t>
      </w:r>
      <w:r>
        <w:rPr>
          <w:color w:val="231F20"/>
          <w:spacing w:val="-13"/>
        </w:rPr>
        <w:t> </w:t>
      </w:r>
      <w:r>
        <w:rPr>
          <w:color w:val="231F20"/>
        </w:rPr>
        <w:t>el</w:t>
      </w:r>
      <w:r>
        <w:rPr>
          <w:color w:val="231F20"/>
          <w:spacing w:val="-13"/>
        </w:rPr>
        <w:t> </w:t>
      </w:r>
      <w:r>
        <w:rPr>
          <w:color w:val="231F20"/>
        </w:rPr>
        <w:t>ingreso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programas</w:t>
      </w:r>
      <w:r>
        <w:rPr>
          <w:color w:val="231F20"/>
          <w:spacing w:val="-13"/>
        </w:rPr>
        <w:t> </w:t>
      </w:r>
      <w:r>
        <w:rPr>
          <w:color w:val="231F20"/>
        </w:rPr>
        <w:t>de</w:t>
      </w:r>
      <w:r>
        <w:rPr>
          <w:color w:val="231F20"/>
          <w:spacing w:val="-13"/>
        </w:rPr>
        <w:t> </w:t>
      </w:r>
      <w:r>
        <w:rPr>
          <w:color w:val="231F20"/>
        </w:rPr>
        <w:t>posgrado en</w:t>
      </w:r>
      <w:r>
        <w:rPr>
          <w:color w:val="231F20"/>
          <w:spacing w:val="-27"/>
        </w:rPr>
        <w:t> </w:t>
      </w:r>
      <w:r>
        <w:rPr>
          <w:color w:val="231F20"/>
        </w:rPr>
        <w:t>el</w:t>
      </w:r>
      <w:r>
        <w:rPr>
          <w:color w:val="231F20"/>
          <w:spacing w:val="-27"/>
        </w:rPr>
        <w:t> </w:t>
      </w:r>
      <w:r>
        <w:rPr>
          <w:color w:val="231F20"/>
        </w:rPr>
        <w:t>PNPC,</w:t>
      </w:r>
      <w:r>
        <w:rPr>
          <w:color w:val="231F20"/>
          <w:spacing w:val="-27"/>
        </w:rPr>
        <w:t> </w:t>
      </w:r>
      <w:r>
        <w:rPr>
          <w:color w:val="231F20"/>
        </w:rPr>
        <w:t>representa</w:t>
      </w:r>
      <w:r>
        <w:rPr>
          <w:color w:val="231F20"/>
          <w:spacing w:val="-27"/>
        </w:rPr>
        <w:t> </w:t>
      </w:r>
      <w:r>
        <w:rPr>
          <w:color w:val="231F20"/>
        </w:rPr>
        <w:t>un</w:t>
      </w:r>
      <w:r>
        <w:rPr>
          <w:color w:val="231F20"/>
          <w:spacing w:val="-27"/>
        </w:rPr>
        <w:t> </w:t>
      </w:r>
      <w:r>
        <w:rPr>
          <w:color w:val="231F20"/>
        </w:rPr>
        <w:t>reconocimiento</w:t>
      </w:r>
      <w:r>
        <w:rPr>
          <w:color w:val="231F20"/>
          <w:spacing w:val="-27"/>
        </w:rPr>
        <w:t> </w:t>
      </w:r>
      <w:r>
        <w:rPr>
          <w:color w:val="231F20"/>
        </w:rPr>
        <w:t>público</w:t>
      </w:r>
      <w:r>
        <w:rPr>
          <w:color w:val="231F20"/>
          <w:spacing w:val="-27"/>
        </w:rPr>
        <w:t> </w:t>
      </w:r>
      <w:r>
        <w:rPr>
          <w:color w:val="231F20"/>
        </w:rPr>
        <w:t>a</w:t>
      </w:r>
      <w:r>
        <w:rPr>
          <w:color w:val="231F20"/>
          <w:spacing w:val="-27"/>
        </w:rPr>
        <w:t> </w:t>
      </w:r>
      <w:r>
        <w:rPr>
          <w:color w:val="231F20"/>
        </w:rPr>
        <w:t>su</w:t>
      </w:r>
      <w:r>
        <w:rPr>
          <w:color w:val="231F20"/>
          <w:spacing w:val="-27"/>
        </w:rPr>
        <w:t> </w:t>
      </w:r>
      <w:r>
        <w:rPr>
          <w:color w:val="231F20"/>
        </w:rPr>
        <w:t>calidad, con base en procesos de evaluación y seguimiento realizados por</w:t>
      </w:r>
      <w:r>
        <w:rPr>
          <w:color w:val="231F20"/>
          <w:spacing w:val="-20"/>
        </w:rPr>
        <w:t> </w:t>
      </w:r>
      <w:r>
        <w:rPr>
          <w:color w:val="231F20"/>
        </w:rPr>
        <w:t>el</w:t>
      </w:r>
      <w:r>
        <w:rPr>
          <w:color w:val="231F20"/>
          <w:spacing w:val="-20"/>
        </w:rPr>
        <w:t> </w:t>
      </w:r>
      <w:r>
        <w:rPr>
          <w:color w:val="231F20"/>
        </w:rPr>
        <w:t>comité</w:t>
      </w:r>
      <w:r>
        <w:rPr>
          <w:color w:val="231F20"/>
          <w:spacing w:val="-20"/>
        </w:rPr>
        <w:t> </w:t>
      </w:r>
      <w:r>
        <w:rPr>
          <w:color w:val="231F20"/>
        </w:rPr>
        <w:t>de</w:t>
      </w:r>
      <w:r>
        <w:rPr>
          <w:color w:val="231F20"/>
          <w:spacing w:val="-20"/>
        </w:rPr>
        <w:t> </w:t>
      </w:r>
      <w:r>
        <w:rPr>
          <w:color w:val="231F20"/>
        </w:rPr>
        <w:t>pares,</w:t>
      </w:r>
      <w:r>
        <w:rPr>
          <w:color w:val="231F20"/>
          <w:spacing w:val="-20"/>
        </w:rPr>
        <w:t> </w:t>
      </w:r>
      <w:r>
        <w:rPr>
          <w:color w:val="231F20"/>
        </w:rPr>
        <w:t>con</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consiguen</w:t>
      </w:r>
      <w:r>
        <w:rPr>
          <w:color w:val="231F20"/>
          <w:spacing w:val="-20"/>
        </w:rPr>
        <w:t> </w:t>
      </w:r>
      <w:r>
        <w:rPr>
          <w:color w:val="231F20"/>
        </w:rPr>
        <w:t>privilegios</w:t>
      </w:r>
      <w:r>
        <w:rPr>
          <w:color w:val="231F20"/>
          <w:spacing w:val="-20"/>
        </w:rPr>
        <w:t> </w:t>
      </w:r>
      <w:r>
        <w:rPr>
          <w:color w:val="231F20"/>
        </w:rPr>
        <w:t>para participar activamente en la asignación de los presupuestos anuales, de becas de excelencia a estudiantes y maestros, </w:t>
      </w:r>
      <w:r>
        <w:rPr>
          <w:rFonts w:ascii="Arial" w:hAnsi="Arial"/>
          <w:color w:val="231F20"/>
          <w:w w:val="95"/>
        </w:rPr>
        <w:t>movilidad académica. Entre loz azpectoz que dificultan el </w:t>
      </w:r>
      <w:r>
        <w:rPr>
          <w:color w:val="231F20"/>
        </w:rPr>
        <w:t>ingreso</w:t>
      </w:r>
      <w:r>
        <w:rPr>
          <w:color w:val="231F20"/>
          <w:spacing w:val="-25"/>
        </w:rPr>
        <w:t> </w:t>
      </w:r>
      <w:r>
        <w:rPr>
          <w:color w:val="231F20"/>
        </w:rPr>
        <w:t>a</w:t>
      </w:r>
      <w:r>
        <w:rPr>
          <w:color w:val="231F20"/>
          <w:spacing w:val="-25"/>
        </w:rPr>
        <w:t> </w:t>
      </w:r>
      <w:r>
        <w:rPr>
          <w:color w:val="231F20"/>
        </w:rPr>
        <w:t>estos</w:t>
      </w:r>
      <w:r>
        <w:rPr>
          <w:color w:val="231F20"/>
          <w:spacing w:val="-25"/>
        </w:rPr>
        <w:t> </w:t>
      </w:r>
      <w:r>
        <w:rPr>
          <w:color w:val="231F20"/>
        </w:rPr>
        <w:t>niveles</w:t>
      </w:r>
      <w:r>
        <w:rPr>
          <w:color w:val="231F20"/>
          <w:spacing w:val="-25"/>
        </w:rPr>
        <w:t> </w:t>
      </w:r>
      <w:r>
        <w:rPr>
          <w:color w:val="231F20"/>
        </w:rPr>
        <w:t>de</w:t>
      </w:r>
      <w:r>
        <w:rPr>
          <w:color w:val="231F20"/>
          <w:spacing w:val="-25"/>
        </w:rPr>
        <w:t> </w:t>
      </w:r>
      <w:r>
        <w:rPr>
          <w:color w:val="231F20"/>
        </w:rPr>
        <w:t>reconocimiento</w:t>
      </w:r>
      <w:r>
        <w:rPr>
          <w:color w:val="231F20"/>
          <w:spacing w:val="-25"/>
        </w:rPr>
        <w:t> </w:t>
      </w:r>
      <w:r>
        <w:rPr>
          <w:color w:val="231F20"/>
        </w:rPr>
        <w:t>es</w:t>
      </w:r>
      <w:r>
        <w:rPr>
          <w:color w:val="231F20"/>
          <w:spacing w:val="-25"/>
        </w:rPr>
        <w:t> </w:t>
      </w:r>
      <w:r>
        <w:rPr>
          <w:color w:val="231F20"/>
        </w:rPr>
        <w:t>posible</w:t>
      </w:r>
      <w:r>
        <w:rPr>
          <w:color w:val="231F20"/>
          <w:spacing w:val="-25"/>
        </w:rPr>
        <w:t> </w:t>
      </w:r>
      <w:r>
        <w:rPr>
          <w:color w:val="231F20"/>
        </w:rPr>
        <w:t>considerar</w:t>
      </w:r>
    </w:p>
    <w:p>
      <w:pPr>
        <w:spacing w:after="0" w:line="249" w:lineRule="auto"/>
        <w:jc w:val="both"/>
        <w:sectPr>
          <w:pgSz w:w="7920" w:h="12240"/>
          <w:pgMar w:header="0" w:footer="945" w:top="1140" w:bottom="1140" w:left="1080" w:right="1000"/>
        </w:sectPr>
      </w:pPr>
    </w:p>
    <w:p>
      <w:pPr>
        <w:pStyle w:val="BodyText"/>
        <w:spacing w:before="3"/>
        <w:rPr>
          <w:sz w:val="20"/>
        </w:rPr>
      </w:pPr>
    </w:p>
    <w:p>
      <w:pPr>
        <w:pStyle w:val="BodyText"/>
        <w:spacing w:line="249" w:lineRule="auto"/>
        <w:ind w:left="133" w:right="334"/>
        <w:jc w:val="both"/>
      </w:pPr>
      <w:r>
        <w:rPr>
          <w:color w:val="231F20"/>
        </w:rPr>
        <w:t>que,</w:t>
      </w:r>
      <w:r>
        <w:rPr>
          <w:color w:val="231F20"/>
          <w:spacing w:val="-6"/>
        </w:rPr>
        <w:t> </w:t>
      </w:r>
      <w:r>
        <w:rPr>
          <w:color w:val="231F20"/>
        </w:rPr>
        <w:t>en</w:t>
      </w:r>
      <w:r>
        <w:rPr>
          <w:color w:val="231F20"/>
          <w:spacing w:val="-6"/>
        </w:rPr>
        <w:t> </w:t>
      </w:r>
      <w:r>
        <w:rPr>
          <w:color w:val="231F20"/>
        </w:rPr>
        <w:t>términos</w:t>
      </w:r>
      <w:r>
        <w:rPr>
          <w:color w:val="231F20"/>
          <w:spacing w:val="-6"/>
        </w:rPr>
        <w:t> </w:t>
      </w:r>
      <w:r>
        <w:rPr>
          <w:color w:val="231F20"/>
        </w:rPr>
        <w:t>generales,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mayoría</w:t>
      </w:r>
      <w:r>
        <w:rPr>
          <w:color w:val="231F20"/>
          <w:spacing w:val="-7"/>
        </w:rPr>
        <w:t> </w:t>
      </w:r>
      <w:r>
        <w:rPr>
          <w:color w:val="231F20"/>
        </w:rPr>
        <w:t>de</w:t>
      </w:r>
      <w:r>
        <w:rPr>
          <w:color w:val="231F20"/>
          <w:spacing w:val="-6"/>
        </w:rPr>
        <w:t> </w:t>
      </w:r>
      <w:r>
        <w:rPr>
          <w:color w:val="231F20"/>
        </w:rPr>
        <w:t>las</w:t>
      </w:r>
      <w:r>
        <w:rPr>
          <w:color w:val="231F20"/>
          <w:spacing w:val="-6"/>
        </w:rPr>
        <w:t> </w:t>
      </w:r>
      <w:r>
        <w:rPr>
          <w:color w:val="231F20"/>
        </w:rPr>
        <w:t>facultades</w:t>
      </w:r>
      <w:r>
        <w:rPr>
          <w:color w:val="231F20"/>
          <w:spacing w:val="-6"/>
        </w:rPr>
        <w:t> </w:t>
      </w:r>
      <w:r>
        <w:rPr>
          <w:color w:val="231F20"/>
        </w:rPr>
        <w:t>de artes</w:t>
      </w:r>
      <w:r>
        <w:rPr>
          <w:color w:val="231F20"/>
          <w:spacing w:val="-19"/>
        </w:rPr>
        <w:t> </w:t>
      </w:r>
      <w:r>
        <w:rPr>
          <w:color w:val="231F20"/>
        </w:rPr>
        <w:t>no</w:t>
      </w:r>
      <w:r>
        <w:rPr>
          <w:color w:val="231F20"/>
          <w:spacing w:val="-19"/>
        </w:rPr>
        <w:t> </w:t>
      </w:r>
      <w:r>
        <w:rPr>
          <w:color w:val="231F20"/>
        </w:rPr>
        <w:t>se</w:t>
      </w:r>
      <w:r>
        <w:rPr>
          <w:color w:val="231F20"/>
          <w:spacing w:val="-19"/>
        </w:rPr>
        <w:t> </w:t>
      </w:r>
      <w:r>
        <w:rPr>
          <w:color w:val="231F20"/>
        </w:rPr>
        <w:t>ha</w:t>
      </w:r>
      <w:r>
        <w:rPr>
          <w:color w:val="231F20"/>
          <w:spacing w:val="-19"/>
        </w:rPr>
        <w:t> </w:t>
      </w:r>
      <w:r>
        <w:rPr>
          <w:color w:val="231F20"/>
        </w:rPr>
        <w:t>podido</w:t>
      </w:r>
      <w:r>
        <w:rPr>
          <w:color w:val="231F20"/>
          <w:spacing w:val="-19"/>
        </w:rPr>
        <w:t> </w:t>
      </w:r>
      <w:r>
        <w:rPr>
          <w:color w:val="231F20"/>
        </w:rPr>
        <w:t>conformar</w:t>
      </w:r>
      <w:r>
        <w:rPr>
          <w:color w:val="231F20"/>
          <w:spacing w:val="-19"/>
        </w:rPr>
        <w:t> </w:t>
      </w:r>
      <w:r>
        <w:rPr>
          <w:color w:val="231F20"/>
        </w:rPr>
        <w:t>una</w:t>
      </w:r>
      <w:r>
        <w:rPr>
          <w:color w:val="231F20"/>
          <w:spacing w:val="-19"/>
        </w:rPr>
        <w:t> </w:t>
      </w:r>
      <w:r>
        <w:rPr>
          <w:color w:val="231F20"/>
        </w:rPr>
        <w:t>planta</w:t>
      </w:r>
      <w:r>
        <w:rPr>
          <w:color w:val="231F20"/>
          <w:spacing w:val="-19"/>
        </w:rPr>
        <w:t> </w:t>
      </w:r>
      <w:r>
        <w:rPr>
          <w:color w:val="231F20"/>
        </w:rPr>
        <w:t>docente</w:t>
      </w:r>
      <w:r>
        <w:rPr>
          <w:color w:val="231F20"/>
          <w:spacing w:val="-19"/>
        </w:rPr>
        <w:t> </w:t>
      </w:r>
      <w:r>
        <w:rPr>
          <w:color w:val="231F20"/>
        </w:rPr>
        <w:t>de</w:t>
      </w:r>
      <w:r>
        <w:rPr>
          <w:color w:val="231F20"/>
          <w:spacing w:val="-19"/>
        </w:rPr>
        <w:t> </w:t>
      </w:r>
      <w:r>
        <w:rPr>
          <w:color w:val="231F20"/>
        </w:rPr>
        <w:t>tiempos </w:t>
      </w:r>
      <w:r>
        <w:rPr>
          <w:rFonts w:ascii="Arial" w:hAnsi="Arial"/>
          <w:color w:val="231F20"/>
          <w:w w:val="90"/>
        </w:rPr>
        <w:t>completoz pozgraduadoz con categoríaz de definitividad que </w:t>
      </w:r>
      <w:r>
        <w:rPr>
          <w:color w:val="231F20"/>
        </w:rPr>
        <w:t>permita la operación básica de un programa de posgrado y que</w:t>
      </w:r>
      <w:r>
        <w:rPr>
          <w:color w:val="231F20"/>
          <w:spacing w:val="-16"/>
        </w:rPr>
        <w:t> </w:t>
      </w:r>
      <w:r>
        <w:rPr>
          <w:color w:val="231F20"/>
        </w:rPr>
        <w:t>a</w:t>
      </w:r>
      <w:r>
        <w:rPr>
          <w:color w:val="231F20"/>
          <w:spacing w:val="-16"/>
        </w:rPr>
        <w:t> </w:t>
      </w:r>
      <w:r>
        <w:rPr>
          <w:color w:val="231F20"/>
        </w:rPr>
        <w:t>su</w:t>
      </w:r>
      <w:r>
        <w:rPr>
          <w:color w:val="231F20"/>
          <w:spacing w:val="-16"/>
        </w:rPr>
        <w:t> </w:t>
      </w:r>
      <w:r>
        <w:rPr>
          <w:color w:val="231F20"/>
        </w:rPr>
        <w:t>vez,</w:t>
      </w:r>
      <w:r>
        <w:rPr>
          <w:color w:val="231F20"/>
          <w:spacing w:val="-16"/>
        </w:rPr>
        <w:t> </w:t>
      </w:r>
      <w:r>
        <w:rPr>
          <w:color w:val="231F20"/>
        </w:rPr>
        <w:t>los</w:t>
      </w:r>
      <w:r>
        <w:rPr>
          <w:color w:val="231F20"/>
          <w:spacing w:val="-16"/>
        </w:rPr>
        <w:t> </w:t>
      </w:r>
      <w:r>
        <w:rPr>
          <w:color w:val="231F20"/>
        </w:rPr>
        <w:t>miembros</w:t>
      </w:r>
      <w:r>
        <w:rPr>
          <w:color w:val="231F20"/>
          <w:spacing w:val="-16"/>
        </w:rPr>
        <w:t> </w:t>
      </w:r>
      <w:r>
        <w:rPr>
          <w:color w:val="231F20"/>
        </w:rPr>
        <w:t>de</w:t>
      </w:r>
      <w:r>
        <w:rPr>
          <w:color w:val="231F20"/>
          <w:spacing w:val="-16"/>
        </w:rPr>
        <w:t> </w:t>
      </w:r>
      <w:r>
        <w:rPr>
          <w:color w:val="231F20"/>
        </w:rPr>
        <w:t>tales</w:t>
      </w:r>
      <w:r>
        <w:rPr>
          <w:color w:val="231F20"/>
          <w:spacing w:val="-16"/>
        </w:rPr>
        <w:t> </w:t>
      </w:r>
      <w:r>
        <w:rPr>
          <w:color w:val="231F20"/>
        </w:rPr>
        <w:t>colegios</w:t>
      </w:r>
      <w:r>
        <w:rPr>
          <w:color w:val="231F20"/>
          <w:spacing w:val="-16"/>
        </w:rPr>
        <w:t> </w:t>
      </w:r>
      <w:r>
        <w:rPr>
          <w:color w:val="231F20"/>
        </w:rPr>
        <w:t>tampoco</w:t>
      </w:r>
      <w:r>
        <w:rPr>
          <w:color w:val="231F20"/>
          <w:spacing w:val="-16"/>
        </w:rPr>
        <w:t> </w:t>
      </w:r>
      <w:r>
        <w:rPr>
          <w:color w:val="231F20"/>
        </w:rPr>
        <w:t>cumplen con las demandas de producción señaladas para evaluar los proyectos de investigación como son adscripción al Sistema </w:t>
      </w:r>
      <w:r>
        <w:rPr>
          <w:rFonts w:ascii="Arial" w:hAnsi="Arial"/>
          <w:color w:val="231F20"/>
          <w:w w:val="90"/>
        </w:rPr>
        <w:t>Nacional</w:t>
      </w:r>
      <w:r>
        <w:rPr>
          <w:rFonts w:ascii="Arial" w:hAnsi="Arial"/>
          <w:color w:val="231F20"/>
          <w:spacing w:val="-9"/>
          <w:w w:val="90"/>
        </w:rPr>
        <w:t> </w:t>
      </w:r>
      <w:r>
        <w:rPr>
          <w:rFonts w:ascii="Arial" w:hAnsi="Arial"/>
          <w:color w:val="231F20"/>
          <w:w w:val="90"/>
        </w:rPr>
        <w:t>de</w:t>
      </w:r>
      <w:r>
        <w:rPr>
          <w:rFonts w:ascii="Arial" w:hAnsi="Arial"/>
          <w:color w:val="231F20"/>
          <w:spacing w:val="-9"/>
          <w:w w:val="90"/>
        </w:rPr>
        <w:t> </w:t>
      </w:r>
      <w:r>
        <w:rPr>
          <w:rFonts w:ascii="Arial" w:hAnsi="Arial"/>
          <w:color w:val="231F20"/>
          <w:w w:val="90"/>
        </w:rPr>
        <w:t>Inveztigadorez</w:t>
      </w:r>
      <w:r>
        <w:rPr>
          <w:rFonts w:ascii="Arial" w:hAnsi="Arial"/>
          <w:color w:val="231F20"/>
          <w:spacing w:val="-9"/>
          <w:w w:val="90"/>
        </w:rPr>
        <w:t> </w:t>
      </w:r>
      <w:r>
        <w:rPr>
          <w:rFonts w:ascii="Arial" w:hAnsi="Arial"/>
          <w:color w:val="231F20"/>
          <w:w w:val="90"/>
        </w:rPr>
        <w:t>(SNI),</w:t>
      </w:r>
      <w:r>
        <w:rPr>
          <w:rFonts w:ascii="Arial" w:hAnsi="Arial"/>
          <w:color w:val="231F20"/>
          <w:spacing w:val="-9"/>
          <w:w w:val="90"/>
        </w:rPr>
        <w:t> </w:t>
      </w:r>
      <w:r>
        <w:rPr>
          <w:rFonts w:ascii="Arial" w:hAnsi="Arial"/>
          <w:color w:val="231F20"/>
          <w:w w:val="90"/>
        </w:rPr>
        <w:t>regiztro</w:t>
      </w:r>
      <w:r>
        <w:rPr>
          <w:rFonts w:ascii="Arial" w:hAnsi="Arial"/>
          <w:color w:val="231F20"/>
          <w:spacing w:val="-9"/>
          <w:w w:val="90"/>
        </w:rPr>
        <w:t> </w:t>
      </w:r>
      <w:r>
        <w:rPr>
          <w:rFonts w:ascii="Arial" w:hAnsi="Arial"/>
          <w:color w:val="231F20"/>
          <w:w w:val="90"/>
        </w:rPr>
        <w:t>oficial</w:t>
      </w:r>
      <w:r>
        <w:rPr>
          <w:rFonts w:ascii="Arial" w:hAnsi="Arial"/>
          <w:color w:val="231F20"/>
          <w:spacing w:val="-9"/>
          <w:w w:val="90"/>
        </w:rPr>
        <w:t> </w:t>
      </w:r>
      <w:r>
        <w:rPr>
          <w:rFonts w:ascii="Arial" w:hAnsi="Arial"/>
          <w:color w:val="231F20"/>
          <w:w w:val="90"/>
        </w:rPr>
        <w:t>de</w:t>
      </w:r>
      <w:r>
        <w:rPr>
          <w:rFonts w:ascii="Arial" w:hAnsi="Arial"/>
          <w:color w:val="231F20"/>
          <w:spacing w:val="-9"/>
          <w:w w:val="90"/>
        </w:rPr>
        <w:t> </w:t>
      </w:r>
      <w:r>
        <w:rPr>
          <w:rFonts w:ascii="Arial" w:hAnsi="Arial"/>
          <w:color w:val="231F20"/>
          <w:w w:val="90"/>
        </w:rPr>
        <w:t>proyectoz </w:t>
      </w:r>
      <w:r>
        <w:rPr>
          <w:color w:val="231F20"/>
        </w:rPr>
        <w:t>de</w:t>
      </w:r>
      <w:r>
        <w:rPr>
          <w:color w:val="231F20"/>
          <w:spacing w:val="-11"/>
        </w:rPr>
        <w:t> </w:t>
      </w:r>
      <w:r>
        <w:rPr>
          <w:color w:val="231F20"/>
        </w:rPr>
        <w:t>investigación</w:t>
      </w:r>
      <w:r>
        <w:rPr>
          <w:color w:val="231F20"/>
          <w:spacing w:val="-11"/>
        </w:rPr>
        <w:t> </w:t>
      </w:r>
      <w:r>
        <w:rPr>
          <w:color w:val="231F20"/>
        </w:rPr>
        <w:t>ante</w:t>
      </w:r>
      <w:r>
        <w:rPr>
          <w:color w:val="231F20"/>
          <w:spacing w:val="-11"/>
        </w:rPr>
        <w:t> </w:t>
      </w:r>
      <w:r>
        <w:rPr>
          <w:color w:val="231F20"/>
        </w:rPr>
        <w:t>el</w:t>
      </w:r>
      <w:r>
        <w:rPr>
          <w:color w:val="231F20"/>
          <w:spacing w:val="-11"/>
        </w:rPr>
        <w:t> </w:t>
      </w:r>
      <w:r>
        <w:rPr>
          <w:color w:val="231F20"/>
        </w:rPr>
        <w:t>(Conacyt).</w:t>
      </w:r>
      <w:r>
        <w:rPr>
          <w:color w:val="231F20"/>
          <w:spacing w:val="-11"/>
        </w:rPr>
        <w:t> </w:t>
      </w:r>
      <w:r>
        <w:rPr>
          <w:color w:val="231F20"/>
        </w:rPr>
        <w:t>Además,</w:t>
      </w:r>
      <w:r>
        <w:rPr>
          <w:color w:val="231F20"/>
          <w:spacing w:val="-11"/>
        </w:rPr>
        <w:t> </w:t>
      </w:r>
      <w:r>
        <w:rPr>
          <w:color w:val="231F20"/>
        </w:rPr>
        <w:t>la</w:t>
      </w:r>
      <w:r>
        <w:rPr>
          <w:color w:val="231F20"/>
          <w:spacing w:val="-11"/>
        </w:rPr>
        <w:t> </w:t>
      </w:r>
      <w:r>
        <w:rPr>
          <w:color w:val="231F20"/>
        </w:rPr>
        <w:t>infraestructura y el equipamiento que deben destinarse a los programas son </w:t>
      </w:r>
      <w:r>
        <w:rPr>
          <w:rFonts w:ascii="Arial" w:hAnsi="Arial"/>
          <w:color w:val="231F20"/>
          <w:w w:val="95"/>
        </w:rPr>
        <w:t>inzuficientez,</w:t>
      </w:r>
      <w:r>
        <w:rPr>
          <w:rFonts w:ascii="Arial" w:hAnsi="Arial"/>
          <w:color w:val="231F20"/>
          <w:spacing w:val="-9"/>
          <w:w w:val="95"/>
        </w:rPr>
        <w:t> </w:t>
      </w:r>
      <w:r>
        <w:rPr>
          <w:rFonts w:ascii="Arial" w:hAnsi="Arial"/>
          <w:color w:val="231F20"/>
          <w:w w:val="95"/>
        </w:rPr>
        <w:t>puez</w:t>
      </w:r>
      <w:r>
        <w:rPr>
          <w:rFonts w:ascii="Arial" w:hAnsi="Arial"/>
          <w:color w:val="231F20"/>
          <w:spacing w:val="-9"/>
          <w:w w:val="95"/>
        </w:rPr>
        <w:t> </w:t>
      </w:r>
      <w:r>
        <w:rPr>
          <w:rFonts w:ascii="Arial" w:hAnsi="Arial"/>
          <w:color w:val="231F20"/>
          <w:w w:val="95"/>
        </w:rPr>
        <w:t>en</w:t>
      </w:r>
      <w:r>
        <w:rPr>
          <w:rFonts w:ascii="Arial" w:hAnsi="Arial"/>
          <w:color w:val="231F20"/>
          <w:spacing w:val="-9"/>
          <w:w w:val="95"/>
        </w:rPr>
        <w:t> </w:t>
      </w:r>
      <w:r>
        <w:rPr>
          <w:rFonts w:ascii="Arial" w:hAnsi="Arial"/>
          <w:color w:val="231F20"/>
          <w:w w:val="95"/>
        </w:rPr>
        <w:t>la</w:t>
      </w:r>
      <w:r>
        <w:rPr>
          <w:rFonts w:ascii="Arial" w:hAnsi="Arial"/>
          <w:color w:val="231F20"/>
          <w:spacing w:val="-9"/>
          <w:w w:val="95"/>
        </w:rPr>
        <w:t> </w:t>
      </w:r>
      <w:r>
        <w:rPr>
          <w:rFonts w:ascii="Arial" w:hAnsi="Arial"/>
          <w:color w:val="231F20"/>
          <w:w w:val="95"/>
        </w:rPr>
        <w:t>mayoría</w:t>
      </w:r>
      <w:r>
        <w:rPr>
          <w:rFonts w:ascii="Arial" w:hAnsi="Arial"/>
          <w:color w:val="231F20"/>
          <w:spacing w:val="-9"/>
          <w:w w:val="95"/>
        </w:rPr>
        <w:t> </w:t>
      </w:r>
      <w:r>
        <w:rPr>
          <w:rFonts w:ascii="Arial" w:hAnsi="Arial"/>
          <w:color w:val="231F20"/>
          <w:w w:val="95"/>
        </w:rPr>
        <w:t>de</w:t>
      </w:r>
      <w:r>
        <w:rPr>
          <w:rFonts w:ascii="Arial" w:hAnsi="Arial"/>
          <w:color w:val="231F20"/>
          <w:spacing w:val="-9"/>
          <w:w w:val="95"/>
        </w:rPr>
        <w:t> </w:t>
      </w:r>
      <w:r>
        <w:rPr>
          <w:rFonts w:ascii="Arial" w:hAnsi="Arial"/>
          <w:color w:val="231F20"/>
          <w:w w:val="95"/>
        </w:rPr>
        <w:t>loz</w:t>
      </w:r>
      <w:r>
        <w:rPr>
          <w:rFonts w:ascii="Arial" w:hAnsi="Arial"/>
          <w:color w:val="231F20"/>
          <w:spacing w:val="-9"/>
          <w:w w:val="95"/>
        </w:rPr>
        <w:t> </w:t>
      </w:r>
      <w:r>
        <w:rPr>
          <w:rFonts w:ascii="Arial" w:hAnsi="Arial"/>
          <w:color w:val="231F20"/>
          <w:w w:val="95"/>
        </w:rPr>
        <w:t>cazoz</w:t>
      </w:r>
      <w:r>
        <w:rPr>
          <w:rFonts w:ascii="Arial" w:hAnsi="Arial"/>
          <w:color w:val="231F20"/>
          <w:spacing w:val="-9"/>
          <w:w w:val="95"/>
        </w:rPr>
        <w:t> </w:t>
      </w:r>
      <w:r>
        <w:rPr>
          <w:rFonts w:ascii="Arial" w:hAnsi="Arial"/>
          <w:color w:val="231F20"/>
          <w:w w:val="95"/>
        </w:rPr>
        <w:t>reprezentan </w:t>
      </w:r>
      <w:r>
        <w:rPr>
          <w:color w:val="231F20"/>
        </w:rPr>
        <w:t>inversiones muy</w:t>
      </w:r>
      <w:r>
        <w:rPr>
          <w:color w:val="231F20"/>
          <w:spacing w:val="-33"/>
        </w:rPr>
        <w:t> </w:t>
      </w:r>
      <w:r>
        <w:rPr>
          <w:color w:val="231F20"/>
        </w:rPr>
        <w:t>costosas.</w:t>
      </w:r>
    </w:p>
    <w:p>
      <w:pPr>
        <w:pStyle w:val="BodyText"/>
        <w:spacing w:before="11"/>
      </w:pPr>
    </w:p>
    <w:p>
      <w:pPr>
        <w:pStyle w:val="BodyText"/>
        <w:spacing w:line="249" w:lineRule="auto"/>
        <w:ind w:left="133" w:right="334"/>
        <w:jc w:val="both"/>
        <w:rPr>
          <w:rFonts w:ascii="Arial" w:hAnsi="Arial"/>
          <w:sz w:val="13"/>
        </w:rPr>
      </w:pPr>
      <w:r>
        <w:rPr>
          <w:rFonts w:ascii="Arial" w:hAnsi="Arial"/>
          <w:color w:val="231F20"/>
          <w:w w:val="95"/>
        </w:rPr>
        <w:t>Durante</w:t>
      </w:r>
      <w:r>
        <w:rPr>
          <w:rFonts w:ascii="Arial" w:hAnsi="Arial"/>
          <w:color w:val="231F20"/>
          <w:spacing w:val="-25"/>
          <w:w w:val="95"/>
        </w:rPr>
        <w:t> </w:t>
      </w:r>
      <w:r>
        <w:rPr>
          <w:rFonts w:ascii="Arial" w:hAnsi="Arial"/>
          <w:color w:val="231F20"/>
          <w:w w:val="95"/>
        </w:rPr>
        <w:t>loz</w:t>
      </w:r>
      <w:r>
        <w:rPr>
          <w:rFonts w:ascii="Arial" w:hAnsi="Arial"/>
          <w:color w:val="231F20"/>
          <w:spacing w:val="-25"/>
          <w:w w:val="95"/>
        </w:rPr>
        <w:t> </w:t>
      </w:r>
      <w:r>
        <w:rPr>
          <w:rFonts w:ascii="Arial" w:hAnsi="Arial"/>
          <w:color w:val="231F20"/>
          <w:w w:val="95"/>
        </w:rPr>
        <w:t>últimoz</w:t>
      </w:r>
      <w:r>
        <w:rPr>
          <w:rFonts w:ascii="Arial" w:hAnsi="Arial"/>
          <w:color w:val="231F20"/>
          <w:spacing w:val="-25"/>
          <w:w w:val="95"/>
        </w:rPr>
        <w:t> </w:t>
      </w:r>
      <w:r>
        <w:rPr>
          <w:rFonts w:ascii="Arial" w:hAnsi="Arial"/>
          <w:color w:val="231F20"/>
          <w:w w:val="95"/>
        </w:rPr>
        <w:t>diez</w:t>
      </w:r>
      <w:r>
        <w:rPr>
          <w:rFonts w:ascii="Arial" w:hAnsi="Arial"/>
          <w:color w:val="231F20"/>
          <w:spacing w:val="-25"/>
          <w:w w:val="95"/>
        </w:rPr>
        <w:t> </w:t>
      </w:r>
      <w:r>
        <w:rPr>
          <w:rFonts w:ascii="Arial" w:hAnsi="Arial"/>
          <w:color w:val="231F20"/>
          <w:w w:val="95"/>
        </w:rPr>
        <w:t>añoz,</w:t>
      </w:r>
      <w:r>
        <w:rPr>
          <w:rFonts w:ascii="Arial" w:hAnsi="Arial"/>
          <w:color w:val="231F20"/>
          <w:spacing w:val="-25"/>
          <w:w w:val="95"/>
        </w:rPr>
        <w:t> </w:t>
      </w:r>
      <w:r>
        <w:rPr>
          <w:rFonts w:ascii="Arial" w:hAnsi="Arial"/>
          <w:color w:val="231F20"/>
          <w:w w:val="95"/>
        </w:rPr>
        <w:t>algunaz</w:t>
      </w:r>
      <w:r>
        <w:rPr>
          <w:rFonts w:ascii="Arial" w:hAnsi="Arial"/>
          <w:color w:val="231F20"/>
          <w:spacing w:val="-25"/>
          <w:w w:val="95"/>
        </w:rPr>
        <w:t> </w:t>
      </w:r>
      <w:r>
        <w:rPr>
          <w:rFonts w:ascii="Arial" w:hAnsi="Arial"/>
          <w:color w:val="231F20"/>
          <w:w w:val="95"/>
        </w:rPr>
        <w:t>áreaz</w:t>
      </w:r>
      <w:r>
        <w:rPr>
          <w:rFonts w:ascii="Arial" w:hAnsi="Arial"/>
          <w:color w:val="231F20"/>
          <w:spacing w:val="-25"/>
          <w:w w:val="95"/>
        </w:rPr>
        <w:t> </w:t>
      </w:r>
      <w:r>
        <w:rPr>
          <w:rFonts w:ascii="Arial" w:hAnsi="Arial"/>
          <w:color w:val="231F20"/>
          <w:w w:val="95"/>
        </w:rPr>
        <w:t>educativaz</w:t>
      </w:r>
      <w:r>
        <w:rPr>
          <w:rFonts w:ascii="Arial" w:hAnsi="Arial"/>
          <w:color w:val="231F20"/>
          <w:spacing w:val="-25"/>
          <w:w w:val="95"/>
        </w:rPr>
        <w:t> </w:t>
      </w:r>
      <w:r>
        <w:rPr>
          <w:rFonts w:ascii="Arial" w:hAnsi="Arial"/>
          <w:color w:val="231F20"/>
          <w:w w:val="95"/>
        </w:rPr>
        <w:t>del </w:t>
      </w:r>
      <w:r>
        <w:rPr>
          <w:color w:val="231F20"/>
        </w:rPr>
        <w:t>nivel superior en México,  han  orientado  paulatinamente  sus modelos académicos hacia otros espacios disciplinares </w:t>
      </w:r>
      <w:r>
        <w:rPr>
          <w:rFonts w:ascii="Arial" w:hAnsi="Arial"/>
          <w:color w:val="231F20"/>
          <w:w w:val="95"/>
        </w:rPr>
        <w:t>que anteriormente eran conzideradoz diztantez, ajenoz o </w:t>
      </w:r>
      <w:r>
        <w:rPr>
          <w:color w:val="231F20"/>
        </w:rPr>
        <w:t>infranqueables. Estos cambios han obedecido a muy</w:t>
      </w:r>
      <w:r>
        <w:rPr>
          <w:color w:val="231F20"/>
          <w:spacing w:val="-21"/>
        </w:rPr>
        <w:t> </w:t>
      </w:r>
      <w:r>
        <w:rPr>
          <w:color w:val="231F20"/>
        </w:rPr>
        <w:t>distintas razones; por un lado, es posible advertir las exigencias propuestas por las actuales políticas educativas federales  para departamentalizar los programas educativos en sistemas organizados por esferas de compatibilidad donde la</w:t>
      </w:r>
      <w:r>
        <w:rPr>
          <w:color w:val="231F20"/>
          <w:spacing w:val="-28"/>
        </w:rPr>
        <w:t> </w:t>
      </w:r>
      <w:r>
        <w:rPr>
          <w:color w:val="231F20"/>
        </w:rPr>
        <w:t>intención </w:t>
      </w:r>
      <w:r>
        <w:rPr>
          <w:rFonts w:ascii="Arial" w:hAnsi="Arial"/>
          <w:color w:val="231F20"/>
        </w:rPr>
        <w:t>principal</w:t>
      </w:r>
      <w:r>
        <w:rPr>
          <w:rFonts w:ascii="Arial" w:hAnsi="Arial"/>
          <w:color w:val="231F20"/>
          <w:spacing w:val="-18"/>
        </w:rPr>
        <w:t> </w:t>
      </w:r>
      <w:r>
        <w:rPr>
          <w:rFonts w:ascii="Arial" w:hAnsi="Arial"/>
          <w:color w:val="231F20"/>
        </w:rPr>
        <w:t>ez</w:t>
      </w:r>
      <w:r>
        <w:rPr>
          <w:rFonts w:ascii="Arial" w:hAnsi="Arial"/>
          <w:color w:val="231F20"/>
          <w:spacing w:val="-18"/>
        </w:rPr>
        <w:t> </w:t>
      </w:r>
      <w:r>
        <w:rPr>
          <w:rFonts w:ascii="Arial" w:hAnsi="Arial"/>
          <w:color w:val="231F20"/>
        </w:rPr>
        <w:t>capitalizar</w:t>
      </w:r>
      <w:r>
        <w:rPr>
          <w:rFonts w:ascii="Arial" w:hAnsi="Arial"/>
          <w:color w:val="231F20"/>
          <w:spacing w:val="-18"/>
        </w:rPr>
        <w:t> </w:t>
      </w:r>
      <w:r>
        <w:rPr>
          <w:rFonts w:ascii="Arial" w:hAnsi="Arial"/>
          <w:color w:val="231F20"/>
        </w:rPr>
        <w:t>loz</w:t>
      </w:r>
      <w:r>
        <w:rPr>
          <w:rFonts w:ascii="Arial" w:hAnsi="Arial"/>
          <w:color w:val="231F20"/>
          <w:spacing w:val="-18"/>
        </w:rPr>
        <w:t> </w:t>
      </w:r>
      <w:r>
        <w:rPr>
          <w:rFonts w:ascii="Arial" w:hAnsi="Arial"/>
          <w:color w:val="231F20"/>
        </w:rPr>
        <w:t>ezpacioz</w:t>
      </w:r>
      <w:r>
        <w:rPr>
          <w:rFonts w:ascii="Arial" w:hAnsi="Arial"/>
          <w:color w:val="231F20"/>
          <w:spacing w:val="-18"/>
        </w:rPr>
        <w:t> </w:t>
      </w:r>
      <w:r>
        <w:rPr>
          <w:rFonts w:ascii="Arial" w:hAnsi="Arial"/>
          <w:color w:val="231F20"/>
        </w:rPr>
        <w:t>de</w:t>
      </w:r>
      <w:r>
        <w:rPr>
          <w:rFonts w:ascii="Arial" w:hAnsi="Arial"/>
          <w:color w:val="231F20"/>
          <w:spacing w:val="-18"/>
        </w:rPr>
        <w:t> </w:t>
      </w:r>
      <w:r>
        <w:rPr>
          <w:rFonts w:ascii="Arial" w:hAnsi="Arial"/>
          <w:color w:val="231F20"/>
        </w:rPr>
        <w:t>trabajo,</w:t>
      </w:r>
      <w:r>
        <w:rPr>
          <w:rFonts w:ascii="Arial" w:hAnsi="Arial"/>
          <w:color w:val="231F20"/>
          <w:spacing w:val="-18"/>
        </w:rPr>
        <w:t> </w:t>
      </w:r>
      <w:r>
        <w:rPr>
          <w:rFonts w:ascii="Arial" w:hAnsi="Arial"/>
          <w:color w:val="231F20"/>
        </w:rPr>
        <w:t>eficientar </w:t>
      </w:r>
      <w:r>
        <w:rPr>
          <w:rFonts w:ascii="Arial" w:hAnsi="Arial"/>
          <w:color w:val="231F20"/>
          <w:w w:val="95"/>
        </w:rPr>
        <w:t>loz recurzoz y, en conzecuencia, obtener mejorez</w:t>
      </w:r>
      <w:r>
        <w:rPr>
          <w:rFonts w:ascii="Arial" w:hAnsi="Arial"/>
          <w:color w:val="231F20"/>
          <w:spacing w:val="-33"/>
          <w:w w:val="95"/>
        </w:rPr>
        <w:t> </w:t>
      </w:r>
      <w:r>
        <w:rPr>
          <w:rFonts w:ascii="Arial" w:hAnsi="Arial"/>
          <w:color w:val="231F20"/>
          <w:w w:val="95"/>
        </w:rPr>
        <w:t>partidaz </w:t>
      </w:r>
      <w:r>
        <w:rPr>
          <w:color w:val="231F20"/>
        </w:rPr>
        <w:t>presupuestales asignadas ya no a un organismo autónomo </w:t>
      </w:r>
      <w:r>
        <w:rPr>
          <w:rFonts w:ascii="Arial" w:hAnsi="Arial"/>
          <w:color w:val="231F20"/>
          <w:w w:val="90"/>
        </w:rPr>
        <w:t>zino</w:t>
      </w:r>
      <w:r>
        <w:rPr>
          <w:rFonts w:ascii="Arial" w:hAnsi="Arial"/>
          <w:color w:val="231F20"/>
          <w:spacing w:val="-14"/>
          <w:w w:val="90"/>
        </w:rPr>
        <w:t> </w:t>
      </w:r>
      <w:r>
        <w:rPr>
          <w:rFonts w:ascii="Arial" w:hAnsi="Arial"/>
          <w:color w:val="231F20"/>
          <w:w w:val="90"/>
        </w:rPr>
        <w:t>a</w:t>
      </w:r>
      <w:r>
        <w:rPr>
          <w:rFonts w:ascii="Arial" w:hAnsi="Arial"/>
          <w:color w:val="231F20"/>
          <w:spacing w:val="-14"/>
          <w:w w:val="90"/>
        </w:rPr>
        <w:t> </w:t>
      </w:r>
      <w:r>
        <w:rPr>
          <w:rFonts w:ascii="Arial" w:hAnsi="Arial"/>
          <w:color w:val="231F20"/>
          <w:w w:val="90"/>
        </w:rPr>
        <w:t>laz</w:t>
      </w:r>
      <w:r>
        <w:rPr>
          <w:rFonts w:ascii="Arial" w:hAnsi="Arial"/>
          <w:color w:val="231F20"/>
          <w:spacing w:val="-14"/>
          <w:w w:val="90"/>
        </w:rPr>
        <w:t> </w:t>
      </w:r>
      <w:r>
        <w:rPr>
          <w:rFonts w:ascii="Arial" w:hAnsi="Arial"/>
          <w:color w:val="231F20"/>
          <w:w w:val="90"/>
        </w:rPr>
        <w:t>denominadaz</w:t>
      </w:r>
      <w:r>
        <w:rPr>
          <w:rFonts w:ascii="Arial" w:hAnsi="Arial"/>
          <w:color w:val="231F20"/>
          <w:spacing w:val="-14"/>
          <w:w w:val="90"/>
        </w:rPr>
        <w:t> </w:t>
      </w:r>
      <w:r>
        <w:rPr>
          <w:rFonts w:ascii="Arial" w:hAnsi="Arial"/>
          <w:color w:val="231F20"/>
          <w:w w:val="90"/>
        </w:rPr>
        <w:t>Dependenciaz</w:t>
      </w:r>
      <w:r>
        <w:rPr>
          <w:rFonts w:ascii="Arial" w:hAnsi="Arial"/>
          <w:color w:val="231F20"/>
          <w:spacing w:val="-14"/>
          <w:w w:val="90"/>
        </w:rPr>
        <w:t> </w:t>
      </w:r>
      <w:r>
        <w:rPr>
          <w:rFonts w:ascii="Arial" w:hAnsi="Arial"/>
          <w:color w:val="231F20"/>
          <w:w w:val="90"/>
        </w:rPr>
        <w:t>de</w:t>
      </w:r>
      <w:r>
        <w:rPr>
          <w:rFonts w:ascii="Arial" w:hAnsi="Arial"/>
          <w:color w:val="231F20"/>
          <w:spacing w:val="-14"/>
          <w:w w:val="90"/>
        </w:rPr>
        <w:t> </w:t>
      </w:r>
      <w:r>
        <w:rPr>
          <w:rFonts w:ascii="Arial" w:hAnsi="Arial"/>
          <w:color w:val="231F20"/>
          <w:w w:val="90"/>
        </w:rPr>
        <w:t>Educación</w:t>
      </w:r>
      <w:r>
        <w:rPr>
          <w:rFonts w:ascii="Arial" w:hAnsi="Arial"/>
          <w:color w:val="231F20"/>
          <w:spacing w:val="-14"/>
          <w:w w:val="90"/>
        </w:rPr>
        <w:t> </w:t>
      </w:r>
      <w:r>
        <w:rPr>
          <w:rFonts w:ascii="Arial" w:hAnsi="Arial"/>
          <w:color w:val="231F20"/>
          <w:w w:val="90"/>
        </w:rPr>
        <w:t>Superior </w:t>
      </w:r>
      <w:r>
        <w:rPr>
          <w:rFonts w:ascii="Arial" w:hAnsi="Arial"/>
          <w:color w:val="231F20"/>
        </w:rPr>
        <w:t>(DES).</w:t>
      </w:r>
      <w:r>
        <w:rPr>
          <w:rFonts w:ascii="Arial" w:hAnsi="Arial"/>
          <w:color w:val="231F20"/>
          <w:position w:val="7"/>
          <w:sz w:val="13"/>
        </w:rPr>
        <w:t>15</w:t>
      </w:r>
    </w:p>
    <w:p>
      <w:pPr>
        <w:pStyle w:val="BodyText"/>
        <w:rPr>
          <w:rFonts w:ascii="Arial"/>
          <w:sz w:val="20"/>
        </w:rPr>
      </w:pPr>
    </w:p>
    <w:p>
      <w:pPr>
        <w:pStyle w:val="BodyText"/>
        <w:rPr>
          <w:rFonts w:ascii="Arial"/>
          <w:sz w:val="14"/>
        </w:rPr>
      </w:pPr>
      <w:r>
        <w:rPr/>
        <w:pict>
          <v:line style="position:absolute;mso-position-horizontal-relative:page;mso-position-vertical-relative:paragraph;z-index:1504;mso-wrap-distance-left:0;mso-wrap-distance-right:0" from="56.692902pt,10.141756pt" to="164.885902pt,10.141756pt" stroked="true" strokeweight=".25pt" strokecolor="#231f20">
            <w10:wrap type="topAndBottom"/>
          </v:line>
        </w:pict>
      </w:r>
    </w:p>
    <w:p>
      <w:pPr>
        <w:pStyle w:val="BodyText"/>
        <w:spacing w:before="4"/>
        <w:rPr>
          <w:rFonts w:ascii="Arial"/>
          <w:sz w:val="7"/>
        </w:rPr>
      </w:pPr>
    </w:p>
    <w:p>
      <w:pPr>
        <w:pStyle w:val="ListParagraph"/>
        <w:numPr>
          <w:ilvl w:val="0"/>
          <w:numId w:val="3"/>
        </w:numPr>
        <w:tabs>
          <w:tab w:pos="362" w:val="left" w:leader="none"/>
        </w:tabs>
        <w:spacing w:line="249" w:lineRule="auto" w:before="81" w:after="0"/>
        <w:ind w:left="133" w:right="330" w:firstLine="0"/>
        <w:jc w:val="both"/>
        <w:rPr>
          <w:sz w:val="16"/>
        </w:rPr>
      </w:pPr>
      <w:r>
        <w:rPr>
          <w:color w:val="231F20"/>
          <w:w w:val="105"/>
          <w:sz w:val="16"/>
        </w:rPr>
        <w:t>DES:</w:t>
      </w:r>
      <w:r>
        <w:rPr>
          <w:color w:val="231F20"/>
          <w:spacing w:val="-7"/>
          <w:w w:val="105"/>
          <w:sz w:val="16"/>
        </w:rPr>
        <w:t> </w:t>
      </w:r>
      <w:r>
        <w:rPr>
          <w:color w:val="231F20"/>
          <w:w w:val="105"/>
          <w:sz w:val="16"/>
        </w:rPr>
        <w:t>Dependencia</w:t>
      </w:r>
      <w:r>
        <w:rPr>
          <w:color w:val="231F20"/>
          <w:spacing w:val="-7"/>
          <w:w w:val="105"/>
          <w:sz w:val="16"/>
        </w:rPr>
        <w:t> </w:t>
      </w:r>
      <w:r>
        <w:rPr>
          <w:color w:val="231F20"/>
          <w:w w:val="105"/>
          <w:sz w:val="16"/>
        </w:rPr>
        <w:t>de</w:t>
      </w:r>
      <w:r>
        <w:rPr>
          <w:color w:val="231F20"/>
          <w:spacing w:val="-7"/>
          <w:w w:val="105"/>
          <w:sz w:val="16"/>
        </w:rPr>
        <w:t> </w:t>
      </w:r>
      <w:r>
        <w:rPr>
          <w:color w:val="231F20"/>
          <w:w w:val="105"/>
          <w:sz w:val="16"/>
        </w:rPr>
        <w:t>Educación</w:t>
      </w:r>
      <w:r>
        <w:rPr>
          <w:color w:val="231F20"/>
          <w:spacing w:val="-7"/>
          <w:w w:val="105"/>
          <w:sz w:val="16"/>
        </w:rPr>
        <w:t> </w:t>
      </w:r>
      <w:r>
        <w:rPr>
          <w:color w:val="231F20"/>
          <w:w w:val="105"/>
          <w:sz w:val="16"/>
        </w:rPr>
        <w:t>Superior:</w:t>
      </w:r>
      <w:r>
        <w:rPr>
          <w:color w:val="231F20"/>
          <w:spacing w:val="-7"/>
          <w:w w:val="105"/>
          <w:sz w:val="16"/>
        </w:rPr>
        <w:t> </w:t>
      </w:r>
      <w:r>
        <w:rPr>
          <w:color w:val="231F20"/>
          <w:w w:val="105"/>
          <w:sz w:val="16"/>
        </w:rPr>
        <w:t>figura</w:t>
      </w:r>
      <w:r>
        <w:rPr>
          <w:color w:val="231F20"/>
          <w:spacing w:val="-7"/>
          <w:w w:val="105"/>
          <w:sz w:val="16"/>
        </w:rPr>
        <w:t> </w:t>
      </w:r>
      <w:r>
        <w:rPr>
          <w:color w:val="231F20"/>
          <w:w w:val="105"/>
          <w:sz w:val="16"/>
        </w:rPr>
        <w:t>creada</w:t>
      </w:r>
      <w:r>
        <w:rPr>
          <w:color w:val="231F20"/>
          <w:spacing w:val="-7"/>
          <w:w w:val="105"/>
          <w:sz w:val="16"/>
        </w:rPr>
        <w:t> </w:t>
      </w:r>
      <w:r>
        <w:rPr>
          <w:color w:val="231F20"/>
          <w:w w:val="105"/>
          <w:sz w:val="16"/>
        </w:rPr>
        <w:t>por</w:t>
      </w:r>
      <w:r>
        <w:rPr>
          <w:color w:val="231F20"/>
          <w:spacing w:val="-7"/>
          <w:w w:val="105"/>
          <w:sz w:val="16"/>
        </w:rPr>
        <w:t> </w:t>
      </w:r>
      <w:r>
        <w:rPr>
          <w:color w:val="231F20"/>
          <w:w w:val="105"/>
          <w:sz w:val="16"/>
        </w:rPr>
        <w:t>la</w:t>
      </w:r>
      <w:r>
        <w:rPr>
          <w:color w:val="231F20"/>
          <w:spacing w:val="-7"/>
          <w:w w:val="105"/>
          <w:sz w:val="16"/>
        </w:rPr>
        <w:t> </w:t>
      </w:r>
      <w:r>
        <w:rPr>
          <w:color w:val="231F20"/>
          <w:w w:val="105"/>
          <w:sz w:val="16"/>
        </w:rPr>
        <w:t>Subsecretaría de Educación Superior e Investigación Científica en el marco del Promep para definir una forma de organización al interior de las Instituciones de Educación Superior</w:t>
      </w:r>
      <w:r>
        <w:rPr>
          <w:color w:val="231F20"/>
          <w:spacing w:val="-22"/>
          <w:w w:val="105"/>
          <w:sz w:val="16"/>
        </w:rPr>
        <w:t> </w:t>
      </w:r>
      <w:r>
        <w:rPr>
          <w:color w:val="231F20"/>
          <w:w w:val="105"/>
          <w:sz w:val="16"/>
        </w:rPr>
        <w:t>IES;</w:t>
      </w:r>
      <w:r>
        <w:rPr>
          <w:color w:val="231F20"/>
          <w:spacing w:val="-22"/>
          <w:w w:val="105"/>
          <w:sz w:val="16"/>
        </w:rPr>
        <w:t> </w:t>
      </w:r>
      <w:r>
        <w:rPr>
          <w:color w:val="231F20"/>
          <w:w w:val="105"/>
          <w:sz w:val="16"/>
        </w:rPr>
        <w:t>en</w:t>
      </w:r>
      <w:r>
        <w:rPr>
          <w:color w:val="231F20"/>
          <w:spacing w:val="-22"/>
          <w:w w:val="105"/>
          <w:sz w:val="16"/>
        </w:rPr>
        <w:t> </w:t>
      </w:r>
      <w:r>
        <w:rPr>
          <w:color w:val="231F20"/>
          <w:w w:val="105"/>
          <w:sz w:val="16"/>
        </w:rPr>
        <w:t>una</w:t>
      </w:r>
      <w:r>
        <w:rPr>
          <w:color w:val="231F20"/>
          <w:spacing w:val="-22"/>
          <w:w w:val="105"/>
          <w:sz w:val="16"/>
        </w:rPr>
        <w:t> </w:t>
      </w:r>
      <w:r>
        <w:rPr>
          <w:color w:val="231F20"/>
          <w:w w:val="105"/>
          <w:sz w:val="16"/>
        </w:rPr>
        <w:t>DES</w:t>
      </w:r>
      <w:r>
        <w:rPr>
          <w:color w:val="231F20"/>
          <w:spacing w:val="-22"/>
          <w:w w:val="105"/>
          <w:sz w:val="16"/>
        </w:rPr>
        <w:t> </w:t>
      </w:r>
      <w:r>
        <w:rPr>
          <w:color w:val="231F20"/>
          <w:w w:val="105"/>
          <w:sz w:val="16"/>
        </w:rPr>
        <w:t>se</w:t>
      </w:r>
      <w:r>
        <w:rPr>
          <w:color w:val="231F20"/>
          <w:spacing w:val="-22"/>
          <w:w w:val="105"/>
          <w:sz w:val="16"/>
        </w:rPr>
        <w:t> </w:t>
      </w:r>
      <w:r>
        <w:rPr>
          <w:color w:val="231F20"/>
          <w:w w:val="105"/>
          <w:sz w:val="16"/>
        </w:rPr>
        <w:t>agrupan</w:t>
      </w:r>
      <w:r>
        <w:rPr>
          <w:color w:val="231F20"/>
          <w:spacing w:val="-22"/>
          <w:w w:val="105"/>
          <w:sz w:val="16"/>
        </w:rPr>
        <w:t> </w:t>
      </w:r>
      <w:r>
        <w:rPr>
          <w:color w:val="231F20"/>
          <w:w w:val="105"/>
          <w:sz w:val="16"/>
        </w:rPr>
        <w:t>escuelas,</w:t>
      </w:r>
      <w:r>
        <w:rPr>
          <w:color w:val="231F20"/>
          <w:spacing w:val="-22"/>
          <w:w w:val="105"/>
          <w:sz w:val="16"/>
        </w:rPr>
        <w:t> </w:t>
      </w:r>
      <w:r>
        <w:rPr>
          <w:color w:val="231F20"/>
          <w:w w:val="105"/>
          <w:sz w:val="16"/>
        </w:rPr>
        <w:t>facultades,</w:t>
      </w:r>
      <w:r>
        <w:rPr>
          <w:color w:val="231F20"/>
          <w:spacing w:val="-22"/>
          <w:w w:val="105"/>
          <w:sz w:val="16"/>
        </w:rPr>
        <w:t> </w:t>
      </w:r>
      <w:r>
        <w:rPr>
          <w:color w:val="231F20"/>
          <w:w w:val="105"/>
          <w:sz w:val="16"/>
        </w:rPr>
        <w:t>centros</w:t>
      </w:r>
      <w:r>
        <w:rPr>
          <w:color w:val="231F20"/>
          <w:spacing w:val="-22"/>
          <w:w w:val="105"/>
          <w:sz w:val="16"/>
        </w:rPr>
        <w:t> </w:t>
      </w:r>
      <w:r>
        <w:rPr>
          <w:color w:val="231F20"/>
          <w:w w:val="105"/>
          <w:sz w:val="16"/>
        </w:rPr>
        <w:t>de</w:t>
      </w:r>
      <w:r>
        <w:rPr>
          <w:color w:val="231F20"/>
          <w:spacing w:val="-22"/>
          <w:w w:val="105"/>
          <w:sz w:val="16"/>
        </w:rPr>
        <w:t> </w:t>
      </w:r>
      <w:r>
        <w:rPr>
          <w:color w:val="231F20"/>
          <w:w w:val="105"/>
          <w:sz w:val="16"/>
        </w:rPr>
        <w:t>investigación o dependencias afines por su área del conocimiento y disciplinas que atienden programas de estudio y líneas de generación y aplicación del conocimiento LGAC, y comparten su infraestructura a fin de eficientar los recursos</w:t>
      </w:r>
      <w:r>
        <w:rPr>
          <w:color w:val="231F20"/>
          <w:spacing w:val="-16"/>
          <w:w w:val="105"/>
          <w:sz w:val="16"/>
        </w:rPr>
        <w:t> </w:t>
      </w:r>
      <w:r>
        <w:rPr>
          <w:color w:val="231F20"/>
          <w:w w:val="105"/>
          <w:sz w:val="16"/>
        </w:rPr>
        <w:t>materiales y el trabajo de los profesores; su funcionamiento está sustentado en los cuerpos académicos.</w:t>
      </w:r>
    </w:p>
    <w:p>
      <w:pPr>
        <w:spacing w:after="0" w:line="249" w:lineRule="auto"/>
        <w:jc w:val="both"/>
        <w:rPr>
          <w:sz w:val="16"/>
        </w:rPr>
        <w:sectPr>
          <w:pgSz w:w="7920" w:h="12240"/>
          <w:pgMar w:header="0" w:footer="951" w:top="1140" w:bottom="1140" w:left="1000" w:right="1080"/>
        </w:sectPr>
      </w:pPr>
    </w:p>
    <w:p>
      <w:pPr>
        <w:pStyle w:val="BodyText"/>
        <w:spacing w:before="3"/>
        <w:rPr>
          <w:sz w:val="20"/>
        </w:rPr>
      </w:pPr>
    </w:p>
    <w:p>
      <w:pPr>
        <w:pStyle w:val="BodyText"/>
        <w:spacing w:line="249" w:lineRule="auto"/>
        <w:ind w:left="337" w:right="131"/>
        <w:jc w:val="both"/>
      </w:pPr>
      <w:r>
        <w:rPr>
          <w:color w:val="231F20"/>
        </w:rPr>
        <w:t>Cabe mencionar que estas disposiciones han impactado el </w:t>
      </w:r>
      <w:r>
        <w:rPr>
          <w:rFonts w:ascii="Arial" w:hAnsi="Arial"/>
          <w:color w:val="231F20"/>
          <w:w w:val="90"/>
        </w:rPr>
        <w:t>ejercicio</w:t>
      </w:r>
      <w:r>
        <w:rPr>
          <w:rFonts w:ascii="Arial" w:hAnsi="Arial"/>
          <w:color w:val="231F20"/>
          <w:spacing w:val="-8"/>
          <w:w w:val="90"/>
        </w:rPr>
        <w:t> </w:t>
      </w:r>
      <w:r>
        <w:rPr>
          <w:rFonts w:ascii="Arial" w:hAnsi="Arial"/>
          <w:color w:val="231F20"/>
          <w:w w:val="90"/>
        </w:rPr>
        <w:t>de</w:t>
      </w:r>
      <w:r>
        <w:rPr>
          <w:rFonts w:ascii="Arial" w:hAnsi="Arial"/>
          <w:color w:val="231F20"/>
          <w:spacing w:val="-8"/>
          <w:w w:val="90"/>
        </w:rPr>
        <w:t> </w:t>
      </w:r>
      <w:r>
        <w:rPr>
          <w:rFonts w:ascii="Arial" w:hAnsi="Arial"/>
          <w:color w:val="231F20"/>
          <w:w w:val="90"/>
        </w:rPr>
        <w:t>loz</w:t>
      </w:r>
      <w:r>
        <w:rPr>
          <w:rFonts w:ascii="Arial" w:hAnsi="Arial"/>
          <w:color w:val="231F20"/>
          <w:spacing w:val="-8"/>
          <w:w w:val="90"/>
        </w:rPr>
        <w:t> </w:t>
      </w:r>
      <w:r>
        <w:rPr>
          <w:rFonts w:ascii="Arial" w:hAnsi="Arial"/>
          <w:color w:val="231F20"/>
          <w:w w:val="90"/>
        </w:rPr>
        <w:t>programaz</w:t>
      </w:r>
      <w:r>
        <w:rPr>
          <w:rFonts w:ascii="Arial" w:hAnsi="Arial"/>
          <w:color w:val="231F20"/>
          <w:spacing w:val="-8"/>
          <w:w w:val="90"/>
        </w:rPr>
        <w:t> </w:t>
      </w:r>
      <w:r>
        <w:rPr>
          <w:rFonts w:ascii="Arial" w:hAnsi="Arial"/>
          <w:color w:val="231F20"/>
          <w:w w:val="90"/>
        </w:rPr>
        <w:t>de</w:t>
      </w:r>
      <w:r>
        <w:rPr>
          <w:rFonts w:ascii="Arial" w:hAnsi="Arial"/>
          <w:color w:val="231F20"/>
          <w:spacing w:val="-8"/>
          <w:w w:val="90"/>
        </w:rPr>
        <w:t> </w:t>
      </w:r>
      <w:r>
        <w:rPr>
          <w:rFonts w:ascii="Arial" w:hAnsi="Arial"/>
          <w:color w:val="231F20"/>
          <w:w w:val="90"/>
        </w:rPr>
        <w:t>maneraz</w:t>
      </w:r>
      <w:r>
        <w:rPr>
          <w:rFonts w:ascii="Arial" w:hAnsi="Arial"/>
          <w:color w:val="231F20"/>
          <w:spacing w:val="-8"/>
          <w:w w:val="90"/>
        </w:rPr>
        <w:t> </w:t>
      </w:r>
      <w:r>
        <w:rPr>
          <w:rFonts w:ascii="Arial" w:hAnsi="Arial"/>
          <w:color w:val="231F20"/>
          <w:w w:val="90"/>
        </w:rPr>
        <w:t>muy</w:t>
      </w:r>
      <w:r>
        <w:rPr>
          <w:rFonts w:ascii="Arial" w:hAnsi="Arial"/>
          <w:color w:val="231F20"/>
          <w:spacing w:val="-8"/>
          <w:w w:val="90"/>
        </w:rPr>
        <w:t> </w:t>
      </w:r>
      <w:r>
        <w:rPr>
          <w:rFonts w:ascii="Arial" w:hAnsi="Arial"/>
          <w:color w:val="231F20"/>
          <w:w w:val="90"/>
        </w:rPr>
        <w:t>diverzaz,</w:t>
      </w:r>
      <w:r>
        <w:rPr>
          <w:rFonts w:ascii="Arial" w:hAnsi="Arial"/>
          <w:color w:val="231F20"/>
          <w:spacing w:val="-8"/>
          <w:w w:val="90"/>
        </w:rPr>
        <w:t> </w:t>
      </w:r>
      <w:r>
        <w:rPr>
          <w:rFonts w:ascii="Arial" w:hAnsi="Arial"/>
          <w:color w:val="231F20"/>
          <w:w w:val="90"/>
        </w:rPr>
        <w:t>mizmaz </w:t>
      </w:r>
      <w:r>
        <w:rPr>
          <w:color w:val="231F20"/>
        </w:rPr>
        <w:t>que</w:t>
      </w:r>
      <w:r>
        <w:rPr>
          <w:color w:val="231F20"/>
          <w:spacing w:val="-29"/>
        </w:rPr>
        <w:t> </w:t>
      </w:r>
      <w:r>
        <w:rPr>
          <w:color w:val="231F20"/>
        </w:rPr>
        <w:t>a</w:t>
      </w:r>
      <w:r>
        <w:rPr>
          <w:color w:val="231F20"/>
          <w:spacing w:val="-29"/>
        </w:rPr>
        <w:t> </w:t>
      </w:r>
      <w:r>
        <w:rPr>
          <w:color w:val="231F20"/>
        </w:rPr>
        <w:t>su</w:t>
      </w:r>
      <w:r>
        <w:rPr>
          <w:color w:val="231F20"/>
          <w:spacing w:val="-29"/>
        </w:rPr>
        <w:t> </w:t>
      </w:r>
      <w:r>
        <w:rPr>
          <w:color w:val="231F20"/>
        </w:rPr>
        <w:t>vez</w:t>
      </w:r>
      <w:r>
        <w:rPr>
          <w:color w:val="231F20"/>
          <w:spacing w:val="-29"/>
        </w:rPr>
        <w:t> </w:t>
      </w:r>
      <w:r>
        <w:rPr>
          <w:color w:val="231F20"/>
        </w:rPr>
        <w:t>han</w:t>
      </w:r>
      <w:r>
        <w:rPr>
          <w:color w:val="231F20"/>
          <w:spacing w:val="-29"/>
        </w:rPr>
        <w:t> </w:t>
      </w:r>
      <w:r>
        <w:rPr>
          <w:color w:val="231F20"/>
        </w:rPr>
        <w:t>dado</w:t>
      </w:r>
      <w:r>
        <w:rPr>
          <w:color w:val="231F20"/>
          <w:spacing w:val="-29"/>
        </w:rPr>
        <w:t> </w:t>
      </w:r>
      <w:r>
        <w:rPr>
          <w:color w:val="231F20"/>
        </w:rPr>
        <w:t>origen</w:t>
      </w:r>
      <w:r>
        <w:rPr>
          <w:color w:val="231F20"/>
          <w:spacing w:val="-29"/>
        </w:rPr>
        <w:t> </w:t>
      </w:r>
      <w:r>
        <w:rPr>
          <w:color w:val="231F20"/>
        </w:rPr>
        <w:t>al</w:t>
      </w:r>
      <w:r>
        <w:rPr>
          <w:color w:val="231F20"/>
          <w:spacing w:val="-29"/>
        </w:rPr>
        <w:t> </w:t>
      </w:r>
      <w:r>
        <w:rPr>
          <w:color w:val="231F20"/>
        </w:rPr>
        <w:t>desarrollo</w:t>
      </w:r>
      <w:r>
        <w:rPr>
          <w:color w:val="231F20"/>
          <w:spacing w:val="-29"/>
        </w:rPr>
        <w:t> </w:t>
      </w:r>
      <w:r>
        <w:rPr>
          <w:color w:val="231F20"/>
        </w:rPr>
        <w:t>de</w:t>
      </w:r>
      <w:r>
        <w:rPr>
          <w:color w:val="231F20"/>
          <w:spacing w:val="-29"/>
        </w:rPr>
        <w:t> </w:t>
      </w:r>
      <w:r>
        <w:rPr>
          <w:color w:val="231F20"/>
        </w:rPr>
        <w:t>algunas</w:t>
      </w:r>
      <w:r>
        <w:rPr>
          <w:color w:val="231F20"/>
          <w:spacing w:val="-29"/>
        </w:rPr>
        <w:t> </w:t>
      </w:r>
      <w:r>
        <w:rPr>
          <w:color w:val="231F20"/>
        </w:rPr>
        <w:t>estrategias </w:t>
      </w:r>
      <w:r>
        <w:rPr>
          <w:rFonts w:ascii="Arial" w:hAnsi="Arial"/>
          <w:color w:val="231F20"/>
          <w:w w:val="95"/>
        </w:rPr>
        <w:t>como</w:t>
      </w:r>
      <w:r>
        <w:rPr>
          <w:rFonts w:ascii="Arial" w:hAnsi="Arial"/>
          <w:color w:val="231F20"/>
          <w:spacing w:val="-44"/>
          <w:w w:val="95"/>
        </w:rPr>
        <w:t> </w:t>
      </w:r>
      <w:r>
        <w:rPr>
          <w:rFonts w:ascii="Arial" w:hAnsi="Arial"/>
          <w:color w:val="231F20"/>
          <w:w w:val="95"/>
        </w:rPr>
        <w:t>zon</w:t>
      </w:r>
      <w:r>
        <w:rPr>
          <w:rFonts w:ascii="Arial" w:hAnsi="Arial"/>
          <w:color w:val="231F20"/>
          <w:spacing w:val="-44"/>
          <w:w w:val="95"/>
        </w:rPr>
        <w:t> </w:t>
      </w:r>
      <w:r>
        <w:rPr>
          <w:rFonts w:ascii="Arial" w:hAnsi="Arial"/>
          <w:color w:val="231F20"/>
          <w:w w:val="95"/>
        </w:rPr>
        <w:t>la</w:t>
      </w:r>
      <w:r>
        <w:rPr>
          <w:rFonts w:ascii="Arial" w:hAnsi="Arial"/>
          <w:color w:val="231F20"/>
          <w:spacing w:val="-44"/>
          <w:w w:val="95"/>
        </w:rPr>
        <w:t> </w:t>
      </w:r>
      <w:r>
        <w:rPr>
          <w:rFonts w:ascii="Arial" w:hAnsi="Arial"/>
          <w:color w:val="231F20"/>
          <w:w w:val="95"/>
        </w:rPr>
        <w:t>flexibilidad</w:t>
      </w:r>
      <w:r>
        <w:rPr>
          <w:rFonts w:ascii="Arial" w:hAnsi="Arial"/>
          <w:color w:val="231F20"/>
          <w:spacing w:val="-44"/>
          <w:w w:val="95"/>
        </w:rPr>
        <w:t> </w:t>
      </w:r>
      <w:r>
        <w:rPr>
          <w:rFonts w:ascii="Arial" w:hAnsi="Arial"/>
          <w:color w:val="231F20"/>
          <w:w w:val="95"/>
        </w:rPr>
        <w:t>académica</w:t>
      </w:r>
      <w:r>
        <w:rPr>
          <w:rFonts w:ascii="Arial" w:hAnsi="Arial"/>
          <w:color w:val="231F20"/>
          <w:spacing w:val="-44"/>
          <w:w w:val="95"/>
        </w:rPr>
        <w:t> </w:t>
      </w:r>
      <w:r>
        <w:rPr>
          <w:rFonts w:ascii="Arial" w:hAnsi="Arial"/>
          <w:color w:val="231F20"/>
          <w:w w:val="95"/>
        </w:rPr>
        <w:t>y</w:t>
      </w:r>
      <w:r>
        <w:rPr>
          <w:rFonts w:ascii="Arial" w:hAnsi="Arial"/>
          <w:color w:val="231F20"/>
          <w:spacing w:val="-44"/>
          <w:w w:val="95"/>
        </w:rPr>
        <w:t> </w:t>
      </w:r>
      <w:r>
        <w:rPr>
          <w:rFonts w:ascii="Arial" w:hAnsi="Arial"/>
          <w:color w:val="231F20"/>
          <w:w w:val="95"/>
        </w:rPr>
        <w:t>la</w:t>
      </w:r>
      <w:r>
        <w:rPr>
          <w:rFonts w:ascii="Arial" w:hAnsi="Arial"/>
          <w:color w:val="231F20"/>
          <w:spacing w:val="-44"/>
          <w:w w:val="95"/>
        </w:rPr>
        <w:t> </w:t>
      </w:r>
      <w:r>
        <w:rPr>
          <w:rFonts w:ascii="Arial" w:hAnsi="Arial"/>
          <w:color w:val="231F20"/>
          <w:w w:val="95"/>
        </w:rPr>
        <w:t>introducción</w:t>
      </w:r>
      <w:r>
        <w:rPr>
          <w:rFonts w:ascii="Arial" w:hAnsi="Arial"/>
          <w:color w:val="231F20"/>
          <w:spacing w:val="-44"/>
          <w:w w:val="95"/>
        </w:rPr>
        <w:t> </w:t>
      </w:r>
      <w:r>
        <w:rPr>
          <w:rFonts w:ascii="Arial" w:hAnsi="Arial"/>
          <w:color w:val="231F20"/>
          <w:w w:val="95"/>
        </w:rPr>
        <w:t>operativa </w:t>
      </w:r>
      <w:r>
        <w:rPr>
          <w:color w:val="231F20"/>
        </w:rPr>
        <w:t>de</w:t>
      </w:r>
      <w:r>
        <w:rPr>
          <w:color w:val="231F20"/>
          <w:spacing w:val="-16"/>
        </w:rPr>
        <w:t> </w:t>
      </w:r>
      <w:r>
        <w:rPr>
          <w:color w:val="231F20"/>
        </w:rPr>
        <w:t>la</w:t>
      </w:r>
      <w:r>
        <w:rPr>
          <w:color w:val="231F20"/>
          <w:spacing w:val="-16"/>
        </w:rPr>
        <w:t> </w:t>
      </w:r>
      <w:r>
        <w:rPr>
          <w:color w:val="231F20"/>
        </w:rPr>
        <w:t>noción</w:t>
      </w:r>
      <w:r>
        <w:rPr>
          <w:color w:val="231F20"/>
          <w:spacing w:val="-16"/>
        </w:rPr>
        <w:t> </w:t>
      </w:r>
      <w:r>
        <w:rPr>
          <w:color w:val="231F20"/>
        </w:rPr>
        <w:t>contemporánea</w:t>
      </w:r>
      <w:r>
        <w:rPr>
          <w:color w:val="231F20"/>
          <w:spacing w:val="-16"/>
        </w:rPr>
        <w:t> </w:t>
      </w:r>
      <w:r>
        <w:rPr>
          <w:color w:val="231F20"/>
        </w:rPr>
        <w:t>de</w:t>
      </w:r>
      <w:r>
        <w:rPr>
          <w:color w:val="231F20"/>
          <w:spacing w:val="-16"/>
        </w:rPr>
        <w:t> </w:t>
      </w:r>
      <w:r>
        <w:rPr>
          <w:color w:val="231F20"/>
        </w:rPr>
        <w:t>transdisciplina,</w:t>
      </w:r>
      <w:r>
        <w:rPr>
          <w:color w:val="231F20"/>
          <w:spacing w:val="-16"/>
        </w:rPr>
        <w:t> </w:t>
      </w:r>
      <w:r>
        <w:rPr>
          <w:color w:val="231F20"/>
        </w:rPr>
        <w:t>que</w:t>
      </w:r>
      <w:r>
        <w:rPr>
          <w:color w:val="231F20"/>
          <w:spacing w:val="-16"/>
        </w:rPr>
        <w:t> </w:t>
      </w:r>
      <w:r>
        <w:rPr>
          <w:color w:val="231F20"/>
        </w:rPr>
        <w:t>bien</w:t>
      </w:r>
      <w:r>
        <w:rPr>
          <w:color w:val="231F20"/>
          <w:spacing w:val="-16"/>
        </w:rPr>
        <w:t> </w:t>
      </w:r>
      <w:r>
        <w:rPr>
          <w:color w:val="231F20"/>
        </w:rPr>
        <w:t>vistas han</w:t>
      </w:r>
      <w:r>
        <w:rPr>
          <w:color w:val="231F20"/>
          <w:spacing w:val="-15"/>
        </w:rPr>
        <w:t> </w:t>
      </w:r>
      <w:r>
        <w:rPr>
          <w:color w:val="231F20"/>
        </w:rPr>
        <w:t>resultado,</w:t>
      </w:r>
      <w:r>
        <w:rPr>
          <w:color w:val="231F20"/>
          <w:spacing w:val="-15"/>
        </w:rPr>
        <w:t> </w:t>
      </w:r>
      <w:r>
        <w:rPr>
          <w:color w:val="231F20"/>
        </w:rPr>
        <w:t>en</w:t>
      </w:r>
      <w:r>
        <w:rPr>
          <w:color w:val="231F20"/>
          <w:spacing w:val="-15"/>
        </w:rPr>
        <w:t> </w:t>
      </w:r>
      <w:r>
        <w:rPr>
          <w:color w:val="231F20"/>
        </w:rPr>
        <w:t>algunos</w:t>
      </w:r>
      <w:r>
        <w:rPr>
          <w:color w:val="231F20"/>
          <w:spacing w:val="-15"/>
        </w:rPr>
        <w:t> </w:t>
      </w:r>
      <w:r>
        <w:rPr>
          <w:color w:val="231F20"/>
        </w:rPr>
        <w:t>casos,</w:t>
      </w:r>
      <w:r>
        <w:rPr>
          <w:color w:val="231F20"/>
          <w:spacing w:val="-15"/>
        </w:rPr>
        <w:t> </w:t>
      </w:r>
      <w:r>
        <w:rPr>
          <w:color w:val="231F20"/>
        </w:rPr>
        <w:t>provechosas.</w:t>
      </w:r>
    </w:p>
    <w:p>
      <w:pPr>
        <w:pStyle w:val="BodyText"/>
        <w:rPr>
          <w:sz w:val="23"/>
        </w:rPr>
      </w:pPr>
    </w:p>
    <w:p>
      <w:pPr>
        <w:pStyle w:val="BodyText"/>
        <w:spacing w:line="249" w:lineRule="auto"/>
        <w:ind w:left="337" w:right="131"/>
        <w:jc w:val="both"/>
      </w:pPr>
      <w:r>
        <w:rPr>
          <w:color w:val="231F20"/>
        </w:rPr>
        <w:t>Al momento, ha sido en las áreas tecnológicas donde se observa una tendencia mayor para que los programas educativos consigan orientarse hacia ciertas áreas de la elaboración</w:t>
      </w:r>
      <w:r>
        <w:rPr>
          <w:color w:val="231F20"/>
          <w:spacing w:val="-19"/>
        </w:rPr>
        <w:t> </w:t>
      </w:r>
      <w:r>
        <w:rPr>
          <w:color w:val="231F20"/>
        </w:rPr>
        <w:t>de</w:t>
      </w:r>
      <w:r>
        <w:rPr>
          <w:color w:val="231F20"/>
          <w:spacing w:val="-19"/>
        </w:rPr>
        <w:t> </w:t>
      </w:r>
      <w:r>
        <w:rPr>
          <w:color w:val="231F20"/>
        </w:rPr>
        <w:t>bienes</w:t>
      </w:r>
      <w:r>
        <w:rPr>
          <w:color w:val="231F20"/>
          <w:spacing w:val="-19"/>
        </w:rPr>
        <w:t> </w:t>
      </w:r>
      <w:r>
        <w:rPr>
          <w:color w:val="231F20"/>
        </w:rPr>
        <w:t>económicos</w:t>
      </w:r>
      <w:r>
        <w:rPr>
          <w:color w:val="231F20"/>
          <w:spacing w:val="-19"/>
        </w:rPr>
        <w:t> </w:t>
      </w:r>
      <w:r>
        <w:rPr>
          <w:color w:val="231F20"/>
        </w:rPr>
        <w:t>de</w:t>
      </w:r>
      <w:r>
        <w:rPr>
          <w:color w:val="231F20"/>
          <w:spacing w:val="-19"/>
        </w:rPr>
        <w:t> </w:t>
      </w:r>
      <w:r>
        <w:rPr>
          <w:color w:val="231F20"/>
        </w:rPr>
        <w:t>consumo,</w:t>
      </w:r>
      <w:r>
        <w:rPr>
          <w:color w:val="231F20"/>
          <w:spacing w:val="-19"/>
        </w:rPr>
        <w:t> </w:t>
      </w:r>
      <w:r>
        <w:rPr>
          <w:color w:val="231F20"/>
        </w:rPr>
        <w:t>especialmente aquellos relacionados con la producción industrial. En tiempos</w:t>
      </w:r>
      <w:r>
        <w:rPr>
          <w:color w:val="231F20"/>
          <w:spacing w:val="-8"/>
        </w:rPr>
        <w:t> </w:t>
      </w:r>
      <w:r>
        <w:rPr>
          <w:color w:val="231F20"/>
        </w:rPr>
        <w:t>recientes,</w:t>
      </w:r>
      <w:r>
        <w:rPr>
          <w:color w:val="231F20"/>
          <w:spacing w:val="-8"/>
        </w:rPr>
        <w:t> </w:t>
      </w:r>
      <w:r>
        <w:rPr>
          <w:color w:val="231F20"/>
        </w:rPr>
        <w:t>se</w:t>
      </w:r>
      <w:r>
        <w:rPr>
          <w:color w:val="231F20"/>
          <w:spacing w:val="-8"/>
        </w:rPr>
        <w:t> </w:t>
      </w:r>
      <w:r>
        <w:rPr>
          <w:color w:val="231F20"/>
        </w:rPr>
        <w:t>han</w:t>
      </w:r>
      <w:r>
        <w:rPr>
          <w:color w:val="231F20"/>
          <w:spacing w:val="-8"/>
        </w:rPr>
        <w:t> </w:t>
      </w:r>
      <w:r>
        <w:rPr>
          <w:color w:val="231F20"/>
        </w:rPr>
        <w:t>puesto</w:t>
      </w:r>
      <w:r>
        <w:rPr>
          <w:color w:val="231F20"/>
          <w:spacing w:val="-8"/>
        </w:rPr>
        <w:t> </w:t>
      </w:r>
      <w:r>
        <w:rPr>
          <w:color w:val="231F20"/>
        </w:rPr>
        <w:t>en</w:t>
      </w:r>
      <w:r>
        <w:rPr>
          <w:color w:val="231F20"/>
          <w:spacing w:val="-8"/>
        </w:rPr>
        <w:t> </w:t>
      </w:r>
      <w:r>
        <w:rPr>
          <w:color w:val="231F20"/>
        </w:rPr>
        <w:t>operación</w:t>
      </w:r>
      <w:r>
        <w:rPr>
          <w:color w:val="231F20"/>
          <w:spacing w:val="-8"/>
        </w:rPr>
        <w:t> </w:t>
      </w:r>
      <w:r>
        <w:rPr>
          <w:color w:val="231F20"/>
        </w:rPr>
        <w:t>nuevas</w:t>
      </w:r>
      <w:r>
        <w:rPr>
          <w:color w:val="231F20"/>
          <w:spacing w:val="-8"/>
        </w:rPr>
        <w:t> </w:t>
      </w:r>
      <w:r>
        <w:rPr>
          <w:color w:val="231F20"/>
        </w:rPr>
        <w:t>carreras destinadas a responder las demandas de un supuesto</w:t>
      </w:r>
      <w:r>
        <w:rPr>
          <w:color w:val="231F20"/>
          <w:spacing w:val="-34"/>
        </w:rPr>
        <w:t> </w:t>
      </w:r>
      <w:r>
        <w:rPr>
          <w:color w:val="231F20"/>
        </w:rPr>
        <w:t>mercado laboral globalizado. En algunas instituciones esta</w:t>
      </w:r>
      <w:r>
        <w:rPr>
          <w:color w:val="231F20"/>
          <w:spacing w:val="-4"/>
        </w:rPr>
        <w:t> </w:t>
      </w:r>
      <w:r>
        <w:rPr>
          <w:color w:val="231F20"/>
        </w:rPr>
        <w:t>propensión </w:t>
      </w:r>
      <w:r>
        <w:rPr>
          <w:rFonts w:ascii="Arial" w:hAnsi="Arial"/>
          <w:color w:val="231F20"/>
          <w:w w:val="95"/>
        </w:rPr>
        <w:t>ze</w:t>
      </w:r>
      <w:r>
        <w:rPr>
          <w:rFonts w:ascii="Arial" w:hAnsi="Arial"/>
          <w:color w:val="231F20"/>
          <w:spacing w:val="-20"/>
          <w:w w:val="95"/>
        </w:rPr>
        <w:t> </w:t>
      </w:r>
      <w:r>
        <w:rPr>
          <w:rFonts w:ascii="Arial" w:hAnsi="Arial"/>
          <w:color w:val="231F20"/>
          <w:w w:val="95"/>
        </w:rPr>
        <w:t>ha</w:t>
      </w:r>
      <w:r>
        <w:rPr>
          <w:rFonts w:ascii="Arial" w:hAnsi="Arial"/>
          <w:color w:val="231F20"/>
          <w:spacing w:val="-20"/>
          <w:w w:val="95"/>
        </w:rPr>
        <w:t> </w:t>
      </w:r>
      <w:r>
        <w:rPr>
          <w:rFonts w:ascii="Arial" w:hAnsi="Arial"/>
          <w:color w:val="231F20"/>
          <w:w w:val="95"/>
        </w:rPr>
        <w:t>conztituido</w:t>
      </w:r>
      <w:r>
        <w:rPr>
          <w:rFonts w:ascii="Arial" w:hAnsi="Arial"/>
          <w:color w:val="231F20"/>
          <w:spacing w:val="-20"/>
          <w:w w:val="95"/>
        </w:rPr>
        <w:t> </w:t>
      </w:r>
      <w:r>
        <w:rPr>
          <w:rFonts w:ascii="Arial" w:hAnsi="Arial"/>
          <w:color w:val="231F20"/>
          <w:w w:val="95"/>
        </w:rPr>
        <w:t>como</w:t>
      </w:r>
      <w:r>
        <w:rPr>
          <w:rFonts w:ascii="Arial" w:hAnsi="Arial"/>
          <w:color w:val="231F20"/>
          <w:spacing w:val="-20"/>
          <w:w w:val="95"/>
        </w:rPr>
        <w:t> </w:t>
      </w:r>
      <w:r>
        <w:rPr>
          <w:rFonts w:ascii="Arial" w:hAnsi="Arial"/>
          <w:color w:val="231F20"/>
          <w:w w:val="95"/>
        </w:rPr>
        <w:t>un</w:t>
      </w:r>
      <w:r>
        <w:rPr>
          <w:rFonts w:ascii="Arial" w:hAnsi="Arial"/>
          <w:color w:val="231F20"/>
          <w:spacing w:val="-20"/>
          <w:w w:val="95"/>
        </w:rPr>
        <w:t> </w:t>
      </w:r>
      <w:r>
        <w:rPr>
          <w:rFonts w:ascii="Arial" w:hAnsi="Arial"/>
          <w:color w:val="231F20"/>
          <w:w w:val="95"/>
        </w:rPr>
        <w:t>indicador</w:t>
      </w:r>
      <w:r>
        <w:rPr>
          <w:rFonts w:ascii="Arial" w:hAnsi="Arial"/>
          <w:color w:val="231F20"/>
          <w:spacing w:val="-20"/>
          <w:w w:val="95"/>
        </w:rPr>
        <w:t> </w:t>
      </w:r>
      <w:r>
        <w:rPr>
          <w:rFonts w:ascii="Arial" w:hAnsi="Arial"/>
          <w:color w:val="231F20"/>
          <w:w w:val="95"/>
        </w:rPr>
        <w:t>para</w:t>
      </w:r>
      <w:r>
        <w:rPr>
          <w:rFonts w:ascii="Arial" w:hAnsi="Arial"/>
          <w:color w:val="231F20"/>
          <w:spacing w:val="-20"/>
          <w:w w:val="95"/>
        </w:rPr>
        <w:t> </w:t>
      </w:r>
      <w:r>
        <w:rPr>
          <w:rFonts w:ascii="Arial" w:hAnsi="Arial"/>
          <w:color w:val="231F20"/>
          <w:w w:val="95"/>
        </w:rPr>
        <w:t>medir</w:t>
      </w:r>
      <w:r>
        <w:rPr>
          <w:rFonts w:ascii="Arial" w:hAnsi="Arial"/>
          <w:color w:val="231F20"/>
          <w:spacing w:val="-20"/>
          <w:w w:val="95"/>
        </w:rPr>
        <w:t> </w:t>
      </w:r>
      <w:r>
        <w:rPr>
          <w:rFonts w:ascii="Arial" w:hAnsi="Arial"/>
          <w:color w:val="231F20"/>
          <w:w w:val="95"/>
        </w:rPr>
        <w:t>la</w:t>
      </w:r>
      <w:r>
        <w:rPr>
          <w:rFonts w:ascii="Arial" w:hAnsi="Arial"/>
          <w:color w:val="231F20"/>
          <w:spacing w:val="-20"/>
          <w:w w:val="95"/>
        </w:rPr>
        <w:t> </w:t>
      </w:r>
      <w:r>
        <w:rPr>
          <w:rFonts w:ascii="Arial" w:hAnsi="Arial"/>
          <w:color w:val="231F20"/>
          <w:w w:val="95"/>
        </w:rPr>
        <w:t>eficiencia </w:t>
      </w:r>
      <w:r>
        <w:rPr>
          <w:color w:val="231F20"/>
        </w:rPr>
        <w:t>de los programas educativos y se ha traducido en el Sistema Nacional de Seguimiento de Egresados.</w:t>
      </w:r>
      <w:r>
        <w:rPr>
          <w:rFonts w:ascii="Arial" w:hAnsi="Arial"/>
          <w:color w:val="231F20"/>
          <w:position w:val="7"/>
          <w:sz w:val="13"/>
        </w:rPr>
        <w:t>16 </w:t>
      </w:r>
      <w:r>
        <w:rPr>
          <w:color w:val="231F20"/>
        </w:rPr>
        <w:t>Aunque, dicho esquema de operación involucra mayoritariamente a las  áreas de desarrollo tecnológico como las ingenierías, las comunicaciones y la biotecnología, éste ha producido fuertes impactos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terreno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artes</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humanidades</w:t>
      </w:r>
      <w:r>
        <w:rPr>
          <w:color w:val="231F20"/>
          <w:spacing w:val="-10"/>
        </w:rPr>
        <w:t> </w:t>
      </w:r>
      <w:r>
        <w:rPr>
          <w:color w:val="231F20"/>
        </w:rPr>
        <w:t>debido</w:t>
      </w:r>
      <w:r>
        <w:rPr>
          <w:color w:val="231F20"/>
          <w:spacing w:val="-10"/>
        </w:rPr>
        <w:t> </w:t>
      </w:r>
      <w:r>
        <w:rPr>
          <w:color w:val="231F20"/>
        </w:rPr>
        <w:t>a la manera forzada en que tales disciplinas pueden convenirse a las dinámicas</w:t>
      </w:r>
      <w:r>
        <w:rPr>
          <w:color w:val="231F20"/>
          <w:spacing w:val="-34"/>
        </w:rPr>
        <w:t> </w:t>
      </w:r>
      <w:r>
        <w:rPr>
          <w:color w:val="231F20"/>
        </w:rPr>
        <w:t>mencionadas.</w:t>
      </w:r>
    </w:p>
    <w:p>
      <w:pPr>
        <w:pStyle w:val="BodyText"/>
        <w:rPr>
          <w:sz w:val="20"/>
        </w:rPr>
      </w:pPr>
    </w:p>
    <w:p>
      <w:pPr>
        <w:pStyle w:val="BodyText"/>
        <w:spacing w:before="3"/>
        <w:rPr>
          <w:sz w:val="28"/>
        </w:rPr>
      </w:pPr>
      <w:r>
        <w:rPr/>
        <w:pict>
          <v:line style="position:absolute;mso-position-horizontal-relative:page;mso-position-vertical-relative:paragraph;z-index:1528;mso-wrap-distance-left:0;mso-wrap-distance-right:0" from="70.672699pt,18.32572pt" to="178.865699pt,18.32572pt" stroked="true" strokeweight=".25pt" strokecolor="#231f20">
            <w10:wrap type="topAndBottom"/>
          </v:line>
        </w:pict>
      </w:r>
    </w:p>
    <w:p>
      <w:pPr>
        <w:pStyle w:val="BodyText"/>
        <w:spacing w:before="2"/>
        <w:rPr>
          <w:sz w:val="19"/>
        </w:rPr>
      </w:pPr>
    </w:p>
    <w:p>
      <w:pPr>
        <w:pStyle w:val="ListParagraph"/>
        <w:numPr>
          <w:ilvl w:val="0"/>
          <w:numId w:val="3"/>
        </w:numPr>
        <w:tabs>
          <w:tab w:pos="700" w:val="left" w:leader="none"/>
        </w:tabs>
        <w:spacing w:line="249" w:lineRule="auto" w:before="0" w:after="0"/>
        <w:ind w:left="333" w:right="131" w:firstLine="0"/>
        <w:jc w:val="both"/>
        <w:rPr>
          <w:sz w:val="16"/>
        </w:rPr>
      </w:pPr>
      <w:r>
        <w:rPr>
          <w:color w:val="231F20"/>
          <w:w w:val="105"/>
          <w:sz w:val="16"/>
        </w:rPr>
        <w:t>Los  egresados  en  las  IES  conforman  un  segmento  de  atención  de  los programas de bienestar estudiantil, los cuales tienen como misión fundamentalmente: Coadyuvar a la formación integral del alumno y egresados, a través de propiciar su desarrollo personal, académico y profesional, mediante la prestación de orientación y servicios educativos. La Asociación Nacional    de Universidades e Institutos de Educación Superior (ANUIES) considera que los</w:t>
      </w:r>
      <w:r>
        <w:rPr>
          <w:color w:val="231F20"/>
          <w:spacing w:val="28"/>
          <w:w w:val="105"/>
          <w:sz w:val="16"/>
        </w:rPr>
        <w:t> </w:t>
      </w:r>
      <w:r>
        <w:rPr>
          <w:color w:val="231F20"/>
          <w:w w:val="105"/>
          <w:sz w:val="16"/>
        </w:rPr>
        <w:t>retos</w:t>
      </w:r>
      <w:r>
        <w:rPr>
          <w:color w:val="231F20"/>
          <w:spacing w:val="28"/>
          <w:w w:val="105"/>
          <w:sz w:val="16"/>
        </w:rPr>
        <w:t> </w:t>
      </w:r>
      <w:r>
        <w:rPr>
          <w:color w:val="231F20"/>
          <w:w w:val="105"/>
          <w:sz w:val="16"/>
        </w:rPr>
        <w:t>para</w:t>
      </w:r>
      <w:r>
        <w:rPr>
          <w:color w:val="231F20"/>
          <w:spacing w:val="28"/>
          <w:w w:val="105"/>
          <w:sz w:val="16"/>
        </w:rPr>
        <w:t> </w:t>
      </w:r>
      <w:r>
        <w:rPr>
          <w:color w:val="231F20"/>
          <w:w w:val="105"/>
          <w:sz w:val="16"/>
        </w:rPr>
        <w:t>los</w:t>
      </w:r>
      <w:r>
        <w:rPr>
          <w:color w:val="231F20"/>
          <w:spacing w:val="28"/>
          <w:w w:val="105"/>
          <w:sz w:val="16"/>
        </w:rPr>
        <w:t> </w:t>
      </w:r>
      <w:r>
        <w:rPr>
          <w:color w:val="231F20"/>
          <w:w w:val="105"/>
          <w:sz w:val="16"/>
        </w:rPr>
        <w:t>egresados</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las</w:t>
      </w:r>
      <w:r>
        <w:rPr>
          <w:color w:val="231F20"/>
          <w:spacing w:val="28"/>
          <w:w w:val="105"/>
          <w:sz w:val="16"/>
        </w:rPr>
        <w:t> </w:t>
      </w:r>
      <w:r>
        <w:rPr>
          <w:color w:val="231F20"/>
          <w:w w:val="105"/>
          <w:sz w:val="16"/>
        </w:rPr>
        <w:t>Instituciones</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Educación</w:t>
      </w:r>
      <w:r>
        <w:rPr>
          <w:color w:val="231F20"/>
          <w:spacing w:val="28"/>
          <w:w w:val="105"/>
          <w:sz w:val="16"/>
        </w:rPr>
        <w:t> </w:t>
      </w:r>
      <w:r>
        <w:rPr>
          <w:color w:val="231F20"/>
          <w:w w:val="105"/>
          <w:sz w:val="16"/>
        </w:rPr>
        <w:t>Superior</w:t>
      </w:r>
      <w:r>
        <w:rPr>
          <w:color w:val="231F20"/>
          <w:spacing w:val="28"/>
          <w:w w:val="105"/>
          <w:sz w:val="16"/>
        </w:rPr>
        <w:t> </w:t>
      </w:r>
      <w:r>
        <w:rPr>
          <w:color w:val="231F20"/>
          <w:w w:val="105"/>
          <w:sz w:val="16"/>
        </w:rPr>
        <w:t>son:</w:t>
      </w:r>
    </w:p>
    <w:p>
      <w:pPr>
        <w:spacing w:line="249" w:lineRule="auto" w:before="1"/>
        <w:ind w:left="333" w:right="131" w:firstLine="0"/>
        <w:jc w:val="both"/>
        <w:rPr>
          <w:sz w:val="16"/>
        </w:rPr>
      </w:pPr>
      <w:r>
        <w:rPr>
          <w:color w:val="231F20"/>
          <w:w w:val="105"/>
          <w:sz w:val="16"/>
        </w:rPr>
        <w:t>a) capacidades genéricas que abarquen diferentes disciplinas; c) preparación para la internacionalización del mercado laboral (idiomas, diversas culturas, tecnologías, globalización etc.);  d) ser creativos;  e) contribuir a la  innovación;</w:t>
      </w:r>
    </w:p>
    <w:p>
      <w:pPr>
        <w:spacing w:line="249" w:lineRule="auto" w:before="1"/>
        <w:ind w:left="333" w:right="829" w:firstLine="0"/>
        <w:jc w:val="left"/>
        <w:rPr>
          <w:sz w:val="16"/>
        </w:rPr>
      </w:pPr>
      <w:r>
        <w:rPr>
          <w:color w:val="231F20"/>
          <w:w w:val="105"/>
          <w:sz w:val="16"/>
        </w:rPr>
        <w:t>f) emprendedores; g) aptitudes para resolver problemas. </w:t>
      </w:r>
      <w:hyperlink r:id="rId69">
        <w:r>
          <w:rPr>
            <w:color w:val="231F20"/>
            <w:w w:val="105"/>
            <w:sz w:val="16"/>
          </w:rPr>
          <w:t>www.anuies.mx/f_extension/html/seguimiento.html</w:t>
        </w:r>
      </w:hyperlink>
    </w:p>
    <w:p>
      <w:pPr>
        <w:spacing w:after="0" w:line="249" w:lineRule="auto"/>
        <w:jc w:val="left"/>
        <w:rPr>
          <w:sz w:val="16"/>
        </w:rPr>
        <w:sectPr>
          <w:pgSz w:w="7920" w:h="12240"/>
          <w:pgMar w:header="0" w:footer="945" w:top="1140" w:bottom="1140" w:left="1080" w:right="1000"/>
        </w:sectPr>
      </w:pPr>
    </w:p>
    <w:p>
      <w:pPr>
        <w:pStyle w:val="BodyText"/>
        <w:spacing w:before="3"/>
        <w:rPr>
          <w:sz w:val="20"/>
        </w:rPr>
      </w:pPr>
    </w:p>
    <w:p>
      <w:pPr>
        <w:pStyle w:val="BodyText"/>
        <w:spacing w:line="249" w:lineRule="auto"/>
        <w:ind w:left="133" w:right="334"/>
        <w:jc w:val="both"/>
        <w:rPr>
          <w:sz w:val="13"/>
        </w:rPr>
      </w:pPr>
      <w:r>
        <w:rPr>
          <w:color w:val="231F20"/>
        </w:rPr>
        <w:t>Es necesario considerar de un modo particular que las circunstancias anteriormente descritas y algunas más, han sido incorporadas como metas a cumplir en los programas  de desarrollo de cada institución educativa y que éstas han sido organizadas alrededor de dos puntos básicos en</w:t>
      </w:r>
      <w:r>
        <w:rPr>
          <w:color w:val="231F20"/>
          <w:spacing w:val="-21"/>
        </w:rPr>
        <w:t> </w:t>
      </w:r>
      <w:r>
        <w:rPr>
          <w:color w:val="231F20"/>
        </w:rPr>
        <w:t>sistemas progresivos. Por un lado, existe la intención de promover     el desarrollo universitario a través de cuerpos colegiados organizados</w:t>
      </w:r>
      <w:r>
        <w:rPr>
          <w:color w:val="231F20"/>
          <w:spacing w:val="-20"/>
        </w:rPr>
        <w:t> </w:t>
      </w:r>
      <w:r>
        <w:rPr>
          <w:color w:val="231F20"/>
        </w:rPr>
        <w:t>alrededor</w:t>
      </w:r>
      <w:r>
        <w:rPr>
          <w:color w:val="231F20"/>
          <w:spacing w:val="-20"/>
        </w:rPr>
        <w:t> </w:t>
      </w:r>
      <w:r>
        <w:rPr>
          <w:color w:val="231F20"/>
        </w:rPr>
        <w:t>de</w:t>
      </w:r>
      <w:r>
        <w:rPr>
          <w:color w:val="231F20"/>
          <w:spacing w:val="-20"/>
        </w:rPr>
        <w:t> </w:t>
      </w:r>
      <w:r>
        <w:rPr>
          <w:color w:val="231F20"/>
        </w:rPr>
        <w:t>proyectos</w:t>
      </w:r>
      <w:r>
        <w:rPr>
          <w:color w:val="231F20"/>
          <w:spacing w:val="-20"/>
        </w:rPr>
        <w:t> </w:t>
      </w:r>
      <w:r>
        <w:rPr>
          <w:color w:val="231F20"/>
        </w:rPr>
        <w:t>de</w:t>
      </w:r>
      <w:r>
        <w:rPr>
          <w:color w:val="231F20"/>
          <w:spacing w:val="-20"/>
        </w:rPr>
        <w:t> </w:t>
      </w:r>
      <w:r>
        <w:rPr>
          <w:color w:val="231F20"/>
        </w:rPr>
        <w:t>investigación</w:t>
      </w:r>
      <w:r>
        <w:rPr>
          <w:color w:val="231F20"/>
          <w:spacing w:val="-20"/>
        </w:rPr>
        <w:t> </w:t>
      </w:r>
      <w:r>
        <w:rPr>
          <w:color w:val="231F20"/>
        </w:rPr>
        <w:t>y</w:t>
      </w:r>
      <w:r>
        <w:rPr>
          <w:color w:val="231F20"/>
          <w:spacing w:val="-20"/>
        </w:rPr>
        <w:t> </w:t>
      </w:r>
      <w:r>
        <w:rPr>
          <w:color w:val="231F20"/>
        </w:rPr>
        <w:t>que</w:t>
      </w:r>
      <w:r>
        <w:rPr>
          <w:color w:val="231F20"/>
          <w:spacing w:val="-20"/>
        </w:rPr>
        <w:t> </w:t>
      </w:r>
      <w:r>
        <w:rPr>
          <w:color w:val="231F20"/>
        </w:rPr>
        <w:t>han sido denominados Cuerpos Académicos (CA). La</w:t>
      </w:r>
      <w:r>
        <w:rPr>
          <w:color w:val="231F20"/>
          <w:spacing w:val="-21"/>
        </w:rPr>
        <w:t> </w:t>
      </w:r>
      <w:r>
        <w:rPr>
          <w:color w:val="231F20"/>
        </w:rPr>
        <w:t>formación, </w:t>
      </w:r>
      <w:r>
        <w:rPr>
          <w:rFonts w:ascii="Arial" w:hAnsi="Arial"/>
          <w:color w:val="231F20"/>
          <w:w w:val="90"/>
        </w:rPr>
        <w:t>dezarrollo y mejoramiento de talez cuerpoz azociadoz fueron </w:t>
      </w:r>
      <w:r>
        <w:rPr>
          <w:color w:val="231F20"/>
        </w:rPr>
        <w:t>contemplados en el  Programa  Nacional  de  Educación desde 2001, y desde  entonces,  han  sido  considerados  </w:t>
      </w:r>
      <w:r>
        <w:rPr>
          <w:rFonts w:ascii="Arial" w:hAnsi="Arial"/>
          <w:color w:val="231F20"/>
        </w:rPr>
        <w:t>como</w:t>
      </w:r>
      <w:r>
        <w:rPr>
          <w:rFonts w:ascii="Arial" w:hAnsi="Arial"/>
          <w:color w:val="231F20"/>
          <w:spacing w:val="-18"/>
        </w:rPr>
        <w:t> </w:t>
      </w:r>
      <w:r>
        <w:rPr>
          <w:rFonts w:ascii="Arial" w:hAnsi="Arial"/>
          <w:color w:val="231F20"/>
        </w:rPr>
        <w:t>loz</w:t>
      </w:r>
      <w:r>
        <w:rPr>
          <w:rFonts w:ascii="Arial" w:hAnsi="Arial"/>
          <w:color w:val="231F20"/>
          <w:spacing w:val="-18"/>
        </w:rPr>
        <w:t> </w:t>
      </w:r>
      <w:r>
        <w:rPr>
          <w:rFonts w:ascii="Arial" w:hAnsi="Arial"/>
          <w:color w:val="231F20"/>
        </w:rPr>
        <w:t>elementoz</w:t>
      </w:r>
      <w:r>
        <w:rPr>
          <w:rFonts w:ascii="Arial" w:hAnsi="Arial"/>
          <w:color w:val="231F20"/>
          <w:spacing w:val="-18"/>
        </w:rPr>
        <w:t> </w:t>
      </w:r>
      <w:r>
        <w:rPr>
          <w:rFonts w:ascii="Arial" w:hAnsi="Arial"/>
          <w:color w:val="231F20"/>
        </w:rPr>
        <w:t>centralez</w:t>
      </w:r>
      <w:r>
        <w:rPr>
          <w:rFonts w:ascii="Arial" w:hAnsi="Arial"/>
          <w:color w:val="231F20"/>
          <w:spacing w:val="-18"/>
        </w:rPr>
        <w:t> </w:t>
      </w:r>
      <w:r>
        <w:rPr>
          <w:rFonts w:ascii="Arial" w:hAnsi="Arial"/>
          <w:color w:val="231F20"/>
        </w:rPr>
        <w:t>que</w:t>
      </w:r>
      <w:r>
        <w:rPr>
          <w:rFonts w:ascii="Arial" w:hAnsi="Arial"/>
          <w:color w:val="231F20"/>
          <w:spacing w:val="-18"/>
        </w:rPr>
        <w:t> </w:t>
      </w:r>
      <w:r>
        <w:rPr>
          <w:rFonts w:ascii="Arial" w:hAnsi="Arial"/>
          <w:color w:val="231F20"/>
        </w:rPr>
        <w:t>permiten</w:t>
      </w:r>
      <w:r>
        <w:rPr>
          <w:rFonts w:ascii="Arial" w:hAnsi="Arial"/>
          <w:color w:val="231F20"/>
          <w:spacing w:val="-18"/>
        </w:rPr>
        <w:t> </w:t>
      </w:r>
      <w:r>
        <w:rPr>
          <w:rFonts w:ascii="Arial" w:hAnsi="Arial"/>
          <w:color w:val="231F20"/>
        </w:rPr>
        <w:t>“fortalecer</w:t>
      </w:r>
      <w:r>
        <w:rPr>
          <w:rFonts w:ascii="Arial" w:hAnsi="Arial"/>
          <w:color w:val="231F20"/>
          <w:spacing w:val="-18"/>
        </w:rPr>
        <w:t> </w:t>
      </w:r>
      <w:r>
        <w:rPr>
          <w:rFonts w:ascii="Arial" w:hAnsi="Arial"/>
          <w:color w:val="231F20"/>
        </w:rPr>
        <w:t>a </w:t>
      </w:r>
      <w:r>
        <w:rPr>
          <w:color w:val="231F20"/>
        </w:rPr>
        <w:t>las instituciones públicas de educación superior para que respondan con oportunidad y niveles crecientes de calidad a </w:t>
      </w:r>
      <w:r>
        <w:rPr>
          <w:rFonts w:ascii="Arial" w:hAnsi="Arial"/>
          <w:color w:val="231F20"/>
          <w:w w:val="90"/>
        </w:rPr>
        <w:t>laz</w:t>
      </w:r>
      <w:r>
        <w:rPr>
          <w:rFonts w:ascii="Arial" w:hAnsi="Arial"/>
          <w:color w:val="231F20"/>
          <w:spacing w:val="-24"/>
          <w:w w:val="90"/>
        </w:rPr>
        <w:t> </w:t>
      </w:r>
      <w:r>
        <w:rPr>
          <w:rFonts w:ascii="Arial" w:hAnsi="Arial"/>
          <w:color w:val="231F20"/>
          <w:w w:val="90"/>
        </w:rPr>
        <w:t>demandaz</w:t>
      </w:r>
      <w:r>
        <w:rPr>
          <w:rFonts w:ascii="Arial" w:hAnsi="Arial"/>
          <w:color w:val="231F20"/>
          <w:spacing w:val="-24"/>
          <w:w w:val="90"/>
        </w:rPr>
        <w:t> </w:t>
      </w:r>
      <w:r>
        <w:rPr>
          <w:rFonts w:ascii="Arial" w:hAnsi="Arial"/>
          <w:color w:val="231F20"/>
          <w:w w:val="90"/>
        </w:rPr>
        <w:t>del</w:t>
      </w:r>
      <w:r>
        <w:rPr>
          <w:rFonts w:ascii="Arial" w:hAnsi="Arial"/>
          <w:color w:val="231F20"/>
          <w:spacing w:val="-24"/>
          <w:w w:val="90"/>
        </w:rPr>
        <w:t> </w:t>
      </w:r>
      <w:r>
        <w:rPr>
          <w:rFonts w:ascii="Arial" w:hAnsi="Arial"/>
          <w:color w:val="231F20"/>
          <w:w w:val="90"/>
        </w:rPr>
        <w:t>dezarrollo</w:t>
      </w:r>
      <w:r>
        <w:rPr>
          <w:rFonts w:ascii="Arial" w:hAnsi="Arial"/>
          <w:color w:val="231F20"/>
          <w:spacing w:val="-24"/>
          <w:w w:val="90"/>
        </w:rPr>
        <w:t> </w:t>
      </w:r>
      <w:r>
        <w:rPr>
          <w:rFonts w:ascii="Arial" w:hAnsi="Arial"/>
          <w:color w:val="231F20"/>
          <w:w w:val="90"/>
        </w:rPr>
        <w:t>nacional”.</w:t>
      </w:r>
      <w:r>
        <w:rPr>
          <w:rFonts w:ascii="Arial" w:hAnsi="Arial"/>
          <w:color w:val="231F20"/>
          <w:spacing w:val="-24"/>
          <w:w w:val="90"/>
        </w:rPr>
        <w:t> </w:t>
      </w:r>
      <w:r>
        <w:rPr>
          <w:rFonts w:ascii="Arial" w:hAnsi="Arial"/>
          <w:color w:val="231F20"/>
          <w:w w:val="90"/>
        </w:rPr>
        <w:t>En</w:t>
      </w:r>
      <w:r>
        <w:rPr>
          <w:rFonts w:ascii="Arial" w:hAnsi="Arial"/>
          <w:color w:val="231F20"/>
          <w:spacing w:val="-24"/>
          <w:w w:val="90"/>
        </w:rPr>
        <w:t> </w:t>
      </w:r>
      <w:r>
        <w:rPr>
          <w:rFonts w:ascii="Arial" w:hAnsi="Arial"/>
          <w:color w:val="231F20"/>
          <w:w w:val="90"/>
        </w:rPr>
        <w:t>conzecuencia,</w:t>
      </w:r>
      <w:r>
        <w:rPr>
          <w:rFonts w:ascii="Arial" w:hAnsi="Arial"/>
          <w:color w:val="231F20"/>
          <w:spacing w:val="-24"/>
          <w:w w:val="90"/>
        </w:rPr>
        <w:t> </w:t>
      </w:r>
      <w:r>
        <w:rPr>
          <w:rFonts w:ascii="Arial" w:hAnsi="Arial"/>
          <w:color w:val="231F20"/>
          <w:w w:val="90"/>
        </w:rPr>
        <w:t>eztoz </w:t>
      </w:r>
      <w:r>
        <w:rPr>
          <w:rFonts w:ascii="Arial" w:hAnsi="Arial"/>
          <w:color w:val="231F20"/>
          <w:w w:val="95"/>
        </w:rPr>
        <w:t>cuerpoz</w:t>
      </w:r>
      <w:r>
        <w:rPr>
          <w:rFonts w:ascii="Arial" w:hAnsi="Arial"/>
          <w:color w:val="231F20"/>
          <w:spacing w:val="-10"/>
          <w:w w:val="95"/>
        </w:rPr>
        <w:t> </w:t>
      </w:r>
      <w:r>
        <w:rPr>
          <w:rFonts w:ascii="Arial" w:hAnsi="Arial"/>
          <w:color w:val="231F20"/>
          <w:w w:val="95"/>
        </w:rPr>
        <w:t>académicoz</w:t>
      </w:r>
      <w:r>
        <w:rPr>
          <w:rFonts w:ascii="Arial" w:hAnsi="Arial"/>
          <w:color w:val="231F20"/>
          <w:spacing w:val="-10"/>
          <w:w w:val="95"/>
        </w:rPr>
        <w:t> </w:t>
      </w:r>
      <w:r>
        <w:rPr>
          <w:rFonts w:ascii="Arial" w:hAnsi="Arial"/>
          <w:color w:val="231F20"/>
          <w:w w:val="95"/>
        </w:rPr>
        <w:t>han</w:t>
      </w:r>
      <w:r>
        <w:rPr>
          <w:rFonts w:ascii="Arial" w:hAnsi="Arial"/>
          <w:color w:val="231F20"/>
          <w:spacing w:val="-10"/>
          <w:w w:val="95"/>
        </w:rPr>
        <w:t> </w:t>
      </w:r>
      <w:r>
        <w:rPr>
          <w:rFonts w:ascii="Arial" w:hAnsi="Arial"/>
          <w:color w:val="231F20"/>
          <w:w w:val="95"/>
        </w:rPr>
        <w:t>zido</w:t>
      </w:r>
      <w:r>
        <w:rPr>
          <w:rFonts w:ascii="Arial" w:hAnsi="Arial"/>
          <w:color w:val="231F20"/>
          <w:spacing w:val="-10"/>
          <w:w w:val="95"/>
        </w:rPr>
        <w:t> </w:t>
      </w:r>
      <w:r>
        <w:rPr>
          <w:rFonts w:ascii="Arial" w:hAnsi="Arial"/>
          <w:color w:val="231F20"/>
          <w:w w:val="95"/>
        </w:rPr>
        <w:t>definidoz</w:t>
      </w:r>
      <w:r>
        <w:rPr>
          <w:rFonts w:ascii="Arial" w:hAnsi="Arial"/>
          <w:color w:val="231F20"/>
          <w:spacing w:val="-10"/>
          <w:w w:val="95"/>
        </w:rPr>
        <w:t> </w:t>
      </w:r>
      <w:r>
        <w:rPr>
          <w:rFonts w:ascii="Arial" w:hAnsi="Arial"/>
          <w:color w:val="231F20"/>
          <w:w w:val="95"/>
        </w:rPr>
        <w:t>como</w:t>
      </w:r>
      <w:r>
        <w:rPr>
          <w:rFonts w:ascii="Arial" w:hAnsi="Arial"/>
          <w:color w:val="231F20"/>
          <w:spacing w:val="-10"/>
          <w:w w:val="95"/>
        </w:rPr>
        <w:t> </w:t>
      </w:r>
      <w:r>
        <w:rPr>
          <w:rFonts w:ascii="Arial" w:hAnsi="Arial"/>
          <w:color w:val="231F20"/>
          <w:w w:val="95"/>
        </w:rPr>
        <w:t>“un</w:t>
      </w:r>
      <w:r>
        <w:rPr>
          <w:rFonts w:ascii="Arial" w:hAnsi="Arial"/>
          <w:color w:val="231F20"/>
          <w:spacing w:val="-10"/>
          <w:w w:val="95"/>
        </w:rPr>
        <w:t> </w:t>
      </w:r>
      <w:r>
        <w:rPr>
          <w:rFonts w:ascii="Arial" w:hAnsi="Arial"/>
          <w:color w:val="231F20"/>
          <w:w w:val="95"/>
        </w:rPr>
        <w:t>conjunto </w:t>
      </w:r>
      <w:r>
        <w:rPr>
          <w:color w:val="231F20"/>
        </w:rPr>
        <w:t>de profesores-investigadores que comparten una o más</w:t>
      </w:r>
      <w:r>
        <w:rPr>
          <w:color w:val="231F20"/>
          <w:spacing w:val="-28"/>
        </w:rPr>
        <w:t> </w:t>
      </w:r>
      <w:r>
        <w:rPr>
          <w:color w:val="231F20"/>
        </w:rPr>
        <w:t>líneas </w:t>
      </w:r>
      <w:r>
        <w:rPr>
          <w:rFonts w:ascii="Arial" w:hAnsi="Arial"/>
          <w:color w:val="231F20"/>
          <w:w w:val="95"/>
        </w:rPr>
        <w:t>afinez de inveztigación (eztudio), cuyoz objetivoz y metaz </w:t>
      </w:r>
      <w:r>
        <w:rPr>
          <w:color w:val="231F20"/>
        </w:rPr>
        <w:t>están destinados a la generación y/o aplicación de nuevos conocimientos, además de que a través de su alto grado de </w:t>
      </w:r>
      <w:r>
        <w:rPr>
          <w:rFonts w:ascii="Arial" w:hAnsi="Arial"/>
          <w:color w:val="231F20"/>
          <w:w w:val="90"/>
        </w:rPr>
        <w:t>ezpecialización,</w:t>
      </w:r>
      <w:r>
        <w:rPr>
          <w:rFonts w:ascii="Arial" w:hAnsi="Arial"/>
          <w:color w:val="231F20"/>
          <w:spacing w:val="-21"/>
          <w:w w:val="90"/>
        </w:rPr>
        <w:t> </w:t>
      </w:r>
      <w:r>
        <w:rPr>
          <w:rFonts w:ascii="Arial" w:hAnsi="Arial"/>
          <w:color w:val="231F20"/>
          <w:w w:val="90"/>
        </w:rPr>
        <w:t>loz</w:t>
      </w:r>
      <w:r>
        <w:rPr>
          <w:rFonts w:ascii="Arial" w:hAnsi="Arial"/>
          <w:color w:val="231F20"/>
          <w:spacing w:val="-21"/>
          <w:w w:val="90"/>
        </w:rPr>
        <w:t> </w:t>
      </w:r>
      <w:r>
        <w:rPr>
          <w:rFonts w:ascii="Arial" w:hAnsi="Arial"/>
          <w:color w:val="231F20"/>
          <w:w w:val="90"/>
        </w:rPr>
        <w:t>miembroz</w:t>
      </w:r>
      <w:r>
        <w:rPr>
          <w:rFonts w:ascii="Arial" w:hAnsi="Arial"/>
          <w:color w:val="231F20"/>
          <w:spacing w:val="-21"/>
          <w:w w:val="90"/>
        </w:rPr>
        <w:t> </w:t>
      </w:r>
      <w:r>
        <w:rPr>
          <w:rFonts w:ascii="Arial" w:hAnsi="Arial"/>
          <w:color w:val="231F20"/>
          <w:w w:val="90"/>
        </w:rPr>
        <w:t>del</w:t>
      </w:r>
      <w:r>
        <w:rPr>
          <w:rFonts w:ascii="Arial" w:hAnsi="Arial"/>
          <w:color w:val="231F20"/>
          <w:spacing w:val="-21"/>
          <w:w w:val="90"/>
        </w:rPr>
        <w:t> </w:t>
      </w:r>
      <w:r>
        <w:rPr>
          <w:rFonts w:ascii="Arial" w:hAnsi="Arial"/>
          <w:color w:val="231F20"/>
          <w:w w:val="90"/>
        </w:rPr>
        <w:t>conjunto</w:t>
      </w:r>
      <w:r>
        <w:rPr>
          <w:rFonts w:ascii="Arial" w:hAnsi="Arial"/>
          <w:color w:val="231F20"/>
          <w:spacing w:val="-21"/>
          <w:w w:val="90"/>
        </w:rPr>
        <w:t> </w:t>
      </w:r>
      <w:r>
        <w:rPr>
          <w:rFonts w:ascii="Arial" w:hAnsi="Arial"/>
          <w:color w:val="231F20"/>
          <w:w w:val="90"/>
        </w:rPr>
        <w:t>ejerzan</w:t>
      </w:r>
      <w:r>
        <w:rPr>
          <w:rFonts w:ascii="Arial" w:hAnsi="Arial"/>
          <w:color w:val="231F20"/>
          <w:spacing w:val="-21"/>
          <w:w w:val="90"/>
        </w:rPr>
        <w:t> </w:t>
      </w:r>
      <w:r>
        <w:rPr>
          <w:rFonts w:ascii="Arial" w:hAnsi="Arial"/>
          <w:color w:val="231F20"/>
          <w:w w:val="90"/>
        </w:rPr>
        <w:t>la</w:t>
      </w:r>
      <w:r>
        <w:rPr>
          <w:rFonts w:ascii="Arial" w:hAnsi="Arial"/>
          <w:color w:val="231F20"/>
          <w:spacing w:val="-21"/>
          <w:w w:val="90"/>
        </w:rPr>
        <w:t> </w:t>
      </w:r>
      <w:r>
        <w:rPr>
          <w:rFonts w:ascii="Arial" w:hAnsi="Arial"/>
          <w:color w:val="231F20"/>
          <w:w w:val="90"/>
        </w:rPr>
        <w:t>docencia </w:t>
      </w:r>
      <w:r>
        <w:rPr>
          <w:color w:val="231F20"/>
        </w:rPr>
        <w:t>para lograr una educación de buena calidad. Los cuerpos académicos proveen el sustento de las funciones académicas institucionales</w:t>
      </w:r>
      <w:r>
        <w:rPr>
          <w:color w:val="231F20"/>
          <w:spacing w:val="-26"/>
        </w:rPr>
        <w:t> </w:t>
      </w:r>
      <w:r>
        <w:rPr>
          <w:color w:val="231F20"/>
        </w:rPr>
        <w:t>y</w:t>
      </w:r>
      <w:r>
        <w:rPr>
          <w:color w:val="231F20"/>
          <w:spacing w:val="-26"/>
        </w:rPr>
        <w:t> </w:t>
      </w:r>
      <w:r>
        <w:rPr>
          <w:color w:val="231F20"/>
        </w:rPr>
        <w:t>contribuyen</w:t>
      </w:r>
      <w:r>
        <w:rPr>
          <w:color w:val="231F20"/>
          <w:spacing w:val="-26"/>
        </w:rPr>
        <w:t> </w:t>
      </w:r>
      <w:r>
        <w:rPr>
          <w:color w:val="231F20"/>
        </w:rPr>
        <w:t>a</w:t>
      </w:r>
      <w:r>
        <w:rPr>
          <w:color w:val="231F20"/>
          <w:spacing w:val="-26"/>
        </w:rPr>
        <w:t> </w:t>
      </w:r>
      <w:r>
        <w:rPr>
          <w:color w:val="231F20"/>
        </w:rPr>
        <w:t>integrar</w:t>
      </w:r>
      <w:r>
        <w:rPr>
          <w:color w:val="231F20"/>
          <w:spacing w:val="-26"/>
        </w:rPr>
        <w:t> </w:t>
      </w:r>
      <w:r>
        <w:rPr>
          <w:color w:val="231F20"/>
        </w:rPr>
        <w:t>el</w:t>
      </w:r>
      <w:r>
        <w:rPr>
          <w:color w:val="231F20"/>
          <w:spacing w:val="-26"/>
        </w:rPr>
        <w:t> </w:t>
      </w:r>
      <w:r>
        <w:rPr>
          <w:color w:val="231F20"/>
        </w:rPr>
        <w:t>sistema</w:t>
      </w:r>
      <w:r>
        <w:rPr>
          <w:color w:val="231F20"/>
          <w:spacing w:val="-26"/>
        </w:rPr>
        <w:t> </w:t>
      </w:r>
      <w:r>
        <w:rPr>
          <w:color w:val="231F20"/>
        </w:rPr>
        <w:t>de</w:t>
      </w:r>
      <w:r>
        <w:rPr>
          <w:color w:val="231F20"/>
          <w:spacing w:val="-26"/>
        </w:rPr>
        <w:t> </w:t>
      </w:r>
      <w:r>
        <w:rPr>
          <w:color w:val="231F20"/>
        </w:rPr>
        <w:t>educación </w:t>
      </w:r>
      <w:r>
        <w:rPr>
          <w:rFonts w:ascii="Arial" w:hAnsi="Arial"/>
          <w:color w:val="231F20"/>
          <w:w w:val="95"/>
        </w:rPr>
        <w:t>zuperior</w:t>
      </w:r>
      <w:r>
        <w:rPr>
          <w:rFonts w:ascii="Arial" w:hAnsi="Arial"/>
          <w:color w:val="231F20"/>
          <w:spacing w:val="-40"/>
          <w:w w:val="95"/>
        </w:rPr>
        <w:t> </w:t>
      </w:r>
      <w:r>
        <w:rPr>
          <w:rFonts w:ascii="Arial" w:hAnsi="Arial"/>
          <w:color w:val="231F20"/>
          <w:w w:val="95"/>
        </w:rPr>
        <w:t>del</w:t>
      </w:r>
      <w:r>
        <w:rPr>
          <w:rFonts w:ascii="Arial" w:hAnsi="Arial"/>
          <w:color w:val="231F20"/>
          <w:spacing w:val="-40"/>
          <w:w w:val="95"/>
        </w:rPr>
        <w:t> </w:t>
      </w:r>
      <w:r>
        <w:rPr>
          <w:rFonts w:ascii="Arial" w:hAnsi="Arial"/>
          <w:color w:val="231F20"/>
          <w:w w:val="95"/>
        </w:rPr>
        <w:t>paíz”.</w:t>
      </w:r>
      <w:r>
        <w:rPr>
          <w:color w:val="231F20"/>
          <w:w w:val="95"/>
          <w:position w:val="7"/>
          <w:sz w:val="13"/>
        </w:rPr>
        <w:t>17</w:t>
      </w:r>
    </w:p>
    <w:p>
      <w:pPr>
        <w:pStyle w:val="BodyText"/>
        <w:rPr>
          <w:sz w:val="23"/>
        </w:rPr>
      </w:pPr>
    </w:p>
    <w:p>
      <w:pPr>
        <w:pStyle w:val="BodyText"/>
        <w:spacing w:line="249" w:lineRule="auto"/>
        <w:ind w:left="133" w:right="334"/>
        <w:jc w:val="both"/>
        <w:rPr>
          <w:rFonts w:ascii="Arial" w:hAnsi="Arial"/>
        </w:rPr>
      </w:pPr>
      <w:r>
        <w:rPr>
          <w:rFonts w:ascii="Arial" w:hAnsi="Arial"/>
          <w:color w:val="231F20"/>
        </w:rPr>
        <w:t>Dezde ezta perzpectiva, ze deduce fácilmente que la </w:t>
      </w:r>
      <w:r>
        <w:rPr>
          <w:color w:val="231F20"/>
        </w:rPr>
        <w:t>responsabilidad del desarrollo académico ha sido conferida a los Profesores de Tiempo Completo (PTC) -en colaboración con</w:t>
      </w:r>
      <w:r>
        <w:rPr>
          <w:color w:val="231F20"/>
          <w:spacing w:val="-10"/>
        </w:rPr>
        <w:t> </w:t>
      </w:r>
      <w:r>
        <w:rPr>
          <w:color w:val="231F20"/>
        </w:rPr>
        <w:t>los</w:t>
      </w:r>
      <w:r>
        <w:rPr>
          <w:color w:val="231F20"/>
          <w:spacing w:val="-10"/>
        </w:rPr>
        <w:t> </w:t>
      </w:r>
      <w:r>
        <w:rPr>
          <w:color w:val="231F20"/>
        </w:rPr>
        <w:t>profesores</w:t>
      </w:r>
      <w:r>
        <w:rPr>
          <w:color w:val="231F20"/>
          <w:spacing w:val="-10"/>
        </w:rPr>
        <w:t> </w:t>
      </w:r>
      <w:r>
        <w:rPr>
          <w:color w:val="231F20"/>
        </w:rPr>
        <w:t>de</w:t>
      </w:r>
      <w:r>
        <w:rPr>
          <w:color w:val="231F20"/>
          <w:spacing w:val="-10"/>
        </w:rPr>
        <w:t> </w:t>
      </w:r>
      <w:r>
        <w:rPr>
          <w:color w:val="231F20"/>
        </w:rPr>
        <w:t>asignatura-</w:t>
      </w:r>
      <w:r>
        <w:rPr>
          <w:color w:val="231F20"/>
          <w:spacing w:val="-10"/>
        </w:rPr>
        <w:t> </w:t>
      </w:r>
      <w:r>
        <w:rPr>
          <w:color w:val="231F20"/>
        </w:rPr>
        <w:t>quienes</w:t>
      </w:r>
      <w:r>
        <w:rPr>
          <w:color w:val="231F20"/>
          <w:spacing w:val="-10"/>
        </w:rPr>
        <w:t> </w:t>
      </w:r>
      <w:r>
        <w:rPr>
          <w:color w:val="231F20"/>
        </w:rPr>
        <w:t>precisamente</w:t>
      </w:r>
      <w:r>
        <w:rPr>
          <w:color w:val="231F20"/>
          <w:spacing w:val="-10"/>
        </w:rPr>
        <w:t> </w:t>
      </w:r>
      <w:r>
        <w:rPr>
          <w:color w:val="231F20"/>
        </w:rPr>
        <w:t>tienen a su cargo conducir el rumbo académico de una institución. </w:t>
      </w:r>
      <w:r>
        <w:rPr>
          <w:rFonts w:ascii="Arial" w:hAnsi="Arial"/>
          <w:color w:val="231F20"/>
        </w:rPr>
        <w:t>Dezde</w:t>
      </w:r>
      <w:r>
        <w:rPr>
          <w:rFonts w:ascii="Arial" w:hAnsi="Arial"/>
          <w:color w:val="231F20"/>
          <w:spacing w:val="-30"/>
        </w:rPr>
        <w:t> </w:t>
      </w:r>
      <w:r>
        <w:rPr>
          <w:rFonts w:ascii="Arial" w:hAnsi="Arial"/>
          <w:color w:val="231F20"/>
        </w:rPr>
        <w:t>luego,</w:t>
      </w:r>
      <w:r>
        <w:rPr>
          <w:rFonts w:ascii="Arial" w:hAnsi="Arial"/>
          <w:color w:val="231F20"/>
          <w:spacing w:val="-30"/>
        </w:rPr>
        <w:t> </w:t>
      </w:r>
      <w:r>
        <w:rPr>
          <w:rFonts w:ascii="Arial" w:hAnsi="Arial"/>
          <w:color w:val="231F20"/>
        </w:rPr>
        <w:t>ezta</w:t>
      </w:r>
      <w:r>
        <w:rPr>
          <w:rFonts w:ascii="Arial" w:hAnsi="Arial"/>
          <w:color w:val="231F20"/>
          <w:spacing w:val="-30"/>
        </w:rPr>
        <w:t> </w:t>
      </w:r>
      <w:r>
        <w:rPr>
          <w:rFonts w:ascii="Arial" w:hAnsi="Arial"/>
          <w:color w:val="231F20"/>
        </w:rPr>
        <w:t>condición</w:t>
      </w:r>
      <w:r>
        <w:rPr>
          <w:rFonts w:ascii="Arial" w:hAnsi="Arial"/>
          <w:color w:val="231F20"/>
          <w:spacing w:val="-30"/>
        </w:rPr>
        <w:t> </w:t>
      </w:r>
      <w:r>
        <w:rPr>
          <w:rFonts w:ascii="Arial" w:hAnsi="Arial"/>
          <w:color w:val="231F20"/>
        </w:rPr>
        <w:t>ha</w:t>
      </w:r>
      <w:r>
        <w:rPr>
          <w:rFonts w:ascii="Arial" w:hAnsi="Arial"/>
          <w:color w:val="231F20"/>
          <w:spacing w:val="-30"/>
        </w:rPr>
        <w:t> </w:t>
      </w:r>
      <w:r>
        <w:rPr>
          <w:rFonts w:ascii="Arial" w:hAnsi="Arial"/>
          <w:color w:val="231F20"/>
        </w:rPr>
        <w:t>dibujado</w:t>
      </w:r>
      <w:r>
        <w:rPr>
          <w:rFonts w:ascii="Arial" w:hAnsi="Arial"/>
          <w:color w:val="231F20"/>
          <w:spacing w:val="-30"/>
        </w:rPr>
        <w:t> </w:t>
      </w:r>
      <w:r>
        <w:rPr>
          <w:rFonts w:ascii="Arial" w:hAnsi="Arial"/>
          <w:color w:val="231F20"/>
        </w:rPr>
        <w:t>un</w:t>
      </w:r>
      <w:r>
        <w:rPr>
          <w:rFonts w:ascii="Arial" w:hAnsi="Arial"/>
          <w:color w:val="231F20"/>
          <w:spacing w:val="-30"/>
        </w:rPr>
        <w:t> </w:t>
      </w:r>
      <w:r>
        <w:rPr>
          <w:rFonts w:ascii="Arial" w:hAnsi="Arial"/>
          <w:color w:val="231F20"/>
        </w:rPr>
        <w:t>perfil</w:t>
      </w:r>
      <w:r>
        <w:rPr>
          <w:rFonts w:ascii="Arial" w:hAnsi="Arial"/>
          <w:color w:val="231F20"/>
          <w:spacing w:val="-30"/>
        </w:rPr>
        <w:t> </w:t>
      </w:r>
      <w:r>
        <w:rPr>
          <w:rFonts w:ascii="Arial" w:hAnsi="Arial"/>
          <w:color w:val="231F20"/>
        </w:rPr>
        <w:t>de</w:t>
      </w:r>
      <w:r>
        <w:rPr>
          <w:rFonts w:ascii="Arial" w:hAnsi="Arial"/>
          <w:color w:val="231F20"/>
          <w:spacing w:val="-30"/>
        </w:rPr>
        <w:t> </w:t>
      </w:r>
      <w:r>
        <w:rPr>
          <w:rFonts w:ascii="Arial" w:hAnsi="Arial"/>
          <w:color w:val="231F20"/>
        </w:rPr>
        <w:t>PTG</w:t>
      </w:r>
    </w:p>
    <w:p>
      <w:pPr>
        <w:pStyle w:val="BodyText"/>
        <w:spacing w:before="4"/>
        <w:rPr>
          <w:rFonts w:ascii="Arial"/>
          <w:sz w:val="29"/>
        </w:rPr>
      </w:pPr>
      <w:r>
        <w:rPr/>
        <w:pict>
          <v:line style="position:absolute;mso-position-horizontal-relative:page;mso-position-vertical-relative:paragraph;z-index:1552;mso-wrap-distance-left:0;mso-wrap-distance-right:0" from="56.596199pt,18.976582pt" to="164.789199pt,18.976582pt" stroked="true" strokeweight=".25pt" strokecolor="#231f20">
            <w10:wrap type="topAndBottom"/>
          </v:line>
        </w:pict>
      </w:r>
    </w:p>
    <w:p>
      <w:pPr>
        <w:pStyle w:val="BodyText"/>
        <w:spacing w:before="4"/>
        <w:rPr>
          <w:rFonts w:ascii="Arial"/>
          <w:sz w:val="7"/>
        </w:rPr>
      </w:pPr>
    </w:p>
    <w:p>
      <w:pPr>
        <w:pStyle w:val="ListParagraph"/>
        <w:numPr>
          <w:ilvl w:val="0"/>
          <w:numId w:val="3"/>
        </w:numPr>
        <w:tabs>
          <w:tab w:pos="412" w:val="left" w:leader="none"/>
        </w:tabs>
        <w:spacing w:line="240" w:lineRule="auto" w:before="81" w:after="0"/>
        <w:ind w:left="411" w:right="0" w:hanging="280"/>
        <w:jc w:val="left"/>
        <w:rPr>
          <w:sz w:val="16"/>
        </w:rPr>
      </w:pPr>
      <w:hyperlink r:id="rId70">
        <w:r>
          <w:rPr>
            <w:color w:val="231F20"/>
            <w:w w:val="105"/>
            <w:sz w:val="16"/>
          </w:rPr>
          <w:t>http://promep.sep.gob.mx/inge.htm</w:t>
        </w:r>
      </w:hyperlink>
    </w:p>
    <w:p>
      <w:pPr>
        <w:spacing w:after="0" w:line="240" w:lineRule="auto"/>
        <w:jc w:val="left"/>
        <w:rPr>
          <w:sz w:val="16"/>
        </w:rPr>
        <w:sectPr>
          <w:pgSz w:w="7920" w:h="12240"/>
          <w:pgMar w:header="0" w:footer="951" w:top="1140" w:bottom="1140" w:left="1000" w:right="1080"/>
        </w:sectPr>
      </w:pPr>
    </w:p>
    <w:p>
      <w:pPr>
        <w:pStyle w:val="BodyText"/>
        <w:spacing w:before="3"/>
        <w:rPr>
          <w:sz w:val="20"/>
        </w:rPr>
      </w:pPr>
    </w:p>
    <w:p>
      <w:pPr>
        <w:pStyle w:val="BodyText"/>
        <w:spacing w:line="249" w:lineRule="auto"/>
        <w:ind w:left="337" w:right="131"/>
        <w:jc w:val="both"/>
      </w:pPr>
      <w:r>
        <w:rPr>
          <w:color w:val="231F20"/>
        </w:rPr>
        <w:t>y para formar parte de un CA, en sus diferentes fases,</w:t>
      </w:r>
      <w:r>
        <w:rPr>
          <w:color w:val="231F20"/>
          <w:position w:val="7"/>
          <w:sz w:val="13"/>
        </w:rPr>
        <w:t>18 </w:t>
      </w:r>
      <w:r>
        <w:rPr>
          <w:color w:val="231F20"/>
        </w:rPr>
        <w:t>es preciso</w:t>
      </w:r>
      <w:r>
        <w:rPr>
          <w:color w:val="231F20"/>
          <w:spacing w:val="-24"/>
        </w:rPr>
        <w:t> </w:t>
      </w:r>
      <w:r>
        <w:rPr>
          <w:color w:val="231F20"/>
        </w:rPr>
        <w:t>cumplir</w:t>
      </w:r>
      <w:r>
        <w:rPr>
          <w:color w:val="231F20"/>
          <w:spacing w:val="-24"/>
        </w:rPr>
        <w:t> </w:t>
      </w:r>
      <w:r>
        <w:rPr>
          <w:color w:val="231F20"/>
        </w:rPr>
        <w:t>con</w:t>
      </w:r>
      <w:r>
        <w:rPr>
          <w:color w:val="231F20"/>
          <w:spacing w:val="-24"/>
        </w:rPr>
        <w:t> </w:t>
      </w:r>
      <w:r>
        <w:rPr>
          <w:color w:val="231F20"/>
        </w:rPr>
        <w:t>los</w:t>
      </w:r>
      <w:r>
        <w:rPr>
          <w:color w:val="231F20"/>
          <w:spacing w:val="-24"/>
        </w:rPr>
        <w:t> </w:t>
      </w:r>
      <w:r>
        <w:rPr>
          <w:color w:val="231F20"/>
        </w:rPr>
        <w:t>requisitos</w:t>
      </w:r>
      <w:r>
        <w:rPr>
          <w:color w:val="231F20"/>
          <w:spacing w:val="-24"/>
        </w:rPr>
        <w:t> </w:t>
      </w:r>
      <w:r>
        <w:rPr>
          <w:color w:val="231F20"/>
        </w:rPr>
        <w:t>académicos</w:t>
      </w:r>
      <w:r>
        <w:rPr>
          <w:color w:val="231F20"/>
          <w:spacing w:val="-24"/>
        </w:rPr>
        <w:t> </w:t>
      </w:r>
      <w:r>
        <w:rPr>
          <w:color w:val="231F20"/>
        </w:rPr>
        <w:t>establecidos</w:t>
      </w:r>
      <w:r>
        <w:rPr>
          <w:color w:val="231F20"/>
          <w:spacing w:val="-24"/>
        </w:rPr>
        <w:t> </w:t>
      </w:r>
      <w:r>
        <w:rPr>
          <w:color w:val="231F20"/>
        </w:rPr>
        <w:t>por </w:t>
      </w:r>
      <w:r>
        <w:rPr>
          <w:rFonts w:ascii="Arial" w:hAnsi="Arial"/>
          <w:color w:val="231F20"/>
          <w:w w:val="95"/>
        </w:rPr>
        <w:t>el</w:t>
      </w:r>
      <w:r>
        <w:rPr>
          <w:rFonts w:ascii="Arial" w:hAnsi="Arial"/>
          <w:color w:val="231F20"/>
          <w:spacing w:val="-32"/>
          <w:w w:val="95"/>
        </w:rPr>
        <w:t> </w:t>
      </w:r>
      <w:r>
        <w:rPr>
          <w:rFonts w:ascii="Arial" w:hAnsi="Arial"/>
          <w:color w:val="231F20"/>
          <w:w w:val="95"/>
        </w:rPr>
        <w:t>Programa</w:t>
      </w:r>
      <w:r>
        <w:rPr>
          <w:rFonts w:ascii="Arial" w:hAnsi="Arial"/>
          <w:color w:val="231F20"/>
          <w:spacing w:val="-32"/>
          <w:w w:val="95"/>
        </w:rPr>
        <w:t> </w:t>
      </w:r>
      <w:r>
        <w:rPr>
          <w:rFonts w:ascii="Arial" w:hAnsi="Arial"/>
          <w:color w:val="231F20"/>
          <w:w w:val="95"/>
        </w:rPr>
        <w:t>de</w:t>
      </w:r>
      <w:r>
        <w:rPr>
          <w:rFonts w:ascii="Arial" w:hAnsi="Arial"/>
          <w:color w:val="231F20"/>
          <w:spacing w:val="-32"/>
          <w:w w:val="95"/>
        </w:rPr>
        <w:t> </w:t>
      </w:r>
      <w:r>
        <w:rPr>
          <w:rFonts w:ascii="Arial" w:hAnsi="Arial"/>
          <w:color w:val="231F20"/>
          <w:w w:val="95"/>
        </w:rPr>
        <w:t>Mejoramiento</w:t>
      </w:r>
      <w:r>
        <w:rPr>
          <w:rFonts w:ascii="Arial" w:hAnsi="Arial"/>
          <w:color w:val="231F20"/>
          <w:spacing w:val="-32"/>
          <w:w w:val="95"/>
        </w:rPr>
        <w:t> </w:t>
      </w:r>
      <w:r>
        <w:rPr>
          <w:rFonts w:ascii="Arial" w:hAnsi="Arial"/>
          <w:color w:val="231F20"/>
          <w:w w:val="95"/>
        </w:rPr>
        <w:t>del</w:t>
      </w:r>
      <w:r>
        <w:rPr>
          <w:rFonts w:ascii="Arial" w:hAnsi="Arial"/>
          <w:color w:val="231F20"/>
          <w:spacing w:val="-32"/>
          <w:w w:val="95"/>
        </w:rPr>
        <w:t> </w:t>
      </w:r>
      <w:r>
        <w:rPr>
          <w:rFonts w:ascii="Arial" w:hAnsi="Arial"/>
          <w:color w:val="231F20"/>
          <w:w w:val="95"/>
        </w:rPr>
        <w:t>Profezorado</w:t>
      </w:r>
      <w:r>
        <w:rPr>
          <w:rFonts w:ascii="Arial" w:hAnsi="Arial"/>
          <w:color w:val="231F20"/>
          <w:spacing w:val="-32"/>
          <w:w w:val="95"/>
        </w:rPr>
        <w:t> </w:t>
      </w:r>
      <w:r>
        <w:rPr>
          <w:rFonts w:ascii="Arial" w:hAnsi="Arial"/>
          <w:color w:val="231F20"/>
          <w:w w:val="95"/>
        </w:rPr>
        <w:t>(Promep).</w:t>
      </w:r>
      <w:r>
        <w:rPr>
          <w:rFonts w:ascii="Arial" w:hAnsi="Arial"/>
          <w:color w:val="231F20"/>
          <w:spacing w:val="-32"/>
          <w:w w:val="95"/>
        </w:rPr>
        <w:t> </w:t>
      </w:r>
      <w:r>
        <w:rPr>
          <w:rFonts w:ascii="Arial" w:hAnsi="Arial"/>
          <w:color w:val="231F20"/>
          <w:w w:val="95"/>
        </w:rPr>
        <w:t>En ezte</w:t>
      </w:r>
      <w:r>
        <w:rPr>
          <w:rFonts w:ascii="Arial" w:hAnsi="Arial"/>
          <w:color w:val="231F20"/>
          <w:spacing w:val="-35"/>
          <w:w w:val="95"/>
        </w:rPr>
        <w:t> </w:t>
      </w:r>
      <w:r>
        <w:rPr>
          <w:rFonts w:ascii="Arial" w:hAnsi="Arial"/>
          <w:color w:val="231F20"/>
          <w:w w:val="95"/>
        </w:rPr>
        <w:t>punto</w:t>
      </w:r>
      <w:r>
        <w:rPr>
          <w:rFonts w:ascii="Arial" w:hAnsi="Arial"/>
          <w:color w:val="231F20"/>
          <w:spacing w:val="-35"/>
          <w:w w:val="95"/>
        </w:rPr>
        <w:t> </w:t>
      </w:r>
      <w:r>
        <w:rPr>
          <w:rFonts w:ascii="Arial" w:hAnsi="Arial"/>
          <w:color w:val="231F20"/>
          <w:w w:val="95"/>
        </w:rPr>
        <w:t>ez</w:t>
      </w:r>
      <w:r>
        <w:rPr>
          <w:rFonts w:ascii="Arial" w:hAnsi="Arial"/>
          <w:color w:val="231F20"/>
          <w:spacing w:val="-35"/>
          <w:w w:val="95"/>
        </w:rPr>
        <w:t> </w:t>
      </w:r>
      <w:r>
        <w:rPr>
          <w:rFonts w:ascii="Arial" w:hAnsi="Arial"/>
          <w:color w:val="231F20"/>
          <w:w w:val="95"/>
        </w:rPr>
        <w:t>juzto</w:t>
      </w:r>
      <w:r>
        <w:rPr>
          <w:rFonts w:ascii="Arial" w:hAnsi="Arial"/>
          <w:color w:val="231F20"/>
          <w:spacing w:val="-35"/>
          <w:w w:val="95"/>
        </w:rPr>
        <w:t> </w:t>
      </w:r>
      <w:r>
        <w:rPr>
          <w:rFonts w:ascii="Arial" w:hAnsi="Arial"/>
          <w:color w:val="231F20"/>
          <w:w w:val="95"/>
        </w:rPr>
        <w:t>reconocer</w:t>
      </w:r>
      <w:r>
        <w:rPr>
          <w:rFonts w:ascii="Arial" w:hAnsi="Arial"/>
          <w:color w:val="231F20"/>
          <w:spacing w:val="-35"/>
          <w:w w:val="95"/>
        </w:rPr>
        <w:t> </w:t>
      </w:r>
      <w:r>
        <w:rPr>
          <w:rFonts w:ascii="Arial" w:hAnsi="Arial"/>
          <w:color w:val="231F20"/>
          <w:w w:val="95"/>
        </w:rPr>
        <w:t>que</w:t>
      </w:r>
      <w:r>
        <w:rPr>
          <w:rFonts w:ascii="Arial" w:hAnsi="Arial"/>
          <w:color w:val="231F20"/>
          <w:spacing w:val="-35"/>
          <w:w w:val="95"/>
        </w:rPr>
        <w:t> </w:t>
      </w:r>
      <w:r>
        <w:rPr>
          <w:rFonts w:ascii="Arial" w:hAnsi="Arial"/>
          <w:color w:val="231F20"/>
          <w:w w:val="95"/>
        </w:rPr>
        <w:t>de</w:t>
      </w:r>
      <w:r>
        <w:rPr>
          <w:rFonts w:ascii="Arial" w:hAnsi="Arial"/>
          <w:color w:val="231F20"/>
          <w:spacing w:val="-35"/>
          <w:w w:val="95"/>
        </w:rPr>
        <w:t> </w:t>
      </w:r>
      <w:r>
        <w:rPr>
          <w:rFonts w:ascii="Arial" w:hAnsi="Arial"/>
          <w:color w:val="231F20"/>
          <w:w w:val="95"/>
        </w:rPr>
        <w:t>un</w:t>
      </w:r>
      <w:r>
        <w:rPr>
          <w:rFonts w:ascii="Arial" w:hAnsi="Arial"/>
          <w:color w:val="231F20"/>
          <w:spacing w:val="-35"/>
          <w:w w:val="95"/>
        </w:rPr>
        <w:t> </w:t>
      </w:r>
      <w:r>
        <w:rPr>
          <w:rFonts w:ascii="Arial" w:hAnsi="Arial"/>
          <w:color w:val="231F20"/>
          <w:w w:val="95"/>
        </w:rPr>
        <w:t>modo</w:t>
      </w:r>
      <w:r>
        <w:rPr>
          <w:rFonts w:ascii="Arial" w:hAnsi="Arial"/>
          <w:color w:val="231F20"/>
          <w:spacing w:val="-35"/>
          <w:w w:val="95"/>
        </w:rPr>
        <w:t> </w:t>
      </w:r>
      <w:r>
        <w:rPr>
          <w:rFonts w:ascii="Arial" w:hAnsi="Arial"/>
          <w:color w:val="231F20"/>
          <w:w w:val="95"/>
        </w:rPr>
        <w:t>gradual</w:t>
      </w:r>
      <w:r>
        <w:rPr>
          <w:rFonts w:ascii="Arial" w:hAnsi="Arial"/>
          <w:color w:val="231F20"/>
          <w:spacing w:val="-35"/>
          <w:w w:val="95"/>
        </w:rPr>
        <w:t> </w:t>
      </w:r>
      <w:r>
        <w:rPr>
          <w:rFonts w:ascii="Arial" w:hAnsi="Arial"/>
          <w:color w:val="231F20"/>
          <w:w w:val="95"/>
        </w:rPr>
        <w:t>ze</w:t>
      </w:r>
      <w:r>
        <w:rPr>
          <w:rFonts w:ascii="Arial" w:hAnsi="Arial"/>
          <w:color w:val="231F20"/>
          <w:spacing w:val="-35"/>
          <w:w w:val="95"/>
        </w:rPr>
        <w:t> </w:t>
      </w:r>
      <w:r>
        <w:rPr>
          <w:rFonts w:ascii="Arial" w:hAnsi="Arial"/>
          <w:color w:val="231F20"/>
          <w:w w:val="95"/>
        </w:rPr>
        <w:t>han </w:t>
      </w:r>
      <w:r>
        <w:rPr>
          <w:color w:val="231F20"/>
        </w:rPr>
        <w:t>abierto consideraciones especiales para las áreas artísticas y actualmente se han desarrollado algunas medidas transitorias para la homologación de grados, funciones y niveles de especialización.</w:t>
      </w:r>
    </w:p>
    <w:p>
      <w:pPr>
        <w:pStyle w:val="BodyText"/>
        <w:rPr>
          <w:sz w:val="23"/>
        </w:rPr>
      </w:pPr>
    </w:p>
    <w:p>
      <w:pPr>
        <w:pStyle w:val="BodyText"/>
        <w:spacing w:line="249" w:lineRule="auto"/>
        <w:ind w:left="337" w:right="131"/>
        <w:jc w:val="both"/>
      </w:pPr>
      <w:r>
        <w:rPr>
          <w:color w:val="231F20"/>
        </w:rPr>
        <w:t>Se sabe que estas adecuaciones han sido instrumentadas principalmente a iniciativa de las propias Instituciones Educativas Superiores (IES) y se han gestionado en razón de los</w:t>
      </w:r>
      <w:r>
        <w:rPr>
          <w:color w:val="231F20"/>
          <w:spacing w:val="-21"/>
        </w:rPr>
        <w:t> </w:t>
      </w:r>
      <w:r>
        <w:rPr>
          <w:color w:val="231F20"/>
        </w:rPr>
        <w:t>compromisos</w:t>
      </w:r>
      <w:r>
        <w:rPr>
          <w:color w:val="231F20"/>
          <w:spacing w:val="-21"/>
        </w:rPr>
        <w:t> </w:t>
      </w:r>
      <w:r>
        <w:rPr>
          <w:color w:val="231F20"/>
        </w:rPr>
        <w:t>que</w:t>
      </w:r>
      <w:r>
        <w:rPr>
          <w:color w:val="231F20"/>
          <w:spacing w:val="-21"/>
        </w:rPr>
        <w:t> </w:t>
      </w:r>
      <w:r>
        <w:rPr>
          <w:color w:val="231F20"/>
        </w:rPr>
        <w:t>éstas</w:t>
      </w:r>
      <w:r>
        <w:rPr>
          <w:color w:val="231F20"/>
          <w:spacing w:val="-21"/>
        </w:rPr>
        <w:t> </w:t>
      </w:r>
      <w:r>
        <w:rPr>
          <w:color w:val="231F20"/>
        </w:rPr>
        <w:t>han</w:t>
      </w:r>
      <w:r>
        <w:rPr>
          <w:color w:val="231F20"/>
          <w:spacing w:val="-21"/>
        </w:rPr>
        <w:t> </w:t>
      </w:r>
      <w:r>
        <w:rPr>
          <w:color w:val="231F20"/>
        </w:rPr>
        <w:t>establecido</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rPr>
        <w:t>Secretaría</w:t>
      </w:r>
      <w:r>
        <w:rPr>
          <w:color w:val="231F20"/>
          <w:spacing w:val="-21"/>
        </w:rPr>
        <w:t> </w:t>
      </w:r>
      <w:r>
        <w:rPr>
          <w:color w:val="231F20"/>
        </w:rPr>
        <w:t>de Educación Pública, a través de las líneas de acción marcadas en</w:t>
      </w:r>
      <w:r>
        <w:rPr>
          <w:color w:val="231F20"/>
          <w:spacing w:val="-6"/>
        </w:rPr>
        <w:t> </w:t>
      </w:r>
      <w:r>
        <w:rPr>
          <w:color w:val="231F20"/>
        </w:rPr>
        <w:t>sus</w:t>
      </w:r>
      <w:r>
        <w:rPr>
          <w:color w:val="231F20"/>
          <w:spacing w:val="-6"/>
        </w:rPr>
        <w:t> </w:t>
      </w:r>
      <w:r>
        <w:rPr>
          <w:color w:val="231F20"/>
        </w:rPr>
        <w:t>respectivas</w:t>
      </w:r>
      <w:r>
        <w:rPr>
          <w:color w:val="231F20"/>
          <w:spacing w:val="-6"/>
        </w:rPr>
        <w:t> </w:t>
      </w:r>
      <w:r>
        <w:rPr>
          <w:color w:val="231F20"/>
        </w:rPr>
        <w:t>propuestas</w:t>
      </w:r>
      <w:r>
        <w:rPr>
          <w:color w:val="231F20"/>
          <w:spacing w:val="-6"/>
        </w:rPr>
        <w:t> </w:t>
      </w:r>
      <w:r>
        <w:rPr>
          <w:color w:val="231F20"/>
        </w:rPr>
        <w:t>anuales</w:t>
      </w:r>
      <w:r>
        <w:rPr>
          <w:color w:val="231F20"/>
          <w:spacing w:val="-6"/>
        </w:rPr>
        <w:t> </w:t>
      </w:r>
      <w:r>
        <w:rPr>
          <w:color w:val="231F20"/>
        </w:rPr>
        <w:t>al</w:t>
      </w:r>
      <w:r>
        <w:rPr>
          <w:color w:val="231F20"/>
          <w:spacing w:val="-6"/>
        </w:rPr>
        <w:t> </w:t>
      </w:r>
      <w:r>
        <w:rPr>
          <w:color w:val="231F20"/>
        </w:rPr>
        <w:t>Programa</w:t>
      </w:r>
      <w:r>
        <w:rPr>
          <w:color w:val="231F20"/>
          <w:spacing w:val="-6"/>
        </w:rPr>
        <w:t> </w:t>
      </w:r>
      <w:r>
        <w:rPr>
          <w:color w:val="231F20"/>
        </w:rPr>
        <w:t>Integral</w:t>
      </w:r>
      <w:r>
        <w:rPr>
          <w:color w:val="231F20"/>
          <w:spacing w:val="-6"/>
        </w:rPr>
        <w:t> </w:t>
      </w:r>
      <w:r>
        <w:rPr>
          <w:color w:val="231F20"/>
        </w:rPr>
        <w:t>de Fortalecimiento Institucional (PIFI) donde se contemplan, entre</w:t>
      </w:r>
      <w:r>
        <w:rPr>
          <w:color w:val="231F20"/>
          <w:spacing w:val="-17"/>
        </w:rPr>
        <w:t> </w:t>
      </w:r>
      <w:r>
        <w:rPr>
          <w:color w:val="231F20"/>
        </w:rPr>
        <w:t>otros</w:t>
      </w:r>
      <w:r>
        <w:rPr>
          <w:color w:val="231F20"/>
          <w:spacing w:val="-17"/>
        </w:rPr>
        <w:t> </w:t>
      </w:r>
      <w:r>
        <w:rPr>
          <w:color w:val="231F20"/>
        </w:rPr>
        <w:t>aspectos,</w:t>
      </w:r>
      <w:r>
        <w:rPr>
          <w:color w:val="231F20"/>
          <w:spacing w:val="-17"/>
        </w:rPr>
        <w:t> </w:t>
      </w:r>
      <w:r>
        <w:rPr>
          <w:color w:val="231F20"/>
        </w:rPr>
        <w:t>la</w:t>
      </w:r>
      <w:r>
        <w:rPr>
          <w:color w:val="231F20"/>
          <w:spacing w:val="-17"/>
        </w:rPr>
        <w:t> </w:t>
      </w:r>
      <w:r>
        <w:rPr>
          <w:color w:val="231F20"/>
        </w:rPr>
        <w:t>superación</w:t>
      </w:r>
      <w:r>
        <w:rPr>
          <w:color w:val="231F20"/>
          <w:spacing w:val="-17"/>
        </w:rPr>
        <w:t> </w:t>
      </w:r>
      <w:r>
        <w:rPr>
          <w:color w:val="231F20"/>
        </w:rPr>
        <w:t>académica</w:t>
      </w:r>
      <w:r>
        <w:rPr>
          <w:color w:val="231F20"/>
          <w:spacing w:val="-17"/>
        </w:rPr>
        <w:t> </w:t>
      </w:r>
      <w:r>
        <w:rPr>
          <w:color w:val="231F20"/>
        </w:rPr>
        <w:t>del</w:t>
      </w:r>
      <w:r>
        <w:rPr>
          <w:color w:val="231F20"/>
          <w:spacing w:val="-17"/>
        </w:rPr>
        <w:t> </w:t>
      </w:r>
      <w:r>
        <w:rPr>
          <w:color w:val="231F20"/>
        </w:rPr>
        <w:t>profesorado, así</w:t>
      </w:r>
      <w:r>
        <w:rPr>
          <w:color w:val="231F20"/>
          <w:spacing w:val="-12"/>
        </w:rPr>
        <w:t> </w:t>
      </w:r>
      <w:r>
        <w:rPr>
          <w:color w:val="231F20"/>
        </w:rPr>
        <w:t>como</w:t>
      </w:r>
      <w:r>
        <w:rPr>
          <w:color w:val="231F20"/>
          <w:spacing w:val="-12"/>
        </w:rPr>
        <w:t> </w:t>
      </w:r>
      <w:r>
        <w:rPr>
          <w:color w:val="231F20"/>
        </w:rPr>
        <w:t>el</w:t>
      </w:r>
      <w:r>
        <w:rPr>
          <w:color w:val="231F20"/>
          <w:spacing w:val="-12"/>
        </w:rPr>
        <w:t> </w:t>
      </w:r>
      <w:r>
        <w:rPr>
          <w:color w:val="231F20"/>
        </w:rPr>
        <w:t>desarrollo</w:t>
      </w:r>
      <w:r>
        <w:rPr>
          <w:color w:val="231F20"/>
          <w:spacing w:val="-12"/>
        </w:rPr>
        <w:t> </w:t>
      </w:r>
      <w:r>
        <w:rPr>
          <w:color w:val="231F20"/>
        </w:rPr>
        <w:t>y</w:t>
      </w:r>
      <w:r>
        <w:rPr>
          <w:color w:val="231F20"/>
          <w:spacing w:val="-12"/>
        </w:rPr>
        <w:t> </w:t>
      </w:r>
      <w:r>
        <w:rPr>
          <w:color w:val="231F20"/>
        </w:rPr>
        <w:t>consolidación</w:t>
      </w:r>
      <w:r>
        <w:rPr>
          <w:color w:val="231F20"/>
          <w:spacing w:val="-12"/>
        </w:rPr>
        <w:t> </w:t>
      </w:r>
      <w:r>
        <w:rPr>
          <w:color w:val="231F20"/>
        </w:rPr>
        <w:t>de</w:t>
      </w:r>
      <w:r>
        <w:rPr>
          <w:color w:val="231F20"/>
          <w:spacing w:val="-12"/>
        </w:rPr>
        <w:t> </w:t>
      </w:r>
      <w:r>
        <w:rPr>
          <w:color w:val="231F20"/>
        </w:rPr>
        <w:t>cuerpos</w:t>
      </w:r>
      <w:r>
        <w:rPr>
          <w:color w:val="231F20"/>
          <w:spacing w:val="-12"/>
        </w:rPr>
        <w:t> </w:t>
      </w:r>
      <w:r>
        <w:rPr>
          <w:color w:val="231F20"/>
        </w:rPr>
        <w:t>académicos en</w:t>
      </w:r>
      <w:r>
        <w:rPr>
          <w:color w:val="231F20"/>
          <w:spacing w:val="-13"/>
        </w:rPr>
        <w:t> </w:t>
      </w:r>
      <w:r>
        <w:rPr>
          <w:color w:val="231F20"/>
        </w:rPr>
        <w:t>las</w:t>
      </w:r>
      <w:r>
        <w:rPr>
          <w:color w:val="231F20"/>
          <w:spacing w:val="-13"/>
        </w:rPr>
        <w:t> </w:t>
      </w:r>
      <w:r>
        <w:rPr>
          <w:color w:val="231F20"/>
        </w:rPr>
        <w:t>dependencias</w:t>
      </w:r>
      <w:r>
        <w:rPr>
          <w:color w:val="231F20"/>
          <w:spacing w:val="-13"/>
        </w:rPr>
        <w:t> </w:t>
      </w:r>
      <w:r>
        <w:rPr>
          <w:color w:val="231F20"/>
        </w:rPr>
        <w:t>de</w:t>
      </w:r>
      <w:r>
        <w:rPr>
          <w:color w:val="231F20"/>
          <w:spacing w:val="-13"/>
        </w:rPr>
        <w:t> </w:t>
      </w:r>
      <w:r>
        <w:rPr>
          <w:color w:val="231F20"/>
        </w:rPr>
        <w:t>educación</w:t>
      </w:r>
      <w:r>
        <w:rPr>
          <w:color w:val="231F20"/>
          <w:spacing w:val="-13"/>
        </w:rPr>
        <w:t> </w:t>
      </w:r>
      <w:r>
        <w:rPr>
          <w:color w:val="231F20"/>
        </w:rPr>
        <w:t>superior.</w:t>
      </w:r>
    </w:p>
    <w:p>
      <w:pPr>
        <w:pStyle w:val="BodyText"/>
        <w:spacing w:before="11"/>
      </w:pPr>
    </w:p>
    <w:p>
      <w:pPr>
        <w:pStyle w:val="BodyText"/>
        <w:spacing w:line="249" w:lineRule="auto"/>
        <w:ind w:left="337" w:right="131"/>
        <w:jc w:val="both"/>
      </w:pPr>
      <w:r>
        <w:rPr>
          <w:rFonts w:ascii="Arial" w:hAnsi="Arial"/>
          <w:color w:val="231F20"/>
        </w:rPr>
        <w:t>Del mizmo modo, el programa de carrera académica </w:t>
      </w:r>
      <w:r>
        <w:rPr>
          <w:color w:val="231F20"/>
        </w:rPr>
        <w:t>instrumentado</w:t>
      </w:r>
      <w:r>
        <w:rPr>
          <w:color w:val="231F20"/>
          <w:spacing w:val="-38"/>
        </w:rPr>
        <w:t> </w:t>
      </w:r>
      <w:r>
        <w:rPr>
          <w:color w:val="231F20"/>
        </w:rPr>
        <w:t>desde</w:t>
      </w:r>
      <w:r>
        <w:rPr>
          <w:color w:val="231F20"/>
          <w:spacing w:val="-38"/>
        </w:rPr>
        <w:t> </w:t>
      </w:r>
      <w:r>
        <w:rPr>
          <w:color w:val="231F20"/>
        </w:rPr>
        <w:t>hace</w:t>
      </w:r>
      <w:r>
        <w:rPr>
          <w:color w:val="231F20"/>
          <w:spacing w:val="-38"/>
        </w:rPr>
        <w:t> </w:t>
      </w:r>
      <w:r>
        <w:rPr>
          <w:color w:val="231F20"/>
        </w:rPr>
        <w:t>varios</w:t>
      </w:r>
      <w:r>
        <w:rPr>
          <w:color w:val="231F20"/>
          <w:spacing w:val="-38"/>
        </w:rPr>
        <w:t> </w:t>
      </w:r>
      <w:r>
        <w:rPr>
          <w:color w:val="231F20"/>
        </w:rPr>
        <w:t>años</w:t>
      </w:r>
      <w:r>
        <w:rPr>
          <w:color w:val="231F20"/>
          <w:spacing w:val="-38"/>
        </w:rPr>
        <w:t> </w:t>
      </w:r>
      <w:r>
        <w:rPr>
          <w:color w:val="231F20"/>
        </w:rPr>
        <w:t>en</w:t>
      </w:r>
      <w:r>
        <w:rPr>
          <w:color w:val="231F20"/>
          <w:spacing w:val="-38"/>
        </w:rPr>
        <w:t> </w:t>
      </w:r>
      <w:r>
        <w:rPr>
          <w:color w:val="231F20"/>
        </w:rPr>
        <w:t>todas</w:t>
      </w:r>
      <w:r>
        <w:rPr>
          <w:color w:val="231F20"/>
          <w:spacing w:val="-38"/>
        </w:rPr>
        <w:t> </w:t>
      </w:r>
      <w:r>
        <w:rPr>
          <w:color w:val="231F20"/>
        </w:rPr>
        <w:t>las</w:t>
      </w:r>
      <w:r>
        <w:rPr>
          <w:color w:val="231F20"/>
          <w:spacing w:val="-38"/>
        </w:rPr>
        <w:t> </w:t>
      </w:r>
      <w:r>
        <w:rPr>
          <w:color w:val="231F20"/>
        </w:rPr>
        <w:t>universidades nacionales</w:t>
      </w:r>
      <w:r>
        <w:rPr>
          <w:color w:val="231F20"/>
          <w:spacing w:val="-29"/>
        </w:rPr>
        <w:t> </w:t>
      </w:r>
      <w:r>
        <w:rPr>
          <w:color w:val="231F20"/>
        </w:rPr>
        <w:t>adscritas</w:t>
      </w:r>
      <w:r>
        <w:rPr>
          <w:color w:val="231F20"/>
          <w:spacing w:val="-29"/>
        </w:rPr>
        <w:t> </w:t>
      </w:r>
      <w:r>
        <w:rPr>
          <w:color w:val="231F20"/>
        </w:rPr>
        <w:t>al</w:t>
      </w:r>
      <w:r>
        <w:rPr>
          <w:color w:val="231F20"/>
          <w:spacing w:val="-29"/>
        </w:rPr>
        <w:t> </w:t>
      </w:r>
      <w:r>
        <w:rPr>
          <w:color w:val="231F20"/>
        </w:rPr>
        <w:t>sistema</w:t>
      </w:r>
      <w:r>
        <w:rPr>
          <w:color w:val="231F20"/>
          <w:spacing w:val="-29"/>
        </w:rPr>
        <w:t> </w:t>
      </w:r>
      <w:r>
        <w:rPr>
          <w:color w:val="231F20"/>
        </w:rPr>
        <w:t>público</w:t>
      </w:r>
      <w:r>
        <w:rPr>
          <w:color w:val="231F20"/>
          <w:spacing w:val="-29"/>
        </w:rPr>
        <w:t> </w:t>
      </w:r>
      <w:r>
        <w:rPr>
          <w:color w:val="231F20"/>
        </w:rPr>
        <w:t>busca</w:t>
      </w:r>
      <w:r>
        <w:rPr>
          <w:color w:val="231F20"/>
          <w:spacing w:val="-29"/>
        </w:rPr>
        <w:t> </w:t>
      </w:r>
      <w:r>
        <w:rPr>
          <w:color w:val="231F20"/>
        </w:rPr>
        <w:t>valorar</w:t>
      </w:r>
      <w:r>
        <w:rPr>
          <w:color w:val="231F20"/>
          <w:spacing w:val="-29"/>
        </w:rPr>
        <w:t> </w:t>
      </w:r>
      <w:r>
        <w:rPr>
          <w:color w:val="231F20"/>
        </w:rPr>
        <w:t>de</w:t>
      </w:r>
      <w:r>
        <w:rPr>
          <w:color w:val="231F20"/>
          <w:spacing w:val="-29"/>
        </w:rPr>
        <w:t> </w:t>
      </w:r>
      <w:r>
        <w:rPr>
          <w:color w:val="231F20"/>
        </w:rPr>
        <w:t>manera </w:t>
      </w:r>
      <w:r>
        <w:rPr>
          <w:rFonts w:ascii="Arial" w:hAnsi="Arial"/>
          <w:color w:val="231F20"/>
          <w:w w:val="95"/>
        </w:rPr>
        <w:t>una</w:t>
      </w:r>
      <w:r>
        <w:rPr>
          <w:rFonts w:ascii="Arial" w:hAnsi="Arial"/>
          <w:color w:val="231F20"/>
          <w:spacing w:val="-33"/>
          <w:w w:val="95"/>
        </w:rPr>
        <w:t> </w:t>
      </w:r>
      <w:r>
        <w:rPr>
          <w:rFonts w:ascii="Arial" w:hAnsi="Arial"/>
          <w:color w:val="231F20"/>
          <w:w w:val="95"/>
        </w:rPr>
        <w:t>manera</w:t>
      </w:r>
      <w:r>
        <w:rPr>
          <w:rFonts w:ascii="Arial" w:hAnsi="Arial"/>
          <w:color w:val="231F20"/>
          <w:spacing w:val="-33"/>
          <w:w w:val="95"/>
        </w:rPr>
        <w:t> </w:t>
      </w:r>
      <w:r>
        <w:rPr>
          <w:rFonts w:ascii="Arial" w:hAnsi="Arial"/>
          <w:color w:val="231F20"/>
          <w:w w:val="95"/>
        </w:rPr>
        <w:t>objetiva</w:t>
      </w:r>
      <w:r>
        <w:rPr>
          <w:rFonts w:ascii="Arial" w:hAnsi="Arial"/>
          <w:color w:val="231F20"/>
          <w:spacing w:val="-33"/>
          <w:w w:val="95"/>
        </w:rPr>
        <w:t> </w:t>
      </w:r>
      <w:r>
        <w:rPr>
          <w:rFonts w:ascii="Arial" w:hAnsi="Arial"/>
          <w:color w:val="231F20"/>
          <w:w w:val="95"/>
        </w:rPr>
        <w:t>la</w:t>
      </w:r>
      <w:r>
        <w:rPr>
          <w:rFonts w:ascii="Arial" w:hAnsi="Arial"/>
          <w:color w:val="231F20"/>
          <w:spacing w:val="-33"/>
          <w:w w:val="95"/>
        </w:rPr>
        <w:t> </w:t>
      </w:r>
      <w:r>
        <w:rPr>
          <w:rFonts w:ascii="Arial" w:hAnsi="Arial"/>
          <w:color w:val="231F20"/>
          <w:w w:val="95"/>
        </w:rPr>
        <w:t>labor</w:t>
      </w:r>
      <w:r>
        <w:rPr>
          <w:rFonts w:ascii="Arial" w:hAnsi="Arial"/>
          <w:color w:val="231F20"/>
          <w:spacing w:val="-33"/>
          <w:w w:val="95"/>
        </w:rPr>
        <w:t> </w:t>
      </w:r>
      <w:r>
        <w:rPr>
          <w:rFonts w:ascii="Arial" w:hAnsi="Arial"/>
          <w:color w:val="231F20"/>
          <w:w w:val="95"/>
        </w:rPr>
        <w:t>de</w:t>
      </w:r>
      <w:r>
        <w:rPr>
          <w:rFonts w:ascii="Arial" w:hAnsi="Arial"/>
          <w:color w:val="231F20"/>
          <w:spacing w:val="-33"/>
          <w:w w:val="95"/>
        </w:rPr>
        <w:t> </w:t>
      </w:r>
      <w:r>
        <w:rPr>
          <w:rFonts w:ascii="Arial" w:hAnsi="Arial"/>
          <w:color w:val="231F20"/>
          <w:w w:val="95"/>
        </w:rPr>
        <w:t>loz</w:t>
      </w:r>
      <w:r>
        <w:rPr>
          <w:rFonts w:ascii="Arial" w:hAnsi="Arial"/>
          <w:color w:val="231F20"/>
          <w:spacing w:val="-33"/>
          <w:w w:val="95"/>
        </w:rPr>
        <w:t> </w:t>
      </w:r>
      <w:r>
        <w:rPr>
          <w:rFonts w:ascii="Arial" w:hAnsi="Arial"/>
          <w:color w:val="231F20"/>
          <w:w w:val="95"/>
        </w:rPr>
        <w:t>académicoz</w:t>
      </w:r>
      <w:r>
        <w:rPr>
          <w:rFonts w:ascii="Arial" w:hAnsi="Arial"/>
          <w:color w:val="231F20"/>
          <w:spacing w:val="-33"/>
          <w:w w:val="95"/>
        </w:rPr>
        <w:t> </w:t>
      </w:r>
      <w:r>
        <w:rPr>
          <w:rFonts w:ascii="Arial" w:hAnsi="Arial"/>
          <w:color w:val="231F20"/>
          <w:w w:val="95"/>
        </w:rPr>
        <w:t>para</w:t>
      </w:r>
      <w:r>
        <w:rPr>
          <w:rFonts w:ascii="Arial" w:hAnsi="Arial"/>
          <w:color w:val="231F20"/>
          <w:spacing w:val="-33"/>
          <w:w w:val="95"/>
        </w:rPr>
        <w:t> </w:t>
      </w:r>
      <w:r>
        <w:rPr>
          <w:rFonts w:ascii="Arial" w:hAnsi="Arial"/>
          <w:color w:val="231F20"/>
          <w:w w:val="95"/>
        </w:rPr>
        <w:t>permitir </w:t>
      </w:r>
      <w:r>
        <w:rPr>
          <w:color w:val="231F20"/>
        </w:rPr>
        <w:t>su ingreso y desenvolvimiento dentro de un régimen que </w:t>
      </w:r>
      <w:r>
        <w:rPr>
          <w:rFonts w:ascii="Arial" w:hAnsi="Arial"/>
          <w:color w:val="231F20"/>
          <w:spacing w:val="2"/>
          <w:w w:val="90"/>
        </w:rPr>
        <w:t>contemplalaaplicacióndeincentivozeconómicoz.</w:t>
      </w:r>
      <w:r>
        <w:rPr>
          <w:rFonts w:ascii="Arial" w:hAnsi="Arial"/>
          <w:color w:val="231F20"/>
          <w:spacing w:val="-49"/>
          <w:w w:val="90"/>
        </w:rPr>
        <w:t> </w:t>
      </w:r>
      <w:r>
        <w:rPr>
          <w:rFonts w:ascii="Arial" w:hAnsi="Arial"/>
          <w:color w:val="231F20"/>
          <w:spacing w:val="3"/>
          <w:w w:val="90"/>
        </w:rPr>
        <w:t>Elobjetivode </w:t>
      </w:r>
      <w:r>
        <w:rPr>
          <w:color w:val="231F20"/>
        </w:rPr>
        <w:t>este</w:t>
      </w:r>
      <w:r>
        <w:rPr>
          <w:color w:val="231F20"/>
          <w:spacing w:val="-25"/>
        </w:rPr>
        <w:t> </w:t>
      </w:r>
      <w:r>
        <w:rPr>
          <w:color w:val="231F20"/>
        </w:rPr>
        <w:t>esfuerzo</w:t>
      </w:r>
      <w:r>
        <w:rPr>
          <w:color w:val="231F20"/>
          <w:spacing w:val="-25"/>
        </w:rPr>
        <w:t> </w:t>
      </w:r>
      <w:r>
        <w:rPr>
          <w:color w:val="231F20"/>
        </w:rPr>
        <w:t>es</w:t>
      </w:r>
      <w:r>
        <w:rPr>
          <w:color w:val="231F20"/>
          <w:spacing w:val="-25"/>
        </w:rPr>
        <w:t> </w:t>
      </w:r>
      <w:r>
        <w:rPr>
          <w:color w:val="231F20"/>
        </w:rPr>
        <w:t>la</w:t>
      </w:r>
      <w:r>
        <w:rPr>
          <w:color w:val="231F20"/>
          <w:spacing w:val="-25"/>
        </w:rPr>
        <w:t> </w:t>
      </w:r>
      <w:r>
        <w:rPr>
          <w:color w:val="231F20"/>
        </w:rPr>
        <w:t>generación</w:t>
      </w:r>
      <w:r>
        <w:rPr>
          <w:color w:val="231F20"/>
          <w:spacing w:val="-25"/>
        </w:rPr>
        <w:t> </w:t>
      </w:r>
      <w:r>
        <w:rPr>
          <w:color w:val="231F20"/>
        </w:rPr>
        <w:t>de</w:t>
      </w:r>
      <w:r>
        <w:rPr>
          <w:color w:val="231F20"/>
          <w:spacing w:val="-25"/>
        </w:rPr>
        <w:t> </w:t>
      </w:r>
      <w:r>
        <w:rPr>
          <w:color w:val="231F20"/>
        </w:rPr>
        <w:t>procesos</w:t>
      </w:r>
      <w:r>
        <w:rPr>
          <w:color w:val="231F20"/>
          <w:spacing w:val="-25"/>
        </w:rPr>
        <w:t> </w:t>
      </w:r>
      <w:r>
        <w:rPr>
          <w:color w:val="231F20"/>
        </w:rPr>
        <w:t>formativos</w:t>
      </w:r>
      <w:r>
        <w:rPr>
          <w:color w:val="231F20"/>
          <w:spacing w:val="-25"/>
        </w:rPr>
        <w:t> </w:t>
      </w:r>
      <w:r>
        <w:rPr>
          <w:color w:val="231F20"/>
        </w:rPr>
        <w:t>de</w:t>
      </w:r>
      <w:r>
        <w:rPr>
          <w:color w:val="231F20"/>
          <w:spacing w:val="-25"/>
        </w:rPr>
        <w:t> </w:t>
      </w:r>
      <w:r>
        <w:rPr>
          <w:color w:val="231F20"/>
        </w:rPr>
        <w:t>mayor calidad, a través del reconocimiento a la alta productividad   </w:t>
      </w:r>
      <w:r>
        <w:rPr>
          <w:rFonts w:ascii="Arial" w:hAnsi="Arial"/>
          <w:color w:val="231F20"/>
          <w:w w:val="90"/>
        </w:rPr>
        <w:t>y</w:t>
      </w:r>
      <w:r>
        <w:rPr>
          <w:rFonts w:ascii="Arial" w:hAnsi="Arial"/>
          <w:color w:val="231F20"/>
          <w:spacing w:val="-25"/>
          <w:w w:val="90"/>
        </w:rPr>
        <w:t> </w:t>
      </w:r>
      <w:r>
        <w:rPr>
          <w:rFonts w:ascii="Arial" w:hAnsi="Arial"/>
          <w:color w:val="231F20"/>
          <w:w w:val="90"/>
        </w:rPr>
        <w:t>dezempeño</w:t>
      </w:r>
      <w:r>
        <w:rPr>
          <w:rFonts w:ascii="Arial" w:hAnsi="Arial"/>
          <w:color w:val="231F20"/>
          <w:spacing w:val="-25"/>
          <w:w w:val="90"/>
        </w:rPr>
        <w:t> </w:t>
      </w:r>
      <w:r>
        <w:rPr>
          <w:rFonts w:ascii="Arial" w:hAnsi="Arial"/>
          <w:color w:val="231F20"/>
          <w:w w:val="90"/>
        </w:rPr>
        <w:t>académico,</w:t>
      </w:r>
      <w:r>
        <w:rPr>
          <w:rFonts w:ascii="Arial" w:hAnsi="Arial"/>
          <w:color w:val="231F20"/>
          <w:spacing w:val="-25"/>
          <w:w w:val="90"/>
        </w:rPr>
        <w:t> </w:t>
      </w:r>
      <w:r>
        <w:rPr>
          <w:rFonts w:ascii="Arial" w:hAnsi="Arial"/>
          <w:color w:val="231F20"/>
          <w:w w:val="90"/>
        </w:rPr>
        <w:t>en</w:t>
      </w:r>
      <w:r>
        <w:rPr>
          <w:rFonts w:ascii="Arial" w:hAnsi="Arial"/>
          <w:color w:val="231F20"/>
          <w:spacing w:val="-25"/>
          <w:w w:val="90"/>
        </w:rPr>
        <w:t> </w:t>
      </w:r>
      <w:r>
        <w:rPr>
          <w:rFonts w:ascii="Arial" w:hAnsi="Arial"/>
          <w:color w:val="231F20"/>
          <w:w w:val="90"/>
        </w:rPr>
        <w:t>beneficio</w:t>
      </w:r>
      <w:r>
        <w:rPr>
          <w:rFonts w:ascii="Arial" w:hAnsi="Arial"/>
          <w:color w:val="231F20"/>
          <w:spacing w:val="-25"/>
          <w:w w:val="90"/>
        </w:rPr>
        <w:t> </w:t>
      </w:r>
      <w:r>
        <w:rPr>
          <w:rFonts w:ascii="Arial" w:hAnsi="Arial"/>
          <w:color w:val="231F20"/>
          <w:w w:val="90"/>
        </w:rPr>
        <w:t>de</w:t>
      </w:r>
      <w:r>
        <w:rPr>
          <w:rFonts w:ascii="Arial" w:hAnsi="Arial"/>
          <w:color w:val="231F20"/>
          <w:spacing w:val="-25"/>
          <w:w w:val="90"/>
        </w:rPr>
        <w:t> </w:t>
      </w:r>
      <w:r>
        <w:rPr>
          <w:rFonts w:ascii="Arial" w:hAnsi="Arial"/>
          <w:color w:val="231F20"/>
          <w:w w:val="90"/>
        </w:rPr>
        <w:t>nueztroz</w:t>
      </w:r>
      <w:r>
        <w:rPr>
          <w:rFonts w:ascii="Arial" w:hAnsi="Arial"/>
          <w:color w:val="231F20"/>
          <w:spacing w:val="-25"/>
          <w:w w:val="90"/>
        </w:rPr>
        <w:t> </w:t>
      </w:r>
      <w:r>
        <w:rPr>
          <w:rFonts w:ascii="Arial" w:hAnsi="Arial"/>
          <w:color w:val="231F20"/>
          <w:w w:val="90"/>
        </w:rPr>
        <w:t>eztudiantez </w:t>
      </w:r>
      <w:r>
        <w:rPr>
          <w:rFonts w:ascii="Arial" w:hAnsi="Arial"/>
          <w:color w:val="231F20"/>
          <w:w w:val="95"/>
        </w:rPr>
        <w:t>y</w:t>
      </w:r>
      <w:r>
        <w:rPr>
          <w:rFonts w:ascii="Arial" w:hAnsi="Arial"/>
          <w:color w:val="231F20"/>
          <w:spacing w:val="-18"/>
          <w:w w:val="95"/>
        </w:rPr>
        <w:t> </w:t>
      </w:r>
      <w:r>
        <w:rPr>
          <w:rFonts w:ascii="Arial" w:hAnsi="Arial"/>
          <w:color w:val="231F20"/>
          <w:w w:val="95"/>
        </w:rPr>
        <w:t>de</w:t>
      </w:r>
      <w:r>
        <w:rPr>
          <w:rFonts w:ascii="Arial" w:hAnsi="Arial"/>
          <w:color w:val="231F20"/>
          <w:spacing w:val="23"/>
          <w:w w:val="95"/>
        </w:rPr>
        <w:t> </w:t>
      </w:r>
      <w:r>
        <w:rPr>
          <w:rFonts w:ascii="Arial" w:hAnsi="Arial"/>
          <w:color w:val="231F20"/>
          <w:w w:val="95"/>
        </w:rPr>
        <w:t>la</w:t>
      </w:r>
      <w:r>
        <w:rPr>
          <w:rFonts w:ascii="Arial" w:hAnsi="Arial"/>
          <w:color w:val="231F20"/>
          <w:spacing w:val="-18"/>
          <w:w w:val="95"/>
        </w:rPr>
        <w:t> </w:t>
      </w:r>
      <w:r>
        <w:rPr>
          <w:rFonts w:ascii="Arial" w:hAnsi="Arial"/>
          <w:color w:val="231F20"/>
          <w:w w:val="95"/>
        </w:rPr>
        <w:t>zociedad</w:t>
      </w:r>
      <w:r>
        <w:rPr>
          <w:rFonts w:ascii="Arial" w:hAnsi="Arial"/>
          <w:color w:val="231F20"/>
          <w:spacing w:val="-18"/>
          <w:w w:val="95"/>
        </w:rPr>
        <w:t> </w:t>
      </w:r>
      <w:r>
        <w:rPr>
          <w:rFonts w:ascii="Arial" w:hAnsi="Arial"/>
          <w:color w:val="231F20"/>
          <w:w w:val="95"/>
        </w:rPr>
        <w:t>en</w:t>
      </w:r>
      <w:r>
        <w:rPr>
          <w:rFonts w:ascii="Arial" w:hAnsi="Arial"/>
          <w:color w:val="231F20"/>
          <w:spacing w:val="-18"/>
          <w:w w:val="95"/>
        </w:rPr>
        <w:t> </w:t>
      </w:r>
      <w:r>
        <w:rPr>
          <w:rFonts w:ascii="Arial" w:hAnsi="Arial"/>
          <w:color w:val="231F20"/>
          <w:w w:val="95"/>
        </w:rPr>
        <w:t>zu</w:t>
      </w:r>
      <w:r>
        <w:rPr>
          <w:rFonts w:ascii="Arial" w:hAnsi="Arial"/>
          <w:color w:val="231F20"/>
          <w:spacing w:val="-18"/>
          <w:w w:val="95"/>
        </w:rPr>
        <w:t> </w:t>
      </w:r>
      <w:r>
        <w:rPr>
          <w:rFonts w:ascii="Arial" w:hAnsi="Arial"/>
          <w:color w:val="231F20"/>
          <w:w w:val="95"/>
        </w:rPr>
        <w:t>conjunto.</w:t>
      </w:r>
      <w:r>
        <w:rPr>
          <w:rFonts w:ascii="Arial" w:hAnsi="Arial"/>
          <w:color w:val="231F20"/>
          <w:spacing w:val="-18"/>
          <w:w w:val="95"/>
        </w:rPr>
        <w:t> </w:t>
      </w:r>
      <w:r>
        <w:rPr>
          <w:rFonts w:ascii="Arial" w:hAnsi="Arial"/>
          <w:color w:val="231F20"/>
          <w:w w:val="95"/>
        </w:rPr>
        <w:t>Eztoz</w:t>
      </w:r>
      <w:r>
        <w:rPr>
          <w:rFonts w:ascii="Arial" w:hAnsi="Arial"/>
          <w:color w:val="231F20"/>
          <w:spacing w:val="-18"/>
          <w:w w:val="95"/>
        </w:rPr>
        <w:t> </w:t>
      </w:r>
      <w:r>
        <w:rPr>
          <w:rFonts w:ascii="Arial" w:hAnsi="Arial"/>
          <w:color w:val="231F20"/>
          <w:w w:val="95"/>
        </w:rPr>
        <w:t>dezplazamientoz</w:t>
      </w:r>
      <w:r>
        <w:rPr>
          <w:rFonts w:ascii="Arial" w:hAnsi="Arial"/>
          <w:color w:val="231F20"/>
          <w:spacing w:val="-18"/>
          <w:w w:val="95"/>
        </w:rPr>
        <w:t> </w:t>
      </w:r>
      <w:r>
        <w:rPr>
          <w:rFonts w:ascii="Arial" w:hAnsi="Arial"/>
          <w:color w:val="231F20"/>
          <w:w w:val="95"/>
        </w:rPr>
        <w:t>no </w:t>
      </w:r>
      <w:r>
        <w:rPr>
          <w:color w:val="231F20"/>
        </w:rPr>
        <w:t>sólo demandan una importante transformación funcional  para</w:t>
      </w:r>
      <w:r>
        <w:rPr>
          <w:color w:val="231F20"/>
          <w:spacing w:val="-15"/>
        </w:rPr>
        <w:t> </w:t>
      </w:r>
      <w:r>
        <w:rPr>
          <w:color w:val="231F20"/>
        </w:rPr>
        <w:t>las</w:t>
      </w:r>
      <w:r>
        <w:rPr>
          <w:color w:val="231F20"/>
          <w:spacing w:val="-15"/>
        </w:rPr>
        <w:t> </w:t>
      </w:r>
      <w:r>
        <w:rPr>
          <w:color w:val="231F20"/>
        </w:rPr>
        <w:t>escuelas</w:t>
      </w:r>
      <w:r>
        <w:rPr>
          <w:color w:val="231F20"/>
          <w:spacing w:val="-15"/>
        </w:rPr>
        <w:t> </w:t>
      </w:r>
      <w:r>
        <w:rPr>
          <w:color w:val="231F20"/>
        </w:rPr>
        <w:t>y</w:t>
      </w:r>
      <w:r>
        <w:rPr>
          <w:color w:val="231F20"/>
          <w:spacing w:val="-15"/>
        </w:rPr>
        <w:t> </w:t>
      </w:r>
      <w:r>
        <w:rPr>
          <w:color w:val="231F20"/>
        </w:rPr>
        <w:t>facultades</w:t>
      </w:r>
      <w:r>
        <w:rPr>
          <w:color w:val="231F20"/>
          <w:spacing w:val="-15"/>
        </w:rPr>
        <w:t> </w:t>
      </w:r>
      <w:r>
        <w:rPr>
          <w:color w:val="231F20"/>
        </w:rPr>
        <w:t>artísticas</w:t>
      </w:r>
      <w:r>
        <w:rPr>
          <w:color w:val="231F20"/>
          <w:spacing w:val="-15"/>
        </w:rPr>
        <w:t> </w:t>
      </w:r>
      <w:r>
        <w:rPr>
          <w:color w:val="231F20"/>
        </w:rPr>
        <w:t>nacionales</w:t>
      </w:r>
      <w:r>
        <w:rPr>
          <w:color w:val="231F20"/>
          <w:spacing w:val="-15"/>
        </w:rPr>
        <w:t> </w:t>
      </w:r>
      <w:r>
        <w:rPr>
          <w:color w:val="231F20"/>
        </w:rPr>
        <w:t>en</w:t>
      </w:r>
      <w:r>
        <w:rPr>
          <w:color w:val="231F20"/>
          <w:spacing w:val="-15"/>
        </w:rPr>
        <w:t> </w:t>
      </w:r>
      <w:r>
        <w:rPr>
          <w:color w:val="231F20"/>
        </w:rPr>
        <w:t>términos institucionales,</w:t>
      </w:r>
      <w:r>
        <w:rPr>
          <w:color w:val="231F20"/>
          <w:spacing w:val="-17"/>
        </w:rPr>
        <w:t> </w:t>
      </w:r>
      <w:r>
        <w:rPr>
          <w:color w:val="231F20"/>
        </w:rPr>
        <w:t>sino</w:t>
      </w:r>
      <w:r>
        <w:rPr>
          <w:color w:val="231F20"/>
          <w:spacing w:val="-17"/>
        </w:rPr>
        <w:t> </w:t>
      </w:r>
      <w:r>
        <w:rPr>
          <w:color w:val="231F20"/>
        </w:rPr>
        <w:t>un</w:t>
      </w:r>
      <w:r>
        <w:rPr>
          <w:color w:val="231F20"/>
          <w:spacing w:val="-17"/>
        </w:rPr>
        <w:t> </w:t>
      </w:r>
      <w:r>
        <w:rPr>
          <w:color w:val="231F20"/>
        </w:rPr>
        <w:t>corrimiento</w:t>
      </w:r>
      <w:r>
        <w:rPr>
          <w:color w:val="231F20"/>
          <w:spacing w:val="-17"/>
        </w:rPr>
        <w:t> </w:t>
      </w:r>
      <w:r>
        <w:rPr>
          <w:color w:val="231F20"/>
        </w:rPr>
        <w:t>epistemológico</w:t>
      </w:r>
      <w:r>
        <w:rPr>
          <w:color w:val="231F20"/>
          <w:spacing w:val="-17"/>
        </w:rPr>
        <w:t> </w:t>
      </w:r>
      <w:r>
        <w:rPr>
          <w:color w:val="231F20"/>
        </w:rPr>
        <w:t>que</w:t>
      </w:r>
      <w:r>
        <w:rPr>
          <w:color w:val="231F20"/>
          <w:spacing w:val="-17"/>
        </w:rPr>
        <w:t> </w:t>
      </w:r>
      <w:r>
        <w:rPr>
          <w:color w:val="231F20"/>
        </w:rPr>
        <w:t>exige,</w:t>
      </w:r>
    </w:p>
    <w:p>
      <w:pPr>
        <w:pStyle w:val="BodyText"/>
        <w:spacing w:before="3"/>
        <w:rPr>
          <w:sz w:val="29"/>
        </w:rPr>
      </w:pPr>
      <w:r>
        <w:rPr/>
        <w:pict>
          <v:line style="position:absolute;mso-position-horizontal-relative:page;mso-position-vertical-relative:paragraph;z-index:1576;mso-wrap-distance-left:0;mso-wrap-distance-right:0" from="70.866096pt,18.93244pt" to="179.059096pt,18.93244pt" stroked="true" strokeweight=".25pt" strokecolor="#231f20">
            <w10:wrap type="topAndBottom"/>
          </v:line>
        </w:pict>
      </w:r>
    </w:p>
    <w:p>
      <w:pPr>
        <w:pStyle w:val="BodyText"/>
        <w:spacing w:before="4"/>
        <w:rPr>
          <w:sz w:val="7"/>
        </w:rPr>
      </w:pPr>
    </w:p>
    <w:p>
      <w:pPr>
        <w:pStyle w:val="ListParagraph"/>
        <w:numPr>
          <w:ilvl w:val="0"/>
          <w:numId w:val="3"/>
        </w:numPr>
        <w:tabs>
          <w:tab w:pos="618" w:val="left" w:leader="none"/>
        </w:tabs>
        <w:spacing w:line="240" w:lineRule="auto" w:before="81" w:after="0"/>
        <w:ind w:left="617" w:right="0" w:hanging="280"/>
        <w:jc w:val="left"/>
        <w:rPr>
          <w:sz w:val="16"/>
        </w:rPr>
      </w:pPr>
      <w:r>
        <w:rPr>
          <w:color w:val="231F20"/>
          <w:w w:val="105"/>
          <w:sz w:val="16"/>
        </w:rPr>
        <w:t>CA</w:t>
      </w:r>
      <w:r>
        <w:rPr>
          <w:color w:val="231F20"/>
          <w:spacing w:val="-7"/>
          <w:w w:val="105"/>
          <w:sz w:val="16"/>
        </w:rPr>
        <w:t> </w:t>
      </w:r>
      <w:r>
        <w:rPr>
          <w:color w:val="231F20"/>
          <w:w w:val="105"/>
          <w:sz w:val="16"/>
        </w:rPr>
        <w:t>en</w:t>
      </w:r>
      <w:r>
        <w:rPr>
          <w:color w:val="231F20"/>
          <w:spacing w:val="-7"/>
          <w:w w:val="105"/>
          <w:sz w:val="16"/>
        </w:rPr>
        <w:t> </w:t>
      </w:r>
      <w:r>
        <w:rPr>
          <w:color w:val="231F20"/>
          <w:w w:val="105"/>
          <w:sz w:val="16"/>
        </w:rPr>
        <w:t>formación,</w:t>
      </w:r>
      <w:r>
        <w:rPr>
          <w:color w:val="231F20"/>
          <w:spacing w:val="-7"/>
          <w:w w:val="105"/>
          <w:sz w:val="16"/>
        </w:rPr>
        <w:t> </w:t>
      </w:r>
      <w:r>
        <w:rPr>
          <w:color w:val="231F20"/>
          <w:w w:val="105"/>
          <w:sz w:val="16"/>
        </w:rPr>
        <w:t>CA</w:t>
      </w:r>
      <w:r>
        <w:rPr>
          <w:color w:val="231F20"/>
          <w:spacing w:val="-7"/>
          <w:w w:val="105"/>
          <w:sz w:val="16"/>
        </w:rPr>
        <w:t> </w:t>
      </w:r>
      <w:r>
        <w:rPr>
          <w:color w:val="231F20"/>
          <w:w w:val="105"/>
          <w:sz w:val="16"/>
        </w:rPr>
        <w:t>en</w:t>
      </w:r>
      <w:r>
        <w:rPr>
          <w:color w:val="231F20"/>
          <w:spacing w:val="-7"/>
          <w:w w:val="105"/>
          <w:sz w:val="16"/>
        </w:rPr>
        <w:t> </w:t>
      </w:r>
      <w:r>
        <w:rPr>
          <w:color w:val="231F20"/>
          <w:w w:val="105"/>
          <w:sz w:val="16"/>
        </w:rPr>
        <w:t>consolidación</w:t>
      </w:r>
      <w:r>
        <w:rPr>
          <w:color w:val="231F20"/>
          <w:spacing w:val="-7"/>
          <w:w w:val="105"/>
          <w:sz w:val="16"/>
        </w:rPr>
        <w:t> </w:t>
      </w:r>
      <w:r>
        <w:rPr>
          <w:color w:val="231F20"/>
          <w:w w:val="105"/>
          <w:sz w:val="16"/>
        </w:rPr>
        <w:t>y</w:t>
      </w:r>
      <w:r>
        <w:rPr>
          <w:color w:val="231F20"/>
          <w:spacing w:val="-7"/>
          <w:w w:val="105"/>
          <w:sz w:val="16"/>
        </w:rPr>
        <w:t> </w:t>
      </w:r>
      <w:r>
        <w:rPr>
          <w:color w:val="231F20"/>
          <w:w w:val="105"/>
          <w:sz w:val="16"/>
        </w:rPr>
        <w:t>CA</w:t>
      </w:r>
      <w:r>
        <w:rPr>
          <w:color w:val="231F20"/>
          <w:spacing w:val="-7"/>
          <w:w w:val="105"/>
          <w:sz w:val="16"/>
        </w:rPr>
        <w:t> </w:t>
      </w:r>
      <w:r>
        <w:rPr>
          <w:color w:val="231F20"/>
          <w:w w:val="105"/>
          <w:sz w:val="16"/>
        </w:rPr>
        <w:t>consolidados.</w:t>
      </w:r>
    </w:p>
    <w:p>
      <w:pPr>
        <w:spacing w:after="0" w:line="240" w:lineRule="auto"/>
        <w:jc w:val="left"/>
        <w:rPr>
          <w:sz w:val="16"/>
        </w:rPr>
        <w:sectPr>
          <w:pgSz w:w="7920" w:h="12240"/>
          <w:pgMar w:header="0" w:footer="945" w:top="1140" w:bottom="1140" w:left="1080" w:right="1000"/>
        </w:sectPr>
      </w:pPr>
    </w:p>
    <w:p>
      <w:pPr>
        <w:pStyle w:val="BodyText"/>
        <w:spacing w:before="3"/>
        <w:rPr>
          <w:sz w:val="20"/>
        </w:rPr>
      </w:pPr>
    </w:p>
    <w:p>
      <w:pPr>
        <w:pStyle w:val="BodyText"/>
        <w:spacing w:line="249" w:lineRule="auto"/>
        <w:ind w:left="133" w:right="334"/>
        <w:jc w:val="both"/>
      </w:pPr>
      <w:r>
        <w:rPr>
          <w:color w:val="231F20"/>
        </w:rPr>
        <w:t>al menos, considerar positivamente el espacio de tensión que se genera entre un campo de prácticas sociales de naturaleza </w:t>
      </w:r>
      <w:r>
        <w:rPr>
          <w:rFonts w:ascii="Arial" w:hAnsi="Arial"/>
          <w:color w:val="231F20"/>
          <w:w w:val="95"/>
        </w:rPr>
        <w:t>en</w:t>
      </w:r>
      <w:r>
        <w:rPr>
          <w:rFonts w:ascii="Arial" w:hAnsi="Arial"/>
          <w:color w:val="231F20"/>
          <w:spacing w:val="-28"/>
          <w:w w:val="95"/>
        </w:rPr>
        <w:t> </w:t>
      </w:r>
      <w:r>
        <w:rPr>
          <w:rFonts w:ascii="Arial" w:hAnsi="Arial"/>
          <w:color w:val="231F20"/>
          <w:w w:val="95"/>
        </w:rPr>
        <w:t>última</w:t>
      </w:r>
      <w:r>
        <w:rPr>
          <w:rFonts w:ascii="Arial" w:hAnsi="Arial"/>
          <w:color w:val="231F20"/>
          <w:spacing w:val="-28"/>
          <w:w w:val="95"/>
        </w:rPr>
        <w:t> </w:t>
      </w:r>
      <w:r>
        <w:rPr>
          <w:rFonts w:ascii="Arial" w:hAnsi="Arial"/>
          <w:color w:val="231F20"/>
          <w:w w:val="95"/>
        </w:rPr>
        <w:t>inztancia</w:t>
      </w:r>
      <w:r>
        <w:rPr>
          <w:rFonts w:ascii="Arial" w:hAnsi="Arial"/>
          <w:color w:val="231F20"/>
          <w:spacing w:val="-28"/>
          <w:w w:val="95"/>
        </w:rPr>
        <w:t> </w:t>
      </w:r>
      <w:r>
        <w:rPr>
          <w:rFonts w:ascii="Arial" w:hAnsi="Arial"/>
          <w:color w:val="231F20"/>
          <w:w w:val="95"/>
        </w:rPr>
        <w:t>cultural</w:t>
      </w:r>
      <w:r>
        <w:rPr>
          <w:rFonts w:ascii="Arial" w:hAnsi="Arial"/>
          <w:color w:val="231F20"/>
          <w:spacing w:val="-28"/>
          <w:w w:val="95"/>
        </w:rPr>
        <w:t> </w:t>
      </w:r>
      <w:r>
        <w:rPr>
          <w:rFonts w:ascii="Arial" w:hAnsi="Arial"/>
          <w:color w:val="231F20"/>
          <w:w w:val="95"/>
        </w:rPr>
        <w:t>y</w:t>
      </w:r>
      <w:r>
        <w:rPr>
          <w:rFonts w:ascii="Arial" w:hAnsi="Arial"/>
          <w:color w:val="231F20"/>
          <w:spacing w:val="-28"/>
          <w:w w:val="95"/>
        </w:rPr>
        <w:t> </w:t>
      </w:r>
      <w:r>
        <w:rPr>
          <w:rFonts w:ascii="Arial" w:hAnsi="Arial"/>
          <w:color w:val="231F20"/>
          <w:w w:val="95"/>
        </w:rPr>
        <w:t>la</w:t>
      </w:r>
      <w:r>
        <w:rPr>
          <w:rFonts w:ascii="Arial" w:hAnsi="Arial"/>
          <w:color w:val="231F20"/>
          <w:spacing w:val="-28"/>
          <w:w w:val="95"/>
        </w:rPr>
        <w:t> </w:t>
      </w:r>
      <w:r>
        <w:rPr>
          <w:rFonts w:ascii="Arial" w:hAnsi="Arial"/>
          <w:color w:val="231F20"/>
          <w:w w:val="95"/>
        </w:rPr>
        <w:t>emergencia</w:t>
      </w:r>
      <w:r>
        <w:rPr>
          <w:rFonts w:ascii="Arial" w:hAnsi="Arial"/>
          <w:color w:val="231F20"/>
          <w:spacing w:val="-28"/>
          <w:w w:val="95"/>
        </w:rPr>
        <w:t> </w:t>
      </w:r>
      <w:r>
        <w:rPr>
          <w:rFonts w:ascii="Arial" w:hAnsi="Arial"/>
          <w:color w:val="231F20"/>
          <w:w w:val="95"/>
        </w:rPr>
        <w:t>final</w:t>
      </w:r>
      <w:r>
        <w:rPr>
          <w:rFonts w:ascii="Arial" w:hAnsi="Arial"/>
          <w:color w:val="231F20"/>
          <w:spacing w:val="-28"/>
          <w:w w:val="95"/>
        </w:rPr>
        <w:t> </w:t>
      </w:r>
      <w:r>
        <w:rPr>
          <w:rFonts w:ascii="Arial" w:hAnsi="Arial"/>
          <w:color w:val="231F20"/>
          <w:w w:val="95"/>
        </w:rPr>
        <w:t>de</w:t>
      </w:r>
      <w:r>
        <w:rPr>
          <w:rFonts w:ascii="Arial" w:hAnsi="Arial"/>
          <w:color w:val="231F20"/>
          <w:spacing w:val="-28"/>
          <w:w w:val="95"/>
        </w:rPr>
        <w:t> </w:t>
      </w:r>
      <w:r>
        <w:rPr>
          <w:rFonts w:ascii="Arial" w:hAnsi="Arial"/>
          <w:color w:val="231F20"/>
          <w:w w:val="95"/>
        </w:rPr>
        <w:t>un</w:t>
      </w:r>
      <w:r>
        <w:rPr>
          <w:rFonts w:ascii="Arial" w:hAnsi="Arial"/>
          <w:color w:val="231F20"/>
          <w:spacing w:val="-28"/>
          <w:w w:val="95"/>
        </w:rPr>
        <w:t> </w:t>
      </w:r>
      <w:r>
        <w:rPr>
          <w:rFonts w:ascii="Arial" w:hAnsi="Arial"/>
          <w:color w:val="231F20"/>
          <w:w w:val="95"/>
        </w:rPr>
        <w:t>nuevo </w:t>
      </w:r>
      <w:r>
        <w:rPr>
          <w:rFonts w:ascii="Arial" w:hAnsi="Arial"/>
          <w:color w:val="231F20"/>
          <w:w w:val="90"/>
        </w:rPr>
        <w:t>campo</w:t>
      </w:r>
      <w:r>
        <w:rPr>
          <w:rFonts w:ascii="Arial" w:hAnsi="Arial"/>
          <w:color w:val="231F20"/>
          <w:spacing w:val="-19"/>
          <w:w w:val="90"/>
        </w:rPr>
        <w:t> </w:t>
      </w:r>
      <w:r>
        <w:rPr>
          <w:rFonts w:ascii="Arial" w:hAnsi="Arial"/>
          <w:color w:val="231F20"/>
          <w:w w:val="90"/>
        </w:rPr>
        <w:t>dizciplinar</w:t>
      </w:r>
      <w:r>
        <w:rPr>
          <w:rFonts w:ascii="Arial" w:hAnsi="Arial"/>
          <w:color w:val="231F20"/>
          <w:spacing w:val="-19"/>
          <w:w w:val="90"/>
        </w:rPr>
        <w:t> </w:t>
      </w:r>
      <w:r>
        <w:rPr>
          <w:rFonts w:ascii="Arial" w:hAnsi="Arial"/>
          <w:color w:val="231F20"/>
          <w:w w:val="90"/>
        </w:rPr>
        <w:t>como</w:t>
      </w:r>
      <w:r>
        <w:rPr>
          <w:rFonts w:ascii="Arial" w:hAnsi="Arial"/>
          <w:color w:val="231F20"/>
          <w:spacing w:val="-19"/>
          <w:w w:val="90"/>
        </w:rPr>
        <w:t> </w:t>
      </w:r>
      <w:r>
        <w:rPr>
          <w:rFonts w:ascii="Arial" w:hAnsi="Arial"/>
          <w:color w:val="231F20"/>
          <w:w w:val="90"/>
        </w:rPr>
        <w:t>objeto</w:t>
      </w:r>
      <w:r>
        <w:rPr>
          <w:rFonts w:ascii="Arial" w:hAnsi="Arial"/>
          <w:color w:val="231F20"/>
          <w:spacing w:val="-19"/>
          <w:w w:val="90"/>
        </w:rPr>
        <w:t> </w:t>
      </w:r>
      <w:r>
        <w:rPr>
          <w:rFonts w:ascii="Arial" w:hAnsi="Arial"/>
          <w:color w:val="231F20"/>
          <w:w w:val="90"/>
        </w:rPr>
        <w:t>de</w:t>
      </w:r>
      <w:r>
        <w:rPr>
          <w:rFonts w:ascii="Arial" w:hAnsi="Arial"/>
          <w:color w:val="231F20"/>
          <w:spacing w:val="-19"/>
          <w:w w:val="90"/>
        </w:rPr>
        <w:t> </w:t>
      </w:r>
      <w:r>
        <w:rPr>
          <w:rFonts w:ascii="Arial" w:hAnsi="Arial"/>
          <w:color w:val="231F20"/>
          <w:w w:val="90"/>
        </w:rPr>
        <w:t>eztudio</w:t>
      </w:r>
      <w:r>
        <w:rPr>
          <w:rFonts w:ascii="Arial" w:hAnsi="Arial"/>
          <w:color w:val="231F20"/>
          <w:spacing w:val="-19"/>
          <w:w w:val="90"/>
        </w:rPr>
        <w:t> </w:t>
      </w:r>
      <w:r>
        <w:rPr>
          <w:rFonts w:ascii="Arial" w:hAnsi="Arial"/>
          <w:color w:val="231F20"/>
          <w:w w:val="90"/>
        </w:rPr>
        <w:t>bajo</w:t>
      </w:r>
      <w:r>
        <w:rPr>
          <w:rFonts w:ascii="Arial" w:hAnsi="Arial"/>
          <w:color w:val="231F20"/>
          <w:spacing w:val="-19"/>
          <w:w w:val="90"/>
        </w:rPr>
        <w:t> </w:t>
      </w:r>
      <w:r>
        <w:rPr>
          <w:rFonts w:ascii="Arial" w:hAnsi="Arial"/>
          <w:color w:val="231F20"/>
          <w:w w:val="90"/>
        </w:rPr>
        <w:t>una</w:t>
      </w:r>
      <w:r>
        <w:rPr>
          <w:rFonts w:ascii="Arial" w:hAnsi="Arial"/>
          <w:color w:val="231F20"/>
          <w:spacing w:val="-19"/>
          <w:w w:val="90"/>
        </w:rPr>
        <w:t> </w:t>
      </w:r>
      <w:r>
        <w:rPr>
          <w:rFonts w:ascii="Arial" w:hAnsi="Arial"/>
          <w:color w:val="231F20"/>
          <w:w w:val="90"/>
        </w:rPr>
        <w:t>perzpectiva </w:t>
      </w:r>
      <w:r>
        <w:rPr>
          <w:color w:val="231F20"/>
        </w:rPr>
        <w:t>crítica. Precisamente este proyecto busca, entre otras cosas, ubicarse</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amplio</w:t>
      </w:r>
      <w:r>
        <w:rPr>
          <w:color w:val="231F20"/>
          <w:spacing w:val="-7"/>
        </w:rPr>
        <w:t> </w:t>
      </w:r>
      <w:r>
        <w:rPr>
          <w:color w:val="231F20"/>
        </w:rPr>
        <w:t>ámbito</w:t>
      </w:r>
      <w:r>
        <w:rPr>
          <w:color w:val="231F20"/>
          <w:spacing w:val="-7"/>
        </w:rPr>
        <w:t> </w:t>
      </w:r>
      <w:r>
        <w:rPr>
          <w:color w:val="231F20"/>
        </w:rPr>
        <w:t>universitario</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consecuencia, constituirse como una suerte de planteamiento de estrategia que pueda contribuir al desarrollo de modelos educativos de mayor competencia en el</w:t>
      </w:r>
      <w:r>
        <w:rPr>
          <w:color w:val="231F20"/>
          <w:spacing w:val="-37"/>
        </w:rPr>
        <w:t> </w:t>
      </w:r>
      <w:r>
        <w:rPr>
          <w:color w:val="231F20"/>
        </w:rPr>
        <w:t>país.</w:t>
      </w:r>
    </w:p>
    <w:p>
      <w:pPr>
        <w:spacing w:after="0" w:line="249" w:lineRule="auto"/>
        <w:jc w:val="both"/>
        <w:sectPr>
          <w:pgSz w:w="7920" w:h="12240"/>
          <w:pgMar w:header="0" w:footer="951" w:top="1140" w:bottom="1140" w:left="1000" w:right="1080"/>
        </w:sectPr>
      </w:pPr>
    </w:p>
    <w:p>
      <w:pPr>
        <w:pStyle w:val="BodyText"/>
        <w:spacing w:before="10"/>
      </w:pPr>
    </w:p>
    <w:p>
      <w:pPr>
        <w:pStyle w:val="BodyText"/>
        <w:spacing w:before="65"/>
        <w:ind w:left="337" w:right="2511"/>
        <w:rPr>
          <w:rFonts w:ascii="Calibri"/>
        </w:rPr>
      </w:pPr>
      <w:r>
        <w:rPr>
          <w:rFonts w:ascii="Calibri"/>
          <w:color w:val="231F20"/>
          <w:w w:val="95"/>
        </w:rPr>
        <w:t>Fuentes consultadas</w:t>
      </w:r>
    </w:p>
    <w:p>
      <w:pPr>
        <w:pStyle w:val="BodyText"/>
        <w:rPr>
          <w:rFonts w:ascii="Calibri"/>
        </w:rPr>
      </w:pPr>
    </w:p>
    <w:p>
      <w:pPr>
        <w:pStyle w:val="BodyText"/>
        <w:spacing w:before="9"/>
        <w:rPr>
          <w:rFonts w:ascii="Calibri"/>
          <w:sz w:val="20"/>
        </w:rPr>
      </w:pPr>
    </w:p>
    <w:p>
      <w:pPr>
        <w:spacing w:line="264" w:lineRule="exact" w:before="0"/>
        <w:ind w:left="337" w:right="202" w:firstLine="0"/>
        <w:jc w:val="left"/>
        <w:rPr>
          <w:sz w:val="22"/>
        </w:rPr>
      </w:pPr>
      <w:r>
        <w:rPr>
          <w:rFonts w:ascii="Arial" w:hAnsi="Arial"/>
          <w:color w:val="231F20"/>
          <w:sz w:val="22"/>
        </w:rPr>
        <w:t>Armztrong, Philip (2005), </w:t>
      </w:r>
      <w:r>
        <w:rPr>
          <w:rFonts w:ascii="Palatino Linotype" w:hAnsi="Palatino Linotype"/>
          <w:i/>
          <w:color w:val="231F20"/>
          <w:sz w:val="22"/>
        </w:rPr>
        <w:t>Estudios visuales, ¿una </w:t>
      </w:r>
      <w:r>
        <w:rPr>
          <w:rFonts w:ascii="Palatino Linotype" w:hAnsi="Palatino Linotype"/>
          <w:i/>
          <w:color w:val="231F20"/>
          <w:sz w:val="22"/>
        </w:rPr>
        <w:t>epistemología de los estudios visuales? Recepciones de Deleuze y Guattari</w:t>
      </w:r>
      <w:r>
        <w:rPr>
          <w:color w:val="231F20"/>
          <w:sz w:val="22"/>
        </w:rPr>
        <w:t>, en </w:t>
      </w:r>
      <w:r>
        <w:rPr>
          <w:rFonts w:ascii="Palatino Linotype" w:hAnsi="Palatino Linotype"/>
          <w:i/>
          <w:color w:val="231F20"/>
          <w:sz w:val="22"/>
        </w:rPr>
        <w:t>Estudios visuales, epistemología de </w:t>
      </w:r>
      <w:r>
        <w:rPr>
          <w:rFonts w:ascii="Palatino Linotype" w:hAnsi="Palatino Linotype"/>
          <w:i/>
          <w:color w:val="231F20"/>
          <w:sz w:val="22"/>
        </w:rPr>
        <w:t>la visualidad en la era de la globalización</w:t>
      </w:r>
      <w:r>
        <w:rPr>
          <w:color w:val="231F20"/>
          <w:sz w:val="22"/>
        </w:rPr>
        <w:t>, Madrid, Editorial Akal.</w:t>
      </w:r>
    </w:p>
    <w:p>
      <w:pPr>
        <w:spacing w:line="264" w:lineRule="exact" w:before="0"/>
        <w:ind w:left="337" w:right="545" w:firstLine="0"/>
        <w:jc w:val="left"/>
        <w:rPr>
          <w:sz w:val="22"/>
        </w:rPr>
      </w:pPr>
      <w:r>
        <w:rPr>
          <w:color w:val="231F20"/>
          <w:sz w:val="22"/>
        </w:rPr>
        <w:t>Barrios, José Luis (2007), </w:t>
      </w:r>
      <w:r>
        <w:rPr>
          <w:rFonts w:ascii="Palatino Linotype" w:hAnsi="Palatino Linotype"/>
          <w:i/>
          <w:color w:val="231F20"/>
          <w:sz w:val="22"/>
        </w:rPr>
        <w:t>La curaduría contemporánea</w:t>
      </w:r>
      <w:r>
        <w:rPr>
          <w:color w:val="231F20"/>
          <w:sz w:val="22"/>
        </w:rPr>
        <w:t>, en</w:t>
      </w:r>
      <w:r>
        <w:rPr>
          <w:color w:val="231F20"/>
          <w:spacing w:val="-14"/>
          <w:sz w:val="22"/>
        </w:rPr>
        <w:t> </w:t>
      </w:r>
      <w:r>
        <w:rPr>
          <w:rFonts w:ascii="Palatino Linotype" w:hAnsi="Palatino Linotype"/>
          <w:i/>
          <w:color w:val="231F20"/>
          <w:sz w:val="22"/>
        </w:rPr>
        <w:t>Tercera</w:t>
      </w:r>
      <w:r>
        <w:rPr>
          <w:rFonts w:ascii="Palatino Linotype" w:hAnsi="Palatino Linotype"/>
          <w:i/>
          <w:color w:val="231F20"/>
          <w:spacing w:val="-15"/>
          <w:sz w:val="22"/>
        </w:rPr>
        <w:t> </w:t>
      </w:r>
      <w:r>
        <w:rPr>
          <w:rFonts w:ascii="Palatino Linotype" w:hAnsi="Palatino Linotype"/>
          <w:i/>
          <w:color w:val="231F20"/>
          <w:sz w:val="22"/>
        </w:rPr>
        <w:t>Bienal</w:t>
      </w:r>
      <w:r>
        <w:rPr>
          <w:rFonts w:ascii="Palatino Linotype" w:hAnsi="Palatino Linotype"/>
          <w:i/>
          <w:color w:val="231F20"/>
          <w:spacing w:val="-15"/>
          <w:sz w:val="22"/>
        </w:rPr>
        <w:t> </w:t>
      </w:r>
      <w:r>
        <w:rPr>
          <w:rFonts w:ascii="Palatino Linotype" w:hAnsi="Palatino Linotype"/>
          <w:i/>
          <w:color w:val="231F20"/>
          <w:sz w:val="22"/>
        </w:rPr>
        <w:t>Nacional</w:t>
      </w:r>
      <w:r>
        <w:rPr>
          <w:rFonts w:ascii="Palatino Linotype" w:hAnsi="Palatino Linotype"/>
          <w:i/>
          <w:color w:val="231F20"/>
          <w:spacing w:val="-15"/>
          <w:sz w:val="22"/>
        </w:rPr>
        <w:t> </w:t>
      </w:r>
      <w:r>
        <w:rPr>
          <w:rFonts w:ascii="Palatino Linotype" w:hAnsi="Palatino Linotype"/>
          <w:i/>
          <w:color w:val="231F20"/>
          <w:sz w:val="22"/>
        </w:rPr>
        <w:t>de</w:t>
      </w:r>
      <w:r>
        <w:rPr>
          <w:rFonts w:ascii="Palatino Linotype" w:hAnsi="Palatino Linotype"/>
          <w:i/>
          <w:color w:val="231F20"/>
          <w:spacing w:val="-15"/>
          <w:sz w:val="22"/>
        </w:rPr>
        <w:t> </w:t>
      </w:r>
      <w:r>
        <w:rPr>
          <w:rFonts w:ascii="Palatino Linotype" w:hAnsi="Palatino Linotype"/>
          <w:i/>
          <w:color w:val="231F20"/>
          <w:sz w:val="22"/>
        </w:rPr>
        <w:t>Arte</w:t>
      </w:r>
      <w:r>
        <w:rPr>
          <w:rFonts w:ascii="Palatino Linotype" w:hAnsi="Palatino Linotype"/>
          <w:i/>
          <w:color w:val="231F20"/>
          <w:spacing w:val="-15"/>
          <w:sz w:val="22"/>
        </w:rPr>
        <w:t> </w:t>
      </w:r>
      <w:r>
        <w:rPr>
          <w:rFonts w:ascii="Palatino Linotype" w:hAnsi="Palatino Linotype"/>
          <w:i/>
          <w:color w:val="231F20"/>
          <w:sz w:val="22"/>
        </w:rPr>
        <w:t>Visual</w:t>
      </w:r>
      <w:r>
        <w:rPr>
          <w:rFonts w:ascii="Palatino Linotype" w:hAnsi="Palatino Linotype"/>
          <w:i/>
          <w:color w:val="231F20"/>
          <w:spacing w:val="-15"/>
          <w:sz w:val="22"/>
        </w:rPr>
        <w:t> </w:t>
      </w:r>
      <w:r>
        <w:rPr>
          <w:rFonts w:ascii="Palatino Linotype" w:hAnsi="Palatino Linotype"/>
          <w:i/>
          <w:color w:val="231F20"/>
          <w:sz w:val="22"/>
        </w:rPr>
        <w:t>Universitario</w:t>
      </w:r>
      <w:r>
        <w:rPr>
          <w:color w:val="231F20"/>
          <w:sz w:val="22"/>
        </w:rPr>
        <w:t>,</w:t>
      </w:r>
    </w:p>
    <w:p>
      <w:pPr>
        <w:pStyle w:val="BodyText"/>
        <w:spacing w:line="264" w:lineRule="exact"/>
        <w:ind w:left="337" w:right="273"/>
      </w:pPr>
      <w:r>
        <w:rPr>
          <w:color w:val="231F20"/>
        </w:rPr>
        <w:t>Escuela</w:t>
      </w:r>
      <w:r>
        <w:rPr>
          <w:color w:val="231F20"/>
          <w:spacing w:val="-11"/>
        </w:rPr>
        <w:t> </w:t>
      </w:r>
      <w:r>
        <w:rPr>
          <w:color w:val="231F20"/>
        </w:rPr>
        <w:t>de</w:t>
      </w:r>
      <w:r>
        <w:rPr>
          <w:color w:val="231F20"/>
          <w:spacing w:val="-11"/>
        </w:rPr>
        <w:t> </w:t>
      </w:r>
      <w:r>
        <w:rPr>
          <w:color w:val="231F20"/>
        </w:rPr>
        <w:t>Artes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Universidad</w:t>
      </w:r>
      <w:r>
        <w:rPr>
          <w:color w:val="231F20"/>
          <w:spacing w:val="-11"/>
        </w:rPr>
        <w:t> </w:t>
      </w:r>
      <w:r>
        <w:rPr>
          <w:color w:val="231F20"/>
        </w:rPr>
        <w:t>Autónoma</w:t>
      </w:r>
      <w:r>
        <w:rPr>
          <w:color w:val="231F20"/>
          <w:spacing w:val="-11"/>
        </w:rPr>
        <w:t> </w:t>
      </w:r>
      <w:r>
        <w:rPr>
          <w:color w:val="231F20"/>
        </w:rPr>
        <w:t>del</w:t>
      </w:r>
      <w:r>
        <w:rPr>
          <w:color w:val="231F20"/>
          <w:spacing w:val="-11"/>
        </w:rPr>
        <w:t> </w:t>
      </w:r>
      <w:r>
        <w:rPr>
          <w:color w:val="231F20"/>
        </w:rPr>
        <w:t>Estado</w:t>
      </w:r>
      <w:r>
        <w:rPr>
          <w:color w:val="231F20"/>
          <w:spacing w:val="-11"/>
        </w:rPr>
        <w:t> </w:t>
      </w:r>
      <w:r>
        <w:rPr>
          <w:color w:val="231F20"/>
        </w:rPr>
        <w:t>de México,</w:t>
      </w:r>
      <w:r>
        <w:rPr>
          <w:color w:val="231F20"/>
          <w:spacing w:val="-17"/>
        </w:rPr>
        <w:t> </w:t>
      </w:r>
      <w:r>
        <w:rPr>
          <w:color w:val="231F20"/>
        </w:rPr>
        <w:t>UAEMéx.</w:t>
      </w:r>
    </w:p>
    <w:p>
      <w:pPr>
        <w:pStyle w:val="BodyText"/>
        <w:spacing w:line="264" w:lineRule="exact"/>
        <w:ind w:left="337" w:right="400"/>
      </w:pPr>
      <w:r>
        <w:rPr>
          <w:rFonts w:ascii="Arial" w:hAnsi="Arial"/>
          <w:color w:val="231F20"/>
          <w:w w:val="95"/>
        </w:rPr>
        <w:t>Bourriaud, Nicoláz (2004), </w:t>
      </w:r>
      <w:r>
        <w:rPr>
          <w:rFonts w:ascii="Palatino Linotype" w:hAnsi="Palatino Linotype"/>
          <w:i/>
          <w:color w:val="231F20"/>
          <w:w w:val="95"/>
        </w:rPr>
        <w:t>Postproducción</w:t>
      </w:r>
      <w:r>
        <w:rPr>
          <w:color w:val="231F20"/>
          <w:w w:val="95"/>
        </w:rPr>
        <w:t>, Buenos Aires, </w:t>
      </w:r>
      <w:r>
        <w:rPr>
          <w:color w:val="231F20"/>
        </w:rPr>
        <w:t>Adriana Hidalgo Editora.</w:t>
      </w:r>
    </w:p>
    <w:p>
      <w:pPr>
        <w:spacing w:line="264" w:lineRule="exact" w:before="0"/>
        <w:ind w:left="337" w:right="124" w:firstLine="0"/>
        <w:jc w:val="left"/>
        <w:rPr>
          <w:sz w:val="22"/>
        </w:rPr>
      </w:pPr>
      <w:r>
        <w:rPr>
          <w:rFonts w:ascii="Arial" w:hAnsi="Arial"/>
          <w:color w:val="231F20"/>
          <w:w w:val="95"/>
          <w:sz w:val="22"/>
        </w:rPr>
        <w:t>Bourriaud, Nicoláz (2006), </w:t>
      </w:r>
      <w:r>
        <w:rPr>
          <w:rFonts w:ascii="Palatino Linotype" w:hAnsi="Palatino Linotype"/>
          <w:i/>
          <w:color w:val="231F20"/>
          <w:w w:val="95"/>
          <w:sz w:val="22"/>
        </w:rPr>
        <w:t>Estética relacional</w:t>
      </w:r>
      <w:r>
        <w:rPr>
          <w:color w:val="231F20"/>
          <w:w w:val="95"/>
          <w:sz w:val="22"/>
        </w:rPr>
        <w:t>, Buenos Aires, </w:t>
      </w:r>
      <w:r>
        <w:rPr>
          <w:color w:val="231F20"/>
          <w:sz w:val="22"/>
        </w:rPr>
        <w:t>Adriana Hidalgo Editora.</w:t>
      </w:r>
    </w:p>
    <w:p>
      <w:pPr>
        <w:spacing w:line="264" w:lineRule="exact" w:before="0"/>
        <w:ind w:left="337" w:right="283" w:firstLine="0"/>
        <w:jc w:val="left"/>
        <w:rPr>
          <w:sz w:val="22"/>
        </w:rPr>
      </w:pPr>
      <w:r>
        <w:rPr>
          <w:color w:val="231F20"/>
          <w:sz w:val="22"/>
        </w:rPr>
        <w:t>Bourriaud, Nicolás (2009), </w:t>
      </w:r>
      <w:r>
        <w:rPr>
          <w:rFonts w:ascii="Palatino Linotype" w:hAnsi="Palatino Linotype"/>
          <w:i/>
          <w:color w:val="231F20"/>
          <w:sz w:val="22"/>
        </w:rPr>
        <w:t>Radicante</w:t>
      </w:r>
      <w:r>
        <w:rPr>
          <w:color w:val="231F20"/>
          <w:sz w:val="22"/>
        </w:rPr>
        <w:t>, una estética de la globalización, Buenos Aires, Adriana Hidalgo Editora. </w:t>
      </w:r>
      <w:r>
        <w:rPr>
          <w:rFonts w:ascii="Arial" w:hAnsi="Arial"/>
          <w:color w:val="231F20"/>
          <w:sz w:val="22"/>
        </w:rPr>
        <w:t>Brea,</w:t>
      </w:r>
      <w:r>
        <w:rPr>
          <w:rFonts w:ascii="Arial" w:hAnsi="Arial"/>
          <w:color w:val="231F20"/>
          <w:spacing w:val="-37"/>
          <w:sz w:val="22"/>
        </w:rPr>
        <w:t> </w:t>
      </w:r>
      <w:r>
        <w:rPr>
          <w:rFonts w:ascii="Arial" w:hAnsi="Arial"/>
          <w:color w:val="231F20"/>
          <w:sz w:val="22"/>
        </w:rPr>
        <w:t>fozé</w:t>
      </w:r>
      <w:r>
        <w:rPr>
          <w:rFonts w:ascii="Arial" w:hAnsi="Arial"/>
          <w:color w:val="231F20"/>
          <w:spacing w:val="-37"/>
          <w:sz w:val="22"/>
        </w:rPr>
        <w:t> </w:t>
      </w:r>
      <w:r>
        <w:rPr>
          <w:rFonts w:ascii="Arial" w:hAnsi="Arial"/>
          <w:color w:val="231F20"/>
          <w:sz w:val="22"/>
        </w:rPr>
        <w:t>Luiz</w:t>
      </w:r>
      <w:r>
        <w:rPr>
          <w:rFonts w:ascii="Arial" w:hAnsi="Arial"/>
          <w:color w:val="231F20"/>
          <w:spacing w:val="-37"/>
          <w:sz w:val="22"/>
        </w:rPr>
        <w:t> </w:t>
      </w:r>
      <w:r>
        <w:rPr>
          <w:rFonts w:ascii="Arial" w:hAnsi="Arial"/>
          <w:color w:val="231F20"/>
          <w:sz w:val="22"/>
        </w:rPr>
        <w:t>(2005),</w:t>
      </w:r>
      <w:r>
        <w:rPr>
          <w:rFonts w:ascii="Arial" w:hAnsi="Arial"/>
          <w:color w:val="231F20"/>
          <w:spacing w:val="-37"/>
          <w:sz w:val="22"/>
        </w:rPr>
        <w:t> </w:t>
      </w:r>
      <w:r>
        <w:rPr>
          <w:rFonts w:ascii="Palatino Linotype" w:hAnsi="Palatino Linotype"/>
          <w:i/>
          <w:color w:val="231F20"/>
          <w:sz w:val="22"/>
        </w:rPr>
        <w:t>Estudios</w:t>
      </w:r>
      <w:r>
        <w:rPr>
          <w:rFonts w:ascii="Palatino Linotype" w:hAnsi="Palatino Linotype"/>
          <w:i/>
          <w:color w:val="231F20"/>
          <w:spacing w:val="-31"/>
          <w:sz w:val="22"/>
        </w:rPr>
        <w:t> </w:t>
      </w:r>
      <w:r>
        <w:rPr>
          <w:rFonts w:ascii="Palatino Linotype" w:hAnsi="Palatino Linotype"/>
          <w:i/>
          <w:color w:val="231F20"/>
          <w:sz w:val="22"/>
        </w:rPr>
        <w:t>visuales,</w:t>
      </w:r>
      <w:r>
        <w:rPr>
          <w:rFonts w:ascii="Palatino Linotype" w:hAnsi="Palatino Linotype"/>
          <w:i/>
          <w:color w:val="231F20"/>
          <w:spacing w:val="-31"/>
          <w:sz w:val="22"/>
        </w:rPr>
        <w:t> </w:t>
      </w:r>
      <w:r>
        <w:rPr>
          <w:rFonts w:ascii="Palatino Linotype" w:hAnsi="Palatino Linotype"/>
          <w:i/>
          <w:color w:val="231F20"/>
          <w:sz w:val="22"/>
        </w:rPr>
        <w:t>epistemología</w:t>
      </w:r>
      <w:r>
        <w:rPr>
          <w:rFonts w:ascii="Palatino Linotype" w:hAnsi="Palatino Linotype"/>
          <w:i/>
          <w:color w:val="231F20"/>
          <w:spacing w:val="-31"/>
          <w:sz w:val="22"/>
        </w:rPr>
        <w:t> </w:t>
      </w:r>
      <w:r>
        <w:rPr>
          <w:rFonts w:ascii="Palatino Linotype" w:hAnsi="Palatino Linotype"/>
          <w:i/>
          <w:color w:val="231F20"/>
          <w:sz w:val="22"/>
        </w:rPr>
        <w:t>de </w:t>
      </w:r>
      <w:r>
        <w:rPr>
          <w:rFonts w:ascii="Palatino Linotype" w:hAnsi="Palatino Linotype"/>
          <w:i/>
          <w:color w:val="231F20"/>
          <w:sz w:val="22"/>
        </w:rPr>
        <w:t>la</w:t>
      </w:r>
      <w:r>
        <w:rPr>
          <w:rFonts w:ascii="Palatino Linotype" w:hAnsi="Palatino Linotype"/>
          <w:i/>
          <w:color w:val="231F20"/>
          <w:spacing w:val="-5"/>
          <w:sz w:val="22"/>
        </w:rPr>
        <w:t> </w:t>
      </w:r>
      <w:r>
        <w:rPr>
          <w:rFonts w:ascii="Palatino Linotype" w:hAnsi="Palatino Linotype"/>
          <w:i/>
          <w:color w:val="231F20"/>
          <w:sz w:val="22"/>
        </w:rPr>
        <w:t>visualidad</w:t>
      </w:r>
      <w:r>
        <w:rPr>
          <w:rFonts w:ascii="Palatino Linotype" w:hAnsi="Palatino Linotype"/>
          <w:i/>
          <w:color w:val="231F20"/>
          <w:spacing w:val="-5"/>
          <w:sz w:val="22"/>
        </w:rPr>
        <w:t> </w:t>
      </w:r>
      <w:r>
        <w:rPr>
          <w:rFonts w:ascii="Palatino Linotype" w:hAnsi="Palatino Linotype"/>
          <w:i/>
          <w:color w:val="231F20"/>
          <w:sz w:val="22"/>
        </w:rPr>
        <w:t>en</w:t>
      </w:r>
      <w:r>
        <w:rPr>
          <w:rFonts w:ascii="Palatino Linotype" w:hAnsi="Palatino Linotype"/>
          <w:i/>
          <w:color w:val="231F20"/>
          <w:spacing w:val="-5"/>
          <w:sz w:val="22"/>
        </w:rPr>
        <w:t> </w:t>
      </w:r>
      <w:r>
        <w:rPr>
          <w:rFonts w:ascii="Palatino Linotype" w:hAnsi="Palatino Linotype"/>
          <w:i/>
          <w:color w:val="231F20"/>
          <w:sz w:val="22"/>
        </w:rPr>
        <w:t>la</w:t>
      </w:r>
      <w:r>
        <w:rPr>
          <w:rFonts w:ascii="Palatino Linotype" w:hAnsi="Palatino Linotype"/>
          <w:i/>
          <w:color w:val="231F20"/>
          <w:spacing w:val="-5"/>
          <w:sz w:val="22"/>
        </w:rPr>
        <w:t> </w:t>
      </w:r>
      <w:r>
        <w:rPr>
          <w:rFonts w:ascii="Palatino Linotype" w:hAnsi="Palatino Linotype"/>
          <w:i/>
          <w:color w:val="231F20"/>
          <w:sz w:val="22"/>
        </w:rPr>
        <w:t>era</w:t>
      </w:r>
      <w:r>
        <w:rPr>
          <w:rFonts w:ascii="Palatino Linotype" w:hAnsi="Palatino Linotype"/>
          <w:i/>
          <w:color w:val="231F20"/>
          <w:spacing w:val="-5"/>
          <w:sz w:val="22"/>
        </w:rPr>
        <w:t> </w:t>
      </w:r>
      <w:r>
        <w:rPr>
          <w:rFonts w:ascii="Palatino Linotype" w:hAnsi="Palatino Linotype"/>
          <w:i/>
          <w:color w:val="231F20"/>
          <w:sz w:val="22"/>
        </w:rPr>
        <w:t>de</w:t>
      </w:r>
      <w:r>
        <w:rPr>
          <w:rFonts w:ascii="Palatino Linotype" w:hAnsi="Palatino Linotype"/>
          <w:i/>
          <w:color w:val="231F20"/>
          <w:spacing w:val="-5"/>
          <w:sz w:val="22"/>
        </w:rPr>
        <w:t> </w:t>
      </w:r>
      <w:r>
        <w:rPr>
          <w:rFonts w:ascii="Palatino Linotype" w:hAnsi="Palatino Linotype"/>
          <w:i/>
          <w:color w:val="231F20"/>
          <w:sz w:val="22"/>
        </w:rPr>
        <w:t>la</w:t>
      </w:r>
      <w:r>
        <w:rPr>
          <w:rFonts w:ascii="Palatino Linotype" w:hAnsi="Palatino Linotype"/>
          <w:i/>
          <w:color w:val="231F20"/>
          <w:spacing w:val="-5"/>
          <w:sz w:val="22"/>
        </w:rPr>
        <w:t> </w:t>
      </w:r>
      <w:r>
        <w:rPr>
          <w:rFonts w:ascii="Palatino Linotype" w:hAnsi="Palatino Linotype"/>
          <w:i/>
          <w:color w:val="231F20"/>
          <w:sz w:val="22"/>
        </w:rPr>
        <w:t>globalización</w:t>
      </w:r>
      <w:r>
        <w:rPr>
          <w:color w:val="231F20"/>
          <w:sz w:val="22"/>
        </w:rPr>
        <w:t>,</w:t>
      </w:r>
      <w:r>
        <w:rPr>
          <w:color w:val="231F20"/>
          <w:spacing w:val="-5"/>
          <w:sz w:val="22"/>
        </w:rPr>
        <w:t> </w:t>
      </w:r>
      <w:r>
        <w:rPr>
          <w:color w:val="231F20"/>
          <w:sz w:val="22"/>
        </w:rPr>
        <w:t>Madrid,</w:t>
      </w:r>
      <w:r>
        <w:rPr>
          <w:color w:val="231F20"/>
          <w:spacing w:val="-5"/>
          <w:sz w:val="22"/>
        </w:rPr>
        <w:t> </w:t>
      </w:r>
      <w:r>
        <w:rPr>
          <w:color w:val="231F20"/>
          <w:sz w:val="22"/>
        </w:rPr>
        <w:t>Editorial Akal.</w:t>
      </w:r>
    </w:p>
    <w:p>
      <w:pPr>
        <w:spacing w:line="264" w:lineRule="exact" w:before="0"/>
        <w:ind w:left="337" w:right="235" w:firstLine="0"/>
        <w:jc w:val="left"/>
        <w:rPr>
          <w:sz w:val="22"/>
        </w:rPr>
      </w:pPr>
      <w:r>
        <w:rPr>
          <w:rFonts w:ascii="Arial" w:hAnsi="Arial"/>
          <w:color w:val="231F20"/>
          <w:sz w:val="22"/>
        </w:rPr>
        <w:t>Debord,</w:t>
      </w:r>
      <w:r>
        <w:rPr>
          <w:rFonts w:ascii="Arial" w:hAnsi="Arial"/>
          <w:color w:val="231F20"/>
          <w:spacing w:val="-22"/>
          <w:sz w:val="22"/>
        </w:rPr>
        <w:t> </w:t>
      </w:r>
      <w:r>
        <w:rPr>
          <w:rFonts w:ascii="Arial" w:hAnsi="Arial"/>
          <w:color w:val="231F20"/>
          <w:sz w:val="22"/>
        </w:rPr>
        <w:t>Guy</w:t>
      </w:r>
      <w:r>
        <w:rPr>
          <w:rFonts w:ascii="Arial" w:hAnsi="Arial"/>
          <w:color w:val="231F20"/>
          <w:spacing w:val="-22"/>
          <w:sz w:val="22"/>
        </w:rPr>
        <w:t> </w:t>
      </w:r>
      <w:r>
        <w:rPr>
          <w:rFonts w:ascii="Arial" w:hAnsi="Arial"/>
          <w:color w:val="231F20"/>
          <w:sz w:val="22"/>
        </w:rPr>
        <w:t>(2003),</w:t>
      </w:r>
      <w:r>
        <w:rPr>
          <w:rFonts w:ascii="Arial" w:hAnsi="Arial"/>
          <w:color w:val="231F20"/>
          <w:spacing w:val="-22"/>
          <w:sz w:val="22"/>
        </w:rPr>
        <w:t> </w:t>
      </w:r>
      <w:r>
        <w:rPr>
          <w:rFonts w:ascii="Palatino Linotype" w:hAnsi="Palatino Linotype"/>
          <w:i/>
          <w:color w:val="231F20"/>
          <w:sz w:val="22"/>
        </w:rPr>
        <w:t>La</w:t>
      </w:r>
      <w:r>
        <w:rPr>
          <w:rFonts w:ascii="Palatino Linotype" w:hAnsi="Palatino Linotype"/>
          <w:i/>
          <w:color w:val="231F20"/>
          <w:spacing w:val="-16"/>
          <w:sz w:val="22"/>
        </w:rPr>
        <w:t> </w:t>
      </w:r>
      <w:r>
        <w:rPr>
          <w:rFonts w:ascii="Palatino Linotype" w:hAnsi="Palatino Linotype"/>
          <w:i/>
          <w:color w:val="231F20"/>
          <w:sz w:val="22"/>
        </w:rPr>
        <w:t>sociedad</w:t>
      </w:r>
      <w:r>
        <w:rPr>
          <w:rFonts w:ascii="Palatino Linotype" w:hAnsi="Palatino Linotype"/>
          <w:i/>
          <w:color w:val="231F20"/>
          <w:spacing w:val="-16"/>
          <w:sz w:val="22"/>
        </w:rPr>
        <w:t> </w:t>
      </w:r>
      <w:r>
        <w:rPr>
          <w:rFonts w:ascii="Palatino Linotype" w:hAnsi="Palatino Linotype"/>
          <w:i/>
          <w:color w:val="231F20"/>
          <w:sz w:val="22"/>
        </w:rPr>
        <w:t>del</w:t>
      </w:r>
      <w:r>
        <w:rPr>
          <w:rFonts w:ascii="Palatino Linotype" w:hAnsi="Palatino Linotype"/>
          <w:i/>
          <w:color w:val="231F20"/>
          <w:spacing w:val="-16"/>
          <w:sz w:val="22"/>
        </w:rPr>
        <w:t> </w:t>
      </w:r>
      <w:r>
        <w:rPr>
          <w:rFonts w:ascii="Palatino Linotype" w:hAnsi="Palatino Linotype"/>
          <w:i/>
          <w:color w:val="231F20"/>
          <w:sz w:val="22"/>
        </w:rPr>
        <w:t>espectáculo</w:t>
      </w:r>
      <w:r>
        <w:rPr>
          <w:color w:val="231F20"/>
          <w:sz w:val="22"/>
        </w:rPr>
        <w:t>,</w:t>
      </w:r>
      <w:r>
        <w:rPr>
          <w:color w:val="231F20"/>
          <w:spacing w:val="-16"/>
          <w:sz w:val="22"/>
        </w:rPr>
        <w:t> </w:t>
      </w:r>
      <w:r>
        <w:rPr>
          <w:color w:val="231F20"/>
          <w:sz w:val="22"/>
        </w:rPr>
        <w:t>Valencia, Pre-Textos.</w:t>
      </w:r>
    </w:p>
    <w:p>
      <w:pPr>
        <w:spacing w:line="264" w:lineRule="exact" w:before="0"/>
        <w:ind w:left="337" w:right="162" w:hanging="1"/>
        <w:jc w:val="left"/>
        <w:rPr>
          <w:sz w:val="22"/>
        </w:rPr>
      </w:pPr>
      <w:r>
        <w:rPr>
          <w:rFonts w:ascii="Arial" w:hAnsi="Arial"/>
          <w:color w:val="231F20"/>
          <w:sz w:val="22"/>
        </w:rPr>
        <w:t>Debroize</w:t>
      </w:r>
      <w:r>
        <w:rPr>
          <w:rFonts w:ascii="Arial" w:hAnsi="Arial"/>
          <w:color w:val="231F20"/>
          <w:spacing w:val="-40"/>
          <w:sz w:val="22"/>
        </w:rPr>
        <w:t> </w:t>
      </w:r>
      <w:r>
        <w:rPr>
          <w:rFonts w:ascii="Arial" w:hAnsi="Arial"/>
          <w:color w:val="231F20"/>
          <w:sz w:val="22"/>
        </w:rPr>
        <w:t>&amp;</w:t>
      </w:r>
      <w:r>
        <w:rPr>
          <w:rFonts w:ascii="Arial" w:hAnsi="Arial"/>
          <w:color w:val="231F20"/>
          <w:spacing w:val="-40"/>
          <w:sz w:val="22"/>
        </w:rPr>
        <w:t> </w:t>
      </w:r>
      <w:r>
        <w:rPr>
          <w:rFonts w:ascii="Arial" w:hAnsi="Arial"/>
          <w:color w:val="231F20"/>
          <w:sz w:val="22"/>
        </w:rPr>
        <w:t>Medina</w:t>
      </w:r>
      <w:r>
        <w:rPr>
          <w:rFonts w:ascii="Arial" w:hAnsi="Arial"/>
          <w:color w:val="231F20"/>
          <w:spacing w:val="-40"/>
          <w:sz w:val="22"/>
        </w:rPr>
        <w:t> </w:t>
      </w:r>
      <w:r>
        <w:rPr>
          <w:rFonts w:ascii="Arial" w:hAnsi="Arial"/>
          <w:color w:val="231F20"/>
          <w:sz w:val="22"/>
        </w:rPr>
        <w:t>(2007),</w:t>
      </w:r>
      <w:r>
        <w:rPr>
          <w:rFonts w:ascii="Arial" w:hAnsi="Arial"/>
          <w:color w:val="231F20"/>
          <w:spacing w:val="-40"/>
          <w:sz w:val="22"/>
        </w:rPr>
        <w:t> </w:t>
      </w:r>
      <w:r>
        <w:rPr>
          <w:rFonts w:ascii="Arial" w:hAnsi="Arial"/>
          <w:color w:val="231F20"/>
          <w:sz w:val="22"/>
        </w:rPr>
        <w:t>en</w:t>
      </w:r>
      <w:r>
        <w:rPr>
          <w:rFonts w:ascii="Arial" w:hAnsi="Arial"/>
          <w:color w:val="231F20"/>
          <w:spacing w:val="-40"/>
          <w:sz w:val="22"/>
        </w:rPr>
        <w:t> </w:t>
      </w:r>
      <w:r>
        <w:rPr>
          <w:rFonts w:ascii="Arial" w:hAnsi="Arial"/>
          <w:color w:val="231F20"/>
          <w:sz w:val="22"/>
        </w:rPr>
        <w:t>Olivier</w:t>
      </w:r>
      <w:r>
        <w:rPr>
          <w:rFonts w:ascii="Arial" w:hAnsi="Arial"/>
          <w:color w:val="231F20"/>
          <w:spacing w:val="-40"/>
          <w:sz w:val="22"/>
        </w:rPr>
        <w:t> </w:t>
      </w:r>
      <w:r>
        <w:rPr>
          <w:rFonts w:ascii="Arial" w:hAnsi="Arial"/>
          <w:color w:val="231F20"/>
          <w:sz w:val="22"/>
        </w:rPr>
        <w:t>Debroize</w:t>
      </w:r>
      <w:r>
        <w:rPr>
          <w:rFonts w:ascii="Arial" w:hAnsi="Arial"/>
          <w:color w:val="231F20"/>
          <w:spacing w:val="-40"/>
          <w:sz w:val="22"/>
        </w:rPr>
        <w:t> </w:t>
      </w:r>
      <w:r>
        <w:rPr>
          <w:rFonts w:ascii="Palatino Linotype" w:hAnsi="Palatino Linotype"/>
          <w:i/>
          <w:color w:val="231F20"/>
          <w:sz w:val="22"/>
        </w:rPr>
        <w:t>et</w:t>
      </w:r>
      <w:r>
        <w:rPr>
          <w:rFonts w:ascii="Palatino Linotype" w:hAnsi="Palatino Linotype"/>
          <w:i/>
          <w:color w:val="231F20"/>
          <w:spacing w:val="-34"/>
          <w:sz w:val="22"/>
        </w:rPr>
        <w:t> </w:t>
      </w:r>
      <w:r>
        <w:rPr>
          <w:rFonts w:ascii="Palatino Linotype" w:hAnsi="Palatino Linotype"/>
          <w:i/>
          <w:color w:val="231F20"/>
          <w:sz w:val="22"/>
        </w:rPr>
        <w:t>al</w:t>
      </w:r>
      <w:r>
        <w:rPr>
          <w:color w:val="231F20"/>
          <w:sz w:val="22"/>
        </w:rPr>
        <w:t>.,</w:t>
      </w:r>
      <w:r>
        <w:rPr>
          <w:color w:val="231F20"/>
          <w:spacing w:val="-34"/>
          <w:sz w:val="22"/>
        </w:rPr>
        <w:t> </w:t>
      </w:r>
      <w:r>
        <w:rPr>
          <w:rFonts w:ascii="Palatino Linotype" w:hAnsi="Palatino Linotype"/>
          <w:i/>
          <w:color w:val="231F20"/>
          <w:sz w:val="22"/>
        </w:rPr>
        <w:t>La</w:t>
      </w:r>
      <w:r>
        <w:rPr>
          <w:rFonts w:ascii="Palatino Linotype" w:hAnsi="Palatino Linotype"/>
          <w:i/>
          <w:color w:val="231F20"/>
          <w:spacing w:val="-34"/>
          <w:sz w:val="22"/>
        </w:rPr>
        <w:t> </w:t>
      </w:r>
      <w:r>
        <w:rPr>
          <w:rFonts w:ascii="Palatino Linotype" w:hAnsi="Palatino Linotype"/>
          <w:i/>
          <w:color w:val="231F20"/>
          <w:sz w:val="22"/>
        </w:rPr>
        <w:t>era </w:t>
      </w:r>
      <w:r>
        <w:rPr>
          <w:rFonts w:ascii="Palatino Linotype" w:hAnsi="Palatino Linotype"/>
          <w:i/>
          <w:color w:val="231F20"/>
          <w:sz w:val="22"/>
        </w:rPr>
        <w:t>de la discrepancia</w:t>
      </w:r>
      <w:r>
        <w:rPr>
          <w:color w:val="231F20"/>
          <w:sz w:val="22"/>
        </w:rPr>
        <w:t>, México,</w:t>
      </w:r>
      <w:r>
        <w:rPr>
          <w:color w:val="231F20"/>
          <w:spacing w:val="-20"/>
          <w:sz w:val="22"/>
        </w:rPr>
        <w:t> </w:t>
      </w:r>
      <w:r>
        <w:rPr>
          <w:color w:val="231F20"/>
          <w:sz w:val="22"/>
        </w:rPr>
        <w:t>UNAM.</w:t>
      </w:r>
    </w:p>
    <w:p>
      <w:pPr>
        <w:spacing w:line="264" w:lineRule="exact" w:before="0"/>
        <w:ind w:left="337" w:right="558" w:firstLine="0"/>
        <w:jc w:val="left"/>
        <w:rPr>
          <w:sz w:val="22"/>
        </w:rPr>
      </w:pPr>
      <w:r>
        <w:rPr>
          <w:rFonts w:ascii="Arial" w:hAnsi="Arial"/>
          <w:color w:val="231F20"/>
          <w:sz w:val="22"/>
        </w:rPr>
        <w:t>Debroize,</w:t>
      </w:r>
      <w:r>
        <w:rPr>
          <w:rFonts w:ascii="Arial" w:hAnsi="Arial"/>
          <w:color w:val="231F20"/>
          <w:spacing w:val="-22"/>
          <w:sz w:val="22"/>
        </w:rPr>
        <w:t> </w:t>
      </w:r>
      <w:r>
        <w:rPr>
          <w:rFonts w:ascii="Arial" w:hAnsi="Arial"/>
          <w:color w:val="231F20"/>
          <w:sz w:val="22"/>
        </w:rPr>
        <w:t>Olivier</w:t>
      </w:r>
      <w:r>
        <w:rPr>
          <w:rFonts w:ascii="Arial" w:hAnsi="Arial"/>
          <w:color w:val="231F20"/>
          <w:spacing w:val="-22"/>
          <w:sz w:val="22"/>
        </w:rPr>
        <w:t> </w:t>
      </w:r>
      <w:r>
        <w:rPr>
          <w:rFonts w:ascii="Palatino Linotype" w:hAnsi="Palatino Linotype"/>
          <w:i/>
          <w:color w:val="231F20"/>
          <w:sz w:val="22"/>
        </w:rPr>
        <w:t>et</w:t>
      </w:r>
      <w:r>
        <w:rPr>
          <w:rFonts w:ascii="Palatino Linotype" w:hAnsi="Palatino Linotype"/>
          <w:i/>
          <w:color w:val="231F20"/>
          <w:spacing w:val="-16"/>
          <w:sz w:val="22"/>
        </w:rPr>
        <w:t> </w:t>
      </w:r>
      <w:r>
        <w:rPr>
          <w:rFonts w:ascii="Palatino Linotype" w:hAnsi="Palatino Linotype"/>
          <w:i/>
          <w:color w:val="231F20"/>
          <w:sz w:val="22"/>
        </w:rPr>
        <w:t>al</w:t>
      </w:r>
      <w:r>
        <w:rPr>
          <w:color w:val="231F20"/>
          <w:sz w:val="22"/>
        </w:rPr>
        <w:t>.</w:t>
      </w:r>
      <w:r>
        <w:rPr>
          <w:color w:val="231F20"/>
          <w:spacing w:val="-16"/>
          <w:sz w:val="22"/>
        </w:rPr>
        <w:t> </w:t>
      </w:r>
      <w:r>
        <w:rPr>
          <w:color w:val="231F20"/>
          <w:sz w:val="22"/>
        </w:rPr>
        <w:t>(2007),</w:t>
      </w:r>
      <w:r>
        <w:rPr>
          <w:color w:val="231F20"/>
          <w:spacing w:val="-16"/>
          <w:sz w:val="22"/>
        </w:rPr>
        <w:t> </w:t>
      </w:r>
      <w:r>
        <w:rPr>
          <w:rFonts w:ascii="Palatino Linotype" w:hAnsi="Palatino Linotype"/>
          <w:i/>
          <w:color w:val="231F20"/>
          <w:sz w:val="22"/>
        </w:rPr>
        <w:t>La</w:t>
      </w:r>
      <w:r>
        <w:rPr>
          <w:rFonts w:ascii="Palatino Linotype" w:hAnsi="Palatino Linotype"/>
          <w:i/>
          <w:color w:val="231F20"/>
          <w:spacing w:val="-16"/>
          <w:sz w:val="22"/>
        </w:rPr>
        <w:t> </w:t>
      </w:r>
      <w:r>
        <w:rPr>
          <w:rFonts w:ascii="Palatino Linotype" w:hAnsi="Palatino Linotype"/>
          <w:i/>
          <w:color w:val="231F20"/>
          <w:sz w:val="22"/>
        </w:rPr>
        <w:t>era</w:t>
      </w:r>
      <w:r>
        <w:rPr>
          <w:rFonts w:ascii="Palatino Linotype" w:hAnsi="Palatino Linotype"/>
          <w:i/>
          <w:color w:val="231F20"/>
          <w:spacing w:val="-16"/>
          <w:sz w:val="22"/>
        </w:rPr>
        <w:t> </w:t>
      </w:r>
      <w:r>
        <w:rPr>
          <w:rFonts w:ascii="Palatino Linotype" w:hAnsi="Palatino Linotype"/>
          <w:i/>
          <w:color w:val="231F20"/>
          <w:sz w:val="22"/>
        </w:rPr>
        <w:t>de</w:t>
      </w:r>
      <w:r>
        <w:rPr>
          <w:rFonts w:ascii="Palatino Linotype" w:hAnsi="Palatino Linotype"/>
          <w:i/>
          <w:color w:val="231F20"/>
          <w:spacing w:val="-16"/>
          <w:sz w:val="22"/>
        </w:rPr>
        <w:t> </w:t>
      </w:r>
      <w:r>
        <w:rPr>
          <w:rFonts w:ascii="Palatino Linotype" w:hAnsi="Palatino Linotype"/>
          <w:i/>
          <w:color w:val="231F20"/>
          <w:sz w:val="22"/>
        </w:rPr>
        <w:t>la</w:t>
      </w:r>
      <w:r>
        <w:rPr>
          <w:rFonts w:ascii="Palatino Linotype" w:hAnsi="Palatino Linotype"/>
          <w:i/>
          <w:color w:val="231F20"/>
          <w:spacing w:val="-16"/>
          <w:sz w:val="22"/>
        </w:rPr>
        <w:t> </w:t>
      </w:r>
      <w:r>
        <w:rPr>
          <w:rFonts w:ascii="Palatino Linotype" w:hAnsi="Palatino Linotype"/>
          <w:i/>
          <w:color w:val="231F20"/>
          <w:sz w:val="22"/>
        </w:rPr>
        <w:t>discrepancia</w:t>
      </w:r>
      <w:r>
        <w:rPr>
          <w:color w:val="231F20"/>
          <w:sz w:val="22"/>
        </w:rPr>
        <w:t>, México,</w:t>
      </w:r>
      <w:r>
        <w:rPr>
          <w:color w:val="231F20"/>
          <w:spacing w:val="-4"/>
          <w:sz w:val="22"/>
        </w:rPr>
        <w:t> </w:t>
      </w:r>
      <w:r>
        <w:rPr>
          <w:color w:val="231F20"/>
          <w:sz w:val="22"/>
        </w:rPr>
        <w:t>UNAM.</w:t>
      </w:r>
    </w:p>
    <w:p>
      <w:pPr>
        <w:pStyle w:val="BodyText"/>
        <w:tabs>
          <w:tab w:pos="4647" w:val="left" w:leader="none"/>
        </w:tabs>
        <w:spacing w:line="48" w:lineRule="exact" w:before="5"/>
        <w:ind w:left="337" w:right="383"/>
        <w:rPr>
          <w:rFonts w:ascii="Arial"/>
        </w:rPr>
      </w:pPr>
      <w:r>
        <w:rPr>
          <w:rFonts w:ascii="Arial"/>
          <w:color w:val="231F20"/>
          <w:w w:val="95"/>
        </w:rPr>
        <w:t>De</w:t>
      </w:r>
      <w:r>
        <w:rPr>
          <w:rFonts w:ascii="Arial"/>
          <w:color w:val="231F20"/>
          <w:spacing w:val="-23"/>
          <w:w w:val="95"/>
        </w:rPr>
        <w:t> </w:t>
      </w:r>
      <w:r>
        <w:rPr>
          <w:rFonts w:ascii="Arial"/>
          <w:color w:val="231F20"/>
          <w:w w:val="95"/>
        </w:rPr>
        <w:t>Gerteau,</w:t>
      </w:r>
      <w:r>
        <w:rPr>
          <w:rFonts w:ascii="Arial"/>
          <w:color w:val="231F20"/>
          <w:spacing w:val="-23"/>
          <w:w w:val="95"/>
        </w:rPr>
        <w:t> </w:t>
      </w:r>
      <w:r>
        <w:rPr>
          <w:rFonts w:ascii="Arial"/>
          <w:color w:val="231F20"/>
          <w:w w:val="95"/>
        </w:rPr>
        <w:t>Michel,</w:t>
        <w:tab/>
        <w:t>,</w:t>
      </w:r>
      <w:r>
        <w:rPr>
          <w:rFonts w:ascii="Arial"/>
          <w:color w:val="231F20"/>
          <w:spacing w:val="-22"/>
          <w:w w:val="95"/>
        </w:rPr>
        <w:t> </w:t>
      </w:r>
      <w:r>
        <w:rPr>
          <w:rFonts w:ascii="Arial"/>
          <w:color w:val="231F20"/>
          <w:w w:val="95"/>
        </w:rPr>
        <w:t>(1996),</w:t>
      </w:r>
    </w:p>
    <w:p>
      <w:pPr>
        <w:spacing w:line="463" w:lineRule="exact" w:before="0"/>
        <w:ind w:left="337" w:right="829" w:firstLine="0"/>
        <w:jc w:val="left"/>
        <w:rPr>
          <w:i/>
          <w:sz w:val="22"/>
        </w:rPr>
      </w:pPr>
      <w:r>
        <w:rPr>
          <w:color w:val="231F20"/>
          <w:w w:val="98"/>
          <w:sz w:val="22"/>
        </w:rPr>
        <w:t>México,</w:t>
      </w:r>
      <w:r>
        <w:rPr>
          <w:color w:val="231F20"/>
          <w:spacing w:val="-4"/>
          <w:sz w:val="22"/>
        </w:rPr>
        <w:t> </w:t>
      </w:r>
      <w:r>
        <w:rPr>
          <w:color w:val="231F20"/>
          <w:w w:val="99"/>
          <w:sz w:val="22"/>
        </w:rPr>
        <w:t>Universida</w:t>
      </w:r>
      <w:r>
        <w:rPr>
          <w:color w:val="231F20"/>
          <w:spacing w:val="-11"/>
          <w:w w:val="99"/>
          <w:sz w:val="22"/>
        </w:rPr>
        <w:t>d</w:t>
      </w:r>
      <w:r>
        <w:rPr>
          <w:i/>
          <w:color w:val="231F20"/>
          <w:spacing w:val="-70"/>
          <w:w w:val="108"/>
          <w:position w:val="26"/>
          <w:sz w:val="22"/>
        </w:rPr>
        <w:t>L</w:t>
      </w:r>
      <w:r>
        <w:rPr>
          <w:color w:val="231F20"/>
          <w:spacing w:val="-8"/>
          <w:w w:val="106"/>
          <w:sz w:val="22"/>
        </w:rPr>
        <w:t>I</w:t>
      </w:r>
      <w:r>
        <w:rPr>
          <w:i/>
          <w:color w:val="231F20"/>
          <w:spacing w:val="-95"/>
          <w:w w:val="93"/>
          <w:position w:val="26"/>
          <w:sz w:val="22"/>
        </w:rPr>
        <w:t>a</w:t>
      </w:r>
      <w:r>
        <w:rPr>
          <w:color w:val="231F20"/>
          <w:w w:val="104"/>
          <w:sz w:val="22"/>
        </w:rPr>
        <w:t>b</w:t>
      </w:r>
      <w:r>
        <w:rPr>
          <w:color w:val="231F20"/>
          <w:spacing w:val="-59"/>
          <w:w w:val="93"/>
          <w:sz w:val="22"/>
        </w:rPr>
        <w:t>e</w:t>
      </w:r>
      <w:r>
        <w:rPr>
          <w:i/>
          <w:color w:val="231F20"/>
          <w:w w:val="89"/>
          <w:position w:val="26"/>
          <w:sz w:val="22"/>
        </w:rPr>
        <w:t>i</w:t>
      </w:r>
      <w:r>
        <w:rPr>
          <w:i/>
          <w:color w:val="231F20"/>
          <w:spacing w:val="-112"/>
          <w:w w:val="105"/>
          <w:position w:val="26"/>
          <w:sz w:val="22"/>
        </w:rPr>
        <w:t>n</w:t>
      </w:r>
      <w:r>
        <w:rPr>
          <w:color w:val="231F20"/>
          <w:w w:val="106"/>
          <w:sz w:val="22"/>
        </w:rPr>
        <w:t>r</w:t>
      </w:r>
      <w:r>
        <w:rPr>
          <w:color w:val="231F20"/>
          <w:spacing w:val="-76"/>
          <w:w w:val="99"/>
          <w:sz w:val="22"/>
        </w:rPr>
        <w:t>o</w:t>
      </w:r>
      <w:r>
        <w:rPr>
          <w:i/>
          <w:color w:val="231F20"/>
          <w:spacing w:val="-30"/>
          <w:w w:val="107"/>
          <w:position w:val="26"/>
          <w:sz w:val="22"/>
        </w:rPr>
        <w:t>v</w:t>
      </w:r>
      <w:r>
        <w:rPr>
          <w:color w:val="231F20"/>
          <w:spacing w:val="-74"/>
          <w:w w:val="105"/>
          <w:sz w:val="22"/>
        </w:rPr>
        <w:t>a</w:t>
      </w:r>
      <w:r>
        <w:rPr>
          <w:i/>
          <w:color w:val="231F20"/>
          <w:spacing w:val="-18"/>
          <w:w w:val="93"/>
          <w:position w:val="26"/>
          <w:sz w:val="22"/>
        </w:rPr>
        <w:t>e</w:t>
      </w:r>
      <w:r>
        <w:rPr>
          <w:color w:val="231F20"/>
          <w:spacing w:val="-159"/>
          <w:w w:val="102"/>
          <w:sz w:val="22"/>
        </w:rPr>
        <w:t>m</w:t>
      </w:r>
      <w:r>
        <w:rPr>
          <w:i/>
          <w:color w:val="231F20"/>
          <w:w w:val="105"/>
          <w:position w:val="26"/>
          <w:sz w:val="22"/>
        </w:rPr>
        <w:t>n</w:t>
      </w:r>
      <w:r>
        <w:rPr>
          <w:i/>
          <w:color w:val="231F20"/>
          <w:spacing w:val="-50"/>
          <w:w w:val="94"/>
          <w:position w:val="26"/>
          <w:sz w:val="22"/>
        </w:rPr>
        <w:t>c</w:t>
      </w:r>
      <w:r>
        <w:rPr>
          <w:color w:val="231F20"/>
          <w:spacing w:val="-43"/>
          <w:w w:val="93"/>
          <w:sz w:val="22"/>
        </w:rPr>
        <w:t>e</w:t>
      </w:r>
      <w:r>
        <w:rPr>
          <w:i/>
          <w:color w:val="231F20"/>
          <w:spacing w:val="-13"/>
          <w:w w:val="89"/>
          <w:position w:val="26"/>
          <w:sz w:val="22"/>
        </w:rPr>
        <w:t>i</w:t>
      </w:r>
      <w:r>
        <w:rPr>
          <w:color w:val="231F20"/>
          <w:spacing w:val="-66"/>
          <w:w w:val="106"/>
          <w:sz w:val="22"/>
        </w:rPr>
        <w:t>r</w:t>
      </w:r>
      <w:r>
        <w:rPr>
          <w:i/>
          <w:color w:val="231F20"/>
          <w:spacing w:val="-44"/>
          <w:w w:val="99"/>
          <w:position w:val="26"/>
          <w:sz w:val="22"/>
        </w:rPr>
        <w:t>ó</w:t>
      </w:r>
      <w:r>
        <w:rPr>
          <w:color w:val="231F20"/>
          <w:spacing w:val="-11"/>
          <w:w w:val="89"/>
          <w:sz w:val="22"/>
        </w:rPr>
        <w:t>i</w:t>
      </w:r>
      <w:r>
        <w:rPr>
          <w:i/>
          <w:color w:val="231F20"/>
          <w:spacing w:val="-106"/>
          <w:w w:val="105"/>
          <w:position w:val="26"/>
          <w:sz w:val="22"/>
        </w:rPr>
        <w:t>n</w:t>
      </w:r>
      <w:r>
        <w:rPr>
          <w:color w:val="231F20"/>
          <w:w w:val="94"/>
          <w:sz w:val="22"/>
        </w:rPr>
        <w:t>c</w:t>
      </w:r>
      <w:r>
        <w:rPr>
          <w:color w:val="231F20"/>
          <w:spacing w:val="-38"/>
          <w:w w:val="105"/>
          <w:sz w:val="22"/>
        </w:rPr>
        <w:t>a</w:t>
      </w:r>
      <w:r>
        <w:rPr>
          <w:i/>
          <w:color w:val="231F20"/>
          <w:spacing w:val="-77"/>
          <w:w w:val="104"/>
          <w:position w:val="26"/>
          <w:sz w:val="22"/>
        </w:rPr>
        <w:t>d</w:t>
      </w:r>
      <w:r>
        <w:rPr>
          <w:color w:val="231F20"/>
          <w:spacing w:val="-39"/>
          <w:w w:val="105"/>
          <w:sz w:val="22"/>
        </w:rPr>
        <w:t>n</w:t>
      </w:r>
      <w:r>
        <w:rPr>
          <w:i/>
          <w:color w:val="231F20"/>
          <w:spacing w:val="-53"/>
          <w:w w:val="93"/>
          <w:position w:val="26"/>
          <w:sz w:val="22"/>
        </w:rPr>
        <w:t>e</w:t>
      </w:r>
      <w:r>
        <w:rPr>
          <w:color w:val="231F20"/>
          <w:w w:val="105"/>
          <w:sz w:val="22"/>
        </w:rPr>
        <w:t>a</w:t>
      </w:r>
      <w:r>
        <w:rPr>
          <w:color w:val="231F20"/>
          <w:spacing w:val="-54"/>
          <w:sz w:val="22"/>
        </w:rPr>
        <w:t>.</w:t>
      </w:r>
      <w:r>
        <w:rPr>
          <w:i/>
          <w:color w:val="231F20"/>
          <w:w w:val="94"/>
          <w:position w:val="26"/>
          <w:sz w:val="22"/>
        </w:rPr>
        <w:t>lo</w:t>
      </w:r>
      <w:r>
        <w:rPr>
          <w:i/>
          <w:color w:val="231F20"/>
          <w:spacing w:val="-4"/>
          <w:position w:val="26"/>
          <w:sz w:val="22"/>
        </w:rPr>
        <w:t> </w:t>
      </w:r>
      <w:r>
        <w:rPr>
          <w:i/>
          <w:color w:val="231F20"/>
          <w:w w:val="98"/>
          <w:position w:val="26"/>
          <w:sz w:val="22"/>
        </w:rPr>
        <w:t>cotidiano</w:t>
      </w:r>
    </w:p>
    <w:p>
      <w:pPr>
        <w:spacing w:line="264" w:lineRule="exact" w:before="12"/>
        <w:ind w:left="337" w:right="1019" w:hanging="1"/>
        <w:jc w:val="left"/>
        <w:rPr>
          <w:sz w:val="22"/>
        </w:rPr>
      </w:pPr>
      <w:r>
        <w:rPr>
          <w:rFonts w:ascii="Arial" w:hAnsi="Arial"/>
          <w:color w:val="231F20"/>
          <w:sz w:val="22"/>
        </w:rPr>
        <w:t>Deleuze,</w:t>
      </w:r>
      <w:r>
        <w:rPr>
          <w:rFonts w:ascii="Arial" w:hAnsi="Arial"/>
          <w:color w:val="231F20"/>
          <w:spacing w:val="-39"/>
          <w:sz w:val="22"/>
        </w:rPr>
        <w:t> </w:t>
      </w:r>
      <w:r>
        <w:rPr>
          <w:rFonts w:ascii="Arial" w:hAnsi="Arial"/>
          <w:color w:val="231F20"/>
          <w:sz w:val="22"/>
        </w:rPr>
        <w:t>Gillez</w:t>
      </w:r>
      <w:r>
        <w:rPr>
          <w:rFonts w:ascii="Arial" w:hAnsi="Arial"/>
          <w:color w:val="231F20"/>
          <w:spacing w:val="-39"/>
          <w:sz w:val="22"/>
        </w:rPr>
        <w:t> </w:t>
      </w:r>
      <w:r>
        <w:rPr>
          <w:rFonts w:ascii="Arial" w:hAnsi="Arial"/>
          <w:color w:val="231F20"/>
          <w:sz w:val="22"/>
        </w:rPr>
        <w:t>(1987),</w:t>
      </w:r>
      <w:r>
        <w:rPr>
          <w:rFonts w:ascii="Arial" w:hAnsi="Arial"/>
          <w:color w:val="231F20"/>
          <w:spacing w:val="-39"/>
          <w:sz w:val="22"/>
        </w:rPr>
        <w:t> </w:t>
      </w:r>
      <w:r>
        <w:rPr>
          <w:rFonts w:ascii="Palatino Linotype" w:hAnsi="Palatino Linotype"/>
          <w:i/>
          <w:color w:val="231F20"/>
          <w:sz w:val="22"/>
        </w:rPr>
        <w:t>Foucault</w:t>
      </w:r>
      <w:r>
        <w:rPr>
          <w:color w:val="231F20"/>
          <w:sz w:val="22"/>
        </w:rPr>
        <w:t>,</w:t>
      </w:r>
      <w:r>
        <w:rPr>
          <w:color w:val="231F20"/>
          <w:spacing w:val="-33"/>
          <w:sz w:val="22"/>
        </w:rPr>
        <w:t> </w:t>
      </w:r>
      <w:r>
        <w:rPr>
          <w:color w:val="231F20"/>
          <w:sz w:val="22"/>
        </w:rPr>
        <w:t>España,</w:t>
      </w:r>
      <w:r>
        <w:rPr>
          <w:color w:val="231F20"/>
          <w:spacing w:val="-33"/>
          <w:sz w:val="22"/>
        </w:rPr>
        <w:t> </w:t>
      </w:r>
      <w:r>
        <w:rPr>
          <w:color w:val="231F20"/>
          <w:sz w:val="22"/>
        </w:rPr>
        <w:t>Paidós. </w:t>
      </w:r>
      <w:r>
        <w:rPr>
          <w:rFonts w:ascii="Arial" w:hAnsi="Arial"/>
          <w:color w:val="231F20"/>
          <w:sz w:val="22"/>
        </w:rPr>
        <w:t>Deleuze,</w:t>
      </w:r>
      <w:r>
        <w:rPr>
          <w:rFonts w:ascii="Arial" w:hAnsi="Arial"/>
          <w:color w:val="231F20"/>
          <w:spacing w:val="-39"/>
          <w:sz w:val="22"/>
        </w:rPr>
        <w:t> </w:t>
      </w:r>
      <w:r>
        <w:rPr>
          <w:rFonts w:ascii="Arial" w:hAnsi="Arial"/>
          <w:color w:val="231F20"/>
          <w:sz w:val="22"/>
        </w:rPr>
        <w:t>Gillez</w:t>
      </w:r>
      <w:r>
        <w:rPr>
          <w:rFonts w:ascii="Arial" w:hAnsi="Arial"/>
          <w:color w:val="231F20"/>
          <w:spacing w:val="-39"/>
          <w:sz w:val="22"/>
        </w:rPr>
        <w:t> </w:t>
      </w:r>
      <w:r>
        <w:rPr>
          <w:rFonts w:ascii="Arial" w:hAnsi="Arial"/>
          <w:color w:val="231F20"/>
          <w:sz w:val="22"/>
        </w:rPr>
        <w:t>(2002),</w:t>
      </w:r>
      <w:r>
        <w:rPr>
          <w:rFonts w:ascii="Arial" w:hAnsi="Arial"/>
          <w:color w:val="231F20"/>
          <w:spacing w:val="-39"/>
          <w:sz w:val="22"/>
        </w:rPr>
        <w:t> </w:t>
      </w:r>
      <w:r>
        <w:rPr>
          <w:rFonts w:ascii="Palatino Linotype" w:hAnsi="Palatino Linotype"/>
          <w:i/>
          <w:color w:val="231F20"/>
          <w:sz w:val="22"/>
        </w:rPr>
        <w:t>Francis</w:t>
      </w:r>
      <w:r>
        <w:rPr>
          <w:rFonts w:ascii="Palatino Linotype" w:hAnsi="Palatino Linotype"/>
          <w:i/>
          <w:color w:val="231F20"/>
          <w:spacing w:val="-33"/>
          <w:sz w:val="22"/>
        </w:rPr>
        <w:t> </w:t>
      </w:r>
      <w:r>
        <w:rPr>
          <w:rFonts w:ascii="Palatino Linotype" w:hAnsi="Palatino Linotype"/>
          <w:i/>
          <w:color w:val="231F20"/>
          <w:sz w:val="22"/>
        </w:rPr>
        <w:t>Bacón.</w:t>
      </w:r>
      <w:r>
        <w:rPr>
          <w:rFonts w:ascii="Palatino Linotype" w:hAnsi="Palatino Linotype"/>
          <w:i/>
          <w:color w:val="231F20"/>
          <w:spacing w:val="-33"/>
          <w:sz w:val="22"/>
        </w:rPr>
        <w:t> </w:t>
      </w:r>
      <w:r>
        <w:rPr>
          <w:rFonts w:ascii="Palatino Linotype" w:hAnsi="Palatino Linotype"/>
          <w:i/>
          <w:color w:val="231F20"/>
          <w:sz w:val="22"/>
        </w:rPr>
        <w:t>Lógica</w:t>
      </w:r>
      <w:r>
        <w:rPr>
          <w:rFonts w:ascii="Palatino Linotype" w:hAnsi="Palatino Linotype"/>
          <w:i/>
          <w:color w:val="231F20"/>
          <w:spacing w:val="-33"/>
          <w:sz w:val="22"/>
        </w:rPr>
        <w:t> </w:t>
      </w:r>
      <w:r>
        <w:rPr>
          <w:rFonts w:ascii="Palatino Linotype" w:hAnsi="Palatino Linotype"/>
          <w:i/>
          <w:color w:val="231F20"/>
          <w:sz w:val="22"/>
        </w:rPr>
        <w:t>de</w:t>
      </w:r>
      <w:r>
        <w:rPr>
          <w:rFonts w:ascii="Palatino Linotype" w:hAnsi="Palatino Linotype"/>
          <w:i/>
          <w:color w:val="231F20"/>
          <w:spacing w:val="-33"/>
          <w:sz w:val="22"/>
        </w:rPr>
        <w:t> </w:t>
      </w:r>
      <w:r>
        <w:rPr>
          <w:rFonts w:ascii="Palatino Linotype" w:hAnsi="Palatino Linotype"/>
          <w:i/>
          <w:color w:val="231F20"/>
          <w:sz w:val="22"/>
        </w:rPr>
        <w:t>la </w:t>
      </w:r>
      <w:r>
        <w:rPr>
          <w:rFonts w:ascii="Palatino Linotype" w:hAnsi="Palatino Linotype"/>
          <w:i/>
          <w:color w:val="231F20"/>
          <w:sz w:val="22"/>
        </w:rPr>
        <w:t>sensación</w:t>
      </w:r>
      <w:r>
        <w:rPr>
          <w:color w:val="231F20"/>
          <w:sz w:val="22"/>
        </w:rPr>
        <w:t>, Madrid, Arena</w:t>
      </w:r>
      <w:r>
        <w:rPr>
          <w:color w:val="231F20"/>
          <w:spacing w:val="-33"/>
          <w:sz w:val="22"/>
        </w:rPr>
        <w:t> </w:t>
      </w:r>
      <w:r>
        <w:rPr>
          <w:color w:val="231F20"/>
          <w:sz w:val="22"/>
        </w:rPr>
        <w:t>Libros.</w:t>
      </w:r>
    </w:p>
    <w:p>
      <w:pPr>
        <w:spacing w:line="264" w:lineRule="exact" w:before="0"/>
        <w:ind w:left="337" w:right="180" w:hanging="1"/>
        <w:jc w:val="left"/>
        <w:rPr>
          <w:rFonts w:ascii="Arial"/>
          <w:sz w:val="22"/>
        </w:rPr>
      </w:pPr>
      <w:r>
        <w:rPr>
          <w:rFonts w:ascii="Arial"/>
          <w:color w:val="231F20"/>
          <w:sz w:val="22"/>
        </w:rPr>
        <w:t>Deleuze,</w:t>
      </w:r>
      <w:r>
        <w:rPr>
          <w:rFonts w:ascii="Arial"/>
          <w:color w:val="231F20"/>
          <w:spacing w:val="-35"/>
          <w:sz w:val="22"/>
        </w:rPr>
        <w:t> </w:t>
      </w:r>
      <w:r>
        <w:rPr>
          <w:rFonts w:ascii="Arial"/>
          <w:color w:val="231F20"/>
          <w:sz w:val="22"/>
        </w:rPr>
        <w:t>Gillez</w:t>
      </w:r>
      <w:r>
        <w:rPr>
          <w:rFonts w:ascii="Arial"/>
          <w:color w:val="231F20"/>
          <w:spacing w:val="-8"/>
          <w:sz w:val="22"/>
        </w:rPr>
        <w:t> </w:t>
      </w:r>
      <w:r>
        <w:rPr>
          <w:rFonts w:ascii="Arial"/>
          <w:color w:val="231F20"/>
          <w:sz w:val="22"/>
        </w:rPr>
        <w:t>(2005),</w:t>
      </w:r>
      <w:r>
        <w:rPr>
          <w:rFonts w:ascii="Arial"/>
          <w:color w:val="231F20"/>
          <w:spacing w:val="-35"/>
          <w:sz w:val="22"/>
        </w:rPr>
        <w:t> </w:t>
      </w:r>
      <w:r>
        <w:rPr>
          <w:rFonts w:ascii="Palatino Linotype"/>
          <w:i/>
          <w:color w:val="231F20"/>
          <w:sz w:val="22"/>
        </w:rPr>
        <w:t>La</w:t>
      </w:r>
      <w:r>
        <w:rPr>
          <w:rFonts w:ascii="Palatino Linotype"/>
          <w:i/>
          <w:color w:val="231F20"/>
          <w:spacing w:val="-29"/>
          <w:sz w:val="22"/>
        </w:rPr>
        <w:t> </w:t>
      </w:r>
      <w:r>
        <w:rPr>
          <w:rFonts w:ascii="Palatino Linotype"/>
          <w:i/>
          <w:color w:val="231F20"/>
          <w:sz w:val="22"/>
        </w:rPr>
        <w:t>isla</w:t>
      </w:r>
      <w:r>
        <w:rPr>
          <w:rFonts w:ascii="Palatino Linotype"/>
          <w:i/>
          <w:color w:val="231F20"/>
          <w:spacing w:val="-29"/>
          <w:sz w:val="22"/>
        </w:rPr>
        <w:t> </w:t>
      </w:r>
      <w:r>
        <w:rPr>
          <w:rFonts w:ascii="Palatino Linotype"/>
          <w:i/>
          <w:color w:val="231F20"/>
          <w:sz w:val="22"/>
        </w:rPr>
        <w:t>desierta</w:t>
      </w:r>
      <w:r>
        <w:rPr>
          <w:rFonts w:ascii="Palatino Linotype"/>
          <w:i/>
          <w:color w:val="231F20"/>
          <w:spacing w:val="-29"/>
          <w:sz w:val="22"/>
        </w:rPr>
        <w:t> </w:t>
      </w:r>
      <w:r>
        <w:rPr>
          <w:rFonts w:ascii="Palatino Linotype"/>
          <w:i/>
          <w:color w:val="231F20"/>
          <w:sz w:val="22"/>
        </w:rPr>
        <w:t>y</w:t>
      </w:r>
      <w:r>
        <w:rPr>
          <w:rFonts w:ascii="Palatino Linotype"/>
          <w:i/>
          <w:color w:val="231F20"/>
          <w:spacing w:val="-29"/>
          <w:sz w:val="22"/>
        </w:rPr>
        <w:t> </w:t>
      </w:r>
      <w:r>
        <w:rPr>
          <w:rFonts w:ascii="Palatino Linotype"/>
          <w:i/>
          <w:color w:val="231F20"/>
          <w:sz w:val="22"/>
        </w:rPr>
        <w:t>otros</w:t>
      </w:r>
      <w:r>
        <w:rPr>
          <w:rFonts w:ascii="Palatino Linotype"/>
          <w:i/>
          <w:color w:val="231F20"/>
          <w:spacing w:val="-29"/>
          <w:sz w:val="22"/>
        </w:rPr>
        <w:t> </w:t>
      </w:r>
      <w:r>
        <w:rPr>
          <w:rFonts w:ascii="Palatino Linotype"/>
          <w:i/>
          <w:color w:val="231F20"/>
          <w:sz w:val="22"/>
        </w:rPr>
        <w:t>textos.</w:t>
      </w:r>
      <w:r>
        <w:rPr>
          <w:rFonts w:ascii="Palatino Linotype"/>
          <w:i/>
          <w:color w:val="231F20"/>
          <w:spacing w:val="-29"/>
          <w:sz w:val="22"/>
        </w:rPr>
        <w:t> </w:t>
      </w:r>
      <w:r>
        <w:rPr>
          <w:rFonts w:ascii="Palatino Linotype"/>
          <w:i/>
          <w:color w:val="231F20"/>
          <w:sz w:val="22"/>
        </w:rPr>
        <w:t>Textos </w:t>
      </w:r>
      <w:r>
        <w:rPr>
          <w:rFonts w:ascii="Palatino Linotype"/>
          <w:i/>
          <w:color w:val="231F20"/>
          <w:w w:val="95"/>
          <w:sz w:val="22"/>
        </w:rPr>
        <w:t>y</w:t>
      </w:r>
      <w:r>
        <w:rPr>
          <w:rFonts w:ascii="Palatino Linotype"/>
          <w:i/>
          <w:color w:val="231F20"/>
          <w:spacing w:val="-33"/>
          <w:w w:val="95"/>
          <w:sz w:val="22"/>
        </w:rPr>
        <w:t> </w:t>
      </w:r>
      <w:r>
        <w:rPr>
          <w:rFonts w:ascii="Palatino Linotype"/>
          <w:i/>
          <w:color w:val="231F20"/>
          <w:w w:val="95"/>
          <w:sz w:val="22"/>
        </w:rPr>
        <w:t>entrevistas</w:t>
      </w:r>
      <w:r>
        <w:rPr>
          <w:rFonts w:ascii="Palatino Linotype"/>
          <w:i/>
          <w:color w:val="231F20"/>
          <w:spacing w:val="-33"/>
          <w:w w:val="95"/>
          <w:sz w:val="22"/>
        </w:rPr>
        <w:t> </w:t>
      </w:r>
      <w:r>
        <w:rPr>
          <w:rFonts w:ascii="Arial"/>
          <w:color w:val="231F20"/>
          <w:w w:val="95"/>
          <w:sz w:val="22"/>
        </w:rPr>
        <w:t>(1953-1974),</w:t>
      </w:r>
      <w:r>
        <w:rPr>
          <w:rFonts w:ascii="Arial"/>
          <w:color w:val="231F20"/>
          <w:spacing w:val="-39"/>
          <w:w w:val="95"/>
          <w:sz w:val="22"/>
        </w:rPr>
        <w:t> </w:t>
      </w:r>
      <w:r>
        <w:rPr>
          <w:rFonts w:ascii="Arial"/>
          <w:color w:val="231F20"/>
          <w:w w:val="95"/>
          <w:sz w:val="22"/>
        </w:rPr>
        <w:t>Valencia,</w:t>
      </w:r>
      <w:r>
        <w:rPr>
          <w:rFonts w:ascii="Arial"/>
          <w:color w:val="231F20"/>
          <w:spacing w:val="-39"/>
          <w:w w:val="95"/>
          <w:sz w:val="22"/>
        </w:rPr>
        <w:t> </w:t>
      </w:r>
      <w:r>
        <w:rPr>
          <w:rFonts w:ascii="Arial"/>
          <w:color w:val="231F20"/>
          <w:w w:val="95"/>
          <w:sz w:val="22"/>
        </w:rPr>
        <w:t>Pre-Textoz.</w:t>
      </w:r>
    </w:p>
    <w:p>
      <w:pPr>
        <w:spacing w:after="0" w:line="264" w:lineRule="exact"/>
        <w:jc w:val="left"/>
        <w:rPr>
          <w:rFonts w:ascii="Arial"/>
          <w:sz w:val="22"/>
        </w:rPr>
        <w:sectPr>
          <w:pgSz w:w="7920" w:h="12240"/>
          <w:pgMar w:header="0" w:footer="945" w:top="1140" w:bottom="1140" w:left="1080" w:right="100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17"/>
        </w:rPr>
      </w:pPr>
    </w:p>
    <w:p>
      <w:pPr>
        <w:pStyle w:val="BodyText"/>
        <w:spacing w:before="7"/>
        <w:rPr>
          <w:rFonts w:ascii="Arial"/>
          <w:sz w:val="18"/>
        </w:rPr>
      </w:pPr>
    </w:p>
    <w:p>
      <w:pPr>
        <w:spacing w:line="264" w:lineRule="exact" w:before="1"/>
        <w:ind w:left="133" w:right="637" w:firstLine="0"/>
        <w:jc w:val="left"/>
        <w:rPr>
          <w:sz w:val="22"/>
        </w:rPr>
      </w:pPr>
      <w:r>
        <w:rPr>
          <w:rFonts w:ascii="Arial"/>
          <w:color w:val="231F20"/>
          <w:sz w:val="22"/>
        </w:rPr>
        <w:t>Deleuze,</w:t>
      </w:r>
      <w:r>
        <w:rPr>
          <w:rFonts w:ascii="Arial"/>
          <w:color w:val="231F20"/>
          <w:spacing w:val="-41"/>
          <w:sz w:val="22"/>
        </w:rPr>
        <w:t> </w:t>
      </w:r>
      <w:r>
        <w:rPr>
          <w:rFonts w:ascii="Arial"/>
          <w:color w:val="231F20"/>
          <w:sz w:val="22"/>
        </w:rPr>
        <w:t>Gillez</w:t>
      </w:r>
      <w:r>
        <w:rPr>
          <w:rFonts w:ascii="Arial"/>
          <w:color w:val="231F20"/>
          <w:spacing w:val="-41"/>
          <w:sz w:val="22"/>
        </w:rPr>
        <w:t> </w:t>
      </w:r>
      <w:r>
        <w:rPr>
          <w:rFonts w:ascii="Arial"/>
          <w:color w:val="231F20"/>
          <w:sz w:val="22"/>
        </w:rPr>
        <w:t>(2007),</w:t>
      </w:r>
      <w:r>
        <w:rPr>
          <w:rFonts w:ascii="Arial"/>
          <w:color w:val="231F20"/>
          <w:spacing w:val="-41"/>
          <w:sz w:val="22"/>
        </w:rPr>
        <w:t> </w:t>
      </w:r>
      <w:r>
        <w:rPr>
          <w:rFonts w:ascii="Palatino Linotype"/>
          <w:i/>
          <w:color w:val="231F20"/>
          <w:sz w:val="22"/>
        </w:rPr>
        <w:t>Pintura.</w:t>
      </w:r>
      <w:r>
        <w:rPr>
          <w:rFonts w:ascii="Palatino Linotype"/>
          <w:i/>
          <w:color w:val="231F20"/>
          <w:spacing w:val="-35"/>
          <w:sz w:val="22"/>
        </w:rPr>
        <w:t> </w:t>
      </w:r>
      <w:r>
        <w:rPr>
          <w:rFonts w:ascii="Palatino Linotype"/>
          <w:i/>
          <w:color w:val="231F20"/>
          <w:sz w:val="22"/>
        </w:rPr>
        <w:t>El</w:t>
      </w:r>
      <w:r>
        <w:rPr>
          <w:rFonts w:ascii="Palatino Linotype"/>
          <w:i/>
          <w:color w:val="231F20"/>
          <w:spacing w:val="-35"/>
          <w:sz w:val="22"/>
        </w:rPr>
        <w:t> </w:t>
      </w:r>
      <w:r>
        <w:rPr>
          <w:rFonts w:ascii="Palatino Linotype"/>
          <w:i/>
          <w:color w:val="231F20"/>
          <w:sz w:val="22"/>
        </w:rPr>
        <w:t>concepto</w:t>
      </w:r>
      <w:r>
        <w:rPr>
          <w:rFonts w:ascii="Palatino Linotype"/>
          <w:i/>
          <w:color w:val="231F20"/>
          <w:spacing w:val="-35"/>
          <w:sz w:val="22"/>
        </w:rPr>
        <w:t> </w:t>
      </w:r>
      <w:r>
        <w:rPr>
          <w:rFonts w:ascii="Palatino Linotype"/>
          <w:i/>
          <w:color w:val="231F20"/>
          <w:sz w:val="22"/>
        </w:rPr>
        <w:t>de</w:t>
      </w:r>
      <w:r>
        <w:rPr>
          <w:rFonts w:ascii="Palatino Linotype"/>
          <w:i/>
          <w:color w:val="231F20"/>
          <w:spacing w:val="-35"/>
          <w:sz w:val="22"/>
        </w:rPr>
        <w:t> </w:t>
      </w:r>
      <w:r>
        <w:rPr>
          <w:rFonts w:ascii="Palatino Linotype"/>
          <w:i/>
          <w:color w:val="231F20"/>
          <w:sz w:val="22"/>
        </w:rPr>
        <w:t>diagrama</w:t>
      </w:r>
      <w:r>
        <w:rPr>
          <w:color w:val="231F20"/>
          <w:sz w:val="22"/>
        </w:rPr>
        <w:t>, Buenos</w:t>
      </w:r>
      <w:r>
        <w:rPr>
          <w:color w:val="231F20"/>
          <w:spacing w:val="-25"/>
          <w:sz w:val="22"/>
        </w:rPr>
        <w:t> </w:t>
      </w:r>
      <w:r>
        <w:rPr>
          <w:color w:val="231F20"/>
          <w:sz w:val="22"/>
        </w:rPr>
        <w:t>Aries,</w:t>
      </w:r>
      <w:r>
        <w:rPr>
          <w:color w:val="231F20"/>
          <w:spacing w:val="-25"/>
          <w:sz w:val="22"/>
        </w:rPr>
        <w:t> </w:t>
      </w:r>
      <w:r>
        <w:rPr>
          <w:color w:val="231F20"/>
          <w:sz w:val="22"/>
        </w:rPr>
        <w:t>Editorial</w:t>
      </w:r>
      <w:r>
        <w:rPr>
          <w:color w:val="231F20"/>
          <w:spacing w:val="-25"/>
          <w:sz w:val="22"/>
        </w:rPr>
        <w:t> </w:t>
      </w:r>
      <w:r>
        <w:rPr>
          <w:color w:val="231F20"/>
          <w:sz w:val="22"/>
        </w:rPr>
        <w:t>Cactus.</w:t>
      </w:r>
    </w:p>
    <w:p>
      <w:pPr>
        <w:spacing w:line="264" w:lineRule="exact" w:before="0"/>
        <w:ind w:left="133" w:right="202" w:hanging="1"/>
        <w:jc w:val="left"/>
        <w:rPr>
          <w:sz w:val="22"/>
        </w:rPr>
      </w:pPr>
      <w:r>
        <w:rPr>
          <w:rFonts w:ascii="Arial" w:hAnsi="Arial"/>
          <w:color w:val="231F20"/>
          <w:sz w:val="22"/>
        </w:rPr>
        <w:t>Deleuze, Gillez y Guattari, Eélix (2001), </w:t>
      </w:r>
      <w:r>
        <w:rPr>
          <w:rFonts w:ascii="Palatino Linotype" w:hAnsi="Palatino Linotype"/>
          <w:i/>
          <w:color w:val="231F20"/>
          <w:sz w:val="22"/>
        </w:rPr>
        <w:t>Mil mesetas. </w:t>
      </w:r>
      <w:r>
        <w:rPr>
          <w:rFonts w:ascii="Palatino Linotype" w:hAnsi="Palatino Linotype"/>
          <w:i/>
          <w:color w:val="231F20"/>
          <w:sz w:val="22"/>
        </w:rPr>
        <w:t>Capitalismo y esquizofrenia. Tratado de nomadología: La máquina de guerra</w:t>
      </w:r>
      <w:r>
        <w:rPr>
          <w:color w:val="231F20"/>
          <w:sz w:val="22"/>
        </w:rPr>
        <w:t>, traducción de José Vásquez Pérez con la colaboración de Umbelina Larraceleta, Valencia, Pre-Textos. Foster, Hal (2001), </w:t>
      </w:r>
      <w:r>
        <w:rPr>
          <w:rFonts w:ascii="Palatino Linotype" w:hAnsi="Palatino Linotype"/>
          <w:i/>
          <w:color w:val="231F20"/>
          <w:sz w:val="22"/>
        </w:rPr>
        <w:t>El retorno de lo real</w:t>
      </w:r>
      <w:r>
        <w:rPr>
          <w:color w:val="231F20"/>
          <w:sz w:val="22"/>
        </w:rPr>
        <w:t>, Madrid, Editorial Akal.</w:t>
      </w:r>
    </w:p>
    <w:p>
      <w:pPr>
        <w:spacing w:line="264" w:lineRule="exact" w:before="0"/>
        <w:ind w:left="133" w:right="383" w:hanging="1"/>
        <w:jc w:val="left"/>
        <w:rPr>
          <w:sz w:val="22"/>
        </w:rPr>
      </w:pPr>
      <w:r>
        <w:rPr>
          <w:color w:val="231F20"/>
          <w:sz w:val="22"/>
        </w:rPr>
        <w:t>Foster, Hal (2002), </w:t>
      </w:r>
      <w:r>
        <w:rPr>
          <w:rFonts w:ascii="Palatino Linotype" w:hAnsi="Palatino Linotype"/>
          <w:i/>
          <w:color w:val="231F20"/>
          <w:sz w:val="22"/>
        </w:rPr>
        <w:t>Alquimias de la mente: la racionalidad y </w:t>
      </w:r>
      <w:r>
        <w:rPr>
          <w:rFonts w:ascii="Palatino Linotype" w:hAnsi="Palatino Linotype"/>
          <w:i/>
          <w:color w:val="231F20"/>
          <w:sz w:val="22"/>
        </w:rPr>
        <w:t>las emociones</w:t>
      </w:r>
      <w:r>
        <w:rPr>
          <w:color w:val="231F20"/>
          <w:sz w:val="22"/>
        </w:rPr>
        <w:t>, España, Paidós.</w:t>
      </w:r>
    </w:p>
    <w:p>
      <w:pPr>
        <w:spacing w:line="264" w:lineRule="exact" w:before="0"/>
        <w:ind w:left="133" w:right="548" w:firstLine="0"/>
        <w:jc w:val="left"/>
        <w:rPr>
          <w:sz w:val="22"/>
        </w:rPr>
      </w:pPr>
      <w:r>
        <w:rPr>
          <w:color w:val="231F20"/>
          <w:sz w:val="22"/>
        </w:rPr>
        <w:t>García Canclini, Néstor (1979), </w:t>
      </w:r>
      <w:r>
        <w:rPr>
          <w:rFonts w:ascii="Palatino Linotype" w:hAnsi="Palatino Linotype"/>
          <w:i/>
          <w:color w:val="231F20"/>
          <w:sz w:val="22"/>
        </w:rPr>
        <w:t>La producción simbólica, </w:t>
      </w:r>
      <w:r>
        <w:rPr>
          <w:rFonts w:ascii="Palatino Linotype" w:hAnsi="Palatino Linotype"/>
          <w:i/>
          <w:color w:val="231F20"/>
          <w:sz w:val="22"/>
        </w:rPr>
        <w:t>teoría y método en la sociología del arte</w:t>
      </w:r>
      <w:r>
        <w:rPr>
          <w:color w:val="231F20"/>
          <w:sz w:val="22"/>
        </w:rPr>
        <w:t>, México, Siglo veintiuno editores.</w:t>
      </w:r>
    </w:p>
    <w:p>
      <w:pPr>
        <w:spacing w:line="264" w:lineRule="exact" w:before="0"/>
        <w:ind w:left="133" w:right="419" w:hanging="1"/>
        <w:jc w:val="left"/>
        <w:rPr>
          <w:sz w:val="22"/>
        </w:rPr>
      </w:pPr>
      <w:r>
        <w:rPr>
          <w:rFonts w:ascii="Arial" w:hAnsi="Arial"/>
          <w:color w:val="231F20"/>
          <w:w w:val="95"/>
          <w:sz w:val="22"/>
        </w:rPr>
        <w:t>Guazch</w:t>
      </w:r>
      <w:r>
        <w:rPr>
          <w:rFonts w:ascii="Arial" w:hAnsi="Arial"/>
          <w:color w:val="231F20"/>
          <w:spacing w:val="-18"/>
          <w:w w:val="95"/>
          <w:sz w:val="22"/>
        </w:rPr>
        <w:t> </w:t>
      </w:r>
      <w:r>
        <w:rPr>
          <w:rFonts w:ascii="Arial" w:hAnsi="Arial"/>
          <w:color w:val="231F20"/>
          <w:w w:val="95"/>
          <w:sz w:val="22"/>
        </w:rPr>
        <w:t>(2005),</w:t>
      </w:r>
      <w:r>
        <w:rPr>
          <w:rFonts w:ascii="Arial" w:hAnsi="Arial"/>
          <w:color w:val="231F20"/>
          <w:spacing w:val="-18"/>
          <w:w w:val="95"/>
          <w:sz w:val="22"/>
        </w:rPr>
        <w:t> </w:t>
      </w:r>
      <w:r>
        <w:rPr>
          <w:rFonts w:ascii="Arial" w:hAnsi="Arial"/>
          <w:color w:val="231F20"/>
          <w:w w:val="95"/>
          <w:sz w:val="22"/>
        </w:rPr>
        <w:t>en</w:t>
      </w:r>
      <w:r>
        <w:rPr>
          <w:rFonts w:ascii="Arial" w:hAnsi="Arial"/>
          <w:color w:val="231F20"/>
          <w:spacing w:val="-18"/>
          <w:w w:val="95"/>
          <w:sz w:val="22"/>
        </w:rPr>
        <w:t> </w:t>
      </w:r>
      <w:r>
        <w:rPr>
          <w:rFonts w:ascii="Arial" w:hAnsi="Arial"/>
          <w:color w:val="231F20"/>
          <w:w w:val="95"/>
          <w:sz w:val="22"/>
        </w:rPr>
        <w:t>fozé</w:t>
      </w:r>
      <w:r>
        <w:rPr>
          <w:rFonts w:ascii="Arial" w:hAnsi="Arial"/>
          <w:color w:val="231F20"/>
          <w:spacing w:val="-18"/>
          <w:w w:val="95"/>
          <w:sz w:val="22"/>
        </w:rPr>
        <w:t> </w:t>
      </w:r>
      <w:r>
        <w:rPr>
          <w:rFonts w:ascii="Arial" w:hAnsi="Arial"/>
          <w:color w:val="231F20"/>
          <w:w w:val="95"/>
          <w:sz w:val="22"/>
        </w:rPr>
        <w:t>Luíz</w:t>
      </w:r>
      <w:r>
        <w:rPr>
          <w:rFonts w:ascii="Arial" w:hAnsi="Arial"/>
          <w:color w:val="231F20"/>
          <w:spacing w:val="-18"/>
          <w:w w:val="95"/>
          <w:sz w:val="22"/>
        </w:rPr>
        <w:t> </w:t>
      </w:r>
      <w:r>
        <w:rPr>
          <w:rFonts w:ascii="Arial" w:hAnsi="Arial"/>
          <w:color w:val="231F20"/>
          <w:w w:val="95"/>
          <w:sz w:val="22"/>
        </w:rPr>
        <w:t>Brea</w:t>
      </w:r>
      <w:r>
        <w:rPr>
          <w:rFonts w:ascii="Arial" w:hAnsi="Arial"/>
          <w:color w:val="231F20"/>
          <w:spacing w:val="-18"/>
          <w:w w:val="95"/>
          <w:sz w:val="22"/>
        </w:rPr>
        <w:t> </w:t>
      </w:r>
      <w:r>
        <w:rPr>
          <w:rFonts w:ascii="Arial" w:hAnsi="Arial"/>
          <w:color w:val="231F20"/>
          <w:w w:val="95"/>
          <w:sz w:val="22"/>
        </w:rPr>
        <w:t>(ed.),</w:t>
      </w:r>
      <w:r>
        <w:rPr>
          <w:rFonts w:ascii="Arial" w:hAnsi="Arial"/>
          <w:color w:val="231F20"/>
          <w:spacing w:val="-18"/>
          <w:w w:val="95"/>
          <w:sz w:val="22"/>
        </w:rPr>
        <w:t> </w:t>
      </w:r>
      <w:r>
        <w:rPr>
          <w:rFonts w:ascii="Palatino Linotype" w:hAnsi="Palatino Linotype"/>
          <w:i/>
          <w:color w:val="231F20"/>
          <w:w w:val="95"/>
          <w:sz w:val="22"/>
        </w:rPr>
        <w:t>La</w:t>
      </w:r>
      <w:r>
        <w:rPr>
          <w:rFonts w:ascii="Palatino Linotype" w:hAnsi="Palatino Linotype"/>
          <w:i/>
          <w:color w:val="231F20"/>
          <w:spacing w:val="29"/>
          <w:w w:val="95"/>
          <w:sz w:val="22"/>
        </w:rPr>
        <w:t> </w:t>
      </w:r>
      <w:r>
        <w:rPr>
          <w:rFonts w:ascii="Palatino Linotype" w:hAnsi="Palatino Linotype"/>
          <w:i/>
          <w:color w:val="231F20"/>
          <w:w w:val="95"/>
          <w:sz w:val="22"/>
        </w:rPr>
        <w:t>epistemología</w:t>
      </w:r>
      <w:r>
        <w:rPr>
          <w:rFonts w:ascii="Palatino Linotype" w:hAnsi="Palatino Linotype"/>
          <w:i/>
          <w:color w:val="231F20"/>
          <w:spacing w:val="-12"/>
          <w:w w:val="95"/>
          <w:sz w:val="22"/>
        </w:rPr>
        <w:t> </w:t>
      </w:r>
      <w:r>
        <w:rPr>
          <w:rFonts w:ascii="Palatino Linotype" w:hAnsi="Palatino Linotype"/>
          <w:i/>
          <w:color w:val="231F20"/>
          <w:w w:val="95"/>
          <w:sz w:val="22"/>
        </w:rPr>
        <w:t>de </w:t>
      </w:r>
      <w:r>
        <w:rPr>
          <w:rFonts w:ascii="Palatino Linotype" w:hAnsi="Palatino Linotype"/>
          <w:i/>
          <w:color w:val="231F20"/>
          <w:sz w:val="22"/>
        </w:rPr>
        <w:t>la globalización</w:t>
      </w:r>
      <w:r>
        <w:rPr>
          <w:color w:val="231F20"/>
          <w:sz w:val="22"/>
        </w:rPr>
        <w:t>, Madrid, Editorial</w:t>
      </w:r>
      <w:r>
        <w:rPr>
          <w:color w:val="231F20"/>
          <w:spacing w:val="-25"/>
          <w:sz w:val="22"/>
        </w:rPr>
        <w:t> </w:t>
      </w:r>
      <w:r>
        <w:rPr>
          <w:color w:val="231F20"/>
          <w:sz w:val="22"/>
        </w:rPr>
        <w:t>Akal.</w:t>
      </w:r>
    </w:p>
    <w:p>
      <w:pPr>
        <w:spacing w:line="264" w:lineRule="exact" w:before="0"/>
        <w:ind w:left="133" w:right="246" w:hanging="1"/>
        <w:jc w:val="left"/>
        <w:rPr>
          <w:rFonts w:ascii="Arial" w:hAnsi="Arial"/>
          <w:sz w:val="22"/>
        </w:rPr>
      </w:pPr>
      <w:r>
        <w:rPr>
          <w:color w:val="231F20"/>
          <w:sz w:val="22"/>
        </w:rPr>
        <w:t>Helguera, Pablo (2012), </w:t>
      </w:r>
      <w:r>
        <w:rPr>
          <w:rFonts w:ascii="Palatino Linotype" w:hAnsi="Palatino Linotype"/>
          <w:i/>
          <w:color w:val="231F20"/>
          <w:sz w:val="22"/>
        </w:rPr>
        <w:t>El artista como instigador </w:t>
      </w:r>
      <w:r>
        <w:rPr>
          <w:color w:val="231F20"/>
          <w:sz w:val="22"/>
        </w:rPr>
        <w:t>en </w:t>
      </w:r>
      <w:r>
        <w:rPr>
          <w:rFonts w:ascii="Palatino Linotype" w:hAnsi="Palatino Linotype"/>
          <w:i/>
          <w:color w:val="231F20"/>
          <w:sz w:val="22"/>
        </w:rPr>
        <w:t>Revista </w:t>
      </w:r>
      <w:r>
        <w:rPr>
          <w:rFonts w:ascii="Palatino Linotype" w:hAnsi="Palatino Linotype"/>
          <w:i/>
          <w:color w:val="231F20"/>
          <w:sz w:val="22"/>
        </w:rPr>
        <w:t>La Tempestad</w:t>
      </w:r>
      <w:r>
        <w:rPr>
          <w:rFonts w:ascii="Arial" w:hAnsi="Arial"/>
          <w:color w:val="231F20"/>
          <w:sz w:val="22"/>
        </w:rPr>
        <w:t>, vol. 14, número 87, pp. 88-93.</w:t>
      </w:r>
    </w:p>
    <w:p>
      <w:pPr>
        <w:spacing w:line="264" w:lineRule="exact" w:before="0"/>
        <w:ind w:left="133" w:right="548" w:firstLine="0"/>
        <w:jc w:val="left"/>
        <w:rPr>
          <w:sz w:val="22"/>
        </w:rPr>
      </w:pPr>
      <w:r>
        <w:rPr>
          <w:color w:val="231F20"/>
          <w:sz w:val="22"/>
        </w:rPr>
        <w:t>Lehmann, Hans Thies (2001), </w:t>
      </w:r>
      <w:r>
        <w:rPr>
          <w:rFonts w:ascii="Palatino Linotype" w:hAnsi="Palatino Linotype"/>
          <w:i/>
          <w:color w:val="231F20"/>
          <w:sz w:val="22"/>
        </w:rPr>
        <w:t>Le téatre postdramatique</w:t>
      </w:r>
      <w:r>
        <w:rPr>
          <w:color w:val="231F20"/>
          <w:sz w:val="22"/>
        </w:rPr>
        <w:t>, París, Editorial L’arche.</w:t>
      </w:r>
    </w:p>
    <w:p>
      <w:pPr>
        <w:spacing w:line="264" w:lineRule="exact" w:before="0"/>
        <w:ind w:left="133" w:right="817" w:hanging="1"/>
        <w:jc w:val="left"/>
        <w:rPr>
          <w:sz w:val="22"/>
        </w:rPr>
      </w:pPr>
      <w:r>
        <w:rPr>
          <w:rFonts w:ascii="Arial" w:hAnsi="Arial"/>
          <w:color w:val="231F20"/>
          <w:sz w:val="22"/>
        </w:rPr>
        <w:t>Prada</w:t>
      </w:r>
      <w:r>
        <w:rPr>
          <w:rFonts w:ascii="Arial" w:hAnsi="Arial"/>
          <w:color w:val="231F20"/>
          <w:spacing w:val="-40"/>
          <w:sz w:val="22"/>
        </w:rPr>
        <w:t> </w:t>
      </w:r>
      <w:r>
        <w:rPr>
          <w:rFonts w:ascii="Arial" w:hAnsi="Arial"/>
          <w:color w:val="231F20"/>
          <w:sz w:val="22"/>
        </w:rPr>
        <w:t>(2005),</w:t>
      </w:r>
      <w:r>
        <w:rPr>
          <w:rFonts w:ascii="Arial" w:hAnsi="Arial"/>
          <w:color w:val="231F20"/>
          <w:spacing w:val="-40"/>
          <w:sz w:val="22"/>
        </w:rPr>
        <w:t> </w:t>
      </w:r>
      <w:r>
        <w:rPr>
          <w:rFonts w:ascii="Arial" w:hAnsi="Arial"/>
          <w:color w:val="231F20"/>
          <w:sz w:val="22"/>
        </w:rPr>
        <w:t>en</w:t>
      </w:r>
      <w:r>
        <w:rPr>
          <w:rFonts w:ascii="Arial" w:hAnsi="Arial"/>
          <w:color w:val="231F20"/>
          <w:spacing w:val="-40"/>
          <w:sz w:val="22"/>
        </w:rPr>
        <w:t> </w:t>
      </w:r>
      <w:r>
        <w:rPr>
          <w:rFonts w:ascii="Arial" w:hAnsi="Arial"/>
          <w:color w:val="231F20"/>
          <w:sz w:val="22"/>
        </w:rPr>
        <w:t>fozé</w:t>
      </w:r>
      <w:r>
        <w:rPr>
          <w:rFonts w:ascii="Arial" w:hAnsi="Arial"/>
          <w:color w:val="231F20"/>
          <w:spacing w:val="-40"/>
          <w:sz w:val="22"/>
        </w:rPr>
        <w:t> </w:t>
      </w:r>
      <w:r>
        <w:rPr>
          <w:rFonts w:ascii="Arial" w:hAnsi="Arial"/>
          <w:color w:val="231F20"/>
          <w:sz w:val="22"/>
        </w:rPr>
        <w:t>Luíz</w:t>
      </w:r>
      <w:r>
        <w:rPr>
          <w:rFonts w:ascii="Arial" w:hAnsi="Arial"/>
          <w:color w:val="231F20"/>
          <w:spacing w:val="-40"/>
          <w:sz w:val="22"/>
        </w:rPr>
        <w:t> </w:t>
      </w:r>
      <w:r>
        <w:rPr>
          <w:rFonts w:ascii="Arial" w:hAnsi="Arial"/>
          <w:color w:val="231F20"/>
          <w:sz w:val="22"/>
        </w:rPr>
        <w:t>Brea,</w:t>
      </w:r>
      <w:r>
        <w:rPr>
          <w:rFonts w:ascii="Arial" w:hAnsi="Arial"/>
          <w:color w:val="231F20"/>
          <w:spacing w:val="-40"/>
          <w:sz w:val="22"/>
        </w:rPr>
        <w:t> </w:t>
      </w:r>
      <w:r>
        <w:rPr>
          <w:rFonts w:ascii="Palatino Linotype" w:hAnsi="Palatino Linotype"/>
          <w:i/>
          <w:color w:val="231F20"/>
          <w:sz w:val="22"/>
        </w:rPr>
        <w:t>La</w:t>
      </w:r>
      <w:r>
        <w:rPr>
          <w:rFonts w:ascii="Palatino Linotype" w:hAnsi="Palatino Linotype"/>
          <w:i/>
          <w:color w:val="231F20"/>
          <w:spacing w:val="-11"/>
          <w:sz w:val="22"/>
        </w:rPr>
        <w:t> </w:t>
      </w:r>
      <w:r>
        <w:rPr>
          <w:rFonts w:ascii="Palatino Linotype" w:hAnsi="Palatino Linotype"/>
          <w:i/>
          <w:color w:val="231F20"/>
          <w:sz w:val="22"/>
        </w:rPr>
        <w:t>epistemología</w:t>
      </w:r>
      <w:r>
        <w:rPr>
          <w:rFonts w:ascii="Palatino Linotype" w:hAnsi="Palatino Linotype"/>
          <w:i/>
          <w:color w:val="231F20"/>
          <w:spacing w:val="-34"/>
          <w:sz w:val="22"/>
        </w:rPr>
        <w:t> </w:t>
      </w:r>
      <w:r>
        <w:rPr>
          <w:rFonts w:ascii="Palatino Linotype" w:hAnsi="Palatino Linotype"/>
          <w:i/>
          <w:color w:val="231F20"/>
          <w:sz w:val="22"/>
        </w:rPr>
        <w:t>de</w:t>
      </w:r>
      <w:r>
        <w:rPr>
          <w:rFonts w:ascii="Palatino Linotype" w:hAnsi="Palatino Linotype"/>
          <w:i/>
          <w:color w:val="231F20"/>
          <w:spacing w:val="-34"/>
          <w:sz w:val="22"/>
        </w:rPr>
        <w:t> </w:t>
      </w:r>
      <w:r>
        <w:rPr>
          <w:rFonts w:ascii="Palatino Linotype" w:hAnsi="Palatino Linotype"/>
          <w:i/>
          <w:color w:val="231F20"/>
          <w:sz w:val="22"/>
        </w:rPr>
        <w:t>la </w:t>
      </w:r>
      <w:r>
        <w:rPr>
          <w:rFonts w:ascii="Palatino Linotype" w:hAnsi="Palatino Linotype"/>
          <w:i/>
          <w:color w:val="231F20"/>
          <w:sz w:val="22"/>
        </w:rPr>
        <w:t>globalización</w:t>
      </w:r>
      <w:r>
        <w:rPr>
          <w:color w:val="231F20"/>
          <w:sz w:val="22"/>
        </w:rPr>
        <w:t>, Madrid, Editorial</w:t>
      </w:r>
      <w:r>
        <w:rPr>
          <w:color w:val="231F20"/>
          <w:spacing w:val="-18"/>
          <w:sz w:val="22"/>
        </w:rPr>
        <w:t> </w:t>
      </w:r>
      <w:r>
        <w:rPr>
          <w:color w:val="231F20"/>
          <w:sz w:val="22"/>
        </w:rPr>
        <w:t>Akal.</w:t>
      </w:r>
    </w:p>
    <w:p>
      <w:pPr>
        <w:spacing w:line="264" w:lineRule="exact" w:before="0"/>
        <w:ind w:left="133" w:right="555" w:hanging="1"/>
        <w:jc w:val="left"/>
        <w:rPr>
          <w:sz w:val="22"/>
        </w:rPr>
      </w:pPr>
      <w:r>
        <w:rPr>
          <w:rFonts w:ascii="Arial"/>
          <w:color w:val="231F20"/>
          <w:sz w:val="22"/>
        </w:rPr>
        <w:t>Subiratz,</w:t>
      </w:r>
      <w:r>
        <w:rPr>
          <w:rFonts w:ascii="Arial"/>
          <w:color w:val="231F20"/>
          <w:spacing w:val="-35"/>
          <w:sz w:val="22"/>
        </w:rPr>
        <w:t> </w:t>
      </w:r>
      <w:r>
        <w:rPr>
          <w:rFonts w:ascii="Arial"/>
          <w:color w:val="231F20"/>
          <w:sz w:val="22"/>
        </w:rPr>
        <w:t>E.</w:t>
      </w:r>
      <w:r>
        <w:rPr>
          <w:rFonts w:ascii="Arial"/>
          <w:color w:val="231F20"/>
          <w:spacing w:val="-35"/>
          <w:sz w:val="22"/>
        </w:rPr>
        <w:t> </w:t>
      </w:r>
      <w:r>
        <w:rPr>
          <w:rFonts w:ascii="Arial"/>
          <w:color w:val="231F20"/>
          <w:sz w:val="22"/>
        </w:rPr>
        <w:t>(1996),</w:t>
      </w:r>
      <w:r>
        <w:rPr>
          <w:rFonts w:ascii="Arial"/>
          <w:color w:val="231F20"/>
          <w:spacing w:val="-35"/>
          <w:sz w:val="22"/>
        </w:rPr>
        <w:t> </w:t>
      </w:r>
      <w:r>
        <w:rPr>
          <w:rFonts w:ascii="Palatino Linotype"/>
          <w:i/>
          <w:color w:val="231F20"/>
          <w:sz w:val="22"/>
        </w:rPr>
        <w:t>Las</w:t>
      </w:r>
      <w:r>
        <w:rPr>
          <w:rFonts w:ascii="Palatino Linotype"/>
          <w:i/>
          <w:color w:val="231F20"/>
          <w:spacing w:val="-29"/>
          <w:sz w:val="22"/>
        </w:rPr>
        <w:t> </w:t>
      </w:r>
      <w:r>
        <w:rPr>
          <w:rFonts w:ascii="Palatino Linotype"/>
          <w:i/>
          <w:color w:val="231F20"/>
          <w:sz w:val="22"/>
        </w:rPr>
        <w:t>vanguardias</w:t>
      </w:r>
      <w:r>
        <w:rPr>
          <w:rFonts w:ascii="Palatino Linotype"/>
          <w:i/>
          <w:color w:val="231F20"/>
          <w:spacing w:val="-29"/>
          <w:sz w:val="22"/>
        </w:rPr>
        <w:t> </w:t>
      </w:r>
      <w:r>
        <w:rPr>
          <w:rFonts w:ascii="Palatino Linotype"/>
          <w:i/>
          <w:color w:val="231F20"/>
          <w:sz w:val="22"/>
        </w:rPr>
        <w:t>y</w:t>
      </w:r>
      <w:r>
        <w:rPr>
          <w:rFonts w:ascii="Palatino Linotype"/>
          <w:i/>
          <w:color w:val="231F20"/>
          <w:spacing w:val="-29"/>
          <w:sz w:val="22"/>
        </w:rPr>
        <w:t> </w:t>
      </w:r>
      <w:r>
        <w:rPr>
          <w:rFonts w:ascii="Palatino Linotype"/>
          <w:i/>
          <w:color w:val="231F20"/>
          <w:sz w:val="22"/>
        </w:rPr>
        <w:t>la</w:t>
      </w:r>
      <w:r>
        <w:rPr>
          <w:rFonts w:ascii="Palatino Linotype"/>
          <w:i/>
          <w:color w:val="231F20"/>
          <w:spacing w:val="-29"/>
          <w:sz w:val="22"/>
        </w:rPr>
        <w:t> </w:t>
      </w:r>
      <w:r>
        <w:rPr>
          <w:rFonts w:ascii="Palatino Linotype"/>
          <w:i/>
          <w:color w:val="231F20"/>
          <w:sz w:val="22"/>
        </w:rPr>
        <w:t>cultura</w:t>
      </w:r>
      <w:r>
        <w:rPr>
          <w:rFonts w:ascii="Palatino Linotype"/>
          <w:i/>
          <w:color w:val="231F20"/>
          <w:spacing w:val="-29"/>
          <w:sz w:val="22"/>
        </w:rPr>
        <w:t> </w:t>
      </w:r>
      <w:r>
        <w:rPr>
          <w:rFonts w:ascii="Palatino Linotype"/>
          <w:i/>
          <w:color w:val="231F20"/>
          <w:sz w:val="22"/>
        </w:rPr>
        <w:t>moderna, </w:t>
      </w:r>
      <w:r>
        <w:rPr>
          <w:color w:val="231F20"/>
          <w:sz w:val="22"/>
        </w:rPr>
        <w:t>en </w:t>
      </w:r>
      <w:r>
        <w:rPr>
          <w:rFonts w:ascii="Palatino Linotype"/>
          <w:i/>
          <w:color w:val="231F20"/>
          <w:sz w:val="22"/>
        </w:rPr>
        <w:t>La flor y el criztal. Enzayoz zobre arte y arquitectura </w:t>
      </w:r>
      <w:r>
        <w:rPr>
          <w:rFonts w:ascii="Palatino Linotype"/>
          <w:i/>
          <w:color w:val="231F20"/>
          <w:sz w:val="22"/>
        </w:rPr>
        <w:t>moderna</w:t>
      </w:r>
      <w:r>
        <w:rPr>
          <w:color w:val="231F20"/>
          <w:sz w:val="22"/>
        </w:rPr>
        <w:t>, Barcelona,</w:t>
      </w:r>
      <w:r>
        <w:rPr>
          <w:color w:val="231F20"/>
          <w:spacing w:val="-6"/>
          <w:sz w:val="22"/>
        </w:rPr>
        <w:t> </w:t>
      </w:r>
      <w:r>
        <w:rPr>
          <w:color w:val="231F20"/>
          <w:sz w:val="22"/>
        </w:rPr>
        <w:t>Anthropos.</w:t>
      </w:r>
    </w:p>
    <w:p>
      <w:pPr>
        <w:spacing w:line="264" w:lineRule="exact" w:before="0"/>
        <w:ind w:left="133" w:right="382" w:firstLine="0"/>
        <w:jc w:val="left"/>
        <w:rPr>
          <w:sz w:val="22"/>
        </w:rPr>
      </w:pPr>
      <w:r>
        <w:rPr>
          <w:rFonts w:ascii="Arial" w:hAnsi="Arial"/>
          <w:color w:val="231F20"/>
          <w:w w:val="95"/>
          <w:sz w:val="22"/>
        </w:rPr>
        <w:t>Vázquez</w:t>
      </w:r>
      <w:r>
        <w:rPr>
          <w:rFonts w:ascii="Arial" w:hAnsi="Arial"/>
          <w:color w:val="231F20"/>
          <w:spacing w:val="-16"/>
          <w:w w:val="95"/>
          <w:sz w:val="22"/>
        </w:rPr>
        <w:t> </w:t>
      </w:r>
      <w:r>
        <w:rPr>
          <w:rFonts w:ascii="Arial" w:hAnsi="Arial"/>
          <w:color w:val="231F20"/>
          <w:w w:val="95"/>
          <w:sz w:val="22"/>
        </w:rPr>
        <w:t>Mantecón</w:t>
      </w:r>
      <w:r>
        <w:rPr>
          <w:rFonts w:ascii="Arial" w:hAnsi="Arial"/>
          <w:color w:val="231F20"/>
          <w:spacing w:val="-16"/>
          <w:w w:val="95"/>
          <w:sz w:val="22"/>
        </w:rPr>
        <w:t> </w:t>
      </w:r>
      <w:r>
        <w:rPr>
          <w:rFonts w:ascii="Arial" w:hAnsi="Arial"/>
          <w:color w:val="231F20"/>
          <w:w w:val="95"/>
          <w:sz w:val="22"/>
        </w:rPr>
        <w:t>(2007),</w:t>
      </w:r>
      <w:r>
        <w:rPr>
          <w:rFonts w:ascii="Arial" w:hAnsi="Arial"/>
          <w:color w:val="231F20"/>
          <w:spacing w:val="-16"/>
          <w:w w:val="95"/>
          <w:sz w:val="22"/>
        </w:rPr>
        <w:t> </w:t>
      </w:r>
      <w:r>
        <w:rPr>
          <w:rFonts w:ascii="Arial" w:hAnsi="Arial"/>
          <w:color w:val="231F20"/>
          <w:w w:val="95"/>
          <w:sz w:val="22"/>
        </w:rPr>
        <w:t>en</w:t>
      </w:r>
      <w:r>
        <w:rPr>
          <w:rFonts w:ascii="Arial" w:hAnsi="Arial"/>
          <w:color w:val="231F20"/>
          <w:spacing w:val="-16"/>
          <w:w w:val="95"/>
          <w:sz w:val="22"/>
        </w:rPr>
        <w:t> </w:t>
      </w:r>
      <w:r>
        <w:rPr>
          <w:rFonts w:ascii="Arial" w:hAnsi="Arial"/>
          <w:color w:val="231F20"/>
          <w:w w:val="95"/>
          <w:sz w:val="22"/>
        </w:rPr>
        <w:t>Olivier</w:t>
      </w:r>
      <w:r>
        <w:rPr>
          <w:rFonts w:ascii="Arial" w:hAnsi="Arial"/>
          <w:color w:val="231F20"/>
          <w:spacing w:val="-16"/>
          <w:w w:val="95"/>
          <w:sz w:val="22"/>
        </w:rPr>
        <w:t> </w:t>
      </w:r>
      <w:r>
        <w:rPr>
          <w:rFonts w:ascii="Arial" w:hAnsi="Arial"/>
          <w:color w:val="231F20"/>
          <w:w w:val="95"/>
          <w:sz w:val="22"/>
        </w:rPr>
        <w:t>Debroize</w:t>
      </w:r>
      <w:r>
        <w:rPr>
          <w:rFonts w:ascii="Arial" w:hAnsi="Arial"/>
          <w:color w:val="231F20"/>
          <w:spacing w:val="-16"/>
          <w:w w:val="95"/>
          <w:sz w:val="22"/>
        </w:rPr>
        <w:t> </w:t>
      </w:r>
      <w:r>
        <w:rPr>
          <w:rFonts w:ascii="Palatino Linotype" w:hAnsi="Palatino Linotype"/>
          <w:i/>
          <w:color w:val="231F20"/>
          <w:w w:val="95"/>
          <w:sz w:val="22"/>
        </w:rPr>
        <w:t>et</w:t>
      </w:r>
      <w:r>
        <w:rPr>
          <w:rFonts w:ascii="Palatino Linotype" w:hAnsi="Palatino Linotype"/>
          <w:i/>
          <w:color w:val="231F20"/>
          <w:spacing w:val="-10"/>
          <w:w w:val="95"/>
          <w:sz w:val="22"/>
        </w:rPr>
        <w:t> </w:t>
      </w:r>
      <w:r>
        <w:rPr>
          <w:rFonts w:ascii="Palatino Linotype" w:hAnsi="Palatino Linotype"/>
          <w:i/>
          <w:color w:val="231F20"/>
          <w:w w:val="95"/>
          <w:sz w:val="22"/>
        </w:rPr>
        <w:t>al</w:t>
      </w:r>
      <w:r>
        <w:rPr>
          <w:color w:val="231F20"/>
          <w:w w:val="95"/>
          <w:sz w:val="22"/>
        </w:rPr>
        <w:t>.,</w:t>
      </w:r>
      <w:r>
        <w:rPr>
          <w:color w:val="231F20"/>
          <w:spacing w:val="-10"/>
          <w:w w:val="95"/>
          <w:sz w:val="22"/>
        </w:rPr>
        <w:t> </w:t>
      </w:r>
      <w:r>
        <w:rPr>
          <w:rFonts w:ascii="Palatino Linotype" w:hAnsi="Palatino Linotype"/>
          <w:i/>
          <w:color w:val="231F20"/>
          <w:w w:val="95"/>
          <w:sz w:val="22"/>
        </w:rPr>
        <w:t>La</w:t>
      </w:r>
      <w:r>
        <w:rPr>
          <w:rFonts w:ascii="Palatino Linotype" w:hAnsi="Palatino Linotype"/>
          <w:i/>
          <w:color w:val="231F20"/>
          <w:spacing w:val="-10"/>
          <w:w w:val="95"/>
          <w:sz w:val="22"/>
        </w:rPr>
        <w:t> </w:t>
      </w:r>
      <w:r>
        <w:rPr>
          <w:rFonts w:ascii="Palatino Linotype" w:hAnsi="Palatino Linotype"/>
          <w:i/>
          <w:color w:val="231F20"/>
          <w:w w:val="95"/>
          <w:sz w:val="22"/>
        </w:rPr>
        <w:t>era </w:t>
      </w:r>
      <w:r>
        <w:rPr>
          <w:rFonts w:ascii="Palatino Linotype" w:hAnsi="Palatino Linotype"/>
          <w:i/>
          <w:color w:val="231F20"/>
          <w:sz w:val="22"/>
        </w:rPr>
        <w:t>de la discrepancia</w:t>
      </w:r>
      <w:r>
        <w:rPr>
          <w:color w:val="231F20"/>
          <w:sz w:val="22"/>
        </w:rPr>
        <w:t>, México,</w:t>
      </w:r>
      <w:r>
        <w:rPr>
          <w:color w:val="231F20"/>
          <w:spacing w:val="-20"/>
          <w:sz w:val="22"/>
        </w:rPr>
        <w:t> </w:t>
      </w:r>
      <w:r>
        <w:rPr>
          <w:color w:val="231F20"/>
          <w:sz w:val="22"/>
        </w:rPr>
        <w:t>UNAM.</w:t>
      </w:r>
    </w:p>
    <w:p>
      <w:pPr>
        <w:spacing w:line="264" w:lineRule="exact" w:before="0"/>
        <w:ind w:left="133" w:right="531" w:firstLine="0"/>
        <w:jc w:val="left"/>
        <w:rPr>
          <w:sz w:val="22"/>
        </w:rPr>
      </w:pPr>
      <w:r>
        <w:rPr>
          <w:rFonts w:ascii="Arial" w:hAnsi="Arial"/>
          <w:color w:val="231F20"/>
          <w:sz w:val="22"/>
        </w:rPr>
        <w:t>Wajcman,</w:t>
      </w:r>
      <w:r>
        <w:rPr>
          <w:rFonts w:ascii="Arial" w:hAnsi="Arial"/>
          <w:color w:val="231F20"/>
          <w:spacing w:val="-42"/>
          <w:sz w:val="22"/>
        </w:rPr>
        <w:t> </w:t>
      </w:r>
      <w:r>
        <w:rPr>
          <w:rFonts w:ascii="Arial" w:hAnsi="Arial"/>
          <w:color w:val="231F20"/>
          <w:sz w:val="22"/>
        </w:rPr>
        <w:t>Gérard</w:t>
      </w:r>
      <w:r>
        <w:rPr>
          <w:rFonts w:ascii="Arial" w:hAnsi="Arial"/>
          <w:color w:val="231F20"/>
          <w:spacing w:val="-42"/>
          <w:sz w:val="22"/>
        </w:rPr>
        <w:t> </w:t>
      </w:r>
      <w:r>
        <w:rPr>
          <w:rFonts w:ascii="Arial" w:hAnsi="Arial"/>
          <w:color w:val="231F20"/>
          <w:sz w:val="22"/>
        </w:rPr>
        <w:t>(2001),</w:t>
      </w:r>
      <w:r>
        <w:rPr>
          <w:rFonts w:ascii="Arial" w:hAnsi="Arial"/>
          <w:color w:val="231F20"/>
          <w:spacing w:val="-42"/>
          <w:sz w:val="22"/>
        </w:rPr>
        <w:t> </w:t>
      </w:r>
      <w:r>
        <w:rPr>
          <w:rFonts w:ascii="Palatino Linotype" w:hAnsi="Palatino Linotype"/>
          <w:i/>
          <w:color w:val="231F20"/>
          <w:sz w:val="22"/>
        </w:rPr>
        <w:t>El</w:t>
      </w:r>
      <w:r>
        <w:rPr>
          <w:rFonts w:ascii="Palatino Linotype" w:hAnsi="Palatino Linotype"/>
          <w:i/>
          <w:color w:val="231F20"/>
          <w:spacing w:val="-36"/>
          <w:sz w:val="22"/>
        </w:rPr>
        <w:t> </w:t>
      </w:r>
      <w:r>
        <w:rPr>
          <w:rFonts w:ascii="Palatino Linotype" w:hAnsi="Palatino Linotype"/>
          <w:i/>
          <w:color w:val="231F20"/>
          <w:sz w:val="22"/>
        </w:rPr>
        <w:t>objeto</w:t>
      </w:r>
      <w:r>
        <w:rPr>
          <w:rFonts w:ascii="Palatino Linotype" w:hAnsi="Palatino Linotype"/>
          <w:i/>
          <w:color w:val="231F20"/>
          <w:spacing w:val="-36"/>
          <w:sz w:val="22"/>
        </w:rPr>
        <w:t> </w:t>
      </w:r>
      <w:r>
        <w:rPr>
          <w:rFonts w:ascii="Palatino Linotype" w:hAnsi="Palatino Linotype"/>
          <w:i/>
          <w:color w:val="231F20"/>
          <w:sz w:val="22"/>
        </w:rPr>
        <w:t>del</w:t>
      </w:r>
      <w:r>
        <w:rPr>
          <w:rFonts w:ascii="Palatino Linotype" w:hAnsi="Palatino Linotype"/>
          <w:i/>
          <w:color w:val="231F20"/>
          <w:spacing w:val="-36"/>
          <w:sz w:val="22"/>
        </w:rPr>
        <w:t> </w:t>
      </w:r>
      <w:r>
        <w:rPr>
          <w:rFonts w:ascii="Palatino Linotype" w:hAnsi="Palatino Linotype"/>
          <w:i/>
          <w:color w:val="231F20"/>
          <w:sz w:val="22"/>
        </w:rPr>
        <w:t>ziglo</w:t>
      </w:r>
      <w:r>
        <w:rPr>
          <w:color w:val="231F20"/>
          <w:sz w:val="22"/>
        </w:rPr>
        <w:t>,</w:t>
      </w:r>
      <w:r>
        <w:rPr>
          <w:color w:val="231F20"/>
          <w:spacing w:val="-36"/>
          <w:sz w:val="22"/>
        </w:rPr>
        <w:t> </w:t>
      </w:r>
      <w:r>
        <w:rPr>
          <w:color w:val="231F20"/>
          <w:sz w:val="22"/>
        </w:rPr>
        <w:t>Buenos</w:t>
      </w:r>
      <w:r>
        <w:rPr>
          <w:color w:val="231F20"/>
          <w:spacing w:val="-36"/>
          <w:sz w:val="22"/>
        </w:rPr>
        <w:t> </w:t>
      </w:r>
      <w:r>
        <w:rPr>
          <w:color w:val="231F20"/>
          <w:sz w:val="22"/>
        </w:rPr>
        <w:t>Aires, Amorrortu</w:t>
      </w:r>
      <w:r>
        <w:rPr>
          <w:color w:val="231F20"/>
          <w:spacing w:val="-9"/>
          <w:sz w:val="22"/>
        </w:rPr>
        <w:t> </w:t>
      </w:r>
      <w:r>
        <w:rPr>
          <w:color w:val="231F20"/>
          <w:sz w:val="22"/>
        </w:rPr>
        <w:t>editores.</w:t>
      </w:r>
    </w:p>
    <w:p>
      <w:pPr>
        <w:spacing w:after="0" w:line="264" w:lineRule="exact"/>
        <w:jc w:val="left"/>
        <w:rPr>
          <w:sz w:val="22"/>
        </w:rPr>
        <w:sectPr>
          <w:footerReference w:type="default" r:id="rId71"/>
          <w:footerReference w:type="even" r:id="rId72"/>
          <w:pgSz w:w="7920" w:h="12240"/>
          <w:pgMar w:footer="951" w:header="0" w:top="1140" w:bottom="1140" w:left="100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p>
    <w:p>
      <w:pPr>
        <w:pStyle w:val="BodyText"/>
        <w:ind w:left="337" w:right="2511"/>
        <w:rPr>
          <w:rFonts w:ascii="Calibri" w:hAnsi="Calibri"/>
        </w:rPr>
      </w:pPr>
      <w:r>
        <w:rPr>
          <w:rFonts w:ascii="Calibri" w:hAnsi="Calibri"/>
          <w:color w:val="231F20"/>
          <w:w w:val="95"/>
        </w:rPr>
        <w:t>Páginas web consultadas</w:t>
      </w:r>
    </w:p>
    <w:p>
      <w:pPr>
        <w:pStyle w:val="BodyText"/>
        <w:rPr>
          <w:rFonts w:ascii="Calibri"/>
        </w:rPr>
      </w:pPr>
    </w:p>
    <w:p>
      <w:pPr>
        <w:pStyle w:val="BodyText"/>
        <w:spacing w:before="6"/>
        <w:rPr>
          <w:rFonts w:ascii="Calibri"/>
          <w:sz w:val="20"/>
        </w:rPr>
      </w:pPr>
    </w:p>
    <w:p>
      <w:pPr>
        <w:pStyle w:val="BodyText"/>
        <w:spacing w:line="260" w:lineRule="atLeast" w:before="1"/>
        <w:ind w:left="337" w:right="162"/>
        <w:rPr>
          <w:rFonts w:ascii="Arial"/>
        </w:rPr>
      </w:pPr>
      <w:hyperlink r:id="rId60">
        <w:r>
          <w:rPr>
            <w:rFonts w:ascii="Arial"/>
            <w:color w:val="231F20"/>
          </w:rPr>
          <w:t>www.cuaad.udg.mx,</w:t>
        </w:r>
      </w:hyperlink>
      <w:r>
        <w:rPr>
          <w:rFonts w:ascii="Arial"/>
          <w:color w:val="231F20"/>
        </w:rPr>
        <w:t> conzultado el 05/08/2012 </w:t>
      </w:r>
      <w:hyperlink r:id="rId73">
        <w:r>
          <w:rPr>
            <w:rFonts w:ascii="Arial"/>
            <w:color w:val="231F20"/>
            <w:w w:val="85"/>
          </w:rPr>
          <w:t>www.emagizter.com.mx/curzoz_artez_plazticaz_nuevo_leon-</w:t>
        </w:r>
      </w:hyperlink>
      <w:r>
        <w:rPr>
          <w:rFonts w:ascii="Arial"/>
          <w:color w:val="231F20"/>
          <w:w w:val="85"/>
        </w:rPr>
        <w:t> </w:t>
      </w:r>
      <w:r>
        <w:rPr>
          <w:rFonts w:ascii="Arial"/>
          <w:color w:val="231F20"/>
        </w:rPr>
        <w:t>categprov-421-358.htm, conzultado el 20/07/2012 </w:t>
      </w:r>
      <w:hyperlink r:id="rId61">
        <w:r>
          <w:rPr>
            <w:rFonts w:ascii="Arial"/>
            <w:color w:val="231F20"/>
            <w:w w:val="95"/>
          </w:rPr>
          <w:t>www.uaq.mx,</w:t>
        </w:r>
      </w:hyperlink>
      <w:r>
        <w:rPr>
          <w:rFonts w:ascii="Arial"/>
          <w:color w:val="231F20"/>
          <w:w w:val="95"/>
        </w:rPr>
        <w:t> conzultado el 04/03/2013</w:t>
      </w:r>
    </w:p>
    <w:p>
      <w:pPr>
        <w:pStyle w:val="BodyText"/>
        <w:spacing w:line="264" w:lineRule="exact" w:before="6"/>
        <w:ind w:left="337" w:right="236"/>
      </w:pPr>
      <w:hyperlink r:id="rId62">
        <w:r>
          <w:rPr>
            <w:rFonts w:ascii="Arial"/>
            <w:color w:val="231F20"/>
          </w:rPr>
          <w:t>www.uaem.mx,</w:t>
        </w:r>
      </w:hyperlink>
      <w:r>
        <w:rPr>
          <w:rFonts w:ascii="Arial"/>
          <w:color w:val="231F20"/>
        </w:rPr>
        <w:t> conzultado el 02/02/2012 </w:t>
      </w:r>
      <w:hyperlink r:id="rId74">
        <w:r>
          <w:rPr>
            <w:rFonts w:ascii="Arial"/>
            <w:color w:val="231F20"/>
          </w:rPr>
          <w:t>http://www.uia.mx/web/zite/,</w:t>
        </w:r>
      </w:hyperlink>
      <w:r>
        <w:rPr>
          <w:rFonts w:ascii="Arial"/>
          <w:color w:val="231F20"/>
        </w:rPr>
        <w:t> conzultado el 10/02/2012 </w:t>
      </w:r>
      <w:hyperlink r:id="rId75">
        <w:r>
          <w:rPr>
            <w:rFonts w:ascii="Arial"/>
            <w:color w:val="231F20"/>
          </w:rPr>
          <w:t>http://www.udlap.mx/programazacademicoz/</w:t>
        </w:r>
      </w:hyperlink>
      <w:r>
        <w:rPr>
          <w:rFonts w:ascii="Arial"/>
          <w:color w:val="231F20"/>
        </w:rPr>
        <w:t> departamentoz/dfl.azpx, conzultado el 19/05/2012 </w:t>
      </w:r>
      <w:hyperlink r:id="rId76">
        <w:r>
          <w:rPr>
            <w:rFonts w:ascii="Arial"/>
            <w:color w:val="231F20"/>
          </w:rPr>
          <w:t>http://www.uczj.edu.mx/inveztigacion/pozgrado.htm,</w:t>
        </w:r>
      </w:hyperlink>
      <w:r>
        <w:rPr>
          <w:rFonts w:ascii="Arial"/>
          <w:color w:val="231F20"/>
        </w:rPr>
        <w:t> </w:t>
      </w:r>
      <w:r>
        <w:rPr>
          <w:color w:val="231F20"/>
        </w:rPr>
        <w:t>consultado el 30/10/2012 </w:t>
      </w:r>
      <w:hyperlink r:id="rId58">
        <w:r>
          <w:rPr>
            <w:rFonts w:ascii="Arial"/>
            <w:color w:val="231F20"/>
            <w:w w:val="95"/>
          </w:rPr>
          <w:t>http://www.17.org.mx/index.php?cont=46,</w:t>
        </w:r>
      </w:hyperlink>
      <w:r>
        <w:rPr>
          <w:rFonts w:ascii="Arial"/>
          <w:color w:val="231F20"/>
          <w:w w:val="95"/>
        </w:rPr>
        <w:t> conzultado el </w:t>
      </w:r>
      <w:r>
        <w:rPr>
          <w:color w:val="231F20"/>
        </w:rPr>
        <w:t>18/10/2012</w:t>
      </w:r>
    </w:p>
    <w:p>
      <w:pPr>
        <w:pStyle w:val="BodyText"/>
        <w:spacing w:line="264" w:lineRule="exact"/>
        <w:ind w:left="337" w:right="202"/>
        <w:rPr>
          <w:rFonts w:ascii="Arial"/>
        </w:rPr>
      </w:pPr>
      <w:hyperlink r:id="rId59">
        <w:r>
          <w:rPr>
            <w:rFonts w:ascii="Arial"/>
            <w:color w:val="231F20"/>
            <w:w w:val="95"/>
          </w:rPr>
          <w:t>http://www.17.org.mx/index.php?cont=89,</w:t>
        </w:r>
      </w:hyperlink>
      <w:r>
        <w:rPr>
          <w:rFonts w:ascii="Arial"/>
          <w:color w:val="231F20"/>
          <w:w w:val="95"/>
        </w:rPr>
        <w:t> conzultado el </w:t>
      </w:r>
      <w:r>
        <w:rPr>
          <w:rFonts w:ascii="Arial"/>
          <w:color w:val="231F20"/>
        </w:rPr>
        <w:t>16/03/2013</w:t>
      </w:r>
    </w:p>
    <w:p>
      <w:pPr>
        <w:pStyle w:val="BodyText"/>
        <w:spacing w:line="249" w:lineRule="auto" w:before="5"/>
        <w:ind w:left="337" w:right="130"/>
        <w:rPr>
          <w:rFonts w:ascii="Arial"/>
        </w:rPr>
      </w:pPr>
      <w:hyperlink r:id="rId60">
        <w:r>
          <w:rPr>
            <w:rFonts w:ascii="Arial"/>
            <w:color w:val="231F20"/>
          </w:rPr>
          <w:t>www.cuaad.udg.mx,</w:t>
        </w:r>
      </w:hyperlink>
      <w:r>
        <w:rPr>
          <w:rFonts w:ascii="Arial"/>
          <w:color w:val="231F20"/>
        </w:rPr>
        <w:t> conzultado el 02/05/2012 </w:t>
      </w:r>
      <w:hyperlink r:id="rId77">
        <w:r>
          <w:rPr>
            <w:rFonts w:ascii="Arial"/>
            <w:color w:val="231F20"/>
            <w:w w:val="95"/>
          </w:rPr>
          <w:t>http://www.uaz.edu.mx/ciiarh/Doctorado-Garacterizticaz.</w:t>
        </w:r>
      </w:hyperlink>
      <w:r>
        <w:rPr>
          <w:rFonts w:ascii="Arial"/>
          <w:color w:val="231F20"/>
          <w:w w:val="95"/>
        </w:rPr>
        <w:t> </w:t>
      </w:r>
      <w:r>
        <w:rPr>
          <w:rFonts w:ascii="Arial"/>
          <w:color w:val="231F20"/>
        </w:rPr>
        <w:t>htm, conzultado el 14/06/2012 </w:t>
      </w:r>
      <w:hyperlink r:id="rId78">
        <w:r>
          <w:rPr>
            <w:rFonts w:ascii="Arial"/>
            <w:color w:val="231F20"/>
            <w:w w:val="97"/>
          </w:rPr>
          <w:t>www</w:t>
        </w:r>
        <w:r>
          <w:rPr>
            <w:rFonts w:ascii="Arial"/>
            <w:color w:val="231F20"/>
            <w:w w:val="89"/>
          </w:rPr>
          <w:t>.</w:t>
        </w:r>
        <w:r>
          <w:rPr>
            <w:rFonts w:ascii="Arial"/>
            <w:color w:val="231F20"/>
            <w:w w:val="83"/>
          </w:rPr>
          <w:t>a</w:t>
        </w:r>
        <w:r>
          <w:rPr>
            <w:rFonts w:ascii="Arial"/>
            <w:color w:val="231F20"/>
            <w:w w:val="94"/>
          </w:rPr>
          <w:t>n</w:t>
        </w:r>
        <w:r>
          <w:rPr>
            <w:rFonts w:ascii="Arial"/>
            <w:color w:val="231F20"/>
            <w:w w:val="96"/>
          </w:rPr>
          <w:t>u</w:t>
        </w:r>
        <w:r>
          <w:rPr>
            <w:rFonts w:ascii="Arial"/>
            <w:color w:val="231F20"/>
            <w:w w:val="111"/>
          </w:rPr>
          <w:t>i</w:t>
        </w:r>
        <w:r>
          <w:rPr>
            <w:rFonts w:ascii="Arial"/>
            <w:color w:val="231F20"/>
            <w:w w:val="74"/>
          </w:rPr>
          <w:t>e</w:t>
        </w:r>
        <w:r>
          <w:rPr>
            <w:rFonts w:ascii="Arial"/>
            <w:color w:val="231F20"/>
            <w:w w:val="64"/>
          </w:rPr>
          <w:t>z</w:t>
        </w:r>
        <w:r>
          <w:rPr>
            <w:rFonts w:ascii="Arial"/>
            <w:color w:val="231F20"/>
            <w:w w:val="89"/>
          </w:rPr>
          <w:t>.</w:t>
        </w:r>
        <w:r>
          <w:rPr>
            <w:rFonts w:ascii="Arial"/>
            <w:color w:val="231F20"/>
            <w:w w:val="96"/>
          </w:rPr>
          <w:t>m</w:t>
        </w:r>
        <w:r>
          <w:rPr>
            <w:rFonts w:ascii="Arial"/>
            <w:color w:val="231F20"/>
          </w:rPr>
          <w:t>x</w:t>
        </w:r>
        <w:r>
          <w:rPr>
            <w:rFonts w:ascii="Arial"/>
            <w:color w:val="231F20"/>
            <w:w w:val="187"/>
          </w:rPr>
          <w:t>/</w:t>
        </w:r>
        <w:r>
          <w:rPr>
            <w:rFonts w:ascii="Arial"/>
            <w:color w:val="231F20"/>
            <w:w w:val="114"/>
          </w:rPr>
          <w:t>f</w:t>
        </w:r>
        <w:r>
          <w:rPr>
            <w:rFonts w:ascii="Arial"/>
            <w:color w:val="231F20"/>
            <w:w w:val="89"/>
          </w:rPr>
          <w:t>_</w:t>
        </w:r>
        <w:r>
          <w:rPr>
            <w:rFonts w:ascii="Arial"/>
            <w:color w:val="231F20"/>
            <w:w w:val="74"/>
          </w:rPr>
          <w:t>e</w:t>
        </w:r>
        <w:r>
          <w:rPr>
            <w:rFonts w:ascii="Arial"/>
            <w:color w:val="231F20"/>
          </w:rPr>
          <w:t>x</w:t>
        </w:r>
        <w:r>
          <w:rPr>
            <w:rFonts w:ascii="Arial"/>
            <w:color w:val="231F20"/>
            <w:w w:val="106"/>
          </w:rPr>
          <w:t>t</w:t>
        </w:r>
        <w:r>
          <w:rPr>
            <w:rFonts w:ascii="Arial"/>
            <w:color w:val="231F20"/>
            <w:w w:val="74"/>
          </w:rPr>
          <w:t>e</w:t>
        </w:r>
        <w:r>
          <w:rPr>
            <w:rFonts w:ascii="Arial"/>
            <w:color w:val="231F20"/>
            <w:w w:val="94"/>
          </w:rPr>
          <w:t>n</w:t>
        </w:r>
        <w:r>
          <w:rPr>
            <w:rFonts w:ascii="Arial"/>
            <w:color w:val="231F20"/>
            <w:w w:val="64"/>
          </w:rPr>
          <w:t>z</w:t>
        </w:r>
        <w:r>
          <w:rPr>
            <w:rFonts w:ascii="Arial"/>
            <w:color w:val="231F20"/>
            <w:w w:val="111"/>
          </w:rPr>
          <w:t>i</w:t>
        </w:r>
        <w:r>
          <w:rPr>
            <w:rFonts w:ascii="Arial"/>
            <w:color w:val="231F20"/>
            <w:w w:val="89"/>
          </w:rPr>
          <w:t>o</w:t>
        </w:r>
        <w:r>
          <w:rPr>
            <w:rFonts w:ascii="Arial"/>
            <w:color w:val="231F20"/>
            <w:w w:val="94"/>
          </w:rPr>
          <w:t>n</w:t>
        </w:r>
        <w:r>
          <w:rPr>
            <w:rFonts w:ascii="Arial"/>
            <w:color w:val="231F20"/>
            <w:w w:val="187"/>
          </w:rPr>
          <w:t>/</w:t>
        </w:r>
        <w:r>
          <w:rPr>
            <w:rFonts w:ascii="Arial"/>
            <w:color w:val="231F20"/>
            <w:w w:val="94"/>
          </w:rPr>
          <w:t>h</w:t>
        </w:r>
        <w:r>
          <w:rPr>
            <w:rFonts w:ascii="Arial"/>
            <w:color w:val="231F20"/>
            <w:w w:val="106"/>
          </w:rPr>
          <w:t>t</w:t>
        </w:r>
        <w:r>
          <w:rPr>
            <w:rFonts w:ascii="Arial"/>
            <w:color w:val="231F20"/>
            <w:w w:val="96"/>
          </w:rPr>
          <w:t>m</w:t>
        </w:r>
        <w:r>
          <w:rPr>
            <w:rFonts w:ascii="Arial"/>
            <w:color w:val="231F20"/>
            <w:w w:val="108"/>
          </w:rPr>
          <w:t>l</w:t>
        </w:r>
        <w:r>
          <w:rPr>
            <w:rFonts w:ascii="Arial"/>
            <w:color w:val="231F20"/>
            <w:w w:val="187"/>
          </w:rPr>
          <w:t>/</w:t>
        </w:r>
        <w:r>
          <w:rPr>
            <w:rFonts w:ascii="Arial"/>
            <w:color w:val="231F20"/>
            <w:w w:val="64"/>
          </w:rPr>
          <w:t>z</w:t>
        </w:r>
        <w:r>
          <w:rPr>
            <w:rFonts w:ascii="Arial"/>
            <w:color w:val="231F20"/>
            <w:w w:val="74"/>
          </w:rPr>
          <w:t>e</w:t>
        </w:r>
        <w:r>
          <w:rPr>
            <w:rFonts w:ascii="Arial"/>
            <w:color w:val="231F20"/>
            <w:w w:val="84"/>
          </w:rPr>
          <w:t>g</w:t>
        </w:r>
        <w:r>
          <w:rPr>
            <w:rFonts w:ascii="Arial"/>
            <w:color w:val="231F20"/>
            <w:w w:val="96"/>
          </w:rPr>
          <w:t>u</w:t>
        </w:r>
        <w:r>
          <w:rPr>
            <w:rFonts w:ascii="Arial"/>
            <w:color w:val="231F20"/>
            <w:w w:val="111"/>
          </w:rPr>
          <w:t>i</w:t>
        </w:r>
        <w:r>
          <w:rPr>
            <w:rFonts w:ascii="Arial"/>
            <w:color w:val="231F20"/>
            <w:w w:val="96"/>
          </w:rPr>
          <w:t>m</w:t>
        </w:r>
        <w:r>
          <w:rPr>
            <w:rFonts w:ascii="Arial"/>
            <w:color w:val="231F20"/>
            <w:w w:val="111"/>
          </w:rPr>
          <w:t>i</w:t>
        </w:r>
        <w:r>
          <w:rPr>
            <w:rFonts w:ascii="Arial"/>
            <w:color w:val="231F20"/>
            <w:w w:val="74"/>
          </w:rPr>
          <w:t>e</w:t>
        </w:r>
        <w:r>
          <w:rPr>
            <w:rFonts w:ascii="Arial"/>
            <w:color w:val="231F20"/>
            <w:w w:val="94"/>
          </w:rPr>
          <w:t>n</w:t>
        </w:r>
        <w:r>
          <w:rPr>
            <w:rFonts w:ascii="Arial"/>
            <w:color w:val="231F20"/>
            <w:w w:val="106"/>
          </w:rPr>
          <w:t>t</w:t>
        </w:r>
        <w:r>
          <w:rPr>
            <w:rFonts w:ascii="Arial"/>
            <w:color w:val="231F20"/>
            <w:w w:val="89"/>
          </w:rPr>
          <w:t>o</w:t>
        </w:r>
        <w:r>
          <w:rPr>
            <w:rFonts w:ascii="Arial"/>
            <w:color w:val="231F20"/>
            <w:w w:val="89"/>
          </w:rPr>
          <w:t>.</w:t>
        </w:r>
        <w:r>
          <w:rPr>
            <w:rFonts w:ascii="Arial"/>
            <w:color w:val="231F20"/>
            <w:w w:val="94"/>
          </w:rPr>
          <w:t>h</w:t>
        </w:r>
        <w:r>
          <w:rPr>
            <w:rFonts w:ascii="Arial"/>
            <w:color w:val="231F20"/>
            <w:w w:val="106"/>
          </w:rPr>
          <w:t>t</w:t>
        </w:r>
        <w:r>
          <w:rPr>
            <w:rFonts w:ascii="Arial"/>
            <w:color w:val="231F20"/>
            <w:w w:val="96"/>
          </w:rPr>
          <w:t>m</w:t>
        </w:r>
        <w:r>
          <w:rPr>
            <w:rFonts w:ascii="Arial"/>
            <w:color w:val="231F20"/>
            <w:w w:val="108"/>
          </w:rPr>
          <w:t>l</w:t>
        </w:r>
        <w:r>
          <w:rPr>
            <w:rFonts w:ascii="Arial"/>
            <w:color w:val="231F20"/>
            <w:w w:val="89"/>
          </w:rPr>
          <w:t>,</w:t>
        </w:r>
      </w:hyperlink>
      <w:r>
        <w:rPr>
          <w:rFonts w:ascii="Arial"/>
          <w:color w:val="231F20"/>
          <w:w w:val="89"/>
        </w:rPr>
        <w:t> </w:t>
      </w:r>
      <w:r>
        <w:rPr>
          <w:color w:val="231F20"/>
        </w:rPr>
        <w:t>consultado el 10/10/2012 </w:t>
      </w:r>
      <w:hyperlink r:id="rId70">
        <w:r>
          <w:rPr>
            <w:color w:val="231F20"/>
          </w:rPr>
          <w:t>http://promep.sep.gob.mx/inge.htm,</w:t>
        </w:r>
      </w:hyperlink>
      <w:r>
        <w:rPr>
          <w:color w:val="231F20"/>
        </w:rPr>
        <w:t> consultado el </w:t>
      </w:r>
      <w:r>
        <w:rPr>
          <w:rFonts w:ascii="Arial"/>
          <w:color w:val="231F20"/>
        </w:rPr>
        <w:t>09/04/2012</w:t>
      </w:r>
    </w:p>
    <w:p>
      <w:pPr>
        <w:spacing w:after="0" w:line="249" w:lineRule="auto"/>
        <w:rPr>
          <w:rFonts w:ascii="Arial"/>
        </w:rPr>
        <w:sectPr>
          <w:pgSz w:w="7920" w:h="12240"/>
          <w:pgMar w:header="0" w:footer="945" w:top="1140" w:bottom="1140" w:left="1080" w:right="1000"/>
        </w:sectPr>
      </w:pPr>
    </w:p>
    <w:p>
      <w:pPr>
        <w:pStyle w:val="BodyText"/>
        <w:spacing w:before="4"/>
        <w:rPr>
          <w:sz w:val="17"/>
        </w:rPr>
      </w:pPr>
    </w:p>
    <w:p>
      <w:pPr>
        <w:spacing w:after="0"/>
        <w:rPr>
          <w:sz w:val="17"/>
        </w:rPr>
        <w:sectPr>
          <w:footerReference w:type="default" r:id="rId79"/>
          <w:pgSz w:w="7920" w:h="12240"/>
          <w:pgMar w:footer="0" w:header="0" w:top="114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pStyle w:val="Heading1"/>
        <w:ind w:left="3670" w:right="19"/>
        <w:rPr>
          <w:b/>
        </w:rPr>
      </w:pPr>
      <w:r>
        <w:rPr>
          <w:b/>
          <w:color w:val="231F20"/>
          <w:w w:val="75"/>
        </w:rPr>
        <w:t>EL ÁMBITO DE DE LA ESTÉTICA. </w:t>
      </w:r>
      <w:r>
        <w:rPr>
          <w:b/>
          <w:color w:val="231F20"/>
          <w:w w:val="70"/>
        </w:rPr>
        <w:t>VISUALIDAD CONTEMPORÁNEA Y ESTUDIOS VISUALES, COROLARIO </w:t>
      </w:r>
      <w:r>
        <w:rPr>
          <w:b/>
          <w:color w:val="231F20"/>
          <w:w w:val="65"/>
        </w:rPr>
        <w:t>DE</w:t>
      </w:r>
      <w:r>
        <w:rPr>
          <w:b/>
          <w:color w:val="231F20"/>
          <w:spacing w:val="52"/>
          <w:w w:val="65"/>
        </w:rPr>
        <w:t> </w:t>
      </w:r>
      <w:r>
        <w:rPr>
          <w:b/>
          <w:color w:val="231F20"/>
          <w:spacing w:val="-3"/>
          <w:w w:val="65"/>
        </w:rPr>
        <w:t>VALORACIÓN </w:t>
      </w:r>
      <w:r>
        <w:rPr>
          <w:b/>
          <w:color w:val="231F20"/>
          <w:w w:val="65"/>
        </w:rPr>
        <w:t>GENERAL</w:t>
      </w:r>
    </w:p>
    <w:p>
      <w:pPr>
        <w:pStyle w:val="BodyText"/>
        <w:rPr>
          <w:rFonts w:ascii="Arial Black"/>
          <w:b/>
          <w:sz w:val="24"/>
        </w:rPr>
      </w:pPr>
    </w:p>
    <w:p>
      <w:pPr>
        <w:pStyle w:val="BodyText"/>
        <w:spacing w:before="9"/>
        <w:rPr>
          <w:rFonts w:ascii="Arial Black"/>
          <w:b/>
          <w:sz w:val="16"/>
        </w:rPr>
      </w:pPr>
    </w:p>
    <w:p>
      <w:pPr>
        <w:pStyle w:val="Heading2"/>
        <w:ind w:right="19"/>
      </w:pPr>
      <w:r>
        <w:rPr/>
        <w:pict>
          <v:line style="position:absolute;mso-position-horizontal-relative:page;mso-position-vertical-relative:paragraph;z-index:1600" from="0pt,-13.563045pt" to="282.047pt,-13.563045pt" stroked="true" strokeweight=".75pt" strokecolor="#231f20">
            <w10:wrap type="none"/>
          </v:line>
        </w:pict>
      </w:r>
      <w:r>
        <w:rPr>
          <w:color w:val="231F20"/>
          <w:w w:val="75"/>
        </w:rPr>
        <w:t>Álvaro-Villalobos / Rían-Lozano</w:t>
      </w:r>
    </w:p>
    <w:p>
      <w:pPr>
        <w:spacing w:after="0"/>
        <w:sectPr>
          <w:footerReference w:type="even" r:id="rId80"/>
          <w:pgSz w:w="7920" w:h="12240"/>
          <w:pgMar w:footer="0" w:header="0" w:top="1140" w:bottom="280" w:left="0" w:right="1000"/>
        </w:sectPr>
      </w:pPr>
    </w:p>
    <w:p>
      <w:pPr>
        <w:pStyle w:val="BodyText"/>
        <w:spacing w:before="4"/>
        <w:rPr>
          <w:sz w:val="17"/>
        </w:rPr>
      </w:pPr>
    </w:p>
    <w:p>
      <w:pPr>
        <w:spacing w:after="0"/>
        <w:rPr>
          <w:sz w:val="17"/>
        </w:rPr>
        <w:sectPr>
          <w:footerReference w:type="default" r:id="rId81"/>
          <w:pgSz w:w="7920" w:h="12240"/>
          <w:pgMar w:footer="0" w:header="0" w:top="114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p>
    <w:p>
      <w:pPr>
        <w:pStyle w:val="BodyText"/>
        <w:spacing w:before="8"/>
        <w:rPr>
          <w:sz w:val="18"/>
        </w:rPr>
      </w:pPr>
    </w:p>
    <w:p>
      <w:pPr>
        <w:pStyle w:val="BodyText"/>
        <w:spacing w:line="249" w:lineRule="auto"/>
        <w:ind w:left="337" w:right="131"/>
        <w:jc w:val="both"/>
      </w:pPr>
      <w:r>
        <w:rPr>
          <w:color w:val="231F20"/>
        </w:rPr>
        <w:t>El</w:t>
      </w:r>
      <w:r>
        <w:rPr>
          <w:color w:val="231F20"/>
          <w:spacing w:val="-15"/>
        </w:rPr>
        <w:t> </w:t>
      </w:r>
      <w:r>
        <w:rPr>
          <w:color w:val="231F20"/>
        </w:rPr>
        <w:t>problema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visualidad</w:t>
      </w:r>
      <w:r>
        <w:rPr>
          <w:color w:val="231F20"/>
          <w:spacing w:val="-15"/>
        </w:rPr>
        <w:t> </w:t>
      </w:r>
      <w:r>
        <w:rPr>
          <w:color w:val="231F20"/>
        </w:rPr>
        <w:t>derivada</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estudios</w:t>
      </w:r>
      <w:r>
        <w:rPr>
          <w:color w:val="231F20"/>
          <w:spacing w:val="-15"/>
        </w:rPr>
        <w:t> </w:t>
      </w:r>
      <w:r>
        <w:rPr>
          <w:color w:val="231F20"/>
        </w:rPr>
        <w:t>visuales, constituye un campo autónomo del conocimiento en relación con la producción de imágenes en la contemporaneidad. La visualidad estudia los fenómenos de creación, distribución, aprovechamiento y legitimación de los recursos que</w:t>
      </w:r>
      <w:r>
        <w:rPr>
          <w:color w:val="231F20"/>
          <w:spacing w:val="-14"/>
        </w:rPr>
        <w:t> </w:t>
      </w:r>
      <w:r>
        <w:rPr>
          <w:color w:val="231F20"/>
        </w:rPr>
        <w:t>incluyen las formas de comunicación visual contenidas en los</w:t>
      </w:r>
      <w:r>
        <w:rPr>
          <w:color w:val="231F20"/>
          <w:spacing w:val="-18"/>
        </w:rPr>
        <w:t> </w:t>
      </w:r>
      <w:r>
        <w:rPr>
          <w:color w:val="231F20"/>
        </w:rPr>
        <w:t>diseños, el teatro, la música, la danza y las artes plásticas y visuales, analizados</w:t>
      </w:r>
      <w:r>
        <w:rPr>
          <w:color w:val="231F20"/>
          <w:spacing w:val="-13"/>
        </w:rPr>
        <w:t> </w:t>
      </w:r>
      <w:r>
        <w:rPr>
          <w:color w:val="231F20"/>
        </w:rPr>
        <w:t>desde</w:t>
      </w:r>
      <w:r>
        <w:rPr>
          <w:color w:val="231F20"/>
          <w:spacing w:val="-13"/>
        </w:rPr>
        <w:t> </w:t>
      </w:r>
      <w:r>
        <w:rPr>
          <w:color w:val="231F20"/>
        </w:rPr>
        <w:t>la</w:t>
      </w:r>
      <w:r>
        <w:rPr>
          <w:color w:val="231F20"/>
          <w:spacing w:val="-13"/>
        </w:rPr>
        <w:t> </w:t>
      </w:r>
      <w:r>
        <w:rPr>
          <w:color w:val="231F20"/>
        </w:rPr>
        <w:t>estética</w:t>
      </w:r>
      <w:r>
        <w:rPr>
          <w:color w:val="231F20"/>
          <w:spacing w:val="-13"/>
        </w:rPr>
        <w:t> </w:t>
      </w:r>
      <w:r>
        <w:rPr>
          <w:color w:val="231F20"/>
        </w:rPr>
        <w:t>contemporánea.</w:t>
      </w:r>
    </w:p>
    <w:p>
      <w:pPr>
        <w:pStyle w:val="BodyText"/>
        <w:spacing w:before="11"/>
      </w:pPr>
    </w:p>
    <w:p>
      <w:pPr>
        <w:pStyle w:val="BodyText"/>
        <w:spacing w:line="249" w:lineRule="auto"/>
        <w:ind w:left="337" w:right="131"/>
        <w:jc w:val="both"/>
      </w:pPr>
      <w:r>
        <w:rPr>
          <w:rFonts w:ascii="Arial" w:hAnsi="Arial"/>
          <w:color w:val="231F20"/>
          <w:w w:val="95"/>
        </w:rPr>
        <w:t>Dezde la antigüedad para la hegemonía del penzamiento </w:t>
      </w:r>
      <w:r>
        <w:rPr>
          <w:color w:val="231F20"/>
        </w:rPr>
        <w:t>occidental, el ente creador del arte supremo fundado por el </w:t>
      </w:r>
      <w:r>
        <w:rPr>
          <w:rFonts w:ascii="Arial" w:hAnsi="Arial"/>
          <w:color w:val="231F20"/>
          <w:w w:val="95"/>
        </w:rPr>
        <w:t>mizticizmo</w:t>
      </w:r>
      <w:r>
        <w:rPr>
          <w:rFonts w:ascii="Arial" w:hAnsi="Arial"/>
          <w:color w:val="231F20"/>
          <w:spacing w:val="-32"/>
          <w:w w:val="95"/>
        </w:rPr>
        <w:t> </w:t>
      </w:r>
      <w:r>
        <w:rPr>
          <w:rFonts w:ascii="Arial" w:hAnsi="Arial"/>
          <w:color w:val="231F20"/>
          <w:w w:val="95"/>
        </w:rPr>
        <w:t>ze</w:t>
      </w:r>
      <w:r>
        <w:rPr>
          <w:rFonts w:ascii="Arial" w:hAnsi="Arial"/>
          <w:color w:val="231F20"/>
          <w:spacing w:val="-32"/>
          <w:w w:val="95"/>
        </w:rPr>
        <w:t> </w:t>
      </w:r>
      <w:r>
        <w:rPr>
          <w:rFonts w:ascii="Arial" w:hAnsi="Arial"/>
          <w:color w:val="231F20"/>
          <w:w w:val="95"/>
        </w:rPr>
        <w:t>relaciona</w:t>
      </w:r>
      <w:r>
        <w:rPr>
          <w:rFonts w:ascii="Arial" w:hAnsi="Arial"/>
          <w:color w:val="231F20"/>
          <w:spacing w:val="-32"/>
          <w:w w:val="95"/>
        </w:rPr>
        <w:t> </w:t>
      </w:r>
      <w:r>
        <w:rPr>
          <w:rFonts w:ascii="Arial" w:hAnsi="Arial"/>
          <w:color w:val="231F20"/>
          <w:w w:val="95"/>
        </w:rPr>
        <w:t>con</w:t>
      </w:r>
      <w:r>
        <w:rPr>
          <w:rFonts w:ascii="Arial" w:hAnsi="Arial"/>
          <w:color w:val="231F20"/>
          <w:spacing w:val="-32"/>
          <w:w w:val="95"/>
        </w:rPr>
        <w:t> </w:t>
      </w:r>
      <w:r>
        <w:rPr>
          <w:rFonts w:ascii="Arial" w:hAnsi="Arial"/>
          <w:color w:val="231F20"/>
          <w:w w:val="95"/>
        </w:rPr>
        <w:t>un</w:t>
      </w:r>
      <w:r>
        <w:rPr>
          <w:rFonts w:ascii="Arial" w:hAnsi="Arial"/>
          <w:color w:val="231F20"/>
          <w:spacing w:val="-32"/>
          <w:w w:val="95"/>
        </w:rPr>
        <w:t> </w:t>
      </w:r>
      <w:r>
        <w:rPr>
          <w:rFonts w:ascii="Arial" w:hAnsi="Arial"/>
          <w:color w:val="231F20"/>
          <w:w w:val="95"/>
        </w:rPr>
        <w:t>Dioz</w:t>
      </w:r>
      <w:r>
        <w:rPr>
          <w:rFonts w:ascii="Arial" w:hAnsi="Arial"/>
          <w:color w:val="231F20"/>
          <w:spacing w:val="-32"/>
          <w:w w:val="95"/>
        </w:rPr>
        <w:t> </w:t>
      </w:r>
      <w:r>
        <w:rPr>
          <w:rFonts w:ascii="Arial" w:hAnsi="Arial"/>
          <w:color w:val="231F20"/>
          <w:w w:val="95"/>
        </w:rPr>
        <w:t>todopoderozo.</w:t>
      </w:r>
      <w:r>
        <w:rPr>
          <w:rFonts w:ascii="Arial" w:hAnsi="Arial"/>
          <w:color w:val="231F20"/>
          <w:spacing w:val="-32"/>
          <w:w w:val="95"/>
        </w:rPr>
        <w:t> </w:t>
      </w:r>
      <w:r>
        <w:rPr>
          <w:rFonts w:ascii="Arial" w:hAnsi="Arial"/>
          <w:color w:val="231F20"/>
          <w:w w:val="95"/>
        </w:rPr>
        <w:t>También </w:t>
      </w:r>
      <w:r>
        <w:rPr>
          <w:rFonts w:ascii="Arial" w:hAnsi="Arial"/>
          <w:color w:val="231F20"/>
        </w:rPr>
        <w:t>dezde la antigüedad, la Eilozofía ze tomó la vocería</w:t>
      </w:r>
      <w:r>
        <w:rPr>
          <w:rFonts w:ascii="Arial" w:hAnsi="Arial"/>
          <w:color w:val="231F20"/>
          <w:spacing w:val="-26"/>
        </w:rPr>
        <w:t> </w:t>
      </w:r>
      <w:r>
        <w:rPr>
          <w:rFonts w:ascii="Arial" w:hAnsi="Arial"/>
          <w:color w:val="231F20"/>
        </w:rPr>
        <w:t>del </w:t>
      </w:r>
      <w:r>
        <w:rPr>
          <w:color w:val="231F20"/>
        </w:rPr>
        <w:t>pensamiento mismo del arte, autodenominándose líder en la capacidad de constituirlo. A partir de estas concepciones se polariza la posibilidad de entender los fenómenos del arte, localizándose por un lado, como un acto de fe y por otro ciñéndose a la autonomía de la</w:t>
      </w:r>
      <w:r>
        <w:rPr>
          <w:color w:val="231F20"/>
          <w:spacing w:val="-19"/>
        </w:rPr>
        <w:t> </w:t>
      </w:r>
      <w:r>
        <w:rPr>
          <w:color w:val="231F20"/>
        </w:rPr>
        <w:t>razón.</w:t>
      </w:r>
    </w:p>
    <w:p>
      <w:pPr>
        <w:pStyle w:val="BodyText"/>
        <w:rPr>
          <w:sz w:val="23"/>
        </w:rPr>
      </w:pPr>
    </w:p>
    <w:p>
      <w:pPr>
        <w:pStyle w:val="BodyText"/>
        <w:spacing w:line="247" w:lineRule="auto"/>
        <w:ind w:left="337" w:right="130"/>
        <w:jc w:val="both"/>
        <w:rPr>
          <w:rFonts w:ascii="Palatino Linotype" w:hAnsi="Palatino Linotype"/>
          <w:i/>
        </w:rPr>
      </w:pPr>
      <w:r>
        <w:rPr>
          <w:color w:val="231F20"/>
        </w:rPr>
        <w:t>Recientemente, un grupo de teóricos del arte contemporáneo contemplan los estudios visuales como la manera lógica de equilibrar los dos extremos de la balanza dispuestos en una escala comparativa del paradigma reciente del arte que envuelve</w:t>
      </w:r>
      <w:r>
        <w:rPr>
          <w:color w:val="231F20"/>
          <w:spacing w:val="-24"/>
        </w:rPr>
        <w:t> </w:t>
      </w:r>
      <w:r>
        <w:rPr>
          <w:color w:val="231F20"/>
        </w:rPr>
        <w:t>la</w:t>
      </w:r>
      <w:r>
        <w:rPr>
          <w:color w:val="231F20"/>
          <w:spacing w:val="-24"/>
        </w:rPr>
        <w:t> </w:t>
      </w:r>
      <w:r>
        <w:rPr>
          <w:color w:val="231F20"/>
        </w:rPr>
        <w:t>producción</w:t>
      </w:r>
      <w:r>
        <w:rPr>
          <w:color w:val="231F20"/>
          <w:spacing w:val="-24"/>
        </w:rPr>
        <w:t> </w:t>
      </w:r>
      <w:r>
        <w:rPr>
          <w:color w:val="231F20"/>
        </w:rPr>
        <w:t>actual</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diferentes</w:t>
      </w:r>
      <w:r>
        <w:rPr>
          <w:color w:val="231F20"/>
          <w:spacing w:val="-24"/>
        </w:rPr>
        <w:t> </w:t>
      </w:r>
      <w:r>
        <w:rPr>
          <w:color w:val="231F20"/>
        </w:rPr>
        <w:t>formas</w:t>
      </w:r>
      <w:r>
        <w:rPr>
          <w:color w:val="231F20"/>
          <w:spacing w:val="-24"/>
        </w:rPr>
        <w:t> </w:t>
      </w:r>
      <w:r>
        <w:rPr>
          <w:color w:val="231F20"/>
        </w:rPr>
        <w:t>posibles </w:t>
      </w:r>
      <w:r>
        <w:rPr>
          <w:rFonts w:ascii="Arial" w:hAnsi="Arial"/>
          <w:color w:val="231F20"/>
          <w:w w:val="95"/>
        </w:rPr>
        <w:t>de</w:t>
      </w:r>
      <w:r>
        <w:rPr>
          <w:rFonts w:ascii="Arial" w:hAnsi="Arial"/>
          <w:color w:val="231F20"/>
          <w:spacing w:val="-23"/>
          <w:w w:val="95"/>
        </w:rPr>
        <w:t> </w:t>
      </w:r>
      <w:r>
        <w:rPr>
          <w:rFonts w:ascii="Arial" w:hAnsi="Arial"/>
          <w:color w:val="231F20"/>
          <w:w w:val="95"/>
        </w:rPr>
        <w:t>creación</w:t>
      </w:r>
      <w:r>
        <w:rPr>
          <w:rFonts w:ascii="Arial" w:hAnsi="Arial"/>
          <w:color w:val="231F20"/>
          <w:spacing w:val="-23"/>
          <w:w w:val="95"/>
        </w:rPr>
        <w:t> </w:t>
      </w:r>
      <w:r>
        <w:rPr>
          <w:rFonts w:ascii="Arial" w:hAnsi="Arial"/>
          <w:color w:val="231F20"/>
          <w:w w:val="95"/>
        </w:rPr>
        <w:t>o</w:t>
      </w:r>
      <w:r>
        <w:rPr>
          <w:rFonts w:ascii="Arial" w:hAnsi="Arial"/>
          <w:color w:val="231F20"/>
          <w:spacing w:val="-23"/>
          <w:w w:val="95"/>
        </w:rPr>
        <w:t> </w:t>
      </w:r>
      <w:r>
        <w:rPr>
          <w:rFonts w:ascii="Arial" w:hAnsi="Arial"/>
          <w:color w:val="231F20"/>
          <w:w w:val="95"/>
        </w:rPr>
        <w:t>producción</w:t>
      </w:r>
      <w:r>
        <w:rPr>
          <w:rFonts w:ascii="Arial" w:hAnsi="Arial"/>
          <w:color w:val="231F20"/>
          <w:spacing w:val="-23"/>
          <w:w w:val="95"/>
        </w:rPr>
        <w:t> </w:t>
      </w:r>
      <w:r>
        <w:rPr>
          <w:rFonts w:ascii="Arial" w:hAnsi="Arial"/>
          <w:color w:val="231F20"/>
          <w:w w:val="95"/>
        </w:rPr>
        <w:t>de</w:t>
      </w:r>
      <w:r>
        <w:rPr>
          <w:rFonts w:ascii="Arial" w:hAnsi="Arial"/>
          <w:color w:val="231F20"/>
          <w:spacing w:val="-23"/>
          <w:w w:val="95"/>
        </w:rPr>
        <w:t> </w:t>
      </w:r>
      <w:r>
        <w:rPr>
          <w:rFonts w:ascii="Arial" w:hAnsi="Arial"/>
          <w:color w:val="231F20"/>
          <w:w w:val="95"/>
        </w:rPr>
        <w:t>ideaz</w:t>
      </w:r>
      <w:r>
        <w:rPr>
          <w:rFonts w:ascii="Arial" w:hAnsi="Arial"/>
          <w:color w:val="231F20"/>
          <w:spacing w:val="-23"/>
          <w:w w:val="95"/>
        </w:rPr>
        <w:t> </w:t>
      </w:r>
      <w:r>
        <w:rPr>
          <w:rFonts w:ascii="Arial" w:hAnsi="Arial"/>
          <w:color w:val="231F20"/>
          <w:w w:val="95"/>
        </w:rPr>
        <w:t>y</w:t>
      </w:r>
      <w:r>
        <w:rPr>
          <w:rFonts w:ascii="Arial" w:hAnsi="Arial"/>
          <w:color w:val="231F20"/>
          <w:spacing w:val="-23"/>
          <w:w w:val="95"/>
        </w:rPr>
        <w:t> </w:t>
      </w:r>
      <w:r>
        <w:rPr>
          <w:rFonts w:ascii="Arial" w:hAnsi="Arial"/>
          <w:color w:val="231F20"/>
          <w:w w:val="95"/>
        </w:rPr>
        <w:t>objetoz.</w:t>
      </w:r>
      <w:r>
        <w:rPr>
          <w:rFonts w:ascii="Arial" w:hAnsi="Arial"/>
          <w:color w:val="231F20"/>
          <w:spacing w:val="-23"/>
          <w:w w:val="95"/>
        </w:rPr>
        <w:t> </w:t>
      </w:r>
      <w:r>
        <w:rPr>
          <w:rFonts w:ascii="Arial" w:hAnsi="Arial"/>
          <w:color w:val="231F20"/>
          <w:w w:val="95"/>
        </w:rPr>
        <w:t>A</w:t>
      </w:r>
      <w:r>
        <w:rPr>
          <w:rFonts w:ascii="Arial" w:hAnsi="Arial"/>
          <w:color w:val="231F20"/>
          <w:spacing w:val="-23"/>
          <w:w w:val="95"/>
        </w:rPr>
        <w:t> </w:t>
      </w:r>
      <w:r>
        <w:rPr>
          <w:rFonts w:ascii="Arial" w:hAnsi="Arial"/>
          <w:color w:val="231F20"/>
          <w:w w:val="95"/>
        </w:rPr>
        <w:t>partir</w:t>
      </w:r>
      <w:r>
        <w:rPr>
          <w:rFonts w:ascii="Arial" w:hAnsi="Arial"/>
          <w:color w:val="231F20"/>
          <w:spacing w:val="-23"/>
          <w:w w:val="95"/>
        </w:rPr>
        <w:t> </w:t>
      </w:r>
      <w:r>
        <w:rPr>
          <w:rFonts w:ascii="Arial" w:hAnsi="Arial"/>
          <w:color w:val="231F20"/>
          <w:w w:val="95"/>
        </w:rPr>
        <w:t>de</w:t>
      </w:r>
      <w:r>
        <w:rPr>
          <w:rFonts w:ascii="Arial" w:hAnsi="Arial"/>
          <w:color w:val="231F20"/>
          <w:spacing w:val="-23"/>
          <w:w w:val="95"/>
        </w:rPr>
        <w:t> </w:t>
      </w:r>
      <w:r>
        <w:rPr>
          <w:rFonts w:ascii="Arial" w:hAnsi="Arial"/>
          <w:color w:val="231F20"/>
          <w:w w:val="95"/>
        </w:rPr>
        <w:t>ezte </w:t>
      </w:r>
      <w:r>
        <w:rPr>
          <w:color w:val="231F20"/>
        </w:rPr>
        <w:t>postulado, autores como José Luis Brea plantean la muerte de</w:t>
      </w:r>
      <w:r>
        <w:rPr>
          <w:color w:val="231F20"/>
          <w:spacing w:val="-6"/>
        </w:rPr>
        <w:t> </w:t>
      </w:r>
      <w:r>
        <w:rPr>
          <w:color w:val="231F20"/>
        </w:rPr>
        <w:t>la</w:t>
      </w:r>
      <w:r>
        <w:rPr>
          <w:color w:val="231F20"/>
          <w:spacing w:val="-6"/>
        </w:rPr>
        <w:t> </w:t>
      </w:r>
      <w:r>
        <w:rPr>
          <w:color w:val="231F20"/>
        </w:rPr>
        <w:t>fe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historia</w:t>
      </w:r>
      <w:r>
        <w:rPr>
          <w:color w:val="231F20"/>
          <w:spacing w:val="-6"/>
        </w:rPr>
        <w:t> </w:t>
      </w:r>
      <w:r>
        <w:rPr>
          <w:color w:val="231F20"/>
        </w:rPr>
        <w:t>del</w:t>
      </w:r>
      <w:r>
        <w:rPr>
          <w:color w:val="231F20"/>
          <w:spacing w:val="-6"/>
        </w:rPr>
        <w:t> </w:t>
      </w:r>
      <w:r>
        <w:rPr>
          <w:color w:val="231F20"/>
        </w:rPr>
        <w:t>arte</w:t>
      </w:r>
      <w:r>
        <w:rPr>
          <w:color w:val="231F20"/>
          <w:spacing w:val="-6"/>
        </w:rPr>
        <w:t> </w:t>
      </w:r>
      <w:r>
        <w:rPr>
          <w:color w:val="231F20"/>
        </w:rPr>
        <w:t>como</w:t>
      </w:r>
      <w:r>
        <w:rPr>
          <w:color w:val="231F20"/>
          <w:spacing w:val="-6"/>
        </w:rPr>
        <w:t> </w:t>
      </w:r>
      <w:r>
        <w:rPr>
          <w:color w:val="231F20"/>
        </w:rPr>
        <w:t>sucedáneo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idea</w:t>
      </w:r>
      <w:r>
        <w:rPr>
          <w:color w:val="231F20"/>
          <w:spacing w:val="-6"/>
        </w:rPr>
        <w:t> </w:t>
      </w:r>
      <w:r>
        <w:rPr>
          <w:color w:val="231F20"/>
        </w:rPr>
        <w:t>de</w:t>
      </w:r>
      <w:r>
        <w:rPr>
          <w:color w:val="231F20"/>
          <w:spacing w:val="-6"/>
        </w:rPr>
        <w:t> </w:t>
      </w:r>
      <w:r>
        <w:rPr>
          <w:color w:val="231F20"/>
        </w:rPr>
        <w:t>la </w:t>
      </w:r>
      <w:r>
        <w:rPr>
          <w:rFonts w:ascii="Arial" w:hAnsi="Arial"/>
          <w:color w:val="231F20"/>
          <w:w w:val="95"/>
        </w:rPr>
        <w:t>muerte</w:t>
      </w:r>
      <w:r>
        <w:rPr>
          <w:rFonts w:ascii="Arial" w:hAnsi="Arial"/>
          <w:color w:val="231F20"/>
          <w:spacing w:val="-23"/>
          <w:w w:val="95"/>
        </w:rPr>
        <w:t> </w:t>
      </w:r>
      <w:r>
        <w:rPr>
          <w:rFonts w:ascii="Arial" w:hAnsi="Arial"/>
          <w:color w:val="231F20"/>
          <w:w w:val="95"/>
        </w:rPr>
        <w:t>del</w:t>
      </w:r>
      <w:r>
        <w:rPr>
          <w:rFonts w:ascii="Arial" w:hAnsi="Arial"/>
          <w:color w:val="231F20"/>
          <w:spacing w:val="-23"/>
          <w:w w:val="95"/>
        </w:rPr>
        <w:t> </w:t>
      </w:r>
      <w:r>
        <w:rPr>
          <w:rFonts w:ascii="Arial" w:hAnsi="Arial"/>
          <w:color w:val="231F20"/>
          <w:w w:val="95"/>
        </w:rPr>
        <w:t>arte</w:t>
      </w:r>
      <w:r>
        <w:rPr>
          <w:rFonts w:ascii="Arial" w:hAnsi="Arial"/>
          <w:color w:val="231F20"/>
          <w:spacing w:val="-23"/>
          <w:w w:val="95"/>
        </w:rPr>
        <w:t> </w:t>
      </w:r>
      <w:r>
        <w:rPr>
          <w:rFonts w:ascii="Arial" w:hAnsi="Arial"/>
          <w:color w:val="231F20"/>
          <w:w w:val="95"/>
        </w:rPr>
        <w:t>que</w:t>
      </w:r>
      <w:r>
        <w:rPr>
          <w:rFonts w:ascii="Arial" w:hAnsi="Arial"/>
          <w:color w:val="231F20"/>
          <w:spacing w:val="-23"/>
          <w:w w:val="95"/>
        </w:rPr>
        <w:t> </w:t>
      </w:r>
      <w:r>
        <w:rPr>
          <w:rFonts w:ascii="Arial" w:hAnsi="Arial"/>
          <w:color w:val="231F20"/>
          <w:w w:val="95"/>
        </w:rPr>
        <w:t>ezbozó</w:t>
      </w:r>
      <w:r>
        <w:rPr>
          <w:rFonts w:ascii="Arial" w:hAnsi="Arial"/>
          <w:color w:val="231F20"/>
          <w:spacing w:val="-23"/>
          <w:w w:val="95"/>
        </w:rPr>
        <w:t> </w:t>
      </w:r>
      <w:r>
        <w:rPr>
          <w:rFonts w:ascii="Arial" w:hAnsi="Arial"/>
          <w:color w:val="231F20"/>
          <w:w w:val="95"/>
        </w:rPr>
        <w:t>Arthur</w:t>
      </w:r>
      <w:r>
        <w:rPr>
          <w:rFonts w:ascii="Arial" w:hAnsi="Arial"/>
          <w:color w:val="231F20"/>
          <w:spacing w:val="-23"/>
          <w:w w:val="95"/>
        </w:rPr>
        <w:t> </w:t>
      </w:r>
      <w:r>
        <w:rPr>
          <w:rFonts w:ascii="Arial" w:hAnsi="Arial"/>
          <w:color w:val="231F20"/>
          <w:w w:val="95"/>
        </w:rPr>
        <w:t>Danto</w:t>
      </w:r>
      <w:r>
        <w:rPr>
          <w:rFonts w:ascii="Arial" w:hAnsi="Arial"/>
          <w:color w:val="231F20"/>
          <w:spacing w:val="-23"/>
          <w:w w:val="95"/>
        </w:rPr>
        <w:t> </w:t>
      </w:r>
      <w:r>
        <w:rPr>
          <w:rFonts w:ascii="Arial" w:hAnsi="Arial"/>
          <w:color w:val="231F20"/>
          <w:w w:val="95"/>
        </w:rPr>
        <w:t>en</w:t>
      </w:r>
      <w:r>
        <w:rPr>
          <w:rFonts w:ascii="Arial" w:hAnsi="Arial"/>
          <w:color w:val="231F20"/>
          <w:spacing w:val="-23"/>
          <w:w w:val="95"/>
        </w:rPr>
        <w:t> </w:t>
      </w:r>
      <w:r>
        <w:rPr>
          <w:rFonts w:ascii="Arial" w:hAnsi="Arial"/>
          <w:color w:val="231F20"/>
          <w:w w:val="95"/>
        </w:rPr>
        <w:t>zu</w:t>
      </w:r>
      <w:r>
        <w:rPr>
          <w:rFonts w:ascii="Arial" w:hAnsi="Arial"/>
          <w:color w:val="231F20"/>
          <w:spacing w:val="-23"/>
          <w:w w:val="95"/>
        </w:rPr>
        <w:t> </w:t>
      </w:r>
      <w:r>
        <w:rPr>
          <w:rFonts w:ascii="Arial" w:hAnsi="Arial"/>
          <w:color w:val="231F20"/>
          <w:w w:val="95"/>
        </w:rPr>
        <w:t>libro</w:t>
      </w:r>
      <w:r>
        <w:rPr>
          <w:rFonts w:ascii="Arial" w:hAnsi="Arial"/>
          <w:color w:val="231F20"/>
          <w:spacing w:val="-23"/>
          <w:w w:val="95"/>
        </w:rPr>
        <w:t> </w:t>
      </w:r>
      <w:r>
        <w:rPr>
          <w:rFonts w:ascii="Palatino Linotype" w:hAnsi="Palatino Linotype"/>
          <w:i/>
          <w:color w:val="231F20"/>
          <w:w w:val="95"/>
        </w:rPr>
        <w:t>el</w:t>
      </w:r>
      <w:r>
        <w:rPr>
          <w:rFonts w:ascii="Palatino Linotype" w:hAnsi="Palatino Linotype"/>
          <w:i/>
          <w:color w:val="231F20"/>
          <w:spacing w:val="18"/>
          <w:w w:val="95"/>
        </w:rPr>
        <w:t> </w:t>
      </w:r>
      <w:r>
        <w:rPr>
          <w:rFonts w:ascii="Palatino Linotype" w:hAnsi="Palatino Linotype"/>
          <w:i/>
          <w:color w:val="231F20"/>
          <w:w w:val="95"/>
        </w:rPr>
        <w:t>fin</w:t>
      </w:r>
      <w:r>
        <w:rPr>
          <w:rFonts w:ascii="Palatino Linotype" w:hAnsi="Palatino Linotype"/>
          <w:i/>
          <w:color w:val="231F20"/>
          <w:spacing w:val="-18"/>
          <w:w w:val="95"/>
        </w:rPr>
        <w:t> </w:t>
      </w:r>
      <w:r>
        <w:rPr>
          <w:rFonts w:ascii="Palatino Linotype" w:hAnsi="Palatino Linotype"/>
          <w:i/>
          <w:color w:val="231F20"/>
          <w:w w:val="95"/>
        </w:rPr>
        <w:t>del</w:t>
      </w:r>
    </w:p>
    <w:p>
      <w:pPr>
        <w:spacing w:after="0" w:line="247" w:lineRule="auto"/>
        <w:jc w:val="both"/>
        <w:rPr>
          <w:rFonts w:ascii="Palatino Linotype" w:hAnsi="Palatino Linotype"/>
        </w:rPr>
        <w:sectPr>
          <w:footerReference w:type="default" r:id="rId82"/>
          <w:footerReference w:type="even" r:id="rId83"/>
          <w:pgSz w:w="7920" w:h="12240"/>
          <w:pgMar w:footer="945" w:header="0" w:top="1140" w:bottom="1140" w:left="1080" w:right="1000"/>
          <w:pgNumType w:start="95"/>
        </w:sectPr>
      </w:pPr>
    </w:p>
    <w:p>
      <w:pPr>
        <w:pStyle w:val="BodyText"/>
        <w:spacing w:before="5"/>
        <w:rPr>
          <w:rFonts w:ascii="Palatino Linotype"/>
          <w:i/>
          <w:sz w:val="15"/>
        </w:rPr>
      </w:pPr>
    </w:p>
    <w:p>
      <w:pPr>
        <w:pStyle w:val="BodyText"/>
        <w:spacing w:line="242" w:lineRule="auto"/>
        <w:ind w:left="133" w:right="334"/>
        <w:jc w:val="both"/>
        <w:rPr>
          <w:rFonts w:ascii="Arial" w:hAnsi="Arial"/>
        </w:rPr>
      </w:pPr>
      <w:r>
        <w:rPr>
          <w:rFonts w:ascii="Palatino Linotype" w:hAnsi="Palatino Linotype"/>
          <w:i/>
          <w:color w:val="231F20"/>
        </w:rPr>
        <w:t>arte</w:t>
      </w:r>
      <w:r>
        <w:rPr>
          <w:color w:val="231F20"/>
        </w:rPr>
        <w:t>, cuyo principal alcance fue el de fundar la concepción nihilista del descreimiento en la linealidad de la historia </w:t>
      </w:r>
      <w:r>
        <w:rPr>
          <w:rFonts w:ascii="Arial" w:hAnsi="Arial"/>
          <w:color w:val="231F20"/>
          <w:w w:val="90"/>
        </w:rPr>
        <w:t>propuezta por la filozofía pozmoderna.</w:t>
      </w:r>
    </w:p>
    <w:p>
      <w:pPr>
        <w:pStyle w:val="BodyText"/>
        <w:spacing w:before="9"/>
        <w:rPr>
          <w:rFonts w:ascii="Arial"/>
          <w:sz w:val="23"/>
        </w:rPr>
      </w:pPr>
    </w:p>
    <w:p>
      <w:pPr>
        <w:pStyle w:val="BodyText"/>
        <w:spacing w:line="249" w:lineRule="auto"/>
        <w:ind w:left="133" w:right="334"/>
        <w:jc w:val="both"/>
      </w:pPr>
      <w:r>
        <w:rPr>
          <w:color w:val="231F20"/>
        </w:rPr>
        <w:t>En torno a esa idea giran gran cantidad de discursos en los que se soportan muchos de los modos de producción</w:t>
      </w:r>
      <w:r>
        <w:rPr>
          <w:color w:val="231F20"/>
          <w:spacing w:val="-22"/>
        </w:rPr>
        <w:t> </w:t>
      </w:r>
      <w:r>
        <w:rPr>
          <w:color w:val="231F20"/>
        </w:rPr>
        <w:t>artística </w:t>
      </w:r>
      <w:r>
        <w:rPr>
          <w:rFonts w:ascii="Arial" w:hAnsi="Arial"/>
          <w:color w:val="231F20"/>
          <w:w w:val="90"/>
        </w:rPr>
        <w:t>actualez.</w:t>
      </w:r>
      <w:r>
        <w:rPr>
          <w:rFonts w:ascii="Arial" w:hAnsi="Arial"/>
          <w:color w:val="231F20"/>
          <w:spacing w:val="-10"/>
          <w:w w:val="90"/>
        </w:rPr>
        <w:t> </w:t>
      </w:r>
      <w:r>
        <w:rPr>
          <w:rFonts w:ascii="Arial" w:hAnsi="Arial"/>
          <w:color w:val="231F20"/>
          <w:w w:val="90"/>
        </w:rPr>
        <w:t>Loz</w:t>
      </w:r>
      <w:r>
        <w:rPr>
          <w:rFonts w:ascii="Arial" w:hAnsi="Arial"/>
          <w:color w:val="231F20"/>
          <w:spacing w:val="-10"/>
          <w:w w:val="90"/>
        </w:rPr>
        <w:t> </w:t>
      </w:r>
      <w:r>
        <w:rPr>
          <w:rFonts w:ascii="Arial" w:hAnsi="Arial"/>
          <w:color w:val="231F20"/>
          <w:w w:val="90"/>
        </w:rPr>
        <w:t>eztudioz</w:t>
      </w:r>
      <w:r>
        <w:rPr>
          <w:rFonts w:ascii="Arial" w:hAnsi="Arial"/>
          <w:color w:val="231F20"/>
          <w:spacing w:val="-10"/>
          <w:w w:val="90"/>
        </w:rPr>
        <w:t> </w:t>
      </w:r>
      <w:r>
        <w:rPr>
          <w:rFonts w:ascii="Arial" w:hAnsi="Arial"/>
          <w:color w:val="231F20"/>
          <w:w w:val="90"/>
        </w:rPr>
        <w:t>vizualez</w:t>
      </w:r>
      <w:r>
        <w:rPr>
          <w:rFonts w:ascii="Arial" w:hAnsi="Arial"/>
          <w:color w:val="231F20"/>
          <w:spacing w:val="-10"/>
          <w:w w:val="90"/>
        </w:rPr>
        <w:t> </w:t>
      </w:r>
      <w:r>
        <w:rPr>
          <w:rFonts w:ascii="Arial" w:hAnsi="Arial"/>
          <w:color w:val="231F20"/>
          <w:w w:val="90"/>
        </w:rPr>
        <w:t>y</w:t>
      </w:r>
      <w:r>
        <w:rPr>
          <w:rFonts w:ascii="Arial" w:hAnsi="Arial"/>
          <w:color w:val="231F20"/>
          <w:spacing w:val="-10"/>
          <w:w w:val="90"/>
        </w:rPr>
        <w:t> </w:t>
      </w:r>
      <w:r>
        <w:rPr>
          <w:rFonts w:ascii="Arial" w:hAnsi="Arial"/>
          <w:color w:val="231F20"/>
          <w:w w:val="90"/>
        </w:rPr>
        <w:t>zu</w:t>
      </w:r>
      <w:r>
        <w:rPr>
          <w:rFonts w:ascii="Arial" w:hAnsi="Arial"/>
          <w:color w:val="231F20"/>
          <w:spacing w:val="-10"/>
          <w:w w:val="90"/>
        </w:rPr>
        <w:t> </w:t>
      </w:r>
      <w:r>
        <w:rPr>
          <w:rFonts w:ascii="Arial" w:hAnsi="Arial"/>
          <w:color w:val="231F20"/>
          <w:w w:val="90"/>
        </w:rPr>
        <w:t>zucedánea,</w:t>
      </w:r>
      <w:r>
        <w:rPr>
          <w:rFonts w:ascii="Arial" w:hAnsi="Arial"/>
          <w:color w:val="231F20"/>
          <w:spacing w:val="-10"/>
          <w:w w:val="90"/>
        </w:rPr>
        <w:t> </w:t>
      </w:r>
      <w:r>
        <w:rPr>
          <w:rFonts w:ascii="Arial" w:hAnsi="Arial"/>
          <w:color w:val="231F20"/>
          <w:w w:val="90"/>
        </w:rPr>
        <w:t>la</w:t>
      </w:r>
      <w:r>
        <w:rPr>
          <w:rFonts w:ascii="Arial" w:hAnsi="Arial"/>
          <w:color w:val="231F20"/>
          <w:spacing w:val="-10"/>
          <w:w w:val="90"/>
        </w:rPr>
        <w:t> </w:t>
      </w:r>
      <w:r>
        <w:rPr>
          <w:rFonts w:ascii="Arial" w:hAnsi="Arial"/>
          <w:color w:val="231F20"/>
          <w:w w:val="90"/>
        </w:rPr>
        <w:t>“vizualidad </w:t>
      </w:r>
      <w:r>
        <w:rPr>
          <w:rFonts w:ascii="Arial" w:hAnsi="Arial"/>
          <w:color w:val="231F20"/>
        </w:rPr>
        <w:t>contemporánea”, zon importantez porque plantean la </w:t>
      </w:r>
      <w:r>
        <w:rPr>
          <w:color w:val="231F20"/>
        </w:rPr>
        <w:t>reconstitución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valores</w:t>
      </w:r>
      <w:r>
        <w:rPr>
          <w:color w:val="231F20"/>
          <w:spacing w:val="-9"/>
        </w:rPr>
        <w:t> </w:t>
      </w:r>
      <w:r>
        <w:rPr>
          <w:color w:val="231F20"/>
        </w:rPr>
        <w:t>del</w:t>
      </w:r>
      <w:r>
        <w:rPr>
          <w:color w:val="231F20"/>
          <w:spacing w:val="-9"/>
        </w:rPr>
        <w:t> </w:t>
      </w:r>
      <w:r>
        <w:rPr>
          <w:color w:val="231F20"/>
        </w:rPr>
        <w:t>término</w:t>
      </w:r>
      <w:r>
        <w:rPr>
          <w:color w:val="231F20"/>
          <w:spacing w:val="-9"/>
        </w:rPr>
        <w:t> </w:t>
      </w:r>
      <w:r>
        <w:rPr>
          <w:color w:val="231F20"/>
        </w:rPr>
        <w:t>arte</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refundación etimológica de la historia del arte, criterio que no comparten algunos historiadores. Lo anterior porque antiguamente, el </w:t>
      </w:r>
      <w:r>
        <w:rPr>
          <w:rFonts w:ascii="Arial" w:hAnsi="Arial"/>
          <w:color w:val="231F20"/>
        </w:rPr>
        <w:t>arte</w:t>
      </w:r>
      <w:r>
        <w:rPr>
          <w:rFonts w:ascii="Arial" w:hAnsi="Arial"/>
          <w:color w:val="231F20"/>
          <w:spacing w:val="-27"/>
        </w:rPr>
        <w:t> </w:t>
      </w:r>
      <w:r>
        <w:rPr>
          <w:rFonts w:ascii="Arial" w:hAnsi="Arial"/>
          <w:color w:val="231F20"/>
        </w:rPr>
        <w:t>zólo</w:t>
      </w:r>
      <w:r>
        <w:rPr>
          <w:rFonts w:ascii="Arial" w:hAnsi="Arial"/>
          <w:color w:val="231F20"/>
          <w:spacing w:val="-27"/>
        </w:rPr>
        <w:t> </w:t>
      </w:r>
      <w:r>
        <w:rPr>
          <w:rFonts w:ascii="Arial" w:hAnsi="Arial"/>
          <w:color w:val="231F20"/>
        </w:rPr>
        <w:t>había</w:t>
      </w:r>
      <w:r>
        <w:rPr>
          <w:rFonts w:ascii="Arial" w:hAnsi="Arial"/>
          <w:color w:val="231F20"/>
          <w:spacing w:val="-27"/>
        </w:rPr>
        <w:t> </w:t>
      </w:r>
      <w:r>
        <w:rPr>
          <w:rFonts w:ascii="Arial" w:hAnsi="Arial"/>
          <w:color w:val="231F20"/>
        </w:rPr>
        <w:t>zido</w:t>
      </w:r>
      <w:r>
        <w:rPr>
          <w:rFonts w:ascii="Arial" w:hAnsi="Arial"/>
          <w:color w:val="231F20"/>
          <w:spacing w:val="-27"/>
        </w:rPr>
        <w:t> </w:t>
      </w:r>
      <w:r>
        <w:rPr>
          <w:rFonts w:ascii="Arial" w:hAnsi="Arial"/>
          <w:color w:val="231F20"/>
        </w:rPr>
        <w:t>analizado,</w:t>
      </w:r>
      <w:r>
        <w:rPr>
          <w:rFonts w:ascii="Arial" w:hAnsi="Arial"/>
          <w:color w:val="231F20"/>
          <w:spacing w:val="-27"/>
        </w:rPr>
        <w:t> </w:t>
      </w:r>
      <w:r>
        <w:rPr>
          <w:rFonts w:ascii="Arial" w:hAnsi="Arial"/>
          <w:color w:val="231F20"/>
        </w:rPr>
        <w:t>por</w:t>
      </w:r>
      <w:r>
        <w:rPr>
          <w:rFonts w:ascii="Arial" w:hAnsi="Arial"/>
          <w:color w:val="231F20"/>
          <w:spacing w:val="-27"/>
        </w:rPr>
        <w:t> </w:t>
      </w:r>
      <w:r>
        <w:rPr>
          <w:rFonts w:ascii="Arial" w:hAnsi="Arial"/>
          <w:color w:val="231F20"/>
        </w:rPr>
        <w:t>un</w:t>
      </w:r>
      <w:r>
        <w:rPr>
          <w:rFonts w:ascii="Arial" w:hAnsi="Arial"/>
          <w:color w:val="231F20"/>
          <w:spacing w:val="-27"/>
        </w:rPr>
        <w:t> </w:t>
      </w:r>
      <w:r>
        <w:rPr>
          <w:rFonts w:ascii="Arial" w:hAnsi="Arial"/>
          <w:color w:val="231F20"/>
        </w:rPr>
        <w:t>lado,</w:t>
      </w:r>
      <w:r>
        <w:rPr>
          <w:rFonts w:ascii="Arial" w:hAnsi="Arial"/>
          <w:color w:val="231F20"/>
          <w:spacing w:val="-27"/>
        </w:rPr>
        <w:t> </w:t>
      </w:r>
      <w:r>
        <w:rPr>
          <w:rFonts w:ascii="Arial" w:hAnsi="Arial"/>
          <w:color w:val="231F20"/>
        </w:rPr>
        <w:t>por</w:t>
      </w:r>
      <w:r>
        <w:rPr>
          <w:rFonts w:ascii="Arial" w:hAnsi="Arial"/>
          <w:color w:val="231F20"/>
          <w:spacing w:val="-27"/>
        </w:rPr>
        <w:t> </w:t>
      </w:r>
      <w:r>
        <w:rPr>
          <w:rFonts w:ascii="Arial" w:hAnsi="Arial"/>
          <w:color w:val="231F20"/>
        </w:rPr>
        <w:t>la</w:t>
      </w:r>
      <w:r>
        <w:rPr>
          <w:rFonts w:ascii="Arial" w:hAnsi="Arial"/>
          <w:color w:val="231F20"/>
          <w:spacing w:val="-27"/>
        </w:rPr>
        <w:t> </w:t>
      </w:r>
      <w:r>
        <w:rPr>
          <w:rFonts w:ascii="Arial" w:hAnsi="Arial"/>
          <w:color w:val="231F20"/>
        </w:rPr>
        <w:t>filozofía </w:t>
      </w:r>
      <w:r>
        <w:rPr>
          <w:color w:val="231F20"/>
        </w:rPr>
        <w:t>del arte a la luz de la estética y por otro lado en términos de </w:t>
      </w:r>
      <w:r>
        <w:rPr>
          <w:rFonts w:ascii="Arial" w:hAnsi="Arial"/>
          <w:color w:val="231F20"/>
          <w:w w:val="90"/>
        </w:rPr>
        <w:t>laz relacionez ezpacio-temporalez en contextoz geográficoz ezpecíficoz</w:t>
      </w:r>
      <w:r>
        <w:rPr>
          <w:rFonts w:ascii="Arial" w:hAnsi="Arial"/>
          <w:color w:val="231F20"/>
          <w:spacing w:val="-19"/>
          <w:w w:val="90"/>
        </w:rPr>
        <w:t> </w:t>
      </w:r>
      <w:r>
        <w:rPr>
          <w:rFonts w:ascii="Arial" w:hAnsi="Arial"/>
          <w:color w:val="231F20"/>
          <w:w w:val="90"/>
        </w:rPr>
        <w:t>dezde</w:t>
      </w:r>
      <w:r>
        <w:rPr>
          <w:rFonts w:ascii="Arial" w:hAnsi="Arial"/>
          <w:color w:val="231F20"/>
          <w:spacing w:val="-19"/>
          <w:w w:val="90"/>
        </w:rPr>
        <w:t> </w:t>
      </w:r>
      <w:r>
        <w:rPr>
          <w:rFonts w:ascii="Arial" w:hAnsi="Arial"/>
          <w:color w:val="231F20"/>
          <w:w w:val="90"/>
        </w:rPr>
        <w:t>revizionez</w:t>
      </w:r>
      <w:r>
        <w:rPr>
          <w:rFonts w:ascii="Arial" w:hAnsi="Arial"/>
          <w:color w:val="231F20"/>
          <w:spacing w:val="-19"/>
          <w:w w:val="90"/>
        </w:rPr>
        <w:t> </w:t>
      </w:r>
      <w:r>
        <w:rPr>
          <w:rFonts w:ascii="Arial" w:hAnsi="Arial"/>
          <w:color w:val="231F20"/>
          <w:w w:val="90"/>
        </w:rPr>
        <w:t>linealez</w:t>
      </w:r>
      <w:r>
        <w:rPr>
          <w:rFonts w:ascii="Arial" w:hAnsi="Arial"/>
          <w:color w:val="231F20"/>
          <w:spacing w:val="-19"/>
          <w:w w:val="90"/>
        </w:rPr>
        <w:t> </w:t>
      </w:r>
      <w:r>
        <w:rPr>
          <w:rFonts w:ascii="Arial" w:hAnsi="Arial"/>
          <w:color w:val="231F20"/>
          <w:w w:val="90"/>
        </w:rPr>
        <w:t>hechaz</w:t>
      </w:r>
      <w:r>
        <w:rPr>
          <w:rFonts w:ascii="Arial" w:hAnsi="Arial"/>
          <w:color w:val="231F20"/>
          <w:spacing w:val="-19"/>
          <w:w w:val="90"/>
        </w:rPr>
        <w:t> </w:t>
      </w:r>
      <w:r>
        <w:rPr>
          <w:rFonts w:ascii="Arial" w:hAnsi="Arial"/>
          <w:color w:val="231F20"/>
          <w:w w:val="90"/>
        </w:rPr>
        <w:t>por</w:t>
      </w:r>
      <w:r>
        <w:rPr>
          <w:rFonts w:ascii="Arial" w:hAnsi="Arial"/>
          <w:color w:val="231F20"/>
          <w:spacing w:val="-19"/>
          <w:w w:val="90"/>
        </w:rPr>
        <w:t> </w:t>
      </w:r>
      <w:r>
        <w:rPr>
          <w:rFonts w:ascii="Arial" w:hAnsi="Arial"/>
          <w:color w:val="231F20"/>
          <w:w w:val="90"/>
        </w:rPr>
        <w:t>la</w:t>
      </w:r>
      <w:r>
        <w:rPr>
          <w:rFonts w:ascii="Arial" w:hAnsi="Arial"/>
          <w:color w:val="231F20"/>
          <w:spacing w:val="-19"/>
          <w:w w:val="90"/>
        </w:rPr>
        <w:t> </w:t>
      </w:r>
      <w:r>
        <w:rPr>
          <w:rFonts w:ascii="Arial" w:hAnsi="Arial"/>
          <w:color w:val="231F20"/>
          <w:w w:val="90"/>
        </w:rPr>
        <w:t>hiztoria</w:t>
      </w:r>
      <w:r>
        <w:rPr>
          <w:rFonts w:ascii="Arial" w:hAnsi="Arial"/>
          <w:color w:val="231F20"/>
          <w:spacing w:val="-19"/>
          <w:w w:val="90"/>
        </w:rPr>
        <w:t> </w:t>
      </w:r>
      <w:r>
        <w:rPr>
          <w:rFonts w:ascii="Arial" w:hAnsi="Arial"/>
          <w:color w:val="231F20"/>
          <w:w w:val="90"/>
        </w:rPr>
        <w:t>del </w:t>
      </w:r>
      <w:r>
        <w:rPr>
          <w:color w:val="231F20"/>
        </w:rPr>
        <w:t>arte.</w:t>
      </w:r>
    </w:p>
    <w:p>
      <w:pPr>
        <w:pStyle w:val="BodyText"/>
        <w:spacing w:before="11"/>
      </w:pPr>
    </w:p>
    <w:p>
      <w:pPr>
        <w:pStyle w:val="BodyText"/>
        <w:spacing w:line="249" w:lineRule="auto"/>
        <w:ind w:left="133" w:right="334"/>
        <w:jc w:val="both"/>
      </w:pPr>
      <w:r>
        <w:rPr>
          <w:rFonts w:ascii="Arial" w:hAnsi="Arial"/>
          <w:color w:val="231F20"/>
        </w:rPr>
        <w:t>Lo que Arthur Danto planteó inicialmente fue la muerte </w:t>
      </w:r>
      <w:r>
        <w:rPr>
          <w:color w:val="231F20"/>
        </w:rPr>
        <w:t>del arte por desmantelamiento de la forma de hacerlo, un postulado soberbio que ocurrió de manera insólita, porque   el arte nunca cabe en su totalidad en un solo concepto y nunca puede hacerse presente en un solo valor, ya que  nunca pude sustentarse por sí mismo, sino por términos de  </w:t>
      </w:r>
      <w:r>
        <w:rPr>
          <w:rFonts w:ascii="Arial" w:hAnsi="Arial"/>
          <w:color w:val="231F20"/>
          <w:w w:val="95"/>
        </w:rPr>
        <w:t>laz</w:t>
      </w:r>
      <w:r>
        <w:rPr>
          <w:rFonts w:ascii="Arial" w:hAnsi="Arial"/>
          <w:color w:val="231F20"/>
          <w:spacing w:val="-5"/>
          <w:w w:val="95"/>
        </w:rPr>
        <w:t> </w:t>
      </w:r>
      <w:r>
        <w:rPr>
          <w:rFonts w:ascii="Arial" w:hAnsi="Arial"/>
          <w:color w:val="231F20"/>
          <w:w w:val="95"/>
        </w:rPr>
        <w:t>demáz</w:t>
      </w:r>
      <w:r>
        <w:rPr>
          <w:rFonts w:ascii="Arial" w:hAnsi="Arial"/>
          <w:color w:val="231F20"/>
          <w:spacing w:val="-5"/>
          <w:w w:val="95"/>
        </w:rPr>
        <w:t> </w:t>
      </w:r>
      <w:r>
        <w:rPr>
          <w:rFonts w:ascii="Arial" w:hAnsi="Arial"/>
          <w:color w:val="231F20"/>
          <w:w w:val="95"/>
        </w:rPr>
        <w:t>dizciplinaz,</w:t>
      </w:r>
      <w:r>
        <w:rPr>
          <w:rFonts w:ascii="Arial" w:hAnsi="Arial"/>
          <w:color w:val="231F20"/>
          <w:spacing w:val="-5"/>
          <w:w w:val="95"/>
        </w:rPr>
        <w:t> </w:t>
      </w:r>
      <w:r>
        <w:rPr>
          <w:rFonts w:ascii="Arial" w:hAnsi="Arial"/>
          <w:color w:val="231F20"/>
          <w:w w:val="95"/>
        </w:rPr>
        <w:t>como</w:t>
      </w:r>
      <w:r>
        <w:rPr>
          <w:rFonts w:ascii="Arial" w:hAnsi="Arial"/>
          <w:color w:val="231F20"/>
          <w:spacing w:val="-5"/>
          <w:w w:val="95"/>
        </w:rPr>
        <w:t> </w:t>
      </w:r>
      <w:r>
        <w:rPr>
          <w:rFonts w:ascii="Arial" w:hAnsi="Arial"/>
          <w:color w:val="231F20"/>
          <w:w w:val="95"/>
        </w:rPr>
        <w:t>ya</w:t>
      </w:r>
      <w:r>
        <w:rPr>
          <w:rFonts w:ascii="Arial" w:hAnsi="Arial"/>
          <w:color w:val="231F20"/>
          <w:spacing w:val="-5"/>
          <w:w w:val="95"/>
        </w:rPr>
        <w:t> </w:t>
      </w:r>
      <w:r>
        <w:rPr>
          <w:rFonts w:ascii="Arial" w:hAnsi="Arial"/>
          <w:color w:val="231F20"/>
          <w:w w:val="95"/>
        </w:rPr>
        <w:t>lo</w:t>
      </w:r>
      <w:r>
        <w:rPr>
          <w:rFonts w:ascii="Arial" w:hAnsi="Arial"/>
          <w:color w:val="231F20"/>
          <w:spacing w:val="-5"/>
          <w:w w:val="95"/>
        </w:rPr>
        <w:t> </w:t>
      </w:r>
      <w:r>
        <w:rPr>
          <w:rFonts w:ascii="Arial" w:hAnsi="Arial"/>
          <w:color w:val="231F20"/>
          <w:w w:val="95"/>
        </w:rPr>
        <w:t>dijimoz,</w:t>
      </w:r>
      <w:r>
        <w:rPr>
          <w:rFonts w:ascii="Arial" w:hAnsi="Arial"/>
          <w:color w:val="231F20"/>
          <w:spacing w:val="-5"/>
          <w:w w:val="95"/>
        </w:rPr>
        <w:t> </w:t>
      </w:r>
      <w:r>
        <w:rPr>
          <w:rFonts w:ascii="Arial" w:hAnsi="Arial"/>
          <w:color w:val="231F20"/>
          <w:w w:val="95"/>
        </w:rPr>
        <w:t>la</w:t>
      </w:r>
      <w:r>
        <w:rPr>
          <w:rFonts w:ascii="Arial" w:hAnsi="Arial"/>
          <w:color w:val="231F20"/>
          <w:spacing w:val="-5"/>
          <w:w w:val="95"/>
        </w:rPr>
        <w:t> </w:t>
      </w:r>
      <w:r>
        <w:rPr>
          <w:rFonts w:ascii="Arial" w:hAnsi="Arial"/>
          <w:color w:val="231F20"/>
          <w:w w:val="95"/>
        </w:rPr>
        <w:t>filozofía</w:t>
      </w:r>
      <w:r>
        <w:rPr>
          <w:rFonts w:ascii="Arial" w:hAnsi="Arial"/>
          <w:color w:val="231F20"/>
          <w:spacing w:val="-5"/>
          <w:w w:val="95"/>
        </w:rPr>
        <w:t> </w:t>
      </w:r>
      <w:r>
        <w:rPr>
          <w:rFonts w:ascii="Arial" w:hAnsi="Arial"/>
          <w:color w:val="231F20"/>
          <w:w w:val="95"/>
        </w:rPr>
        <w:t>y</w:t>
      </w:r>
      <w:r>
        <w:rPr>
          <w:rFonts w:ascii="Arial" w:hAnsi="Arial"/>
          <w:color w:val="231F20"/>
          <w:spacing w:val="-5"/>
          <w:w w:val="95"/>
        </w:rPr>
        <w:t> </w:t>
      </w:r>
      <w:r>
        <w:rPr>
          <w:rFonts w:ascii="Arial" w:hAnsi="Arial"/>
          <w:color w:val="231F20"/>
          <w:w w:val="95"/>
        </w:rPr>
        <w:t>zuz </w:t>
      </w:r>
      <w:r>
        <w:rPr>
          <w:color w:val="231F20"/>
        </w:rPr>
        <w:t>derivados, la estética, la hermenéutica, la fenomenología, y ahora por la sociología, la antropología social, las teorías de la</w:t>
      </w:r>
      <w:r>
        <w:rPr>
          <w:color w:val="231F20"/>
          <w:spacing w:val="-14"/>
        </w:rPr>
        <w:t> </w:t>
      </w:r>
      <w:r>
        <w:rPr>
          <w:color w:val="231F20"/>
        </w:rPr>
        <w:t>comunicación,</w:t>
      </w:r>
      <w:r>
        <w:rPr>
          <w:color w:val="231F20"/>
          <w:spacing w:val="-14"/>
        </w:rPr>
        <w:t> </w:t>
      </w:r>
      <w:r>
        <w:rPr>
          <w:color w:val="231F20"/>
        </w:rPr>
        <w:t>la</w:t>
      </w:r>
      <w:r>
        <w:rPr>
          <w:color w:val="231F20"/>
          <w:spacing w:val="-14"/>
        </w:rPr>
        <w:t> </w:t>
      </w:r>
      <w:r>
        <w:rPr>
          <w:color w:val="231F20"/>
        </w:rPr>
        <w:t>estadística</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rPr>
        <w:t>economía,</w:t>
      </w:r>
      <w:r>
        <w:rPr>
          <w:color w:val="231F20"/>
          <w:spacing w:val="-14"/>
        </w:rPr>
        <w:t> </w:t>
      </w:r>
      <w:r>
        <w:rPr>
          <w:color w:val="231F20"/>
        </w:rPr>
        <w:t>etc.</w:t>
      </w:r>
      <w:r>
        <w:rPr>
          <w:color w:val="231F20"/>
          <w:spacing w:val="-14"/>
        </w:rPr>
        <w:t> </w:t>
      </w:r>
      <w:r>
        <w:rPr>
          <w:color w:val="231F20"/>
        </w:rPr>
        <w:t>La</w:t>
      </w:r>
      <w:r>
        <w:rPr>
          <w:color w:val="231F20"/>
          <w:spacing w:val="-14"/>
        </w:rPr>
        <w:t> </w:t>
      </w:r>
      <w:r>
        <w:rPr>
          <w:color w:val="231F20"/>
        </w:rPr>
        <w:t>creación pervive siempre de una manera simbólica porque pertenece  </w:t>
      </w:r>
      <w:r>
        <w:rPr>
          <w:rFonts w:ascii="Arial" w:hAnsi="Arial"/>
          <w:color w:val="231F20"/>
          <w:w w:val="95"/>
        </w:rPr>
        <w:t>a</w:t>
      </w:r>
      <w:r>
        <w:rPr>
          <w:rFonts w:ascii="Arial" w:hAnsi="Arial"/>
          <w:color w:val="231F20"/>
          <w:spacing w:val="-19"/>
          <w:w w:val="95"/>
        </w:rPr>
        <w:t> </w:t>
      </w:r>
      <w:r>
        <w:rPr>
          <w:rFonts w:ascii="Arial" w:hAnsi="Arial"/>
          <w:color w:val="231F20"/>
          <w:w w:val="95"/>
        </w:rPr>
        <w:t>la</w:t>
      </w:r>
      <w:r>
        <w:rPr>
          <w:rFonts w:ascii="Arial" w:hAnsi="Arial"/>
          <w:color w:val="231F20"/>
          <w:spacing w:val="-19"/>
          <w:w w:val="95"/>
        </w:rPr>
        <w:t> </w:t>
      </w:r>
      <w:r>
        <w:rPr>
          <w:rFonts w:ascii="Arial" w:hAnsi="Arial"/>
          <w:color w:val="231F20"/>
          <w:w w:val="95"/>
        </w:rPr>
        <w:t>capacidad</w:t>
      </w:r>
      <w:r>
        <w:rPr>
          <w:rFonts w:ascii="Arial" w:hAnsi="Arial"/>
          <w:color w:val="231F20"/>
          <w:spacing w:val="-19"/>
          <w:w w:val="95"/>
        </w:rPr>
        <w:t> </w:t>
      </w:r>
      <w:r>
        <w:rPr>
          <w:rFonts w:ascii="Arial" w:hAnsi="Arial"/>
          <w:color w:val="231F20"/>
          <w:w w:val="95"/>
        </w:rPr>
        <w:t>de</w:t>
      </w:r>
      <w:r>
        <w:rPr>
          <w:rFonts w:ascii="Arial" w:hAnsi="Arial"/>
          <w:color w:val="231F20"/>
          <w:spacing w:val="-19"/>
          <w:w w:val="95"/>
        </w:rPr>
        <w:t> </w:t>
      </w:r>
      <w:r>
        <w:rPr>
          <w:rFonts w:ascii="Arial" w:hAnsi="Arial"/>
          <w:color w:val="231F20"/>
          <w:w w:val="95"/>
        </w:rPr>
        <w:t>imaginar,</w:t>
      </w:r>
      <w:r>
        <w:rPr>
          <w:rFonts w:ascii="Arial" w:hAnsi="Arial"/>
          <w:color w:val="231F20"/>
          <w:spacing w:val="-19"/>
          <w:w w:val="95"/>
        </w:rPr>
        <w:t> </w:t>
      </w:r>
      <w:r>
        <w:rPr>
          <w:rFonts w:ascii="Arial" w:hAnsi="Arial"/>
          <w:color w:val="231F20"/>
          <w:w w:val="95"/>
        </w:rPr>
        <w:t>a</w:t>
      </w:r>
      <w:r>
        <w:rPr>
          <w:rFonts w:ascii="Arial" w:hAnsi="Arial"/>
          <w:color w:val="231F20"/>
          <w:spacing w:val="-19"/>
          <w:w w:val="95"/>
        </w:rPr>
        <w:t> </w:t>
      </w:r>
      <w:r>
        <w:rPr>
          <w:rFonts w:ascii="Arial" w:hAnsi="Arial"/>
          <w:color w:val="231F20"/>
          <w:w w:val="95"/>
        </w:rPr>
        <w:t>la</w:t>
      </w:r>
      <w:r>
        <w:rPr>
          <w:rFonts w:ascii="Arial" w:hAnsi="Arial"/>
          <w:color w:val="231F20"/>
          <w:spacing w:val="-19"/>
          <w:w w:val="95"/>
        </w:rPr>
        <w:t> </w:t>
      </w:r>
      <w:r>
        <w:rPr>
          <w:rFonts w:ascii="Arial" w:hAnsi="Arial"/>
          <w:color w:val="231F20"/>
          <w:w w:val="95"/>
        </w:rPr>
        <w:t>enzoñación</w:t>
      </w:r>
      <w:r>
        <w:rPr>
          <w:rFonts w:ascii="Arial" w:hAnsi="Arial"/>
          <w:color w:val="231F20"/>
          <w:spacing w:val="-19"/>
          <w:w w:val="95"/>
        </w:rPr>
        <w:t> </w:t>
      </w:r>
      <w:r>
        <w:rPr>
          <w:rFonts w:ascii="Arial" w:hAnsi="Arial"/>
          <w:color w:val="231F20"/>
          <w:w w:val="95"/>
        </w:rPr>
        <w:t>del</w:t>
      </w:r>
      <w:r>
        <w:rPr>
          <w:rFonts w:ascii="Arial" w:hAnsi="Arial"/>
          <w:color w:val="231F20"/>
          <w:spacing w:val="-19"/>
          <w:w w:val="95"/>
        </w:rPr>
        <w:t> </w:t>
      </w:r>
      <w:r>
        <w:rPr>
          <w:rFonts w:ascii="Arial" w:hAnsi="Arial"/>
          <w:color w:val="231F20"/>
          <w:w w:val="95"/>
        </w:rPr>
        <w:t>zujeto</w:t>
      </w:r>
      <w:r>
        <w:rPr>
          <w:rFonts w:ascii="Arial" w:hAnsi="Arial"/>
          <w:color w:val="231F20"/>
          <w:spacing w:val="-19"/>
          <w:w w:val="95"/>
        </w:rPr>
        <w:t> </w:t>
      </w:r>
      <w:r>
        <w:rPr>
          <w:rFonts w:ascii="Arial" w:hAnsi="Arial"/>
          <w:color w:val="231F20"/>
          <w:w w:val="95"/>
        </w:rPr>
        <w:t>y</w:t>
      </w:r>
      <w:r>
        <w:rPr>
          <w:rFonts w:ascii="Arial" w:hAnsi="Arial"/>
          <w:color w:val="231F20"/>
          <w:spacing w:val="-19"/>
          <w:w w:val="95"/>
        </w:rPr>
        <w:t> </w:t>
      </w:r>
      <w:r>
        <w:rPr>
          <w:rFonts w:ascii="Arial" w:hAnsi="Arial"/>
          <w:color w:val="231F20"/>
          <w:w w:val="95"/>
        </w:rPr>
        <w:t>a</w:t>
      </w:r>
      <w:r>
        <w:rPr>
          <w:rFonts w:ascii="Arial" w:hAnsi="Arial"/>
          <w:color w:val="231F20"/>
          <w:spacing w:val="-19"/>
          <w:w w:val="95"/>
        </w:rPr>
        <w:t> </w:t>
      </w:r>
      <w:r>
        <w:rPr>
          <w:rFonts w:ascii="Arial" w:hAnsi="Arial"/>
          <w:color w:val="231F20"/>
          <w:w w:val="95"/>
        </w:rPr>
        <w:t>la </w:t>
      </w:r>
      <w:r>
        <w:rPr>
          <w:rFonts w:ascii="Arial" w:hAnsi="Arial"/>
          <w:color w:val="231F20"/>
          <w:w w:val="90"/>
        </w:rPr>
        <w:t>capacidad</w:t>
      </w:r>
      <w:r>
        <w:rPr>
          <w:rFonts w:ascii="Arial" w:hAnsi="Arial"/>
          <w:color w:val="231F20"/>
          <w:spacing w:val="-14"/>
          <w:w w:val="90"/>
        </w:rPr>
        <w:t> </w:t>
      </w:r>
      <w:r>
        <w:rPr>
          <w:rFonts w:ascii="Arial" w:hAnsi="Arial"/>
          <w:color w:val="231F20"/>
          <w:w w:val="90"/>
        </w:rPr>
        <w:t>para</w:t>
      </w:r>
      <w:r>
        <w:rPr>
          <w:rFonts w:ascii="Arial" w:hAnsi="Arial"/>
          <w:color w:val="231F20"/>
          <w:spacing w:val="-14"/>
          <w:w w:val="90"/>
        </w:rPr>
        <w:t> </w:t>
      </w:r>
      <w:r>
        <w:rPr>
          <w:rFonts w:ascii="Arial" w:hAnsi="Arial"/>
          <w:color w:val="231F20"/>
          <w:w w:val="90"/>
        </w:rPr>
        <w:t>definirla.</w:t>
      </w:r>
      <w:r>
        <w:rPr>
          <w:rFonts w:ascii="Arial" w:hAnsi="Arial"/>
          <w:color w:val="231F20"/>
          <w:spacing w:val="-14"/>
          <w:w w:val="90"/>
        </w:rPr>
        <w:t> </w:t>
      </w:r>
      <w:r>
        <w:rPr>
          <w:rFonts w:ascii="Arial" w:hAnsi="Arial"/>
          <w:color w:val="231F20"/>
          <w:w w:val="90"/>
        </w:rPr>
        <w:t>Siempre</w:t>
      </w:r>
      <w:r>
        <w:rPr>
          <w:rFonts w:ascii="Arial" w:hAnsi="Arial"/>
          <w:color w:val="231F20"/>
          <w:spacing w:val="-14"/>
          <w:w w:val="90"/>
        </w:rPr>
        <w:t> </w:t>
      </w:r>
      <w:r>
        <w:rPr>
          <w:rFonts w:ascii="Arial" w:hAnsi="Arial"/>
          <w:color w:val="231F20"/>
          <w:w w:val="90"/>
        </w:rPr>
        <w:t>la</w:t>
      </w:r>
      <w:r>
        <w:rPr>
          <w:rFonts w:ascii="Arial" w:hAnsi="Arial"/>
          <w:color w:val="231F20"/>
          <w:spacing w:val="-14"/>
          <w:w w:val="90"/>
        </w:rPr>
        <w:t> </w:t>
      </w:r>
      <w:r>
        <w:rPr>
          <w:rFonts w:ascii="Arial" w:hAnsi="Arial"/>
          <w:color w:val="231F20"/>
          <w:w w:val="90"/>
        </w:rPr>
        <w:t>experiencia</w:t>
      </w:r>
      <w:r>
        <w:rPr>
          <w:rFonts w:ascii="Arial" w:hAnsi="Arial"/>
          <w:color w:val="231F20"/>
          <w:spacing w:val="-14"/>
          <w:w w:val="90"/>
        </w:rPr>
        <w:t> </w:t>
      </w:r>
      <w:r>
        <w:rPr>
          <w:rFonts w:ascii="Arial" w:hAnsi="Arial"/>
          <w:color w:val="231F20"/>
          <w:w w:val="90"/>
        </w:rPr>
        <w:t>creativa</w:t>
      </w:r>
      <w:r>
        <w:rPr>
          <w:rFonts w:ascii="Arial" w:hAnsi="Arial"/>
          <w:color w:val="231F20"/>
          <w:spacing w:val="-14"/>
          <w:w w:val="90"/>
        </w:rPr>
        <w:t> </w:t>
      </w:r>
      <w:r>
        <w:rPr>
          <w:rFonts w:ascii="Arial" w:hAnsi="Arial"/>
          <w:color w:val="231F20"/>
          <w:w w:val="90"/>
        </w:rPr>
        <w:t>tiene </w:t>
      </w:r>
      <w:r>
        <w:rPr>
          <w:color w:val="231F20"/>
        </w:rPr>
        <w:t>lugar en un hecho memorable del pasado sensorial y cerebral del individuo, es decir, nunca como una cosa del presente.</w:t>
      </w:r>
      <w:r>
        <w:rPr>
          <w:color w:val="231F20"/>
          <w:spacing w:val="-35"/>
        </w:rPr>
        <w:t> </w:t>
      </w:r>
      <w:r>
        <w:rPr>
          <w:color w:val="231F20"/>
        </w:rPr>
        <w:t>Al menos</w:t>
      </w:r>
      <w:r>
        <w:rPr>
          <w:color w:val="231F20"/>
          <w:spacing w:val="-13"/>
        </w:rPr>
        <w:t> </w:t>
      </w:r>
      <w:r>
        <w:rPr>
          <w:color w:val="231F20"/>
        </w:rPr>
        <w:t>eso</w:t>
      </w:r>
      <w:r>
        <w:rPr>
          <w:color w:val="231F20"/>
          <w:spacing w:val="-13"/>
        </w:rPr>
        <w:t> </w:t>
      </w:r>
      <w:r>
        <w:rPr>
          <w:color w:val="231F20"/>
        </w:rPr>
        <w:t>es</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plantean</w:t>
      </w:r>
      <w:r>
        <w:rPr>
          <w:color w:val="231F20"/>
          <w:spacing w:val="-13"/>
        </w:rPr>
        <w:t> </w:t>
      </w:r>
      <w:r>
        <w:rPr>
          <w:color w:val="231F20"/>
        </w:rPr>
        <w:t>la</w:t>
      </w:r>
      <w:r>
        <w:rPr>
          <w:color w:val="231F20"/>
          <w:spacing w:val="-13"/>
        </w:rPr>
        <w:t> </w:t>
      </w:r>
      <w:r>
        <w:rPr>
          <w:color w:val="231F20"/>
        </w:rPr>
        <w:t>Historia</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Filosofía.</w:t>
      </w:r>
    </w:p>
    <w:p>
      <w:pPr>
        <w:pStyle w:val="BodyText"/>
        <w:rPr>
          <w:sz w:val="23"/>
        </w:rPr>
      </w:pPr>
    </w:p>
    <w:p>
      <w:pPr>
        <w:pStyle w:val="BodyText"/>
        <w:spacing w:line="249" w:lineRule="auto"/>
        <w:ind w:left="133" w:right="334"/>
        <w:jc w:val="both"/>
      </w:pPr>
      <w:r>
        <w:rPr>
          <w:color w:val="231F20"/>
        </w:rPr>
        <w:t>La</w:t>
      </w:r>
      <w:r>
        <w:rPr>
          <w:color w:val="231F20"/>
          <w:spacing w:val="-20"/>
        </w:rPr>
        <w:t> </w:t>
      </w:r>
      <w:r>
        <w:rPr>
          <w:color w:val="231F20"/>
        </w:rPr>
        <w:t>muerte</w:t>
      </w:r>
      <w:r>
        <w:rPr>
          <w:color w:val="231F20"/>
          <w:spacing w:val="-20"/>
        </w:rPr>
        <w:t> </w:t>
      </w:r>
      <w:r>
        <w:rPr>
          <w:color w:val="231F20"/>
        </w:rPr>
        <w:t>del</w:t>
      </w:r>
      <w:r>
        <w:rPr>
          <w:color w:val="231F20"/>
          <w:spacing w:val="-20"/>
        </w:rPr>
        <w:t> </w:t>
      </w:r>
      <w:r>
        <w:rPr>
          <w:color w:val="231F20"/>
        </w:rPr>
        <w:t>arte</w:t>
      </w:r>
      <w:r>
        <w:rPr>
          <w:color w:val="231F20"/>
          <w:spacing w:val="-20"/>
        </w:rPr>
        <w:t> </w:t>
      </w:r>
      <w:r>
        <w:rPr>
          <w:color w:val="231F20"/>
        </w:rPr>
        <w:t>es,</w:t>
      </w:r>
      <w:r>
        <w:rPr>
          <w:color w:val="231F20"/>
          <w:spacing w:val="-20"/>
        </w:rPr>
        <w:t> </w:t>
      </w:r>
      <w:r>
        <w:rPr>
          <w:color w:val="231F20"/>
        </w:rPr>
        <w:t>en</w:t>
      </w:r>
      <w:r>
        <w:rPr>
          <w:color w:val="231F20"/>
          <w:spacing w:val="-20"/>
        </w:rPr>
        <w:t> </w:t>
      </w:r>
      <w:r>
        <w:rPr>
          <w:color w:val="231F20"/>
        </w:rPr>
        <w:t>este</w:t>
      </w:r>
      <w:r>
        <w:rPr>
          <w:color w:val="231F20"/>
          <w:spacing w:val="-20"/>
        </w:rPr>
        <w:t> </w:t>
      </w:r>
      <w:r>
        <w:rPr>
          <w:color w:val="231F20"/>
        </w:rPr>
        <w:t>caso,</w:t>
      </w:r>
      <w:r>
        <w:rPr>
          <w:color w:val="231F20"/>
          <w:spacing w:val="-20"/>
        </w:rPr>
        <w:t> </w:t>
      </w:r>
      <w:r>
        <w:rPr>
          <w:color w:val="231F20"/>
        </w:rPr>
        <w:t>la</w:t>
      </w:r>
      <w:r>
        <w:rPr>
          <w:color w:val="231F20"/>
          <w:spacing w:val="-20"/>
        </w:rPr>
        <w:t> </w:t>
      </w:r>
      <w:r>
        <w:rPr>
          <w:color w:val="231F20"/>
        </w:rPr>
        <w:t>presentación</w:t>
      </w:r>
      <w:r>
        <w:rPr>
          <w:color w:val="231F20"/>
          <w:spacing w:val="-20"/>
        </w:rPr>
        <w:t> </w:t>
      </w:r>
      <w:r>
        <w:rPr>
          <w:color w:val="231F20"/>
        </w:rPr>
        <w:t>difusa</w:t>
      </w:r>
      <w:r>
        <w:rPr>
          <w:color w:val="231F20"/>
          <w:spacing w:val="-20"/>
        </w:rPr>
        <w:t> </w:t>
      </w:r>
      <w:r>
        <w:rPr>
          <w:color w:val="231F20"/>
        </w:rPr>
        <w:t>de</w:t>
      </w:r>
      <w:r>
        <w:rPr>
          <w:color w:val="231F20"/>
          <w:spacing w:val="-20"/>
        </w:rPr>
        <w:t> </w:t>
      </w:r>
      <w:r>
        <w:rPr>
          <w:color w:val="231F20"/>
        </w:rPr>
        <w:t>los modos de vida artística de una época pasada que  </w:t>
      </w:r>
      <w:r>
        <w:rPr>
          <w:color w:val="231F20"/>
          <w:spacing w:val="52"/>
        </w:rPr>
        <w:t> </w:t>
      </w:r>
      <w:r>
        <w:rPr>
          <w:color w:val="231F20"/>
        </w:rPr>
        <w:t>promueve</w:t>
      </w:r>
    </w:p>
    <w:p>
      <w:pPr>
        <w:spacing w:after="0" w:line="249" w:lineRule="auto"/>
        <w:jc w:val="both"/>
        <w:sectPr>
          <w:pgSz w:w="7920" w:h="12240"/>
          <w:pgMar w:header="0" w:footer="951" w:top="1140" w:bottom="1140" w:left="1000" w:right="1080"/>
        </w:sectPr>
      </w:pPr>
    </w:p>
    <w:p>
      <w:pPr>
        <w:pStyle w:val="BodyText"/>
        <w:spacing w:before="3"/>
        <w:rPr>
          <w:sz w:val="20"/>
        </w:rPr>
      </w:pPr>
    </w:p>
    <w:p>
      <w:pPr>
        <w:pStyle w:val="BodyText"/>
        <w:spacing w:line="247" w:lineRule="auto"/>
        <w:ind w:left="337" w:right="130"/>
        <w:jc w:val="both"/>
        <w:rPr>
          <w:rFonts w:ascii="Arial" w:hAnsi="Arial"/>
        </w:rPr>
      </w:pPr>
      <w:r>
        <w:rPr>
          <w:color w:val="231F20"/>
        </w:rPr>
        <w:t>la condición posmoderna para el presente y el futuro. Como </w:t>
      </w:r>
      <w:r>
        <w:rPr>
          <w:rFonts w:ascii="Arial" w:hAnsi="Arial"/>
          <w:color w:val="231F20"/>
          <w:w w:val="90"/>
        </w:rPr>
        <w:t>ejemplo</w:t>
      </w:r>
      <w:r>
        <w:rPr>
          <w:rFonts w:ascii="Arial" w:hAnsi="Arial"/>
          <w:color w:val="231F20"/>
          <w:spacing w:val="-6"/>
          <w:w w:val="90"/>
        </w:rPr>
        <w:t> </w:t>
      </w:r>
      <w:r>
        <w:rPr>
          <w:rFonts w:ascii="Arial" w:hAnsi="Arial"/>
          <w:color w:val="231F20"/>
          <w:w w:val="90"/>
        </w:rPr>
        <w:t>podemoz</w:t>
      </w:r>
      <w:r>
        <w:rPr>
          <w:rFonts w:ascii="Arial" w:hAnsi="Arial"/>
          <w:color w:val="231F20"/>
          <w:spacing w:val="-6"/>
          <w:w w:val="90"/>
        </w:rPr>
        <w:t> </w:t>
      </w:r>
      <w:r>
        <w:rPr>
          <w:rFonts w:ascii="Arial" w:hAnsi="Arial"/>
          <w:color w:val="231F20"/>
          <w:w w:val="90"/>
        </w:rPr>
        <w:t>decir</w:t>
      </w:r>
      <w:r>
        <w:rPr>
          <w:rFonts w:ascii="Arial" w:hAnsi="Arial"/>
          <w:color w:val="231F20"/>
          <w:spacing w:val="-6"/>
          <w:w w:val="90"/>
        </w:rPr>
        <w:t> </w:t>
      </w:r>
      <w:r>
        <w:rPr>
          <w:rFonts w:ascii="Arial" w:hAnsi="Arial"/>
          <w:color w:val="231F20"/>
          <w:w w:val="90"/>
        </w:rPr>
        <w:t>que,</w:t>
      </w:r>
      <w:r>
        <w:rPr>
          <w:rFonts w:ascii="Arial" w:hAnsi="Arial"/>
          <w:color w:val="231F20"/>
          <w:spacing w:val="-6"/>
          <w:w w:val="90"/>
        </w:rPr>
        <w:t> </w:t>
      </w:r>
      <w:r>
        <w:rPr>
          <w:rFonts w:ascii="Arial" w:hAnsi="Arial"/>
          <w:color w:val="231F20"/>
          <w:w w:val="90"/>
        </w:rPr>
        <w:t>el</w:t>
      </w:r>
      <w:r>
        <w:rPr>
          <w:rFonts w:ascii="Arial" w:hAnsi="Arial"/>
          <w:color w:val="231F20"/>
          <w:spacing w:val="-6"/>
          <w:w w:val="90"/>
        </w:rPr>
        <w:t> </w:t>
      </w:r>
      <w:r>
        <w:rPr>
          <w:rFonts w:ascii="Arial" w:hAnsi="Arial"/>
          <w:color w:val="231F20"/>
          <w:w w:val="90"/>
        </w:rPr>
        <w:t>conceptualizmo</w:t>
      </w:r>
      <w:r>
        <w:rPr>
          <w:rFonts w:ascii="Arial" w:hAnsi="Arial"/>
          <w:color w:val="231F20"/>
          <w:spacing w:val="-6"/>
          <w:w w:val="90"/>
        </w:rPr>
        <w:t> </w:t>
      </w:r>
      <w:r>
        <w:rPr>
          <w:rFonts w:ascii="Arial" w:hAnsi="Arial"/>
          <w:color w:val="231F20"/>
          <w:w w:val="90"/>
        </w:rPr>
        <w:t>y</w:t>
      </w:r>
      <w:r>
        <w:rPr>
          <w:rFonts w:ascii="Arial" w:hAnsi="Arial"/>
          <w:color w:val="231F20"/>
          <w:spacing w:val="-6"/>
          <w:w w:val="90"/>
        </w:rPr>
        <w:t> </w:t>
      </w:r>
      <w:r>
        <w:rPr>
          <w:rFonts w:ascii="Arial" w:hAnsi="Arial"/>
          <w:color w:val="231F20"/>
          <w:w w:val="90"/>
        </w:rPr>
        <w:t>zu</w:t>
      </w:r>
      <w:r>
        <w:rPr>
          <w:rFonts w:ascii="Arial" w:hAnsi="Arial"/>
          <w:color w:val="231F20"/>
          <w:spacing w:val="-6"/>
          <w:w w:val="90"/>
        </w:rPr>
        <w:t> </w:t>
      </w:r>
      <w:r>
        <w:rPr>
          <w:rFonts w:ascii="Arial" w:hAnsi="Arial"/>
          <w:color w:val="231F20"/>
          <w:w w:val="90"/>
        </w:rPr>
        <w:t>corolario, </w:t>
      </w:r>
      <w:r>
        <w:rPr>
          <w:color w:val="231F20"/>
        </w:rPr>
        <w:t>el minimalismo, promovieron la síntesis de la forma y del pensamiento como máxima exageración y radicalización reduccionista</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términos</w:t>
      </w:r>
      <w:r>
        <w:rPr>
          <w:color w:val="231F20"/>
          <w:spacing w:val="-27"/>
        </w:rPr>
        <w:t> </w:t>
      </w:r>
      <w:r>
        <w:rPr>
          <w:color w:val="231F20"/>
        </w:rPr>
        <w:t>con</w:t>
      </w:r>
      <w:r>
        <w:rPr>
          <w:color w:val="231F20"/>
          <w:spacing w:val="-27"/>
        </w:rPr>
        <w:t> </w:t>
      </w:r>
      <w:r>
        <w:rPr>
          <w:color w:val="231F20"/>
        </w:rPr>
        <w:t>los</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defendía</w:t>
      </w:r>
      <w:r>
        <w:rPr>
          <w:color w:val="231F20"/>
          <w:spacing w:val="-27"/>
        </w:rPr>
        <w:t> </w:t>
      </w:r>
      <w:r>
        <w:rPr>
          <w:color w:val="231F20"/>
        </w:rPr>
        <w:t>la</w:t>
      </w:r>
      <w:r>
        <w:rPr>
          <w:color w:val="231F20"/>
          <w:spacing w:val="-27"/>
        </w:rPr>
        <w:t> </w:t>
      </w:r>
      <w:r>
        <w:rPr>
          <w:color w:val="231F20"/>
        </w:rPr>
        <w:t>obra,</w:t>
      </w:r>
      <w:r>
        <w:rPr>
          <w:color w:val="231F20"/>
          <w:spacing w:val="-27"/>
        </w:rPr>
        <w:t> </w:t>
      </w:r>
      <w:r>
        <w:rPr>
          <w:color w:val="231F20"/>
        </w:rPr>
        <w:t>en los</w:t>
      </w:r>
      <w:r>
        <w:rPr>
          <w:color w:val="231F20"/>
          <w:spacing w:val="-26"/>
        </w:rPr>
        <w:t> </w:t>
      </w:r>
      <w:r>
        <w:rPr>
          <w:color w:val="231F20"/>
        </w:rPr>
        <w:t>años</w:t>
      </w:r>
      <w:r>
        <w:rPr>
          <w:color w:val="231F20"/>
          <w:spacing w:val="-26"/>
        </w:rPr>
        <w:t> </w:t>
      </w:r>
      <w:r>
        <w:rPr>
          <w:color w:val="231F20"/>
        </w:rPr>
        <w:t>setenta</w:t>
      </w:r>
      <w:r>
        <w:rPr>
          <w:color w:val="231F20"/>
          <w:spacing w:val="-26"/>
        </w:rPr>
        <w:t> </w:t>
      </w:r>
      <w:r>
        <w:rPr>
          <w:color w:val="231F20"/>
        </w:rPr>
        <w:t>del</w:t>
      </w:r>
      <w:r>
        <w:rPr>
          <w:color w:val="231F20"/>
          <w:spacing w:val="-26"/>
        </w:rPr>
        <w:t> </w:t>
      </w:r>
      <w:r>
        <w:rPr>
          <w:color w:val="231F20"/>
        </w:rPr>
        <w:t>siglo</w:t>
      </w:r>
      <w:r>
        <w:rPr>
          <w:color w:val="231F20"/>
          <w:spacing w:val="-26"/>
        </w:rPr>
        <w:t> </w:t>
      </w:r>
      <w:r>
        <w:rPr>
          <w:color w:val="231F20"/>
        </w:rPr>
        <w:t>XX.</w:t>
      </w:r>
      <w:r>
        <w:rPr>
          <w:color w:val="231F20"/>
          <w:spacing w:val="-26"/>
        </w:rPr>
        <w:t> </w:t>
      </w:r>
      <w:r>
        <w:rPr>
          <w:color w:val="231F20"/>
        </w:rPr>
        <w:t>El</w:t>
      </w:r>
      <w:r>
        <w:rPr>
          <w:color w:val="231F20"/>
          <w:spacing w:val="-26"/>
        </w:rPr>
        <w:t> </w:t>
      </w:r>
      <w:r>
        <w:rPr>
          <w:color w:val="231F20"/>
        </w:rPr>
        <w:t>concepto</w:t>
      </w:r>
      <w:r>
        <w:rPr>
          <w:color w:val="231F20"/>
          <w:spacing w:val="-26"/>
        </w:rPr>
        <w:t> </w:t>
      </w:r>
      <w:r>
        <w:rPr>
          <w:color w:val="231F20"/>
        </w:rPr>
        <w:t>reductor</w:t>
      </w:r>
      <w:r>
        <w:rPr>
          <w:color w:val="231F20"/>
          <w:spacing w:val="-26"/>
        </w:rPr>
        <w:t> </w:t>
      </w:r>
      <w:r>
        <w:rPr>
          <w:color w:val="231F20"/>
        </w:rPr>
        <w:t>minimalista </w:t>
      </w:r>
      <w:r>
        <w:rPr>
          <w:rFonts w:ascii="Arial" w:hAnsi="Arial"/>
          <w:color w:val="231F20"/>
        </w:rPr>
        <w:t>en</w:t>
      </w:r>
      <w:r>
        <w:rPr>
          <w:rFonts w:ascii="Arial" w:hAnsi="Arial"/>
          <w:color w:val="231F20"/>
          <w:spacing w:val="-21"/>
        </w:rPr>
        <w:t> </w:t>
      </w:r>
      <w:r>
        <w:rPr>
          <w:rFonts w:ascii="Arial" w:hAnsi="Arial"/>
          <w:color w:val="231F20"/>
        </w:rPr>
        <w:t>la</w:t>
      </w:r>
      <w:r>
        <w:rPr>
          <w:rFonts w:ascii="Arial" w:hAnsi="Arial"/>
          <w:color w:val="231F20"/>
          <w:spacing w:val="-21"/>
        </w:rPr>
        <w:t> </w:t>
      </w:r>
      <w:r>
        <w:rPr>
          <w:rFonts w:ascii="Arial" w:hAnsi="Arial"/>
          <w:color w:val="231F20"/>
        </w:rPr>
        <w:t>pláztica</w:t>
      </w:r>
      <w:r>
        <w:rPr>
          <w:rFonts w:ascii="Arial" w:hAnsi="Arial"/>
          <w:color w:val="231F20"/>
          <w:spacing w:val="-21"/>
        </w:rPr>
        <w:t> </w:t>
      </w:r>
      <w:r>
        <w:rPr>
          <w:rFonts w:ascii="Arial" w:hAnsi="Arial"/>
          <w:color w:val="231F20"/>
        </w:rPr>
        <w:t>fue</w:t>
      </w:r>
      <w:r>
        <w:rPr>
          <w:rFonts w:ascii="Arial" w:hAnsi="Arial"/>
          <w:color w:val="231F20"/>
          <w:spacing w:val="-21"/>
        </w:rPr>
        <w:t> </w:t>
      </w:r>
      <w:r>
        <w:rPr>
          <w:rFonts w:ascii="Arial" w:hAnsi="Arial"/>
          <w:color w:val="231F20"/>
        </w:rPr>
        <w:t>utilizado</w:t>
      </w:r>
      <w:r>
        <w:rPr>
          <w:rFonts w:ascii="Arial" w:hAnsi="Arial"/>
          <w:color w:val="231F20"/>
          <w:spacing w:val="-21"/>
        </w:rPr>
        <w:t> </w:t>
      </w:r>
      <w:r>
        <w:rPr>
          <w:rFonts w:ascii="Arial" w:hAnsi="Arial"/>
          <w:color w:val="231F20"/>
        </w:rPr>
        <w:t>por</w:t>
      </w:r>
      <w:r>
        <w:rPr>
          <w:rFonts w:ascii="Arial" w:hAnsi="Arial"/>
          <w:color w:val="231F20"/>
          <w:spacing w:val="-21"/>
        </w:rPr>
        <w:t> </w:t>
      </w:r>
      <w:r>
        <w:rPr>
          <w:rFonts w:ascii="Arial" w:hAnsi="Arial"/>
          <w:color w:val="231F20"/>
        </w:rPr>
        <w:t>Richard</w:t>
      </w:r>
      <w:r>
        <w:rPr>
          <w:rFonts w:ascii="Arial" w:hAnsi="Arial"/>
          <w:color w:val="231F20"/>
          <w:spacing w:val="-21"/>
        </w:rPr>
        <w:t> </w:t>
      </w:r>
      <w:r>
        <w:rPr>
          <w:rFonts w:ascii="Arial" w:hAnsi="Arial"/>
          <w:color w:val="231F20"/>
        </w:rPr>
        <w:t>Wolheim</w:t>
      </w:r>
      <w:r>
        <w:rPr>
          <w:rFonts w:ascii="Arial" w:hAnsi="Arial"/>
          <w:color w:val="231F20"/>
          <w:spacing w:val="-21"/>
        </w:rPr>
        <w:t> </w:t>
      </w:r>
      <w:r>
        <w:rPr>
          <w:rFonts w:ascii="Arial" w:hAnsi="Arial"/>
          <w:color w:val="231F20"/>
        </w:rPr>
        <w:t>en</w:t>
      </w:r>
      <w:r>
        <w:rPr>
          <w:rFonts w:ascii="Arial" w:hAnsi="Arial"/>
          <w:color w:val="231F20"/>
          <w:spacing w:val="-21"/>
        </w:rPr>
        <w:t> </w:t>
      </w:r>
      <w:r>
        <w:rPr>
          <w:rFonts w:ascii="Arial" w:hAnsi="Arial"/>
          <w:color w:val="231F20"/>
        </w:rPr>
        <w:t>1965,</w:t>
      </w:r>
      <w:r>
        <w:rPr>
          <w:rFonts w:ascii="Arial" w:hAnsi="Arial"/>
          <w:color w:val="231F20"/>
          <w:w w:val="91"/>
        </w:rPr>
        <w:t> </w:t>
      </w:r>
      <w:r>
        <w:rPr>
          <w:color w:val="231F20"/>
        </w:rPr>
        <w:t>para referirse a la obra de Rauschenberg y los </w:t>
      </w:r>
      <w:r>
        <w:rPr>
          <w:rFonts w:ascii="Palatino Linotype" w:hAnsi="Palatino Linotype"/>
          <w:i/>
          <w:color w:val="231F20"/>
        </w:rPr>
        <w:t>ready-made </w:t>
      </w:r>
      <w:r>
        <w:rPr>
          <w:color w:val="231F20"/>
        </w:rPr>
        <w:t>de </w:t>
      </w:r>
      <w:r>
        <w:rPr>
          <w:rFonts w:ascii="Arial" w:hAnsi="Arial"/>
          <w:color w:val="231F20"/>
          <w:w w:val="95"/>
        </w:rPr>
        <w:t>Duchamp,</w:t>
      </w:r>
      <w:r>
        <w:rPr>
          <w:rFonts w:ascii="Arial" w:hAnsi="Arial"/>
          <w:color w:val="231F20"/>
          <w:spacing w:val="-34"/>
          <w:w w:val="95"/>
        </w:rPr>
        <w:t> </w:t>
      </w:r>
      <w:r>
        <w:rPr>
          <w:rFonts w:ascii="Arial" w:hAnsi="Arial"/>
          <w:color w:val="231F20"/>
          <w:w w:val="95"/>
        </w:rPr>
        <w:t>como</w:t>
      </w:r>
      <w:r>
        <w:rPr>
          <w:rFonts w:ascii="Arial" w:hAnsi="Arial"/>
          <w:color w:val="231F20"/>
          <w:spacing w:val="-34"/>
          <w:w w:val="95"/>
        </w:rPr>
        <w:t> </w:t>
      </w:r>
      <w:r>
        <w:rPr>
          <w:rFonts w:ascii="Arial" w:hAnsi="Arial"/>
          <w:color w:val="231F20"/>
          <w:w w:val="95"/>
        </w:rPr>
        <w:t>un</w:t>
      </w:r>
      <w:r>
        <w:rPr>
          <w:rFonts w:ascii="Arial" w:hAnsi="Arial"/>
          <w:color w:val="231F20"/>
          <w:spacing w:val="-34"/>
          <w:w w:val="95"/>
        </w:rPr>
        <w:t> </w:t>
      </w:r>
      <w:r>
        <w:rPr>
          <w:rFonts w:ascii="Arial" w:hAnsi="Arial"/>
          <w:color w:val="231F20"/>
          <w:w w:val="95"/>
        </w:rPr>
        <w:t>tipo</w:t>
      </w:r>
      <w:r>
        <w:rPr>
          <w:rFonts w:ascii="Arial" w:hAnsi="Arial"/>
          <w:color w:val="231F20"/>
          <w:spacing w:val="-34"/>
          <w:w w:val="95"/>
        </w:rPr>
        <w:t> </w:t>
      </w:r>
      <w:r>
        <w:rPr>
          <w:rFonts w:ascii="Arial" w:hAnsi="Arial"/>
          <w:color w:val="231F20"/>
          <w:w w:val="95"/>
        </w:rPr>
        <w:t>de</w:t>
      </w:r>
      <w:r>
        <w:rPr>
          <w:rFonts w:ascii="Arial" w:hAnsi="Arial"/>
          <w:color w:val="231F20"/>
          <w:spacing w:val="-34"/>
          <w:w w:val="95"/>
        </w:rPr>
        <w:t> </w:t>
      </w:r>
      <w:r>
        <w:rPr>
          <w:rFonts w:ascii="Arial" w:hAnsi="Arial"/>
          <w:color w:val="231F20"/>
          <w:w w:val="95"/>
        </w:rPr>
        <w:t>creación</w:t>
      </w:r>
      <w:r>
        <w:rPr>
          <w:rFonts w:ascii="Arial" w:hAnsi="Arial"/>
          <w:color w:val="231F20"/>
          <w:spacing w:val="-34"/>
          <w:w w:val="95"/>
        </w:rPr>
        <w:t> </w:t>
      </w:r>
      <w:r>
        <w:rPr>
          <w:rFonts w:ascii="Arial" w:hAnsi="Arial"/>
          <w:color w:val="231F20"/>
          <w:w w:val="95"/>
        </w:rPr>
        <w:t>que</w:t>
      </w:r>
      <w:r>
        <w:rPr>
          <w:rFonts w:ascii="Arial" w:hAnsi="Arial"/>
          <w:color w:val="231F20"/>
          <w:spacing w:val="-34"/>
          <w:w w:val="95"/>
        </w:rPr>
        <w:t> </w:t>
      </w:r>
      <w:r>
        <w:rPr>
          <w:rFonts w:ascii="Arial" w:hAnsi="Arial"/>
          <w:color w:val="231F20"/>
          <w:w w:val="95"/>
        </w:rPr>
        <w:t>puede</w:t>
      </w:r>
      <w:r>
        <w:rPr>
          <w:rFonts w:ascii="Arial" w:hAnsi="Arial"/>
          <w:color w:val="231F20"/>
          <w:spacing w:val="-34"/>
          <w:w w:val="95"/>
        </w:rPr>
        <w:t> </w:t>
      </w:r>
      <w:r>
        <w:rPr>
          <w:rFonts w:ascii="Arial" w:hAnsi="Arial"/>
          <w:color w:val="231F20"/>
          <w:w w:val="95"/>
        </w:rPr>
        <w:t>apartarze</w:t>
      </w:r>
      <w:r>
        <w:rPr>
          <w:rFonts w:ascii="Arial" w:hAnsi="Arial"/>
          <w:color w:val="231F20"/>
          <w:spacing w:val="-34"/>
          <w:w w:val="95"/>
        </w:rPr>
        <w:t> </w:t>
      </w:r>
      <w:r>
        <w:rPr>
          <w:rFonts w:ascii="Arial" w:hAnsi="Arial"/>
          <w:color w:val="231F20"/>
          <w:w w:val="95"/>
        </w:rPr>
        <w:t>del </w:t>
      </w:r>
      <w:r>
        <w:rPr>
          <w:color w:val="231F20"/>
        </w:rPr>
        <w:t>mundo</w:t>
      </w:r>
      <w:r>
        <w:rPr>
          <w:color w:val="231F20"/>
          <w:spacing w:val="-22"/>
        </w:rPr>
        <w:t> </w:t>
      </w:r>
      <w:r>
        <w:rPr>
          <w:color w:val="231F20"/>
        </w:rPr>
        <w:t>material</w:t>
      </w:r>
      <w:r>
        <w:rPr>
          <w:color w:val="231F20"/>
          <w:spacing w:val="-22"/>
        </w:rPr>
        <w:t> </w:t>
      </w:r>
      <w:r>
        <w:rPr>
          <w:color w:val="231F20"/>
        </w:rPr>
        <w:t>y</w:t>
      </w:r>
      <w:r>
        <w:rPr>
          <w:color w:val="231F20"/>
          <w:spacing w:val="-22"/>
        </w:rPr>
        <w:t> </w:t>
      </w:r>
      <w:r>
        <w:rPr>
          <w:color w:val="231F20"/>
        </w:rPr>
        <w:t>del</w:t>
      </w:r>
      <w:r>
        <w:rPr>
          <w:color w:val="231F20"/>
          <w:spacing w:val="-22"/>
        </w:rPr>
        <w:t> </w:t>
      </w:r>
      <w:r>
        <w:rPr>
          <w:color w:val="231F20"/>
        </w:rPr>
        <w:t>ruido</w:t>
      </w:r>
      <w:r>
        <w:rPr>
          <w:color w:val="231F20"/>
          <w:spacing w:val="-22"/>
        </w:rPr>
        <w:t> </w:t>
      </w:r>
      <w:r>
        <w:rPr>
          <w:color w:val="231F20"/>
        </w:rPr>
        <w:t>con</w:t>
      </w:r>
      <w:r>
        <w:rPr>
          <w:color w:val="231F20"/>
          <w:spacing w:val="-22"/>
        </w:rPr>
        <w:t> </w:t>
      </w:r>
      <w:r>
        <w:rPr>
          <w:color w:val="231F20"/>
        </w:rPr>
        <w:t>una</w:t>
      </w:r>
      <w:r>
        <w:rPr>
          <w:color w:val="231F20"/>
          <w:spacing w:val="-22"/>
        </w:rPr>
        <w:t> </w:t>
      </w:r>
      <w:r>
        <w:rPr>
          <w:color w:val="231F20"/>
        </w:rPr>
        <w:t>crítica</w:t>
      </w:r>
      <w:r>
        <w:rPr>
          <w:color w:val="231F20"/>
          <w:spacing w:val="-22"/>
        </w:rPr>
        <w:t> </w:t>
      </w:r>
      <w:r>
        <w:rPr>
          <w:color w:val="231F20"/>
        </w:rPr>
        <w:t>rotunda</w:t>
      </w:r>
      <w:r>
        <w:rPr>
          <w:color w:val="231F20"/>
          <w:spacing w:val="-22"/>
        </w:rPr>
        <w:t> </w:t>
      </w:r>
      <w:r>
        <w:rPr>
          <w:color w:val="231F20"/>
        </w:rPr>
        <w:t>a</w:t>
      </w:r>
      <w:r>
        <w:rPr>
          <w:color w:val="231F20"/>
          <w:spacing w:val="-22"/>
        </w:rPr>
        <w:t> </w:t>
      </w:r>
      <w:r>
        <w:rPr>
          <w:color w:val="231F20"/>
        </w:rPr>
        <w:t>las</w:t>
      </w:r>
      <w:r>
        <w:rPr>
          <w:color w:val="231F20"/>
          <w:spacing w:val="-22"/>
        </w:rPr>
        <w:t> </w:t>
      </w:r>
      <w:r>
        <w:rPr>
          <w:color w:val="231F20"/>
        </w:rPr>
        <w:t>formas </w:t>
      </w:r>
      <w:r>
        <w:rPr>
          <w:rFonts w:ascii="Arial" w:hAnsi="Arial"/>
          <w:color w:val="231F20"/>
          <w:w w:val="90"/>
        </w:rPr>
        <w:t>y</w:t>
      </w:r>
      <w:r>
        <w:rPr>
          <w:rFonts w:ascii="Arial" w:hAnsi="Arial"/>
          <w:color w:val="231F20"/>
          <w:spacing w:val="-19"/>
          <w:w w:val="90"/>
        </w:rPr>
        <w:t> </w:t>
      </w:r>
      <w:r>
        <w:rPr>
          <w:rFonts w:ascii="Arial" w:hAnsi="Arial"/>
          <w:color w:val="231F20"/>
          <w:w w:val="90"/>
        </w:rPr>
        <w:t>objetoz</w:t>
      </w:r>
      <w:r>
        <w:rPr>
          <w:rFonts w:ascii="Arial" w:hAnsi="Arial"/>
          <w:color w:val="231F20"/>
          <w:spacing w:val="-19"/>
          <w:w w:val="90"/>
        </w:rPr>
        <w:t> </w:t>
      </w:r>
      <w:r>
        <w:rPr>
          <w:rFonts w:ascii="Arial" w:hAnsi="Arial"/>
          <w:color w:val="231F20"/>
          <w:w w:val="90"/>
        </w:rPr>
        <w:t>que</w:t>
      </w:r>
      <w:r>
        <w:rPr>
          <w:rFonts w:ascii="Arial" w:hAnsi="Arial"/>
          <w:color w:val="231F20"/>
          <w:spacing w:val="-19"/>
          <w:w w:val="90"/>
        </w:rPr>
        <w:t> </w:t>
      </w:r>
      <w:r>
        <w:rPr>
          <w:rFonts w:ascii="Arial" w:hAnsi="Arial"/>
          <w:color w:val="231F20"/>
          <w:w w:val="90"/>
        </w:rPr>
        <w:t>inundan</w:t>
      </w:r>
      <w:r>
        <w:rPr>
          <w:rFonts w:ascii="Arial" w:hAnsi="Arial"/>
          <w:color w:val="231F20"/>
          <w:spacing w:val="-19"/>
          <w:w w:val="90"/>
        </w:rPr>
        <w:t> </w:t>
      </w:r>
      <w:r>
        <w:rPr>
          <w:rFonts w:ascii="Arial" w:hAnsi="Arial"/>
          <w:color w:val="231F20"/>
          <w:w w:val="90"/>
        </w:rPr>
        <w:t>la</w:t>
      </w:r>
      <w:r>
        <w:rPr>
          <w:rFonts w:ascii="Arial" w:hAnsi="Arial"/>
          <w:color w:val="231F20"/>
          <w:spacing w:val="-19"/>
          <w:w w:val="90"/>
        </w:rPr>
        <w:t> </w:t>
      </w:r>
      <w:r>
        <w:rPr>
          <w:rFonts w:ascii="Arial" w:hAnsi="Arial"/>
          <w:color w:val="231F20"/>
          <w:w w:val="90"/>
        </w:rPr>
        <w:t>zociedad</w:t>
      </w:r>
      <w:r>
        <w:rPr>
          <w:rFonts w:ascii="Arial" w:hAnsi="Arial"/>
          <w:color w:val="231F20"/>
          <w:spacing w:val="-19"/>
          <w:w w:val="90"/>
        </w:rPr>
        <w:t> </w:t>
      </w:r>
      <w:r>
        <w:rPr>
          <w:rFonts w:ascii="Arial" w:hAnsi="Arial"/>
          <w:color w:val="231F20"/>
          <w:w w:val="90"/>
        </w:rPr>
        <w:t>de</w:t>
      </w:r>
      <w:r>
        <w:rPr>
          <w:rFonts w:ascii="Arial" w:hAnsi="Arial"/>
          <w:color w:val="231F20"/>
          <w:spacing w:val="-19"/>
          <w:w w:val="90"/>
        </w:rPr>
        <w:t> </w:t>
      </w:r>
      <w:r>
        <w:rPr>
          <w:rFonts w:ascii="Arial" w:hAnsi="Arial"/>
          <w:color w:val="231F20"/>
          <w:w w:val="90"/>
        </w:rPr>
        <w:t>conzumo,</w:t>
      </w:r>
      <w:r>
        <w:rPr>
          <w:rFonts w:ascii="Arial" w:hAnsi="Arial"/>
          <w:color w:val="231F20"/>
          <w:spacing w:val="-19"/>
          <w:w w:val="90"/>
        </w:rPr>
        <w:t> </w:t>
      </w:r>
      <w:r>
        <w:rPr>
          <w:rFonts w:ascii="Arial" w:hAnsi="Arial"/>
          <w:color w:val="231F20"/>
          <w:w w:val="90"/>
        </w:rPr>
        <w:t>ezpecialmente por</w:t>
      </w:r>
      <w:r>
        <w:rPr>
          <w:rFonts w:ascii="Arial" w:hAnsi="Arial"/>
          <w:color w:val="231F20"/>
          <w:spacing w:val="-15"/>
          <w:w w:val="90"/>
        </w:rPr>
        <w:t> </w:t>
      </w:r>
      <w:r>
        <w:rPr>
          <w:rFonts w:ascii="Arial" w:hAnsi="Arial"/>
          <w:color w:val="231F20"/>
          <w:w w:val="90"/>
        </w:rPr>
        <w:t>zu</w:t>
      </w:r>
      <w:r>
        <w:rPr>
          <w:rFonts w:ascii="Arial" w:hAnsi="Arial"/>
          <w:color w:val="231F20"/>
          <w:spacing w:val="-15"/>
          <w:w w:val="90"/>
        </w:rPr>
        <w:t> </w:t>
      </w:r>
      <w:r>
        <w:rPr>
          <w:rFonts w:ascii="Arial" w:hAnsi="Arial"/>
          <w:color w:val="231F20"/>
          <w:w w:val="90"/>
        </w:rPr>
        <w:t>vacío</w:t>
      </w:r>
      <w:r>
        <w:rPr>
          <w:rFonts w:ascii="Arial" w:hAnsi="Arial"/>
          <w:color w:val="231F20"/>
          <w:spacing w:val="-15"/>
          <w:w w:val="90"/>
        </w:rPr>
        <w:t> </w:t>
      </w:r>
      <w:r>
        <w:rPr>
          <w:rFonts w:ascii="Arial" w:hAnsi="Arial"/>
          <w:color w:val="231F20"/>
          <w:w w:val="90"/>
        </w:rPr>
        <w:t>zuztancial</w:t>
      </w:r>
      <w:r>
        <w:rPr>
          <w:rFonts w:ascii="Arial" w:hAnsi="Arial"/>
          <w:color w:val="231F20"/>
          <w:spacing w:val="-15"/>
          <w:w w:val="90"/>
        </w:rPr>
        <w:t> </w:t>
      </w:r>
      <w:r>
        <w:rPr>
          <w:rFonts w:ascii="Arial" w:hAnsi="Arial"/>
          <w:color w:val="231F20"/>
          <w:w w:val="90"/>
        </w:rPr>
        <w:t>y</w:t>
      </w:r>
      <w:r>
        <w:rPr>
          <w:rFonts w:ascii="Arial" w:hAnsi="Arial"/>
          <w:color w:val="231F20"/>
          <w:spacing w:val="-15"/>
          <w:w w:val="90"/>
        </w:rPr>
        <w:t> </w:t>
      </w:r>
      <w:r>
        <w:rPr>
          <w:rFonts w:ascii="Arial" w:hAnsi="Arial"/>
          <w:color w:val="231F20"/>
          <w:w w:val="90"/>
        </w:rPr>
        <w:t>zu</w:t>
      </w:r>
      <w:r>
        <w:rPr>
          <w:rFonts w:ascii="Arial" w:hAnsi="Arial"/>
          <w:color w:val="231F20"/>
          <w:spacing w:val="-15"/>
          <w:w w:val="90"/>
        </w:rPr>
        <w:t> </w:t>
      </w:r>
      <w:r>
        <w:rPr>
          <w:rFonts w:ascii="Arial" w:hAnsi="Arial"/>
          <w:color w:val="231F20"/>
          <w:w w:val="90"/>
        </w:rPr>
        <w:t>zuperficialidad</w:t>
      </w:r>
      <w:r>
        <w:rPr>
          <w:rFonts w:ascii="Arial" w:hAnsi="Arial"/>
          <w:color w:val="231F20"/>
          <w:spacing w:val="-15"/>
          <w:w w:val="90"/>
        </w:rPr>
        <w:t> </w:t>
      </w:r>
      <w:r>
        <w:rPr>
          <w:rFonts w:ascii="Arial" w:hAnsi="Arial"/>
          <w:color w:val="231F20"/>
          <w:w w:val="90"/>
        </w:rPr>
        <w:t>metafízica.</w:t>
      </w:r>
      <w:r>
        <w:rPr>
          <w:rFonts w:ascii="Arial" w:hAnsi="Arial"/>
          <w:color w:val="231F20"/>
          <w:spacing w:val="-15"/>
          <w:w w:val="90"/>
        </w:rPr>
        <w:t> </w:t>
      </w:r>
      <w:r>
        <w:rPr>
          <w:rFonts w:ascii="Arial" w:hAnsi="Arial"/>
          <w:color w:val="231F20"/>
          <w:w w:val="90"/>
        </w:rPr>
        <w:t>Ezto</w:t>
      </w:r>
      <w:r>
        <w:rPr>
          <w:rFonts w:ascii="Arial" w:hAnsi="Arial"/>
          <w:color w:val="231F20"/>
          <w:spacing w:val="-15"/>
          <w:w w:val="90"/>
        </w:rPr>
        <w:t> </w:t>
      </w:r>
      <w:r>
        <w:rPr>
          <w:rFonts w:ascii="Arial" w:hAnsi="Arial"/>
          <w:color w:val="231F20"/>
          <w:w w:val="90"/>
        </w:rPr>
        <w:t>no </w:t>
      </w:r>
      <w:r>
        <w:rPr>
          <w:color w:val="231F20"/>
        </w:rPr>
        <w:t>es un asunto trivial para los estudios visuales. Lo que partió de</w:t>
      </w:r>
      <w:r>
        <w:rPr>
          <w:color w:val="231F20"/>
          <w:spacing w:val="-7"/>
        </w:rPr>
        <w:t> </w:t>
      </w:r>
      <w:r>
        <w:rPr>
          <w:color w:val="231F20"/>
        </w:rPr>
        <w:t>una</w:t>
      </w:r>
      <w:r>
        <w:rPr>
          <w:color w:val="231F20"/>
          <w:spacing w:val="-7"/>
        </w:rPr>
        <w:t> </w:t>
      </w:r>
      <w:r>
        <w:rPr>
          <w:color w:val="231F20"/>
        </w:rPr>
        <w:t>abstracción</w:t>
      </w:r>
      <w:r>
        <w:rPr>
          <w:color w:val="231F20"/>
          <w:spacing w:val="-7"/>
        </w:rPr>
        <w:t> </w:t>
      </w:r>
      <w:r>
        <w:rPr>
          <w:color w:val="231F20"/>
        </w:rPr>
        <w:t>total</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inició</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reconocimiento</w:t>
      </w:r>
      <w:r>
        <w:rPr>
          <w:color w:val="231F20"/>
          <w:spacing w:val="-7"/>
        </w:rPr>
        <w:t> </w:t>
      </w:r>
      <w:r>
        <w:rPr>
          <w:color w:val="231F20"/>
        </w:rPr>
        <w:t>y la importancia del material con que está hecha la obra y</w:t>
      </w:r>
      <w:r>
        <w:rPr>
          <w:color w:val="231F20"/>
          <w:spacing w:val="-33"/>
        </w:rPr>
        <w:t> </w:t>
      </w:r>
      <w:r>
        <w:rPr>
          <w:color w:val="231F20"/>
        </w:rPr>
        <w:t>llegó a resaltar los valores conceptuales y formales, presentados </w:t>
      </w:r>
      <w:r>
        <w:rPr>
          <w:rFonts w:ascii="Arial" w:hAnsi="Arial"/>
          <w:color w:val="231F20"/>
        </w:rPr>
        <w:t>con</w:t>
      </w:r>
      <w:r>
        <w:rPr>
          <w:rFonts w:ascii="Arial" w:hAnsi="Arial"/>
          <w:color w:val="231F20"/>
          <w:spacing w:val="-29"/>
        </w:rPr>
        <w:t> </w:t>
      </w:r>
      <w:r>
        <w:rPr>
          <w:rFonts w:ascii="Arial" w:hAnsi="Arial"/>
          <w:color w:val="231F20"/>
        </w:rPr>
        <w:t>la</w:t>
      </w:r>
      <w:r>
        <w:rPr>
          <w:rFonts w:ascii="Arial" w:hAnsi="Arial"/>
          <w:color w:val="231F20"/>
          <w:spacing w:val="-29"/>
        </w:rPr>
        <w:t> </w:t>
      </w:r>
      <w:r>
        <w:rPr>
          <w:rFonts w:ascii="Arial" w:hAnsi="Arial"/>
          <w:color w:val="231F20"/>
        </w:rPr>
        <w:t>máxima</w:t>
      </w:r>
      <w:r>
        <w:rPr>
          <w:rFonts w:ascii="Arial" w:hAnsi="Arial"/>
          <w:color w:val="231F20"/>
          <w:spacing w:val="-29"/>
        </w:rPr>
        <w:t> </w:t>
      </w:r>
      <w:r>
        <w:rPr>
          <w:rFonts w:ascii="Arial" w:hAnsi="Arial"/>
          <w:color w:val="231F20"/>
        </w:rPr>
        <w:t>zencillez</w:t>
      </w:r>
      <w:r>
        <w:rPr>
          <w:rFonts w:ascii="Arial" w:hAnsi="Arial"/>
          <w:color w:val="231F20"/>
          <w:spacing w:val="-29"/>
        </w:rPr>
        <w:t> </w:t>
      </w:r>
      <w:r>
        <w:rPr>
          <w:rFonts w:ascii="Arial" w:hAnsi="Arial"/>
          <w:color w:val="231F20"/>
        </w:rPr>
        <w:t>pozible</w:t>
      </w:r>
      <w:r>
        <w:rPr>
          <w:rFonts w:ascii="Arial" w:hAnsi="Arial"/>
          <w:color w:val="231F20"/>
          <w:spacing w:val="-29"/>
        </w:rPr>
        <w:t> </w:t>
      </w:r>
      <w:r>
        <w:rPr>
          <w:rFonts w:ascii="Arial" w:hAnsi="Arial"/>
          <w:color w:val="231F20"/>
        </w:rPr>
        <w:t>y</w:t>
      </w:r>
      <w:r>
        <w:rPr>
          <w:rFonts w:ascii="Arial" w:hAnsi="Arial"/>
          <w:color w:val="231F20"/>
          <w:spacing w:val="-29"/>
        </w:rPr>
        <w:t> </w:t>
      </w:r>
      <w:r>
        <w:rPr>
          <w:rFonts w:ascii="Arial" w:hAnsi="Arial"/>
          <w:color w:val="231F20"/>
        </w:rPr>
        <w:t>con</w:t>
      </w:r>
      <w:r>
        <w:rPr>
          <w:rFonts w:ascii="Arial" w:hAnsi="Arial"/>
          <w:color w:val="231F20"/>
          <w:spacing w:val="-29"/>
        </w:rPr>
        <w:t> </w:t>
      </w:r>
      <w:r>
        <w:rPr>
          <w:rFonts w:ascii="Arial" w:hAnsi="Arial"/>
          <w:color w:val="231F20"/>
        </w:rPr>
        <w:t>el</w:t>
      </w:r>
      <w:r>
        <w:rPr>
          <w:rFonts w:ascii="Arial" w:hAnsi="Arial"/>
          <w:color w:val="231F20"/>
          <w:spacing w:val="-29"/>
        </w:rPr>
        <w:t> </w:t>
      </w:r>
      <w:r>
        <w:rPr>
          <w:rFonts w:ascii="Arial" w:hAnsi="Arial"/>
          <w:color w:val="231F20"/>
        </w:rPr>
        <w:t>fin</w:t>
      </w:r>
      <w:r>
        <w:rPr>
          <w:rFonts w:ascii="Arial" w:hAnsi="Arial"/>
          <w:color w:val="231F20"/>
          <w:spacing w:val="-29"/>
        </w:rPr>
        <w:t> </w:t>
      </w:r>
      <w:r>
        <w:rPr>
          <w:rFonts w:ascii="Arial" w:hAnsi="Arial"/>
          <w:color w:val="231F20"/>
        </w:rPr>
        <w:t>de</w:t>
      </w:r>
      <w:r>
        <w:rPr>
          <w:rFonts w:ascii="Arial" w:hAnsi="Arial"/>
          <w:color w:val="231F20"/>
          <w:spacing w:val="-29"/>
        </w:rPr>
        <w:t> </w:t>
      </w:r>
      <w:r>
        <w:rPr>
          <w:rFonts w:ascii="Arial" w:hAnsi="Arial"/>
          <w:color w:val="231F20"/>
        </w:rPr>
        <w:t>explotar</w:t>
      </w:r>
      <w:r>
        <w:rPr>
          <w:rFonts w:ascii="Arial" w:hAnsi="Arial"/>
          <w:color w:val="231F20"/>
          <w:spacing w:val="-29"/>
        </w:rPr>
        <w:t> </w:t>
      </w:r>
      <w:r>
        <w:rPr>
          <w:rFonts w:ascii="Arial" w:hAnsi="Arial"/>
          <w:color w:val="231F20"/>
        </w:rPr>
        <w:t>laz </w:t>
      </w:r>
      <w:r>
        <w:rPr>
          <w:rFonts w:ascii="Arial" w:hAnsi="Arial"/>
          <w:color w:val="231F20"/>
          <w:w w:val="95"/>
        </w:rPr>
        <w:t>caracterízticaz</w:t>
      </w:r>
      <w:r>
        <w:rPr>
          <w:rFonts w:ascii="Arial" w:hAnsi="Arial"/>
          <w:color w:val="231F20"/>
          <w:spacing w:val="-19"/>
          <w:w w:val="95"/>
        </w:rPr>
        <w:t> </w:t>
      </w:r>
      <w:r>
        <w:rPr>
          <w:rFonts w:ascii="Arial" w:hAnsi="Arial"/>
          <w:color w:val="231F20"/>
          <w:w w:val="95"/>
        </w:rPr>
        <w:t>fízicaz</w:t>
      </w:r>
      <w:r>
        <w:rPr>
          <w:rFonts w:ascii="Arial" w:hAnsi="Arial"/>
          <w:color w:val="231F20"/>
          <w:spacing w:val="-19"/>
          <w:w w:val="95"/>
        </w:rPr>
        <w:t> </w:t>
      </w:r>
      <w:r>
        <w:rPr>
          <w:rFonts w:ascii="Arial" w:hAnsi="Arial"/>
          <w:color w:val="231F20"/>
          <w:w w:val="95"/>
        </w:rPr>
        <w:t>del</w:t>
      </w:r>
      <w:r>
        <w:rPr>
          <w:rFonts w:ascii="Arial" w:hAnsi="Arial"/>
          <w:color w:val="231F20"/>
          <w:spacing w:val="-19"/>
          <w:w w:val="95"/>
        </w:rPr>
        <w:t> </w:t>
      </w:r>
      <w:r>
        <w:rPr>
          <w:rFonts w:ascii="Arial" w:hAnsi="Arial"/>
          <w:color w:val="231F20"/>
          <w:w w:val="95"/>
        </w:rPr>
        <w:t>objeto.</w:t>
      </w:r>
      <w:r>
        <w:rPr>
          <w:rFonts w:ascii="Arial" w:hAnsi="Arial"/>
          <w:color w:val="231F20"/>
          <w:spacing w:val="-19"/>
          <w:w w:val="95"/>
        </w:rPr>
        <w:t> </w:t>
      </w:r>
      <w:r>
        <w:rPr>
          <w:rFonts w:ascii="Arial" w:hAnsi="Arial"/>
          <w:color w:val="231F20"/>
          <w:w w:val="95"/>
        </w:rPr>
        <w:t>Aún</w:t>
      </w:r>
      <w:r>
        <w:rPr>
          <w:rFonts w:ascii="Arial" w:hAnsi="Arial"/>
          <w:color w:val="231F20"/>
          <w:spacing w:val="-19"/>
          <w:w w:val="95"/>
        </w:rPr>
        <w:t> </w:t>
      </w:r>
      <w:r>
        <w:rPr>
          <w:rFonts w:ascii="Arial" w:hAnsi="Arial"/>
          <w:color w:val="231F20"/>
          <w:w w:val="95"/>
        </w:rPr>
        <w:t>azí,</w:t>
      </w:r>
      <w:r>
        <w:rPr>
          <w:rFonts w:ascii="Arial" w:hAnsi="Arial"/>
          <w:color w:val="231F20"/>
          <w:spacing w:val="-19"/>
          <w:w w:val="95"/>
        </w:rPr>
        <w:t> </w:t>
      </w:r>
      <w:r>
        <w:rPr>
          <w:rFonts w:ascii="Arial" w:hAnsi="Arial"/>
          <w:color w:val="231F20"/>
          <w:w w:val="95"/>
        </w:rPr>
        <w:t>algo</w:t>
      </w:r>
      <w:r>
        <w:rPr>
          <w:rFonts w:ascii="Arial" w:hAnsi="Arial"/>
          <w:color w:val="231F20"/>
          <w:spacing w:val="-19"/>
          <w:w w:val="95"/>
        </w:rPr>
        <w:t> </w:t>
      </w:r>
      <w:r>
        <w:rPr>
          <w:rFonts w:ascii="Arial" w:hAnsi="Arial"/>
          <w:color w:val="231F20"/>
          <w:w w:val="95"/>
        </w:rPr>
        <w:t>alejado</w:t>
      </w:r>
      <w:r>
        <w:rPr>
          <w:rFonts w:ascii="Arial" w:hAnsi="Arial"/>
          <w:color w:val="231F20"/>
          <w:spacing w:val="-19"/>
          <w:w w:val="95"/>
        </w:rPr>
        <w:t> </w:t>
      </w:r>
      <w:r>
        <w:rPr>
          <w:rFonts w:ascii="Arial" w:hAnsi="Arial"/>
          <w:color w:val="231F20"/>
          <w:w w:val="95"/>
        </w:rPr>
        <w:t>de</w:t>
      </w:r>
      <w:r>
        <w:rPr>
          <w:rFonts w:ascii="Arial" w:hAnsi="Arial"/>
          <w:color w:val="231F20"/>
          <w:spacing w:val="-19"/>
          <w:w w:val="95"/>
        </w:rPr>
        <w:t> </w:t>
      </w:r>
      <w:r>
        <w:rPr>
          <w:rFonts w:ascii="Arial" w:hAnsi="Arial"/>
          <w:color w:val="231F20"/>
          <w:w w:val="95"/>
        </w:rPr>
        <w:t>la </w:t>
      </w:r>
      <w:r>
        <w:rPr>
          <w:rFonts w:ascii="Arial" w:hAnsi="Arial"/>
          <w:color w:val="231F20"/>
          <w:w w:val="90"/>
        </w:rPr>
        <w:t>dinámica</w:t>
      </w:r>
      <w:r>
        <w:rPr>
          <w:rFonts w:ascii="Arial" w:hAnsi="Arial"/>
          <w:color w:val="231F20"/>
          <w:spacing w:val="-21"/>
          <w:w w:val="90"/>
        </w:rPr>
        <w:t> </w:t>
      </w:r>
      <w:r>
        <w:rPr>
          <w:rFonts w:ascii="Arial" w:hAnsi="Arial"/>
          <w:color w:val="231F20"/>
          <w:w w:val="90"/>
        </w:rPr>
        <w:t>zocial</w:t>
      </w:r>
      <w:r>
        <w:rPr>
          <w:rFonts w:ascii="Arial" w:hAnsi="Arial"/>
          <w:color w:val="231F20"/>
          <w:spacing w:val="-21"/>
          <w:w w:val="90"/>
        </w:rPr>
        <w:t> </w:t>
      </w:r>
      <w:r>
        <w:rPr>
          <w:rFonts w:ascii="Arial" w:hAnsi="Arial"/>
          <w:color w:val="231F20"/>
          <w:w w:val="90"/>
        </w:rPr>
        <w:t>de</w:t>
      </w:r>
      <w:r>
        <w:rPr>
          <w:rFonts w:ascii="Arial" w:hAnsi="Arial"/>
          <w:color w:val="231F20"/>
          <w:spacing w:val="-21"/>
          <w:w w:val="90"/>
        </w:rPr>
        <w:t> </w:t>
      </w:r>
      <w:r>
        <w:rPr>
          <w:rFonts w:ascii="Arial" w:hAnsi="Arial"/>
          <w:color w:val="231F20"/>
          <w:w w:val="90"/>
        </w:rPr>
        <w:t>loz</w:t>
      </w:r>
      <w:r>
        <w:rPr>
          <w:rFonts w:ascii="Arial" w:hAnsi="Arial"/>
          <w:color w:val="231F20"/>
          <w:spacing w:val="-21"/>
          <w:w w:val="90"/>
        </w:rPr>
        <w:t> </w:t>
      </w:r>
      <w:r>
        <w:rPr>
          <w:rFonts w:ascii="Arial" w:hAnsi="Arial"/>
          <w:color w:val="231F20"/>
          <w:w w:val="90"/>
        </w:rPr>
        <w:t>objetoz.</w:t>
      </w:r>
    </w:p>
    <w:p>
      <w:pPr>
        <w:pStyle w:val="BodyText"/>
        <w:rPr>
          <w:rFonts w:ascii="Arial"/>
        </w:rPr>
      </w:pPr>
    </w:p>
    <w:p>
      <w:pPr>
        <w:pStyle w:val="BodyText"/>
        <w:spacing w:before="8"/>
        <w:rPr>
          <w:rFonts w:ascii="Arial"/>
          <w:sz w:val="23"/>
        </w:rPr>
      </w:pPr>
    </w:p>
    <w:p>
      <w:pPr>
        <w:spacing w:line="276" w:lineRule="auto" w:before="1"/>
        <w:ind w:left="337" w:right="131" w:firstLine="0"/>
        <w:jc w:val="both"/>
        <w:rPr>
          <w:rFonts w:ascii="Arial"/>
          <w:sz w:val="20"/>
        </w:rPr>
      </w:pPr>
      <w:r>
        <w:rPr>
          <w:rFonts w:ascii="Arial"/>
          <w:color w:val="231F20"/>
          <w:sz w:val="20"/>
        </w:rPr>
        <w:t>ESTUDIOS DE GULTURA VISUAL: INDEEINIGI6N E INDISGIPLINA</w:t>
      </w:r>
    </w:p>
    <w:p>
      <w:pPr>
        <w:pStyle w:val="BodyText"/>
        <w:spacing w:before="9"/>
        <w:rPr>
          <w:rFonts w:ascii="Arial"/>
        </w:rPr>
      </w:pPr>
    </w:p>
    <w:p>
      <w:pPr>
        <w:pStyle w:val="BodyText"/>
        <w:spacing w:line="249" w:lineRule="auto"/>
        <w:ind w:left="337" w:right="131"/>
        <w:jc w:val="both"/>
      </w:pPr>
      <w:r>
        <w:rPr>
          <w:color w:val="231F20"/>
        </w:rPr>
        <w:t>José Luis Brea, en el Segundo Simposio de Investigación en Artes Visuales en la ciudad de Monterrey, México, en 2008, </w:t>
      </w:r>
      <w:r>
        <w:rPr>
          <w:rFonts w:ascii="Arial" w:hAnsi="Arial"/>
          <w:color w:val="231F20"/>
          <w:w w:val="95"/>
        </w:rPr>
        <w:t>argumentó</w:t>
      </w:r>
      <w:r>
        <w:rPr>
          <w:rFonts w:ascii="Arial" w:hAnsi="Arial"/>
          <w:color w:val="231F20"/>
          <w:spacing w:val="-41"/>
          <w:w w:val="95"/>
        </w:rPr>
        <w:t> </w:t>
      </w:r>
      <w:r>
        <w:rPr>
          <w:rFonts w:ascii="Arial" w:hAnsi="Arial"/>
          <w:color w:val="231F20"/>
          <w:w w:val="95"/>
        </w:rPr>
        <w:t>que</w:t>
      </w:r>
      <w:r>
        <w:rPr>
          <w:rFonts w:ascii="Arial" w:hAnsi="Arial"/>
          <w:color w:val="231F20"/>
          <w:spacing w:val="-41"/>
          <w:w w:val="95"/>
        </w:rPr>
        <w:t> </w:t>
      </w:r>
      <w:r>
        <w:rPr>
          <w:rFonts w:ascii="Arial" w:hAnsi="Arial"/>
          <w:color w:val="231F20"/>
          <w:w w:val="95"/>
        </w:rPr>
        <w:t>la</w:t>
      </w:r>
      <w:r>
        <w:rPr>
          <w:rFonts w:ascii="Arial" w:hAnsi="Arial"/>
          <w:color w:val="231F20"/>
          <w:spacing w:val="-41"/>
          <w:w w:val="95"/>
        </w:rPr>
        <w:t> </w:t>
      </w:r>
      <w:r>
        <w:rPr>
          <w:rFonts w:ascii="Arial" w:hAnsi="Arial"/>
          <w:color w:val="231F20"/>
          <w:w w:val="95"/>
        </w:rPr>
        <w:t>muerte</w:t>
      </w:r>
      <w:r>
        <w:rPr>
          <w:rFonts w:ascii="Arial" w:hAnsi="Arial"/>
          <w:color w:val="231F20"/>
          <w:spacing w:val="-41"/>
          <w:w w:val="95"/>
        </w:rPr>
        <w:t> </w:t>
      </w:r>
      <w:r>
        <w:rPr>
          <w:rFonts w:ascii="Arial" w:hAnsi="Arial"/>
          <w:color w:val="231F20"/>
          <w:w w:val="95"/>
        </w:rPr>
        <w:t>del</w:t>
      </w:r>
      <w:r>
        <w:rPr>
          <w:rFonts w:ascii="Arial" w:hAnsi="Arial"/>
          <w:color w:val="231F20"/>
          <w:spacing w:val="-41"/>
          <w:w w:val="95"/>
        </w:rPr>
        <w:t> </w:t>
      </w:r>
      <w:r>
        <w:rPr>
          <w:rFonts w:ascii="Arial" w:hAnsi="Arial"/>
          <w:color w:val="231F20"/>
          <w:w w:val="95"/>
        </w:rPr>
        <w:t>arte</w:t>
      </w:r>
      <w:r>
        <w:rPr>
          <w:rFonts w:ascii="Arial" w:hAnsi="Arial"/>
          <w:color w:val="231F20"/>
          <w:spacing w:val="-41"/>
          <w:w w:val="95"/>
        </w:rPr>
        <w:t> </w:t>
      </w:r>
      <w:r>
        <w:rPr>
          <w:rFonts w:ascii="Arial" w:hAnsi="Arial"/>
          <w:color w:val="231F20"/>
          <w:w w:val="95"/>
        </w:rPr>
        <w:t>que</w:t>
      </w:r>
      <w:r>
        <w:rPr>
          <w:rFonts w:ascii="Arial" w:hAnsi="Arial"/>
          <w:color w:val="231F20"/>
          <w:spacing w:val="-41"/>
          <w:w w:val="95"/>
        </w:rPr>
        <w:t> </w:t>
      </w:r>
      <w:r>
        <w:rPr>
          <w:rFonts w:ascii="Arial" w:hAnsi="Arial"/>
          <w:color w:val="231F20"/>
          <w:w w:val="95"/>
        </w:rPr>
        <w:t>plantea</w:t>
      </w:r>
      <w:r>
        <w:rPr>
          <w:rFonts w:ascii="Arial" w:hAnsi="Arial"/>
          <w:color w:val="231F20"/>
          <w:spacing w:val="-41"/>
          <w:w w:val="95"/>
        </w:rPr>
        <w:t> </w:t>
      </w:r>
      <w:r>
        <w:rPr>
          <w:rFonts w:ascii="Arial" w:hAnsi="Arial"/>
          <w:color w:val="231F20"/>
          <w:w w:val="95"/>
        </w:rPr>
        <w:t>Danto,</w:t>
      </w:r>
      <w:r>
        <w:rPr>
          <w:rFonts w:ascii="Arial" w:hAnsi="Arial"/>
          <w:color w:val="231F20"/>
          <w:spacing w:val="-41"/>
          <w:w w:val="95"/>
        </w:rPr>
        <w:t> </w:t>
      </w:r>
      <w:r>
        <w:rPr>
          <w:rFonts w:ascii="Arial" w:hAnsi="Arial"/>
          <w:color w:val="231F20"/>
          <w:w w:val="95"/>
        </w:rPr>
        <w:t>conzizte</w:t>
      </w:r>
      <w:r>
        <w:rPr>
          <w:rFonts w:ascii="Arial" w:hAnsi="Arial"/>
          <w:color w:val="231F20"/>
          <w:w w:val="83"/>
        </w:rPr>
        <w:t> </w:t>
      </w:r>
      <w:r>
        <w:rPr>
          <w:color w:val="231F20"/>
        </w:rPr>
        <w:t>en una muerte indigna por entropía del sistema. Una muerte que por falta de energía del régimen alimentador del arte generó</w:t>
      </w:r>
      <w:r>
        <w:rPr>
          <w:color w:val="231F20"/>
          <w:spacing w:val="-27"/>
        </w:rPr>
        <w:t> </w:t>
      </w:r>
      <w:r>
        <w:rPr>
          <w:color w:val="231F20"/>
        </w:rPr>
        <w:t>una</w:t>
      </w:r>
      <w:r>
        <w:rPr>
          <w:color w:val="231F20"/>
          <w:spacing w:val="-27"/>
        </w:rPr>
        <w:t> </w:t>
      </w:r>
      <w:r>
        <w:rPr>
          <w:color w:val="231F20"/>
        </w:rPr>
        <w:t>indistinguibilidad</w:t>
      </w:r>
      <w:r>
        <w:rPr>
          <w:color w:val="231F20"/>
          <w:spacing w:val="-27"/>
        </w:rPr>
        <w:t> </w:t>
      </w:r>
      <w:r>
        <w:rPr>
          <w:color w:val="231F20"/>
        </w:rPr>
        <w:t>del</w:t>
      </w:r>
      <w:r>
        <w:rPr>
          <w:color w:val="231F20"/>
          <w:spacing w:val="-27"/>
        </w:rPr>
        <w:t> </w:t>
      </w:r>
      <w:r>
        <w:rPr>
          <w:color w:val="231F20"/>
        </w:rPr>
        <w:t>mismo,</w:t>
      </w:r>
      <w:r>
        <w:rPr>
          <w:color w:val="231F20"/>
          <w:spacing w:val="-27"/>
        </w:rPr>
        <w:t> </w:t>
      </w:r>
      <w:r>
        <w:rPr>
          <w:color w:val="231F20"/>
        </w:rPr>
        <w:t>por</w:t>
      </w:r>
      <w:r>
        <w:rPr>
          <w:color w:val="231F20"/>
          <w:spacing w:val="-27"/>
        </w:rPr>
        <w:t> </w:t>
      </w:r>
      <w:r>
        <w:rPr>
          <w:color w:val="231F20"/>
        </w:rPr>
        <w:t>cuenta</w:t>
      </w:r>
      <w:r>
        <w:rPr>
          <w:color w:val="231F20"/>
          <w:spacing w:val="-27"/>
        </w:rPr>
        <w:t> </w:t>
      </w:r>
      <w:r>
        <w:rPr>
          <w:color w:val="231F20"/>
        </w:rPr>
        <w:t>del</w:t>
      </w:r>
      <w:r>
        <w:rPr>
          <w:color w:val="231F20"/>
          <w:spacing w:val="-27"/>
        </w:rPr>
        <w:t> </w:t>
      </w:r>
      <w:r>
        <w:rPr>
          <w:color w:val="231F20"/>
        </w:rPr>
        <w:t>órgano que lo sustenta y lo liquida; quedando solos y huérfanos los </w:t>
      </w:r>
      <w:r>
        <w:rPr>
          <w:rFonts w:ascii="Arial" w:hAnsi="Arial"/>
          <w:color w:val="231F20"/>
          <w:w w:val="90"/>
        </w:rPr>
        <w:t>términoz</w:t>
      </w:r>
      <w:r>
        <w:rPr>
          <w:rFonts w:ascii="Arial" w:hAnsi="Arial"/>
          <w:color w:val="231F20"/>
          <w:spacing w:val="-14"/>
          <w:w w:val="90"/>
        </w:rPr>
        <w:t> </w:t>
      </w:r>
      <w:r>
        <w:rPr>
          <w:rFonts w:ascii="Arial" w:hAnsi="Arial"/>
          <w:color w:val="231F20"/>
          <w:w w:val="90"/>
        </w:rPr>
        <w:t>que</w:t>
      </w:r>
      <w:r>
        <w:rPr>
          <w:rFonts w:ascii="Arial" w:hAnsi="Arial"/>
          <w:color w:val="231F20"/>
          <w:spacing w:val="-14"/>
          <w:w w:val="90"/>
        </w:rPr>
        <w:t> </w:t>
      </w:r>
      <w:r>
        <w:rPr>
          <w:rFonts w:ascii="Arial" w:hAnsi="Arial"/>
          <w:color w:val="231F20"/>
          <w:w w:val="90"/>
        </w:rPr>
        <w:t>lo</w:t>
      </w:r>
      <w:r>
        <w:rPr>
          <w:rFonts w:ascii="Arial" w:hAnsi="Arial"/>
          <w:color w:val="231F20"/>
          <w:spacing w:val="-14"/>
          <w:w w:val="90"/>
        </w:rPr>
        <w:t> </w:t>
      </w:r>
      <w:r>
        <w:rPr>
          <w:rFonts w:ascii="Arial" w:hAnsi="Arial"/>
          <w:color w:val="231F20"/>
          <w:w w:val="90"/>
        </w:rPr>
        <w:t>definen,</w:t>
      </w:r>
      <w:r>
        <w:rPr>
          <w:rFonts w:ascii="Arial" w:hAnsi="Arial"/>
          <w:color w:val="231F20"/>
          <w:spacing w:val="-14"/>
          <w:w w:val="90"/>
        </w:rPr>
        <w:t> </w:t>
      </w:r>
      <w:r>
        <w:rPr>
          <w:rFonts w:ascii="Arial" w:hAnsi="Arial"/>
          <w:color w:val="231F20"/>
          <w:w w:val="90"/>
        </w:rPr>
        <w:t>en</w:t>
      </w:r>
      <w:r>
        <w:rPr>
          <w:rFonts w:ascii="Arial" w:hAnsi="Arial"/>
          <w:color w:val="231F20"/>
          <w:spacing w:val="-14"/>
          <w:w w:val="90"/>
        </w:rPr>
        <w:t> </w:t>
      </w:r>
      <w:r>
        <w:rPr>
          <w:rFonts w:ascii="Arial" w:hAnsi="Arial"/>
          <w:color w:val="231F20"/>
          <w:w w:val="90"/>
        </w:rPr>
        <w:t>una</w:t>
      </w:r>
      <w:r>
        <w:rPr>
          <w:rFonts w:ascii="Arial" w:hAnsi="Arial"/>
          <w:color w:val="231F20"/>
          <w:spacing w:val="-14"/>
          <w:w w:val="90"/>
        </w:rPr>
        <w:t> </w:t>
      </w:r>
      <w:r>
        <w:rPr>
          <w:rFonts w:ascii="Arial" w:hAnsi="Arial"/>
          <w:color w:val="231F20"/>
          <w:w w:val="90"/>
        </w:rPr>
        <w:t>zuerte</w:t>
      </w:r>
      <w:r>
        <w:rPr>
          <w:rFonts w:ascii="Arial" w:hAnsi="Arial"/>
          <w:color w:val="231F20"/>
          <w:spacing w:val="-14"/>
          <w:w w:val="90"/>
        </w:rPr>
        <w:t> </w:t>
      </w:r>
      <w:r>
        <w:rPr>
          <w:rFonts w:ascii="Arial" w:hAnsi="Arial"/>
          <w:color w:val="231F20"/>
          <w:w w:val="90"/>
        </w:rPr>
        <w:t>de</w:t>
      </w:r>
      <w:r>
        <w:rPr>
          <w:rFonts w:ascii="Arial" w:hAnsi="Arial"/>
          <w:color w:val="231F20"/>
          <w:spacing w:val="-14"/>
          <w:w w:val="90"/>
        </w:rPr>
        <w:t> </w:t>
      </w:r>
      <w:r>
        <w:rPr>
          <w:rFonts w:ascii="Arial" w:hAnsi="Arial"/>
          <w:color w:val="231F20"/>
          <w:w w:val="90"/>
        </w:rPr>
        <w:t>actuación</w:t>
      </w:r>
      <w:r>
        <w:rPr>
          <w:rFonts w:ascii="Arial" w:hAnsi="Arial"/>
          <w:color w:val="231F20"/>
          <w:spacing w:val="-14"/>
          <w:w w:val="90"/>
        </w:rPr>
        <w:t> </w:t>
      </w:r>
      <w:r>
        <w:rPr>
          <w:rFonts w:ascii="Arial" w:hAnsi="Arial"/>
          <w:color w:val="231F20"/>
          <w:w w:val="90"/>
        </w:rPr>
        <w:t>autónoma </w:t>
      </w:r>
      <w:r>
        <w:rPr>
          <w:color w:val="231F20"/>
        </w:rPr>
        <w:t>y deliberada y  en  un  escenario  abstracto  compartido  por </w:t>
      </w:r>
      <w:r>
        <w:rPr>
          <w:rFonts w:ascii="Arial" w:hAnsi="Arial"/>
          <w:color w:val="231F20"/>
        </w:rPr>
        <w:t>el</w:t>
      </w:r>
      <w:r>
        <w:rPr>
          <w:rFonts w:ascii="Arial" w:hAnsi="Arial"/>
          <w:color w:val="231F20"/>
          <w:spacing w:val="-19"/>
        </w:rPr>
        <w:t> </w:t>
      </w:r>
      <w:r>
        <w:rPr>
          <w:rFonts w:ascii="Arial" w:hAnsi="Arial"/>
          <w:color w:val="231F20"/>
        </w:rPr>
        <w:t>uzuario</w:t>
      </w:r>
      <w:r>
        <w:rPr>
          <w:rFonts w:ascii="Arial" w:hAnsi="Arial"/>
          <w:color w:val="231F20"/>
          <w:spacing w:val="-19"/>
        </w:rPr>
        <w:t> </w:t>
      </w:r>
      <w:r>
        <w:rPr>
          <w:rFonts w:ascii="Arial" w:hAnsi="Arial"/>
          <w:color w:val="231F20"/>
        </w:rPr>
        <w:t>y</w:t>
      </w:r>
      <w:r>
        <w:rPr>
          <w:rFonts w:ascii="Arial" w:hAnsi="Arial"/>
          <w:color w:val="231F20"/>
          <w:spacing w:val="-19"/>
        </w:rPr>
        <w:t> </w:t>
      </w:r>
      <w:r>
        <w:rPr>
          <w:rFonts w:ascii="Arial" w:hAnsi="Arial"/>
          <w:color w:val="231F20"/>
        </w:rPr>
        <w:t>el</w:t>
      </w:r>
      <w:r>
        <w:rPr>
          <w:rFonts w:ascii="Arial" w:hAnsi="Arial"/>
          <w:color w:val="231F20"/>
          <w:spacing w:val="-19"/>
        </w:rPr>
        <w:t> </w:t>
      </w:r>
      <w:r>
        <w:rPr>
          <w:rFonts w:ascii="Arial" w:hAnsi="Arial"/>
          <w:color w:val="231F20"/>
        </w:rPr>
        <w:t>artizta,</w:t>
      </w:r>
      <w:r>
        <w:rPr>
          <w:rFonts w:ascii="Arial" w:hAnsi="Arial"/>
          <w:color w:val="231F20"/>
          <w:spacing w:val="-19"/>
        </w:rPr>
        <w:t> </w:t>
      </w:r>
      <w:r>
        <w:rPr>
          <w:rFonts w:ascii="Arial" w:hAnsi="Arial"/>
          <w:color w:val="231F20"/>
        </w:rPr>
        <w:t>pero</w:t>
      </w:r>
      <w:r>
        <w:rPr>
          <w:rFonts w:ascii="Arial" w:hAnsi="Arial"/>
          <w:color w:val="231F20"/>
          <w:spacing w:val="-19"/>
        </w:rPr>
        <w:t> </w:t>
      </w:r>
      <w:r>
        <w:rPr>
          <w:rFonts w:ascii="Arial" w:hAnsi="Arial"/>
          <w:color w:val="231F20"/>
        </w:rPr>
        <w:t>definido</w:t>
      </w:r>
      <w:r>
        <w:rPr>
          <w:rFonts w:ascii="Arial" w:hAnsi="Arial"/>
          <w:color w:val="231F20"/>
          <w:spacing w:val="-19"/>
        </w:rPr>
        <w:t> </w:t>
      </w:r>
      <w:r>
        <w:rPr>
          <w:rFonts w:ascii="Arial" w:hAnsi="Arial"/>
          <w:color w:val="231F20"/>
        </w:rPr>
        <w:t>por</w:t>
      </w:r>
      <w:r>
        <w:rPr>
          <w:rFonts w:ascii="Arial" w:hAnsi="Arial"/>
          <w:color w:val="231F20"/>
          <w:spacing w:val="-19"/>
        </w:rPr>
        <w:t> </w:t>
      </w:r>
      <w:r>
        <w:rPr>
          <w:rFonts w:ascii="Arial" w:hAnsi="Arial"/>
          <w:color w:val="231F20"/>
        </w:rPr>
        <w:t>la</w:t>
      </w:r>
      <w:r>
        <w:rPr>
          <w:rFonts w:ascii="Arial" w:hAnsi="Arial"/>
          <w:color w:val="231F20"/>
          <w:spacing w:val="-19"/>
        </w:rPr>
        <w:t> </w:t>
      </w:r>
      <w:r>
        <w:rPr>
          <w:rFonts w:ascii="Arial" w:hAnsi="Arial"/>
          <w:color w:val="231F20"/>
        </w:rPr>
        <w:t>eztetización</w:t>
      </w:r>
      <w:r>
        <w:rPr>
          <w:rFonts w:ascii="Arial" w:hAnsi="Arial"/>
          <w:color w:val="231F20"/>
          <w:spacing w:val="-19"/>
        </w:rPr>
        <w:t> </w:t>
      </w:r>
      <w:r>
        <w:rPr>
          <w:rFonts w:ascii="Arial" w:hAnsi="Arial"/>
          <w:color w:val="231F20"/>
        </w:rPr>
        <w:t>de </w:t>
      </w:r>
      <w:r>
        <w:rPr>
          <w:color w:val="231F20"/>
        </w:rPr>
        <w:t>la industria comercial. Es decir, que la muerte del arte es aprovechada por los organismos legitimadores del arte  </w:t>
      </w:r>
      <w:r>
        <w:rPr>
          <w:color w:val="231F20"/>
          <w:spacing w:val="17"/>
        </w:rPr>
        <w:t> </w:t>
      </w:r>
      <w:r>
        <w:rPr>
          <w:color w:val="231F20"/>
        </w:rPr>
        <w:t>para</w:t>
      </w:r>
    </w:p>
    <w:p>
      <w:pPr>
        <w:spacing w:after="0" w:line="249" w:lineRule="auto"/>
        <w:jc w:val="both"/>
        <w:sectPr>
          <w:pgSz w:w="7920" w:h="12240"/>
          <w:pgMar w:header="0" w:footer="945" w:top="1140" w:bottom="1140" w:left="1080" w:right="1000"/>
        </w:sectPr>
      </w:pPr>
    </w:p>
    <w:p>
      <w:pPr>
        <w:pStyle w:val="BodyText"/>
        <w:spacing w:before="3"/>
        <w:rPr>
          <w:sz w:val="20"/>
        </w:rPr>
      </w:pPr>
    </w:p>
    <w:p>
      <w:pPr>
        <w:pStyle w:val="BodyText"/>
        <w:spacing w:line="249" w:lineRule="auto"/>
        <w:ind w:left="133" w:right="334"/>
        <w:jc w:val="both"/>
      </w:pPr>
      <w:r>
        <w:rPr>
          <w:color w:val="231F20"/>
        </w:rPr>
        <w:t>comercializar</w:t>
      </w:r>
      <w:r>
        <w:rPr>
          <w:color w:val="231F20"/>
          <w:spacing w:val="-14"/>
        </w:rPr>
        <w:t> </w:t>
      </w:r>
      <w:r>
        <w:rPr>
          <w:color w:val="231F20"/>
        </w:rPr>
        <w:t>su</w:t>
      </w:r>
      <w:r>
        <w:rPr>
          <w:color w:val="231F20"/>
          <w:spacing w:val="-14"/>
        </w:rPr>
        <w:t> </w:t>
      </w:r>
      <w:r>
        <w:rPr>
          <w:color w:val="231F20"/>
        </w:rPr>
        <w:t>cadáver.</w:t>
      </w:r>
      <w:r>
        <w:rPr>
          <w:color w:val="231F20"/>
          <w:spacing w:val="-14"/>
        </w:rPr>
        <w:t> </w:t>
      </w:r>
      <w:r>
        <w:rPr>
          <w:color w:val="231F20"/>
        </w:rPr>
        <w:t>En</w:t>
      </w:r>
      <w:r>
        <w:rPr>
          <w:color w:val="231F20"/>
          <w:spacing w:val="-14"/>
        </w:rPr>
        <w:t> </w:t>
      </w:r>
      <w:r>
        <w:rPr>
          <w:color w:val="231F20"/>
        </w:rPr>
        <w:t>términos</w:t>
      </w:r>
      <w:r>
        <w:rPr>
          <w:color w:val="231F20"/>
          <w:spacing w:val="-14"/>
        </w:rPr>
        <w:t> </w:t>
      </w:r>
      <w:r>
        <w:rPr>
          <w:color w:val="231F20"/>
        </w:rPr>
        <w:t>vulgares,</w:t>
      </w:r>
      <w:r>
        <w:rPr>
          <w:color w:val="231F20"/>
          <w:spacing w:val="-14"/>
        </w:rPr>
        <w:t> </w:t>
      </w:r>
      <w:r>
        <w:rPr>
          <w:color w:val="231F20"/>
        </w:rPr>
        <w:t>sucede</w:t>
      </w:r>
      <w:r>
        <w:rPr>
          <w:color w:val="231F20"/>
          <w:spacing w:val="-14"/>
        </w:rPr>
        <w:t> </w:t>
      </w:r>
      <w:r>
        <w:rPr>
          <w:color w:val="231F20"/>
        </w:rPr>
        <w:t>lo</w:t>
      </w:r>
      <w:r>
        <w:rPr>
          <w:color w:val="231F20"/>
          <w:spacing w:val="-14"/>
        </w:rPr>
        <w:t> </w:t>
      </w:r>
      <w:r>
        <w:rPr>
          <w:color w:val="231F20"/>
        </w:rPr>
        <w:t>que en</w:t>
      </w:r>
      <w:r>
        <w:rPr>
          <w:color w:val="231F20"/>
          <w:spacing w:val="-29"/>
        </w:rPr>
        <w:t> </w:t>
      </w:r>
      <w:r>
        <w:rPr>
          <w:color w:val="231F20"/>
        </w:rPr>
        <w:t>los</w:t>
      </w:r>
      <w:r>
        <w:rPr>
          <w:color w:val="231F20"/>
          <w:spacing w:val="-29"/>
        </w:rPr>
        <w:t> </w:t>
      </w:r>
      <w:r>
        <w:rPr>
          <w:color w:val="231F20"/>
        </w:rPr>
        <w:t>hospitales</w:t>
      </w:r>
      <w:r>
        <w:rPr>
          <w:color w:val="231F20"/>
          <w:spacing w:val="-29"/>
        </w:rPr>
        <w:t> </w:t>
      </w:r>
      <w:r>
        <w:rPr>
          <w:color w:val="231F20"/>
        </w:rPr>
        <w:t>del</w:t>
      </w:r>
      <w:r>
        <w:rPr>
          <w:color w:val="231F20"/>
          <w:spacing w:val="-29"/>
        </w:rPr>
        <w:t> </w:t>
      </w:r>
      <w:r>
        <w:rPr>
          <w:color w:val="231F20"/>
        </w:rPr>
        <w:t>seguro</w:t>
      </w:r>
      <w:r>
        <w:rPr>
          <w:color w:val="231F20"/>
          <w:spacing w:val="-29"/>
        </w:rPr>
        <w:t> </w:t>
      </w:r>
      <w:r>
        <w:rPr>
          <w:color w:val="231F20"/>
        </w:rPr>
        <w:t>social,</w:t>
      </w:r>
      <w:r>
        <w:rPr>
          <w:color w:val="231F20"/>
          <w:spacing w:val="-29"/>
        </w:rPr>
        <w:t> </w:t>
      </w:r>
      <w:r>
        <w:rPr>
          <w:color w:val="231F20"/>
        </w:rPr>
        <w:t>cuando</w:t>
      </w:r>
      <w:r>
        <w:rPr>
          <w:color w:val="231F20"/>
          <w:spacing w:val="-29"/>
        </w:rPr>
        <w:t> </w:t>
      </w:r>
      <w:r>
        <w:rPr>
          <w:color w:val="231F20"/>
        </w:rPr>
        <w:t>los</w:t>
      </w:r>
      <w:r>
        <w:rPr>
          <w:color w:val="231F20"/>
          <w:spacing w:val="-29"/>
        </w:rPr>
        <w:t> </w:t>
      </w:r>
      <w:r>
        <w:rPr>
          <w:color w:val="231F20"/>
        </w:rPr>
        <w:t>representantes</w:t>
      </w:r>
      <w:r>
        <w:rPr>
          <w:color w:val="231F20"/>
          <w:spacing w:val="-29"/>
        </w:rPr>
        <w:t> </w:t>
      </w:r>
      <w:r>
        <w:rPr>
          <w:color w:val="231F20"/>
        </w:rPr>
        <w:t>de </w:t>
      </w:r>
      <w:r>
        <w:rPr>
          <w:rFonts w:ascii="Arial" w:hAnsi="Arial"/>
          <w:color w:val="231F20"/>
          <w:w w:val="90"/>
        </w:rPr>
        <w:t>laz</w:t>
      </w:r>
      <w:r>
        <w:rPr>
          <w:rFonts w:ascii="Arial" w:hAnsi="Arial"/>
          <w:color w:val="231F20"/>
          <w:spacing w:val="-14"/>
          <w:w w:val="90"/>
        </w:rPr>
        <w:t> </w:t>
      </w:r>
      <w:r>
        <w:rPr>
          <w:rFonts w:ascii="Arial" w:hAnsi="Arial"/>
          <w:color w:val="231F20"/>
          <w:w w:val="90"/>
        </w:rPr>
        <w:t>funerariaz</w:t>
      </w:r>
      <w:r>
        <w:rPr>
          <w:rFonts w:ascii="Arial" w:hAnsi="Arial"/>
          <w:color w:val="231F20"/>
          <w:spacing w:val="-14"/>
          <w:w w:val="90"/>
        </w:rPr>
        <w:t> </w:t>
      </w:r>
      <w:r>
        <w:rPr>
          <w:rFonts w:ascii="Arial" w:hAnsi="Arial"/>
          <w:color w:val="231F20"/>
          <w:w w:val="90"/>
        </w:rPr>
        <w:t>ze</w:t>
      </w:r>
      <w:r>
        <w:rPr>
          <w:rFonts w:ascii="Arial" w:hAnsi="Arial"/>
          <w:color w:val="231F20"/>
          <w:spacing w:val="-14"/>
          <w:w w:val="90"/>
        </w:rPr>
        <w:t> </w:t>
      </w:r>
      <w:r>
        <w:rPr>
          <w:rFonts w:ascii="Arial" w:hAnsi="Arial"/>
          <w:color w:val="231F20"/>
          <w:w w:val="90"/>
        </w:rPr>
        <w:t>pelean</w:t>
      </w:r>
      <w:r>
        <w:rPr>
          <w:rFonts w:ascii="Arial" w:hAnsi="Arial"/>
          <w:color w:val="231F20"/>
          <w:spacing w:val="-14"/>
          <w:w w:val="90"/>
        </w:rPr>
        <w:t> </w:t>
      </w:r>
      <w:r>
        <w:rPr>
          <w:rFonts w:ascii="Arial" w:hAnsi="Arial"/>
          <w:color w:val="231F20"/>
          <w:w w:val="90"/>
        </w:rPr>
        <w:t>por</w:t>
      </w:r>
      <w:r>
        <w:rPr>
          <w:rFonts w:ascii="Arial" w:hAnsi="Arial"/>
          <w:color w:val="231F20"/>
          <w:spacing w:val="-14"/>
          <w:w w:val="90"/>
        </w:rPr>
        <w:t> </w:t>
      </w:r>
      <w:r>
        <w:rPr>
          <w:rFonts w:ascii="Arial" w:hAnsi="Arial"/>
          <w:color w:val="231F20"/>
          <w:w w:val="90"/>
        </w:rPr>
        <w:t>localizar</w:t>
      </w:r>
      <w:r>
        <w:rPr>
          <w:rFonts w:ascii="Arial" w:hAnsi="Arial"/>
          <w:color w:val="231F20"/>
          <w:spacing w:val="-14"/>
          <w:w w:val="90"/>
        </w:rPr>
        <w:t> </w:t>
      </w:r>
      <w:r>
        <w:rPr>
          <w:rFonts w:ascii="Arial" w:hAnsi="Arial"/>
          <w:color w:val="231F20"/>
          <w:w w:val="90"/>
        </w:rPr>
        <w:t>el</w:t>
      </w:r>
      <w:r>
        <w:rPr>
          <w:rFonts w:ascii="Arial" w:hAnsi="Arial"/>
          <w:color w:val="231F20"/>
          <w:spacing w:val="-14"/>
          <w:w w:val="90"/>
        </w:rPr>
        <w:t> </w:t>
      </w:r>
      <w:r>
        <w:rPr>
          <w:rFonts w:ascii="Arial" w:hAnsi="Arial"/>
          <w:color w:val="231F20"/>
          <w:w w:val="90"/>
        </w:rPr>
        <w:t>dezpojo</w:t>
      </w:r>
      <w:r>
        <w:rPr>
          <w:rFonts w:ascii="Arial" w:hAnsi="Arial"/>
          <w:color w:val="231F20"/>
          <w:spacing w:val="-14"/>
          <w:w w:val="90"/>
        </w:rPr>
        <w:t> </w:t>
      </w:r>
      <w:r>
        <w:rPr>
          <w:rFonts w:ascii="Arial" w:hAnsi="Arial"/>
          <w:color w:val="231F20"/>
          <w:w w:val="90"/>
        </w:rPr>
        <w:t>en</w:t>
      </w:r>
      <w:r>
        <w:rPr>
          <w:rFonts w:ascii="Arial" w:hAnsi="Arial"/>
          <w:color w:val="231F20"/>
          <w:spacing w:val="-14"/>
          <w:w w:val="90"/>
        </w:rPr>
        <w:t> </w:t>
      </w:r>
      <w:r>
        <w:rPr>
          <w:rFonts w:ascii="Arial" w:hAnsi="Arial"/>
          <w:color w:val="231F20"/>
          <w:w w:val="90"/>
        </w:rPr>
        <w:t>la</w:t>
      </w:r>
      <w:r>
        <w:rPr>
          <w:rFonts w:ascii="Arial" w:hAnsi="Arial"/>
          <w:color w:val="231F20"/>
          <w:spacing w:val="-14"/>
          <w:w w:val="90"/>
        </w:rPr>
        <w:t> </w:t>
      </w:r>
      <w:r>
        <w:rPr>
          <w:rFonts w:ascii="Arial" w:hAnsi="Arial"/>
          <w:color w:val="231F20"/>
          <w:w w:val="90"/>
        </w:rPr>
        <w:t>caja</w:t>
      </w:r>
      <w:r>
        <w:rPr>
          <w:rFonts w:ascii="Arial" w:hAnsi="Arial"/>
          <w:color w:val="231F20"/>
          <w:spacing w:val="-14"/>
          <w:w w:val="90"/>
        </w:rPr>
        <w:t> </w:t>
      </w:r>
      <w:r>
        <w:rPr>
          <w:rFonts w:ascii="Arial" w:hAnsi="Arial"/>
          <w:color w:val="231F20"/>
          <w:w w:val="90"/>
        </w:rPr>
        <w:t>máz </w:t>
      </w:r>
      <w:r>
        <w:rPr>
          <w:color w:val="231F20"/>
        </w:rPr>
        <w:t>cara,</w:t>
      </w:r>
      <w:r>
        <w:rPr>
          <w:color w:val="231F20"/>
          <w:spacing w:val="-16"/>
        </w:rPr>
        <w:t> </w:t>
      </w:r>
      <w:r>
        <w:rPr>
          <w:color w:val="231F20"/>
        </w:rPr>
        <w:t>aprovechando</w:t>
      </w:r>
      <w:r>
        <w:rPr>
          <w:color w:val="231F20"/>
          <w:spacing w:val="-16"/>
        </w:rPr>
        <w:t> </w:t>
      </w:r>
      <w:r>
        <w:rPr>
          <w:color w:val="231F20"/>
        </w:rPr>
        <w:t>el</w:t>
      </w:r>
      <w:r>
        <w:rPr>
          <w:color w:val="231F20"/>
          <w:spacing w:val="-16"/>
        </w:rPr>
        <w:t> </w:t>
      </w:r>
      <w:r>
        <w:rPr>
          <w:color w:val="231F20"/>
        </w:rPr>
        <w:t>desconcierto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dolientes.</w:t>
      </w:r>
    </w:p>
    <w:p>
      <w:pPr>
        <w:pStyle w:val="BodyText"/>
        <w:rPr>
          <w:sz w:val="23"/>
        </w:rPr>
      </w:pPr>
    </w:p>
    <w:p>
      <w:pPr>
        <w:pStyle w:val="BodyText"/>
        <w:spacing w:line="249" w:lineRule="auto"/>
        <w:ind w:left="133" w:right="334"/>
        <w:jc w:val="both"/>
      </w:pPr>
      <w:r>
        <w:rPr>
          <w:color w:val="231F20"/>
        </w:rPr>
        <w:t>Este efecto, abstracto pero efectivo, de legitimación de los productos</w:t>
      </w:r>
      <w:r>
        <w:rPr>
          <w:color w:val="231F20"/>
          <w:spacing w:val="-25"/>
        </w:rPr>
        <w:t> </w:t>
      </w:r>
      <w:r>
        <w:rPr>
          <w:color w:val="231F20"/>
        </w:rPr>
        <w:t>visuales</w:t>
      </w:r>
      <w:r>
        <w:rPr>
          <w:color w:val="231F20"/>
          <w:spacing w:val="-25"/>
        </w:rPr>
        <w:t> </w:t>
      </w:r>
      <w:r>
        <w:rPr>
          <w:color w:val="231F20"/>
        </w:rPr>
        <w:t>por</w:t>
      </w:r>
      <w:r>
        <w:rPr>
          <w:color w:val="231F20"/>
          <w:spacing w:val="-25"/>
        </w:rPr>
        <w:t> </w:t>
      </w:r>
      <w:r>
        <w:rPr>
          <w:color w:val="231F20"/>
        </w:rPr>
        <w:t>medio</w:t>
      </w:r>
      <w:r>
        <w:rPr>
          <w:color w:val="231F20"/>
          <w:spacing w:val="-25"/>
        </w:rPr>
        <w:t> </w:t>
      </w:r>
      <w:r>
        <w:rPr>
          <w:color w:val="231F20"/>
        </w:rPr>
        <w:t>del</w:t>
      </w:r>
      <w:r>
        <w:rPr>
          <w:color w:val="231F20"/>
          <w:spacing w:val="-25"/>
        </w:rPr>
        <w:t> </w:t>
      </w:r>
      <w:r>
        <w:rPr>
          <w:color w:val="231F20"/>
        </w:rPr>
        <w:t>comercio,</w:t>
      </w:r>
      <w:r>
        <w:rPr>
          <w:color w:val="231F20"/>
          <w:spacing w:val="-25"/>
        </w:rPr>
        <w:t> </w:t>
      </w:r>
      <w:r>
        <w:rPr>
          <w:color w:val="231F20"/>
        </w:rPr>
        <w:t>sirve</w:t>
      </w:r>
      <w:r>
        <w:rPr>
          <w:color w:val="231F20"/>
          <w:spacing w:val="-25"/>
        </w:rPr>
        <w:t> </w:t>
      </w:r>
      <w:r>
        <w:rPr>
          <w:color w:val="231F20"/>
        </w:rPr>
        <w:t>para</w:t>
      </w:r>
      <w:r>
        <w:rPr>
          <w:color w:val="231F20"/>
          <w:spacing w:val="-25"/>
        </w:rPr>
        <w:t> </w:t>
      </w:r>
      <w:r>
        <w:rPr>
          <w:color w:val="231F20"/>
        </w:rPr>
        <w:t>entender el comportamiento artístico de la contemporaneidad. Así lo </w:t>
      </w:r>
      <w:r>
        <w:rPr>
          <w:rFonts w:ascii="Arial" w:hAnsi="Arial"/>
          <w:color w:val="231F20"/>
          <w:w w:val="95"/>
        </w:rPr>
        <w:t>definió</w:t>
      </w:r>
      <w:r>
        <w:rPr>
          <w:rFonts w:ascii="Arial" w:hAnsi="Arial"/>
          <w:color w:val="231F20"/>
          <w:spacing w:val="-42"/>
          <w:w w:val="95"/>
        </w:rPr>
        <w:t> </w:t>
      </w:r>
      <w:r>
        <w:rPr>
          <w:rFonts w:ascii="Arial" w:hAnsi="Arial"/>
          <w:color w:val="231F20"/>
          <w:w w:val="95"/>
        </w:rPr>
        <w:t>también</w:t>
      </w:r>
      <w:r>
        <w:rPr>
          <w:rFonts w:ascii="Arial" w:hAnsi="Arial"/>
          <w:color w:val="231F20"/>
          <w:spacing w:val="-42"/>
          <w:w w:val="95"/>
        </w:rPr>
        <w:t> </w:t>
      </w:r>
      <w:r>
        <w:rPr>
          <w:rFonts w:ascii="Arial" w:hAnsi="Arial"/>
          <w:color w:val="231F20"/>
          <w:w w:val="95"/>
        </w:rPr>
        <w:t>el</w:t>
      </w:r>
      <w:r>
        <w:rPr>
          <w:rFonts w:ascii="Arial" w:hAnsi="Arial"/>
          <w:color w:val="231F20"/>
          <w:spacing w:val="-42"/>
          <w:w w:val="95"/>
        </w:rPr>
        <w:t> </w:t>
      </w:r>
      <w:r>
        <w:rPr>
          <w:rFonts w:ascii="Arial" w:hAnsi="Arial"/>
          <w:color w:val="231F20"/>
          <w:w w:val="95"/>
        </w:rPr>
        <w:t>filózofo</w:t>
      </w:r>
      <w:r>
        <w:rPr>
          <w:rFonts w:ascii="Arial" w:hAnsi="Arial"/>
          <w:color w:val="231F20"/>
          <w:spacing w:val="-42"/>
          <w:w w:val="95"/>
        </w:rPr>
        <w:t> </w:t>
      </w:r>
      <w:r>
        <w:rPr>
          <w:rFonts w:ascii="Arial" w:hAnsi="Arial"/>
          <w:color w:val="231F20"/>
          <w:w w:val="95"/>
        </w:rPr>
        <w:t>francéz</w:t>
      </w:r>
      <w:r>
        <w:rPr>
          <w:rFonts w:ascii="Arial" w:hAnsi="Arial"/>
          <w:color w:val="231F20"/>
          <w:spacing w:val="-42"/>
          <w:w w:val="95"/>
        </w:rPr>
        <w:t> </w:t>
      </w:r>
      <w:r>
        <w:rPr>
          <w:rFonts w:ascii="Arial" w:hAnsi="Arial"/>
          <w:color w:val="231F20"/>
          <w:w w:val="95"/>
        </w:rPr>
        <w:t>Guy</w:t>
      </w:r>
      <w:r>
        <w:rPr>
          <w:rFonts w:ascii="Arial" w:hAnsi="Arial"/>
          <w:color w:val="231F20"/>
          <w:spacing w:val="-42"/>
          <w:w w:val="95"/>
        </w:rPr>
        <w:t> </w:t>
      </w:r>
      <w:r>
        <w:rPr>
          <w:rFonts w:ascii="Arial" w:hAnsi="Arial"/>
          <w:color w:val="231F20"/>
          <w:w w:val="95"/>
        </w:rPr>
        <w:t>Ernezt</w:t>
      </w:r>
      <w:r>
        <w:rPr>
          <w:rFonts w:ascii="Arial" w:hAnsi="Arial"/>
          <w:color w:val="231F20"/>
          <w:spacing w:val="-42"/>
          <w:w w:val="95"/>
        </w:rPr>
        <w:t> </w:t>
      </w:r>
      <w:r>
        <w:rPr>
          <w:rFonts w:ascii="Arial" w:hAnsi="Arial"/>
          <w:color w:val="231F20"/>
          <w:w w:val="95"/>
        </w:rPr>
        <w:t>Debord:</w:t>
      </w:r>
      <w:r>
        <w:rPr>
          <w:rFonts w:ascii="Arial" w:hAnsi="Arial"/>
          <w:color w:val="231F20"/>
          <w:spacing w:val="-42"/>
          <w:w w:val="95"/>
        </w:rPr>
        <w:t> </w:t>
      </w:r>
      <w:r>
        <w:rPr>
          <w:rFonts w:ascii="Arial" w:hAnsi="Arial"/>
          <w:color w:val="231F20"/>
          <w:w w:val="95"/>
        </w:rPr>
        <w:t>“Gomo </w:t>
      </w:r>
      <w:r>
        <w:rPr>
          <w:color w:val="231F20"/>
        </w:rPr>
        <w:t>la</w:t>
      </w:r>
      <w:r>
        <w:rPr>
          <w:color w:val="231F20"/>
          <w:spacing w:val="-9"/>
        </w:rPr>
        <w:t> </w:t>
      </w:r>
      <w:r>
        <w:rPr>
          <w:color w:val="231F20"/>
        </w:rPr>
        <w:t>constelación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industria</w:t>
      </w:r>
      <w:r>
        <w:rPr>
          <w:color w:val="231F20"/>
          <w:spacing w:val="-9"/>
        </w:rPr>
        <w:t> </w:t>
      </w:r>
      <w:r>
        <w:rPr>
          <w:color w:val="231F20"/>
        </w:rPr>
        <w:t>de</w:t>
      </w:r>
      <w:r>
        <w:rPr>
          <w:color w:val="231F20"/>
          <w:spacing w:val="-9"/>
        </w:rPr>
        <w:t> </w:t>
      </w:r>
      <w:r>
        <w:rPr>
          <w:color w:val="231F20"/>
        </w:rPr>
        <w:t>lo</w:t>
      </w:r>
      <w:r>
        <w:rPr>
          <w:color w:val="231F20"/>
          <w:spacing w:val="-9"/>
        </w:rPr>
        <w:t> </w:t>
      </w:r>
      <w:r>
        <w:rPr>
          <w:color w:val="231F20"/>
        </w:rPr>
        <w:t>simbólico</w:t>
      </w:r>
      <w:r>
        <w:rPr>
          <w:color w:val="231F20"/>
          <w:spacing w:val="-9"/>
        </w:rPr>
        <w:t> </w:t>
      </w:r>
      <w:r>
        <w:rPr>
          <w:color w:val="231F20"/>
        </w:rPr>
        <w:t>emancipándose de la burocracia, o como una forma de reproducción de la </w:t>
      </w:r>
      <w:r>
        <w:rPr>
          <w:rFonts w:ascii="Arial" w:hAnsi="Arial"/>
          <w:color w:val="231F20"/>
          <w:w w:val="95"/>
        </w:rPr>
        <w:t>zociedad</w:t>
      </w:r>
      <w:r>
        <w:rPr>
          <w:rFonts w:ascii="Arial" w:hAnsi="Arial"/>
          <w:color w:val="231F20"/>
          <w:spacing w:val="-40"/>
          <w:w w:val="95"/>
        </w:rPr>
        <w:t> </w:t>
      </w:r>
      <w:r>
        <w:rPr>
          <w:rFonts w:ascii="Arial" w:hAnsi="Arial"/>
          <w:color w:val="231F20"/>
          <w:w w:val="95"/>
        </w:rPr>
        <w:t>capitalizta</w:t>
      </w:r>
      <w:r>
        <w:rPr>
          <w:rFonts w:ascii="Arial" w:hAnsi="Arial"/>
          <w:color w:val="231F20"/>
          <w:spacing w:val="-40"/>
          <w:w w:val="95"/>
        </w:rPr>
        <w:t> </w:t>
      </w:r>
      <w:r>
        <w:rPr>
          <w:rFonts w:ascii="Arial" w:hAnsi="Arial"/>
          <w:color w:val="231F20"/>
          <w:w w:val="95"/>
        </w:rPr>
        <w:t>en</w:t>
      </w:r>
      <w:r>
        <w:rPr>
          <w:rFonts w:ascii="Arial" w:hAnsi="Arial"/>
          <w:color w:val="231F20"/>
          <w:spacing w:val="-40"/>
          <w:w w:val="95"/>
        </w:rPr>
        <w:t> </w:t>
      </w:r>
      <w:r>
        <w:rPr>
          <w:rFonts w:ascii="Arial" w:hAnsi="Arial"/>
          <w:color w:val="231F20"/>
          <w:w w:val="95"/>
        </w:rPr>
        <w:t>el</w:t>
      </w:r>
      <w:r>
        <w:rPr>
          <w:rFonts w:ascii="Arial" w:hAnsi="Arial"/>
          <w:color w:val="231F20"/>
          <w:spacing w:val="-40"/>
          <w:w w:val="95"/>
        </w:rPr>
        <w:t> </w:t>
      </w:r>
      <w:r>
        <w:rPr>
          <w:rFonts w:ascii="Arial" w:hAnsi="Arial"/>
          <w:color w:val="231F20"/>
          <w:w w:val="95"/>
        </w:rPr>
        <w:t>arte”.</w:t>
      </w:r>
      <w:r>
        <w:rPr>
          <w:rFonts w:ascii="Arial" w:hAnsi="Arial"/>
          <w:color w:val="231F20"/>
          <w:spacing w:val="-40"/>
          <w:w w:val="95"/>
        </w:rPr>
        <w:t> </w:t>
      </w:r>
      <w:r>
        <w:rPr>
          <w:rFonts w:ascii="Arial" w:hAnsi="Arial"/>
          <w:color w:val="231F20"/>
          <w:w w:val="95"/>
        </w:rPr>
        <w:t>El</w:t>
      </w:r>
      <w:r>
        <w:rPr>
          <w:rFonts w:ascii="Arial" w:hAnsi="Arial"/>
          <w:color w:val="231F20"/>
          <w:spacing w:val="-40"/>
          <w:w w:val="95"/>
        </w:rPr>
        <w:t> </w:t>
      </w:r>
      <w:r>
        <w:rPr>
          <w:rFonts w:ascii="Arial" w:hAnsi="Arial"/>
          <w:color w:val="231F20"/>
          <w:w w:val="95"/>
        </w:rPr>
        <w:t>conocimiento</w:t>
      </w:r>
      <w:r>
        <w:rPr>
          <w:rFonts w:ascii="Arial" w:hAnsi="Arial"/>
          <w:color w:val="231F20"/>
          <w:spacing w:val="-40"/>
          <w:w w:val="95"/>
        </w:rPr>
        <w:t> </w:t>
      </w:r>
      <w:r>
        <w:rPr>
          <w:rFonts w:ascii="Arial" w:hAnsi="Arial"/>
          <w:color w:val="231F20"/>
          <w:w w:val="95"/>
        </w:rPr>
        <w:t>y</w:t>
      </w:r>
      <w:r>
        <w:rPr>
          <w:rFonts w:ascii="Arial" w:hAnsi="Arial"/>
          <w:color w:val="231F20"/>
          <w:spacing w:val="-40"/>
          <w:w w:val="95"/>
        </w:rPr>
        <w:t> </w:t>
      </w:r>
      <w:r>
        <w:rPr>
          <w:rFonts w:ascii="Arial" w:hAnsi="Arial"/>
          <w:color w:val="231F20"/>
          <w:w w:val="95"/>
        </w:rPr>
        <w:t>lo</w:t>
      </w:r>
      <w:r>
        <w:rPr>
          <w:rFonts w:ascii="Arial" w:hAnsi="Arial"/>
          <w:color w:val="231F20"/>
          <w:spacing w:val="-40"/>
          <w:w w:val="95"/>
        </w:rPr>
        <w:t> </w:t>
      </w:r>
      <w:r>
        <w:rPr>
          <w:rFonts w:ascii="Arial" w:hAnsi="Arial"/>
          <w:color w:val="231F20"/>
          <w:w w:val="95"/>
        </w:rPr>
        <w:t>zimbólico </w:t>
      </w:r>
      <w:r>
        <w:rPr>
          <w:color w:val="231F20"/>
        </w:rPr>
        <w:t>o</w:t>
      </w:r>
      <w:r>
        <w:rPr>
          <w:color w:val="231F20"/>
          <w:spacing w:val="-21"/>
        </w:rPr>
        <w:t> </w:t>
      </w:r>
      <w:r>
        <w:rPr>
          <w:color w:val="231F20"/>
        </w:rPr>
        <w:t>la</w:t>
      </w:r>
      <w:r>
        <w:rPr>
          <w:color w:val="231F20"/>
          <w:spacing w:val="-21"/>
        </w:rPr>
        <w:t> </w:t>
      </w:r>
      <w:r>
        <w:rPr>
          <w:color w:val="231F20"/>
        </w:rPr>
        <w:t>simbolicidad</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imaginario</w:t>
      </w:r>
      <w:r>
        <w:rPr>
          <w:color w:val="231F20"/>
          <w:spacing w:val="-21"/>
        </w:rPr>
        <w:t> </w:t>
      </w:r>
      <w:r>
        <w:rPr>
          <w:color w:val="231F20"/>
        </w:rPr>
        <w:t>son</w:t>
      </w:r>
      <w:r>
        <w:rPr>
          <w:color w:val="231F20"/>
          <w:spacing w:val="-21"/>
        </w:rPr>
        <w:t> </w:t>
      </w:r>
      <w:r>
        <w:rPr>
          <w:color w:val="231F20"/>
        </w:rPr>
        <w:t>la</w:t>
      </w:r>
      <w:r>
        <w:rPr>
          <w:color w:val="231F20"/>
          <w:spacing w:val="-21"/>
        </w:rPr>
        <w:t> </w:t>
      </w:r>
      <w:r>
        <w:rPr>
          <w:color w:val="231F20"/>
        </w:rPr>
        <w:t>potencia</w:t>
      </w:r>
      <w:r>
        <w:rPr>
          <w:color w:val="231F20"/>
          <w:spacing w:val="-21"/>
        </w:rPr>
        <w:t> </w:t>
      </w:r>
      <w:r>
        <w:rPr>
          <w:color w:val="231F20"/>
        </w:rPr>
        <w:t>generadora</w:t>
      </w:r>
      <w:r>
        <w:rPr>
          <w:color w:val="231F20"/>
          <w:spacing w:val="-21"/>
        </w:rPr>
        <w:t> </w:t>
      </w:r>
      <w:r>
        <w:rPr>
          <w:color w:val="231F20"/>
        </w:rPr>
        <w:t>de riquezas en la que se enfrentan la biopolítica a la geopolítica, como prácticas y formas de consumo que tienen que ser canalizadas de una manera políticamente correcta, para comprender el comportamiento visual de la época, y para que se pueda vender en las grandes pasarelas del arte y en</w:t>
      </w:r>
      <w:r>
        <w:rPr>
          <w:color w:val="231F20"/>
          <w:spacing w:val="-22"/>
        </w:rPr>
        <w:t> </w:t>
      </w:r>
      <w:r>
        <w:rPr>
          <w:color w:val="231F20"/>
        </w:rPr>
        <w:t>las grandes</w:t>
      </w:r>
      <w:r>
        <w:rPr>
          <w:color w:val="231F20"/>
          <w:spacing w:val="-17"/>
        </w:rPr>
        <w:t> </w:t>
      </w:r>
      <w:r>
        <w:rPr>
          <w:color w:val="231F20"/>
        </w:rPr>
        <w:t>ferias</w:t>
      </w:r>
      <w:r>
        <w:rPr>
          <w:color w:val="231F20"/>
          <w:spacing w:val="-17"/>
        </w:rPr>
        <w:t> </w:t>
      </w:r>
      <w:r>
        <w:rPr>
          <w:color w:val="231F20"/>
        </w:rPr>
        <w:t>y</w:t>
      </w:r>
      <w:r>
        <w:rPr>
          <w:color w:val="231F20"/>
          <w:spacing w:val="-17"/>
        </w:rPr>
        <w:t> </w:t>
      </w:r>
      <w:r>
        <w:rPr>
          <w:color w:val="231F20"/>
        </w:rPr>
        <w:t>bienales</w:t>
      </w:r>
      <w:r>
        <w:rPr>
          <w:color w:val="231F20"/>
          <w:spacing w:val="-17"/>
        </w:rPr>
        <w:t> </w:t>
      </w:r>
      <w:r>
        <w:rPr>
          <w:color w:val="231F20"/>
        </w:rPr>
        <w:t>en</w:t>
      </w:r>
      <w:r>
        <w:rPr>
          <w:color w:val="231F20"/>
          <w:spacing w:val="-17"/>
        </w:rPr>
        <w:t> </w:t>
      </w:r>
      <w:r>
        <w:rPr>
          <w:color w:val="231F20"/>
        </w:rPr>
        <w:t>las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legitiman</w:t>
      </w:r>
      <w:r>
        <w:rPr>
          <w:color w:val="231F20"/>
          <w:spacing w:val="-17"/>
        </w:rPr>
        <w:t> </w:t>
      </w:r>
      <w:r>
        <w:rPr>
          <w:color w:val="231F20"/>
        </w:rPr>
        <w:t>los</w:t>
      </w:r>
      <w:r>
        <w:rPr>
          <w:color w:val="231F20"/>
          <w:spacing w:val="-17"/>
        </w:rPr>
        <w:t> </w:t>
      </w:r>
      <w:r>
        <w:rPr>
          <w:color w:val="231F20"/>
        </w:rPr>
        <w:t>creadores. Hal Foster llama a esto el desvanecimiento del último argumento de la autonomía del arte, porque en teoría, el arte no debería estar buscando sustento en la popularidad que le proporciona el mercado, pero aún así lo hace. Lo hacen los </w:t>
      </w:r>
      <w:r>
        <w:rPr>
          <w:rFonts w:ascii="Arial" w:hAnsi="Arial"/>
          <w:color w:val="231F20"/>
        </w:rPr>
        <w:t>artiztaz</w:t>
      </w:r>
      <w:r>
        <w:rPr>
          <w:rFonts w:ascii="Arial" w:hAnsi="Arial"/>
          <w:color w:val="231F20"/>
          <w:spacing w:val="-31"/>
        </w:rPr>
        <w:t> </w:t>
      </w:r>
      <w:r>
        <w:rPr>
          <w:rFonts w:ascii="Arial" w:hAnsi="Arial"/>
          <w:color w:val="231F20"/>
        </w:rPr>
        <w:t>en</w:t>
      </w:r>
      <w:r>
        <w:rPr>
          <w:rFonts w:ascii="Arial" w:hAnsi="Arial"/>
          <w:color w:val="231F20"/>
          <w:spacing w:val="-31"/>
        </w:rPr>
        <w:t> </w:t>
      </w:r>
      <w:r>
        <w:rPr>
          <w:rFonts w:ascii="Arial" w:hAnsi="Arial"/>
          <w:color w:val="231F20"/>
        </w:rPr>
        <w:t>el</w:t>
      </w:r>
      <w:r>
        <w:rPr>
          <w:rFonts w:ascii="Arial" w:hAnsi="Arial"/>
          <w:color w:val="231F20"/>
          <w:spacing w:val="-31"/>
        </w:rPr>
        <w:t> </w:t>
      </w:r>
      <w:r>
        <w:rPr>
          <w:rFonts w:ascii="Arial" w:hAnsi="Arial"/>
          <w:color w:val="231F20"/>
        </w:rPr>
        <w:t>ánimo</w:t>
      </w:r>
      <w:r>
        <w:rPr>
          <w:rFonts w:ascii="Arial" w:hAnsi="Arial"/>
          <w:color w:val="231F20"/>
          <w:spacing w:val="-31"/>
        </w:rPr>
        <w:t> </w:t>
      </w:r>
      <w:r>
        <w:rPr>
          <w:rFonts w:ascii="Arial" w:hAnsi="Arial"/>
          <w:color w:val="231F20"/>
        </w:rPr>
        <w:t>de</w:t>
      </w:r>
      <w:r>
        <w:rPr>
          <w:rFonts w:ascii="Arial" w:hAnsi="Arial"/>
          <w:color w:val="231F20"/>
          <w:spacing w:val="-31"/>
        </w:rPr>
        <w:t> </w:t>
      </w:r>
      <w:r>
        <w:rPr>
          <w:rFonts w:ascii="Arial" w:hAnsi="Arial"/>
          <w:color w:val="231F20"/>
        </w:rPr>
        <w:t>figurar</w:t>
      </w:r>
      <w:r>
        <w:rPr>
          <w:rFonts w:ascii="Arial" w:hAnsi="Arial"/>
          <w:color w:val="231F20"/>
          <w:spacing w:val="-31"/>
        </w:rPr>
        <w:t> </w:t>
      </w:r>
      <w:r>
        <w:rPr>
          <w:rFonts w:ascii="Arial" w:hAnsi="Arial"/>
          <w:color w:val="231F20"/>
        </w:rPr>
        <w:t>en</w:t>
      </w:r>
      <w:r>
        <w:rPr>
          <w:rFonts w:ascii="Arial" w:hAnsi="Arial"/>
          <w:color w:val="231F20"/>
          <w:spacing w:val="-31"/>
        </w:rPr>
        <w:t> </w:t>
      </w:r>
      <w:r>
        <w:rPr>
          <w:rFonts w:ascii="Arial" w:hAnsi="Arial"/>
          <w:color w:val="231F20"/>
        </w:rPr>
        <w:t>el</w:t>
      </w:r>
      <w:r>
        <w:rPr>
          <w:rFonts w:ascii="Arial" w:hAnsi="Arial"/>
          <w:color w:val="231F20"/>
          <w:spacing w:val="-31"/>
        </w:rPr>
        <w:t> </w:t>
      </w:r>
      <w:r>
        <w:rPr>
          <w:rFonts w:ascii="Arial" w:hAnsi="Arial"/>
          <w:color w:val="231F20"/>
        </w:rPr>
        <w:t>circuito</w:t>
      </w:r>
      <w:r>
        <w:rPr>
          <w:rFonts w:ascii="Arial" w:hAnsi="Arial"/>
          <w:color w:val="231F20"/>
          <w:spacing w:val="-31"/>
        </w:rPr>
        <w:t> </w:t>
      </w:r>
      <w:r>
        <w:rPr>
          <w:rFonts w:ascii="Arial" w:hAnsi="Arial"/>
          <w:color w:val="231F20"/>
        </w:rPr>
        <w:t>internacional</w:t>
      </w:r>
      <w:r>
        <w:rPr>
          <w:rFonts w:ascii="Arial" w:hAnsi="Arial"/>
          <w:color w:val="231F20"/>
          <w:spacing w:val="-31"/>
        </w:rPr>
        <w:t> </w:t>
      </w:r>
      <w:r>
        <w:rPr>
          <w:rFonts w:ascii="Arial" w:hAnsi="Arial"/>
          <w:color w:val="231F20"/>
        </w:rPr>
        <w:t>y </w:t>
      </w:r>
      <w:r>
        <w:rPr>
          <w:color w:val="231F20"/>
        </w:rPr>
        <w:t>los</w:t>
      </w:r>
      <w:r>
        <w:rPr>
          <w:color w:val="231F20"/>
          <w:spacing w:val="-9"/>
        </w:rPr>
        <w:t> </w:t>
      </w:r>
      <w:r>
        <w:rPr>
          <w:color w:val="231F20"/>
        </w:rPr>
        <w:t>intelectuales</w:t>
      </w:r>
      <w:r>
        <w:rPr>
          <w:color w:val="231F20"/>
          <w:spacing w:val="-9"/>
        </w:rPr>
        <w:t> </w:t>
      </w:r>
      <w:r>
        <w:rPr>
          <w:color w:val="231F20"/>
        </w:rPr>
        <w:t>que</w:t>
      </w:r>
      <w:r>
        <w:rPr>
          <w:color w:val="231F20"/>
          <w:spacing w:val="-9"/>
        </w:rPr>
        <w:t> </w:t>
      </w:r>
      <w:r>
        <w:rPr>
          <w:color w:val="231F20"/>
        </w:rPr>
        <w:t>merodean</w:t>
      </w:r>
      <w:r>
        <w:rPr>
          <w:color w:val="231F20"/>
          <w:spacing w:val="-9"/>
        </w:rPr>
        <w:t> </w:t>
      </w:r>
      <w:r>
        <w:rPr>
          <w:color w:val="231F20"/>
        </w:rPr>
        <w:t>el</w:t>
      </w:r>
      <w:r>
        <w:rPr>
          <w:color w:val="231F20"/>
          <w:spacing w:val="-9"/>
        </w:rPr>
        <w:t> </w:t>
      </w:r>
      <w:r>
        <w:rPr>
          <w:color w:val="231F20"/>
        </w:rPr>
        <w:t>arte</w:t>
      </w:r>
      <w:r>
        <w:rPr>
          <w:color w:val="231F20"/>
          <w:spacing w:val="-9"/>
        </w:rPr>
        <w:t> </w:t>
      </w:r>
      <w:r>
        <w:rPr>
          <w:color w:val="231F20"/>
        </w:rPr>
        <w:t>para</w:t>
      </w:r>
      <w:r>
        <w:rPr>
          <w:color w:val="231F20"/>
          <w:spacing w:val="-9"/>
        </w:rPr>
        <w:t> </w:t>
      </w:r>
      <w:r>
        <w:rPr>
          <w:color w:val="231F20"/>
        </w:rPr>
        <w:t>consolidarse</w:t>
      </w:r>
      <w:r>
        <w:rPr>
          <w:color w:val="231F20"/>
          <w:spacing w:val="-9"/>
        </w:rPr>
        <w:t> </w:t>
      </w:r>
      <w:r>
        <w:rPr>
          <w:color w:val="231F20"/>
        </w:rPr>
        <w:t>como </w:t>
      </w:r>
      <w:r>
        <w:rPr>
          <w:rFonts w:ascii="Arial" w:hAnsi="Arial"/>
          <w:color w:val="231F20"/>
          <w:w w:val="90"/>
        </w:rPr>
        <w:t>críticoz</w:t>
      </w:r>
      <w:r>
        <w:rPr>
          <w:rFonts w:ascii="Arial" w:hAnsi="Arial"/>
          <w:color w:val="231F20"/>
          <w:spacing w:val="-24"/>
          <w:w w:val="90"/>
        </w:rPr>
        <w:t> </w:t>
      </w:r>
      <w:r>
        <w:rPr>
          <w:rFonts w:ascii="Arial" w:hAnsi="Arial"/>
          <w:color w:val="231F20"/>
          <w:w w:val="90"/>
        </w:rPr>
        <w:t>y</w:t>
      </w:r>
      <w:r>
        <w:rPr>
          <w:rFonts w:ascii="Arial" w:hAnsi="Arial"/>
          <w:color w:val="231F20"/>
          <w:spacing w:val="-24"/>
          <w:w w:val="90"/>
        </w:rPr>
        <w:t> </w:t>
      </w:r>
      <w:r>
        <w:rPr>
          <w:rFonts w:ascii="Arial" w:hAnsi="Arial"/>
          <w:color w:val="231F20"/>
          <w:w w:val="90"/>
        </w:rPr>
        <w:t>curadorez.</w:t>
      </w:r>
      <w:r>
        <w:rPr>
          <w:rFonts w:ascii="Arial" w:hAnsi="Arial"/>
          <w:color w:val="231F20"/>
          <w:spacing w:val="-24"/>
          <w:w w:val="90"/>
        </w:rPr>
        <w:t> </w:t>
      </w:r>
      <w:r>
        <w:rPr>
          <w:rFonts w:ascii="Arial" w:hAnsi="Arial"/>
          <w:color w:val="231F20"/>
          <w:w w:val="90"/>
        </w:rPr>
        <w:t>De</w:t>
      </w:r>
      <w:r>
        <w:rPr>
          <w:rFonts w:ascii="Arial" w:hAnsi="Arial"/>
          <w:color w:val="231F20"/>
          <w:spacing w:val="-24"/>
          <w:w w:val="90"/>
        </w:rPr>
        <w:t> </w:t>
      </w:r>
      <w:r>
        <w:rPr>
          <w:rFonts w:ascii="Arial" w:hAnsi="Arial"/>
          <w:color w:val="231F20"/>
          <w:w w:val="90"/>
        </w:rPr>
        <w:t>ezta</w:t>
      </w:r>
      <w:r>
        <w:rPr>
          <w:rFonts w:ascii="Arial" w:hAnsi="Arial"/>
          <w:color w:val="231F20"/>
          <w:spacing w:val="-24"/>
          <w:w w:val="90"/>
        </w:rPr>
        <w:t> </w:t>
      </w:r>
      <w:r>
        <w:rPr>
          <w:rFonts w:ascii="Arial" w:hAnsi="Arial"/>
          <w:color w:val="231F20"/>
          <w:w w:val="90"/>
        </w:rPr>
        <w:t>figura</w:t>
      </w:r>
      <w:r>
        <w:rPr>
          <w:rFonts w:ascii="Arial" w:hAnsi="Arial"/>
          <w:color w:val="231F20"/>
          <w:spacing w:val="-24"/>
          <w:w w:val="90"/>
        </w:rPr>
        <w:t> </w:t>
      </w:r>
      <w:r>
        <w:rPr>
          <w:rFonts w:ascii="Arial" w:hAnsi="Arial"/>
          <w:color w:val="231F20"/>
          <w:w w:val="90"/>
        </w:rPr>
        <w:t>no</w:t>
      </w:r>
      <w:r>
        <w:rPr>
          <w:rFonts w:ascii="Arial" w:hAnsi="Arial"/>
          <w:color w:val="231F20"/>
          <w:spacing w:val="-24"/>
          <w:w w:val="90"/>
        </w:rPr>
        <w:t> </w:t>
      </w:r>
      <w:r>
        <w:rPr>
          <w:rFonts w:ascii="Arial" w:hAnsi="Arial"/>
          <w:color w:val="231F20"/>
          <w:w w:val="90"/>
        </w:rPr>
        <w:t>hablaremoz</w:t>
      </w:r>
      <w:r>
        <w:rPr>
          <w:rFonts w:ascii="Arial" w:hAnsi="Arial"/>
          <w:color w:val="231F20"/>
          <w:spacing w:val="-24"/>
          <w:w w:val="90"/>
        </w:rPr>
        <w:t> </w:t>
      </w:r>
      <w:r>
        <w:rPr>
          <w:rFonts w:ascii="Arial" w:hAnsi="Arial"/>
          <w:color w:val="231F20"/>
          <w:w w:val="90"/>
        </w:rPr>
        <w:t>aquí</w:t>
      </w:r>
      <w:r>
        <w:rPr>
          <w:rFonts w:ascii="Arial" w:hAnsi="Arial"/>
          <w:color w:val="231F20"/>
          <w:spacing w:val="-24"/>
          <w:w w:val="90"/>
        </w:rPr>
        <w:t> </w:t>
      </w:r>
      <w:r>
        <w:rPr>
          <w:rFonts w:ascii="Arial" w:hAnsi="Arial"/>
          <w:color w:val="231F20"/>
          <w:w w:val="90"/>
        </w:rPr>
        <w:t>aunque zabemoz</w:t>
      </w:r>
      <w:r>
        <w:rPr>
          <w:rFonts w:ascii="Arial" w:hAnsi="Arial"/>
          <w:color w:val="231F20"/>
          <w:spacing w:val="-21"/>
          <w:w w:val="90"/>
        </w:rPr>
        <w:t> </w:t>
      </w:r>
      <w:r>
        <w:rPr>
          <w:rFonts w:ascii="Arial" w:hAnsi="Arial"/>
          <w:color w:val="231F20"/>
          <w:w w:val="90"/>
        </w:rPr>
        <w:t>que</w:t>
      </w:r>
      <w:r>
        <w:rPr>
          <w:rFonts w:ascii="Arial" w:hAnsi="Arial"/>
          <w:color w:val="231F20"/>
          <w:spacing w:val="-21"/>
          <w:w w:val="90"/>
        </w:rPr>
        <w:t> </w:t>
      </w:r>
      <w:r>
        <w:rPr>
          <w:rFonts w:ascii="Arial" w:hAnsi="Arial"/>
          <w:color w:val="231F20"/>
          <w:w w:val="90"/>
        </w:rPr>
        <w:t>conztituye</w:t>
      </w:r>
      <w:r>
        <w:rPr>
          <w:rFonts w:ascii="Arial" w:hAnsi="Arial"/>
          <w:color w:val="231F20"/>
          <w:spacing w:val="-21"/>
          <w:w w:val="90"/>
        </w:rPr>
        <w:t> </w:t>
      </w:r>
      <w:r>
        <w:rPr>
          <w:rFonts w:ascii="Arial" w:hAnsi="Arial"/>
          <w:color w:val="231F20"/>
          <w:w w:val="90"/>
        </w:rPr>
        <w:t>un</w:t>
      </w:r>
      <w:r>
        <w:rPr>
          <w:rFonts w:ascii="Arial" w:hAnsi="Arial"/>
          <w:color w:val="231F20"/>
          <w:spacing w:val="-21"/>
          <w:w w:val="90"/>
        </w:rPr>
        <w:t> </w:t>
      </w:r>
      <w:r>
        <w:rPr>
          <w:rFonts w:ascii="Arial" w:hAnsi="Arial"/>
          <w:color w:val="231F20"/>
          <w:w w:val="90"/>
        </w:rPr>
        <w:t>nuevo</w:t>
      </w:r>
      <w:r>
        <w:rPr>
          <w:rFonts w:ascii="Arial" w:hAnsi="Arial"/>
          <w:color w:val="231F20"/>
          <w:spacing w:val="-21"/>
          <w:w w:val="90"/>
        </w:rPr>
        <w:t> </w:t>
      </w:r>
      <w:r>
        <w:rPr>
          <w:rFonts w:ascii="Arial" w:hAnsi="Arial"/>
          <w:color w:val="231F20"/>
          <w:w w:val="90"/>
        </w:rPr>
        <w:t>zujeto</w:t>
      </w:r>
      <w:r>
        <w:rPr>
          <w:rFonts w:ascii="Arial" w:hAnsi="Arial"/>
          <w:color w:val="231F20"/>
          <w:spacing w:val="-21"/>
          <w:w w:val="90"/>
        </w:rPr>
        <w:t> </w:t>
      </w:r>
      <w:r>
        <w:rPr>
          <w:rFonts w:ascii="Arial" w:hAnsi="Arial"/>
          <w:color w:val="231F20"/>
          <w:w w:val="90"/>
        </w:rPr>
        <w:t>que</w:t>
      </w:r>
      <w:r>
        <w:rPr>
          <w:rFonts w:ascii="Arial" w:hAnsi="Arial"/>
          <w:color w:val="231F20"/>
          <w:spacing w:val="-21"/>
          <w:w w:val="90"/>
        </w:rPr>
        <w:t> </w:t>
      </w:r>
      <w:r>
        <w:rPr>
          <w:rFonts w:ascii="Arial" w:hAnsi="Arial"/>
          <w:color w:val="231F20"/>
          <w:w w:val="90"/>
        </w:rPr>
        <w:t>actúa</w:t>
      </w:r>
      <w:r>
        <w:rPr>
          <w:rFonts w:ascii="Arial" w:hAnsi="Arial"/>
          <w:color w:val="231F20"/>
          <w:spacing w:val="-21"/>
          <w:w w:val="90"/>
        </w:rPr>
        <w:t> </w:t>
      </w:r>
      <w:r>
        <w:rPr>
          <w:rFonts w:ascii="Arial" w:hAnsi="Arial"/>
          <w:color w:val="231F20"/>
          <w:w w:val="90"/>
        </w:rPr>
        <w:t>en</w:t>
      </w:r>
      <w:r>
        <w:rPr>
          <w:rFonts w:ascii="Arial" w:hAnsi="Arial"/>
          <w:color w:val="231F20"/>
          <w:spacing w:val="-21"/>
          <w:w w:val="90"/>
        </w:rPr>
        <w:t> </w:t>
      </w:r>
      <w:r>
        <w:rPr>
          <w:rFonts w:ascii="Arial" w:hAnsi="Arial"/>
          <w:color w:val="231F20"/>
          <w:w w:val="90"/>
        </w:rPr>
        <w:t>paralelo </w:t>
      </w:r>
      <w:r>
        <w:rPr>
          <w:color w:val="231F20"/>
        </w:rPr>
        <w:t>al artista para servir de puente entre la producción de la obra y</w:t>
      </w:r>
      <w:r>
        <w:rPr>
          <w:color w:val="231F20"/>
          <w:spacing w:val="-16"/>
        </w:rPr>
        <w:t> </w:t>
      </w:r>
      <w:r>
        <w:rPr>
          <w:color w:val="231F20"/>
        </w:rPr>
        <w:t>los</w:t>
      </w:r>
      <w:r>
        <w:rPr>
          <w:color w:val="231F20"/>
          <w:spacing w:val="-16"/>
        </w:rPr>
        <w:t> </w:t>
      </w:r>
      <w:r>
        <w:rPr>
          <w:color w:val="231F20"/>
        </w:rPr>
        <w:t>estamentos</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legitiman.</w:t>
      </w:r>
    </w:p>
    <w:p>
      <w:pPr>
        <w:pStyle w:val="BodyText"/>
      </w:pPr>
    </w:p>
    <w:p>
      <w:pPr>
        <w:pStyle w:val="BodyText"/>
        <w:spacing w:before="6"/>
        <w:rPr>
          <w:sz w:val="25"/>
        </w:rPr>
      </w:pPr>
    </w:p>
    <w:p>
      <w:pPr>
        <w:spacing w:before="0"/>
        <w:ind w:left="133" w:right="0" w:firstLine="0"/>
        <w:jc w:val="both"/>
        <w:rPr>
          <w:rFonts w:ascii="Arial"/>
          <w:sz w:val="20"/>
        </w:rPr>
      </w:pPr>
      <w:r>
        <w:rPr>
          <w:rFonts w:ascii="Arial"/>
          <w:color w:val="231F20"/>
          <w:sz w:val="20"/>
        </w:rPr>
        <w:t>LOS ESTUDIOS VISUALES Y SU POSIGI6N EN EL MUNDO</w:t>
      </w:r>
    </w:p>
    <w:p>
      <w:pPr>
        <w:pStyle w:val="BodyText"/>
        <w:spacing w:before="4"/>
        <w:rPr>
          <w:rFonts w:ascii="Arial"/>
          <w:sz w:val="24"/>
        </w:rPr>
      </w:pPr>
    </w:p>
    <w:p>
      <w:pPr>
        <w:pStyle w:val="BodyText"/>
        <w:spacing w:line="249" w:lineRule="auto"/>
        <w:ind w:left="133" w:right="335"/>
        <w:jc w:val="both"/>
      </w:pPr>
      <w:r>
        <w:rPr>
          <w:color w:val="231F20"/>
        </w:rPr>
        <w:t>Regresemos a Brea, para continuar en la pertinencia de los análisis</w:t>
      </w:r>
      <w:r>
        <w:rPr>
          <w:color w:val="231F20"/>
          <w:spacing w:val="-13"/>
        </w:rPr>
        <w:t> </w:t>
      </w:r>
      <w:r>
        <w:rPr>
          <w:color w:val="231F20"/>
        </w:rPr>
        <w:t>propuestos</w:t>
      </w:r>
      <w:r>
        <w:rPr>
          <w:color w:val="231F20"/>
          <w:spacing w:val="-13"/>
        </w:rPr>
        <w:t> </w:t>
      </w:r>
      <w:r>
        <w:rPr>
          <w:color w:val="231F20"/>
        </w:rPr>
        <w:t>por</w:t>
      </w:r>
      <w:r>
        <w:rPr>
          <w:color w:val="231F20"/>
          <w:spacing w:val="-13"/>
        </w:rPr>
        <w:t> </w:t>
      </w:r>
      <w:r>
        <w:rPr>
          <w:color w:val="231F20"/>
        </w:rPr>
        <w:t>la</w:t>
      </w:r>
      <w:r>
        <w:rPr>
          <w:color w:val="231F20"/>
          <w:spacing w:val="-13"/>
        </w:rPr>
        <w:t> </w:t>
      </w:r>
      <w:r>
        <w:rPr>
          <w:color w:val="231F20"/>
        </w:rPr>
        <w:t>visualidad</w:t>
      </w:r>
      <w:r>
        <w:rPr>
          <w:color w:val="231F20"/>
          <w:spacing w:val="-13"/>
        </w:rPr>
        <w:t> </w:t>
      </w:r>
      <w:r>
        <w:rPr>
          <w:color w:val="231F20"/>
        </w:rPr>
        <w:t>contemporánea</w:t>
      </w:r>
      <w:r>
        <w:rPr>
          <w:color w:val="231F20"/>
          <w:spacing w:val="-13"/>
        </w:rPr>
        <w:t> </w:t>
      </w:r>
      <w:r>
        <w:rPr>
          <w:color w:val="231F20"/>
        </w:rPr>
        <w:t>desde</w:t>
      </w:r>
      <w:r>
        <w:rPr>
          <w:color w:val="231F20"/>
          <w:spacing w:val="-13"/>
        </w:rPr>
        <w:t> </w:t>
      </w:r>
      <w:r>
        <w:rPr>
          <w:color w:val="231F20"/>
        </w:rPr>
        <w:t>los estudios</w:t>
      </w:r>
      <w:r>
        <w:rPr>
          <w:color w:val="231F20"/>
          <w:spacing w:val="-19"/>
        </w:rPr>
        <w:t> </w:t>
      </w:r>
      <w:r>
        <w:rPr>
          <w:color w:val="231F20"/>
        </w:rPr>
        <w:t>visuales,</w:t>
      </w:r>
      <w:r>
        <w:rPr>
          <w:color w:val="231F20"/>
          <w:spacing w:val="-19"/>
        </w:rPr>
        <w:t> </w:t>
      </w:r>
      <w:r>
        <w:rPr>
          <w:color w:val="231F20"/>
        </w:rPr>
        <w:t>él</w:t>
      </w:r>
      <w:r>
        <w:rPr>
          <w:color w:val="231F20"/>
          <w:spacing w:val="-19"/>
        </w:rPr>
        <w:t> </w:t>
      </w:r>
      <w:r>
        <w:rPr>
          <w:color w:val="231F20"/>
        </w:rPr>
        <w:t>propone</w:t>
      </w:r>
      <w:r>
        <w:rPr>
          <w:color w:val="231F20"/>
          <w:spacing w:val="-19"/>
        </w:rPr>
        <w:t> </w:t>
      </w:r>
      <w:r>
        <w:rPr>
          <w:color w:val="231F20"/>
        </w:rPr>
        <w:t>la</w:t>
      </w:r>
      <w:r>
        <w:rPr>
          <w:color w:val="231F20"/>
          <w:spacing w:val="-19"/>
        </w:rPr>
        <w:t> </w:t>
      </w:r>
      <w:r>
        <w:rPr>
          <w:color w:val="231F20"/>
        </w:rPr>
        <w:t>apostasía</w:t>
      </w:r>
      <w:r>
        <w:rPr>
          <w:color w:val="231F20"/>
          <w:spacing w:val="-19"/>
        </w:rPr>
        <w:t> </w:t>
      </w:r>
      <w:r>
        <w:rPr>
          <w:color w:val="231F20"/>
        </w:rPr>
        <w:t>del</w:t>
      </w:r>
      <w:r>
        <w:rPr>
          <w:color w:val="231F20"/>
          <w:spacing w:val="-19"/>
        </w:rPr>
        <w:t> </w:t>
      </w:r>
      <w:r>
        <w:rPr>
          <w:color w:val="231F20"/>
        </w:rPr>
        <w:t>arte,</w:t>
      </w:r>
      <w:r>
        <w:rPr>
          <w:color w:val="231F20"/>
          <w:spacing w:val="-19"/>
        </w:rPr>
        <w:t> </w:t>
      </w:r>
      <w:r>
        <w:rPr>
          <w:color w:val="231F20"/>
        </w:rPr>
        <w:t>la</w:t>
      </w:r>
      <w:r>
        <w:rPr>
          <w:color w:val="231F20"/>
          <w:spacing w:val="-19"/>
        </w:rPr>
        <w:t> </w:t>
      </w:r>
      <w:r>
        <w:rPr>
          <w:color w:val="231F20"/>
        </w:rPr>
        <w:t>deserción,</w:t>
      </w:r>
    </w:p>
    <w:p>
      <w:pPr>
        <w:spacing w:after="0" w:line="249" w:lineRule="auto"/>
        <w:jc w:val="both"/>
        <w:sectPr>
          <w:pgSz w:w="7920" w:h="12240"/>
          <w:pgMar w:header="0" w:footer="951" w:top="1140" w:bottom="1140" w:left="1000" w:right="1080"/>
        </w:sectPr>
      </w:pPr>
    </w:p>
    <w:p>
      <w:pPr>
        <w:pStyle w:val="BodyText"/>
        <w:spacing w:before="3"/>
        <w:rPr>
          <w:sz w:val="20"/>
        </w:rPr>
      </w:pPr>
    </w:p>
    <w:p>
      <w:pPr>
        <w:pStyle w:val="BodyText"/>
        <w:spacing w:line="249" w:lineRule="auto"/>
        <w:ind w:left="337" w:right="131"/>
        <w:jc w:val="both"/>
      </w:pPr>
      <w:r>
        <w:rPr>
          <w:color w:val="231F20"/>
        </w:rPr>
        <w:t>el</w:t>
      </w:r>
      <w:r>
        <w:rPr>
          <w:color w:val="231F20"/>
          <w:spacing w:val="-9"/>
        </w:rPr>
        <w:t> </w:t>
      </w:r>
      <w:r>
        <w:rPr>
          <w:color w:val="231F20"/>
        </w:rPr>
        <w:t>abandono,</w:t>
      </w:r>
      <w:r>
        <w:rPr>
          <w:color w:val="231F20"/>
          <w:spacing w:val="-9"/>
        </w:rPr>
        <w:t> </w:t>
      </w:r>
      <w:r>
        <w:rPr>
          <w:color w:val="231F20"/>
        </w:rPr>
        <w:t>el</w:t>
      </w:r>
      <w:r>
        <w:rPr>
          <w:color w:val="231F20"/>
          <w:spacing w:val="-9"/>
        </w:rPr>
        <w:t> </w:t>
      </w:r>
      <w:r>
        <w:rPr>
          <w:color w:val="231F20"/>
        </w:rPr>
        <w:t>repudio</w:t>
      </w:r>
      <w:r>
        <w:rPr>
          <w:color w:val="231F20"/>
          <w:spacing w:val="-9"/>
        </w:rPr>
        <w:t> </w:t>
      </w:r>
      <w:r>
        <w:rPr>
          <w:color w:val="231F20"/>
        </w:rPr>
        <w:t>renegado,</w:t>
      </w:r>
      <w:r>
        <w:rPr>
          <w:color w:val="231F20"/>
          <w:spacing w:val="-9"/>
        </w:rPr>
        <w:t> </w:t>
      </w:r>
      <w:r>
        <w:rPr>
          <w:color w:val="231F20"/>
        </w:rPr>
        <w:t>la</w:t>
      </w:r>
      <w:r>
        <w:rPr>
          <w:color w:val="231F20"/>
          <w:spacing w:val="-9"/>
        </w:rPr>
        <w:t> </w:t>
      </w:r>
      <w:r>
        <w:rPr>
          <w:color w:val="231F20"/>
        </w:rPr>
        <w:t>retracción</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deslealtad al</w:t>
      </w:r>
      <w:r>
        <w:rPr>
          <w:color w:val="231F20"/>
          <w:spacing w:val="-10"/>
        </w:rPr>
        <w:t> </w:t>
      </w:r>
      <w:r>
        <w:rPr>
          <w:color w:val="231F20"/>
        </w:rPr>
        <w:t>arte</w:t>
      </w:r>
      <w:r>
        <w:rPr>
          <w:color w:val="231F20"/>
          <w:spacing w:val="-10"/>
        </w:rPr>
        <w:t> </w:t>
      </w:r>
      <w:r>
        <w:rPr>
          <w:color w:val="231F20"/>
        </w:rPr>
        <w:t>como</w:t>
      </w:r>
      <w:r>
        <w:rPr>
          <w:color w:val="231F20"/>
          <w:spacing w:val="-10"/>
        </w:rPr>
        <w:t> </w:t>
      </w:r>
      <w:r>
        <w:rPr>
          <w:color w:val="231F20"/>
        </w:rPr>
        <w:t>reto</w:t>
      </w:r>
      <w:r>
        <w:rPr>
          <w:color w:val="231F20"/>
          <w:spacing w:val="-10"/>
        </w:rPr>
        <w:t> </w:t>
      </w:r>
      <w:r>
        <w:rPr>
          <w:color w:val="231F20"/>
        </w:rPr>
        <w:t>ateísta</w:t>
      </w:r>
      <w:r>
        <w:rPr>
          <w:color w:val="231F20"/>
          <w:spacing w:val="-10"/>
        </w:rPr>
        <w:t> </w:t>
      </w:r>
      <w:r>
        <w:rPr>
          <w:color w:val="231F20"/>
        </w:rPr>
        <w:t>que</w:t>
      </w:r>
      <w:r>
        <w:rPr>
          <w:color w:val="231F20"/>
          <w:spacing w:val="-10"/>
        </w:rPr>
        <w:t> </w:t>
      </w:r>
      <w:r>
        <w:rPr>
          <w:color w:val="231F20"/>
        </w:rPr>
        <w:t>consiste</w:t>
      </w:r>
      <w:r>
        <w:rPr>
          <w:color w:val="231F20"/>
          <w:spacing w:val="-10"/>
        </w:rPr>
        <w:t> </w:t>
      </w:r>
      <w:r>
        <w:rPr>
          <w:color w:val="231F20"/>
        </w:rPr>
        <w:t>en</w:t>
      </w:r>
      <w:r>
        <w:rPr>
          <w:color w:val="231F20"/>
          <w:spacing w:val="-10"/>
        </w:rPr>
        <w:t> </w:t>
      </w:r>
      <w:r>
        <w:rPr>
          <w:color w:val="231F20"/>
        </w:rPr>
        <w:t>abandonar</w:t>
      </w:r>
      <w:r>
        <w:rPr>
          <w:color w:val="231F20"/>
          <w:spacing w:val="-10"/>
        </w:rPr>
        <w:t> </w:t>
      </w:r>
      <w:r>
        <w:rPr>
          <w:color w:val="231F20"/>
        </w:rPr>
        <w:t>las</w:t>
      </w:r>
      <w:r>
        <w:rPr>
          <w:color w:val="231F20"/>
          <w:spacing w:val="-10"/>
        </w:rPr>
        <w:t> </w:t>
      </w:r>
      <w:r>
        <w:rPr>
          <w:color w:val="231F20"/>
        </w:rPr>
        <w:t>fuerzas y</w:t>
      </w:r>
      <w:r>
        <w:rPr>
          <w:color w:val="231F20"/>
          <w:spacing w:val="-8"/>
        </w:rPr>
        <w:t> </w:t>
      </w:r>
      <w:r>
        <w:rPr>
          <w:color w:val="231F20"/>
        </w:rPr>
        <w:t>las</w:t>
      </w:r>
      <w:r>
        <w:rPr>
          <w:color w:val="231F20"/>
          <w:spacing w:val="-8"/>
        </w:rPr>
        <w:t> </w:t>
      </w:r>
      <w:r>
        <w:rPr>
          <w:color w:val="231F20"/>
        </w:rPr>
        <w:t>creencias</w:t>
      </w:r>
      <w:r>
        <w:rPr>
          <w:color w:val="231F20"/>
          <w:spacing w:val="-8"/>
        </w:rPr>
        <w:t> </w:t>
      </w:r>
      <w:r>
        <w:rPr>
          <w:color w:val="231F20"/>
        </w:rPr>
        <w:t>de</w:t>
      </w:r>
      <w:r>
        <w:rPr>
          <w:color w:val="231F20"/>
          <w:spacing w:val="-8"/>
        </w:rPr>
        <w:t> </w:t>
      </w:r>
      <w:r>
        <w:rPr>
          <w:color w:val="231F20"/>
        </w:rPr>
        <w:t>contenido</w:t>
      </w:r>
      <w:r>
        <w:rPr>
          <w:color w:val="231F20"/>
          <w:spacing w:val="-8"/>
        </w:rPr>
        <w:t> </w:t>
      </w:r>
      <w:r>
        <w:rPr>
          <w:color w:val="231F20"/>
        </w:rPr>
        <w:t>teológico</w:t>
      </w:r>
      <w:r>
        <w:rPr>
          <w:color w:val="231F20"/>
          <w:spacing w:val="-8"/>
        </w:rPr>
        <w:t> </w:t>
      </w:r>
      <w:r>
        <w:rPr>
          <w:color w:val="231F20"/>
        </w:rPr>
        <w:t>político</w:t>
      </w:r>
      <w:r>
        <w:rPr>
          <w:color w:val="231F20"/>
          <w:spacing w:val="-8"/>
        </w:rPr>
        <w:t> </w:t>
      </w:r>
      <w:r>
        <w:rPr>
          <w:color w:val="231F20"/>
        </w:rPr>
        <w:t>para</w:t>
      </w:r>
      <w:r>
        <w:rPr>
          <w:color w:val="231F20"/>
          <w:spacing w:val="-8"/>
        </w:rPr>
        <w:t> </w:t>
      </w:r>
      <w:r>
        <w:rPr>
          <w:color w:val="231F20"/>
        </w:rPr>
        <w:t>reconocer las prácticas artísticas como simplemente mundanas y sin fe. </w:t>
      </w:r>
      <w:r>
        <w:rPr>
          <w:rFonts w:ascii="Arial" w:hAnsi="Arial"/>
          <w:color w:val="231F20"/>
          <w:w w:val="90"/>
        </w:rPr>
        <w:t>Máz</w:t>
      </w:r>
      <w:r>
        <w:rPr>
          <w:rFonts w:ascii="Arial" w:hAnsi="Arial"/>
          <w:color w:val="231F20"/>
          <w:spacing w:val="-22"/>
          <w:w w:val="90"/>
        </w:rPr>
        <w:t> </w:t>
      </w:r>
      <w:r>
        <w:rPr>
          <w:rFonts w:ascii="Arial" w:hAnsi="Arial"/>
          <w:color w:val="231F20"/>
          <w:w w:val="90"/>
        </w:rPr>
        <w:t>bien</w:t>
      </w:r>
      <w:r>
        <w:rPr>
          <w:rFonts w:ascii="Arial" w:hAnsi="Arial"/>
          <w:color w:val="231F20"/>
          <w:spacing w:val="-22"/>
          <w:w w:val="90"/>
        </w:rPr>
        <w:t> </w:t>
      </w:r>
      <w:r>
        <w:rPr>
          <w:rFonts w:ascii="Arial" w:hAnsi="Arial"/>
          <w:color w:val="231F20"/>
          <w:w w:val="90"/>
        </w:rPr>
        <w:t>como</w:t>
      </w:r>
      <w:r>
        <w:rPr>
          <w:rFonts w:ascii="Arial" w:hAnsi="Arial"/>
          <w:color w:val="231F20"/>
          <w:spacing w:val="-22"/>
          <w:w w:val="90"/>
        </w:rPr>
        <w:t> </w:t>
      </w:r>
      <w:r>
        <w:rPr>
          <w:rFonts w:ascii="Arial" w:hAnsi="Arial"/>
          <w:color w:val="231F20"/>
          <w:w w:val="90"/>
        </w:rPr>
        <w:t>unaz</w:t>
      </w:r>
      <w:r>
        <w:rPr>
          <w:rFonts w:ascii="Arial" w:hAnsi="Arial"/>
          <w:color w:val="231F20"/>
          <w:spacing w:val="-22"/>
          <w:w w:val="90"/>
        </w:rPr>
        <w:t> </w:t>
      </w:r>
      <w:r>
        <w:rPr>
          <w:rFonts w:ascii="Arial" w:hAnsi="Arial"/>
          <w:color w:val="231F20"/>
          <w:w w:val="90"/>
        </w:rPr>
        <w:t>prácticaz</w:t>
      </w:r>
      <w:r>
        <w:rPr>
          <w:rFonts w:ascii="Arial" w:hAnsi="Arial"/>
          <w:color w:val="231F20"/>
          <w:spacing w:val="-22"/>
          <w:w w:val="90"/>
        </w:rPr>
        <w:t> </w:t>
      </w:r>
      <w:r>
        <w:rPr>
          <w:rFonts w:ascii="Arial" w:hAnsi="Arial"/>
          <w:color w:val="231F20"/>
          <w:w w:val="90"/>
        </w:rPr>
        <w:t>que</w:t>
      </w:r>
      <w:r>
        <w:rPr>
          <w:rFonts w:ascii="Arial" w:hAnsi="Arial"/>
          <w:color w:val="231F20"/>
          <w:spacing w:val="-22"/>
          <w:w w:val="90"/>
        </w:rPr>
        <w:t> </w:t>
      </w:r>
      <w:r>
        <w:rPr>
          <w:rFonts w:ascii="Arial" w:hAnsi="Arial"/>
          <w:color w:val="231F20"/>
          <w:w w:val="90"/>
        </w:rPr>
        <w:t>zirven</w:t>
      </w:r>
      <w:r>
        <w:rPr>
          <w:rFonts w:ascii="Arial" w:hAnsi="Arial"/>
          <w:color w:val="231F20"/>
          <w:spacing w:val="-22"/>
          <w:w w:val="90"/>
        </w:rPr>
        <w:t> </w:t>
      </w:r>
      <w:r>
        <w:rPr>
          <w:rFonts w:ascii="Arial" w:hAnsi="Arial"/>
          <w:color w:val="231F20"/>
          <w:w w:val="90"/>
        </w:rPr>
        <w:t>para</w:t>
      </w:r>
      <w:r>
        <w:rPr>
          <w:rFonts w:ascii="Arial" w:hAnsi="Arial"/>
          <w:color w:val="231F20"/>
          <w:spacing w:val="-22"/>
          <w:w w:val="90"/>
        </w:rPr>
        <w:t> </w:t>
      </w:r>
      <w:r>
        <w:rPr>
          <w:rFonts w:ascii="Arial" w:hAnsi="Arial"/>
          <w:color w:val="231F20"/>
          <w:w w:val="90"/>
        </w:rPr>
        <w:t>producir</w:t>
      </w:r>
      <w:r>
        <w:rPr>
          <w:rFonts w:ascii="Arial" w:hAnsi="Arial"/>
          <w:color w:val="231F20"/>
          <w:spacing w:val="-22"/>
          <w:w w:val="90"/>
        </w:rPr>
        <w:t> </w:t>
      </w:r>
      <w:r>
        <w:rPr>
          <w:rFonts w:ascii="Arial" w:hAnsi="Arial"/>
          <w:color w:val="231F20"/>
          <w:w w:val="90"/>
        </w:rPr>
        <w:t>objetoz muzeificablez</w:t>
      </w:r>
      <w:r>
        <w:rPr>
          <w:rFonts w:ascii="Arial" w:hAnsi="Arial"/>
          <w:color w:val="231F20"/>
          <w:spacing w:val="-14"/>
          <w:w w:val="90"/>
        </w:rPr>
        <w:t> </w:t>
      </w:r>
      <w:r>
        <w:rPr>
          <w:rFonts w:ascii="Arial" w:hAnsi="Arial"/>
          <w:color w:val="231F20"/>
          <w:w w:val="90"/>
        </w:rPr>
        <w:t>o</w:t>
      </w:r>
      <w:r>
        <w:rPr>
          <w:rFonts w:ascii="Arial" w:hAnsi="Arial"/>
          <w:color w:val="231F20"/>
          <w:spacing w:val="-14"/>
          <w:w w:val="90"/>
        </w:rPr>
        <w:t> </w:t>
      </w:r>
      <w:r>
        <w:rPr>
          <w:rFonts w:ascii="Arial" w:hAnsi="Arial"/>
          <w:color w:val="231F20"/>
          <w:w w:val="90"/>
        </w:rPr>
        <w:t>no,</w:t>
      </w:r>
      <w:r>
        <w:rPr>
          <w:rFonts w:ascii="Arial" w:hAnsi="Arial"/>
          <w:color w:val="231F20"/>
          <w:spacing w:val="-14"/>
          <w:w w:val="90"/>
        </w:rPr>
        <w:t> </w:t>
      </w:r>
      <w:r>
        <w:rPr>
          <w:rFonts w:ascii="Arial" w:hAnsi="Arial"/>
          <w:color w:val="231F20"/>
          <w:w w:val="90"/>
        </w:rPr>
        <w:t>cargadoz</w:t>
      </w:r>
      <w:r>
        <w:rPr>
          <w:rFonts w:ascii="Arial" w:hAnsi="Arial"/>
          <w:color w:val="231F20"/>
          <w:spacing w:val="-14"/>
          <w:w w:val="90"/>
        </w:rPr>
        <w:t> </w:t>
      </w:r>
      <w:r>
        <w:rPr>
          <w:rFonts w:ascii="Arial" w:hAnsi="Arial"/>
          <w:color w:val="231F20"/>
          <w:w w:val="90"/>
        </w:rPr>
        <w:t>de</w:t>
      </w:r>
      <w:r>
        <w:rPr>
          <w:rFonts w:ascii="Arial" w:hAnsi="Arial"/>
          <w:color w:val="231F20"/>
          <w:spacing w:val="-14"/>
          <w:w w:val="90"/>
        </w:rPr>
        <w:t> </w:t>
      </w:r>
      <w:r>
        <w:rPr>
          <w:rFonts w:ascii="Arial" w:hAnsi="Arial"/>
          <w:color w:val="231F20"/>
          <w:w w:val="90"/>
        </w:rPr>
        <w:t>la</w:t>
      </w:r>
      <w:r>
        <w:rPr>
          <w:rFonts w:ascii="Arial" w:hAnsi="Arial"/>
          <w:color w:val="231F20"/>
          <w:spacing w:val="-14"/>
          <w:w w:val="90"/>
        </w:rPr>
        <w:t> </w:t>
      </w:r>
      <w:r>
        <w:rPr>
          <w:rFonts w:ascii="Arial" w:hAnsi="Arial"/>
          <w:color w:val="231F20"/>
          <w:w w:val="90"/>
        </w:rPr>
        <w:t>zignificancia</w:t>
      </w:r>
      <w:r>
        <w:rPr>
          <w:rFonts w:ascii="Arial" w:hAnsi="Arial"/>
          <w:color w:val="231F20"/>
          <w:spacing w:val="-14"/>
          <w:w w:val="90"/>
        </w:rPr>
        <w:t> </w:t>
      </w:r>
      <w:r>
        <w:rPr>
          <w:rFonts w:ascii="Arial" w:hAnsi="Arial"/>
          <w:color w:val="231F20"/>
          <w:w w:val="90"/>
        </w:rPr>
        <w:t>del</w:t>
      </w:r>
      <w:r>
        <w:rPr>
          <w:rFonts w:ascii="Arial" w:hAnsi="Arial"/>
          <w:color w:val="231F20"/>
          <w:spacing w:val="-14"/>
          <w:w w:val="90"/>
        </w:rPr>
        <w:t> </w:t>
      </w:r>
      <w:r>
        <w:rPr>
          <w:rFonts w:ascii="Arial" w:hAnsi="Arial"/>
          <w:color w:val="231F20"/>
          <w:w w:val="90"/>
        </w:rPr>
        <w:t>mundo,</w:t>
      </w:r>
      <w:r>
        <w:rPr>
          <w:rFonts w:ascii="Arial" w:hAnsi="Arial"/>
          <w:color w:val="231F20"/>
          <w:spacing w:val="-14"/>
          <w:w w:val="90"/>
        </w:rPr>
        <w:t> </w:t>
      </w:r>
      <w:r>
        <w:rPr>
          <w:rFonts w:ascii="Arial" w:hAnsi="Arial"/>
          <w:color w:val="231F20"/>
          <w:w w:val="90"/>
        </w:rPr>
        <w:t>ya </w:t>
      </w:r>
      <w:r>
        <w:rPr>
          <w:rFonts w:ascii="Arial" w:hAnsi="Arial"/>
          <w:color w:val="231F20"/>
          <w:w w:val="95"/>
        </w:rPr>
        <w:t>que</w:t>
      </w:r>
      <w:r>
        <w:rPr>
          <w:rFonts w:ascii="Arial" w:hAnsi="Arial"/>
          <w:color w:val="231F20"/>
          <w:spacing w:val="-11"/>
          <w:w w:val="95"/>
        </w:rPr>
        <w:t> </w:t>
      </w:r>
      <w:r>
        <w:rPr>
          <w:rFonts w:ascii="Arial" w:hAnsi="Arial"/>
          <w:color w:val="231F20"/>
          <w:w w:val="95"/>
        </w:rPr>
        <w:t>el</w:t>
      </w:r>
      <w:r>
        <w:rPr>
          <w:rFonts w:ascii="Arial" w:hAnsi="Arial"/>
          <w:color w:val="231F20"/>
          <w:spacing w:val="-11"/>
          <w:w w:val="95"/>
        </w:rPr>
        <w:t> </w:t>
      </w:r>
      <w:r>
        <w:rPr>
          <w:rFonts w:ascii="Arial" w:hAnsi="Arial"/>
          <w:color w:val="231F20"/>
          <w:w w:val="95"/>
        </w:rPr>
        <w:t>objeto</w:t>
      </w:r>
      <w:r>
        <w:rPr>
          <w:rFonts w:ascii="Arial" w:hAnsi="Arial"/>
          <w:color w:val="231F20"/>
          <w:spacing w:val="-11"/>
          <w:w w:val="95"/>
        </w:rPr>
        <w:t> </w:t>
      </w:r>
      <w:r>
        <w:rPr>
          <w:rFonts w:ascii="Arial" w:hAnsi="Arial"/>
          <w:color w:val="231F20"/>
          <w:w w:val="95"/>
        </w:rPr>
        <w:t>artíztico</w:t>
      </w:r>
      <w:r>
        <w:rPr>
          <w:rFonts w:ascii="Arial" w:hAnsi="Arial"/>
          <w:color w:val="231F20"/>
          <w:spacing w:val="-11"/>
          <w:w w:val="95"/>
        </w:rPr>
        <w:t> </w:t>
      </w:r>
      <w:r>
        <w:rPr>
          <w:rFonts w:ascii="Arial" w:hAnsi="Arial"/>
          <w:color w:val="231F20"/>
          <w:w w:val="95"/>
        </w:rPr>
        <w:t>no</w:t>
      </w:r>
      <w:r>
        <w:rPr>
          <w:rFonts w:ascii="Arial" w:hAnsi="Arial"/>
          <w:color w:val="231F20"/>
          <w:spacing w:val="-11"/>
          <w:w w:val="95"/>
        </w:rPr>
        <w:t> </w:t>
      </w:r>
      <w:r>
        <w:rPr>
          <w:rFonts w:ascii="Arial" w:hAnsi="Arial"/>
          <w:color w:val="231F20"/>
          <w:w w:val="95"/>
        </w:rPr>
        <w:t>puede</w:t>
      </w:r>
      <w:r>
        <w:rPr>
          <w:rFonts w:ascii="Arial" w:hAnsi="Arial"/>
          <w:color w:val="231F20"/>
          <w:spacing w:val="-11"/>
          <w:w w:val="95"/>
        </w:rPr>
        <w:t> </w:t>
      </w:r>
      <w:r>
        <w:rPr>
          <w:rFonts w:ascii="Arial" w:hAnsi="Arial"/>
          <w:color w:val="231F20"/>
          <w:w w:val="95"/>
        </w:rPr>
        <w:t>eztar</w:t>
      </w:r>
      <w:r>
        <w:rPr>
          <w:rFonts w:ascii="Arial" w:hAnsi="Arial"/>
          <w:color w:val="231F20"/>
          <w:spacing w:val="-11"/>
          <w:w w:val="95"/>
        </w:rPr>
        <w:t> </w:t>
      </w:r>
      <w:r>
        <w:rPr>
          <w:rFonts w:ascii="Arial" w:hAnsi="Arial"/>
          <w:color w:val="231F20"/>
          <w:w w:val="95"/>
        </w:rPr>
        <w:t>zeparado</w:t>
      </w:r>
      <w:r>
        <w:rPr>
          <w:rFonts w:ascii="Arial" w:hAnsi="Arial"/>
          <w:color w:val="231F20"/>
          <w:spacing w:val="-11"/>
          <w:w w:val="95"/>
        </w:rPr>
        <w:t> </w:t>
      </w:r>
      <w:r>
        <w:rPr>
          <w:rFonts w:ascii="Arial" w:hAnsi="Arial"/>
          <w:color w:val="231F20"/>
          <w:w w:val="95"/>
        </w:rPr>
        <w:t>del</w:t>
      </w:r>
      <w:r>
        <w:rPr>
          <w:rFonts w:ascii="Arial" w:hAnsi="Arial"/>
          <w:color w:val="231F20"/>
          <w:spacing w:val="-11"/>
          <w:w w:val="95"/>
        </w:rPr>
        <w:t> </w:t>
      </w:r>
      <w:r>
        <w:rPr>
          <w:rFonts w:ascii="Arial" w:hAnsi="Arial"/>
          <w:color w:val="231F20"/>
          <w:w w:val="95"/>
        </w:rPr>
        <w:t>mundo, </w:t>
      </w:r>
      <w:r>
        <w:rPr>
          <w:color w:val="231F20"/>
        </w:rPr>
        <w:t>sobre</w:t>
      </w:r>
      <w:r>
        <w:rPr>
          <w:color w:val="231F20"/>
          <w:spacing w:val="-11"/>
        </w:rPr>
        <w:t> </w:t>
      </w:r>
      <w:r>
        <w:rPr>
          <w:color w:val="231F20"/>
        </w:rPr>
        <w:t>todo</w:t>
      </w:r>
      <w:r>
        <w:rPr>
          <w:color w:val="231F20"/>
          <w:spacing w:val="-11"/>
        </w:rPr>
        <w:t> </w:t>
      </w:r>
      <w:r>
        <w:rPr>
          <w:color w:val="231F20"/>
        </w:rPr>
        <w:t>porque</w:t>
      </w:r>
      <w:r>
        <w:rPr>
          <w:color w:val="231F20"/>
          <w:spacing w:val="-11"/>
        </w:rPr>
        <w:t> </w:t>
      </w:r>
      <w:r>
        <w:rPr>
          <w:color w:val="231F20"/>
        </w:rPr>
        <w:t>está</w:t>
      </w:r>
      <w:r>
        <w:rPr>
          <w:color w:val="231F20"/>
          <w:spacing w:val="-11"/>
        </w:rPr>
        <w:t> </w:t>
      </w:r>
      <w:r>
        <w:rPr>
          <w:color w:val="231F20"/>
        </w:rPr>
        <w:t>hecho</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crítica</w:t>
      </w:r>
      <w:r>
        <w:rPr>
          <w:color w:val="231F20"/>
          <w:spacing w:val="-12"/>
        </w:rPr>
        <w:t> </w:t>
      </w:r>
      <w:r>
        <w:rPr>
          <w:color w:val="231F20"/>
        </w:rPr>
        <w:t>del</w:t>
      </w:r>
      <w:r>
        <w:rPr>
          <w:color w:val="231F20"/>
          <w:spacing w:val="-11"/>
        </w:rPr>
        <w:t> </w:t>
      </w:r>
      <w:r>
        <w:rPr>
          <w:color w:val="231F20"/>
        </w:rPr>
        <w:t>mundo.</w:t>
      </w:r>
      <w:r>
        <w:rPr>
          <w:color w:val="231F20"/>
          <w:spacing w:val="-11"/>
        </w:rPr>
        <w:t> </w:t>
      </w:r>
      <w:r>
        <w:rPr>
          <w:color w:val="231F20"/>
        </w:rPr>
        <w:t>Ahí</w:t>
      </w:r>
      <w:r>
        <w:rPr>
          <w:color w:val="231F20"/>
          <w:spacing w:val="-11"/>
        </w:rPr>
        <w:t> </w:t>
      </w:r>
      <w:r>
        <w:rPr>
          <w:color w:val="231F20"/>
        </w:rPr>
        <w:t>es donde cobran relevancia para el creativo, las preocupaciones sobre</w:t>
      </w:r>
      <w:r>
        <w:rPr>
          <w:color w:val="231F20"/>
          <w:spacing w:val="-17"/>
        </w:rPr>
        <w:t> </w:t>
      </w:r>
      <w:r>
        <w:rPr>
          <w:color w:val="231F20"/>
        </w:rPr>
        <w:t>las</w:t>
      </w:r>
      <w:r>
        <w:rPr>
          <w:color w:val="231F20"/>
          <w:spacing w:val="-17"/>
        </w:rPr>
        <w:t> </w:t>
      </w:r>
      <w:r>
        <w:rPr>
          <w:color w:val="231F20"/>
        </w:rPr>
        <w:t>obras</w:t>
      </w:r>
      <w:r>
        <w:rPr>
          <w:color w:val="231F20"/>
          <w:spacing w:val="-17"/>
        </w:rPr>
        <w:t> </w:t>
      </w:r>
      <w:r>
        <w:rPr>
          <w:color w:val="231F20"/>
        </w:rPr>
        <w:t>que</w:t>
      </w:r>
      <w:r>
        <w:rPr>
          <w:color w:val="231F20"/>
          <w:spacing w:val="-17"/>
        </w:rPr>
        <w:t> </w:t>
      </w:r>
      <w:r>
        <w:rPr>
          <w:color w:val="231F20"/>
        </w:rPr>
        <w:t>abordan</w:t>
      </w:r>
      <w:r>
        <w:rPr>
          <w:color w:val="231F20"/>
          <w:spacing w:val="-17"/>
        </w:rPr>
        <w:t> </w:t>
      </w:r>
      <w:r>
        <w:rPr>
          <w:color w:val="231F20"/>
        </w:rPr>
        <w:t>los</w:t>
      </w:r>
      <w:r>
        <w:rPr>
          <w:color w:val="231F20"/>
          <w:spacing w:val="-17"/>
        </w:rPr>
        <w:t> </w:t>
      </w:r>
      <w:r>
        <w:rPr>
          <w:color w:val="231F20"/>
        </w:rPr>
        <w:t>problemas</w:t>
      </w:r>
      <w:r>
        <w:rPr>
          <w:color w:val="231F20"/>
          <w:spacing w:val="-17"/>
        </w:rPr>
        <w:t> </w:t>
      </w:r>
      <w:r>
        <w:rPr>
          <w:color w:val="231F20"/>
        </w:rPr>
        <w:t>sociales</w:t>
      </w:r>
      <w:r>
        <w:rPr>
          <w:color w:val="231F20"/>
          <w:spacing w:val="-17"/>
        </w:rPr>
        <w:t> </w:t>
      </w:r>
      <w:r>
        <w:rPr>
          <w:color w:val="231F20"/>
        </w:rPr>
        <w:t>y</w:t>
      </w:r>
      <w:r>
        <w:rPr>
          <w:color w:val="231F20"/>
          <w:spacing w:val="-17"/>
        </w:rPr>
        <w:t> </w:t>
      </w:r>
      <w:r>
        <w:rPr>
          <w:color w:val="231F20"/>
        </w:rPr>
        <w:t>políticos.</w:t>
      </w:r>
    </w:p>
    <w:p>
      <w:pPr>
        <w:pStyle w:val="BodyText"/>
        <w:spacing w:before="11"/>
      </w:pPr>
    </w:p>
    <w:p>
      <w:pPr>
        <w:pStyle w:val="BodyText"/>
        <w:spacing w:line="244" w:lineRule="auto"/>
        <w:ind w:left="337" w:right="131"/>
        <w:jc w:val="both"/>
      </w:pPr>
      <w:r>
        <w:rPr>
          <w:rFonts w:ascii="Arial" w:hAnsi="Arial"/>
          <w:color w:val="231F20"/>
          <w:w w:val="95"/>
        </w:rPr>
        <w:t>Ezto</w:t>
      </w:r>
      <w:r>
        <w:rPr>
          <w:rFonts w:ascii="Arial" w:hAnsi="Arial"/>
          <w:color w:val="231F20"/>
          <w:spacing w:val="-18"/>
          <w:w w:val="95"/>
        </w:rPr>
        <w:t> </w:t>
      </w:r>
      <w:r>
        <w:rPr>
          <w:rFonts w:ascii="Arial" w:hAnsi="Arial"/>
          <w:color w:val="231F20"/>
          <w:w w:val="95"/>
        </w:rPr>
        <w:t>ez,</w:t>
      </w:r>
      <w:r>
        <w:rPr>
          <w:rFonts w:ascii="Arial" w:hAnsi="Arial"/>
          <w:color w:val="231F20"/>
          <w:spacing w:val="-18"/>
          <w:w w:val="95"/>
        </w:rPr>
        <w:t> </w:t>
      </w:r>
      <w:r>
        <w:rPr>
          <w:rFonts w:ascii="Arial" w:hAnsi="Arial"/>
          <w:color w:val="231F20"/>
          <w:w w:val="95"/>
        </w:rPr>
        <w:t>como</w:t>
      </w:r>
      <w:r>
        <w:rPr>
          <w:rFonts w:ascii="Arial" w:hAnsi="Arial"/>
          <w:color w:val="231F20"/>
          <w:spacing w:val="-18"/>
          <w:w w:val="95"/>
        </w:rPr>
        <w:t> </w:t>
      </w:r>
      <w:r>
        <w:rPr>
          <w:rFonts w:ascii="Arial" w:hAnsi="Arial"/>
          <w:color w:val="231F20"/>
          <w:w w:val="95"/>
        </w:rPr>
        <w:t>diría</w:t>
      </w:r>
      <w:r>
        <w:rPr>
          <w:rFonts w:ascii="Arial" w:hAnsi="Arial"/>
          <w:color w:val="231F20"/>
          <w:spacing w:val="-18"/>
          <w:w w:val="95"/>
        </w:rPr>
        <w:t> </w:t>
      </w:r>
      <w:r>
        <w:rPr>
          <w:rFonts w:ascii="Arial" w:hAnsi="Arial"/>
          <w:color w:val="231F20"/>
          <w:w w:val="95"/>
        </w:rPr>
        <w:t>hace</w:t>
      </w:r>
      <w:r>
        <w:rPr>
          <w:rFonts w:ascii="Arial" w:hAnsi="Arial"/>
          <w:color w:val="231F20"/>
          <w:spacing w:val="-18"/>
          <w:w w:val="95"/>
        </w:rPr>
        <w:t> </w:t>
      </w:r>
      <w:r>
        <w:rPr>
          <w:rFonts w:ascii="Arial" w:hAnsi="Arial"/>
          <w:color w:val="231F20"/>
          <w:w w:val="95"/>
        </w:rPr>
        <w:t>unoz</w:t>
      </w:r>
      <w:r>
        <w:rPr>
          <w:rFonts w:ascii="Arial" w:hAnsi="Arial"/>
          <w:color w:val="231F20"/>
          <w:spacing w:val="-18"/>
          <w:w w:val="95"/>
        </w:rPr>
        <w:t> </w:t>
      </w:r>
      <w:r>
        <w:rPr>
          <w:rFonts w:ascii="Arial" w:hAnsi="Arial"/>
          <w:color w:val="231F20"/>
          <w:w w:val="95"/>
        </w:rPr>
        <w:t>añoz,</w:t>
      </w:r>
      <w:r>
        <w:rPr>
          <w:rFonts w:ascii="Arial" w:hAnsi="Arial"/>
          <w:color w:val="231F20"/>
          <w:spacing w:val="-18"/>
          <w:w w:val="95"/>
        </w:rPr>
        <w:t> </w:t>
      </w:r>
      <w:r>
        <w:rPr>
          <w:rFonts w:ascii="Arial" w:hAnsi="Arial"/>
          <w:color w:val="231F20"/>
          <w:w w:val="95"/>
        </w:rPr>
        <w:t>Walter</w:t>
      </w:r>
      <w:r>
        <w:rPr>
          <w:rFonts w:ascii="Arial" w:hAnsi="Arial"/>
          <w:color w:val="231F20"/>
          <w:spacing w:val="-18"/>
          <w:w w:val="95"/>
        </w:rPr>
        <w:t> </w:t>
      </w:r>
      <w:r>
        <w:rPr>
          <w:rFonts w:ascii="Arial" w:hAnsi="Arial"/>
          <w:color w:val="231F20"/>
          <w:w w:val="95"/>
        </w:rPr>
        <w:t>Benjamin</w:t>
      </w:r>
      <w:r>
        <w:rPr>
          <w:rFonts w:ascii="Arial" w:hAnsi="Arial"/>
          <w:color w:val="231F20"/>
          <w:spacing w:val="-18"/>
          <w:w w:val="95"/>
        </w:rPr>
        <w:t> </w:t>
      </w:r>
      <w:r>
        <w:rPr>
          <w:rFonts w:ascii="Arial" w:hAnsi="Arial"/>
          <w:color w:val="231F20"/>
          <w:w w:val="95"/>
        </w:rPr>
        <w:t>en</w:t>
      </w:r>
      <w:r>
        <w:rPr>
          <w:rFonts w:ascii="Arial" w:hAnsi="Arial"/>
          <w:color w:val="231F20"/>
          <w:spacing w:val="-18"/>
          <w:w w:val="95"/>
        </w:rPr>
        <w:t> </w:t>
      </w:r>
      <w:r>
        <w:rPr>
          <w:rFonts w:ascii="Arial" w:hAnsi="Arial"/>
          <w:color w:val="231F20"/>
          <w:w w:val="95"/>
        </w:rPr>
        <w:t>zu </w:t>
      </w:r>
      <w:r>
        <w:rPr>
          <w:color w:val="231F20"/>
        </w:rPr>
        <w:t>libro </w:t>
      </w:r>
      <w:r>
        <w:rPr>
          <w:rFonts w:ascii="Palatino Linotype" w:hAnsi="Palatino Linotype"/>
          <w:i/>
          <w:color w:val="231F20"/>
        </w:rPr>
        <w:t>El autor como productor</w:t>
      </w:r>
      <w:r>
        <w:rPr>
          <w:rFonts w:ascii="Arial" w:hAnsi="Arial"/>
          <w:color w:val="231F20"/>
        </w:rPr>
        <w:t>: “poner en conzideración,  al</w:t>
      </w:r>
      <w:r>
        <w:rPr>
          <w:rFonts w:ascii="Arial" w:hAnsi="Arial"/>
          <w:color w:val="231F20"/>
          <w:spacing w:val="-25"/>
        </w:rPr>
        <w:t> </w:t>
      </w:r>
      <w:r>
        <w:rPr>
          <w:rFonts w:ascii="Arial" w:hAnsi="Arial"/>
          <w:color w:val="231F20"/>
        </w:rPr>
        <w:t>objeto,</w:t>
      </w:r>
      <w:r>
        <w:rPr>
          <w:rFonts w:ascii="Arial" w:hAnsi="Arial"/>
          <w:color w:val="231F20"/>
          <w:spacing w:val="-25"/>
        </w:rPr>
        <w:t> </w:t>
      </w:r>
      <w:r>
        <w:rPr>
          <w:rFonts w:ascii="Arial" w:hAnsi="Arial"/>
          <w:color w:val="231F20"/>
        </w:rPr>
        <w:t>enfrentándolo</w:t>
      </w:r>
      <w:r>
        <w:rPr>
          <w:rFonts w:ascii="Arial" w:hAnsi="Arial"/>
          <w:color w:val="231F20"/>
          <w:spacing w:val="-25"/>
        </w:rPr>
        <w:t> </w:t>
      </w:r>
      <w:r>
        <w:rPr>
          <w:rFonts w:ascii="Arial" w:hAnsi="Arial"/>
          <w:color w:val="231F20"/>
        </w:rPr>
        <w:t>a</w:t>
      </w:r>
      <w:r>
        <w:rPr>
          <w:rFonts w:ascii="Arial" w:hAnsi="Arial"/>
          <w:color w:val="231F20"/>
          <w:spacing w:val="-25"/>
        </w:rPr>
        <w:t> </w:t>
      </w:r>
      <w:r>
        <w:rPr>
          <w:rFonts w:ascii="Arial" w:hAnsi="Arial"/>
          <w:color w:val="231F20"/>
        </w:rPr>
        <w:t>opozicionez</w:t>
      </w:r>
      <w:r>
        <w:rPr>
          <w:rFonts w:ascii="Arial" w:hAnsi="Arial"/>
          <w:color w:val="231F20"/>
          <w:spacing w:val="-25"/>
        </w:rPr>
        <w:t> </w:t>
      </w:r>
      <w:r>
        <w:rPr>
          <w:rFonts w:ascii="Arial" w:hAnsi="Arial"/>
          <w:color w:val="231F20"/>
        </w:rPr>
        <w:t>de</w:t>
      </w:r>
      <w:r>
        <w:rPr>
          <w:rFonts w:ascii="Arial" w:hAnsi="Arial"/>
          <w:color w:val="231F20"/>
          <w:spacing w:val="-25"/>
        </w:rPr>
        <w:t> </w:t>
      </w:r>
      <w:r>
        <w:rPr>
          <w:rFonts w:ascii="Arial" w:hAnsi="Arial"/>
          <w:color w:val="231F20"/>
        </w:rPr>
        <w:t>lo</w:t>
      </w:r>
      <w:r>
        <w:rPr>
          <w:rFonts w:ascii="Arial" w:hAnsi="Arial"/>
          <w:color w:val="231F20"/>
          <w:spacing w:val="-25"/>
        </w:rPr>
        <w:t> </w:t>
      </w:r>
      <w:r>
        <w:rPr>
          <w:rFonts w:ascii="Arial" w:hAnsi="Arial"/>
          <w:color w:val="231F20"/>
        </w:rPr>
        <w:t>máz</w:t>
      </w:r>
      <w:r>
        <w:rPr>
          <w:rFonts w:ascii="Arial" w:hAnsi="Arial"/>
          <w:color w:val="231F20"/>
          <w:spacing w:val="-25"/>
        </w:rPr>
        <w:t> </w:t>
      </w:r>
      <w:r>
        <w:rPr>
          <w:rFonts w:ascii="Arial" w:hAnsi="Arial"/>
          <w:color w:val="231F20"/>
        </w:rPr>
        <w:t>diverzo” (Benjamin,</w:t>
      </w:r>
      <w:r>
        <w:rPr>
          <w:rFonts w:ascii="Arial" w:hAnsi="Arial"/>
          <w:color w:val="231F20"/>
          <w:spacing w:val="-18"/>
        </w:rPr>
        <w:t> </w:t>
      </w:r>
      <w:r>
        <w:rPr>
          <w:rFonts w:ascii="Arial" w:hAnsi="Arial"/>
          <w:color w:val="231F20"/>
        </w:rPr>
        <w:t>2001:13)</w:t>
      </w:r>
      <w:r>
        <w:rPr>
          <w:color w:val="EF3824"/>
        </w:rPr>
        <w:t>.</w:t>
      </w:r>
      <w:r>
        <w:rPr>
          <w:color w:val="EF3824"/>
          <w:spacing w:val="-11"/>
        </w:rPr>
        <w:t> </w:t>
      </w:r>
      <w:r>
        <w:rPr>
          <w:color w:val="231F20"/>
        </w:rPr>
        <w:t>El</w:t>
      </w:r>
      <w:r>
        <w:rPr>
          <w:color w:val="231F20"/>
          <w:spacing w:val="-11"/>
        </w:rPr>
        <w:t> </w:t>
      </w:r>
      <w:r>
        <w:rPr>
          <w:color w:val="231F20"/>
        </w:rPr>
        <w:t>arte</w:t>
      </w:r>
      <w:r>
        <w:rPr>
          <w:color w:val="231F20"/>
          <w:spacing w:val="-11"/>
        </w:rPr>
        <w:t> </w:t>
      </w:r>
      <w:r>
        <w:rPr>
          <w:color w:val="231F20"/>
        </w:rPr>
        <w:t>se</w:t>
      </w:r>
      <w:r>
        <w:rPr>
          <w:color w:val="231F20"/>
          <w:spacing w:val="-11"/>
        </w:rPr>
        <w:t> </w:t>
      </w:r>
      <w:r>
        <w:rPr>
          <w:color w:val="231F20"/>
        </w:rPr>
        <w:t>puede</w:t>
      </w:r>
      <w:r>
        <w:rPr>
          <w:color w:val="231F20"/>
          <w:spacing w:val="-11"/>
        </w:rPr>
        <w:t> </w:t>
      </w:r>
      <w:r>
        <w:rPr>
          <w:color w:val="231F20"/>
        </w:rPr>
        <w:t>relacionar</w:t>
      </w:r>
      <w:r>
        <w:rPr>
          <w:color w:val="231F20"/>
          <w:spacing w:val="-11"/>
        </w:rPr>
        <w:t> </w:t>
      </w:r>
      <w:r>
        <w:rPr>
          <w:color w:val="231F20"/>
        </w:rPr>
        <w:t>con</w:t>
      </w:r>
      <w:r>
        <w:rPr>
          <w:color w:val="231F20"/>
          <w:spacing w:val="-11"/>
        </w:rPr>
        <w:t> </w:t>
      </w:r>
      <w:r>
        <w:rPr>
          <w:color w:val="231F20"/>
        </w:rPr>
        <w:t>todo</w:t>
      </w:r>
      <w:r>
        <w:rPr>
          <w:color w:val="231F20"/>
          <w:spacing w:val="-11"/>
        </w:rPr>
        <w:t> </w:t>
      </w:r>
      <w:r>
        <w:rPr>
          <w:color w:val="231F20"/>
        </w:rPr>
        <w:t>lo que</w:t>
      </w:r>
      <w:r>
        <w:rPr>
          <w:color w:val="231F20"/>
          <w:spacing w:val="-11"/>
        </w:rPr>
        <w:t> </w:t>
      </w:r>
      <w:r>
        <w:rPr>
          <w:color w:val="231F20"/>
        </w:rPr>
        <w:t>se</w:t>
      </w:r>
      <w:r>
        <w:rPr>
          <w:color w:val="231F20"/>
          <w:spacing w:val="-11"/>
        </w:rPr>
        <w:t> </w:t>
      </w:r>
      <w:r>
        <w:rPr>
          <w:color w:val="231F20"/>
        </w:rPr>
        <w:t>quiera</w:t>
      </w:r>
      <w:r>
        <w:rPr>
          <w:color w:val="231F20"/>
          <w:spacing w:val="-11"/>
        </w:rPr>
        <w:t> </w:t>
      </w:r>
      <w:r>
        <w:rPr>
          <w:color w:val="231F20"/>
        </w:rPr>
        <w:t>del</w:t>
      </w:r>
      <w:r>
        <w:rPr>
          <w:color w:val="231F20"/>
          <w:spacing w:val="-11"/>
        </w:rPr>
        <w:t> </w:t>
      </w:r>
      <w:r>
        <w:rPr>
          <w:color w:val="231F20"/>
        </w:rPr>
        <w:t>mundo.</w:t>
      </w:r>
      <w:r>
        <w:rPr>
          <w:color w:val="231F20"/>
          <w:spacing w:val="-11"/>
        </w:rPr>
        <w:t> </w:t>
      </w:r>
      <w:r>
        <w:rPr>
          <w:color w:val="231F20"/>
        </w:rPr>
        <w:t>Por</w:t>
      </w:r>
      <w:r>
        <w:rPr>
          <w:color w:val="231F20"/>
          <w:spacing w:val="-11"/>
        </w:rPr>
        <w:t> </w:t>
      </w:r>
      <w:r>
        <w:rPr>
          <w:color w:val="231F20"/>
        </w:rPr>
        <w:t>ello</w:t>
      </w:r>
      <w:r>
        <w:rPr>
          <w:color w:val="231F20"/>
          <w:spacing w:val="-11"/>
        </w:rPr>
        <w:t> </w:t>
      </w:r>
      <w:r>
        <w:rPr>
          <w:color w:val="231F20"/>
        </w:rPr>
        <w:t>concluye</w:t>
      </w:r>
      <w:r>
        <w:rPr>
          <w:color w:val="231F20"/>
          <w:spacing w:val="-11"/>
        </w:rPr>
        <w:t> </w:t>
      </w:r>
      <w:r>
        <w:rPr>
          <w:color w:val="231F20"/>
        </w:rPr>
        <w:t>Brea:</w:t>
      </w:r>
      <w:r>
        <w:rPr>
          <w:color w:val="231F20"/>
          <w:spacing w:val="-11"/>
        </w:rPr>
        <w:t> </w:t>
      </w:r>
      <w:r>
        <w:rPr>
          <w:color w:val="231F20"/>
        </w:rPr>
        <w:t>El</w:t>
      </w:r>
      <w:r>
        <w:rPr>
          <w:color w:val="231F20"/>
          <w:spacing w:val="-11"/>
        </w:rPr>
        <w:t> </w:t>
      </w:r>
      <w:r>
        <w:rPr>
          <w:color w:val="231F20"/>
        </w:rPr>
        <w:t>problema de la visualidad contemporánea deviene una </w:t>
      </w:r>
      <w:r>
        <w:rPr>
          <w:rFonts w:ascii="Palatino Linotype" w:hAnsi="Palatino Linotype"/>
          <w:i/>
          <w:color w:val="231F20"/>
        </w:rPr>
        <w:t>indisciplina</w:t>
      </w:r>
      <w:r>
        <w:rPr>
          <w:color w:val="231F20"/>
        </w:rPr>
        <w:t>, nacida a partir de la multidisciplina, la interdisciplina y la transdisciplinariedad. Una indisciplina que opera de manera </w:t>
      </w:r>
      <w:r>
        <w:rPr>
          <w:rFonts w:ascii="Arial" w:hAnsi="Arial"/>
          <w:color w:val="231F20"/>
          <w:w w:val="95"/>
        </w:rPr>
        <w:t>tal</w:t>
      </w:r>
      <w:r>
        <w:rPr>
          <w:rFonts w:ascii="Arial" w:hAnsi="Arial"/>
          <w:color w:val="231F20"/>
          <w:spacing w:val="-31"/>
          <w:w w:val="95"/>
        </w:rPr>
        <w:t> </w:t>
      </w:r>
      <w:r>
        <w:rPr>
          <w:rFonts w:ascii="Arial" w:hAnsi="Arial"/>
          <w:color w:val="231F20"/>
          <w:w w:val="95"/>
        </w:rPr>
        <w:t>que</w:t>
      </w:r>
      <w:r>
        <w:rPr>
          <w:rFonts w:ascii="Arial" w:hAnsi="Arial"/>
          <w:color w:val="231F20"/>
          <w:spacing w:val="-31"/>
          <w:w w:val="95"/>
        </w:rPr>
        <w:t> </w:t>
      </w:r>
      <w:r>
        <w:rPr>
          <w:rFonts w:ascii="Arial" w:hAnsi="Arial"/>
          <w:color w:val="231F20"/>
          <w:w w:val="95"/>
        </w:rPr>
        <w:t>el</w:t>
      </w:r>
      <w:r>
        <w:rPr>
          <w:rFonts w:ascii="Arial" w:hAnsi="Arial"/>
          <w:color w:val="231F20"/>
          <w:spacing w:val="-31"/>
          <w:w w:val="95"/>
        </w:rPr>
        <w:t> </w:t>
      </w:r>
      <w:r>
        <w:rPr>
          <w:rFonts w:ascii="Arial" w:hAnsi="Arial"/>
          <w:color w:val="231F20"/>
          <w:w w:val="95"/>
        </w:rPr>
        <w:t>zignificante</w:t>
      </w:r>
      <w:r>
        <w:rPr>
          <w:rFonts w:ascii="Arial" w:hAnsi="Arial"/>
          <w:color w:val="231F20"/>
          <w:spacing w:val="-31"/>
          <w:w w:val="95"/>
        </w:rPr>
        <w:t> </w:t>
      </w:r>
      <w:r>
        <w:rPr>
          <w:rFonts w:ascii="Arial" w:hAnsi="Arial"/>
          <w:color w:val="231F20"/>
          <w:w w:val="95"/>
        </w:rPr>
        <w:t>contenido</w:t>
      </w:r>
      <w:r>
        <w:rPr>
          <w:rFonts w:ascii="Arial" w:hAnsi="Arial"/>
          <w:color w:val="231F20"/>
          <w:spacing w:val="-31"/>
          <w:w w:val="95"/>
        </w:rPr>
        <w:t> </w:t>
      </w:r>
      <w:r>
        <w:rPr>
          <w:rFonts w:ascii="Arial" w:hAnsi="Arial"/>
          <w:color w:val="231F20"/>
          <w:w w:val="95"/>
        </w:rPr>
        <w:t>en</w:t>
      </w:r>
      <w:r>
        <w:rPr>
          <w:rFonts w:ascii="Arial" w:hAnsi="Arial"/>
          <w:color w:val="231F20"/>
          <w:spacing w:val="-31"/>
          <w:w w:val="95"/>
        </w:rPr>
        <w:t> </w:t>
      </w:r>
      <w:r>
        <w:rPr>
          <w:rFonts w:ascii="Arial" w:hAnsi="Arial"/>
          <w:color w:val="231F20"/>
          <w:w w:val="95"/>
        </w:rPr>
        <w:t>la</w:t>
      </w:r>
      <w:r>
        <w:rPr>
          <w:rFonts w:ascii="Arial" w:hAnsi="Arial"/>
          <w:color w:val="231F20"/>
          <w:spacing w:val="-31"/>
          <w:w w:val="95"/>
        </w:rPr>
        <w:t> </w:t>
      </w:r>
      <w:r>
        <w:rPr>
          <w:rFonts w:ascii="Arial" w:hAnsi="Arial"/>
          <w:color w:val="231F20"/>
          <w:w w:val="95"/>
        </w:rPr>
        <w:t>obra</w:t>
      </w:r>
      <w:r>
        <w:rPr>
          <w:rFonts w:ascii="Arial" w:hAnsi="Arial"/>
          <w:color w:val="231F20"/>
          <w:spacing w:val="-31"/>
          <w:w w:val="95"/>
        </w:rPr>
        <w:t> </w:t>
      </w:r>
      <w:r>
        <w:rPr>
          <w:rFonts w:ascii="Arial" w:hAnsi="Arial"/>
          <w:color w:val="231F20"/>
          <w:w w:val="95"/>
        </w:rPr>
        <w:t>ya</w:t>
      </w:r>
      <w:r>
        <w:rPr>
          <w:rFonts w:ascii="Arial" w:hAnsi="Arial"/>
          <w:color w:val="231F20"/>
          <w:spacing w:val="-31"/>
          <w:w w:val="95"/>
        </w:rPr>
        <w:t> </w:t>
      </w:r>
      <w:r>
        <w:rPr>
          <w:rFonts w:ascii="Arial" w:hAnsi="Arial"/>
          <w:color w:val="231F20"/>
          <w:w w:val="95"/>
        </w:rPr>
        <w:t>no</w:t>
      </w:r>
      <w:r>
        <w:rPr>
          <w:rFonts w:ascii="Arial" w:hAnsi="Arial"/>
          <w:color w:val="231F20"/>
          <w:spacing w:val="-31"/>
          <w:w w:val="95"/>
        </w:rPr>
        <w:t> </w:t>
      </w:r>
      <w:r>
        <w:rPr>
          <w:rFonts w:ascii="Arial" w:hAnsi="Arial"/>
          <w:color w:val="231F20"/>
          <w:w w:val="95"/>
        </w:rPr>
        <w:t>zea</w:t>
      </w:r>
      <w:r>
        <w:rPr>
          <w:rFonts w:ascii="Arial" w:hAnsi="Arial"/>
          <w:color w:val="231F20"/>
          <w:spacing w:val="-31"/>
          <w:w w:val="95"/>
        </w:rPr>
        <w:t> </w:t>
      </w:r>
      <w:r>
        <w:rPr>
          <w:rFonts w:ascii="Arial" w:hAnsi="Arial"/>
          <w:color w:val="231F20"/>
          <w:w w:val="95"/>
        </w:rPr>
        <w:t>portador </w:t>
      </w:r>
      <w:r>
        <w:rPr>
          <w:rFonts w:ascii="Arial" w:hAnsi="Arial"/>
          <w:color w:val="231F20"/>
          <w:w w:val="90"/>
        </w:rPr>
        <w:t>de</w:t>
      </w:r>
      <w:r>
        <w:rPr>
          <w:rFonts w:ascii="Arial" w:hAnsi="Arial"/>
          <w:color w:val="231F20"/>
          <w:spacing w:val="-19"/>
          <w:w w:val="90"/>
        </w:rPr>
        <w:t> </w:t>
      </w:r>
      <w:r>
        <w:rPr>
          <w:rFonts w:ascii="Arial" w:hAnsi="Arial"/>
          <w:color w:val="231F20"/>
          <w:w w:val="90"/>
        </w:rPr>
        <w:t>zignificadoz</w:t>
      </w:r>
      <w:r>
        <w:rPr>
          <w:rFonts w:ascii="Arial" w:hAnsi="Arial"/>
          <w:color w:val="231F20"/>
          <w:spacing w:val="-19"/>
          <w:w w:val="90"/>
        </w:rPr>
        <w:t> </w:t>
      </w:r>
      <w:r>
        <w:rPr>
          <w:rFonts w:ascii="Arial" w:hAnsi="Arial"/>
          <w:color w:val="231F20"/>
          <w:w w:val="90"/>
        </w:rPr>
        <w:t>de</w:t>
      </w:r>
      <w:r>
        <w:rPr>
          <w:rFonts w:ascii="Arial" w:hAnsi="Arial"/>
          <w:color w:val="231F20"/>
          <w:spacing w:val="-19"/>
          <w:w w:val="90"/>
        </w:rPr>
        <w:t> </w:t>
      </w:r>
      <w:r>
        <w:rPr>
          <w:rFonts w:ascii="Arial" w:hAnsi="Arial"/>
          <w:color w:val="231F20"/>
          <w:w w:val="90"/>
        </w:rPr>
        <w:t>nada,</w:t>
      </w:r>
      <w:r>
        <w:rPr>
          <w:rFonts w:ascii="Arial" w:hAnsi="Arial"/>
          <w:color w:val="231F20"/>
          <w:spacing w:val="-19"/>
          <w:w w:val="90"/>
        </w:rPr>
        <w:t> </w:t>
      </w:r>
      <w:r>
        <w:rPr>
          <w:rFonts w:ascii="Arial" w:hAnsi="Arial"/>
          <w:color w:val="231F20"/>
          <w:w w:val="90"/>
        </w:rPr>
        <w:t>hablando</w:t>
      </w:r>
      <w:r>
        <w:rPr>
          <w:rFonts w:ascii="Arial" w:hAnsi="Arial"/>
          <w:color w:val="231F20"/>
          <w:spacing w:val="-19"/>
          <w:w w:val="90"/>
        </w:rPr>
        <w:t> </w:t>
      </w:r>
      <w:r>
        <w:rPr>
          <w:rFonts w:ascii="Arial" w:hAnsi="Arial"/>
          <w:color w:val="231F20"/>
          <w:w w:val="90"/>
        </w:rPr>
        <w:t>dezde</w:t>
      </w:r>
      <w:r>
        <w:rPr>
          <w:rFonts w:ascii="Arial" w:hAnsi="Arial"/>
          <w:color w:val="231F20"/>
          <w:spacing w:val="-19"/>
          <w:w w:val="90"/>
        </w:rPr>
        <w:t> </w:t>
      </w:r>
      <w:r>
        <w:rPr>
          <w:rFonts w:ascii="Arial" w:hAnsi="Arial"/>
          <w:color w:val="231F20"/>
          <w:w w:val="90"/>
        </w:rPr>
        <w:t>dentro</w:t>
      </w:r>
      <w:r>
        <w:rPr>
          <w:rFonts w:ascii="Arial" w:hAnsi="Arial"/>
          <w:color w:val="231F20"/>
          <w:spacing w:val="-19"/>
          <w:w w:val="90"/>
        </w:rPr>
        <w:t> </w:t>
      </w:r>
      <w:r>
        <w:rPr>
          <w:rFonts w:ascii="Arial" w:hAnsi="Arial"/>
          <w:color w:val="231F20"/>
          <w:w w:val="90"/>
        </w:rPr>
        <w:t>de</w:t>
      </w:r>
      <w:r>
        <w:rPr>
          <w:rFonts w:ascii="Arial" w:hAnsi="Arial"/>
          <w:color w:val="231F20"/>
          <w:spacing w:val="-19"/>
          <w:w w:val="90"/>
        </w:rPr>
        <w:t> </w:t>
      </w:r>
      <w:r>
        <w:rPr>
          <w:rFonts w:ascii="Arial" w:hAnsi="Arial"/>
          <w:color w:val="231F20"/>
          <w:w w:val="90"/>
        </w:rPr>
        <w:t>loz</w:t>
      </w:r>
      <w:r>
        <w:rPr>
          <w:rFonts w:ascii="Arial" w:hAnsi="Arial"/>
          <w:color w:val="231F20"/>
          <w:spacing w:val="-19"/>
          <w:w w:val="90"/>
        </w:rPr>
        <w:t> </w:t>
      </w:r>
      <w:r>
        <w:rPr>
          <w:rFonts w:ascii="Arial" w:hAnsi="Arial"/>
          <w:color w:val="231F20"/>
          <w:w w:val="90"/>
        </w:rPr>
        <w:t>códigoz </w:t>
      </w:r>
      <w:r>
        <w:rPr>
          <w:color w:val="231F20"/>
        </w:rPr>
        <w:t>formales del arte. Se trata más bien de una circunstancia sostenida</w:t>
      </w:r>
      <w:r>
        <w:rPr>
          <w:color w:val="231F20"/>
          <w:spacing w:val="-21"/>
        </w:rPr>
        <w:t> </w:t>
      </w:r>
      <w:r>
        <w:rPr>
          <w:color w:val="231F20"/>
        </w:rPr>
        <w:t>por</w:t>
      </w:r>
      <w:r>
        <w:rPr>
          <w:color w:val="231F20"/>
          <w:spacing w:val="-21"/>
        </w:rPr>
        <w:t> </w:t>
      </w:r>
      <w:r>
        <w:rPr>
          <w:color w:val="231F20"/>
        </w:rPr>
        <w:t>la</w:t>
      </w:r>
      <w:r>
        <w:rPr>
          <w:color w:val="231F20"/>
          <w:spacing w:val="-21"/>
        </w:rPr>
        <w:t> </w:t>
      </w:r>
      <w:r>
        <w:rPr>
          <w:color w:val="231F20"/>
        </w:rPr>
        <w:t>vida</w:t>
      </w:r>
      <w:r>
        <w:rPr>
          <w:color w:val="231F20"/>
          <w:spacing w:val="-21"/>
        </w:rPr>
        <w:t> </w:t>
      </w:r>
      <w:r>
        <w:rPr>
          <w:color w:val="231F20"/>
        </w:rPr>
        <w:t>social</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imágenes,</w:t>
      </w:r>
      <w:r>
        <w:rPr>
          <w:color w:val="231F20"/>
          <w:spacing w:val="-21"/>
        </w:rPr>
        <w:t> </w:t>
      </w:r>
      <w:r>
        <w:rPr>
          <w:color w:val="231F20"/>
        </w:rPr>
        <w:t>ese</w:t>
      </w:r>
      <w:r>
        <w:rPr>
          <w:color w:val="231F20"/>
          <w:spacing w:val="-21"/>
        </w:rPr>
        <w:t> </w:t>
      </w:r>
      <w:r>
        <w:rPr>
          <w:color w:val="231F20"/>
        </w:rPr>
        <w:t>falso</w:t>
      </w:r>
      <w:r>
        <w:rPr>
          <w:color w:val="231F20"/>
          <w:spacing w:val="-21"/>
        </w:rPr>
        <w:t> </w:t>
      </w:r>
      <w:r>
        <w:rPr>
          <w:color w:val="231F20"/>
        </w:rPr>
        <w:t>incidente se constituye en la razón por la que la producción artística </w:t>
      </w:r>
      <w:r>
        <w:rPr>
          <w:rFonts w:ascii="Arial" w:hAnsi="Arial"/>
          <w:color w:val="231F20"/>
          <w:w w:val="90"/>
        </w:rPr>
        <w:t>conlleva</w:t>
      </w:r>
      <w:r>
        <w:rPr>
          <w:rFonts w:ascii="Arial" w:hAnsi="Arial"/>
          <w:color w:val="231F20"/>
          <w:spacing w:val="-12"/>
          <w:w w:val="90"/>
        </w:rPr>
        <w:t> </w:t>
      </w:r>
      <w:r>
        <w:rPr>
          <w:rFonts w:ascii="Arial" w:hAnsi="Arial"/>
          <w:color w:val="231F20"/>
          <w:w w:val="90"/>
        </w:rPr>
        <w:t>ahora</w:t>
      </w:r>
      <w:r>
        <w:rPr>
          <w:rFonts w:ascii="Arial" w:hAnsi="Arial"/>
          <w:color w:val="231F20"/>
          <w:spacing w:val="-12"/>
          <w:w w:val="90"/>
        </w:rPr>
        <w:t> </w:t>
      </w:r>
      <w:r>
        <w:rPr>
          <w:rFonts w:ascii="Arial" w:hAnsi="Arial"/>
          <w:color w:val="231F20"/>
          <w:w w:val="90"/>
        </w:rPr>
        <w:t>interezez</w:t>
      </w:r>
      <w:r>
        <w:rPr>
          <w:rFonts w:ascii="Arial" w:hAnsi="Arial"/>
          <w:color w:val="231F20"/>
          <w:spacing w:val="-12"/>
          <w:w w:val="90"/>
        </w:rPr>
        <w:t> </w:t>
      </w:r>
      <w:r>
        <w:rPr>
          <w:rFonts w:ascii="Arial" w:hAnsi="Arial"/>
          <w:color w:val="231F20"/>
          <w:w w:val="90"/>
        </w:rPr>
        <w:t>de</w:t>
      </w:r>
      <w:r>
        <w:rPr>
          <w:rFonts w:ascii="Arial" w:hAnsi="Arial"/>
          <w:color w:val="231F20"/>
          <w:spacing w:val="-12"/>
          <w:w w:val="90"/>
        </w:rPr>
        <w:t> </w:t>
      </w:r>
      <w:r>
        <w:rPr>
          <w:rFonts w:ascii="Arial" w:hAnsi="Arial"/>
          <w:color w:val="231F20"/>
          <w:w w:val="90"/>
        </w:rPr>
        <w:t>zignificación</w:t>
      </w:r>
      <w:r>
        <w:rPr>
          <w:rFonts w:ascii="Arial" w:hAnsi="Arial"/>
          <w:color w:val="231F20"/>
          <w:spacing w:val="-12"/>
          <w:w w:val="90"/>
        </w:rPr>
        <w:t> </w:t>
      </w:r>
      <w:r>
        <w:rPr>
          <w:rFonts w:ascii="Arial" w:hAnsi="Arial"/>
          <w:color w:val="231F20"/>
          <w:w w:val="90"/>
        </w:rPr>
        <w:t>y</w:t>
      </w:r>
      <w:r>
        <w:rPr>
          <w:rFonts w:ascii="Arial" w:hAnsi="Arial"/>
          <w:color w:val="231F20"/>
          <w:spacing w:val="-12"/>
          <w:w w:val="90"/>
        </w:rPr>
        <w:t> </w:t>
      </w:r>
      <w:r>
        <w:rPr>
          <w:rFonts w:ascii="Arial" w:hAnsi="Arial"/>
          <w:color w:val="231F20"/>
          <w:w w:val="90"/>
        </w:rPr>
        <w:t>de</w:t>
      </w:r>
      <w:r>
        <w:rPr>
          <w:rFonts w:ascii="Arial" w:hAnsi="Arial"/>
          <w:color w:val="231F20"/>
          <w:spacing w:val="-12"/>
          <w:w w:val="90"/>
        </w:rPr>
        <w:t> </w:t>
      </w:r>
      <w:r>
        <w:rPr>
          <w:rFonts w:ascii="Arial" w:hAnsi="Arial"/>
          <w:color w:val="231F20"/>
          <w:w w:val="90"/>
        </w:rPr>
        <w:t>poder</w:t>
      </w:r>
      <w:r>
        <w:rPr>
          <w:rFonts w:ascii="Arial" w:hAnsi="Arial"/>
          <w:color w:val="231F20"/>
          <w:spacing w:val="-12"/>
          <w:w w:val="90"/>
        </w:rPr>
        <w:t> </w:t>
      </w:r>
      <w:r>
        <w:rPr>
          <w:rFonts w:ascii="Arial" w:hAnsi="Arial"/>
          <w:color w:val="231F20"/>
          <w:w w:val="90"/>
        </w:rPr>
        <w:t>derivadoz </w:t>
      </w:r>
      <w:r>
        <w:rPr>
          <w:color w:val="231F20"/>
        </w:rPr>
        <w:t>de las relaciones que establezca la obra con la sociedad en su debido momento. Aunque este postulado es muy discutible, genera en creadores y público la necesidad de interactuar </w:t>
      </w:r>
      <w:r>
        <w:rPr>
          <w:rFonts w:ascii="Arial" w:hAnsi="Arial"/>
          <w:color w:val="231F20"/>
          <w:w w:val="95"/>
        </w:rPr>
        <w:t>juntoz</w:t>
      </w:r>
      <w:r>
        <w:rPr>
          <w:rFonts w:ascii="Arial" w:hAnsi="Arial"/>
          <w:color w:val="231F20"/>
          <w:spacing w:val="-12"/>
          <w:w w:val="95"/>
        </w:rPr>
        <w:t> </w:t>
      </w:r>
      <w:r>
        <w:rPr>
          <w:rFonts w:ascii="Arial" w:hAnsi="Arial"/>
          <w:color w:val="231F20"/>
          <w:w w:val="95"/>
        </w:rPr>
        <w:t>en</w:t>
      </w:r>
      <w:r>
        <w:rPr>
          <w:rFonts w:ascii="Arial" w:hAnsi="Arial"/>
          <w:color w:val="231F20"/>
          <w:spacing w:val="-12"/>
          <w:w w:val="95"/>
        </w:rPr>
        <w:t> </w:t>
      </w:r>
      <w:r>
        <w:rPr>
          <w:rFonts w:ascii="Arial" w:hAnsi="Arial"/>
          <w:color w:val="231F20"/>
          <w:w w:val="95"/>
        </w:rPr>
        <w:t>ezcenarioz</w:t>
      </w:r>
      <w:r>
        <w:rPr>
          <w:rFonts w:ascii="Arial" w:hAnsi="Arial"/>
          <w:color w:val="231F20"/>
          <w:spacing w:val="-12"/>
          <w:w w:val="95"/>
        </w:rPr>
        <w:t> </w:t>
      </w:r>
      <w:r>
        <w:rPr>
          <w:rFonts w:ascii="Arial" w:hAnsi="Arial"/>
          <w:color w:val="231F20"/>
          <w:w w:val="95"/>
        </w:rPr>
        <w:t>compartidoz,</w:t>
      </w:r>
      <w:r>
        <w:rPr>
          <w:rFonts w:ascii="Arial" w:hAnsi="Arial"/>
          <w:color w:val="231F20"/>
          <w:spacing w:val="-12"/>
          <w:w w:val="95"/>
        </w:rPr>
        <w:t> </w:t>
      </w:r>
      <w:r>
        <w:rPr>
          <w:rFonts w:ascii="Arial" w:hAnsi="Arial"/>
          <w:color w:val="231F20"/>
          <w:w w:val="95"/>
        </w:rPr>
        <w:t>en</w:t>
      </w:r>
      <w:r>
        <w:rPr>
          <w:rFonts w:ascii="Arial" w:hAnsi="Arial"/>
          <w:color w:val="231F20"/>
          <w:spacing w:val="-12"/>
          <w:w w:val="95"/>
        </w:rPr>
        <w:t> </w:t>
      </w:r>
      <w:r>
        <w:rPr>
          <w:rFonts w:ascii="Arial" w:hAnsi="Arial"/>
          <w:color w:val="231F20"/>
          <w:w w:val="95"/>
        </w:rPr>
        <w:t>reconocimiento</w:t>
      </w:r>
      <w:r>
        <w:rPr>
          <w:rFonts w:ascii="Arial" w:hAnsi="Arial"/>
          <w:color w:val="231F20"/>
          <w:spacing w:val="-12"/>
          <w:w w:val="95"/>
        </w:rPr>
        <w:t> </w:t>
      </w:r>
      <w:r>
        <w:rPr>
          <w:rFonts w:ascii="Arial" w:hAnsi="Arial"/>
          <w:color w:val="231F20"/>
          <w:w w:val="95"/>
        </w:rPr>
        <w:t>de</w:t>
      </w:r>
      <w:r>
        <w:rPr>
          <w:rFonts w:ascii="Arial" w:hAnsi="Arial"/>
          <w:color w:val="231F20"/>
          <w:spacing w:val="-12"/>
          <w:w w:val="95"/>
        </w:rPr>
        <w:t> </w:t>
      </w:r>
      <w:r>
        <w:rPr>
          <w:rFonts w:ascii="Arial" w:hAnsi="Arial"/>
          <w:color w:val="231F20"/>
          <w:w w:val="95"/>
        </w:rPr>
        <w:t>la </w:t>
      </w:r>
      <w:r>
        <w:rPr>
          <w:color w:val="231F20"/>
        </w:rPr>
        <w:t>responsabilidad que les atañe para decidir de qué se apropian y</w:t>
      </w:r>
      <w:r>
        <w:rPr>
          <w:color w:val="231F20"/>
          <w:spacing w:val="-23"/>
        </w:rPr>
        <w:t> </w:t>
      </w:r>
      <w:r>
        <w:rPr>
          <w:color w:val="231F20"/>
        </w:rPr>
        <w:t>desechan</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circuitos</w:t>
      </w:r>
      <w:r>
        <w:rPr>
          <w:color w:val="231F20"/>
          <w:spacing w:val="-23"/>
        </w:rPr>
        <w:t> </w:t>
      </w:r>
      <w:r>
        <w:rPr>
          <w:color w:val="231F20"/>
        </w:rPr>
        <w:t>artísticos.</w:t>
      </w:r>
    </w:p>
    <w:p>
      <w:pPr>
        <w:pStyle w:val="BodyText"/>
        <w:spacing w:before="5"/>
        <w:rPr>
          <w:sz w:val="23"/>
        </w:rPr>
      </w:pPr>
    </w:p>
    <w:p>
      <w:pPr>
        <w:pStyle w:val="BodyText"/>
        <w:spacing w:line="249" w:lineRule="auto"/>
        <w:ind w:left="337" w:right="131"/>
        <w:jc w:val="both"/>
      </w:pPr>
      <w:r>
        <w:rPr>
          <w:color w:val="231F20"/>
        </w:rPr>
        <w:t>Hace</w:t>
      </w:r>
      <w:r>
        <w:rPr>
          <w:color w:val="231F20"/>
          <w:spacing w:val="-19"/>
        </w:rPr>
        <w:t> </w:t>
      </w:r>
      <w:r>
        <w:rPr>
          <w:color w:val="231F20"/>
        </w:rPr>
        <w:t>mal</w:t>
      </w:r>
      <w:r>
        <w:rPr>
          <w:color w:val="231F20"/>
          <w:spacing w:val="-19"/>
        </w:rPr>
        <w:t> </w:t>
      </w:r>
      <w:r>
        <w:rPr>
          <w:color w:val="231F20"/>
        </w:rPr>
        <w:t>el</w:t>
      </w:r>
      <w:r>
        <w:rPr>
          <w:color w:val="231F20"/>
          <w:spacing w:val="-19"/>
        </w:rPr>
        <w:t> </w:t>
      </w:r>
      <w:r>
        <w:rPr>
          <w:color w:val="231F20"/>
        </w:rPr>
        <w:t>creativo</w:t>
      </w:r>
      <w:r>
        <w:rPr>
          <w:color w:val="231F20"/>
          <w:spacing w:val="-19"/>
        </w:rPr>
        <w:t> </w:t>
      </w:r>
      <w:r>
        <w:rPr>
          <w:color w:val="231F20"/>
        </w:rPr>
        <w:t>en</w:t>
      </w:r>
      <w:r>
        <w:rPr>
          <w:color w:val="231F20"/>
          <w:spacing w:val="-19"/>
        </w:rPr>
        <w:t> </w:t>
      </w:r>
      <w:r>
        <w:rPr>
          <w:color w:val="231F20"/>
        </w:rPr>
        <w:t>aislarse</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sociedad,</w:t>
      </w:r>
      <w:r>
        <w:rPr>
          <w:color w:val="231F20"/>
          <w:spacing w:val="-19"/>
        </w:rPr>
        <w:t> </w:t>
      </w:r>
      <w:r>
        <w:rPr>
          <w:color w:val="231F20"/>
        </w:rPr>
        <w:t>la</w:t>
      </w:r>
      <w:r>
        <w:rPr>
          <w:color w:val="231F20"/>
          <w:spacing w:val="-19"/>
        </w:rPr>
        <w:t> </w:t>
      </w:r>
      <w:r>
        <w:rPr>
          <w:color w:val="231F20"/>
        </w:rPr>
        <w:t>obra</w:t>
      </w:r>
      <w:r>
        <w:rPr>
          <w:color w:val="231F20"/>
          <w:spacing w:val="-19"/>
        </w:rPr>
        <w:t> </w:t>
      </w:r>
      <w:r>
        <w:rPr>
          <w:color w:val="231F20"/>
        </w:rPr>
        <w:t>debe</w:t>
      </w:r>
      <w:r>
        <w:rPr>
          <w:color w:val="231F20"/>
          <w:spacing w:val="-19"/>
        </w:rPr>
        <w:t> </w:t>
      </w:r>
      <w:r>
        <w:rPr>
          <w:color w:val="231F20"/>
        </w:rPr>
        <w:t>ser ahora</w:t>
      </w:r>
      <w:r>
        <w:rPr>
          <w:color w:val="231F20"/>
          <w:spacing w:val="-21"/>
        </w:rPr>
        <w:t> </w:t>
      </w:r>
      <w:r>
        <w:rPr>
          <w:color w:val="231F20"/>
        </w:rPr>
        <w:t>un</w:t>
      </w:r>
      <w:r>
        <w:rPr>
          <w:color w:val="231F20"/>
          <w:spacing w:val="-21"/>
        </w:rPr>
        <w:t> </w:t>
      </w:r>
      <w:r>
        <w:rPr>
          <w:color w:val="231F20"/>
        </w:rPr>
        <w:t>hecho</w:t>
      </w:r>
      <w:r>
        <w:rPr>
          <w:color w:val="231F20"/>
          <w:spacing w:val="-21"/>
        </w:rPr>
        <w:t> </w:t>
      </w:r>
      <w:r>
        <w:rPr>
          <w:color w:val="231F20"/>
        </w:rPr>
        <w:t>compartido.</w:t>
      </w:r>
      <w:r>
        <w:rPr>
          <w:color w:val="231F20"/>
          <w:spacing w:val="-21"/>
        </w:rPr>
        <w:t> </w:t>
      </w:r>
      <w:r>
        <w:rPr>
          <w:color w:val="231F20"/>
        </w:rPr>
        <w:t>En</w:t>
      </w:r>
      <w:r>
        <w:rPr>
          <w:color w:val="231F20"/>
          <w:spacing w:val="-21"/>
        </w:rPr>
        <w:t> </w:t>
      </w:r>
      <w:r>
        <w:rPr>
          <w:color w:val="231F20"/>
        </w:rPr>
        <w:t>las</w:t>
      </w:r>
      <w:r>
        <w:rPr>
          <w:color w:val="231F20"/>
          <w:spacing w:val="-21"/>
        </w:rPr>
        <w:t> </w:t>
      </w:r>
      <w:r>
        <w:rPr>
          <w:color w:val="231F20"/>
        </w:rPr>
        <w:t>artes</w:t>
      </w:r>
      <w:r>
        <w:rPr>
          <w:color w:val="231F20"/>
          <w:spacing w:val="-21"/>
        </w:rPr>
        <w:t> </w:t>
      </w:r>
      <w:r>
        <w:rPr>
          <w:color w:val="231F20"/>
        </w:rPr>
        <w:t>visuales</w:t>
      </w:r>
      <w:r>
        <w:rPr>
          <w:color w:val="231F20"/>
          <w:spacing w:val="-21"/>
        </w:rPr>
        <w:t> </w:t>
      </w:r>
      <w:r>
        <w:rPr>
          <w:color w:val="231F20"/>
        </w:rPr>
        <w:t>es</w:t>
      </w:r>
      <w:r>
        <w:rPr>
          <w:color w:val="231F20"/>
          <w:spacing w:val="-21"/>
        </w:rPr>
        <w:t> </w:t>
      </w:r>
      <w:r>
        <w:rPr>
          <w:color w:val="231F20"/>
        </w:rPr>
        <w:t>por</w:t>
      </w:r>
      <w:r>
        <w:rPr>
          <w:color w:val="231F20"/>
          <w:spacing w:val="-21"/>
        </w:rPr>
        <w:t> </w:t>
      </w:r>
      <w:r>
        <w:rPr>
          <w:color w:val="231F20"/>
        </w:rPr>
        <w:t>eso</w:t>
      </w:r>
      <w:r>
        <w:rPr>
          <w:color w:val="231F20"/>
          <w:spacing w:val="-21"/>
        </w:rPr>
        <w:t> </w:t>
      </w:r>
      <w:r>
        <w:rPr>
          <w:color w:val="231F20"/>
        </w:rPr>
        <w:t>que se dio el éxito de la performance, porque el público</w:t>
      </w:r>
      <w:r>
        <w:rPr>
          <w:color w:val="231F20"/>
          <w:spacing w:val="-33"/>
        </w:rPr>
        <w:t> </w:t>
      </w:r>
      <w:r>
        <w:rPr>
          <w:color w:val="231F20"/>
        </w:rPr>
        <w:t>comparte la</w:t>
      </w:r>
      <w:r>
        <w:rPr>
          <w:color w:val="231F20"/>
          <w:spacing w:val="-17"/>
        </w:rPr>
        <w:t> </w:t>
      </w:r>
      <w:r>
        <w:rPr>
          <w:color w:val="231F20"/>
        </w:rPr>
        <w:t>responsabilidad</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creación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obra.</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actualidad</w:t>
      </w:r>
      <w:r>
        <w:rPr>
          <w:color w:val="231F20"/>
          <w:spacing w:val="-17"/>
        </w:rPr>
        <w:t> </w:t>
      </w:r>
      <w:r>
        <w:rPr>
          <w:color w:val="231F20"/>
        </w:rPr>
        <w:t>ni</w:t>
      </w:r>
    </w:p>
    <w:p>
      <w:pPr>
        <w:spacing w:after="0" w:line="249" w:lineRule="auto"/>
        <w:jc w:val="both"/>
        <w:sectPr>
          <w:pgSz w:w="7920" w:h="12240"/>
          <w:pgMar w:header="0" w:footer="945" w:top="1140" w:bottom="1140" w:left="1080" w:right="1000"/>
        </w:sectPr>
      </w:pPr>
    </w:p>
    <w:p>
      <w:pPr>
        <w:pStyle w:val="BodyText"/>
        <w:rPr>
          <w:sz w:val="21"/>
        </w:rPr>
      </w:pPr>
    </w:p>
    <w:p>
      <w:pPr>
        <w:pStyle w:val="BodyText"/>
        <w:spacing w:line="249" w:lineRule="auto" w:before="1"/>
        <w:ind w:left="133" w:right="334"/>
        <w:jc w:val="both"/>
      </w:pPr>
      <w:r>
        <w:rPr>
          <w:color w:val="231F20"/>
        </w:rPr>
        <w:t>siquiera</w:t>
      </w:r>
      <w:r>
        <w:rPr>
          <w:color w:val="231F20"/>
          <w:spacing w:val="-12"/>
        </w:rPr>
        <w:t> </w:t>
      </w:r>
      <w:r>
        <w:rPr>
          <w:color w:val="231F20"/>
        </w:rPr>
        <w:t>son</w:t>
      </w:r>
      <w:r>
        <w:rPr>
          <w:color w:val="231F20"/>
          <w:spacing w:val="-12"/>
        </w:rPr>
        <w:t> </w:t>
      </w:r>
      <w:r>
        <w:rPr>
          <w:color w:val="231F20"/>
        </w:rPr>
        <w:t>necesarias</w:t>
      </w:r>
      <w:r>
        <w:rPr>
          <w:color w:val="231F20"/>
          <w:spacing w:val="-12"/>
        </w:rPr>
        <w:t> </w:t>
      </w:r>
      <w:r>
        <w:rPr>
          <w:color w:val="231F20"/>
        </w:rPr>
        <w:t>esas</w:t>
      </w:r>
      <w:r>
        <w:rPr>
          <w:color w:val="231F20"/>
          <w:spacing w:val="-12"/>
        </w:rPr>
        <w:t> </w:t>
      </w:r>
      <w:r>
        <w:rPr>
          <w:color w:val="231F20"/>
        </w:rPr>
        <w:t>performances</w:t>
      </w:r>
      <w:r>
        <w:rPr>
          <w:color w:val="231F20"/>
          <w:spacing w:val="-12"/>
        </w:rPr>
        <w:t> </w:t>
      </w:r>
      <w:r>
        <w:rPr>
          <w:color w:val="231F20"/>
        </w:rPr>
        <w:t>auto</w:t>
      </w:r>
      <w:r>
        <w:rPr>
          <w:color w:val="231F20"/>
          <w:spacing w:val="-12"/>
        </w:rPr>
        <w:t> </w:t>
      </w:r>
      <w:r>
        <w:rPr>
          <w:color w:val="231F20"/>
        </w:rPr>
        <w:t>complacientes y autoreferenciales en las que el artista reconoce su cuerpo en privado y para sí mismo. El éxito de la performance en   la actualidad consiste en la capacidad del performer para modular</w:t>
      </w:r>
      <w:r>
        <w:rPr>
          <w:color w:val="231F20"/>
          <w:spacing w:val="-6"/>
        </w:rPr>
        <w:t> </w:t>
      </w:r>
      <w:r>
        <w:rPr>
          <w:color w:val="231F20"/>
        </w:rPr>
        <w:t>y</w:t>
      </w:r>
      <w:r>
        <w:rPr>
          <w:color w:val="231F20"/>
          <w:spacing w:val="-6"/>
        </w:rPr>
        <w:t> </w:t>
      </w:r>
      <w:r>
        <w:rPr>
          <w:color w:val="231F20"/>
        </w:rPr>
        <w:t>modelar</w:t>
      </w:r>
      <w:r>
        <w:rPr>
          <w:color w:val="231F20"/>
          <w:spacing w:val="-6"/>
        </w:rPr>
        <w:t> </w:t>
      </w:r>
      <w:r>
        <w:rPr>
          <w:color w:val="231F20"/>
        </w:rPr>
        <w:t>la</w:t>
      </w:r>
      <w:r>
        <w:rPr>
          <w:color w:val="231F20"/>
          <w:spacing w:val="-6"/>
        </w:rPr>
        <w:t> </w:t>
      </w:r>
      <w:r>
        <w:rPr>
          <w:color w:val="231F20"/>
        </w:rPr>
        <w:t>realidad</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tiempo</w:t>
      </w:r>
      <w:r>
        <w:rPr>
          <w:color w:val="231F20"/>
          <w:spacing w:val="-6"/>
        </w:rPr>
        <w:t> </w:t>
      </w:r>
      <w:r>
        <w:rPr>
          <w:color w:val="231F20"/>
        </w:rPr>
        <w:t>presente,</w:t>
      </w:r>
      <w:r>
        <w:rPr>
          <w:color w:val="231F20"/>
          <w:spacing w:val="-6"/>
        </w:rPr>
        <w:t> </w:t>
      </w:r>
      <w:r>
        <w:rPr>
          <w:color w:val="231F20"/>
        </w:rPr>
        <w:t>frente</w:t>
      </w:r>
      <w:r>
        <w:rPr>
          <w:color w:val="231F20"/>
          <w:spacing w:val="-6"/>
        </w:rPr>
        <w:t> </w:t>
      </w:r>
      <w:r>
        <w:rPr>
          <w:color w:val="231F20"/>
        </w:rPr>
        <w:t>al público,</w:t>
      </w:r>
      <w:r>
        <w:rPr>
          <w:color w:val="231F20"/>
          <w:spacing w:val="-10"/>
        </w:rPr>
        <w:t> </w:t>
      </w:r>
      <w:r>
        <w:rPr>
          <w:color w:val="231F20"/>
        </w:rPr>
        <w:t>haciéndolo</w:t>
      </w:r>
      <w:r>
        <w:rPr>
          <w:color w:val="231F20"/>
          <w:spacing w:val="-10"/>
        </w:rPr>
        <w:t> </w:t>
      </w:r>
      <w:r>
        <w:rPr>
          <w:color w:val="231F20"/>
        </w:rPr>
        <w:t>partícipe</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generalidades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obra.</w:t>
      </w:r>
    </w:p>
    <w:p>
      <w:pPr>
        <w:pStyle w:val="BodyText"/>
      </w:pPr>
    </w:p>
    <w:p>
      <w:pPr>
        <w:pStyle w:val="BodyText"/>
        <w:spacing w:before="5"/>
        <w:rPr>
          <w:sz w:val="23"/>
        </w:rPr>
      </w:pPr>
    </w:p>
    <w:p>
      <w:pPr>
        <w:spacing w:line="276" w:lineRule="auto" w:before="0"/>
        <w:ind w:left="133" w:right="334" w:firstLine="0"/>
        <w:jc w:val="both"/>
        <w:rPr>
          <w:rFonts w:ascii="Arial"/>
          <w:sz w:val="20"/>
        </w:rPr>
      </w:pPr>
      <w:r>
        <w:rPr>
          <w:rFonts w:ascii="Arial"/>
          <w:color w:val="231F20"/>
          <w:sz w:val="20"/>
        </w:rPr>
        <w:t>LOS ESTUDIOS VISUALES Y EL DESARROLLO DE UNA VISUALIDAD SENSIBLE</w:t>
      </w:r>
    </w:p>
    <w:p>
      <w:pPr>
        <w:pStyle w:val="BodyText"/>
        <w:spacing w:before="3"/>
        <w:rPr>
          <w:rFonts w:ascii="Arial"/>
        </w:rPr>
      </w:pPr>
    </w:p>
    <w:p>
      <w:pPr>
        <w:pStyle w:val="BodyText"/>
        <w:spacing w:line="264" w:lineRule="exact" w:before="1"/>
        <w:ind w:left="133" w:right="334"/>
        <w:jc w:val="both"/>
      </w:pPr>
      <w:r>
        <w:rPr>
          <w:color w:val="231F20"/>
        </w:rPr>
        <w:t>Cada quien para sustentar sus teorías acude a términos </w:t>
      </w:r>
      <w:r>
        <w:rPr>
          <w:rFonts w:ascii="Arial" w:hAnsi="Arial"/>
          <w:color w:val="231F20"/>
        </w:rPr>
        <w:t>totalitarioz, el ejemplo lo proporcionaron la filozofía y la </w:t>
      </w:r>
      <w:r>
        <w:rPr>
          <w:rFonts w:ascii="Arial" w:hAnsi="Arial"/>
          <w:color w:val="231F20"/>
          <w:w w:val="95"/>
        </w:rPr>
        <w:t>hiztoria</w:t>
      </w:r>
      <w:r>
        <w:rPr>
          <w:rFonts w:ascii="Arial" w:hAnsi="Arial"/>
          <w:color w:val="231F20"/>
          <w:spacing w:val="-42"/>
          <w:w w:val="95"/>
        </w:rPr>
        <w:t> </w:t>
      </w:r>
      <w:r>
        <w:rPr>
          <w:rFonts w:ascii="Arial" w:hAnsi="Arial"/>
          <w:color w:val="231F20"/>
          <w:w w:val="95"/>
        </w:rPr>
        <w:t>del</w:t>
      </w:r>
      <w:r>
        <w:rPr>
          <w:rFonts w:ascii="Arial" w:hAnsi="Arial"/>
          <w:color w:val="231F20"/>
          <w:spacing w:val="-42"/>
          <w:w w:val="95"/>
        </w:rPr>
        <w:t> </w:t>
      </w:r>
      <w:r>
        <w:rPr>
          <w:rFonts w:ascii="Arial" w:hAnsi="Arial"/>
          <w:color w:val="231F20"/>
          <w:w w:val="95"/>
        </w:rPr>
        <w:t>arte</w:t>
      </w:r>
      <w:r>
        <w:rPr>
          <w:rFonts w:ascii="Arial" w:hAnsi="Arial"/>
          <w:color w:val="231F20"/>
          <w:spacing w:val="-42"/>
          <w:w w:val="95"/>
        </w:rPr>
        <w:t> </w:t>
      </w:r>
      <w:r>
        <w:rPr>
          <w:rFonts w:ascii="Arial" w:hAnsi="Arial"/>
          <w:color w:val="231F20"/>
          <w:w w:val="95"/>
        </w:rPr>
        <w:t>en</w:t>
      </w:r>
      <w:r>
        <w:rPr>
          <w:rFonts w:ascii="Arial" w:hAnsi="Arial"/>
          <w:color w:val="231F20"/>
          <w:spacing w:val="-42"/>
          <w:w w:val="95"/>
        </w:rPr>
        <w:t> </w:t>
      </w:r>
      <w:r>
        <w:rPr>
          <w:rFonts w:ascii="Arial" w:hAnsi="Arial"/>
          <w:color w:val="231F20"/>
          <w:w w:val="95"/>
        </w:rPr>
        <w:t>zu</w:t>
      </w:r>
      <w:r>
        <w:rPr>
          <w:rFonts w:ascii="Arial" w:hAnsi="Arial"/>
          <w:color w:val="231F20"/>
          <w:spacing w:val="-42"/>
          <w:w w:val="95"/>
        </w:rPr>
        <w:t> </w:t>
      </w:r>
      <w:r>
        <w:rPr>
          <w:rFonts w:ascii="Arial" w:hAnsi="Arial"/>
          <w:color w:val="231F20"/>
          <w:w w:val="95"/>
        </w:rPr>
        <w:t>modo</w:t>
      </w:r>
      <w:r>
        <w:rPr>
          <w:rFonts w:ascii="Arial" w:hAnsi="Arial"/>
          <w:color w:val="231F20"/>
          <w:spacing w:val="-42"/>
          <w:w w:val="95"/>
        </w:rPr>
        <w:t> </w:t>
      </w:r>
      <w:r>
        <w:rPr>
          <w:rFonts w:ascii="Arial" w:hAnsi="Arial"/>
          <w:color w:val="231F20"/>
          <w:w w:val="95"/>
        </w:rPr>
        <w:t>máz</w:t>
      </w:r>
      <w:r>
        <w:rPr>
          <w:rFonts w:ascii="Arial" w:hAnsi="Arial"/>
          <w:color w:val="231F20"/>
          <w:spacing w:val="-42"/>
          <w:w w:val="95"/>
        </w:rPr>
        <w:t> </w:t>
      </w:r>
      <w:r>
        <w:rPr>
          <w:rFonts w:ascii="Arial" w:hAnsi="Arial"/>
          <w:color w:val="231F20"/>
          <w:w w:val="95"/>
        </w:rPr>
        <w:t>clázico.</w:t>
      </w:r>
      <w:r>
        <w:rPr>
          <w:rFonts w:ascii="Arial" w:hAnsi="Arial"/>
          <w:color w:val="231F20"/>
          <w:spacing w:val="-42"/>
          <w:w w:val="95"/>
        </w:rPr>
        <w:t> </w:t>
      </w:r>
      <w:r>
        <w:rPr>
          <w:rFonts w:ascii="Arial" w:hAnsi="Arial"/>
          <w:color w:val="231F20"/>
          <w:w w:val="95"/>
        </w:rPr>
        <w:t>Lo</w:t>
      </w:r>
      <w:r>
        <w:rPr>
          <w:rFonts w:ascii="Arial" w:hAnsi="Arial"/>
          <w:color w:val="231F20"/>
          <w:spacing w:val="-42"/>
          <w:w w:val="95"/>
        </w:rPr>
        <w:t> </w:t>
      </w:r>
      <w:r>
        <w:rPr>
          <w:rFonts w:ascii="Arial" w:hAnsi="Arial"/>
          <w:color w:val="231F20"/>
          <w:w w:val="95"/>
        </w:rPr>
        <w:t>mejor</w:t>
      </w:r>
      <w:r>
        <w:rPr>
          <w:rFonts w:ascii="Arial" w:hAnsi="Arial"/>
          <w:color w:val="231F20"/>
          <w:spacing w:val="-42"/>
          <w:w w:val="95"/>
        </w:rPr>
        <w:t> </w:t>
      </w:r>
      <w:r>
        <w:rPr>
          <w:rFonts w:ascii="Arial" w:hAnsi="Arial"/>
          <w:color w:val="231F20"/>
          <w:w w:val="95"/>
        </w:rPr>
        <w:t>de</w:t>
      </w:r>
      <w:r>
        <w:rPr>
          <w:rFonts w:ascii="Arial" w:hAnsi="Arial"/>
          <w:color w:val="231F20"/>
          <w:spacing w:val="-42"/>
          <w:w w:val="95"/>
        </w:rPr>
        <w:t> </w:t>
      </w:r>
      <w:r>
        <w:rPr>
          <w:rFonts w:ascii="Arial" w:hAnsi="Arial"/>
          <w:color w:val="231F20"/>
          <w:w w:val="95"/>
        </w:rPr>
        <w:t>todo</w:t>
      </w:r>
      <w:r>
        <w:rPr>
          <w:rFonts w:ascii="Arial" w:hAnsi="Arial"/>
          <w:color w:val="231F20"/>
          <w:spacing w:val="-42"/>
          <w:w w:val="95"/>
        </w:rPr>
        <w:t> </w:t>
      </w:r>
      <w:r>
        <w:rPr>
          <w:rFonts w:ascii="Arial" w:hAnsi="Arial"/>
          <w:color w:val="231F20"/>
          <w:w w:val="95"/>
        </w:rPr>
        <w:t>ezto </w:t>
      </w:r>
      <w:r>
        <w:rPr>
          <w:color w:val="231F20"/>
        </w:rPr>
        <w:t>es</w:t>
      </w:r>
      <w:r>
        <w:rPr>
          <w:color w:val="231F20"/>
          <w:spacing w:val="-22"/>
        </w:rPr>
        <w:t> </w:t>
      </w:r>
      <w:r>
        <w:rPr>
          <w:color w:val="231F20"/>
        </w:rPr>
        <w:t>que</w:t>
      </w:r>
      <w:r>
        <w:rPr>
          <w:color w:val="231F20"/>
          <w:spacing w:val="-22"/>
        </w:rPr>
        <w:t> </w:t>
      </w:r>
      <w:r>
        <w:rPr>
          <w:color w:val="231F20"/>
        </w:rPr>
        <w:t>a</w:t>
      </w:r>
      <w:r>
        <w:rPr>
          <w:color w:val="231F20"/>
          <w:spacing w:val="-22"/>
        </w:rPr>
        <w:t> </w:t>
      </w:r>
      <w:r>
        <w:rPr>
          <w:color w:val="231F20"/>
        </w:rPr>
        <w:t>través</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tiempos,</w:t>
      </w:r>
      <w:r>
        <w:rPr>
          <w:color w:val="231F20"/>
          <w:spacing w:val="-22"/>
        </w:rPr>
        <w:t> </w:t>
      </w:r>
      <w:r>
        <w:rPr>
          <w:color w:val="231F20"/>
        </w:rPr>
        <w:t>en</w:t>
      </w:r>
      <w:r>
        <w:rPr>
          <w:color w:val="231F20"/>
          <w:spacing w:val="-22"/>
        </w:rPr>
        <w:t> </w:t>
      </w:r>
      <w:r>
        <w:rPr>
          <w:color w:val="231F20"/>
        </w:rPr>
        <w:t>realidad</w:t>
      </w:r>
      <w:r>
        <w:rPr>
          <w:color w:val="231F20"/>
          <w:spacing w:val="-22"/>
        </w:rPr>
        <w:t> </w:t>
      </w:r>
      <w:r>
        <w:rPr>
          <w:color w:val="231F20"/>
        </w:rPr>
        <w:t>las</w:t>
      </w:r>
      <w:r>
        <w:rPr>
          <w:color w:val="231F20"/>
          <w:spacing w:val="-22"/>
        </w:rPr>
        <w:t> </w:t>
      </w:r>
      <w:r>
        <w:rPr>
          <w:color w:val="231F20"/>
        </w:rPr>
        <w:t>discusiones</w:t>
      </w:r>
      <w:r>
        <w:rPr>
          <w:color w:val="231F20"/>
          <w:spacing w:val="-22"/>
        </w:rPr>
        <w:t> </w:t>
      </w:r>
      <w:r>
        <w:rPr>
          <w:color w:val="231F20"/>
        </w:rPr>
        <w:t>sobre la</w:t>
      </w:r>
      <w:r>
        <w:rPr>
          <w:color w:val="231F20"/>
          <w:spacing w:val="-11"/>
        </w:rPr>
        <w:t> </w:t>
      </w:r>
      <w:r>
        <w:rPr>
          <w:color w:val="231F20"/>
        </w:rPr>
        <w:t>creación</w:t>
      </w:r>
      <w:r>
        <w:rPr>
          <w:color w:val="231F20"/>
          <w:spacing w:val="-11"/>
        </w:rPr>
        <w:t> </w:t>
      </w:r>
      <w:r>
        <w:rPr>
          <w:color w:val="231F20"/>
        </w:rPr>
        <w:t>continúan</w:t>
      </w:r>
      <w:r>
        <w:rPr>
          <w:color w:val="231F20"/>
          <w:spacing w:val="-11"/>
        </w:rPr>
        <w:t> </w:t>
      </w:r>
      <w:r>
        <w:rPr>
          <w:color w:val="231F20"/>
        </w:rPr>
        <w:t>latentes,</w:t>
      </w:r>
      <w:r>
        <w:rPr>
          <w:color w:val="231F20"/>
          <w:spacing w:val="-11"/>
        </w:rPr>
        <w:t> </w:t>
      </w:r>
      <w:r>
        <w:rPr>
          <w:color w:val="231F20"/>
        </w:rPr>
        <w:t>y</w:t>
      </w:r>
      <w:r>
        <w:rPr>
          <w:color w:val="231F20"/>
          <w:spacing w:val="-11"/>
        </w:rPr>
        <w:t> </w:t>
      </w:r>
      <w:r>
        <w:rPr>
          <w:color w:val="231F20"/>
        </w:rPr>
        <w:t>sus</w:t>
      </w:r>
      <w:r>
        <w:rPr>
          <w:color w:val="231F20"/>
          <w:spacing w:val="-11"/>
        </w:rPr>
        <w:t> </w:t>
      </w:r>
      <w:r>
        <w:rPr>
          <w:color w:val="231F20"/>
        </w:rPr>
        <w:t>características</w:t>
      </w:r>
      <w:r>
        <w:rPr>
          <w:color w:val="231F20"/>
          <w:spacing w:val="-11"/>
        </w:rPr>
        <w:t> </w:t>
      </w:r>
      <w:r>
        <w:rPr>
          <w:color w:val="231F20"/>
        </w:rPr>
        <w:t>se</w:t>
      </w:r>
      <w:r>
        <w:rPr>
          <w:color w:val="231F20"/>
          <w:spacing w:val="-11"/>
        </w:rPr>
        <w:t> </w:t>
      </w:r>
      <w:r>
        <w:rPr>
          <w:color w:val="231F20"/>
        </w:rPr>
        <w:t>mueven constantemente, generando inquietudes dinámicas y</w:t>
      </w:r>
      <w:r>
        <w:rPr>
          <w:color w:val="231F20"/>
          <w:spacing w:val="-17"/>
        </w:rPr>
        <w:t> </w:t>
      </w:r>
      <w:r>
        <w:rPr>
          <w:color w:val="231F20"/>
        </w:rPr>
        <w:t>móviles. </w:t>
      </w:r>
      <w:r>
        <w:rPr>
          <w:rFonts w:ascii="Arial" w:hAnsi="Arial"/>
          <w:color w:val="231F20"/>
        </w:rPr>
        <w:t>Al</w:t>
      </w:r>
      <w:r>
        <w:rPr>
          <w:rFonts w:ascii="Arial" w:hAnsi="Arial"/>
          <w:color w:val="231F20"/>
          <w:spacing w:val="-19"/>
        </w:rPr>
        <w:t> </w:t>
      </w:r>
      <w:r>
        <w:rPr>
          <w:rFonts w:ascii="Arial" w:hAnsi="Arial"/>
          <w:color w:val="231F20"/>
        </w:rPr>
        <w:t>rezpecto</w:t>
      </w:r>
      <w:r>
        <w:rPr>
          <w:rFonts w:ascii="Arial" w:hAnsi="Arial"/>
          <w:color w:val="231F20"/>
          <w:spacing w:val="-19"/>
        </w:rPr>
        <w:t> </w:t>
      </w:r>
      <w:r>
        <w:rPr>
          <w:rFonts w:ascii="Arial" w:hAnsi="Arial"/>
          <w:color w:val="231F20"/>
        </w:rPr>
        <w:t>Gillez</w:t>
      </w:r>
      <w:r>
        <w:rPr>
          <w:rFonts w:ascii="Arial" w:hAnsi="Arial"/>
          <w:color w:val="231F20"/>
          <w:spacing w:val="-19"/>
        </w:rPr>
        <w:t> </w:t>
      </w:r>
      <w:r>
        <w:rPr>
          <w:rFonts w:ascii="Arial" w:hAnsi="Arial"/>
          <w:color w:val="231F20"/>
        </w:rPr>
        <w:t>Deleuze</w:t>
      </w:r>
      <w:r>
        <w:rPr>
          <w:rFonts w:ascii="Arial" w:hAnsi="Arial"/>
          <w:color w:val="231F20"/>
          <w:spacing w:val="23"/>
        </w:rPr>
        <w:t> </w:t>
      </w:r>
      <w:r>
        <w:rPr>
          <w:rFonts w:ascii="Arial" w:hAnsi="Arial"/>
          <w:color w:val="231F20"/>
        </w:rPr>
        <w:t>argumentó</w:t>
      </w:r>
      <w:r>
        <w:rPr>
          <w:rFonts w:ascii="Arial" w:hAnsi="Arial"/>
          <w:color w:val="231F20"/>
          <w:spacing w:val="-19"/>
        </w:rPr>
        <w:t> </w:t>
      </w:r>
      <w:r>
        <w:rPr>
          <w:rFonts w:ascii="Arial" w:hAnsi="Arial"/>
          <w:color w:val="231F20"/>
        </w:rPr>
        <w:t>en</w:t>
      </w:r>
      <w:r>
        <w:rPr>
          <w:rFonts w:ascii="Arial" w:hAnsi="Arial"/>
          <w:color w:val="231F20"/>
          <w:spacing w:val="-19"/>
        </w:rPr>
        <w:t> </w:t>
      </w:r>
      <w:r>
        <w:rPr>
          <w:rFonts w:ascii="Arial" w:hAnsi="Arial"/>
          <w:color w:val="231F20"/>
        </w:rPr>
        <w:t>relación</w:t>
      </w:r>
      <w:r>
        <w:rPr>
          <w:rFonts w:ascii="Arial" w:hAnsi="Arial"/>
          <w:color w:val="231F20"/>
          <w:spacing w:val="-19"/>
        </w:rPr>
        <w:t> </w:t>
      </w:r>
      <w:r>
        <w:rPr>
          <w:rFonts w:ascii="Arial" w:hAnsi="Arial"/>
          <w:color w:val="231F20"/>
        </w:rPr>
        <w:t>con</w:t>
      </w:r>
      <w:r>
        <w:rPr>
          <w:rFonts w:ascii="Arial" w:hAnsi="Arial"/>
          <w:color w:val="231F20"/>
          <w:spacing w:val="-19"/>
        </w:rPr>
        <w:t> </w:t>
      </w:r>
      <w:r>
        <w:rPr>
          <w:rFonts w:ascii="Arial" w:hAnsi="Arial"/>
          <w:color w:val="231F20"/>
        </w:rPr>
        <w:t>la</w:t>
      </w:r>
      <w:r>
        <w:rPr>
          <w:rFonts w:ascii="Arial" w:hAnsi="Arial"/>
          <w:color w:val="231F20"/>
          <w:w w:val="90"/>
        </w:rPr>
        <w:t> </w:t>
      </w:r>
      <w:r>
        <w:rPr>
          <w:color w:val="231F20"/>
        </w:rPr>
        <w:t>producción visual contemporánea, que debían considerarse </w:t>
      </w:r>
      <w:r>
        <w:rPr>
          <w:rFonts w:ascii="Arial" w:hAnsi="Arial"/>
          <w:color w:val="231F20"/>
        </w:rPr>
        <w:t>todoz loz movimientoz que generan</w:t>
      </w:r>
      <w:r>
        <w:rPr>
          <w:rFonts w:ascii="Arial" w:hAnsi="Arial"/>
          <w:color w:val="231F20"/>
          <w:spacing w:val="52"/>
        </w:rPr>
        <w:t> </w:t>
      </w:r>
      <w:r>
        <w:rPr>
          <w:rFonts w:ascii="Arial" w:hAnsi="Arial"/>
          <w:color w:val="231F20"/>
        </w:rPr>
        <w:t>interzubjetividad</w:t>
      </w:r>
      <w:r>
        <w:rPr>
          <w:rFonts w:ascii="Arial" w:hAnsi="Arial"/>
          <w:color w:val="231F20"/>
          <w:spacing w:val="10"/>
        </w:rPr>
        <w:t> </w:t>
      </w:r>
      <w:r>
        <w:rPr>
          <w:rFonts w:ascii="Arial" w:hAnsi="Arial"/>
          <w:color w:val="231F20"/>
        </w:rPr>
        <w:t>o</w:t>
      </w:r>
      <w:r>
        <w:rPr>
          <w:rFonts w:ascii="Arial" w:hAnsi="Arial"/>
          <w:color w:val="231F20"/>
          <w:w w:val="89"/>
        </w:rPr>
        <w:t> </w:t>
      </w:r>
      <w:r>
        <w:rPr>
          <w:color w:val="231F20"/>
        </w:rPr>
        <w:t>interconexiones,</w:t>
      </w:r>
      <w:r>
        <w:rPr>
          <w:color w:val="231F20"/>
          <w:spacing w:val="-26"/>
        </w:rPr>
        <w:t> </w:t>
      </w:r>
      <w:r>
        <w:rPr>
          <w:color w:val="231F20"/>
        </w:rPr>
        <w:t>presentación</w:t>
      </w:r>
      <w:r>
        <w:rPr>
          <w:color w:val="231F20"/>
          <w:spacing w:val="-26"/>
        </w:rPr>
        <w:t> </w:t>
      </w:r>
      <w:r>
        <w:rPr>
          <w:color w:val="231F20"/>
        </w:rPr>
        <w:t>y</w:t>
      </w:r>
      <w:r>
        <w:rPr>
          <w:color w:val="231F20"/>
          <w:spacing w:val="-26"/>
        </w:rPr>
        <w:t> </w:t>
      </w:r>
      <w:r>
        <w:rPr>
          <w:color w:val="231F20"/>
        </w:rPr>
        <w:t>representación,</w:t>
      </w:r>
      <w:r>
        <w:rPr>
          <w:color w:val="231F20"/>
          <w:spacing w:val="-26"/>
        </w:rPr>
        <w:t> </w:t>
      </w:r>
      <w:r>
        <w:rPr>
          <w:color w:val="231F20"/>
        </w:rPr>
        <w:t>acción,</w:t>
      </w:r>
      <w:r>
        <w:rPr>
          <w:color w:val="231F20"/>
          <w:spacing w:val="-26"/>
        </w:rPr>
        <w:t> </w:t>
      </w:r>
      <w:r>
        <w:rPr>
          <w:color w:val="231F20"/>
        </w:rPr>
        <w:t>deseos </w:t>
      </w:r>
      <w:r>
        <w:rPr>
          <w:rFonts w:ascii="Arial" w:hAnsi="Arial"/>
          <w:color w:val="231F20"/>
          <w:w w:val="95"/>
        </w:rPr>
        <w:t>y</w:t>
      </w:r>
      <w:r>
        <w:rPr>
          <w:rFonts w:ascii="Arial" w:hAnsi="Arial"/>
          <w:color w:val="231F20"/>
          <w:spacing w:val="-35"/>
          <w:w w:val="95"/>
        </w:rPr>
        <w:t> </w:t>
      </w:r>
      <w:r>
        <w:rPr>
          <w:rFonts w:ascii="Arial" w:hAnsi="Arial"/>
          <w:color w:val="231F20"/>
          <w:w w:val="95"/>
        </w:rPr>
        <w:t>afeccionez,</w:t>
      </w:r>
      <w:r>
        <w:rPr>
          <w:rFonts w:ascii="Arial" w:hAnsi="Arial"/>
          <w:color w:val="231F20"/>
          <w:spacing w:val="-35"/>
          <w:w w:val="95"/>
        </w:rPr>
        <w:t> </w:t>
      </w:r>
      <w:r>
        <w:rPr>
          <w:rFonts w:ascii="Arial" w:hAnsi="Arial"/>
          <w:color w:val="231F20"/>
          <w:w w:val="95"/>
        </w:rPr>
        <w:t>para</w:t>
      </w:r>
      <w:r>
        <w:rPr>
          <w:rFonts w:ascii="Arial" w:hAnsi="Arial"/>
          <w:color w:val="231F20"/>
          <w:spacing w:val="-35"/>
          <w:w w:val="95"/>
        </w:rPr>
        <w:t> </w:t>
      </w:r>
      <w:r>
        <w:rPr>
          <w:rFonts w:ascii="Arial" w:hAnsi="Arial"/>
          <w:color w:val="231F20"/>
          <w:w w:val="95"/>
        </w:rPr>
        <w:t>zeguir</w:t>
      </w:r>
      <w:r>
        <w:rPr>
          <w:rFonts w:ascii="Arial" w:hAnsi="Arial"/>
          <w:color w:val="231F20"/>
          <w:spacing w:val="-35"/>
          <w:w w:val="95"/>
        </w:rPr>
        <w:t> </w:t>
      </w:r>
      <w:r>
        <w:rPr>
          <w:rFonts w:ascii="Arial" w:hAnsi="Arial"/>
          <w:color w:val="231F20"/>
          <w:w w:val="95"/>
        </w:rPr>
        <w:t>en</w:t>
      </w:r>
      <w:r>
        <w:rPr>
          <w:rFonts w:ascii="Arial" w:hAnsi="Arial"/>
          <w:color w:val="231F20"/>
          <w:spacing w:val="-35"/>
          <w:w w:val="95"/>
        </w:rPr>
        <w:t> </w:t>
      </w:r>
      <w:r>
        <w:rPr>
          <w:rFonts w:ascii="Arial" w:hAnsi="Arial"/>
          <w:color w:val="231F20"/>
          <w:w w:val="95"/>
        </w:rPr>
        <w:t>viajez</w:t>
      </w:r>
      <w:r>
        <w:rPr>
          <w:rFonts w:ascii="Arial" w:hAnsi="Arial"/>
          <w:color w:val="231F20"/>
          <w:spacing w:val="-35"/>
          <w:w w:val="95"/>
        </w:rPr>
        <w:t> </w:t>
      </w:r>
      <w:r>
        <w:rPr>
          <w:rFonts w:ascii="Arial" w:hAnsi="Arial"/>
          <w:color w:val="231F20"/>
          <w:w w:val="95"/>
        </w:rPr>
        <w:t>múltiplez</w:t>
      </w:r>
      <w:r>
        <w:rPr>
          <w:rFonts w:ascii="Arial" w:hAnsi="Arial"/>
          <w:color w:val="231F20"/>
          <w:spacing w:val="-35"/>
          <w:w w:val="95"/>
        </w:rPr>
        <w:t> </w:t>
      </w:r>
      <w:r>
        <w:rPr>
          <w:rFonts w:ascii="Arial" w:hAnsi="Arial"/>
          <w:color w:val="231F20"/>
          <w:w w:val="95"/>
        </w:rPr>
        <w:t>que</w:t>
      </w:r>
      <w:r>
        <w:rPr>
          <w:rFonts w:ascii="Arial" w:hAnsi="Arial"/>
          <w:color w:val="231F20"/>
          <w:spacing w:val="-35"/>
          <w:w w:val="95"/>
        </w:rPr>
        <w:t> </w:t>
      </w:r>
      <w:r>
        <w:rPr>
          <w:rFonts w:ascii="Arial" w:hAnsi="Arial"/>
          <w:color w:val="231F20"/>
          <w:w w:val="95"/>
        </w:rPr>
        <w:t>potencien</w:t>
      </w:r>
      <w:r>
        <w:rPr>
          <w:rFonts w:ascii="Arial" w:hAnsi="Arial"/>
          <w:color w:val="231F20"/>
          <w:spacing w:val="-35"/>
          <w:w w:val="95"/>
        </w:rPr>
        <w:t> </w:t>
      </w:r>
      <w:r>
        <w:rPr>
          <w:rFonts w:ascii="Arial" w:hAnsi="Arial"/>
          <w:color w:val="231F20"/>
          <w:w w:val="95"/>
        </w:rPr>
        <w:t>la</w:t>
      </w:r>
      <w:r>
        <w:rPr>
          <w:rFonts w:ascii="Arial" w:hAnsi="Arial"/>
          <w:color w:val="231F20"/>
          <w:w w:val="90"/>
        </w:rPr>
        <w:t> </w:t>
      </w:r>
      <w:r>
        <w:rPr>
          <w:color w:val="231F20"/>
        </w:rPr>
        <w:t>fabricación de conceptos, emanados de la visión del mundo, donde</w:t>
      </w:r>
      <w:r>
        <w:rPr>
          <w:color w:val="231F20"/>
          <w:spacing w:val="-5"/>
        </w:rPr>
        <w:t> </w:t>
      </w:r>
      <w:r>
        <w:rPr>
          <w:color w:val="231F20"/>
        </w:rPr>
        <w:t>ver</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resultado</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construcción</w:t>
      </w:r>
      <w:r>
        <w:rPr>
          <w:color w:val="231F20"/>
          <w:spacing w:val="-5"/>
        </w:rPr>
        <w:t> </w:t>
      </w:r>
      <w:r>
        <w:rPr>
          <w:color w:val="231F20"/>
        </w:rPr>
        <w:t>cultural</w:t>
      </w:r>
      <w:r>
        <w:rPr>
          <w:color w:val="231F20"/>
          <w:spacing w:val="-5"/>
        </w:rPr>
        <w:t> </w:t>
      </w:r>
      <w:r>
        <w:rPr>
          <w:color w:val="231F20"/>
        </w:rPr>
        <w:t>híbrida y</w:t>
      </w:r>
      <w:r>
        <w:rPr>
          <w:color w:val="231F20"/>
          <w:spacing w:val="-7"/>
        </w:rPr>
        <w:t> </w:t>
      </w:r>
      <w:r>
        <w:rPr>
          <w:color w:val="231F20"/>
        </w:rPr>
        <w:t>sincrética</w:t>
      </w:r>
      <w:r>
        <w:rPr>
          <w:color w:val="231F20"/>
          <w:spacing w:val="-7"/>
        </w:rPr>
        <w:t> </w:t>
      </w:r>
      <w:r>
        <w:rPr>
          <w:color w:val="231F20"/>
        </w:rPr>
        <w:t>contraria</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presunta</w:t>
      </w:r>
      <w:r>
        <w:rPr>
          <w:color w:val="231F20"/>
          <w:spacing w:val="-7"/>
        </w:rPr>
        <w:t> </w:t>
      </w:r>
      <w:r>
        <w:rPr>
          <w:color w:val="231F20"/>
        </w:rPr>
        <w:t>pureza</w:t>
      </w:r>
      <w:r>
        <w:rPr>
          <w:color w:val="231F20"/>
          <w:spacing w:val="-7"/>
        </w:rPr>
        <w:t> </w:t>
      </w:r>
      <w:r>
        <w:rPr>
          <w:color w:val="231F20"/>
        </w:rPr>
        <w:t>o</w:t>
      </w:r>
      <w:r>
        <w:rPr>
          <w:color w:val="231F20"/>
          <w:spacing w:val="-7"/>
        </w:rPr>
        <w:t> </w:t>
      </w:r>
      <w:r>
        <w:rPr>
          <w:color w:val="231F20"/>
        </w:rPr>
        <w:t>esencialidad</w:t>
      </w:r>
      <w:r>
        <w:rPr>
          <w:color w:val="231F20"/>
          <w:spacing w:val="-7"/>
        </w:rPr>
        <w:t> </w:t>
      </w:r>
      <w:r>
        <w:rPr>
          <w:color w:val="231F20"/>
        </w:rPr>
        <w:t>de</w:t>
      </w:r>
      <w:r>
        <w:rPr>
          <w:color w:val="231F20"/>
          <w:spacing w:val="-7"/>
        </w:rPr>
        <w:t> </w:t>
      </w:r>
      <w:r>
        <w:rPr>
          <w:color w:val="231F20"/>
        </w:rPr>
        <w:t>la imagen que planteaba la modernidad en la obra cerrada, es decir,</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minimalismo.</w:t>
      </w:r>
    </w:p>
    <w:p>
      <w:pPr>
        <w:pStyle w:val="BodyText"/>
        <w:spacing w:line="249" w:lineRule="auto" w:before="6"/>
        <w:ind w:left="133" w:right="334"/>
        <w:jc w:val="both"/>
      </w:pPr>
      <w:r>
        <w:rPr>
          <w:color w:val="231F20"/>
        </w:rPr>
        <w:t>Como</w:t>
      </w:r>
      <w:r>
        <w:rPr>
          <w:color w:val="231F20"/>
          <w:spacing w:val="-19"/>
        </w:rPr>
        <w:t> </w:t>
      </w:r>
      <w:r>
        <w:rPr>
          <w:color w:val="231F20"/>
        </w:rPr>
        <w:t>construcción</w:t>
      </w:r>
      <w:r>
        <w:rPr>
          <w:color w:val="231F20"/>
          <w:spacing w:val="-19"/>
        </w:rPr>
        <w:t> </w:t>
      </w:r>
      <w:r>
        <w:rPr>
          <w:color w:val="231F20"/>
        </w:rPr>
        <w:t>cultural,</w:t>
      </w:r>
      <w:r>
        <w:rPr>
          <w:color w:val="231F20"/>
          <w:spacing w:val="-19"/>
        </w:rPr>
        <w:t> </w:t>
      </w:r>
      <w:r>
        <w:rPr>
          <w:color w:val="231F20"/>
        </w:rPr>
        <w:t>la</w:t>
      </w:r>
      <w:r>
        <w:rPr>
          <w:color w:val="231F20"/>
          <w:spacing w:val="-19"/>
        </w:rPr>
        <w:t> </w:t>
      </w:r>
      <w:r>
        <w:rPr>
          <w:color w:val="231F20"/>
        </w:rPr>
        <w:t>visualidad</w:t>
      </w:r>
      <w:r>
        <w:rPr>
          <w:color w:val="231F20"/>
          <w:spacing w:val="-19"/>
        </w:rPr>
        <w:t> </w:t>
      </w:r>
      <w:r>
        <w:rPr>
          <w:color w:val="231F20"/>
        </w:rPr>
        <w:t>contiene</w:t>
      </w:r>
      <w:r>
        <w:rPr>
          <w:color w:val="231F20"/>
          <w:spacing w:val="-19"/>
        </w:rPr>
        <w:t> </w:t>
      </w:r>
      <w:r>
        <w:rPr>
          <w:color w:val="231F20"/>
        </w:rPr>
        <w:t>un</w:t>
      </w:r>
      <w:r>
        <w:rPr>
          <w:color w:val="231F20"/>
          <w:spacing w:val="-19"/>
        </w:rPr>
        <w:t> </w:t>
      </w:r>
      <w:r>
        <w:rPr>
          <w:color w:val="231F20"/>
        </w:rPr>
        <w:t>carácter connotado y si se quiere políticamente condicionado. Esta concepción</w:t>
      </w:r>
      <w:r>
        <w:rPr>
          <w:color w:val="231F20"/>
          <w:spacing w:val="8"/>
        </w:rPr>
        <w:t> </w:t>
      </w:r>
      <w:r>
        <w:rPr>
          <w:color w:val="231F20"/>
        </w:rPr>
        <w:t>conlleva</w:t>
      </w:r>
      <w:r>
        <w:rPr>
          <w:color w:val="231F20"/>
          <w:spacing w:val="-24"/>
        </w:rPr>
        <w:t> </w:t>
      </w:r>
      <w:r>
        <w:rPr>
          <w:color w:val="231F20"/>
        </w:rPr>
        <w:t>un</w:t>
      </w:r>
      <w:r>
        <w:rPr>
          <w:color w:val="231F20"/>
          <w:spacing w:val="-24"/>
        </w:rPr>
        <w:t> </w:t>
      </w:r>
      <w:r>
        <w:rPr>
          <w:color w:val="231F20"/>
        </w:rPr>
        <w:t>amplio</w:t>
      </w:r>
      <w:r>
        <w:rPr>
          <w:color w:val="231F20"/>
          <w:spacing w:val="-24"/>
        </w:rPr>
        <w:t> </w:t>
      </w:r>
      <w:r>
        <w:rPr>
          <w:color w:val="231F20"/>
        </w:rPr>
        <w:t>repertorio</w:t>
      </w:r>
      <w:r>
        <w:rPr>
          <w:color w:val="231F20"/>
          <w:spacing w:val="-24"/>
        </w:rPr>
        <w:t> </w:t>
      </w:r>
      <w:r>
        <w:rPr>
          <w:color w:val="231F20"/>
        </w:rPr>
        <w:t>de</w:t>
      </w:r>
      <w:r>
        <w:rPr>
          <w:color w:val="231F20"/>
          <w:spacing w:val="-24"/>
        </w:rPr>
        <w:t> </w:t>
      </w:r>
      <w:r>
        <w:rPr>
          <w:color w:val="231F20"/>
        </w:rPr>
        <w:t>ideas</w:t>
      </w:r>
      <w:r>
        <w:rPr>
          <w:color w:val="231F20"/>
          <w:spacing w:val="-24"/>
        </w:rPr>
        <w:t> </w:t>
      </w:r>
      <w:r>
        <w:rPr>
          <w:color w:val="231F20"/>
        </w:rPr>
        <w:t>que</w:t>
      </w:r>
      <w:r>
        <w:rPr>
          <w:color w:val="231F20"/>
          <w:spacing w:val="-24"/>
        </w:rPr>
        <w:t> </w:t>
      </w:r>
      <w:r>
        <w:rPr>
          <w:color w:val="231F20"/>
        </w:rPr>
        <w:t>implica el</w:t>
      </w:r>
      <w:r>
        <w:rPr>
          <w:color w:val="231F20"/>
          <w:spacing w:val="-14"/>
        </w:rPr>
        <w:t> </w:t>
      </w:r>
      <w:r>
        <w:rPr>
          <w:color w:val="231F20"/>
        </w:rPr>
        <w:t>ver</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ser</w:t>
      </w:r>
      <w:r>
        <w:rPr>
          <w:color w:val="231F20"/>
          <w:spacing w:val="-14"/>
        </w:rPr>
        <w:t> </w:t>
      </w:r>
      <w:r>
        <w:rPr>
          <w:color w:val="231F20"/>
        </w:rPr>
        <w:t>visto,</w:t>
      </w:r>
      <w:r>
        <w:rPr>
          <w:color w:val="231F20"/>
          <w:spacing w:val="-14"/>
        </w:rPr>
        <w:t> </w:t>
      </w:r>
      <w:r>
        <w:rPr>
          <w:color w:val="231F20"/>
        </w:rPr>
        <w:t>como</w:t>
      </w:r>
      <w:r>
        <w:rPr>
          <w:color w:val="231F20"/>
          <w:spacing w:val="-14"/>
        </w:rPr>
        <w:t> </w:t>
      </w:r>
      <w:r>
        <w:rPr>
          <w:color w:val="231F20"/>
        </w:rPr>
        <w:t>aplicación</w:t>
      </w:r>
      <w:r>
        <w:rPr>
          <w:color w:val="231F20"/>
          <w:spacing w:val="-14"/>
        </w:rPr>
        <w:t> </w:t>
      </w:r>
      <w:r>
        <w:rPr>
          <w:color w:val="231F20"/>
        </w:rPr>
        <w:t>de</w:t>
      </w:r>
      <w:r>
        <w:rPr>
          <w:color w:val="231F20"/>
          <w:spacing w:val="-14"/>
        </w:rPr>
        <w:t> </w:t>
      </w:r>
      <w:r>
        <w:rPr>
          <w:color w:val="231F20"/>
        </w:rPr>
        <w:t>una</w:t>
      </w:r>
      <w:r>
        <w:rPr>
          <w:color w:val="231F20"/>
          <w:spacing w:val="-14"/>
        </w:rPr>
        <w:t> </w:t>
      </w:r>
      <w:r>
        <w:rPr>
          <w:color w:val="231F20"/>
        </w:rPr>
        <w:t>función</w:t>
      </w:r>
      <w:r>
        <w:rPr>
          <w:color w:val="231F20"/>
          <w:spacing w:val="-14"/>
        </w:rPr>
        <w:t> </w:t>
      </w:r>
      <w:r>
        <w:rPr>
          <w:color w:val="231F20"/>
        </w:rPr>
        <w:t>social</w:t>
      </w:r>
      <w:r>
        <w:rPr>
          <w:color w:val="231F20"/>
          <w:spacing w:val="-14"/>
        </w:rPr>
        <w:t> </w:t>
      </w:r>
      <w:r>
        <w:rPr>
          <w:color w:val="231F20"/>
        </w:rPr>
        <w:t>que articula</w:t>
      </w:r>
      <w:r>
        <w:rPr>
          <w:color w:val="231F20"/>
          <w:spacing w:val="-20"/>
        </w:rPr>
        <w:t> </w:t>
      </w:r>
      <w:r>
        <w:rPr>
          <w:color w:val="231F20"/>
        </w:rPr>
        <w:t>diversas</w:t>
      </w:r>
      <w:r>
        <w:rPr>
          <w:color w:val="231F20"/>
          <w:spacing w:val="-20"/>
        </w:rPr>
        <w:t> </w:t>
      </w:r>
      <w:r>
        <w:rPr>
          <w:color w:val="231F20"/>
        </w:rPr>
        <w:t>relaciones</w:t>
      </w:r>
      <w:r>
        <w:rPr>
          <w:color w:val="231F20"/>
          <w:spacing w:val="-20"/>
        </w:rPr>
        <w:t> </w:t>
      </w:r>
      <w:r>
        <w:rPr>
          <w:color w:val="231F20"/>
        </w:rPr>
        <w:t>de</w:t>
      </w:r>
      <w:r>
        <w:rPr>
          <w:color w:val="231F20"/>
          <w:spacing w:val="-20"/>
        </w:rPr>
        <w:t> </w:t>
      </w:r>
      <w:r>
        <w:rPr>
          <w:color w:val="231F20"/>
        </w:rPr>
        <w:t>poder,</w:t>
      </w:r>
      <w:r>
        <w:rPr>
          <w:color w:val="231F20"/>
          <w:spacing w:val="-20"/>
        </w:rPr>
        <w:t> </w:t>
      </w:r>
      <w:r>
        <w:rPr>
          <w:color w:val="231F20"/>
        </w:rPr>
        <w:t>como</w:t>
      </w:r>
      <w:r>
        <w:rPr>
          <w:color w:val="231F20"/>
          <w:spacing w:val="-20"/>
        </w:rPr>
        <w:t> </w:t>
      </w:r>
      <w:r>
        <w:rPr>
          <w:color w:val="231F20"/>
        </w:rPr>
        <w:t>son</w:t>
      </w:r>
      <w:r>
        <w:rPr>
          <w:color w:val="231F20"/>
          <w:spacing w:val="-20"/>
        </w:rPr>
        <w:t> </w:t>
      </w:r>
      <w:r>
        <w:rPr>
          <w:color w:val="231F20"/>
        </w:rPr>
        <w:t>la</w:t>
      </w:r>
      <w:r>
        <w:rPr>
          <w:color w:val="231F20"/>
          <w:spacing w:val="-20"/>
        </w:rPr>
        <w:t> </w:t>
      </w:r>
      <w:r>
        <w:rPr>
          <w:color w:val="231F20"/>
        </w:rPr>
        <w:t>dominación, el sometimiento, la colonización y la descolonización que </w:t>
      </w:r>
      <w:r>
        <w:rPr>
          <w:rFonts w:ascii="Arial" w:hAnsi="Arial"/>
          <w:color w:val="231F20"/>
          <w:w w:val="95"/>
        </w:rPr>
        <w:t>implican unaz fuerzaz performativaz derivadaz</w:t>
      </w:r>
      <w:r>
        <w:rPr>
          <w:rFonts w:ascii="Arial" w:hAnsi="Arial"/>
          <w:color w:val="231F20"/>
          <w:spacing w:val="-20"/>
          <w:w w:val="95"/>
        </w:rPr>
        <w:t> </w:t>
      </w:r>
      <w:r>
        <w:rPr>
          <w:rFonts w:ascii="Arial" w:hAnsi="Arial"/>
          <w:color w:val="231F20"/>
          <w:w w:val="95"/>
        </w:rPr>
        <w:t>juztamente del</w:t>
      </w:r>
      <w:r>
        <w:rPr>
          <w:rFonts w:ascii="Arial" w:hAnsi="Arial"/>
          <w:color w:val="231F20"/>
          <w:spacing w:val="-35"/>
          <w:w w:val="95"/>
        </w:rPr>
        <w:t> </w:t>
      </w:r>
      <w:r>
        <w:rPr>
          <w:rFonts w:ascii="Arial" w:hAnsi="Arial"/>
          <w:color w:val="231F20"/>
          <w:w w:val="95"/>
        </w:rPr>
        <w:t>poder</w:t>
      </w:r>
      <w:r>
        <w:rPr>
          <w:rFonts w:ascii="Arial" w:hAnsi="Arial"/>
          <w:color w:val="231F20"/>
          <w:spacing w:val="-35"/>
          <w:w w:val="95"/>
        </w:rPr>
        <w:t> </w:t>
      </w:r>
      <w:r>
        <w:rPr>
          <w:rFonts w:ascii="Arial" w:hAnsi="Arial"/>
          <w:color w:val="231F20"/>
          <w:w w:val="95"/>
        </w:rPr>
        <w:t>de</w:t>
      </w:r>
      <w:r>
        <w:rPr>
          <w:rFonts w:ascii="Arial" w:hAnsi="Arial"/>
          <w:color w:val="231F20"/>
          <w:spacing w:val="-35"/>
          <w:w w:val="95"/>
        </w:rPr>
        <w:t> </w:t>
      </w:r>
      <w:r>
        <w:rPr>
          <w:rFonts w:ascii="Arial" w:hAnsi="Arial"/>
          <w:color w:val="231F20"/>
          <w:w w:val="95"/>
        </w:rPr>
        <w:t>producción</w:t>
      </w:r>
      <w:r>
        <w:rPr>
          <w:rFonts w:ascii="Arial" w:hAnsi="Arial"/>
          <w:color w:val="231F20"/>
          <w:spacing w:val="-35"/>
          <w:w w:val="95"/>
        </w:rPr>
        <w:t> </w:t>
      </w:r>
      <w:r>
        <w:rPr>
          <w:rFonts w:ascii="Arial" w:hAnsi="Arial"/>
          <w:color w:val="231F20"/>
          <w:w w:val="95"/>
        </w:rPr>
        <w:t>de</w:t>
      </w:r>
      <w:r>
        <w:rPr>
          <w:rFonts w:ascii="Arial" w:hAnsi="Arial"/>
          <w:color w:val="231F20"/>
          <w:spacing w:val="-35"/>
          <w:w w:val="95"/>
        </w:rPr>
        <w:t> </w:t>
      </w:r>
      <w:r>
        <w:rPr>
          <w:rFonts w:ascii="Arial" w:hAnsi="Arial"/>
          <w:color w:val="231F20"/>
          <w:w w:val="95"/>
        </w:rPr>
        <w:t>una</w:t>
      </w:r>
      <w:r>
        <w:rPr>
          <w:rFonts w:ascii="Arial" w:hAnsi="Arial"/>
          <w:color w:val="231F20"/>
          <w:spacing w:val="-35"/>
          <w:w w:val="95"/>
        </w:rPr>
        <w:t> </w:t>
      </w:r>
      <w:r>
        <w:rPr>
          <w:rFonts w:ascii="Arial" w:hAnsi="Arial"/>
          <w:color w:val="231F20"/>
          <w:w w:val="95"/>
        </w:rPr>
        <w:t>realidad</w:t>
      </w:r>
      <w:r>
        <w:rPr>
          <w:rFonts w:ascii="Arial" w:hAnsi="Arial"/>
          <w:color w:val="231F20"/>
          <w:spacing w:val="-35"/>
          <w:w w:val="95"/>
        </w:rPr>
        <w:t> </w:t>
      </w:r>
      <w:r>
        <w:rPr>
          <w:rFonts w:ascii="Arial" w:hAnsi="Arial"/>
          <w:color w:val="231F20"/>
          <w:w w:val="95"/>
        </w:rPr>
        <w:t>ezpecífica</w:t>
      </w:r>
      <w:r>
        <w:rPr>
          <w:rFonts w:ascii="Arial" w:hAnsi="Arial"/>
          <w:color w:val="231F20"/>
          <w:spacing w:val="-35"/>
          <w:w w:val="95"/>
        </w:rPr>
        <w:t> </w:t>
      </w:r>
      <w:r>
        <w:rPr>
          <w:rFonts w:ascii="Arial" w:hAnsi="Arial"/>
          <w:color w:val="231F20"/>
          <w:w w:val="95"/>
        </w:rPr>
        <w:t>dentro</w:t>
      </w:r>
      <w:r>
        <w:rPr>
          <w:rFonts w:ascii="Arial" w:hAnsi="Arial"/>
          <w:color w:val="231F20"/>
          <w:spacing w:val="-35"/>
          <w:w w:val="95"/>
        </w:rPr>
        <w:t> </w:t>
      </w:r>
      <w:r>
        <w:rPr>
          <w:rFonts w:ascii="Arial" w:hAnsi="Arial"/>
          <w:color w:val="231F20"/>
          <w:w w:val="95"/>
        </w:rPr>
        <w:t>de </w:t>
      </w:r>
      <w:r>
        <w:rPr>
          <w:color w:val="231F20"/>
        </w:rPr>
        <w:t>todas</w:t>
      </w:r>
      <w:r>
        <w:rPr>
          <w:color w:val="231F20"/>
          <w:spacing w:val="-30"/>
        </w:rPr>
        <w:t> </w:t>
      </w:r>
      <w:r>
        <w:rPr>
          <w:color w:val="231F20"/>
        </w:rPr>
        <w:t>las</w:t>
      </w:r>
      <w:r>
        <w:rPr>
          <w:color w:val="231F20"/>
          <w:spacing w:val="-30"/>
        </w:rPr>
        <w:t> </w:t>
      </w:r>
      <w:r>
        <w:rPr>
          <w:color w:val="231F20"/>
        </w:rPr>
        <w:t>realidades</w:t>
      </w:r>
      <w:r>
        <w:rPr>
          <w:color w:val="231F20"/>
          <w:spacing w:val="-30"/>
        </w:rPr>
        <w:t> </w:t>
      </w:r>
      <w:r>
        <w:rPr>
          <w:color w:val="231F20"/>
        </w:rPr>
        <w:t>posibles.</w:t>
      </w:r>
    </w:p>
    <w:p>
      <w:pPr>
        <w:spacing w:after="0" w:line="249" w:lineRule="auto"/>
        <w:jc w:val="both"/>
        <w:sectPr>
          <w:footerReference w:type="default" r:id="rId84"/>
          <w:footerReference w:type="even" r:id="rId85"/>
          <w:pgSz w:w="7920" w:h="12240"/>
          <w:pgMar w:footer="951" w:header="0" w:top="1140" w:bottom="1140" w:left="1000" w:right="1080"/>
        </w:sectPr>
      </w:pPr>
    </w:p>
    <w:p>
      <w:pPr>
        <w:pStyle w:val="BodyText"/>
        <w:spacing w:before="3"/>
        <w:rPr>
          <w:sz w:val="20"/>
        </w:rPr>
      </w:pPr>
    </w:p>
    <w:p>
      <w:pPr>
        <w:pStyle w:val="BodyText"/>
        <w:spacing w:line="249" w:lineRule="auto"/>
        <w:ind w:left="337" w:right="211"/>
        <w:jc w:val="both"/>
      </w:pPr>
      <w:r>
        <w:rPr>
          <w:color w:val="231F20"/>
        </w:rPr>
        <w:t>La</w:t>
      </w:r>
      <w:r>
        <w:rPr>
          <w:color w:val="231F20"/>
          <w:spacing w:val="-9"/>
        </w:rPr>
        <w:t> </w:t>
      </w:r>
      <w:r>
        <w:rPr>
          <w:color w:val="231F20"/>
        </w:rPr>
        <w:t>producción</w:t>
      </w:r>
      <w:r>
        <w:rPr>
          <w:color w:val="231F20"/>
          <w:spacing w:val="-9"/>
        </w:rPr>
        <w:t> </w:t>
      </w:r>
      <w:r>
        <w:rPr>
          <w:color w:val="231F20"/>
        </w:rPr>
        <w:t>de</w:t>
      </w:r>
      <w:r>
        <w:rPr>
          <w:color w:val="231F20"/>
          <w:spacing w:val="-9"/>
        </w:rPr>
        <w:t> </w:t>
      </w:r>
      <w:r>
        <w:rPr>
          <w:color w:val="231F20"/>
        </w:rPr>
        <w:t>imágenes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contemporaneidad</w:t>
      </w:r>
      <w:r>
        <w:rPr>
          <w:color w:val="231F20"/>
          <w:spacing w:val="-9"/>
        </w:rPr>
        <w:t> </w:t>
      </w:r>
      <w:r>
        <w:rPr>
          <w:color w:val="231F20"/>
        </w:rPr>
        <w:t>no</w:t>
      </w:r>
      <w:r>
        <w:rPr>
          <w:color w:val="231F20"/>
          <w:spacing w:val="-9"/>
        </w:rPr>
        <w:t> </w:t>
      </w:r>
      <w:r>
        <w:rPr>
          <w:color w:val="231F20"/>
        </w:rPr>
        <w:t>puede </w:t>
      </w:r>
      <w:r>
        <w:rPr>
          <w:rFonts w:ascii="Arial" w:hAnsi="Arial"/>
          <w:color w:val="231F20"/>
          <w:w w:val="95"/>
        </w:rPr>
        <w:t>eztar</w:t>
      </w:r>
      <w:r>
        <w:rPr>
          <w:rFonts w:ascii="Arial" w:hAnsi="Arial"/>
          <w:color w:val="231F20"/>
          <w:spacing w:val="-8"/>
          <w:w w:val="95"/>
        </w:rPr>
        <w:t> </w:t>
      </w:r>
      <w:r>
        <w:rPr>
          <w:rFonts w:ascii="Arial" w:hAnsi="Arial"/>
          <w:color w:val="231F20"/>
          <w:w w:val="95"/>
        </w:rPr>
        <w:t>ajena</w:t>
      </w:r>
      <w:r>
        <w:rPr>
          <w:rFonts w:ascii="Arial" w:hAnsi="Arial"/>
          <w:color w:val="231F20"/>
          <w:spacing w:val="-8"/>
          <w:w w:val="95"/>
        </w:rPr>
        <w:t> </w:t>
      </w:r>
      <w:r>
        <w:rPr>
          <w:rFonts w:ascii="Arial" w:hAnsi="Arial"/>
          <w:color w:val="231F20"/>
          <w:w w:val="95"/>
        </w:rPr>
        <w:t>a</w:t>
      </w:r>
      <w:r>
        <w:rPr>
          <w:rFonts w:ascii="Arial" w:hAnsi="Arial"/>
          <w:color w:val="231F20"/>
          <w:spacing w:val="-8"/>
          <w:w w:val="95"/>
        </w:rPr>
        <w:t> </w:t>
      </w:r>
      <w:r>
        <w:rPr>
          <w:rFonts w:ascii="Arial" w:hAnsi="Arial"/>
          <w:color w:val="231F20"/>
          <w:w w:val="95"/>
        </w:rPr>
        <w:t>la</w:t>
      </w:r>
      <w:r>
        <w:rPr>
          <w:rFonts w:ascii="Arial" w:hAnsi="Arial"/>
          <w:color w:val="231F20"/>
          <w:spacing w:val="-8"/>
          <w:w w:val="95"/>
        </w:rPr>
        <w:t> </w:t>
      </w:r>
      <w:r>
        <w:rPr>
          <w:rFonts w:ascii="Arial" w:hAnsi="Arial"/>
          <w:color w:val="231F20"/>
          <w:w w:val="95"/>
        </w:rPr>
        <w:t>realidad</w:t>
      </w:r>
      <w:r>
        <w:rPr>
          <w:rFonts w:ascii="Arial" w:hAnsi="Arial"/>
          <w:color w:val="231F20"/>
          <w:spacing w:val="-8"/>
          <w:w w:val="95"/>
        </w:rPr>
        <w:t> </w:t>
      </w:r>
      <w:r>
        <w:rPr>
          <w:rFonts w:ascii="Arial" w:hAnsi="Arial"/>
          <w:color w:val="231F20"/>
          <w:w w:val="95"/>
        </w:rPr>
        <w:t>actual,</w:t>
      </w:r>
      <w:r>
        <w:rPr>
          <w:rFonts w:ascii="Arial" w:hAnsi="Arial"/>
          <w:color w:val="231F20"/>
          <w:spacing w:val="-8"/>
          <w:w w:val="95"/>
        </w:rPr>
        <w:t> </w:t>
      </w:r>
      <w:r>
        <w:rPr>
          <w:rFonts w:ascii="Arial" w:hAnsi="Arial"/>
          <w:color w:val="231F20"/>
          <w:w w:val="95"/>
        </w:rPr>
        <w:t>ni</w:t>
      </w:r>
      <w:r>
        <w:rPr>
          <w:rFonts w:ascii="Arial" w:hAnsi="Arial"/>
          <w:color w:val="231F20"/>
          <w:spacing w:val="-8"/>
          <w:w w:val="95"/>
        </w:rPr>
        <w:t> </w:t>
      </w:r>
      <w:r>
        <w:rPr>
          <w:rFonts w:ascii="Arial" w:hAnsi="Arial"/>
          <w:color w:val="231F20"/>
          <w:w w:val="95"/>
        </w:rPr>
        <w:t>en</w:t>
      </w:r>
      <w:r>
        <w:rPr>
          <w:rFonts w:ascii="Arial" w:hAnsi="Arial"/>
          <w:color w:val="231F20"/>
          <w:spacing w:val="-8"/>
          <w:w w:val="95"/>
        </w:rPr>
        <w:t> </w:t>
      </w:r>
      <w:r>
        <w:rPr>
          <w:rFonts w:ascii="Arial" w:hAnsi="Arial"/>
          <w:color w:val="231F20"/>
          <w:w w:val="95"/>
        </w:rPr>
        <w:t>el</w:t>
      </w:r>
      <w:r>
        <w:rPr>
          <w:rFonts w:ascii="Arial" w:hAnsi="Arial"/>
          <w:color w:val="231F20"/>
          <w:spacing w:val="-8"/>
          <w:w w:val="95"/>
        </w:rPr>
        <w:t> </w:t>
      </w:r>
      <w:r>
        <w:rPr>
          <w:rFonts w:ascii="Arial" w:hAnsi="Arial"/>
          <w:color w:val="231F20"/>
          <w:w w:val="95"/>
        </w:rPr>
        <w:t>zentido</w:t>
      </w:r>
      <w:r>
        <w:rPr>
          <w:rFonts w:ascii="Arial" w:hAnsi="Arial"/>
          <w:color w:val="231F20"/>
          <w:spacing w:val="-8"/>
          <w:w w:val="95"/>
        </w:rPr>
        <w:t> </w:t>
      </w:r>
      <w:r>
        <w:rPr>
          <w:rFonts w:ascii="Arial" w:hAnsi="Arial"/>
          <w:color w:val="231F20"/>
          <w:w w:val="95"/>
        </w:rPr>
        <w:t>conceptual </w:t>
      </w:r>
      <w:r>
        <w:rPr>
          <w:color w:val="231F20"/>
        </w:rPr>
        <w:t>y político, ni en el sentido formal. Por lo tanto, al insertar la creación en las dinámicas de la visualidad contemporánea, </w:t>
      </w:r>
      <w:r>
        <w:rPr>
          <w:rFonts w:ascii="Arial" w:hAnsi="Arial"/>
          <w:color w:val="231F20"/>
          <w:w w:val="95"/>
        </w:rPr>
        <w:t>podemoz identificarla con caracterízticaz conceptualez, </w:t>
      </w:r>
      <w:r>
        <w:rPr>
          <w:rFonts w:ascii="Arial" w:hAnsi="Arial"/>
          <w:color w:val="231F20"/>
          <w:w w:val="90"/>
        </w:rPr>
        <w:t>formalez</w:t>
      </w:r>
      <w:r>
        <w:rPr>
          <w:rFonts w:ascii="Arial" w:hAnsi="Arial"/>
          <w:color w:val="231F20"/>
          <w:spacing w:val="-14"/>
          <w:w w:val="90"/>
        </w:rPr>
        <w:t> </w:t>
      </w:r>
      <w:r>
        <w:rPr>
          <w:rFonts w:ascii="Arial" w:hAnsi="Arial"/>
          <w:color w:val="231F20"/>
          <w:w w:val="90"/>
        </w:rPr>
        <w:t>y</w:t>
      </w:r>
      <w:r>
        <w:rPr>
          <w:rFonts w:ascii="Arial" w:hAnsi="Arial"/>
          <w:color w:val="231F20"/>
          <w:spacing w:val="-14"/>
          <w:w w:val="90"/>
        </w:rPr>
        <w:t> </w:t>
      </w:r>
      <w:r>
        <w:rPr>
          <w:rFonts w:ascii="Arial" w:hAnsi="Arial"/>
          <w:color w:val="231F20"/>
          <w:w w:val="90"/>
        </w:rPr>
        <w:t>contextualez</w:t>
      </w:r>
      <w:r>
        <w:rPr>
          <w:rFonts w:ascii="Arial" w:hAnsi="Arial"/>
          <w:color w:val="231F20"/>
          <w:spacing w:val="-14"/>
          <w:w w:val="90"/>
        </w:rPr>
        <w:t> </w:t>
      </w:r>
      <w:r>
        <w:rPr>
          <w:rFonts w:ascii="Arial" w:hAnsi="Arial"/>
          <w:color w:val="231F20"/>
          <w:w w:val="90"/>
        </w:rPr>
        <w:t>impregnadaz</w:t>
      </w:r>
      <w:r>
        <w:rPr>
          <w:rFonts w:ascii="Arial" w:hAnsi="Arial"/>
          <w:color w:val="231F20"/>
          <w:spacing w:val="-14"/>
          <w:w w:val="90"/>
        </w:rPr>
        <w:t> </w:t>
      </w:r>
      <w:r>
        <w:rPr>
          <w:rFonts w:ascii="Arial" w:hAnsi="Arial"/>
          <w:color w:val="231F20"/>
          <w:w w:val="90"/>
        </w:rPr>
        <w:t>juztamente</w:t>
      </w:r>
      <w:r>
        <w:rPr>
          <w:rFonts w:ascii="Arial" w:hAnsi="Arial"/>
          <w:color w:val="231F20"/>
          <w:spacing w:val="-14"/>
          <w:w w:val="90"/>
        </w:rPr>
        <w:t> </w:t>
      </w:r>
      <w:r>
        <w:rPr>
          <w:rFonts w:ascii="Arial" w:hAnsi="Arial"/>
          <w:color w:val="231F20"/>
          <w:w w:val="90"/>
        </w:rPr>
        <w:t>del</w:t>
      </w:r>
      <w:r>
        <w:rPr>
          <w:rFonts w:ascii="Arial" w:hAnsi="Arial"/>
          <w:color w:val="231F20"/>
          <w:spacing w:val="-14"/>
          <w:w w:val="90"/>
        </w:rPr>
        <w:t> </w:t>
      </w:r>
      <w:r>
        <w:rPr>
          <w:rFonts w:ascii="Arial" w:hAnsi="Arial"/>
          <w:color w:val="231F20"/>
          <w:w w:val="90"/>
        </w:rPr>
        <w:t>poder</w:t>
      </w:r>
      <w:r>
        <w:rPr>
          <w:rFonts w:ascii="Arial" w:hAnsi="Arial"/>
          <w:color w:val="231F20"/>
          <w:spacing w:val="-14"/>
          <w:w w:val="90"/>
        </w:rPr>
        <w:t> </w:t>
      </w:r>
      <w:r>
        <w:rPr>
          <w:rFonts w:ascii="Arial" w:hAnsi="Arial"/>
          <w:color w:val="231F20"/>
          <w:w w:val="90"/>
        </w:rPr>
        <w:t>de </w:t>
      </w:r>
      <w:r>
        <w:rPr>
          <w:color w:val="231F20"/>
        </w:rPr>
        <w:t>producción</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realidad,</w:t>
      </w:r>
      <w:r>
        <w:rPr>
          <w:color w:val="231F20"/>
          <w:spacing w:val="-16"/>
        </w:rPr>
        <w:t> </w:t>
      </w:r>
      <w:r>
        <w:rPr>
          <w:color w:val="231F20"/>
        </w:rPr>
        <w:t>cualquiera</w:t>
      </w:r>
      <w:r>
        <w:rPr>
          <w:color w:val="231F20"/>
          <w:spacing w:val="-16"/>
        </w:rPr>
        <w:t> </w:t>
      </w:r>
      <w:r>
        <w:rPr>
          <w:color w:val="231F20"/>
        </w:rPr>
        <w:t>que</w:t>
      </w:r>
      <w:r>
        <w:rPr>
          <w:color w:val="231F20"/>
          <w:spacing w:val="-16"/>
        </w:rPr>
        <w:t> </w:t>
      </w:r>
      <w:r>
        <w:rPr>
          <w:color w:val="231F20"/>
        </w:rPr>
        <w:t>sea</w:t>
      </w:r>
      <w:r>
        <w:rPr>
          <w:color w:val="231F20"/>
          <w:spacing w:val="-16"/>
        </w:rPr>
        <w:t> </w:t>
      </w:r>
      <w:r>
        <w:rPr>
          <w:color w:val="231F20"/>
        </w:rPr>
        <w:t>su</w:t>
      </w:r>
      <w:r>
        <w:rPr>
          <w:color w:val="231F20"/>
          <w:spacing w:val="-16"/>
        </w:rPr>
        <w:t> </w:t>
      </w:r>
      <w:r>
        <w:rPr>
          <w:color w:val="231F20"/>
        </w:rPr>
        <w:t>localización interrelacional.</w:t>
      </w:r>
    </w:p>
    <w:p>
      <w:pPr>
        <w:pStyle w:val="BodyText"/>
        <w:spacing w:before="11"/>
      </w:pPr>
    </w:p>
    <w:p>
      <w:pPr>
        <w:pStyle w:val="BodyText"/>
        <w:spacing w:line="249" w:lineRule="auto"/>
        <w:ind w:left="337" w:right="211"/>
        <w:jc w:val="both"/>
      </w:pPr>
      <w:r>
        <w:rPr>
          <w:rFonts w:ascii="Arial" w:hAnsi="Arial"/>
          <w:color w:val="231F20"/>
          <w:w w:val="90"/>
        </w:rPr>
        <w:t>Gomo ejemplo regrezaremoz a Deleuze cuando dezcribe laz </w:t>
      </w:r>
      <w:r>
        <w:rPr>
          <w:rFonts w:ascii="Arial" w:hAnsi="Arial"/>
          <w:color w:val="231F20"/>
        </w:rPr>
        <w:t>artez</w:t>
      </w:r>
      <w:r>
        <w:rPr>
          <w:rFonts w:ascii="Arial" w:hAnsi="Arial"/>
          <w:color w:val="231F20"/>
          <w:spacing w:val="-28"/>
        </w:rPr>
        <w:t> </w:t>
      </w:r>
      <w:r>
        <w:rPr>
          <w:rFonts w:ascii="Arial" w:hAnsi="Arial"/>
          <w:color w:val="231F20"/>
        </w:rPr>
        <w:t>vizualez</w:t>
      </w:r>
      <w:r>
        <w:rPr>
          <w:rFonts w:ascii="Arial" w:hAnsi="Arial"/>
          <w:color w:val="231F20"/>
          <w:spacing w:val="-28"/>
        </w:rPr>
        <w:t> </w:t>
      </w:r>
      <w:r>
        <w:rPr>
          <w:rFonts w:ascii="Arial" w:hAnsi="Arial"/>
          <w:color w:val="231F20"/>
        </w:rPr>
        <w:t>y</w:t>
      </w:r>
      <w:r>
        <w:rPr>
          <w:rFonts w:ascii="Arial" w:hAnsi="Arial"/>
          <w:color w:val="231F20"/>
          <w:spacing w:val="-28"/>
        </w:rPr>
        <w:t> </w:t>
      </w:r>
      <w:r>
        <w:rPr>
          <w:rFonts w:ascii="Arial" w:hAnsi="Arial"/>
          <w:color w:val="231F20"/>
        </w:rPr>
        <w:t>ze</w:t>
      </w:r>
      <w:r>
        <w:rPr>
          <w:rFonts w:ascii="Arial" w:hAnsi="Arial"/>
          <w:color w:val="231F20"/>
          <w:spacing w:val="-28"/>
        </w:rPr>
        <w:t> </w:t>
      </w:r>
      <w:r>
        <w:rPr>
          <w:rFonts w:ascii="Arial" w:hAnsi="Arial"/>
          <w:color w:val="231F20"/>
        </w:rPr>
        <w:t>concentra</w:t>
      </w:r>
      <w:r>
        <w:rPr>
          <w:rFonts w:ascii="Arial" w:hAnsi="Arial"/>
          <w:color w:val="231F20"/>
          <w:spacing w:val="-28"/>
        </w:rPr>
        <w:t> </w:t>
      </w:r>
      <w:r>
        <w:rPr>
          <w:rFonts w:ascii="Arial" w:hAnsi="Arial"/>
          <w:color w:val="231F20"/>
        </w:rPr>
        <w:t>en</w:t>
      </w:r>
      <w:r>
        <w:rPr>
          <w:rFonts w:ascii="Arial" w:hAnsi="Arial"/>
          <w:color w:val="231F20"/>
          <w:spacing w:val="-28"/>
        </w:rPr>
        <w:t> </w:t>
      </w:r>
      <w:r>
        <w:rPr>
          <w:rFonts w:ascii="Arial" w:hAnsi="Arial"/>
          <w:color w:val="231F20"/>
        </w:rPr>
        <w:t>lo</w:t>
      </w:r>
      <w:r>
        <w:rPr>
          <w:rFonts w:ascii="Arial" w:hAnsi="Arial"/>
          <w:color w:val="231F20"/>
          <w:spacing w:val="-28"/>
        </w:rPr>
        <w:t> </w:t>
      </w:r>
      <w:r>
        <w:rPr>
          <w:rFonts w:ascii="Arial" w:hAnsi="Arial"/>
          <w:color w:val="231F20"/>
        </w:rPr>
        <w:t>que</w:t>
      </w:r>
      <w:r>
        <w:rPr>
          <w:rFonts w:ascii="Arial" w:hAnsi="Arial"/>
          <w:color w:val="231F20"/>
          <w:spacing w:val="-28"/>
        </w:rPr>
        <w:t> </w:t>
      </w:r>
      <w:r>
        <w:rPr>
          <w:rFonts w:ascii="Arial" w:hAnsi="Arial"/>
          <w:color w:val="231F20"/>
        </w:rPr>
        <w:t>denomina</w:t>
      </w:r>
      <w:r>
        <w:rPr>
          <w:rFonts w:ascii="Arial" w:hAnsi="Arial"/>
          <w:color w:val="231F20"/>
          <w:spacing w:val="-28"/>
        </w:rPr>
        <w:t> </w:t>
      </w:r>
      <w:r>
        <w:rPr>
          <w:rFonts w:ascii="Arial" w:hAnsi="Arial"/>
          <w:color w:val="231F20"/>
        </w:rPr>
        <w:t>“planoz de compozición”, “agregadoz zenziblez” y “bloquez de </w:t>
      </w:r>
      <w:r>
        <w:rPr>
          <w:rFonts w:ascii="Arial" w:hAnsi="Arial"/>
          <w:color w:val="231F20"/>
          <w:w w:val="90"/>
        </w:rPr>
        <w:t>zenzacionez”</w:t>
      </w:r>
      <w:r>
        <w:rPr>
          <w:rFonts w:ascii="Arial" w:hAnsi="Arial"/>
          <w:color w:val="231F20"/>
          <w:spacing w:val="-36"/>
          <w:w w:val="90"/>
        </w:rPr>
        <w:t> </w:t>
      </w:r>
      <w:r>
        <w:rPr>
          <w:rFonts w:ascii="Arial" w:hAnsi="Arial"/>
          <w:color w:val="231F20"/>
          <w:w w:val="90"/>
        </w:rPr>
        <w:t>ya</w:t>
      </w:r>
      <w:r>
        <w:rPr>
          <w:rFonts w:ascii="Arial" w:hAnsi="Arial"/>
          <w:color w:val="231F20"/>
          <w:spacing w:val="-36"/>
          <w:w w:val="90"/>
        </w:rPr>
        <w:t> </w:t>
      </w:r>
      <w:r>
        <w:rPr>
          <w:rFonts w:ascii="Arial" w:hAnsi="Arial"/>
          <w:color w:val="231F20"/>
          <w:w w:val="90"/>
        </w:rPr>
        <w:t>que</w:t>
      </w:r>
      <w:r>
        <w:rPr>
          <w:rFonts w:ascii="Arial" w:hAnsi="Arial"/>
          <w:color w:val="231F20"/>
          <w:spacing w:val="-36"/>
          <w:w w:val="90"/>
        </w:rPr>
        <w:t> </w:t>
      </w:r>
      <w:r>
        <w:rPr>
          <w:rFonts w:ascii="Arial" w:hAnsi="Arial"/>
          <w:color w:val="231F20"/>
          <w:w w:val="90"/>
        </w:rPr>
        <w:t>bozqueja</w:t>
      </w:r>
      <w:r>
        <w:rPr>
          <w:rFonts w:ascii="Arial" w:hAnsi="Arial"/>
          <w:color w:val="231F20"/>
          <w:spacing w:val="-36"/>
          <w:w w:val="90"/>
        </w:rPr>
        <w:t> </w:t>
      </w:r>
      <w:r>
        <w:rPr>
          <w:rFonts w:ascii="Arial" w:hAnsi="Arial"/>
          <w:color w:val="231F20"/>
          <w:w w:val="90"/>
        </w:rPr>
        <w:t>laz</w:t>
      </w:r>
      <w:r>
        <w:rPr>
          <w:rFonts w:ascii="Arial" w:hAnsi="Arial"/>
          <w:color w:val="231F20"/>
          <w:spacing w:val="-36"/>
          <w:w w:val="90"/>
        </w:rPr>
        <w:t> </w:t>
      </w:r>
      <w:r>
        <w:rPr>
          <w:rFonts w:ascii="Arial" w:hAnsi="Arial"/>
          <w:color w:val="231F20"/>
          <w:w w:val="90"/>
        </w:rPr>
        <w:t>relacionez</w:t>
      </w:r>
      <w:r>
        <w:rPr>
          <w:rFonts w:ascii="Arial" w:hAnsi="Arial"/>
          <w:color w:val="231F20"/>
          <w:spacing w:val="-36"/>
          <w:w w:val="90"/>
        </w:rPr>
        <w:t> </w:t>
      </w:r>
      <w:r>
        <w:rPr>
          <w:rFonts w:ascii="Arial" w:hAnsi="Arial"/>
          <w:color w:val="231F20"/>
          <w:w w:val="90"/>
        </w:rPr>
        <w:t>entre</w:t>
      </w:r>
      <w:r>
        <w:rPr>
          <w:rFonts w:ascii="Arial" w:hAnsi="Arial"/>
          <w:color w:val="231F20"/>
          <w:spacing w:val="-36"/>
          <w:w w:val="90"/>
        </w:rPr>
        <w:t> </w:t>
      </w:r>
      <w:r>
        <w:rPr>
          <w:rFonts w:ascii="Arial" w:hAnsi="Arial"/>
          <w:color w:val="231F20"/>
          <w:w w:val="90"/>
        </w:rPr>
        <w:t>la</w:t>
      </w:r>
      <w:r>
        <w:rPr>
          <w:rFonts w:ascii="Arial" w:hAnsi="Arial"/>
          <w:color w:val="231F20"/>
          <w:spacing w:val="-36"/>
          <w:w w:val="90"/>
        </w:rPr>
        <w:t> </w:t>
      </w:r>
      <w:r>
        <w:rPr>
          <w:rFonts w:ascii="Arial" w:hAnsi="Arial"/>
          <w:color w:val="231F20"/>
          <w:w w:val="90"/>
        </w:rPr>
        <w:t>zenzación,</w:t>
      </w:r>
      <w:r>
        <w:rPr>
          <w:rFonts w:ascii="Arial" w:hAnsi="Arial"/>
          <w:color w:val="231F20"/>
          <w:w w:val="83"/>
        </w:rPr>
        <w:t> </w:t>
      </w:r>
      <w:r>
        <w:rPr>
          <w:color w:val="231F20"/>
        </w:rPr>
        <w:t>la percepción y los materiales que componen una obra,</w:t>
      </w:r>
      <w:r>
        <w:rPr>
          <w:color w:val="231F20"/>
          <w:spacing w:val="-38"/>
        </w:rPr>
        <w:t> </w:t>
      </w:r>
      <w:r>
        <w:rPr>
          <w:color w:val="231F20"/>
        </w:rPr>
        <w:t>vistos </w:t>
      </w:r>
      <w:r>
        <w:rPr>
          <w:rFonts w:ascii="Arial" w:hAnsi="Arial"/>
          <w:color w:val="231F20"/>
        </w:rPr>
        <w:t>dezde</w:t>
      </w:r>
      <w:r>
        <w:rPr>
          <w:rFonts w:ascii="Arial" w:hAnsi="Arial"/>
          <w:color w:val="231F20"/>
          <w:spacing w:val="-13"/>
        </w:rPr>
        <w:t> </w:t>
      </w:r>
      <w:r>
        <w:rPr>
          <w:rFonts w:ascii="Arial" w:hAnsi="Arial"/>
          <w:color w:val="231F20"/>
        </w:rPr>
        <w:t>eze</w:t>
      </w:r>
      <w:r>
        <w:rPr>
          <w:rFonts w:ascii="Arial" w:hAnsi="Arial"/>
          <w:color w:val="231F20"/>
          <w:spacing w:val="-13"/>
        </w:rPr>
        <w:t> </w:t>
      </w:r>
      <w:r>
        <w:rPr>
          <w:rFonts w:ascii="Arial" w:hAnsi="Arial"/>
          <w:color w:val="231F20"/>
        </w:rPr>
        <w:t>lugar</w:t>
      </w:r>
      <w:r>
        <w:rPr>
          <w:rFonts w:ascii="Arial" w:hAnsi="Arial"/>
          <w:color w:val="231F20"/>
          <w:spacing w:val="-13"/>
        </w:rPr>
        <w:t> </w:t>
      </w:r>
      <w:r>
        <w:rPr>
          <w:rFonts w:ascii="Arial" w:hAnsi="Arial"/>
          <w:color w:val="231F20"/>
        </w:rPr>
        <w:t>común</w:t>
      </w:r>
      <w:r>
        <w:rPr>
          <w:rFonts w:ascii="Arial" w:hAnsi="Arial"/>
          <w:color w:val="231F20"/>
          <w:spacing w:val="-13"/>
        </w:rPr>
        <w:t> </w:t>
      </w:r>
      <w:r>
        <w:rPr>
          <w:rFonts w:ascii="Arial" w:hAnsi="Arial"/>
          <w:color w:val="231F20"/>
        </w:rPr>
        <w:t>donde</w:t>
      </w:r>
      <w:r>
        <w:rPr>
          <w:rFonts w:ascii="Arial" w:hAnsi="Arial"/>
          <w:color w:val="231F20"/>
          <w:spacing w:val="-13"/>
        </w:rPr>
        <w:t> </w:t>
      </w:r>
      <w:r>
        <w:rPr>
          <w:rFonts w:ascii="Arial" w:hAnsi="Arial"/>
          <w:color w:val="231F20"/>
        </w:rPr>
        <w:t>confluye</w:t>
      </w:r>
      <w:r>
        <w:rPr>
          <w:rFonts w:ascii="Arial" w:hAnsi="Arial"/>
          <w:color w:val="231F20"/>
          <w:spacing w:val="-13"/>
        </w:rPr>
        <w:t> </w:t>
      </w:r>
      <w:r>
        <w:rPr>
          <w:rFonts w:ascii="Arial" w:hAnsi="Arial"/>
          <w:color w:val="231F20"/>
        </w:rPr>
        <w:t>la</w:t>
      </w:r>
      <w:r>
        <w:rPr>
          <w:rFonts w:ascii="Arial" w:hAnsi="Arial"/>
          <w:color w:val="231F20"/>
          <w:spacing w:val="-13"/>
        </w:rPr>
        <w:t> </w:t>
      </w:r>
      <w:r>
        <w:rPr>
          <w:rFonts w:ascii="Arial" w:hAnsi="Arial"/>
          <w:color w:val="231F20"/>
        </w:rPr>
        <w:t>creación</w:t>
      </w:r>
      <w:r>
        <w:rPr>
          <w:rFonts w:ascii="Arial" w:hAnsi="Arial"/>
          <w:color w:val="231F20"/>
          <w:spacing w:val="-13"/>
        </w:rPr>
        <w:t> </w:t>
      </w:r>
      <w:r>
        <w:rPr>
          <w:rFonts w:ascii="Arial" w:hAnsi="Arial"/>
          <w:color w:val="231F20"/>
        </w:rPr>
        <w:t>para </w:t>
      </w:r>
      <w:r>
        <w:rPr>
          <w:color w:val="231F20"/>
        </w:rPr>
        <w:t>potenciar</w:t>
      </w:r>
      <w:r>
        <w:rPr>
          <w:color w:val="231F20"/>
          <w:spacing w:val="-18"/>
        </w:rPr>
        <w:t> </w:t>
      </w:r>
      <w:r>
        <w:rPr>
          <w:color w:val="231F20"/>
        </w:rPr>
        <w:t>una</w:t>
      </w:r>
      <w:r>
        <w:rPr>
          <w:color w:val="231F20"/>
          <w:spacing w:val="-18"/>
        </w:rPr>
        <w:t> </w:t>
      </w:r>
      <w:r>
        <w:rPr>
          <w:color w:val="231F20"/>
        </w:rPr>
        <w:t>revisión</w:t>
      </w:r>
      <w:r>
        <w:rPr>
          <w:color w:val="231F20"/>
          <w:spacing w:val="-18"/>
        </w:rPr>
        <w:t> </w:t>
      </w:r>
      <w:r>
        <w:rPr>
          <w:color w:val="231F20"/>
        </w:rPr>
        <w:t>del</w:t>
      </w:r>
      <w:r>
        <w:rPr>
          <w:color w:val="231F20"/>
          <w:spacing w:val="-18"/>
        </w:rPr>
        <w:t> </w:t>
      </w:r>
      <w:r>
        <w:rPr>
          <w:color w:val="231F20"/>
        </w:rPr>
        <w:t>mundo</w:t>
      </w:r>
      <w:r>
        <w:rPr>
          <w:color w:val="231F20"/>
          <w:spacing w:val="-18"/>
        </w:rPr>
        <w:t> </w:t>
      </w:r>
      <w:r>
        <w:rPr>
          <w:color w:val="231F20"/>
        </w:rPr>
        <w:t>y</w:t>
      </w:r>
      <w:r>
        <w:rPr>
          <w:color w:val="231F20"/>
          <w:spacing w:val="-18"/>
        </w:rPr>
        <w:t> </w:t>
      </w:r>
      <w:r>
        <w:rPr>
          <w:color w:val="231F20"/>
        </w:rPr>
        <w:t>el</w:t>
      </w:r>
      <w:r>
        <w:rPr>
          <w:color w:val="231F20"/>
          <w:spacing w:val="-18"/>
        </w:rPr>
        <w:t> </w:t>
      </w:r>
      <w:r>
        <w:rPr>
          <w:color w:val="231F20"/>
        </w:rPr>
        <w:t>poder</w:t>
      </w:r>
      <w:r>
        <w:rPr>
          <w:color w:val="231F20"/>
          <w:spacing w:val="-18"/>
        </w:rPr>
        <w:t> </w:t>
      </w:r>
      <w:r>
        <w:rPr>
          <w:color w:val="231F20"/>
        </w:rPr>
        <w:t>para</w:t>
      </w:r>
      <w:r>
        <w:rPr>
          <w:color w:val="231F20"/>
          <w:spacing w:val="-18"/>
        </w:rPr>
        <w:t> </w:t>
      </w:r>
      <w:r>
        <w:rPr>
          <w:color w:val="231F20"/>
        </w:rPr>
        <w:t>proponer</w:t>
      </w:r>
      <w:r>
        <w:rPr>
          <w:color w:val="231F20"/>
          <w:spacing w:val="-18"/>
        </w:rPr>
        <w:t> </w:t>
      </w:r>
      <w:r>
        <w:rPr>
          <w:color w:val="231F20"/>
        </w:rPr>
        <w:t>una reinvención del mismo. Ese poder lo constituye la visualidad contemporánea porque cuenta con factores de creatividad, sensibilidad, intuición y expresión, pero sobre todo de una efectiva racionalización sobre las relaciones sociales, útiles tanto para el análisis como para la producción de conceptos esenciales</w:t>
      </w:r>
      <w:r>
        <w:rPr>
          <w:color w:val="231F20"/>
          <w:spacing w:val="-8"/>
        </w:rPr>
        <w:t> </w:t>
      </w:r>
      <w:r>
        <w:rPr>
          <w:color w:val="231F20"/>
        </w:rPr>
        <w:t>para</w:t>
      </w:r>
      <w:r>
        <w:rPr>
          <w:color w:val="231F20"/>
          <w:spacing w:val="-8"/>
        </w:rPr>
        <w:t> </w:t>
      </w:r>
      <w:r>
        <w:rPr>
          <w:color w:val="231F20"/>
        </w:rPr>
        <w:t>describir</w:t>
      </w:r>
      <w:r>
        <w:rPr>
          <w:color w:val="231F20"/>
          <w:spacing w:val="-8"/>
        </w:rPr>
        <w:t> </w:t>
      </w:r>
      <w:r>
        <w:rPr>
          <w:color w:val="231F20"/>
        </w:rPr>
        <w:t>el</w:t>
      </w:r>
      <w:r>
        <w:rPr>
          <w:color w:val="231F20"/>
          <w:spacing w:val="-8"/>
        </w:rPr>
        <w:t> </w:t>
      </w:r>
      <w:r>
        <w:rPr>
          <w:color w:val="231F20"/>
        </w:rPr>
        <w:t>mundo,</w:t>
      </w:r>
      <w:r>
        <w:rPr>
          <w:color w:val="231F20"/>
          <w:spacing w:val="-8"/>
        </w:rPr>
        <w:t> </w:t>
      </w:r>
      <w:r>
        <w:rPr>
          <w:color w:val="231F20"/>
        </w:rPr>
        <w:t>contenidos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creación, porque ella es entre otras cosas, uno de los catalizadores del pensamiento del</w:t>
      </w:r>
      <w:r>
        <w:rPr>
          <w:color w:val="231F20"/>
          <w:spacing w:val="1"/>
        </w:rPr>
        <w:t> </w:t>
      </w:r>
      <w:r>
        <w:rPr>
          <w:color w:val="231F20"/>
        </w:rPr>
        <w:t>mundo.</w:t>
      </w:r>
    </w:p>
    <w:p>
      <w:pPr>
        <w:pStyle w:val="BodyText"/>
        <w:rPr>
          <w:sz w:val="23"/>
        </w:rPr>
      </w:pPr>
    </w:p>
    <w:p>
      <w:pPr>
        <w:pStyle w:val="BodyText"/>
        <w:spacing w:line="249" w:lineRule="auto"/>
        <w:ind w:left="337" w:right="211"/>
        <w:jc w:val="both"/>
      </w:pPr>
      <w:r>
        <w:rPr>
          <w:color w:val="231F20"/>
        </w:rPr>
        <w:t>En conclusión, podríamos adelantar que la visualidad contemporánea estudia la vida social de las imágenes, pero en una dinámica de relaciones compartidas entre el creativo  </w:t>
      </w:r>
      <w:r>
        <w:rPr>
          <w:rFonts w:ascii="Arial" w:hAnsi="Arial"/>
          <w:color w:val="231F20"/>
        </w:rPr>
        <w:t>y</w:t>
      </w:r>
      <w:r>
        <w:rPr>
          <w:rFonts w:ascii="Arial" w:hAnsi="Arial"/>
          <w:color w:val="231F20"/>
          <w:spacing w:val="-14"/>
        </w:rPr>
        <w:t> </w:t>
      </w:r>
      <w:r>
        <w:rPr>
          <w:rFonts w:ascii="Arial" w:hAnsi="Arial"/>
          <w:color w:val="231F20"/>
        </w:rPr>
        <w:t>el</w:t>
      </w:r>
      <w:r>
        <w:rPr>
          <w:rFonts w:ascii="Arial" w:hAnsi="Arial"/>
          <w:color w:val="231F20"/>
          <w:spacing w:val="-14"/>
        </w:rPr>
        <w:t> </w:t>
      </w:r>
      <w:r>
        <w:rPr>
          <w:rFonts w:ascii="Arial" w:hAnsi="Arial"/>
          <w:color w:val="231F20"/>
        </w:rPr>
        <w:t>receptor,</w:t>
      </w:r>
      <w:r>
        <w:rPr>
          <w:rFonts w:ascii="Arial" w:hAnsi="Arial"/>
          <w:color w:val="231F20"/>
          <w:spacing w:val="-14"/>
        </w:rPr>
        <w:t> </w:t>
      </w:r>
      <w:r>
        <w:rPr>
          <w:rFonts w:ascii="Arial" w:hAnsi="Arial"/>
          <w:color w:val="231F20"/>
        </w:rPr>
        <w:t>para</w:t>
      </w:r>
      <w:r>
        <w:rPr>
          <w:rFonts w:ascii="Arial" w:hAnsi="Arial"/>
          <w:color w:val="231F20"/>
          <w:spacing w:val="-14"/>
        </w:rPr>
        <w:t> </w:t>
      </w:r>
      <w:r>
        <w:rPr>
          <w:rFonts w:ascii="Arial" w:hAnsi="Arial"/>
          <w:color w:val="231F20"/>
        </w:rPr>
        <w:t>que</w:t>
      </w:r>
      <w:r>
        <w:rPr>
          <w:rFonts w:ascii="Arial" w:hAnsi="Arial"/>
          <w:color w:val="231F20"/>
          <w:spacing w:val="-14"/>
        </w:rPr>
        <w:t> </w:t>
      </w:r>
      <w:r>
        <w:rPr>
          <w:rFonts w:ascii="Arial" w:hAnsi="Arial"/>
          <w:color w:val="231F20"/>
        </w:rPr>
        <w:t>el</w:t>
      </w:r>
      <w:r>
        <w:rPr>
          <w:rFonts w:ascii="Arial" w:hAnsi="Arial"/>
          <w:color w:val="231F20"/>
          <w:spacing w:val="-14"/>
        </w:rPr>
        <w:t> </w:t>
      </w:r>
      <w:r>
        <w:rPr>
          <w:rFonts w:ascii="Arial" w:hAnsi="Arial"/>
          <w:color w:val="231F20"/>
        </w:rPr>
        <w:t>objeto</w:t>
      </w:r>
      <w:r>
        <w:rPr>
          <w:rFonts w:ascii="Arial" w:hAnsi="Arial"/>
          <w:color w:val="231F20"/>
          <w:spacing w:val="-14"/>
        </w:rPr>
        <w:t> </w:t>
      </w:r>
      <w:r>
        <w:rPr>
          <w:rFonts w:ascii="Arial" w:hAnsi="Arial"/>
          <w:color w:val="231F20"/>
        </w:rPr>
        <w:t>creado</w:t>
      </w:r>
      <w:r>
        <w:rPr>
          <w:rFonts w:ascii="Arial" w:hAnsi="Arial"/>
          <w:color w:val="231F20"/>
          <w:spacing w:val="-14"/>
        </w:rPr>
        <w:t> </w:t>
      </w:r>
      <w:r>
        <w:rPr>
          <w:rFonts w:ascii="Arial" w:hAnsi="Arial"/>
          <w:color w:val="231F20"/>
        </w:rPr>
        <w:t>vaya</w:t>
      </w:r>
      <w:r>
        <w:rPr>
          <w:rFonts w:ascii="Arial" w:hAnsi="Arial"/>
          <w:color w:val="231F20"/>
          <w:spacing w:val="-14"/>
        </w:rPr>
        <w:t> </w:t>
      </w:r>
      <w:r>
        <w:rPr>
          <w:rFonts w:ascii="Arial" w:hAnsi="Arial"/>
          <w:color w:val="231F20"/>
        </w:rPr>
        <w:t>juztamente</w:t>
      </w:r>
      <w:r>
        <w:rPr>
          <w:rFonts w:ascii="Arial" w:hAnsi="Arial"/>
          <w:color w:val="231F20"/>
          <w:w w:val="87"/>
        </w:rPr>
        <w:t> </w:t>
      </w:r>
      <w:r>
        <w:rPr>
          <w:color w:val="231F20"/>
        </w:rPr>
        <w:t>impregnado</w:t>
      </w:r>
      <w:r>
        <w:rPr>
          <w:color w:val="231F20"/>
          <w:spacing w:val="-11"/>
        </w:rPr>
        <w:t> </w:t>
      </w:r>
      <w:r>
        <w:rPr>
          <w:color w:val="231F20"/>
        </w:rPr>
        <w:t>en</w:t>
      </w:r>
      <w:r>
        <w:rPr>
          <w:color w:val="231F20"/>
          <w:spacing w:val="-11"/>
        </w:rPr>
        <w:t> </w:t>
      </w:r>
      <w:r>
        <w:rPr>
          <w:color w:val="231F20"/>
        </w:rPr>
        <w:t>su</w:t>
      </w:r>
      <w:r>
        <w:rPr>
          <w:color w:val="231F20"/>
          <w:spacing w:val="-11"/>
        </w:rPr>
        <w:t> </w:t>
      </w:r>
      <w:r>
        <w:rPr>
          <w:color w:val="231F20"/>
        </w:rPr>
        <w:t>ánima</w:t>
      </w:r>
      <w:r>
        <w:rPr>
          <w:color w:val="231F20"/>
          <w:spacing w:val="-11"/>
        </w:rPr>
        <w:t> </w:t>
      </w:r>
      <w:r>
        <w:rPr>
          <w:color w:val="231F20"/>
        </w:rPr>
        <w:t>mínima</w:t>
      </w:r>
      <w:r>
        <w:rPr>
          <w:color w:val="231F20"/>
          <w:spacing w:val="-11"/>
        </w:rPr>
        <w:t> </w:t>
      </w:r>
      <w:r>
        <w:rPr>
          <w:color w:val="231F20"/>
        </w:rPr>
        <w:t>de</w:t>
      </w:r>
      <w:r>
        <w:rPr>
          <w:color w:val="231F20"/>
          <w:spacing w:val="-11"/>
        </w:rPr>
        <w:t> </w:t>
      </w:r>
      <w:r>
        <w:rPr>
          <w:color w:val="231F20"/>
        </w:rPr>
        <w:t>informaciones</w:t>
      </w:r>
      <w:r>
        <w:rPr>
          <w:color w:val="231F20"/>
          <w:spacing w:val="-11"/>
        </w:rPr>
        <w:t> </w:t>
      </w:r>
      <w:r>
        <w:rPr>
          <w:color w:val="231F20"/>
        </w:rPr>
        <w:t>comunes</w:t>
      </w:r>
      <w:r>
        <w:rPr>
          <w:color w:val="231F20"/>
          <w:spacing w:val="-11"/>
        </w:rPr>
        <w:t> </w:t>
      </w:r>
      <w:r>
        <w:rPr>
          <w:color w:val="231F20"/>
        </w:rPr>
        <w:t>a </w:t>
      </w:r>
      <w:r>
        <w:rPr>
          <w:rFonts w:ascii="Arial" w:hAnsi="Arial"/>
          <w:color w:val="231F20"/>
          <w:w w:val="90"/>
        </w:rPr>
        <w:t>loz</w:t>
      </w:r>
      <w:r>
        <w:rPr>
          <w:rFonts w:ascii="Arial" w:hAnsi="Arial"/>
          <w:color w:val="231F20"/>
          <w:spacing w:val="-33"/>
          <w:w w:val="90"/>
        </w:rPr>
        <w:t> </w:t>
      </w:r>
      <w:r>
        <w:rPr>
          <w:rFonts w:ascii="Arial" w:hAnsi="Arial"/>
          <w:color w:val="231F20"/>
          <w:w w:val="90"/>
        </w:rPr>
        <w:t>objetoz</w:t>
      </w:r>
      <w:r>
        <w:rPr>
          <w:rFonts w:ascii="Arial" w:hAnsi="Arial"/>
          <w:color w:val="231F20"/>
          <w:spacing w:val="-33"/>
          <w:w w:val="90"/>
        </w:rPr>
        <w:t> </w:t>
      </w:r>
      <w:r>
        <w:rPr>
          <w:rFonts w:ascii="Arial" w:hAnsi="Arial"/>
          <w:color w:val="231F20"/>
          <w:w w:val="90"/>
        </w:rPr>
        <w:t>del</w:t>
      </w:r>
      <w:r>
        <w:rPr>
          <w:rFonts w:ascii="Arial" w:hAnsi="Arial"/>
          <w:color w:val="231F20"/>
          <w:spacing w:val="-33"/>
          <w:w w:val="90"/>
        </w:rPr>
        <w:t> </w:t>
      </w:r>
      <w:r>
        <w:rPr>
          <w:rFonts w:ascii="Arial" w:hAnsi="Arial"/>
          <w:color w:val="231F20"/>
          <w:w w:val="90"/>
        </w:rPr>
        <w:t>mundo</w:t>
      </w:r>
      <w:r>
        <w:rPr>
          <w:rFonts w:ascii="Arial" w:hAnsi="Arial"/>
          <w:color w:val="231F20"/>
          <w:spacing w:val="-33"/>
          <w:w w:val="90"/>
        </w:rPr>
        <w:t> </w:t>
      </w:r>
      <w:r>
        <w:rPr>
          <w:rFonts w:ascii="Arial" w:hAnsi="Arial"/>
          <w:color w:val="231F20"/>
          <w:w w:val="90"/>
        </w:rPr>
        <w:t>y</w:t>
      </w:r>
      <w:r>
        <w:rPr>
          <w:rFonts w:ascii="Arial" w:hAnsi="Arial"/>
          <w:color w:val="231F20"/>
          <w:spacing w:val="-33"/>
          <w:w w:val="90"/>
        </w:rPr>
        <w:t> </w:t>
      </w:r>
      <w:r>
        <w:rPr>
          <w:rFonts w:ascii="Arial" w:hAnsi="Arial"/>
          <w:color w:val="231F20"/>
          <w:w w:val="90"/>
        </w:rPr>
        <w:t>loz</w:t>
      </w:r>
      <w:r>
        <w:rPr>
          <w:rFonts w:ascii="Arial" w:hAnsi="Arial"/>
          <w:color w:val="231F20"/>
          <w:spacing w:val="-33"/>
          <w:w w:val="90"/>
        </w:rPr>
        <w:t> </w:t>
      </w:r>
      <w:r>
        <w:rPr>
          <w:rFonts w:ascii="Arial" w:hAnsi="Arial"/>
          <w:color w:val="231F20"/>
          <w:w w:val="90"/>
        </w:rPr>
        <w:t>zujetoz</w:t>
      </w:r>
      <w:r>
        <w:rPr>
          <w:rFonts w:ascii="Arial" w:hAnsi="Arial"/>
          <w:color w:val="231F20"/>
          <w:spacing w:val="-33"/>
          <w:w w:val="90"/>
        </w:rPr>
        <w:t> </w:t>
      </w:r>
      <w:r>
        <w:rPr>
          <w:rFonts w:ascii="Arial" w:hAnsi="Arial"/>
          <w:color w:val="231F20"/>
          <w:w w:val="90"/>
        </w:rPr>
        <w:t>que</w:t>
      </w:r>
      <w:r>
        <w:rPr>
          <w:rFonts w:ascii="Arial" w:hAnsi="Arial"/>
          <w:color w:val="231F20"/>
          <w:spacing w:val="-33"/>
          <w:w w:val="90"/>
        </w:rPr>
        <w:t> </w:t>
      </w:r>
      <w:r>
        <w:rPr>
          <w:rFonts w:ascii="Arial" w:hAnsi="Arial"/>
          <w:color w:val="231F20"/>
          <w:w w:val="90"/>
        </w:rPr>
        <w:t>lo</w:t>
      </w:r>
      <w:r>
        <w:rPr>
          <w:rFonts w:ascii="Arial" w:hAnsi="Arial"/>
          <w:color w:val="231F20"/>
          <w:spacing w:val="-33"/>
          <w:w w:val="90"/>
        </w:rPr>
        <w:t> </w:t>
      </w:r>
      <w:r>
        <w:rPr>
          <w:rFonts w:ascii="Arial" w:hAnsi="Arial"/>
          <w:color w:val="231F20"/>
          <w:w w:val="90"/>
        </w:rPr>
        <w:t>conforman.</w:t>
      </w:r>
      <w:r>
        <w:rPr>
          <w:rFonts w:ascii="Arial" w:hAnsi="Arial"/>
          <w:color w:val="231F20"/>
          <w:spacing w:val="-33"/>
          <w:w w:val="90"/>
        </w:rPr>
        <w:t> </w:t>
      </w:r>
      <w:r>
        <w:rPr>
          <w:rFonts w:ascii="Arial" w:hAnsi="Arial"/>
          <w:color w:val="231F20"/>
          <w:w w:val="90"/>
        </w:rPr>
        <w:t>Sobre</w:t>
      </w:r>
      <w:r>
        <w:rPr>
          <w:rFonts w:ascii="Arial" w:hAnsi="Arial"/>
          <w:color w:val="231F20"/>
          <w:spacing w:val="-33"/>
          <w:w w:val="90"/>
        </w:rPr>
        <w:t> </w:t>
      </w:r>
      <w:r>
        <w:rPr>
          <w:rFonts w:ascii="Arial" w:hAnsi="Arial"/>
          <w:color w:val="231F20"/>
          <w:w w:val="90"/>
        </w:rPr>
        <w:t>ezte </w:t>
      </w:r>
      <w:r>
        <w:rPr>
          <w:rFonts w:ascii="Arial" w:hAnsi="Arial"/>
          <w:color w:val="231F20"/>
          <w:w w:val="95"/>
        </w:rPr>
        <w:t>argumento</w:t>
      </w:r>
      <w:r>
        <w:rPr>
          <w:rFonts w:ascii="Arial" w:hAnsi="Arial"/>
          <w:color w:val="231F20"/>
          <w:spacing w:val="-34"/>
          <w:w w:val="95"/>
        </w:rPr>
        <w:t> </w:t>
      </w:r>
      <w:r>
        <w:rPr>
          <w:rFonts w:ascii="Arial" w:hAnsi="Arial"/>
          <w:color w:val="231F20"/>
          <w:w w:val="95"/>
        </w:rPr>
        <w:t>podemoz</w:t>
      </w:r>
      <w:r>
        <w:rPr>
          <w:rFonts w:ascii="Arial" w:hAnsi="Arial"/>
          <w:color w:val="231F20"/>
          <w:spacing w:val="-34"/>
          <w:w w:val="95"/>
        </w:rPr>
        <w:t> </w:t>
      </w:r>
      <w:r>
        <w:rPr>
          <w:rFonts w:ascii="Arial" w:hAnsi="Arial"/>
          <w:color w:val="231F20"/>
          <w:w w:val="95"/>
        </w:rPr>
        <w:t>dirigirnoz</w:t>
      </w:r>
      <w:r>
        <w:rPr>
          <w:rFonts w:ascii="Arial" w:hAnsi="Arial"/>
          <w:color w:val="231F20"/>
          <w:spacing w:val="-34"/>
          <w:w w:val="95"/>
        </w:rPr>
        <w:t> </w:t>
      </w:r>
      <w:r>
        <w:rPr>
          <w:rFonts w:ascii="Arial" w:hAnsi="Arial"/>
          <w:color w:val="231F20"/>
          <w:w w:val="95"/>
        </w:rPr>
        <w:t>a</w:t>
      </w:r>
      <w:r>
        <w:rPr>
          <w:rFonts w:ascii="Arial" w:hAnsi="Arial"/>
          <w:color w:val="231F20"/>
          <w:spacing w:val="-34"/>
          <w:w w:val="95"/>
        </w:rPr>
        <w:t> </w:t>
      </w:r>
      <w:r>
        <w:rPr>
          <w:rFonts w:ascii="Arial" w:hAnsi="Arial"/>
          <w:color w:val="231F20"/>
          <w:w w:val="95"/>
        </w:rPr>
        <w:t>una</w:t>
      </w:r>
      <w:r>
        <w:rPr>
          <w:rFonts w:ascii="Arial" w:hAnsi="Arial"/>
          <w:color w:val="231F20"/>
          <w:spacing w:val="-34"/>
          <w:w w:val="95"/>
        </w:rPr>
        <w:t> </w:t>
      </w:r>
      <w:r>
        <w:rPr>
          <w:rFonts w:ascii="Arial" w:hAnsi="Arial"/>
          <w:color w:val="231F20"/>
          <w:w w:val="95"/>
        </w:rPr>
        <w:t>definición</w:t>
      </w:r>
      <w:r>
        <w:rPr>
          <w:rFonts w:ascii="Arial" w:hAnsi="Arial"/>
          <w:color w:val="231F20"/>
          <w:spacing w:val="-34"/>
          <w:w w:val="95"/>
        </w:rPr>
        <w:t> </w:t>
      </w:r>
      <w:r>
        <w:rPr>
          <w:rFonts w:ascii="Arial" w:hAnsi="Arial"/>
          <w:color w:val="231F20"/>
          <w:w w:val="95"/>
        </w:rPr>
        <w:t>de</w:t>
      </w:r>
      <w:r>
        <w:rPr>
          <w:rFonts w:ascii="Arial" w:hAnsi="Arial"/>
          <w:color w:val="231F20"/>
          <w:spacing w:val="-34"/>
          <w:w w:val="95"/>
        </w:rPr>
        <w:t> </w:t>
      </w:r>
      <w:r>
        <w:rPr>
          <w:rFonts w:ascii="Arial" w:hAnsi="Arial"/>
          <w:color w:val="231F20"/>
          <w:w w:val="95"/>
        </w:rPr>
        <w:t>la</w:t>
      </w:r>
      <w:r>
        <w:rPr>
          <w:rFonts w:ascii="Arial" w:hAnsi="Arial"/>
          <w:color w:val="231F20"/>
          <w:spacing w:val="-34"/>
          <w:w w:val="95"/>
        </w:rPr>
        <w:t> </w:t>
      </w:r>
      <w:r>
        <w:rPr>
          <w:rFonts w:ascii="Arial" w:hAnsi="Arial"/>
          <w:color w:val="231F20"/>
          <w:w w:val="95"/>
        </w:rPr>
        <w:t>eztética </w:t>
      </w:r>
      <w:r>
        <w:rPr>
          <w:color w:val="231F20"/>
        </w:rPr>
        <w:t>que plantea François Lyotard en una concepción materialista y racionalista del conocimiento, que construye una dialéctica en</w:t>
      </w:r>
      <w:r>
        <w:rPr>
          <w:color w:val="231F20"/>
          <w:spacing w:val="-21"/>
        </w:rPr>
        <w:t> </w:t>
      </w:r>
      <w:r>
        <w:rPr>
          <w:color w:val="231F20"/>
        </w:rPr>
        <w:t>torno</w:t>
      </w:r>
      <w:r>
        <w:rPr>
          <w:color w:val="231F20"/>
          <w:spacing w:val="-21"/>
        </w:rPr>
        <w:t> </w:t>
      </w:r>
      <w:r>
        <w:rPr>
          <w:color w:val="231F20"/>
        </w:rPr>
        <w:t>a</w:t>
      </w:r>
      <w:r>
        <w:rPr>
          <w:color w:val="231F20"/>
          <w:spacing w:val="-21"/>
        </w:rPr>
        <w:t> </w:t>
      </w:r>
      <w:r>
        <w:rPr>
          <w:color w:val="231F20"/>
        </w:rPr>
        <w:t>las</w:t>
      </w:r>
      <w:r>
        <w:rPr>
          <w:color w:val="231F20"/>
          <w:spacing w:val="-21"/>
        </w:rPr>
        <w:t> </w:t>
      </w:r>
      <w:r>
        <w:rPr>
          <w:color w:val="231F20"/>
        </w:rPr>
        <w:t>funciones</w:t>
      </w:r>
      <w:r>
        <w:rPr>
          <w:color w:val="231F20"/>
          <w:spacing w:val="-21"/>
        </w:rPr>
        <w:t> </w:t>
      </w:r>
      <w:r>
        <w:rPr>
          <w:color w:val="231F20"/>
        </w:rPr>
        <w:t>estéticas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creación,</w:t>
      </w:r>
      <w:r>
        <w:rPr>
          <w:color w:val="231F20"/>
          <w:spacing w:val="-21"/>
        </w:rPr>
        <w:t> </w:t>
      </w:r>
      <w:r>
        <w:rPr>
          <w:color w:val="231F20"/>
        </w:rPr>
        <w:t>derivadas</w:t>
      </w:r>
      <w:r>
        <w:rPr>
          <w:color w:val="231F20"/>
          <w:spacing w:val="-21"/>
        </w:rPr>
        <w:t> </w:t>
      </w:r>
      <w:r>
        <w:rPr>
          <w:color w:val="231F20"/>
        </w:rPr>
        <w:t>de</w:t>
      </w:r>
      <w:r>
        <w:rPr>
          <w:color w:val="231F20"/>
          <w:spacing w:val="-21"/>
        </w:rPr>
        <w:t> </w:t>
      </w:r>
      <w:r>
        <w:rPr>
          <w:color w:val="231F20"/>
        </w:rPr>
        <w:t>la condición</w:t>
      </w:r>
      <w:r>
        <w:rPr>
          <w:color w:val="231F20"/>
          <w:spacing w:val="-9"/>
        </w:rPr>
        <w:t> </w:t>
      </w:r>
      <w:r>
        <w:rPr>
          <w:color w:val="231F20"/>
        </w:rPr>
        <w:t>posmoderna.</w:t>
      </w:r>
      <w:r>
        <w:rPr>
          <w:color w:val="231F20"/>
          <w:spacing w:val="-9"/>
        </w:rPr>
        <w:t> </w:t>
      </w:r>
      <w:r>
        <w:rPr>
          <w:color w:val="231F20"/>
        </w:rPr>
        <w:t>La</w:t>
      </w:r>
      <w:r>
        <w:rPr>
          <w:color w:val="231F20"/>
          <w:spacing w:val="-9"/>
        </w:rPr>
        <w:t> </w:t>
      </w:r>
      <w:r>
        <w:rPr>
          <w:color w:val="231F20"/>
        </w:rPr>
        <w:t>estética</w:t>
      </w:r>
      <w:r>
        <w:rPr>
          <w:color w:val="231F20"/>
          <w:spacing w:val="-9"/>
        </w:rPr>
        <w:t> </w:t>
      </w:r>
      <w:r>
        <w:rPr>
          <w:color w:val="231F20"/>
        </w:rPr>
        <w:t>para</w:t>
      </w:r>
      <w:r>
        <w:rPr>
          <w:color w:val="231F20"/>
          <w:spacing w:val="-9"/>
        </w:rPr>
        <w:t> </w:t>
      </w:r>
      <w:r>
        <w:rPr>
          <w:color w:val="231F20"/>
        </w:rPr>
        <w:t>Lyotard,</w:t>
      </w:r>
      <w:r>
        <w:rPr>
          <w:color w:val="231F20"/>
          <w:spacing w:val="-9"/>
        </w:rPr>
        <w:t> </w:t>
      </w:r>
      <w:r>
        <w:rPr>
          <w:color w:val="231F20"/>
        </w:rPr>
        <w:t>en</w:t>
      </w:r>
      <w:r>
        <w:rPr>
          <w:color w:val="231F20"/>
          <w:spacing w:val="-9"/>
        </w:rPr>
        <w:t> </w:t>
      </w:r>
      <w:r>
        <w:rPr>
          <w:color w:val="231F20"/>
        </w:rPr>
        <w:t>aras</w:t>
      </w:r>
      <w:r>
        <w:rPr>
          <w:color w:val="231F20"/>
          <w:spacing w:val="-9"/>
        </w:rPr>
        <w:t> </w:t>
      </w:r>
      <w:r>
        <w:rPr>
          <w:color w:val="231F20"/>
        </w:rPr>
        <w:t>de</w:t>
      </w:r>
      <w:r>
        <w:rPr>
          <w:color w:val="231F20"/>
          <w:spacing w:val="-9"/>
        </w:rPr>
        <w:t> </w:t>
      </w:r>
      <w:r>
        <w:rPr>
          <w:color w:val="231F20"/>
        </w:rPr>
        <w:t>la</w:t>
      </w:r>
    </w:p>
    <w:p>
      <w:pPr>
        <w:spacing w:after="0" w:line="249" w:lineRule="auto"/>
        <w:jc w:val="both"/>
        <w:sectPr>
          <w:pgSz w:w="7920" w:h="12240"/>
          <w:pgMar w:header="0" w:footer="945" w:top="1140" w:bottom="1140" w:left="1080" w:right="920"/>
        </w:sectPr>
      </w:pPr>
    </w:p>
    <w:p>
      <w:pPr>
        <w:pStyle w:val="BodyText"/>
        <w:spacing w:before="3"/>
        <w:rPr>
          <w:sz w:val="20"/>
        </w:rPr>
      </w:pPr>
    </w:p>
    <w:p>
      <w:pPr>
        <w:pStyle w:val="BodyText"/>
        <w:spacing w:line="249" w:lineRule="auto"/>
        <w:ind w:left="133" w:right="334"/>
        <w:jc w:val="both"/>
      </w:pPr>
      <w:r>
        <w:rPr>
          <w:color w:val="231F20"/>
        </w:rPr>
        <w:t>condición</w:t>
      </w:r>
      <w:r>
        <w:rPr>
          <w:color w:val="231F20"/>
          <w:spacing w:val="-20"/>
        </w:rPr>
        <w:t> </w:t>
      </w:r>
      <w:r>
        <w:rPr>
          <w:color w:val="231F20"/>
        </w:rPr>
        <w:t>posmoderna,</w:t>
      </w:r>
      <w:r>
        <w:rPr>
          <w:color w:val="231F20"/>
          <w:spacing w:val="-20"/>
        </w:rPr>
        <w:t> </w:t>
      </w:r>
      <w:r>
        <w:rPr>
          <w:color w:val="231F20"/>
        </w:rPr>
        <w:t>tiene</w:t>
      </w:r>
      <w:r>
        <w:rPr>
          <w:color w:val="231F20"/>
          <w:spacing w:val="-20"/>
        </w:rPr>
        <w:t> </w:t>
      </w:r>
      <w:r>
        <w:rPr>
          <w:color w:val="231F20"/>
        </w:rPr>
        <w:t>que</w:t>
      </w:r>
      <w:r>
        <w:rPr>
          <w:color w:val="231F20"/>
          <w:spacing w:val="-20"/>
        </w:rPr>
        <w:t> </w:t>
      </w:r>
      <w:r>
        <w:rPr>
          <w:color w:val="231F20"/>
        </w:rPr>
        <w:t>ver</w:t>
      </w:r>
      <w:r>
        <w:rPr>
          <w:color w:val="231F20"/>
          <w:spacing w:val="-20"/>
        </w:rPr>
        <w:t> </w:t>
      </w:r>
      <w:r>
        <w:rPr>
          <w:color w:val="231F20"/>
        </w:rPr>
        <w:t>con</w:t>
      </w:r>
      <w:r>
        <w:rPr>
          <w:color w:val="231F20"/>
          <w:spacing w:val="-20"/>
        </w:rPr>
        <w:t> </w:t>
      </w:r>
      <w:r>
        <w:rPr>
          <w:color w:val="231F20"/>
        </w:rPr>
        <w:t>el</w:t>
      </w:r>
      <w:r>
        <w:rPr>
          <w:color w:val="231F20"/>
          <w:spacing w:val="-20"/>
        </w:rPr>
        <w:t> </w:t>
      </w:r>
      <w:r>
        <w:rPr>
          <w:color w:val="231F20"/>
        </w:rPr>
        <w:t>reconocimiento</w:t>
      </w:r>
      <w:r>
        <w:rPr>
          <w:color w:val="231F20"/>
          <w:spacing w:val="-20"/>
        </w:rPr>
        <w:t> </w:t>
      </w:r>
      <w:r>
        <w:rPr>
          <w:color w:val="231F20"/>
        </w:rPr>
        <w:t>de una ánima mínima contenida en todas las cosas del universo, </w:t>
      </w:r>
      <w:r>
        <w:rPr>
          <w:rFonts w:ascii="Arial" w:hAnsi="Arial"/>
          <w:color w:val="231F20"/>
        </w:rPr>
        <w:t>que</w:t>
      </w:r>
      <w:r>
        <w:rPr>
          <w:rFonts w:ascii="Arial" w:hAnsi="Arial"/>
          <w:color w:val="231F20"/>
          <w:spacing w:val="-32"/>
        </w:rPr>
        <w:t> </w:t>
      </w:r>
      <w:r>
        <w:rPr>
          <w:rFonts w:ascii="Arial" w:hAnsi="Arial"/>
          <w:color w:val="231F20"/>
        </w:rPr>
        <w:t>llega</w:t>
      </w:r>
      <w:r>
        <w:rPr>
          <w:rFonts w:ascii="Arial" w:hAnsi="Arial"/>
          <w:color w:val="231F20"/>
          <w:spacing w:val="-32"/>
        </w:rPr>
        <w:t> </w:t>
      </w:r>
      <w:r>
        <w:rPr>
          <w:rFonts w:ascii="Arial" w:hAnsi="Arial"/>
          <w:color w:val="231F20"/>
        </w:rPr>
        <w:t>a</w:t>
      </w:r>
      <w:r>
        <w:rPr>
          <w:rFonts w:ascii="Arial" w:hAnsi="Arial"/>
          <w:color w:val="231F20"/>
          <w:spacing w:val="-32"/>
        </w:rPr>
        <w:t> </w:t>
      </w:r>
      <w:r>
        <w:rPr>
          <w:rFonts w:ascii="Arial" w:hAnsi="Arial"/>
          <w:color w:val="231F20"/>
        </w:rPr>
        <w:t>zer</w:t>
      </w:r>
      <w:r>
        <w:rPr>
          <w:rFonts w:ascii="Arial" w:hAnsi="Arial"/>
          <w:color w:val="231F20"/>
          <w:spacing w:val="-32"/>
        </w:rPr>
        <w:t> </w:t>
      </w:r>
      <w:r>
        <w:rPr>
          <w:rFonts w:ascii="Arial" w:hAnsi="Arial"/>
          <w:color w:val="231F20"/>
        </w:rPr>
        <w:t>avivada</w:t>
      </w:r>
      <w:r>
        <w:rPr>
          <w:rFonts w:ascii="Arial" w:hAnsi="Arial"/>
          <w:color w:val="231F20"/>
          <w:spacing w:val="-32"/>
        </w:rPr>
        <w:t> </w:t>
      </w:r>
      <w:r>
        <w:rPr>
          <w:rFonts w:ascii="Arial" w:hAnsi="Arial"/>
          <w:color w:val="231F20"/>
        </w:rPr>
        <w:t>por</w:t>
      </w:r>
      <w:r>
        <w:rPr>
          <w:rFonts w:ascii="Arial" w:hAnsi="Arial"/>
          <w:color w:val="231F20"/>
          <w:spacing w:val="-32"/>
        </w:rPr>
        <w:t> </w:t>
      </w:r>
      <w:r>
        <w:rPr>
          <w:rFonts w:ascii="Arial" w:hAnsi="Arial"/>
          <w:color w:val="231F20"/>
        </w:rPr>
        <w:t>el</w:t>
      </w:r>
      <w:r>
        <w:rPr>
          <w:rFonts w:ascii="Arial" w:hAnsi="Arial"/>
          <w:color w:val="231F20"/>
          <w:spacing w:val="-32"/>
        </w:rPr>
        <w:t> </w:t>
      </w:r>
      <w:r>
        <w:rPr>
          <w:rFonts w:ascii="Arial" w:hAnsi="Arial"/>
          <w:color w:val="231F20"/>
        </w:rPr>
        <w:t>zujeto</w:t>
      </w:r>
      <w:r>
        <w:rPr>
          <w:rFonts w:ascii="Arial" w:hAnsi="Arial"/>
          <w:color w:val="231F20"/>
          <w:spacing w:val="-32"/>
        </w:rPr>
        <w:t> </w:t>
      </w:r>
      <w:r>
        <w:rPr>
          <w:rFonts w:ascii="Arial" w:hAnsi="Arial"/>
          <w:color w:val="231F20"/>
        </w:rPr>
        <w:t>que</w:t>
      </w:r>
      <w:r>
        <w:rPr>
          <w:rFonts w:ascii="Arial" w:hAnsi="Arial"/>
          <w:color w:val="231F20"/>
          <w:spacing w:val="-32"/>
        </w:rPr>
        <w:t> </w:t>
      </w:r>
      <w:r>
        <w:rPr>
          <w:rFonts w:ascii="Arial" w:hAnsi="Arial"/>
          <w:color w:val="231F20"/>
        </w:rPr>
        <w:t>entra</w:t>
      </w:r>
      <w:r>
        <w:rPr>
          <w:rFonts w:ascii="Arial" w:hAnsi="Arial"/>
          <w:color w:val="231F20"/>
          <w:spacing w:val="-32"/>
        </w:rPr>
        <w:t> </w:t>
      </w:r>
      <w:r>
        <w:rPr>
          <w:rFonts w:ascii="Arial" w:hAnsi="Arial"/>
          <w:color w:val="231F20"/>
        </w:rPr>
        <w:t>en</w:t>
      </w:r>
      <w:r>
        <w:rPr>
          <w:rFonts w:ascii="Arial" w:hAnsi="Arial"/>
          <w:color w:val="231F20"/>
          <w:spacing w:val="-32"/>
        </w:rPr>
        <w:t> </w:t>
      </w:r>
      <w:r>
        <w:rPr>
          <w:rFonts w:ascii="Arial" w:hAnsi="Arial"/>
          <w:color w:val="231F20"/>
        </w:rPr>
        <w:t>contacto </w:t>
      </w:r>
      <w:r>
        <w:rPr>
          <w:rFonts w:ascii="Arial" w:hAnsi="Arial"/>
          <w:color w:val="231F20"/>
          <w:w w:val="95"/>
        </w:rPr>
        <w:t>con</w:t>
      </w:r>
      <w:r>
        <w:rPr>
          <w:rFonts w:ascii="Arial" w:hAnsi="Arial"/>
          <w:color w:val="231F20"/>
          <w:spacing w:val="-35"/>
          <w:w w:val="95"/>
        </w:rPr>
        <w:t> </w:t>
      </w:r>
      <w:r>
        <w:rPr>
          <w:rFonts w:ascii="Arial" w:hAnsi="Arial"/>
          <w:color w:val="231F20"/>
          <w:w w:val="95"/>
        </w:rPr>
        <w:t>la</w:t>
      </w:r>
      <w:r>
        <w:rPr>
          <w:rFonts w:ascii="Arial" w:hAnsi="Arial"/>
          <w:color w:val="231F20"/>
          <w:spacing w:val="-35"/>
          <w:w w:val="95"/>
        </w:rPr>
        <w:t> </w:t>
      </w:r>
      <w:r>
        <w:rPr>
          <w:rFonts w:ascii="Arial" w:hAnsi="Arial"/>
          <w:color w:val="231F20"/>
          <w:w w:val="95"/>
        </w:rPr>
        <w:t>coza</w:t>
      </w:r>
      <w:r>
        <w:rPr>
          <w:rFonts w:ascii="Arial" w:hAnsi="Arial"/>
          <w:color w:val="231F20"/>
          <w:spacing w:val="-35"/>
          <w:w w:val="95"/>
        </w:rPr>
        <w:t> </w:t>
      </w:r>
      <w:r>
        <w:rPr>
          <w:rFonts w:ascii="Arial" w:hAnsi="Arial"/>
          <w:color w:val="231F20"/>
          <w:w w:val="95"/>
        </w:rPr>
        <w:t>en</w:t>
      </w:r>
      <w:r>
        <w:rPr>
          <w:rFonts w:ascii="Arial" w:hAnsi="Arial"/>
          <w:color w:val="231F20"/>
          <w:spacing w:val="-35"/>
          <w:w w:val="95"/>
        </w:rPr>
        <w:t> </w:t>
      </w:r>
      <w:r>
        <w:rPr>
          <w:rFonts w:ascii="Arial" w:hAnsi="Arial"/>
          <w:color w:val="231F20"/>
          <w:w w:val="95"/>
        </w:rPr>
        <w:t>particular,</w:t>
      </w:r>
      <w:r>
        <w:rPr>
          <w:rFonts w:ascii="Arial" w:hAnsi="Arial"/>
          <w:color w:val="231F20"/>
          <w:spacing w:val="-35"/>
          <w:w w:val="95"/>
        </w:rPr>
        <w:t> </w:t>
      </w:r>
      <w:r>
        <w:rPr>
          <w:rFonts w:ascii="Arial" w:hAnsi="Arial"/>
          <w:color w:val="231F20"/>
          <w:w w:val="95"/>
        </w:rPr>
        <w:t>objeto</w:t>
      </w:r>
      <w:r>
        <w:rPr>
          <w:rFonts w:ascii="Arial" w:hAnsi="Arial"/>
          <w:color w:val="231F20"/>
          <w:spacing w:val="-35"/>
          <w:w w:val="95"/>
        </w:rPr>
        <w:t> </w:t>
      </w:r>
      <w:r>
        <w:rPr>
          <w:rFonts w:ascii="Arial" w:hAnsi="Arial"/>
          <w:color w:val="231F20"/>
          <w:w w:val="95"/>
        </w:rPr>
        <w:t>artíztico,</w:t>
      </w:r>
      <w:r>
        <w:rPr>
          <w:rFonts w:ascii="Arial" w:hAnsi="Arial"/>
          <w:color w:val="231F20"/>
          <w:spacing w:val="-35"/>
          <w:w w:val="95"/>
        </w:rPr>
        <w:t> </w:t>
      </w:r>
      <w:r>
        <w:rPr>
          <w:rFonts w:ascii="Arial" w:hAnsi="Arial"/>
          <w:color w:val="231F20"/>
          <w:w w:val="95"/>
        </w:rPr>
        <w:t>obra</w:t>
      </w:r>
      <w:r>
        <w:rPr>
          <w:rFonts w:ascii="Arial" w:hAnsi="Arial"/>
          <w:color w:val="231F20"/>
          <w:spacing w:val="-35"/>
          <w:w w:val="95"/>
        </w:rPr>
        <w:t> </w:t>
      </w:r>
      <w:r>
        <w:rPr>
          <w:rFonts w:ascii="Arial" w:hAnsi="Arial"/>
          <w:color w:val="231F20"/>
          <w:w w:val="95"/>
        </w:rPr>
        <w:t>de</w:t>
      </w:r>
      <w:r>
        <w:rPr>
          <w:rFonts w:ascii="Arial" w:hAnsi="Arial"/>
          <w:color w:val="231F20"/>
          <w:spacing w:val="-35"/>
          <w:w w:val="95"/>
        </w:rPr>
        <w:t> </w:t>
      </w:r>
      <w:r>
        <w:rPr>
          <w:rFonts w:ascii="Arial" w:hAnsi="Arial"/>
          <w:color w:val="231F20"/>
          <w:w w:val="95"/>
        </w:rPr>
        <w:t>arte,</w:t>
      </w:r>
      <w:r>
        <w:rPr>
          <w:rFonts w:ascii="Arial" w:hAnsi="Arial"/>
          <w:color w:val="231F20"/>
          <w:spacing w:val="-35"/>
          <w:w w:val="95"/>
        </w:rPr>
        <w:t> </w:t>
      </w:r>
      <w:r>
        <w:rPr>
          <w:rFonts w:ascii="Arial" w:hAnsi="Arial"/>
          <w:color w:val="231F20"/>
          <w:w w:val="95"/>
        </w:rPr>
        <w:t>dizeño induztrial</w:t>
      </w:r>
      <w:r>
        <w:rPr>
          <w:rFonts w:ascii="Arial" w:hAnsi="Arial"/>
          <w:color w:val="231F20"/>
          <w:spacing w:val="-26"/>
          <w:w w:val="95"/>
        </w:rPr>
        <w:t> </w:t>
      </w:r>
      <w:r>
        <w:rPr>
          <w:rFonts w:ascii="Arial" w:hAnsi="Arial"/>
          <w:color w:val="231F20"/>
          <w:w w:val="95"/>
        </w:rPr>
        <w:t>o</w:t>
      </w:r>
      <w:r>
        <w:rPr>
          <w:rFonts w:ascii="Arial" w:hAnsi="Arial"/>
          <w:color w:val="231F20"/>
          <w:spacing w:val="-26"/>
          <w:w w:val="95"/>
        </w:rPr>
        <w:t> </w:t>
      </w:r>
      <w:r>
        <w:rPr>
          <w:rFonts w:ascii="Arial" w:hAnsi="Arial"/>
          <w:color w:val="231F20"/>
          <w:w w:val="95"/>
        </w:rPr>
        <w:t>paizaje</w:t>
      </w:r>
      <w:r>
        <w:rPr>
          <w:rFonts w:ascii="Arial" w:hAnsi="Arial"/>
          <w:color w:val="231F20"/>
          <w:spacing w:val="-26"/>
          <w:w w:val="95"/>
        </w:rPr>
        <w:t> </w:t>
      </w:r>
      <w:r>
        <w:rPr>
          <w:rFonts w:ascii="Arial" w:hAnsi="Arial"/>
          <w:color w:val="231F20"/>
          <w:w w:val="95"/>
        </w:rPr>
        <w:t>natural</w:t>
      </w:r>
      <w:r>
        <w:rPr>
          <w:rFonts w:ascii="Arial" w:hAnsi="Arial"/>
          <w:color w:val="231F20"/>
          <w:spacing w:val="-26"/>
          <w:w w:val="95"/>
        </w:rPr>
        <w:t> </w:t>
      </w:r>
      <w:r>
        <w:rPr>
          <w:rFonts w:ascii="Arial" w:hAnsi="Arial"/>
          <w:color w:val="231F20"/>
          <w:w w:val="95"/>
        </w:rPr>
        <w:t>o</w:t>
      </w:r>
      <w:r>
        <w:rPr>
          <w:rFonts w:ascii="Arial" w:hAnsi="Arial"/>
          <w:color w:val="231F20"/>
          <w:spacing w:val="-26"/>
          <w:w w:val="95"/>
        </w:rPr>
        <w:t> </w:t>
      </w:r>
      <w:r>
        <w:rPr>
          <w:rFonts w:ascii="Arial" w:hAnsi="Arial"/>
          <w:color w:val="231F20"/>
          <w:w w:val="95"/>
        </w:rPr>
        <w:t>artificial.</w:t>
      </w:r>
      <w:r>
        <w:rPr>
          <w:rFonts w:ascii="Arial" w:hAnsi="Arial"/>
          <w:color w:val="231F20"/>
          <w:spacing w:val="-26"/>
          <w:w w:val="95"/>
        </w:rPr>
        <w:t> </w:t>
      </w:r>
      <w:r>
        <w:rPr>
          <w:rFonts w:ascii="Arial" w:hAnsi="Arial"/>
          <w:color w:val="231F20"/>
          <w:w w:val="95"/>
        </w:rPr>
        <w:t>Guando</w:t>
      </w:r>
      <w:r>
        <w:rPr>
          <w:rFonts w:ascii="Arial" w:hAnsi="Arial"/>
          <w:color w:val="231F20"/>
          <w:spacing w:val="-26"/>
          <w:w w:val="95"/>
        </w:rPr>
        <w:t> </w:t>
      </w:r>
      <w:r>
        <w:rPr>
          <w:rFonts w:ascii="Arial" w:hAnsi="Arial"/>
          <w:color w:val="231F20"/>
          <w:w w:val="95"/>
        </w:rPr>
        <w:t>el</w:t>
      </w:r>
      <w:r>
        <w:rPr>
          <w:rFonts w:ascii="Arial" w:hAnsi="Arial"/>
          <w:color w:val="231F20"/>
          <w:spacing w:val="-26"/>
          <w:w w:val="95"/>
        </w:rPr>
        <w:t> </w:t>
      </w:r>
      <w:r>
        <w:rPr>
          <w:rFonts w:ascii="Arial" w:hAnsi="Arial"/>
          <w:color w:val="231F20"/>
          <w:w w:val="95"/>
        </w:rPr>
        <w:t>zujeto</w:t>
      </w:r>
      <w:r>
        <w:rPr>
          <w:rFonts w:ascii="Arial" w:hAnsi="Arial"/>
          <w:color w:val="231F20"/>
          <w:spacing w:val="-26"/>
          <w:w w:val="95"/>
        </w:rPr>
        <w:t> </w:t>
      </w:r>
      <w:r>
        <w:rPr>
          <w:rFonts w:ascii="Arial" w:hAnsi="Arial"/>
          <w:color w:val="231F20"/>
          <w:w w:val="95"/>
        </w:rPr>
        <w:t>entra </w:t>
      </w:r>
      <w:r>
        <w:rPr>
          <w:rFonts w:ascii="Arial" w:hAnsi="Arial"/>
          <w:color w:val="231F20"/>
          <w:w w:val="90"/>
        </w:rPr>
        <w:t>en</w:t>
      </w:r>
      <w:r>
        <w:rPr>
          <w:rFonts w:ascii="Arial" w:hAnsi="Arial"/>
          <w:color w:val="231F20"/>
          <w:spacing w:val="-26"/>
          <w:w w:val="90"/>
        </w:rPr>
        <w:t> </w:t>
      </w:r>
      <w:r>
        <w:rPr>
          <w:rFonts w:ascii="Arial" w:hAnsi="Arial"/>
          <w:color w:val="231F20"/>
          <w:w w:val="90"/>
        </w:rPr>
        <w:t>contacto</w:t>
      </w:r>
      <w:r>
        <w:rPr>
          <w:rFonts w:ascii="Arial" w:hAnsi="Arial"/>
          <w:color w:val="231F20"/>
          <w:spacing w:val="-26"/>
          <w:w w:val="90"/>
        </w:rPr>
        <w:t> </w:t>
      </w:r>
      <w:r>
        <w:rPr>
          <w:rFonts w:ascii="Arial" w:hAnsi="Arial"/>
          <w:color w:val="231F20"/>
          <w:w w:val="90"/>
        </w:rPr>
        <w:t>con</w:t>
      </w:r>
      <w:r>
        <w:rPr>
          <w:rFonts w:ascii="Arial" w:hAnsi="Arial"/>
          <w:color w:val="231F20"/>
          <w:spacing w:val="-26"/>
          <w:w w:val="90"/>
        </w:rPr>
        <w:t> </w:t>
      </w:r>
      <w:r>
        <w:rPr>
          <w:rFonts w:ascii="Arial" w:hAnsi="Arial"/>
          <w:color w:val="231F20"/>
          <w:w w:val="90"/>
        </w:rPr>
        <w:t>el</w:t>
      </w:r>
      <w:r>
        <w:rPr>
          <w:rFonts w:ascii="Arial" w:hAnsi="Arial"/>
          <w:color w:val="231F20"/>
          <w:spacing w:val="-26"/>
          <w:w w:val="90"/>
        </w:rPr>
        <w:t> </w:t>
      </w:r>
      <w:r>
        <w:rPr>
          <w:rFonts w:ascii="Arial" w:hAnsi="Arial"/>
          <w:color w:val="231F20"/>
          <w:w w:val="90"/>
        </w:rPr>
        <w:t>objeto</w:t>
      </w:r>
      <w:r>
        <w:rPr>
          <w:rFonts w:ascii="Arial" w:hAnsi="Arial"/>
          <w:color w:val="231F20"/>
          <w:spacing w:val="-26"/>
          <w:w w:val="90"/>
        </w:rPr>
        <w:t> </w:t>
      </w:r>
      <w:r>
        <w:rPr>
          <w:rFonts w:ascii="Arial" w:hAnsi="Arial"/>
          <w:color w:val="231F20"/>
          <w:w w:val="90"/>
        </w:rPr>
        <w:t>y</w:t>
      </w:r>
      <w:r>
        <w:rPr>
          <w:rFonts w:ascii="Arial" w:hAnsi="Arial"/>
          <w:color w:val="231F20"/>
          <w:spacing w:val="-26"/>
          <w:w w:val="90"/>
        </w:rPr>
        <w:t> </w:t>
      </w:r>
      <w:r>
        <w:rPr>
          <w:rFonts w:ascii="Arial" w:hAnsi="Arial"/>
          <w:color w:val="231F20"/>
          <w:w w:val="90"/>
        </w:rPr>
        <w:t>reaviva</w:t>
      </w:r>
      <w:r>
        <w:rPr>
          <w:rFonts w:ascii="Arial" w:hAnsi="Arial"/>
          <w:color w:val="231F20"/>
          <w:spacing w:val="-26"/>
          <w:w w:val="90"/>
        </w:rPr>
        <w:t> </w:t>
      </w:r>
      <w:r>
        <w:rPr>
          <w:rFonts w:ascii="Arial" w:hAnsi="Arial"/>
          <w:color w:val="231F20"/>
          <w:w w:val="90"/>
        </w:rPr>
        <w:t>eza</w:t>
      </w:r>
      <w:r>
        <w:rPr>
          <w:rFonts w:ascii="Arial" w:hAnsi="Arial"/>
          <w:color w:val="231F20"/>
          <w:spacing w:val="-26"/>
          <w:w w:val="90"/>
        </w:rPr>
        <w:t> </w:t>
      </w:r>
      <w:r>
        <w:rPr>
          <w:rFonts w:ascii="Arial" w:hAnsi="Arial"/>
          <w:color w:val="231F20"/>
          <w:w w:val="90"/>
        </w:rPr>
        <w:t>ánima</w:t>
      </w:r>
      <w:r>
        <w:rPr>
          <w:rFonts w:ascii="Arial" w:hAnsi="Arial"/>
          <w:color w:val="231F20"/>
          <w:spacing w:val="-26"/>
          <w:w w:val="90"/>
        </w:rPr>
        <w:t> </w:t>
      </w:r>
      <w:r>
        <w:rPr>
          <w:rFonts w:ascii="Arial" w:hAnsi="Arial"/>
          <w:color w:val="231F20"/>
          <w:w w:val="90"/>
        </w:rPr>
        <w:t>mínima,</w:t>
      </w:r>
      <w:r>
        <w:rPr>
          <w:rFonts w:ascii="Arial" w:hAnsi="Arial"/>
          <w:color w:val="231F20"/>
          <w:spacing w:val="-26"/>
          <w:w w:val="90"/>
        </w:rPr>
        <w:t> </w:t>
      </w:r>
      <w:r>
        <w:rPr>
          <w:rFonts w:ascii="Arial" w:hAnsi="Arial"/>
          <w:color w:val="231F20"/>
          <w:w w:val="90"/>
        </w:rPr>
        <w:t>zu</w:t>
      </w:r>
      <w:r>
        <w:rPr>
          <w:rFonts w:ascii="Arial" w:hAnsi="Arial"/>
          <w:color w:val="231F20"/>
          <w:spacing w:val="-26"/>
          <w:w w:val="90"/>
        </w:rPr>
        <w:t> </w:t>
      </w:r>
      <w:r>
        <w:rPr>
          <w:rFonts w:ascii="Arial" w:hAnsi="Arial"/>
          <w:color w:val="231F20"/>
          <w:w w:val="90"/>
        </w:rPr>
        <w:t>mente </w:t>
      </w:r>
      <w:r>
        <w:rPr>
          <w:color w:val="231F20"/>
        </w:rPr>
        <w:t>con ayuda de la memoria saca de su imaginario personal, </w:t>
      </w:r>
      <w:r>
        <w:rPr>
          <w:rFonts w:ascii="Arial" w:hAnsi="Arial"/>
          <w:color w:val="231F20"/>
          <w:w w:val="95"/>
        </w:rPr>
        <w:t>todaz laz valoracionez poziblez. Apoyado en el lenguaje, </w:t>
      </w:r>
      <w:r>
        <w:rPr>
          <w:rFonts w:ascii="Arial" w:hAnsi="Arial"/>
          <w:color w:val="231F20"/>
          <w:w w:val="90"/>
        </w:rPr>
        <w:t>mezcla</w:t>
      </w:r>
      <w:r>
        <w:rPr>
          <w:rFonts w:ascii="Arial" w:hAnsi="Arial"/>
          <w:color w:val="231F20"/>
          <w:spacing w:val="-12"/>
          <w:w w:val="90"/>
        </w:rPr>
        <w:t> </w:t>
      </w:r>
      <w:r>
        <w:rPr>
          <w:rFonts w:ascii="Arial" w:hAnsi="Arial"/>
          <w:color w:val="231F20"/>
          <w:w w:val="90"/>
        </w:rPr>
        <w:t>conceptoz</w:t>
      </w:r>
      <w:r>
        <w:rPr>
          <w:rFonts w:ascii="Arial" w:hAnsi="Arial"/>
          <w:color w:val="231F20"/>
          <w:spacing w:val="-12"/>
          <w:w w:val="90"/>
        </w:rPr>
        <w:t> </w:t>
      </w:r>
      <w:r>
        <w:rPr>
          <w:rFonts w:ascii="Arial" w:hAnsi="Arial"/>
          <w:color w:val="231F20"/>
          <w:w w:val="90"/>
        </w:rPr>
        <w:t>que</w:t>
      </w:r>
      <w:r>
        <w:rPr>
          <w:rFonts w:ascii="Arial" w:hAnsi="Arial"/>
          <w:color w:val="231F20"/>
          <w:spacing w:val="-12"/>
          <w:w w:val="90"/>
        </w:rPr>
        <w:t> </w:t>
      </w:r>
      <w:r>
        <w:rPr>
          <w:rFonts w:ascii="Arial" w:hAnsi="Arial"/>
          <w:color w:val="231F20"/>
          <w:w w:val="90"/>
        </w:rPr>
        <w:t>definen</w:t>
      </w:r>
      <w:r>
        <w:rPr>
          <w:rFonts w:ascii="Arial" w:hAnsi="Arial"/>
          <w:color w:val="231F20"/>
          <w:spacing w:val="-12"/>
          <w:w w:val="90"/>
        </w:rPr>
        <w:t> </w:t>
      </w:r>
      <w:r>
        <w:rPr>
          <w:rFonts w:ascii="Arial" w:hAnsi="Arial"/>
          <w:color w:val="231F20"/>
          <w:w w:val="90"/>
        </w:rPr>
        <w:t>afeccionez</w:t>
      </w:r>
      <w:r>
        <w:rPr>
          <w:rFonts w:ascii="Arial" w:hAnsi="Arial"/>
          <w:color w:val="231F20"/>
          <w:spacing w:val="-12"/>
          <w:w w:val="90"/>
        </w:rPr>
        <w:t> </w:t>
      </w:r>
      <w:r>
        <w:rPr>
          <w:rFonts w:ascii="Arial" w:hAnsi="Arial"/>
          <w:color w:val="231F20"/>
          <w:w w:val="90"/>
        </w:rPr>
        <w:t>y</w:t>
      </w:r>
      <w:r>
        <w:rPr>
          <w:rFonts w:ascii="Arial" w:hAnsi="Arial"/>
          <w:color w:val="231F20"/>
          <w:spacing w:val="-12"/>
          <w:w w:val="90"/>
        </w:rPr>
        <w:t> </w:t>
      </w:r>
      <w:r>
        <w:rPr>
          <w:rFonts w:ascii="Arial" w:hAnsi="Arial"/>
          <w:color w:val="231F20"/>
          <w:w w:val="90"/>
        </w:rPr>
        <w:t>zentimientoz</w:t>
      </w:r>
      <w:r>
        <w:rPr>
          <w:rFonts w:ascii="Arial" w:hAnsi="Arial"/>
          <w:color w:val="231F20"/>
          <w:spacing w:val="-12"/>
          <w:w w:val="90"/>
        </w:rPr>
        <w:t> </w:t>
      </w:r>
      <w:r>
        <w:rPr>
          <w:rFonts w:ascii="Arial" w:hAnsi="Arial"/>
          <w:color w:val="231F20"/>
          <w:w w:val="90"/>
        </w:rPr>
        <w:t>pero zobre</w:t>
      </w:r>
      <w:r>
        <w:rPr>
          <w:rFonts w:ascii="Arial" w:hAnsi="Arial"/>
          <w:color w:val="231F20"/>
          <w:spacing w:val="-14"/>
          <w:w w:val="90"/>
        </w:rPr>
        <w:t> </w:t>
      </w:r>
      <w:r>
        <w:rPr>
          <w:rFonts w:ascii="Arial" w:hAnsi="Arial"/>
          <w:color w:val="231F20"/>
          <w:w w:val="90"/>
        </w:rPr>
        <w:t>todo,</w:t>
      </w:r>
      <w:r>
        <w:rPr>
          <w:rFonts w:ascii="Arial" w:hAnsi="Arial"/>
          <w:color w:val="231F20"/>
          <w:spacing w:val="-14"/>
          <w:w w:val="90"/>
        </w:rPr>
        <w:t> </w:t>
      </w:r>
      <w:r>
        <w:rPr>
          <w:rFonts w:ascii="Arial" w:hAnsi="Arial"/>
          <w:color w:val="231F20"/>
          <w:w w:val="90"/>
        </w:rPr>
        <w:t>juicioz</w:t>
      </w:r>
      <w:r>
        <w:rPr>
          <w:rFonts w:ascii="Arial" w:hAnsi="Arial"/>
          <w:color w:val="231F20"/>
          <w:spacing w:val="-14"/>
          <w:w w:val="90"/>
        </w:rPr>
        <w:t> </w:t>
      </w:r>
      <w:r>
        <w:rPr>
          <w:rFonts w:ascii="Arial" w:hAnsi="Arial"/>
          <w:color w:val="231F20"/>
          <w:w w:val="90"/>
        </w:rPr>
        <w:t>de</w:t>
      </w:r>
      <w:r>
        <w:rPr>
          <w:rFonts w:ascii="Arial" w:hAnsi="Arial"/>
          <w:color w:val="231F20"/>
          <w:spacing w:val="-14"/>
          <w:w w:val="90"/>
        </w:rPr>
        <w:t> </w:t>
      </w:r>
      <w:r>
        <w:rPr>
          <w:rFonts w:ascii="Arial" w:hAnsi="Arial"/>
          <w:color w:val="231F20"/>
          <w:w w:val="90"/>
        </w:rPr>
        <w:t>razón</w:t>
      </w:r>
      <w:r>
        <w:rPr>
          <w:rFonts w:ascii="Arial" w:hAnsi="Arial"/>
          <w:color w:val="231F20"/>
          <w:spacing w:val="-14"/>
          <w:w w:val="90"/>
        </w:rPr>
        <w:t> </w:t>
      </w:r>
      <w:r>
        <w:rPr>
          <w:rFonts w:ascii="Arial" w:hAnsi="Arial"/>
          <w:color w:val="231F20"/>
          <w:w w:val="90"/>
        </w:rPr>
        <w:t>o</w:t>
      </w:r>
      <w:r>
        <w:rPr>
          <w:rFonts w:ascii="Arial" w:hAnsi="Arial"/>
          <w:color w:val="231F20"/>
          <w:spacing w:val="-14"/>
          <w:w w:val="90"/>
        </w:rPr>
        <w:t> </w:t>
      </w:r>
      <w:r>
        <w:rPr>
          <w:rFonts w:ascii="Arial" w:hAnsi="Arial"/>
          <w:color w:val="231F20"/>
          <w:w w:val="90"/>
        </w:rPr>
        <w:t>modulacionez</w:t>
      </w:r>
      <w:r>
        <w:rPr>
          <w:rFonts w:ascii="Arial" w:hAnsi="Arial"/>
          <w:color w:val="231F20"/>
          <w:spacing w:val="-14"/>
          <w:w w:val="90"/>
        </w:rPr>
        <w:t> </w:t>
      </w:r>
      <w:r>
        <w:rPr>
          <w:rFonts w:ascii="Arial" w:hAnsi="Arial"/>
          <w:color w:val="231F20"/>
          <w:w w:val="90"/>
        </w:rPr>
        <w:t>perceptivaz</w:t>
      </w:r>
      <w:r>
        <w:rPr>
          <w:rFonts w:ascii="Arial" w:hAnsi="Arial"/>
          <w:color w:val="231F20"/>
          <w:spacing w:val="-14"/>
          <w:w w:val="90"/>
        </w:rPr>
        <w:t> </w:t>
      </w:r>
      <w:r>
        <w:rPr>
          <w:rFonts w:ascii="Arial" w:hAnsi="Arial"/>
          <w:color w:val="231F20"/>
          <w:w w:val="90"/>
        </w:rPr>
        <w:t>zobre </w:t>
      </w:r>
      <w:r>
        <w:rPr>
          <w:color w:val="231F20"/>
          <w:w w:val="95"/>
        </w:rPr>
        <w:t>las vibraciones sensoriales</w:t>
      </w:r>
      <w:r>
        <w:rPr>
          <w:color w:val="231F20"/>
          <w:spacing w:val="30"/>
          <w:w w:val="95"/>
        </w:rPr>
        <w:t> </w:t>
      </w:r>
      <w:r>
        <w:rPr>
          <w:color w:val="231F20"/>
          <w:w w:val="95"/>
        </w:rPr>
        <w:t>recibidas.</w:t>
      </w:r>
    </w:p>
    <w:p>
      <w:pPr>
        <w:pStyle w:val="BodyText"/>
        <w:spacing w:before="11"/>
      </w:pPr>
    </w:p>
    <w:p>
      <w:pPr>
        <w:pStyle w:val="BodyText"/>
        <w:spacing w:line="249" w:lineRule="auto"/>
        <w:ind w:left="133" w:right="335"/>
        <w:jc w:val="both"/>
      </w:pPr>
      <w:r>
        <w:rPr>
          <w:rFonts w:ascii="Arial" w:hAnsi="Arial"/>
          <w:color w:val="231F20"/>
          <w:w w:val="90"/>
        </w:rPr>
        <w:t>Para</w:t>
      </w:r>
      <w:r>
        <w:rPr>
          <w:rFonts w:ascii="Arial" w:hAnsi="Arial"/>
          <w:color w:val="231F20"/>
          <w:spacing w:val="-14"/>
          <w:w w:val="90"/>
        </w:rPr>
        <w:t> </w:t>
      </w:r>
      <w:r>
        <w:rPr>
          <w:rFonts w:ascii="Arial" w:hAnsi="Arial"/>
          <w:color w:val="231F20"/>
          <w:w w:val="90"/>
        </w:rPr>
        <w:t>comprender</w:t>
      </w:r>
      <w:r>
        <w:rPr>
          <w:rFonts w:ascii="Arial" w:hAnsi="Arial"/>
          <w:color w:val="231F20"/>
          <w:spacing w:val="-14"/>
          <w:w w:val="90"/>
        </w:rPr>
        <w:t> </w:t>
      </w:r>
      <w:r>
        <w:rPr>
          <w:rFonts w:ascii="Arial" w:hAnsi="Arial"/>
          <w:color w:val="231F20"/>
          <w:w w:val="90"/>
        </w:rPr>
        <w:t>ezta</w:t>
      </w:r>
      <w:r>
        <w:rPr>
          <w:rFonts w:ascii="Arial" w:hAnsi="Arial"/>
          <w:color w:val="231F20"/>
          <w:spacing w:val="-14"/>
          <w:w w:val="90"/>
        </w:rPr>
        <w:t> </w:t>
      </w:r>
      <w:r>
        <w:rPr>
          <w:rFonts w:ascii="Arial" w:hAnsi="Arial"/>
          <w:color w:val="231F20"/>
          <w:w w:val="90"/>
        </w:rPr>
        <w:t>definición</w:t>
      </w:r>
      <w:r>
        <w:rPr>
          <w:rFonts w:ascii="Arial" w:hAnsi="Arial"/>
          <w:color w:val="231F20"/>
          <w:spacing w:val="-14"/>
          <w:w w:val="90"/>
        </w:rPr>
        <w:t> </w:t>
      </w:r>
      <w:r>
        <w:rPr>
          <w:rFonts w:ascii="Arial" w:hAnsi="Arial"/>
          <w:color w:val="231F20"/>
          <w:w w:val="90"/>
        </w:rPr>
        <w:t>de</w:t>
      </w:r>
      <w:r>
        <w:rPr>
          <w:rFonts w:ascii="Arial" w:hAnsi="Arial"/>
          <w:color w:val="231F20"/>
          <w:spacing w:val="-14"/>
          <w:w w:val="90"/>
        </w:rPr>
        <w:t> </w:t>
      </w:r>
      <w:r>
        <w:rPr>
          <w:rFonts w:ascii="Arial" w:hAnsi="Arial"/>
          <w:color w:val="231F20"/>
          <w:w w:val="90"/>
        </w:rPr>
        <w:t>la</w:t>
      </w:r>
      <w:r>
        <w:rPr>
          <w:rFonts w:ascii="Arial" w:hAnsi="Arial"/>
          <w:color w:val="231F20"/>
          <w:spacing w:val="-14"/>
          <w:w w:val="90"/>
        </w:rPr>
        <w:t> </w:t>
      </w:r>
      <w:r>
        <w:rPr>
          <w:rFonts w:ascii="Arial" w:hAnsi="Arial"/>
          <w:color w:val="231F20"/>
          <w:w w:val="90"/>
        </w:rPr>
        <w:t>eztética</w:t>
      </w:r>
      <w:r>
        <w:rPr>
          <w:rFonts w:ascii="Arial" w:hAnsi="Arial"/>
          <w:color w:val="231F20"/>
          <w:spacing w:val="-14"/>
          <w:w w:val="90"/>
        </w:rPr>
        <w:t> </w:t>
      </w:r>
      <w:r>
        <w:rPr>
          <w:rFonts w:ascii="Arial" w:hAnsi="Arial"/>
          <w:color w:val="231F20"/>
          <w:w w:val="90"/>
        </w:rPr>
        <w:t>hay</w:t>
      </w:r>
      <w:r>
        <w:rPr>
          <w:rFonts w:ascii="Arial" w:hAnsi="Arial"/>
          <w:color w:val="231F20"/>
          <w:spacing w:val="-14"/>
          <w:w w:val="90"/>
        </w:rPr>
        <w:t> </w:t>
      </w:r>
      <w:r>
        <w:rPr>
          <w:rFonts w:ascii="Arial" w:hAnsi="Arial"/>
          <w:color w:val="231F20"/>
          <w:w w:val="90"/>
        </w:rPr>
        <w:t>que</w:t>
      </w:r>
      <w:r>
        <w:rPr>
          <w:rFonts w:ascii="Arial" w:hAnsi="Arial"/>
          <w:color w:val="231F20"/>
          <w:spacing w:val="-14"/>
          <w:w w:val="90"/>
        </w:rPr>
        <w:t> </w:t>
      </w:r>
      <w:r>
        <w:rPr>
          <w:rFonts w:ascii="Arial" w:hAnsi="Arial"/>
          <w:color w:val="231F20"/>
          <w:w w:val="90"/>
        </w:rPr>
        <w:t>penzar que,</w:t>
      </w:r>
      <w:r>
        <w:rPr>
          <w:rFonts w:ascii="Arial" w:hAnsi="Arial"/>
          <w:color w:val="231F20"/>
          <w:spacing w:val="-37"/>
          <w:w w:val="90"/>
        </w:rPr>
        <w:t> </w:t>
      </w:r>
      <w:r>
        <w:rPr>
          <w:rFonts w:ascii="Arial" w:hAnsi="Arial"/>
          <w:color w:val="231F20"/>
          <w:w w:val="90"/>
        </w:rPr>
        <w:t>zi</w:t>
      </w:r>
      <w:r>
        <w:rPr>
          <w:rFonts w:ascii="Arial" w:hAnsi="Arial"/>
          <w:color w:val="231F20"/>
          <w:spacing w:val="-37"/>
          <w:w w:val="90"/>
        </w:rPr>
        <w:t> </w:t>
      </w:r>
      <w:r>
        <w:rPr>
          <w:rFonts w:ascii="Arial" w:hAnsi="Arial"/>
          <w:color w:val="231F20"/>
          <w:w w:val="90"/>
        </w:rPr>
        <w:t>bien</w:t>
      </w:r>
      <w:r>
        <w:rPr>
          <w:rFonts w:ascii="Arial" w:hAnsi="Arial"/>
          <w:color w:val="231F20"/>
          <w:spacing w:val="-37"/>
          <w:w w:val="90"/>
        </w:rPr>
        <w:t> </w:t>
      </w:r>
      <w:r>
        <w:rPr>
          <w:rFonts w:ascii="Arial" w:hAnsi="Arial"/>
          <w:color w:val="231F20"/>
          <w:w w:val="90"/>
        </w:rPr>
        <w:t>ze</w:t>
      </w:r>
      <w:r>
        <w:rPr>
          <w:rFonts w:ascii="Arial" w:hAnsi="Arial"/>
          <w:color w:val="231F20"/>
          <w:spacing w:val="-37"/>
          <w:w w:val="90"/>
        </w:rPr>
        <w:t> </w:t>
      </w:r>
      <w:r>
        <w:rPr>
          <w:rFonts w:ascii="Arial" w:hAnsi="Arial"/>
          <w:color w:val="231F20"/>
          <w:w w:val="90"/>
        </w:rPr>
        <w:t>zobreentiende</w:t>
      </w:r>
      <w:r>
        <w:rPr>
          <w:rFonts w:ascii="Arial" w:hAnsi="Arial"/>
          <w:color w:val="231F20"/>
          <w:spacing w:val="-37"/>
          <w:w w:val="90"/>
        </w:rPr>
        <w:t> </w:t>
      </w:r>
      <w:r>
        <w:rPr>
          <w:rFonts w:ascii="Arial" w:hAnsi="Arial"/>
          <w:color w:val="231F20"/>
          <w:w w:val="90"/>
        </w:rPr>
        <w:t>el</w:t>
      </w:r>
      <w:r>
        <w:rPr>
          <w:rFonts w:ascii="Arial" w:hAnsi="Arial"/>
          <w:color w:val="231F20"/>
          <w:spacing w:val="-37"/>
          <w:w w:val="90"/>
        </w:rPr>
        <w:t> </w:t>
      </w:r>
      <w:r>
        <w:rPr>
          <w:rFonts w:ascii="Arial" w:hAnsi="Arial"/>
          <w:color w:val="231F20"/>
          <w:w w:val="90"/>
        </w:rPr>
        <w:t>poztulado</w:t>
      </w:r>
      <w:r>
        <w:rPr>
          <w:rFonts w:ascii="Arial" w:hAnsi="Arial"/>
          <w:color w:val="231F20"/>
          <w:spacing w:val="-37"/>
          <w:w w:val="90"/>
        </w:rPr>
        <w:t> </w:t>
      </w:r>
      <w:r>
        <w:rPr>
          <w:rFonts w:ascii="Arial" w:hAnsi="Arial"/>
          <w:color w:val="231F20"/>
          <w:w w:val="90"/>
        </w:rPr>
        <w:t>de</w:t>
      </w:r>
      <w:r>
        <w:rPr>
          <w:rFonts w:ascii="Arial" w:hAnsi="Arial"/>
          <w:color w:val="231F20"/>
          <w:spacing w:val="-37"/>
          <w:w w:val="90"/>
        </w:rPr>
        <w:t> </w:t>
      </w:r>
      <w:r>
        <w:rPr>
          <w:rFonts w:ascii="Arial" w:hAnsi="Arial"/>
          <w:color w:val="231F20"/>
          <w:w w:val="90"/>
        </w:rPr>
        <w:t>Dezcartez</w:t>
      </w:r>
      <w:r>
        <w:rPr>
          <w:rFonts w:ascii="Arial" w:hAnsi="Arial"/>
          <w:color w:val="231F20"/>
          <w:spacing w:val="-37"/>
          <w:w w:val="90"/>
        </w:rPr>
        <w:t> </w:t>
      </w:r>
      <w:r>
        <w:rPr>
          <w:rFonts w:ascii="Arial" w:hAnsi="Arial"/>
          <w:color w:val="231F20"/>
          <w:w w:val="90"/>
        </w:rPr>
        <w:t>que</w:t>
      </w:r>
      <w:r>
        <w:rPr>
          <w:rFonts w:ascii="Arial" w:hAnsi="Arial"/>
          <w:color w:val="231F20"/>
          <w:spacing w:val="-37"/>
          <w:w w:val="90"/>
        </w:rPr>
        <w:t> </w:t>
      </w:r>
      <w:r>
        <w:rPr>
          <w:rFonts w:ascii="Arial" w:hAnsi="Arial"/>
          <w:color w:val="231F20"/>
          <w:w w:val="90"/>
        </w:rPr>
        <w:t>dice </w:t>
      </w:r>
      <w:r>
        <w:rPr>
          <w:color w:val="231F20"/>
        </w:rPr>
        <w:t>que no hay nada en el entendimiento que no haya pasado por </w:t>
      </w:r>
      <w:r>
        <w:rPr>
          <w:rFonts w:ascii="Arial" w:hAnsi="Arial"/>
          <w:color w:val="231F20"/>
          <w:w w:val="90"/>
        </w:rPr>
        <w:t>loz</w:t>
      </w:r>
      <w:r>
        <w:rPr>
          <w:rFonts w:ascii="Arial" w:hAnsi="Arial"/>
          <w:color w:val="231F20"/>
          <w:spacing w:val="-35"/>
          <w:w w:val="90"/>
        </w:rPr>
        <w:t> </w:t>
      </w:r>
      <w:r>
        <w:rPr>
          <w:rFonts w:ascii="Arial" w:hAnsi="Arial"/>
          <w:color w:val="231F20"/>
          <w:w w:val="90"/>
        </w:rPr>
        <w:t>zentidoz,</w:t>
      </w:r>
      <w:r>
        <w:rPr>
          <w:rFonts w:ascii="Arial" w:hAnsi="Arial"/>
          <w:color w:val="231F20"/>
          <w:spacing w:val="-35"/>
          <w:w w:val="90"/>
        </w:rPr>
        <w:t> </w:t>
      </w:r>
      <w:r>
        <w:rPr>
          <w:rFonts w:ascii="Arial" w:hAnsi="Arial"/>
          <w:color w:val="231F20"/>
          <w:w w:val="90"/>
        </w:rPr>
        <w:t>debe</w:t>
      </w:r>
      <w:r>
        <w:rPr>
          <w:rFonts w:ascii="Arial" w:hAnsi="Arial"/>
          <w:color w:val="231F20"/>
          <w:spacing w:val="-35"/>
          <w:w w:val="90"/>
        </w:rPr>
        <w:t> </w:t>
      </w:r>
      <w:r>
        <w:rPr>
          <w:rFonts w:ascii="Arial" w:hAnsi="Arial"/>
          <w:color w:val="231F20"/>
          <w:w w:val="90"/>
        </w:rPr>
        <w:t>penzarze</w:t>
      </w:r>
      <w:r>
        <w:rPr>
          <w:rFonts w:ascii="Arial" w:hAnsi="Arial"/>
          <w:color w:val="231F20"/>
          <w:spacing w:val="-35"/>
          <w:w w:val="90"/>
        </w:rPr>
        <w:t> </w:t>
      </w:r>
      <w:r>
        <w:rPr>
          <w:rFonts w:ascii="Arial" w:hAnsi="Arial"/>
          <w:color w:val="231F20"/>
          <w:w w:val="90"/>
        </w:rPr>
        <w:t>la</w:t>
      </w:r>
      <w:r>
        <w:rPr>
          <w:rFonts w:ascii="Arial" w:hAnsi="Arial"/>
          <w:color w:val="231F20"/>
          <w:spacing w:val="-35"/>
          <w:w w:val="90"/>
        </w:rPr>
        <w:t> </w:t>
      </w:r>
      <w:r>
        <w:rPr>
          <w:rFonts w:ascii="Arial" w:hAnsi="Arial"/>
          <w:color w:val="231F20"/>
          <w:w w:val="90"/>
        </w:rPr>
        <w:t>percepción</w:t>
      </w:r>
      <w:r>
        <w:rPr>
          <w:rFonts w:ascii="Arial" w:hAnsi="Arial"/>
          <w:color w:val="231F20"/>
          <w:spacing w:val="-35"/>
          <w:w w:val="90"/>
        </w:rPr>
        <w:t> </w:t>
      </w:r>
      <w:r>
        <w:rPr>
          <w:rFonts w:ascii="Arial" w:hAnsi="Arial"/>
          <w:color w:val="231F20"/>
          <w:w w:val="90"/>
        </w:rPr>
        <w:t>como</w:t>
      </w:r>
      <w:r>
        <w:rPr>
          <w:rFonts w:ascii="Arial" w:hAnsi="Arial"/>
          <w:color w:val="231F20"/>
          <w:spacing w:val="-35"/>
          <w:w w:val="90"/>
        </w:rPr>
        <w:t> </w:t>
      </w:r>
      <w:r>
        <w:rPr>
          <w:rFonts w:ascii="Arial" w:hAnsi="Arial"/>
          <w:color w:val="231F20"/>
          <w:w w:val="90"/>
        </w:rPr>
        <w:t>una</w:t>
      </w:r>
      <w:r>
        <w:rPr>
          <w:rFonts w:ascii="Arial" w:hAnsi="Arial"/>
          <w:color w:val="231F20"/>
          <w:spacing w:val="-35"/>
          <w:w w:val="90"/>
        </w:rPr>
        <w:t> </w:t>
      </w:r>
      <w:r>
        <w:rPr>
          <w:rFonts w:ascii="Arial" w:hAnsi="Arial"/>
          <w:color w:val="231F20"/>
          <w:w w:val="90"/>
        </w:rPr>
        <w:t>inflexión</w:t>
      </w:r>
      <w:r>
        <w:rPr>
          <w:rFonts w:ascii="Arial" w:hAnsi="Arial"/>
          <w:color w:val="231F20"/>
          <w:spacing w:val="-35"/>
          <w:w w:val="90"/>
        </w:rPr>
        <w:t> </w:t>
      </w:r>
      <w:r>
        <w:rPr>
          <w:rFonts w:ascii="Arial" w:hAnsi="Arial"/>
          <w:color w:val="231F20"/>
          <w:w w:val="90"/>
        </w:rPr>
        <w:t>de </w:t>
      </w:r>
      <w:r>
        <w:rPr>
          <w:rFonts w:ascii="Arial" w:hAnsi="Arial"/>
          <w:color w:val="231F20"/>
          <w:w w:val="95"/>
        </w:rPr>
        <w:t>la</w:t>
      </w:r>
      <w:r>
        <w:rPr>
          <w:rFonts w:ascii="Arial" w:hAnsi="Arial"/>
          <w:color w:val="231F20"/>
          <w:spacing w:val="-41"/>
          <w:w w:val="95"/>
        </w:rPr>
        <w:t> </w:t>
      </w:r>
      <w:r>
        <w:rPr>
          <w:rFonts w:ascii="Arial" w:hAnsi="Arial"/>
          <w:color w:val="231F20"/>
          <w:w w:val="95"/>
        </w:rPr>
        <w:t>mente</w:t>
      </w:r>
      <w:r>
        <w:rPr>
          <w:rFonts w:ascii="Arial" w:hAnsi="Arial"/>
          <w:color w:val="231F20"/>
          <w:spacing w:val="-41"/>
          <w:w w:val="95"/>
        </w:rPr>
        <w:t> </w:t>
      </w:r>
      <w:r>
        <w:rPr>
          <w:rFonts w:ascii="Arial" w:hAnsi="Arial"/>
          <w:color w:val="231F20"/>
          <w:w w:val="95"/>
        </w:rPr>
        <w:t>y</w:t>
      </w:r>
      <w:r>
        <w:rPr>
          <w:rFonts w:ascii="Arial" w:hAnsi="Arial"/>
          <w:color w:val="231F20"/>
          <w:spacing w:val="-41"/>
          <w:w w:val="95"/>
        </w:rPr>
        <w:t> </w:t>
      </w:r>
      <w:r>
        <w:rPr>
          <w:rFonts w:ascii="Arial" w:hAnsi="Arial"/>
          <w:color w:val="231F20"/>
          <w:w w:val="95"/>
        </w:rPr>
        <w:t>la</w:t>
      </w:r>
      <w:r>
        <w:rPr>
          <w:rFonts w:ascii="Arial" w:hAnsi="Arial"/>
          <w:color w:val="231F20"/>
          <w:spacing w:val="-41"/>
          <w:w w:val="95"/>
        </w:rPr>
        <w:t> </w:t>
      </w:r>
      <w:r>
        <w:rPr>
          <w:rFonts w:ascii="Arial" w:hAnsi="Arial"/>
          <w:color w:val="231F20"/>
          <w:w w:val="95"/>
        </w:rPr>
        <w:t>razón</w:t>
      </w:r>
      <w:r>
        <w:rPr>
          <w:rFonts w:ascii="Arial" w:hAnsi="Arial"/>
          <w:color w:val="231F20"/>
          <w:spacing w:val="-41"/>
          <w:w w:val="95"/>
        </w:rPr>
        <w:t> </w:t>
      </w:r>
      <w:r>
        <w:rPr>
          <w:rFonts w:ascii="Arial" w:hAnsi="Arial"/>
          <w:color w:val="231F20"/>
          <w:w w:val="95"/>
        </w:rPr>
        <w:t>interceptadaz</w:t>
      </w:r>
      <w:r>
        <w:rPr>
          <w:rFonts w:ascii="Arial" w:hAnsi="Arial"/>
          <w:color w:val="231F20"/>
          <w:spacing w:val="-41"/>
          <w:w w:val="95"/>
        </w:rPr>
        <w:t> </w:t>
      </w:r>
      <w:r>
        <w:rPr>
          <w:rFonts w:ascii="Arial" w:hAnsi="Arial"/>
          <w:color w:val="231F20"/>
          <w:w w:val="95"/>
        </w:rPr>
        <w:t>en</w:t>
      </w:r>
      <w:r>
        <w:rPr>
          <w:rFonts w:ascii="Arial" w:hAnsi="Arial"/>
          <w:color w:val="231F20"/>
          <w:spacing w:val="-41"/>
          <w:w w:val="95"/>
        </w:rPr>
        <w:t> </w:t>
      </w:r>
      <w:r>
        <w:rPr>
          <w:rFonts w:ascii="Arial" w:hAnsi="Arial"/>
          <w:color w:val="231F20"/>
          <w:w w:val="95"/>
        </w:rPr>
        <w:t>una</w:t>
      </w:r>
      <w:r>
        <w:rPr>
          <w:rFonts w:ascii="Arial" w:hAnsi="Arial"/>
          <w:color w:val="231F20"/>
          <w:spacing w:val="-41"/>
          <w:w w:val="95"/>
        </w:rPr>
        <w:t> </w:t>
      </w:r>
      <w:r>
        <w:rPr>
          <w:rFonts w:ascii="Arial" w:hAnsi="Arial"/>
          <w:color w:val="231F20"/>
          <w:w w:val="95"/>
        </w:rPr>
        <w:t>modulación</w:t>
      </w:r>
      <w:r>
        <w:rPr>
          <w:rFonts w:ascii="Arial" w:hAnsi="Arial"/>
          <w:color w:val="231F20"/>
          <w:spacing w:val="-41"/>
          <w:w w:val="95"/>
        </w:rPr>
        <w:t> </w:t>
      </w:r>
      <w:r>
        <w:rPr>
          <w:rFonts w:ascii="Arial" w:hAnsi="Arial"/>
          <w:color w:val="231F20"/>
          <w:w w:val="95"/>
        </w:rPr>
        <w:t>reflexiva</w:t>
      </w:r>
      <w:r>
        <w:rPr>
          <w:rFonts w:ascii="Arial" w:hAnsi="Arial"/>
          <w:color w:val="231F20"/>
          <w:w w:val="91"/>
        </w:rPr>
        <w:t> </w:t>
      </w:r>
      <w:r>
        <w:rPr>
          <w:color w:val="231F20"/>
        </w:rPr>
        <w:t>que analiza y valora los elementos que le proporcionan las vibraciones sensoriales emitidas por el mundo exterior, en</w:t>
      </w:r>
      <w:r>
        <w:rPr>
          <w:color w:val="231F20"/>
          <w:spacing w:val="-4"/>
        </w:rPr>
        <w:t> </w:t>
      </w:r>
      <w:r>
        <w:rPr>
          <w:color w:val="231F20"/>
        </w:rPr>
        <w:t>su afán</w:t>
      </w:r>
      <w:r>
        <w:rPr>
          <w:color w:val="231F20"/>
          <w:spacing w:val="-8"/>
        </w:rPr>
        <w:t> </w:t>
      </w:r>
      <w:r>
        <w:rPr>
          <w:color w:val="231F20"/>
        </w:rPr>
        <w:t>de</w:t>
      </w:r>
      <w:r>
        <w:rPr>
          <w:color w:val="231F20"/>
          <w:spacing w:val="-8"/>
        </w:rPr>
        <w:t> </w:t>
      </w:r>
      <w:r>
        <w:rPr>
          <w:color w:val="231F20"/>
        </w:rPr>
        <w:t>fundar</w:t>
      </w:r>
      <w:r>
        <w:rPr>
          <w:color w:val="231F20"/>
          <w:spacing w:val="-8"/>
        </w:rPr>
        <w:t> </w:t>
      </w:r>
      <w:r>
        <w:rPr>
          <w:color w:val="231F20"/>
        </w:rPr>
        <w:t>conceptos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intelecto.</w:t>
      </w:r>
    </w:p>
    <w:p>
      <w:pPr>
        <w:pStyle w:val="BodyText"/>
        <w:rPr>
          <w:sz w:val="23"/>
        </w:rPr>
      </w:pPr>
    </w:p>
    <w:p>
      <w:pPr>
        <w:pStyle w:val="BodyText"/>
        <w:spacing w:line="249" w:lineRule="auto"/>
        <w:ind w:left="133" w:right="334"/>
        <w:jc w:val="both"/>
      </w:pPr>
      <w:r>
        <w:rPr>
          <w:color w:val="231F20"/>
        </w:rPr>
        <w:t>Otro  campo  de  acción  en  ese  sentido,  lo  constituyen    las teorías derivadas de la neurociencia y las teorías del </w:t>
      </w:r>
      <w:r>
        <w:rPr>
          <w:rFonts w:ascii="Arial" w:hAnsi="Arial"/>
          <w:color w:val="231F20"/>
          <w:w w:val="95"/>
        </w:rPr>
        <w:t>lenguaje</w:t>
      </w:r>
      <w:r>
        <w:rPr>
          <w:rFonts w:ascii="Arial" w:hAnsi="Arial"/>
          <w:color w:val="231F20"/>
          <w:spacing w:val="-29"/>
          <w:w w:val="95"/>
        </w:rPr>
        <w:t> </w:t>
      </w:r>
      <w:r>
        <w:rPr>
          <w:rFonts w:ascii="Arial" w:hAnsi="Arial"/>
          <w:color w:val="231F20"/>
          <w:w w:val="95"/>
        </w:rPr>
        <w:t>que</w:t>
      </w:r>
      <w:r>
        <w:rPr>
          <w:rFonts w:ascii="Arial" w:hAnsi="Arial"/>
          <w:color w:val="231F20"/>
          <w:spacing w:val="-29"/>
          <w:w w:val="95"/>
        </w:rPr>
        <w:t> </w:t>
      </w:r>
      <w:r>
        <w:rPr>
          <w:rFonts w:ascii="Arial" w:hAnsi="Arial"/>
          <w:color w:val="231F20"/>
          <w:w w:val="95"/>
        </w:rPr>
        <w:t>argumentan</w:t>
      </w:r>
      <w:r>
        <w:rPr>
          <w:rFonts w:ascii="Arial" w:hAnsi="Arial"/>
          <w:color w:val="231F20"/>
          <w:spacing w:val="-29"/>
          <w:w w:val="95"/>
        </w:rPr>
        <w:t> </w:t>
      </w:r>
      <w:r>
        <w:rPr>
          <w:rFonts w:ascii="Arial" w:hAnsi="Arial"/>
          <w:color w:val="231F20"/>
          <w:w w:val="95"/>
        </w:rPr>
        <w:t>el</w:t>
      </w:r>
      <w:r>
        <w:rPr>
          <w:rFonts w:ascii="Arial" w:hAnsi="Arial"/>
          <w:color w:val="231F20"/>
          <w:spacing w:val="-29"/>
          <w:w w:val="95"/>
        </w:rPr>
        <w:t> </w:t>
      </w:r>
      <w:r>
        <w:rPr>
          <w:rFonts w:ascii="Arial" w:hAnsi="Arial"/>
          <w:color w:val="231F20"/>
          <w:w w:val="95"/>
        </w:rPr>
        <w:t>poder</w:t>
      </w:r>
      <w:r>
        <w:rPr>
          <w:rFonts w:ascii="Arial" w:hAnsi="Arial"/>
          <w:color w:val="231F20"/>
          <w:spacing w:val="-29"/>
          <w:w w:val="95"/>
        </w:rPr>
        <w:t> </w:t>
      </w:r>
      <w:r>
        <w:rPr>
          <w:rFonts w:ascii="Arial" w:hAnsi="Arial"/>
          <w:color w:val="231F20"/>
          <w:w w:val="95"/>
        </w:rPr>
        <w:t>zígnico</w:t>
      </w:r>
      <w:r>
        <w:rPr>
          <w:rFonts w:ascii="Arial" w:hAnsi="Arial"/>
          <w:color w:val="231F20"/>
          <w:spacing w:val="-29"/>
          <w:w w:val="95"/>
        </w:rPr>
        <w:t> </w:t>
      </w:r>
      <w:r>
        <w:rPr>
          <w:rFonts w:ascii="Arial" w:hAnsi="Arial"/>
          <w:color w:val="231F20"/>
          <w:w w:val="95"/>
        </w:rPr>
        <w:t>que</w:t>
      </w:r>
      <w:r>
        <w:rPr>
          <w:rFonts w:ascii="Arial" w:hAnsi="Arial"/>
          <w:color w:val="231F20"/>
          <w:spacing w:val="-29"/>
          <w:w w:val="95"/>
        </w:rPr>
        <w:t> </w:t>
      </w:r>
      <w:r>
        <w:rPr>
          <w:rFonts w:ascii="Arial" w:hAnsi="Arial"/>
          <w:color w:val="231F20"/>
          <w:w w:val="95"/>
        </w:rPr>
        <w:t>contienen</w:t>
      </w:r>
      <w:r>
        <w:rPr>
          <w:rFonts w:ascii="Arial" w:hAnsi="Arial"/>
          <w:color w:val="231F20"/>
          <w:spacing w:val="-29"/>
          <w:w w:val="95"/>
        </w:rPr>
        <w:t> </w:t>
      </w:r>
      <w:r>
        <w:rPr>
          <w:rFonts w:ascii="Arial" w:hAnsi="Arial"/>
          <w:color w:val="231F20"/>
          <w:w w:val="95"/>
        </w:rPr>
        <w:t>loz</w:t>
      </w:r>
      <w:r>
        <w:rPr>
          <w:rFonts w:ascii="Arial" w:hAnsi="Arial"/>
          <w:color w:val="231F20"/>
          <w:w w:val="82"/>
        </w:rPr>
        <w:t> </w:t>
      </w:r>
      <w:r>
        <w:rPr>
          <w:rFonts w:ascii="Arial" w:hAnsi="Arial"/>
          <w:color w:val="231F20"/>
          <w:w w:val="95"/>
        </w:rPr>
        <w:t>elementoz</w:t>
      </w:r>
      <w:r>
        <w:rPr>
          <w:rFonts w:ascii="Arial" w:hAnsi="Arial"/>
          <w:color w:val="231F20"/>
          <w:spacing w:val="-13"/>
          <w:w w:val="95"/>
        </w:rPr>
        <w:t> </w:t>
      </w:r>
      <w:r>
        <w:rPr>
          <w:rFonts w:ascii="Arial" w:hAnsi="Arial"/>
          <w:color w:val="231F20"/>
          <w:w w:val="95"/>
        </w:rPr>
        <w:t>con</w:t>
      </w:r>
      <w:r>
        <w:rPr>
          <w:rFonts w:ascii="Arial" w:hAnsi="Arial"/>
          <w:color w:val="231F20"/>
          <w:spacing w:val="-13"/>
          <w:w w:val="95"/>
        </w:rPr>
        <w:t> </w:t>
      </w:r>
      <w:r>
        <w:rPr>
          <w:rFonts w:ascii="Arial" w:hAnsi="Arial"/>
          <w:color w:val="231F20"/>
          <w:w w:val="95"/>
        </w:rPr>
        <w:t>loz</w:t>
      </w:r>
      <w:r>
        <w:rPr>
          <w:rFonts w:ascii="Arial" w:hAnsi="Arial"/>
          <w:color w:val="231F20"/>
          <w:spacing w:val="-13"/>
          <w:w w:val="95"/>
        </w:rPr>
        <w:t> </w:t>
      </w:r>
      <w:r>
        <w:rPr>
          <w:rFonts w:ascii="Arial" w:hAnsi="Arial"/>
          <w:color w:val="231F20"/>
          <w:w w:val="95"/>
        </w:rPr>
        <w:t>que</w:t>
      </w:r>
      <w:r>
        <w:rPr>
          <w:rFonts w:ascii="Arial" w:hAnsi="Arial"/>
          <w:color w:val="231F20"/>
          <w:spacing w:val="-13"/>
          <w:w w:val="95"/>
        </w:rPr>
        <w:t> </w:t>
      </w:r>
      <w:r>
        <w:rPr>
          <w:rFonts w:ascii="Arial" w:hAnsi="Arial"/>
          <w:color w:val="231F20"/>
          <w:w w:val="95"/>
        </w:rPr>
        <w:t>el</w:t>
      </w:r>
      <w:r>
        <w:rPr>
          <w:rFonts w:ascii="Arial" w:hAnsi="Arial"/>
          <w:color w:val="231F20"/>
          <w:spacing w:val="-13"/>
          <w:w w:val="95"/>
        </w:rPr>
        <w:t> </w:t>
      </w:r>
      <w:r>
        <w:rPr>
          <w:rFonts w:ascii="Arial" w:hAnsi="Arial"/>
          <w:color w:val="231F20"/>
          <w:w w:val="95"/>
        </w:rPr>
        <w:t>zujeto</w:t>
      </w:r>
      <w:r>
        <w:rPr>
          <w:rFonts w:ascii="Arial" w:hAnsi="Arial"/>
          <w:color w:val="231F20"/>
          <w:spacing w:val="-13"/>
          <w:w w:val="95"/>
        </w:rPr>
        <w:t> </w:t>
      </w:r>
      <w:r>
        <w:rPr>
          <w:rFonts w:ascii="Arial" w:hAnsi="Arial"/>
          <w:color w:val="231F20"/>
          <w:w w:val="95"/>
        </w:rPr>
        <w:t>diztingue</w:t>
      </w:r>
      <w:r>
        <w:rPr>
          <w:rFonts w:ascii="Arial" w:hAnsi="Arial"/>
          <w:color w:val="231F20"/>
          <w:spacing w:val="-13"/>
          <w:w w:val="95"/>
        </w:rPr>
        <w:t> </w:t>
      </w:r>
      <w:r>
        <w:rPr>
          <w:rFonts w:ascii="Arial" w:hAnsi="Arial"/>
          <w:color w:val="231F20"/>
          <w:w w:val="95"/>
        </w:rPr>
        <w:t>el</w:t>
      </w:r>
      <w:r>
        <w:rPr>
          <w:rFonts w:ascii="Arial" w:hAnsi="Arial"/>
          <w:color w:val="231F20"/>
          <w:spacing w:val="-13"/>
          <w:w w:val="95"/>
        </w:rPr>
        <w:t> </w:t>
      </w:r>
      <w:r>
        <w:rPr>
          <w:rFonts w:ascii="Arial" w:hAnsi="Arial"/>
          <w:color w:val="231F20"/>
          <w:w w:val="95"/>
        </w:rPr>
        <w:t>mundo,</w:t>
      </w:r>
      <w:r>
        <w:rPr>
          <w:rFonts w:ascii="Arial" w:hAnsi="Arial"/>
          <w:color w:val="231F20"/>
          <w:spacing w:val="-13"/>
          <w:w w:val="95"/>
        </w:rPr>
        <w:t> </w:t>
      </w:r>
      <w:r>
        <w:rPr>
          <w:rFonts w:ascii="Arial" w:hAnsi="Arial"/>
          <w:color w:val="231F20"/>
          <w:w w:val="95"/>
        </w:rPr>
        <w:t>que</w:t>
      </w:r>
      <w:r>
        <w:rPr>
          <w:rFonts w:ascii="Arial" w:hAnsi="Arial"/>
          <w:color w:val="231F20"/>
          <w:spacing w:val="-13"/>
          <w:w w:val="95"/>
        </w:rPr>
        <w:t> </w:t>
      </w:r>
      <w:r>
        <w:rPr>
          <w:rFonts w:ascii="Arial" w:hAnsi="Arial"/>
          <w:color w:val="231F20"/>
          <w:w w:val="95"/>
        </w:rPr>
        <w:t>no </w:t>
      </w:r>
      <w:r>
        <w:rPr>
          <w:color w:val="231F20"/>
        </w:rPr>
        <w:t>vienen preponderantemente de afuera, es decir, del mundo exterior al individuo, sino más bien, como una construcción </w:t>
      </w:r>
      <w:r>
        <w:rPr>
          <w:rFonts w:ascii="Arial" w:hAnsi="Arial"/>
          <w:color w:val="231F20"/>
          <w:w w:val="90"/>
        </w:rPr>
        <w:t>preponderantemente interna del zujeto, genética y neuronal, </w:t>
      </w:r>
      <w:r>
        <w:rPr>
          <w:color w:val="231F20"/>
        </w:rPr>
        <w:t>que se desarrolla a partir de unos leves roces con la realidad </w:t>
      </w:r>
      <w:r>
        <w:rPr>
          <w:rFonts w:ascii="Arial" w:hAnsi="Arial"/>
          <w:color w:val="231F20"/>
          <w:w w:val="90"/>
        </w:rPr>
        <w:t>exiztente.</w:t>
      </w:r>
      <w:r>
        <w:rPr>
          <w:rFonts w:ascii="Arial" w:hAnsi="Arial"/>
          <w:color w:val="231F20"/>
          <w:spacing w:val="-34"/>
          <w:w w:val="90"/>
        </w:rPr>
        <w:t> </w:t>
      </w:r>
      <w:r>
        <w:rPr>
          <w:rFonts w:ascii="Arial" w:hAnsi="Arial"/>
          <w:color w:val="231F20"/>
          <w:w w:val="90"/>
        </w:rPr>
        <w:t>De</w:t>
      </w:r>
      <w:r>
        <w:rPr>
          <w:rFonts w:ascii="Arial" w:hAnsi="Arial"/>
          <w:color w:val="231F20"/>
          <w:spacing w:val="-34"/>
          <w:w w:val="90"/>
        </w:rPr>
        <w:t> </w:t>
      </w:r>
      <w:r>
        <w:rPr>
          <w:rFonts w:ascii="Arial" w:hAnsi="Arial"/>
          <w:color w:val="231F20"/>
          <w:w w:val="90"/>
        </w:rPr>
        <w:t>una</w:t>
      </w:r>
      <w:r>
        <w:rPr>
          <w:rFonts w:ascii="Arial" w:hAnsi="Arial"/>
          <w:color w:val="231F20"/>
          <w:spacing w:val="-34"/>
          <w:w w:val="90"/>
        </w:rPr>
        <w:t> </w:t>
      </w:r>
      <w:r>
        <w:rPr>
          <w:rFonts w:ascii="Arial" w:hAnsi="Arial"/>
          <w:color w:val="231F20"/>
          <w:w w:val="90"/>
        </w:rPr>
        <w:t>o</w:t>
      </w:r>
      <w:r>
        <w:rPr>
          <w:rFonts w:ascii="Arial" w:hAnsi="Arial"/>
          <w:color w:val="231F20"/>
          <w:spacing w:val="-34"/>
          <w:w w:val="90"/>
        </w:rPr>
        <w:t> </w:t>
      </w:r>
      <w:r>
        <w:rPr>
          <w:rFonts w:ascii="Arial" w:hAnsi="Arial"/>
          <w:color w:val="231F20"/>
          <w:w w:val="90"/>
        </w:rPr>
        <w:t>de</w:t>
      </w:r>
      <w:r>
        <w:rPr>
          <w:rFonts w:ascii="Arial" w:hAnsi="Arial"/>
          <w:color w:val="231F20"/>
          <w:spacing w:val="-34"/>
          <w:w w:val="90"/>
        </w:rPr>
        <w:t> </w:t>
      </w:r>
      <w:r>
        <w:rPr>
          <w:rFonts w:ascii="Arial" w:hAnsi="Arial"/>
          <w:color w:val="231F20"/>
          <w:w w:val="90"/>
        </w:rPr>
        <w:t>otra</w:t>
      </w:r>
      <w:r>
        <w:rPr>
          <w:rFonts w:ascii="Arial" w:hAnsi="Arial"/>
          <w:color w:val="231F20"/>
          <w:spacing w:val="-34"/>
          <w:w w:val="90"/>
        </w:rPr>
        <w:t> </w:t>
      </w:r>
      <w:r>
        <w:rPr>
          <w:rFonts w:ascii="Arial" w:hAnsi="Arial"/>
          <w:color w:val="231F20"/>
          <w:w w:val="90"/>
        </w:rPr>
        <w:t>manera</w:t>
      </w:r>
      <w:r>
        <w:rPr>
          <w:rFonts w:ascii="Arial" w:hAnsi="Arial"/>
          <w:color w:val="231F20"/>
          <w:spacing w:val="-34"/>
          <w:w w:val="90"/>
        </w:rPr>
        <w:t> </w:t>
      </w:r>
      <w:r>
        <w:rPr>
          <w:rFonts w:ascii="Arial" w:hAnsi="Arial"/>
          <w:color w:val="231F20"/>
          <w:w w:val="90"/>
        </w:rPr>
        <w:t>la</w:t>
      </w:r>
      <w:r>
        <w:rPr>
          <w:rFonts w:ascii="Arial" w:hAnsi="Arial"/>
          <w:color w:val="231F20"/>
          <w:spacing w:val="-34"/>
          <w:w w:val="90"/>
        </w:rPr>
        <w:t> </w:t>
      </w:r>
      <w:r>
        <w:rPr>
          <w:rFonts w:ascii="Arial" w:hAnsi="Arial"/>
          <w:color w:val="231F20"/>
          <w:w w:val="90"/>
        </w:rPr>
        <w:t>percepción</w:t>
      </w:r>
      <w:r>
        <w:rPr>
          <w:rFonts w:ascii="Arial" w:hAnsi="Arial"/>
          <w:color w:val="231F20"/>
          <w:spacing w:val="-34"/>
          <w:w w:val="90"/>
        </w:rPr>
        <w:t> </w:t>
      </w:r>
      <w:r>
        <w:rPr>
          <w:rFonts w:ascii="Arial" w:hAnsi="Arial"/>
          <w:color w:val="231F20"/>
          <w:w w:val="90"/>
        </w:rPr>
        <w:t>ez</w:t>
      </w:r>
      <w:r>
        <w:rPr>
          <w:rFonts w:ascii="Arial" w:hAnsi="Arial"/>
          <w:color w:val="231F20"/>
          <w:spacing w:val="-34"/>
          <w:w w:val="90"/>
        </w:rPr>
        <w:t> </w:t>
      </w:r>
      <w:r>
        <w:rPr>
          <w:rFonts w:ascii="Arial" w:hAnsi="Arial"/>
          <w:color w:val="231F20"/>
          <w:w w:val="90"/>
        </w:rPr>
        <w:t>la</w:t>
      </w:r>
      <w:r>
        <w:rPr>
          <w:rFonts w:ascii="Arial" w:hAnsi="Arial"/>
          <w:color w:val="231F20"/>
          <w:spacing w:val="-34"/>
          <w:w w:val="90"/>
        </w:rPr>
        <w:t> </w:t>
      </w:r>
      <w:r>
        <w:rPr>
          <w:rFonts w:ascii="Arial" w:hAnsi="Arial"/>
          <w:color w:val="231F20"/>
          <w:w w:val="90"/>
        </w:rPr>
        <w:t>operación racional</w:t>
      </w:r>
      <w:r>
        <w:rPr>
          <w:rFonts w:ascii="Arial" w:hAnsi="Arial"/>
          <w:color w:val="231F20"/>
          <w:spacing w:val="-10"/>
          <w:w w:val="90"/>
        </w:rPr>
        <w:t> </w:t>
      </w:r>
      <w:r>
        <w:rPr>
          <w:rFonts w:ascii="Arial" w:hAnsi="Arial"/>
          <w:color w:val="231F20"/>
          <w:w w:val="90"/>
        </w:rPr>
        <w:t>del</w:t>
      </w:r>
      <w:r>
        <w:rPr>
          <w:rFonts w:ascii="Arial" w:hAnsi="Arial"/>
          <w:color w:val="231F20"/>
          <w:spacing w:val="-10"/>
          <w:w w:val="90"/>
        </w:rPr>
        <w:t> </w:t>
      </w:r>
      <w:r>
        <w:rPr>
          <w:rFonts w:ascii="Arial" w:hAnsi="Arial"/>
          <w:color w:val="231F20"/>
          <w:w w:val="90"/>
        </w:rPr>
        <w:t>zujeto</w:t>
      </w:r>
      <w:r>
        <w:rPr>
          <w:rFonts w:ascii="Arial" w:hAnsi="Arial"/>
          <w:color w:val="231F20"/>
          <w:spacing w:val="-10"/>
          <w:w w:val="90"/>
        </w:rPr>
        <w:t> </w:t>
      </w:r>
      <w:r>
        <w:rPr>
          <w:rFonts w:ascii="Arial" w:hAnsi="Arial"/>
          <w:color w:val="231F20"/>
          <w:w w:val="90"/>
        </w:rPr>
        <w:t>que</w:t>
      </w:r>
      <w:r>
        <w:rPr>
          <w:rFonts w:ascii="Arial" w:hAnsi="Arial"/>
          <w:color w:val="231F20"/>
          <w:spacing w:val="-10"/>
          <w:w w:val="90"/>
        </w:rPr>
        <w:t> </w:t>
      </w:r>
      <w:r>
        <w:rPr>
          <w:rFonts w:ascii="Arial" w:hAnsi="Arial"/>
          <w:color w:val="231F20"/>
          <w:w w:val="90"/>
        </w:rPr>
        <w:t>cualifica</w:t>
      </w:r>
      <w:r>
        <w:rPr>
          <w:rFonts w:ascii="Arial" w:hAnsi="Arial"/>
          <w:color w:val="231F20"/>
          <w:spacing w:val="-10"/>
          <w:w w:val="90"/>
        </w:rPr>
        <w:t> </w:t>
      </w:r>
      <w:r>
        <w:rPr>
          <w:rFonts w:ascii="Arial" w:hAnsi="Arial"/>
          <w:color w:val="231F20"/>
          <w:w w:val="90"/>
        </w:rPr>
        <w:t>loz</w:t>
      </w:r>
      <w:r>
        <w:rPr>
          <w:rFonts w:ascii="Arial" w:hAnsi="Arial"/>
          <w:color w:val="231F20"/>
          <w:spacing w:val="-10"/>
          <w:w w:val="90"/>
        </w:rPr>
        <w:t> </w:t>
      </w:r>
      <w:r>
        <w:rPr>
          <w:rFonts w:ascii="Arial" w:hAnsi="Arial"/>
          <w:color w:val="231F20"/>
          <w:w w:val="90"/>
        </w:rPr>
        <w:t>conceptoz</w:t>
      </w:r>
      <w:r>
        <w:rPr>
          <w:rFonts w:ascii="Arial" w:hAnsi="Arial"/>
          <w:color w:val="231F20"/>
          <w:spacing w:val="-10"/>
          <w:w w:val="90"/>
        </w:rPr>
        <w:t> </w:t>
      </w:r>
      <w:r>
        <w:rPr>
          <w:rFonts w:ascii="Arial" w:hAnsi="Arial"/>
          <w:color w:val="231F20"/>
          <w:w w:val="90"/>
        </w:rPr>
        <w:t>proporcionadoz </w:t>
      </w:r>
      <w:r>
        <w:rPr>
          <w:color w:val="231F20"/>
        </w:rPr>
        <w:t>por</w:t>
      </w:r>
      <w:r>
        <w:rPr>
          <w:color w:val="231F20"/>
          <w:spacing w:val="-34"/>
        </w:rPr>
        <w:t> </w:t>
      </w:r>
      <w:r>
        <w:rPr>
          <w:color w:val="231F20"/>
        </w:rPr>
        <w:t>las</w:t>
      </w:r>
      <w:r>
        <w:rPr>
          <w:color w:val="231F20"/>
          <w:spacing w:val="-34"/>
        </w:rPr>
        <w:t> </w:t>
      </w:r>
      <w:r>
        <w:rPr>
          <w:color w:val="231F20"/>
        </w:rPr>
        <w:t>sensaciones.</w:t>
      </w:r>
    </w:p>
    <w:p>
      <w:pPr>
        <w:pStyle w:val="BodyText"/>
        <w:rPr>
          <w:sz w:val="23"/>
        </w:rPr>
      </w:pPr>
    </w:p>
    <w:p>
      <w:pPr>
        <w:pStyle w:val="BodyText"/>
        <w:spacing w:line="249" w:lineRule="auto"/>
        <w:ind w:left="133" w:right="334"/>
        <w:jc w:val="both"/>
      </w:pPr>
      <w:r>
        <w:rPr>
          <w:color w:val="231F20"/>
        </w:rPr>
        <w:t>Para concluir la idea de Lyotard en torno a la estética y su concepto  del  ánima  mínima,  podemos  argumentar  que   la  estética  está  contenida  en  todas  las  cosas  del</w:t>
      </w:r>
      <w:r>
        <w:rPr>
          <w:color w:val="231F20"/>
          <w:spacing w:val="-3"/>
        </w:rPr>
        <w:t> </w:t>
      </w:r>
      <w:r>
        <w:rPr>
          <w:color w:val="231F20"/>
        </w:rPr>
        <w:t>universo</w:t>
      </w:r>
    </w:p>
    <w:p>
      <w:pPr>
        <w:spacing w:after="0" w:line="249" w:lineRule="auto"/>
        <w:jc w:val="both"/>
        <w:sectPr>
          <w:footerReference w:type="even" r:id="rId86"/>
          <w:footerReference w:type="default" r:id="rId87"/>
          <w:pgSz w:w="7920" w:h="12240"/>
          <w:pgMar w:footer="951" w:header="0" w:top="1140" w:bottom="1140" w:left="1000" w:right="1080"/>
          <w:pgNumType w:start="102"/>
        </w:sectPr>
      </w:pPr>
    </w:p>
    <w:p>
      <w:pPr>
        <w:pStyle w:val="BodyText"/>
        <w:spacing w:before="3"/>
        <w:rPr>
          <w:sz w:val="20"/>
        </w:rPr>
      </w:pPr>
    </w:p>
    <w:p>
      <w:pPr>
        <w:pStyle w:val="BodyText"/>
        <w:spacing w:line="249" w:lineRule="auto"/>
        <w:ind w:left="337" w:right="210"/>
        <w:jc w:val="both"/>
        <w:rPr>
          <w:rFonts w:ascii="Arial" w:hAnsi="Arial"/>
        </w:rPr>
      </w:pPr>
      <w:r>
        <w:rPr>
          <w:color w:val="231F20"/>
        </w:rPr>
        <w:t>y es avivada por el entendimiento del receptor,  que  al  </w:t>
      </w:r>
      <w:r>
        <w:rPr>
          <w:rFonts w:ascii="Arial" w:hAnsi="Arial"/>
          <w:color w:val="231F20"/>
          <w:w w:val="95"/>
        </w:rPr>
        <w:t>entrar</w:t>
      </w:r>
      <w:r>
        <w:rPr>
          <w:rFonts w:ascii="Arial" w:hAnsi="Arial"/>
          <w:color w:val="231F20"/>
          <w:spacing w:val="-12"/>
          <w:w w:val="95"/>
        </w:rPr>
        <w:t> </w:t>
      </w:r>
      <w:r>
        <w:rPr>
          <w:rFonts w:ascii="Arial" w:hAnsi="Arial"/>
          <w:color w:val="231F20"/>
          <w:w w:val="95"/>
        </w:rPr>
        <w:t>en</w:t>
      </w:r>
      <w:r>
        <w:rPr>
          <w:rFonts w:ascii="Arial" w:hAnsi="Arial"/>
          <w:color w:val="231F20"/>
          <w:spacing w:val="-12"/>
          <w:w w:val="95"/>
        </w:rPr>
        <w:t> </w:t>
      </w:r>
      <w:r>
        <w:rPr>
          <w:rFonts w:ascii="Arial" w:hAnsi="Arial"/>
          <w:color w:val="231F20"/>
          <w:w w:val="95"/>
        </w:rPr>
        <w:t>contacto</w:t>
      </w:r>
      <w:r>
        <w:rPr>
          <w:rFonts w:ascii="Arial" w:hAnsi="Arial"/>
          <w:color w:val="231F20"/>
          <w:spacing w:val="-12"/>
          <w:w w:val="95"/>
        </w:rPr>
        <w:t> </w:t>
      </w:r>
      <w:r>
        <w:rPr>
          <w:rFonts w:ascii="Arial" w:hAnsi="Arial"/>
          <w:color w:val="231F20"/>
          <w:w w:val="95"/>
        </w:rPr>
        <w:t>con</w:t>
      </w:r>
      <w:r>
        <w:rPr>
          <w:rFonts w:ascii="Arial" w:hAnsi="Arial"/>
          <w:color w:val="231F20"/>
          <w:spacing w:val="-12"/>
          <w:w w:val="95"/>
        </w:rPr>
        <w:t> </w:t>
      </w:r>
      <w:r>
        <w:rPr>
          <w:rFonts w:ascii="Arial" w:hAnsi="Arial"/>
          <w:color w:val="231F20"/>
          <w:w w:val="95"/>
        </w:rPr>
        <w:t>el</w:t>
      </w:r>
      <w:r>
        <w:rPr>
          <w:rFonts w:ascii="Arial" w:hAnsi="Arial"/>
          <w:color w:val="231F20"/>
          <w:spacing w:val="-12"/>
          <w:w w:val="95"/>
        </w:rPr>
        <w:t> </w:t>
      </w:r>
      <w:r>
        <w:rPr>
          <w:rFonts w:ascii="Arial" w:hAnsi="Arial"/>
          <w:color w:val="231F20"/>
          <w:w w:val="95"/>
        </w:rPr>
        <w:t>objeto</w:t>
      </w:r>
      <w:r>
        <w:rPr>
          <w:rFonts w:ascii="Arial" w:hAnsi="Arial"/>
          <w:color w:val="231F20"/>
          <w:spacing w:val="-12"/>
          <w:w w:val="95"/>
        </w:rPr>
        <w:t> </w:t>
      </w:r>
      <w:r>
        <w:rPr>
          <w:rFonts w:ascii="Arial" w:hAnsi="Arial"/>
          <w:color w:val="231F20"/>
          <w:w w:val="95"/>
        </w:rPr>
        <w:t>pone</w:t>
      </w:r>
      <w:r>
        <w:rPr>
          <w:rFonts w:ascii="Arial" w:hAnsi="Arial"/>
          <w:color w:val="231F20"/>
          <w:spacing w:val="-12"/>
          <w:w w:val="95"/>
        </w:rPr>
        <w:t> </w:t>
      </w:r>
      <w:r>
        <w:rPr>
          <w:rFonts w:ascii="Arial" w:hAnsi="Arial"/>
          <w:color w:val="231F20"/>
          <w:w w:val="95"/>
        </w:rPr>
        <w:t>a</w:t>
      </w:r>
      <w:r>
        <w:rPr>
          <w:rFonts w:ascii="Arial" w:hAnsi="Arial"/>
          <w:color w:val="231F20"/>
          <w:spacing w:val="-12"/>
          <w:w w:val="95"/>
        </w:rPr>
        <w:t> </w:t>
      </w:r>
      <w:r>
        <w:rPr>
          <w:rFonts w:ascii="Arial" w:hAnsi="Arial"/>
          <w:color w:val="231F20"/>
          <w:w w:val="95"/>
        </w:rPr>
        <w:t>funcionar</w:t>
      </w:r>
      <w:r>
        <w:rPr>
          <w:rFonts w:ascii="Arial" w:hAnsi="Arial"/>
          <w:color w:val="231F20"/>
          <w:spacing w:val="34"/>
          <w:w w:val="95"/>
        </w:rPr>
        <w:t> </w:t>
      </w:r>
      <w:r>
        <w:rPr>
          <w:rFonts w:ascii="Arial" w:hAnsi="Arial"/>
          <w:color w:val="231F20"/>
          <w:w w:val="95"/>
        </w:rPr>
        <w:t>todaz</w:t>
      </w:r>
      <w:r>
        <w:rPr>
          <w:rFonts w:ascii="Arial" w:hAnsi="Arial"/>
          <w:color w:val="231F20"/>
          <w:spacing w:val="-12"/>
          <w:w w:val="95"/>
        </w:rPr>
        <w:t> </w:t>
      </w:r>
      <w:r>
        <w:rPr>
          <w:rFonts w:ascii="Arial" w:hAnsi="Arial"/>
          <w:color w:val="231F20"/>
          <w:w w:val="95"/>
        </w:rPr>
        <w:t>laz </w:t>
      </w:r>
      <w:r>
        <w:rPr>
          <w:rFonts w:ascii="Arial" w:hAnsi="Arial"/>
          <w:color w:val="231F20"/>
          <w:w w:val="90"/>
        </w:rPr>
        <w:t>informacionez</w:t>
      </w:r>
      <w:r>
        <w:rPr>
          <w:rFonts w:ascii="Arial" w:hAnsi="Arial"/>
          <w:color w:val="231F20"/>
          <w:spacing w:val="-19"/>
          <w:w w:val="90"/>
        </w:rPr>
        <w:t> </w:t>
      </w:r>
      <w:r>
        <w:rPr>
          <w:rFonts w:ascii="Arial" w:hAnsi="Arial"/>
          <w:color w:val="231F20"/>
          <w:w w:val="90"/>
        </w:rPr>
        <w:t>que</w:t>
      </w:r>
      <w:r>
        <w:rPr>
          <w:rFonts w:ascii="Arial" w:hAnsi="Arial"/>
          <w:color w:val="231F20"/>
          <w:spacing w:val="-19"/>
          <w:w w:val="90"/>
        </w:rPr>
        <w:t> </w:t>
      </w:r>
      <w:r>
        <w:rPr>
          <w:rFonts w:ascii="Arial" w:hAnsi="Arial"/>
          <w:color w:val="231F20"/>
          <w:w w:val="90"/>
        </w:rPr>
        <w:t>trae</w:t>
      </w:r>
      <w:r>
        <w:rPr>
          <w:rFonts w:ascii="Arial" w:hAnsi="Arial"/>
          <w:color w:val="231F20"/>
          <w:spacing w:val="-19"/>
          <w:w w:val="90"/>
        </w:rPr>
        <w:t> </w:t>
      </w:r>
      <w:r>
        <w:rPr>
          <w:rFonts w:ascii="Arial" w:hAnsi="Arial"/>
          <w:color w:val="231F20"/>
          <w:w w:val="90"/>
        </w:rPr>
        <w:t>conzigo</w:t>
      </w:r>
      <w:r>
        <w:rPr>
          <w:rFonts w:ascii="Arial" w:hAnsi="Arial"/>
          <w:color w:val="231F20"/>
          <w:spacing w:val="-19"/>
          <w:w w:val="90"/>
        </w:rPr>
        <w:t> </w:t>
      </w:r>
      <w:r>
        <w:rPr>
          <w:rFonts w:ascii="Arial" w:hAnsi="Arial"/>
          <w:color w:val="231F20"/>
          <w:w w:val="90"/>
        </w:rPr>
        <w:t>condenzadaz</w:t>
      </w:r>
      <w:r>
        <w:rPr>
          <w:rFonts w:ascii="Arial" w:hAnsi="Arial"/>
          <w:color w:val="231F20"/>
          <w:spacing w:val="-19"/>
          <w:w w:val="90"/>
        </w:rPr>
        <w:t> </w:t>
      </w:r>
      <w:r>
        <w:rPr>
          <w:rFonts w:ascii="Arial" w:hAnsi="Arial"/>
          <w:color w:val="231F20"/>
          <w:w w:val="90"/>
        </w:rPr>
        <w:t>en</w:t>
      </w:r>
      <w:r>
        <w:rPr>
          <w:rFonts w:ascii="Arial" w:hAnsi="Arial"/>
          <w:color w:val="231F20"/>
          <w:spacing w:val="-19"/>
          <w:w w:val="90"/>
        </w:rPr>
        <w:t> </w:t>
      </w:r>
      <w:r>
        <w:rPr>
          <w:rFonts w:ascii="Arial" w:hAnsi="Arial"/>
          <w:color w:val="231F20"/>
          <w:w w:val="90"/>
        </w:rPr>
        <w:t>el</w:t>
      </w:r>
      <w:r>
        <w:rPr>
          <w:rFonts w:ascii="Arial" w:hAnsi="Arial"/>
          <w:color w:val="231F20"/>
          <w:spacing w:val="-19"/>
          <w:w w:val="90"/>
        </w:rPr>
        <w:t> </w:t>
      </w:r>
      <w:r>
        <w:rPr>
          <w:rFonts w:ascii="Arial" w:hAnsi="Arial"/>
          <w:color w:val="231F20"/>
          <w:w w:val="90"/>
        </w:rPr>
        <w:t>lenguaje.</w:t>
      </w:r>
      <w:r>
        <w:rPr>
          <w:rFonts w:ascii="Arial" w:hAnsi="Arial"/>
          <w:color w:val="231F20"/>
          <w:spacing w:val="-19"/>
          <w:w w:val="90"/>
        </w:rPr>
        <w:t> </w:t>
      </w:r>
      <w:r>
        <w:rPr>
          <w:rFonts w:ascii="Arial" w:hAnsi="Arial"/>
          <w:color w:val="231F20"/>
          <w:w w:val="90"/>
        </w:rPr>
        <w:t>A </w:t>
      </w:r>
      <w:r>
        <w:rPr>
          <w:rFonts w:ascii="Arial" w:hAnsi="Arial"/>
          <w:color w:val="231F20"/>
          <w:w w:val="95"/>
        </w:rPr>
        <w:t>partir</w:t>
      </w:r>
      <w:r>
        <w:rPr>
          <w:rFonts w:ascii="Arial" w:hAnsi="Arial"/>
          <w:color w:val="231F20"/>
          <w:spacing w:val="-27"/>
          <w:w w:val="95"/>
        </w:rPr>
        <w:t> </w:t>
      </w:r>
      <w:r>
        <w:rPr>
          <w:rFonts w:ascii="Arial" w:hAnsi="Arial"/>
          <w:color w:val="231F20"/>
          <w:w w:val="95"/>
        </w:rPr>
        <w:t>de</w:t>
      </w:r>
      <w:r>
        <w:rPr>
          <w:rFonts w:ascii="Arial" w:hAnsi="Arial"/>
          <w:color w:val="231F20"/>
          <w:spacing w:val="-27"/>
          <w:w w:val="95"/>
        </w:rPr>
        <w:t> </w:t>
      </w:r>
      <w:r>
        <w:rPr>
          <w:rFonts w:ascii="Arial" w:hAnsi="Arial"/>
          <w:color w:val="231F20"/>
          <w:w w:val="95"/>
        </w:rPr>
        <w:t>eze</w:t>
      </w:r>
      <w:r>
        <w:rPr>
          <w:rFonts w:ascii="Arial" w:hAnsi="Arial"/>
          <w:color w:val="231F20"/>
          <w:spacing w:val="-27"/>
          <w:w w:val="95"/>
        </w:rPr>
        <w:t> </w:t>
      </w:r>
      <w:r>
        <w:rPr>
          <w:rFonts w:ascii="Arial" w:hAnsi="Arial"/>
          <w:color w:val="231F20"/>
          <w:w w:val="95"/>
        </w:rPr>
        <w:t>contacto,</w:t>
      </w:r>
      <w:r>
        <w:rPr>
          <w:rFonts w:ascii="Arial" w:hAnsi="Arial"/>
          <w:color w:val="231F20"/>
          <w:spacing w:val="-27"/>
          <w:w w:val="95"/>
        </w:rPr>
        <w:t> </w:t>
      </w:r>
      <w:r>
        <w:rPr>
          <w:rFonts w:ascii="Arial" w:hAnsi="Arial"/>
          <w:color w:val="231F20"/>
          <w:w w:val="95"/>
        </w:rPr>
        <w:t>fízico</w:t>
      </w:r>
      <w:r>
        <w:rPr>
          <w:rFonts w:ascii="Arial" w:hAnsi="Arial"/>
          <w:color w:val="231F20"/>
          <w:spacing w:val="-27"/>
          <w:w w:val="95"/>
        </w:rPr>
        <w:t> </w:t>
      </w:r>
      <w:r>
        <w:rPr>
          <w:rFonts w:ascii="Arial" w:hAnsi="Arial"/>
          <w:color w:val="231F20"/>
          <w:w w:val="95"/>
        </w:rPr>
        <w:t>o</w:t>
      </w:r>
      <w:r>
        <w:rPr>
          <w:rFonts w:ascii="Arial" w:hAnsi="Arial"/>
          <w:color w:val="231F20"/>
          <w:spacing w:val="-27"/>
          <w:w w:val="95"/>
        </w:rPr>
        <w:t> </w:t>
      </w:r>
      <w:r>
        <w:rPr>
          <w:rFonts w:ascii="Arial" w:hAnsi="Arial"/>
          <w:color w:val="231F20"/>
          <w:w w:val="95"/>
        </w:rPr>
        <w:t>virtual</w:t>
      </w:r>
      <w:r>
        <w:rPr>
          <w:rFonts w:ascii="Arial" w:hAnsi="Arial"/>
          <w:color w:val="231F20"/>
          <w:spacing w:val="-27"/>
          <w:w w:val="95"/>
        </w:rPr>
        <w:t> </w:t>
      </w:r>
      <w:r>
        <w:rPr>
          <w:rFonts w:ascii="Arial" w:hAnsi="Arial"/>
          <w:color w:val="231F20"/>
          <w:w w:val="95"/>
        </w:rPr>
        <w:t>del</w:t>
      </w:r>
      <w:r>
        <w:rPr>
          <w:rFonts w:ascii="Arial" w:hAnsi="Arial"/>
          <w:color w:val="231F20"/>
          <w:spacing w:val="-27"/>
          <w:w w:val="95"/>
        </w:rPr>
        <w:t> </w:t>
      </w:r>
      <w:r>
        <w:rPr>
          <w:rFonts w:ascii="Arial" w:hAnsi="Arial"/>
          <w:color w:val="231F20"/>
          <w:w w:val="95"/>
        </w:rPr>
        <w:t>zujeto</w:t>
      </w:r>
      <w:r>
        <w:rPr>
          <w:rFonts w:ascii="Arial" w:hAnsi="Arial"/>
          <w:color w:val="231F20"/>
          <w:spacing w:val="-27"/>
          <w:w w:val="95"/>
        </w:rPr>
        <w:t> </w:t>
      </w:r>
      <w:r>
        <w:rPr>
          <w:rFonts w:ascii="Arial" w:hAnsi="Arial"/>
          <w:color w:val="231F20"/>
          <w:w w:val="95"/>
        </w:rPr>
        <w:t>con</w:t>
      </w:r>
      <w:r>
        <w:rPr>
          <w:rFonts w:ascii="Arial" w:hAnsi="Arial"/>
          <w:color w:val="231F20"/>
          <w:spacing w:val="-27"/>
          <w:w w:val="95"/>
        </w:rPr>
        <w:t> </w:t>
      </w:r>
      <w:r>
        <w:rPr>
          <w:rFonts w:ascii="Arial" w:hAnsi="Arial"/>
          <w:color w:val="231F20"/>
          <w:w w:val="95"/>
        </w:rPr>
        <w:t>el</w:t>
      </w:r>
      <w:r>
        <w:rPr>
          <w:rFonts w:ascii="Arial" w:hAnsi="Arial"/>
          <w:color w:val="231F20"/>
          <w:spacing w:val="-27"/>
          <w:w w:val="95"/>
        </w:rPr>
        <w:t> </w:t>
      </w:r>
      <w:r>
        <w:rPr>
          <w:rFonts w:ascii="Arial" w:hAnsi="Arial"/>
          <w:color w:val="231F20"/>
          <w:w w:val="95"/>
        </w:rPr>
        <w:t>objeto, </w:t>
      </w:r>
      <w:r>
        <w:rPr>
          <w:color w:val="231F20"/>
        </w:rPr>
        <w:t>se conforman nuevos conceptos, emanados por la capacidad de</w:t>
      </w:r>
      <w:r>
        <w:rPr>
          <w:color w:val="231F20"/>
          <w:spacing w:val="-7"/>
        </w:rPr>
        <w:t> </w:t>
      </w:r>
      <w:r>
        <w:rPr>
          <w:color w:val="231F20"/>
        </w:rPr>
        <w:t>la</w:t>
      </w:r>
      <w:r>
        <w:rPr>
          <w:color w:val="231F20"/>
          <w:spacing w:val="-7"/>
        </w:rPr>
        <w:t> </w:t>
      </w:r>
      <w:r>
        <w:rPr>
          <w:color w:val="231F20"/>
        </w:rPr>
        <w:t>mente</w:t>
      </w:r>
      <w:r>
        <w:rPr>
          <w:color w:val="231F20"/>
          <w:spacing w:val="-7"/>
        </w:rPr>
        <w:t> </w:t>
      </w:r>
      <w:r>
        <w:rPr>
          <w:color w:val="231F20"/>
        </w:rPr>
        <w:t>para</w:t>
      </w:r>
      <w:r>
        <w:rPr>
          <w:color w:val="231F20"/>
          <w:spacing w:val="-7"/>
        </w:rPr>
        <w:t> </w:t>
      </w:r>
      <w:r>
        <w:rPr>
          <w:color w:val="231F20"/>
        </w:rPr>
        <w:t>mezclar</w:t>
      </w:r>
      <w:r>
        <w:rPr>
          <w:color w:val="231F20"/>
          <w:spacing w:val="-7"/>
        </w:rPr>
        <w:t> </w:t>
      </w:r>
      <w:r>
        <w:rPr>
          <w:color w:val="231F20"/>
        </w:rPr>
        <w:t>signos,</w:t>
      </w:r>
      <w:r>
        <w:rPr>
          <w:color w:val="231F20"/>
          <w:spacing w:val="-7"/>
        </w:rPr>
        <w:t> </w:t>
      </w:r>
      <w:r>
        <w:rPr>
          <w:color w:val="231F20"/>
        </w:rPr>
        <w:t>organizarlos</w:t>
      </w:r>
      <w:r>
        <w:rPr>
          <w:color w:val="231F20"/>
          <w:spacing w:val="-7"/>
        </w:rPr>
        <w:t> </w:t>
      </w:r>
      <w:r>
        <w:rPr>
          <w:color w:val="231F20"/>
        </w:rPr>
        <w:t>y</w:t>
      </w:r>
      <w:r>
        <w:rPr>
          <w:color w:val="231F20"/>
          <w:spacing w:val="-7"/>
        </w:rPr>
        <w:t> </w:t>
      </w:r>
      <w:r>
        <w:rPr>
          <w:color w:val="231F20"/>
        </w:rPr>
        <w:t>ordenarlos</w:t>
      </w:r>
      <w:r>
        <w:rPr>
          <w:color w:val="231F20"/>
          <w:spacing w:val="-7"/>
        </w:rPr>
        <w:t> </w:t>
      </w:r>
      <w:r>
        <w:rPr>
          <w:color w:val="231F20"/>
        </w:rPr>
        <w:t>en </w:t>
      </w:r>
      <w:r>
        <w:rPr>
          <w:rFonts w:ascii="Arial" w:hAnsi="Arial"/>
          <w:color w:val="231F20"/>
          <w:w w:val="90"/>
        </w:rPr>
        <w:t>una</w:t>
      </w:r>
      <w:r>
        <w:rPr>
          <w:rFonts w:ascii="Arial" w:hAnsi="Arial"/>
          <w:color w:val="231F20"/>
          <w:spacing w:val="-8"/>
          <w:w w:val="90"/>
        </w:rPr>
        <w:t> </w:t>
      </w:r>
      <w:r>
        <w:rPr>
          <w:rFonts w:ascii="Arial" w:hAnsi="Arial"/>
          <w:color w:val="231F20"/>
          <w:w w:val="90"/>
        </w:rPr>
        <w:t>eztructura</w:t>
      </w:r>
      <w:r>
        <w:rPr>
          <w:rFonts w:ascii="Arial" w:hAnsi="Arial"/>
          <w:color w:val="231F20"/>
          <w:spacing w:val="-8"/>
          <w:w w:val="90"/>
        </w:rPr>
        <w:t> </w:t>
      </w:r>
      <w:r>
        <w:rPr>
          <w:rFonts w:ascii="Arial" w:hAnsi="Arial"/>
          <w:color w:val="231F20"/>
          <w:w w:val="90"/>
        </w:rPr>
        <w:t>coherente</w:t>
      </w:r>
      <w:r>
        <w:rPr>
          <w:rFonts w:ascii="Arial" w:hAnsi="Arial"/>
          <w:color w:val="231F20"/>
          <w:spacing w:val="-8"/>
          <w:w w:val="90"/>
        </w:rPr>
        <w:t> </w:t>
      </w:r>
      <w:r>
        <w:rPr>
          <w:rFonts w:ascii="Arial" w:hAnsi="Arial"/>
          <w:color w:val="231F20"/>
          <w:w w:val="90"/>
        </w:rPr>
        <w:t>con</w:t>
      </w:r>
      <w:r>
        <w:rPr>
          <w:rFonts w:ascii="Arial" w:hAnsi="Arial"/>
          <w:color w:val="231F20"/>
          <w:spacing w:val="-8"/>
          <w:w w:val="90"/>
        </w:rPr>
        <w:t> </w:t>
      </w:r>
      <w:r>
        <w:rPr>
          <w:rFonts w:ascii="Arial" w:hAnsi="Arial"/>
          <w:color w:val="231F20"/>
          <w:w w:val="90"/>
        </w:rPr>
        <w:t>el</w:t>
      </w:r>
      <w:r>
        <w:rPr>
          <w:rFonts w:ascii="Arial" w:hAnsi="Arial"/>
          <w:color w:val="231F20"/>
          <w:spacing w:val="-8"/>
          <w:w w:val="90"/>
        </w:rPr>
        <w:t> </w:t>
      </w:r>
      <w:r>
        <w:rPr>
          <w:rFonts w:ascii="Arial" w:hAnsi="Arial"/>
          <w:color w:val="231F20"/>
          <w:w w:val="90"/>
        </w:rPr>
        <w:t>fin</w:t>
      </w:r>
      <w:r>
        <w:rPr>
          <w:rFonts w:ascii="Arial" w:hAnsi="Arial"/>
          <w:color w:val="231F20"/>
          <w:spacing w:val="-8"/>
          <w:w w:val="90"/>
        </w:rPr>
        <w:t> </w:t>
      </w:r>
      <w:r>
        <w:rPr>
          <w:rFonts w:ascii="Arial" w:hAnsi="Arial"/>
          <w:color w:val="231F20"/>
          <w:w w:val="90"/>
        </w:rPr>
        <w:t>de</w:t>
      </w:r>
      <w:r>
        <w:rPr>
          <w:rFonts w:ascii="Arial" w:hAnsi="Arial"/>
          <w:color w:val="231F20"/>
          <w:spacing w:val="-8"/>
          <w:w w:val="90"/>
        </w:rPr>
        <w:t> </w:t>
      </w:r>
      <w:r>
        <w:rPr>
          <w:rFonts w:ascii="Arial" w:hAnsi="Arial"/>
          <w:color w:val="231F20"/>
          <w:w w:val="90"/>
        </w:rPr>
        <w:t>conztruir</w:t>
      </w:r>
      <w:r>
        <w:rPr>
          <w:rFonts w:ascii="Arial" w:hAnsi="Arial"/>
          <w:color w:val="231F20"/>
          <w:spacing w:val="-8"/>
          <w:w w:val="90"/>
        </w:rPr>
        <w:t> </w:t>
      </w:r>
      <w:r>
        <w:rPr>
          <w:rFonts w:ascii="Arial" w:hAnsi="Arial"/>
          <w:color w:val="231F20"/>
          <w:w w:val="90"/>
        </w:rPr>
        <w:t>hiztoriaz.</w:t>
      </w:r>
    </w:p>
    <w:p>
      <w:pPr>
        <w:pStyle w:val="BodyText"/>
        <w:spacing w:before="1"/>
        <w:rPr>
          <w:rFonts w:ascii="Arial"/>
          <w:sz w:val="23"/>
        </w:rPr>
      </w:pPr>
    </w:p>
    <w:p>
      <w:pPr>
        <w:pStyle w:val="BodyText"/>
        <w:spacing w:line="249" w:lineRule="auto"/>
        <w:ind w:left="337" w:right="211"/>
        <w:jc w:val="both"/>
      </w:pPr>
      <w:r>
        <w:rPr>
          <w:color w:val="231F20"/>
        </w:rPr>
        <w:t>Ahora vamos a derivar la disertación hacia otra</w:t>
      </w:r>
      <w:r>
        <w:rPr>
          <w:color w:val="231F20"/>
          <w:spacing w:val="-11"/>
        </w:rPr>
        <w:t> </w:t>
      </w:r>
      <w:r>
        <w:rPr>
          <w:color w:val="231F20"/>
        </w:rPr>
        <w:t>circunstancia </w:t>
      </w:r>
      <w:r>
        <w:rPr>
          <w:rFonts w:ascii="Arial" w:hAnsi="Arial"/>
          <w:color w:val="231F20"/>
          <w:w w:val="95"/>
        </w:rPr>
        <w:t>que aparece ezbozada en Deleuze zobre Eoucault</w:t>
      </w:r>
      <w:r>
        <w:rPr>
          <w:rFonts w:ascii="Arial" w:hAnsi="Arial"/>
          <w:color w:val="231F20"/>
          <w:spacing w:val="52"/>
          <w:w w:val="95"/>
        </w:rPr>
        <w:t> </w:t>
      </w:r>
      <w:r>
        <w:rPr>
          <w:rFonts w:ascii="Arial" w:hAnsi="Arial"/>
          <w:color w:val="231F20"/>
          <w:w w:val="95"/>
        </w:rPr>
        <w:t>con</w:t>
      </w:r>
      <w:r>
        <w:rPr>
          <w:rFonts w:ascii="Arial" w:hAnsi="Arial"/>
          <w:color w:val="231F20"/>
          <w:spacing w:val="7"/>
          <w:w w:val="95"/>
        </w:rPr>
        <w:t> </w:t>
      </w:r>
      <w:r>
        <w:rPr>
          <w:rFonts w:ascii="Arial" w:hAnsi="Arial"/>
          <w:color w:val="231F20"/>
          <w:w w:val="95"/>
        </w:rPr>
        <w:t>la</w:t>
      </w:r>
      <w:r>
        <w:rPr>
          <w:rFonts w:ascii="Arial" w:hAnsi="Arial"/>
          <w:color w:val="231F20"/>
          <w:w w:val="90"/>
        </w:rPr>
        <w:t> </w:t>
      </w:r>
      <w:r>
        <w:rPr>
          <w:color w:val="231F20"/>
        </w:rPr>
        <w:t>siguiente</w:t>
      </w:r>
      <w:r>
        <w:rPr>
          <w:color w:val="231F20"/>
          <w:spacing w:val="-20"/>
        </w:rPr>
        <w:t> </w:t>
      </w:r>
      <w:r>
        <w:rPr>
          <w:color w:val="231F20"/>
        </w:rPr>
        <w:t>pregunta:</w:t>
      </w:r>
    </w:p>
    <w:p>
      <w:pPr>
        <w:pStyle w:val="BodyText"/>
        <w:spacing w:before="5"/>
        <w:rPr>
          <w:sz w:val="27"/>
        </w:rPr>
      </w:pPr>
    </w:p>
    <w:p>
      <w:pPr>
        <w:spacing w:line="254" w:lineRule="auto" w:before="0"/>
        <w:ind w:left="904" w:right="494" w:firstLine="0"/>
        <w:jc w:val="both"/>
        <w:rPr>
          <w:rFonts w:ascii="Arial" w:hAnsi="Arial"/>
          <w:sz w:val="20"/>
        </w:rPr>
      </w:pPr>
      <w:r>
        <w:rPr>
          <w:color w:val="231F20"/>
          <w:sz w:val="20"/>
        </w:rPr>
        <w:t>¿No existen umbrales estéticos que movilicen el conocimiento en una dirección diferente a la ciencia y  al conocimiento empírico? ¿Umbrales que nos permitan </w:t>
      </w:r>
      <w:r>
        <w:rPr>
          <w:rFonts w:ascii="Arial" w:hAnsi="Arial"/>
          <w:color w:val="231F20"/>
          <w:sz w:val="20"/>
        </w:rPr>
        <w:t>ofrecer</w:t>
      </w:r>
      <w:r>
        <w:rPr>
          <w:rFonts w:ascii="Arial" w:hAnsi="Arial"/>
          <w:color w:val="231F20"/>
          <w:spacing w:val="-5"/>
          <w:sz w:val="20"/>
        </w:rPr>
        <w:t> </w:t>
      </w:r>
      <w:r>
        <w:rPr>
          <w:rFonts w:ascii="Arial" w:hAnsi="Arial"/>
          <w:color w:val="231F20"/>
          <w:sz w:val="20"/>
        </w:rPr>
        <w:t>una</w:t>
      </w:r>
      <w:r>
        <w:rPr>
          <w:rFonts w:ascii="Arial" w:hAnsi="Arial"/>
          <w:color w:val="231F20"/>
          <w:spacing w:val="-5"/>
          <w:sz w:val="20"/>
        </w:rPr>
        <w:t> </w:t>
      </w:r>
      <w:r>
        <w:rPr>
          <w:rFonts w:ascii="Arial" w:hAnsi="Arial"/>
          <w:color w:val="231F20"/>
          <w:sz w:val="20"/>
        </w:rPr>
        <w:t>definición</w:t>
      </w:r>
      <w:r>
        <w:rPr>
          <w:rFonts w:ascii="Arial" w:hAnsi="Arial"/>
          <w:color w:val="231F20"/>
          <w:spacing w:val="-5"/>
          <w:sz w:val="20"/>
        </w:rPr>
        <w:t> </w:t>
      </w:r>
      <w:r>
        <w:rPr>
          <w:rFonts w:ascii="Arial" w:hAnsi="Arial"/>
          <w:color w:val="231F20"/>
          <w:sz w:val="20"/>
        </w:rPr>
        <w:t>de</w:t>
      </w:r>
      <w:r>
        <w:rPr>
          <w:rFonts w:ascii="Arial" w:hAnsi="Arial"/>
          <w:color w:val="231F20"/>
          <w:spacing w:val="-5"/>
          <w:sz w:val="20"/>
        </w:rPr>
        <w:t> </w:t>
      </w:r>
      <w:r>
        <w:rPr>
          <w:rFonts w:ascii="Arial" w:hAnsi="Arial"/>
          <w:color w:val="231F20"/>
          <w:sz w:val="20"/>
        </w:rPr>
        <w:t>un</w:t>
      </w:r>
      <w:r>
        <w:rPr>
          <w:rFonts w:ascii="Arial" w:hAnsi="Arial"/>
          <w:color w:val="231F20"/>
          <w:spacing w:val="-5"/>
          <w:sz w:val="20"/>
        </w:rPr>
        <w:t> </w:t>
      </w:r>
      <w:r>
        <w:rPr>
          <w:rFonts w:ascii="Arial" w:hAnsi="Arial"/>
          <w:color w:val="231F20"/>
          <w:sz w:val="20"/>
        </w:rPr>
        <w:t>texto</w:t>
      </w:r>
      <w:r>
        <w:rPr>
          <w:rFonts w:ascii="Arial" w:hAnsi="Arial"/>
          <w:color w:val="231F20"/>
          <w:spacing w:val="-5"/>
          <w:sz w:val="20"/>
        </w:rPr>
        <w:t> </w:t>
      </w:r>
      <w:r>
        <w:rPr>
          <w:rFonts w:ascii="Arial" w:hAnsi="Arial"/>
          <w:color w:val="231F20"/>
          <w:sz w:val="20"/>
        </w:rPr>
        <w:t>literario,</w:t>
      </w:r>
      <w:r>
        <w:rPr>
          <w:rFonts w:ascii="Arial" w:hAnsi="Arial"/>
          <w:color w:val="231F20"/>
          <w:spacing w:val="-5"/>
          <w:sz w:val="20"/>
        </w:rPr>
        <w:t> </w:t>
      </w:r>
      <w:r>
        <w:rPr>
          <w:rFonts w:ascii="Arial" w:hAnsi="Arial"/>
          <w:color w:val="231F20"/>
          <w:sz w:val="20"/>
        </w:rPr>
        <w:t>o</w:t>
      </w:r>
      <w:r>
        <w:rPr>
          <w:rFonts w:ascii="Arial" w:hAnsi="Arial"/>
          <w:color w:val="231F20"/>
          <w:spacing w:val="-5"/>
          <w:sz w:val="20"/>
        </w:rPr>
        <w:t> </w:t>
      </w:r>
      <w:r>
        <w:rPr>
          <w:rFonts w:ascii="Arial" w:hAnsi="Arial"/>
          <w:color w:val="231F20"/>
          <w:sz w:val="20"/>
        </w:rPr>
        <w:t>de</w:t>
      </w:r>
      <w:r>
        <w:rPr>
          <w:rFonts w:ascii="Arial" w:hAnsi="Arial"/>
          <w:color w:val="231F20"/>
          <w:spacing w:val="-5"/>
          <w:sz w:val="20"/>
        </w:rPr>
        <w:t> </w:t>
      </w:r>
      <w:r>
        <w:rPr>
          <w:rFonts w:ascii="Arial" w:hAnsi="Arial"/>
          <w:color w:val="231F20"/>
          <w:sz w:val="20"/>
        </w:rPr>
        <w:t>una </w:t>
      </w:r>
      <w:r>
        <w:rPr>
          <w:color w:val="231F20"/>
          <w:sz w:val="20"/>
        </w:rPr>
        <w:t>obra pictórica o musical, sin abandonar las prácticas </w:t>
      </w:r>
      <w:r>
        <w:rPr>
          <w:rFonts w:ascii="Arial" w:hAnsi="Arial"/>
          <w:color w:val="231F20"/>
          <w:w w:val="95"/>
          <w:sz w:val="20"/>
        </w:rPr>
        <w:t>dizcurzivaz a laz que pertenecen? (Deleuze,</w:t>
      </w:r>
      <w:r>
        <w:rPr>
          <w:rFonts w:ascii="Arial" w:hAnsi="Arial"/>
          <w:color w:val="231F20"/>
          <w:spacing w:val="-25"/>
          <w:w w:val="95"/>
          <w:sz w:val="20"/>
        </w:rPr>
        <w:t> </w:t>
      </w:r>
      <w:r>
        <w:rPr>
          <w:rFonts w:ascii="Arial" w:hAnsi="Arial"/>
          <w:color w:val="231F20"/>
          <w:w w:val="95"/>
          <w:sz w:val="20"/>
        </w:rPr>
        <w:t>1987:45)</w:t>
      </w:r>
    </w:p>
    <w:p>
      <w:pPr>
        <w:pStyle w:val="BodyText"/>
        <w:rPr>
          <w:rFonts w:ascii="Arial"/>
          <w:sz w:val="28"/>
        </w:rPr>
      </w:pPr>
    </w:p>
    <w:p>
      <w:pPr>
        <w:pStyle w:val="BodyText"/>
        <w:spacing w:line="249" w:lineRule="auto" w:before="1"/>
        <w:ind w:left="337" w:right="211"/>
        <w:jc w:val="both"/>
      </w:pPr>
      <w:r>
        <w:rPr>
          <w:color w:val="231F20"/>
        </w:rPr>
        <w:t>Lo</w:t>
      </w:r>
      <w:r>
        <w:rPr>
          <w:color w:val="231F20"/>
          <w:spacing w:val="-4"/>
        </w:rPr>
        <w:t> </w:t>
      </w:r>
      <w:r>
        <w:rPr>
          <w:color w:val="231F20"/>
        </w:rPr>
        <w:t>que</w:t>
      </w:r>
      <w:r>
        <w:rPr>
          <w:color w:val="231F20"/>
          <w:spacing w:val="-4"/>
        </w:rPr>
        <w:t> </w:t>
      </w:r>
      <w:r>
        <w:rPr>
          <w:color w:val="231F20"/>
        </w:rPr>
        <w:t>pasa</w:t>
      </w:r>
      <w:r>
        <w:rPr>
          <w:color w:val="231F20"/>
          <w:spacing w:val="-4"/>
        </w:rPr>
        <w:t> </w:t>
      </w:r>
      <w:r>
        <w:rPr>
          <w:color w:val="231F20"/>
        </w:rPr>
        <w:t>en</w:t>
      </w:r>
      <w:r>
        <w:rPr>
          <w:color w:val="231F20"/>
          <w:spacing w:val="-4"/>
        </w:rPr>
        <w:t> </w:t>
      </w:r>
      <w:r>
        <w:rPr>
          <w:color w:val="231F20"/>
        </w:rPr>
        <w:t>ese</w:t>
      </w:r>
      <w:r>
        <w:rPr>
          <w:color w:val="231F20"/>
          <w:spacing w:val="-4"/>
        </w:rPr>
        <w:t> </w:t>
      </w:r>
      <w:r>
        <w:rPr>
          <w:color w:val="231F20"/>
        </w:rPr>
        <w:t>sentido</w:t>
      </w:r>
      <w:r>
        <w:rPr>
          <w:color w:val="231F20"/>
          <w:spacing w:val="-4"/>
        </w:rPr>
        <w:t> </w:t>
      </w:r>
      <w:r>
        <w:rPr>
          <w:color w:val="231F20"/>
        </w:rPr>
        <w:t>es</w:t>
      </w:r>
      <w:r>
        <w:rPr>
          <w:color w:val="231F20"/>
          <w:spacing w:val="-4"/>
        </w:rPr>
        <w:t> </w:t>
      </w:r>
      <w:r>
        <w:rPr>
          <w:color w:val="231F20"/>
        </w:rPr>
        <w:t>que</w:t>
      </w:r>
      <w:r>
        <w:rPr>
          <w:color w:val="231F20"/>
          <w:spacing w:val="-4"/>
        </w:rPr>
        <w:t> </w:t>
      </w:r>
      <w:r>
        <w:rPr>
          <w:color w:val="231F20"/>
        </w:rPr>
        <w:t>a</w:t>
      </w:r>
      <w:r>
        <w:rPr>
          <w:color w:val="231F20"/>
          <w:spacing w:val="-4"/>
        </w:rPr>
        <w:t> </w:t>
      </w:r>
      <w:r>
        <w:rPr>
          <w:color w:val="231F20"/>
        </w:rPr>
        <w:t>pesar</w:t>
      </w:r>
      <w:r>
        <w:rPr>
          <w:color w:val="231F20"/>
          <w:spacing w:val="-4"/>
        </w:rPr>
        <w:t> </w:t>
      </w:r>
      <w:r>
        <w:rPr>
          <w:color w:val="231F20"/>
        </w:rPr>
        <w:t>de</w:t>
      </w:r>
      <w:r>
        <w:rPr>
          <w:color w:val="231F20"/>
          <w:spacing w:val="-4"/>
        </w:rPr>
        <w:t> </w:t>
      </w:r>
      <w:r>
        <w:rPr>
          <w:color w:val="231F20"/>
        </w:rPr>
        <w:t>que</w:t>
      </w:r>
      <w:r>
        <w:rPr>
          <w:color w:val="231F20"/>
          <w:spacing w:val="-4"/>
        </w:rPr>
        <w:t> </w:t>
      </w:r>
      <w:r>
        <w:rPr>
          <w:color w:val="231F20"/>
        </w:rPr>
        <w:t>aunque</w:t>
      </w:r>
      <w:r>
        <w:rPr>
          <w:color w:val="231F20"/>
          <w:spacing w:val="-4"/>
        </w:rPr>
        <w:t> </w:t>
      </w:r>
      <w:r>
        <w:rPr>
          <w:color w:val="231F20"/>
        </w:rPr>
        <w:t>sean breves las descripciones de las obras de arte se desearía que las referencias provinieran de las mismas artes, pero por lo acontecido hasta ahora, las artes tienen pocas consecuencias </w:t>
      </w:r>
      <w:r>
        <w:rPr>
          <w:rFonts w:ascii="Arial" w:hAnsi="Arial"/>
          <w:color w:val="231F20"/>
          <w:w w:val="90"/>
        </w:rPr>
        <w:t>epiztemológicaz,</w:t>
      </w:r>
      <w:r>
        <w:rPr>
          <w:rFonts w:ascii="Arial" w:hAnsi="Arial"/>
          <w:color w:val="231F20"/>
          <w:spacing w:val="-22"/>
          <w:w w:val="90"/>
        </w:rPr>
        <w:t> </w:t>
      </w:r>
      <w:r>
        <w:rPr>
          <w:rFonts w:ascii="Arial" w:hAnsi="Arial"/>
          <w:color w:val="231F20"/>
          <w:w w:val="90"/>
        </w:rPr>
        <w:t>aunque</w:t>
      </w:r>
      <w:r>
        <w:rPr>
          <w:rFonts w:ascii="Arial" w:hAnsi="Arial"/>
          <w:color w:val="231F20"/>
          <w:spacing w:val="-22"/>
          <w:w w:val="90"/>
        </w:rPr>
        <w:t> </w:t>
      </w:r>
      <w:r>
        <w:rPr>
          <w:rFonts w:ascii="Arial" w:hAnsi="Arial"/>
          <w:color w:val="231F20"/>
          <w:w w:val="90"/>
        </w:rPr>
        <w:t>el</w:t>
      </w:r>
      <w:r>
        <w:rPr>
          <w:rFonts w:ascii="Arial" w:hAnsi="Arial"/>
          <w:color w:val="231F20"/>
          <w:spacing w:val="-22"/>
          <w:w w:val="90"/>
        </w:rPr>
        <w:t> </w:t>
      </w:r>
      <w:r>
        <w:rPr>
          <w:rFonts w:ascii="Arial" w:hAnsi="Arial"/>
          <w:color w:val="231F20"/>
          <w:w w:val="90"/>
        </w:rPr>
        <w:t>autor</w:t>
      </w:r>
      <w:r>
        <w:rPr>
          <w:rFonts w:ascii="Arial" w:hAnsi="Arial"/>
          <w:color w:val="231F20"/>
          <w:spacing w:val="-22"/>
          <w:w w:val="90"/>
        </w:rPr>
        <w:t> </w:t>
      </w:r>
      <w:r>
        <w:rPr>
          <w:rFonts w:ascii="Arial" w:hAnsi="Arial"/>
          <w:color w:val="231F20"/>
          <w:w w:val="90"/>
        </w:rPr>
        <w:t>afirma</w:t>
      </w:r>
      <w:r>
        <w:rPr>
          <w:rFonts w:ascii="Arial" w:hAnsi="Arial"/>
          <w:color w:val="231F20"/>
          <w:spacing w:val="-22"/>
          <w:w w:val="90"/>
        </w:rPr>
        <w:t> </w:t>
      </w:r>
      <w:r>
        <w:rPr>
          <w:rFonts w:ascii="Arial" w:hAnsi="Arial"/>
          <w:color w:val="231F20"/>
          <w:w w:val="90"/>
        </w:rPr>
        <w:t>que</w:t>
      </w:r>
      <w:r>
        <w:rPr>
          <w:rFonts w:ascii="Arial" w:hAnsi="Arial"/>
          <w:color w:val="231F20"/>
          <w:spacing w:val="-22"/>
          <w:w w:val="90"/>
        </w:rPr>
        <w:t> </w:t>
      </w:r>
      <w:r>
        <w:rPr>
          <w:rFonts w:ascii="Arial" w:hAnsi="Arial"/>
          <w:color w:val="231F20"/>
          <w:w w:val="90"/>
        </w:rPr>
        <w:t>la</w:t>
      </w:r>
      <w:r>
        <w:rPr>
          <w:rFonts w:ascii="Arial" w:hAnsi="Arial"/>
          <w:color w:val="231F20"/>
          <w:spacing w:val="-22"/>
          <w:w w:val="90"/>
        </w:rPr>
        <w:t> </w:t>
      </w:r>
      <w:r>
        <w:rPr>
          <w:rFonts w:ascii="Arial" w:hAnsi="Arial"/>
          <w:color w:val="231F20"/>
          <w:w w:val="90"/>
        </w:rPr>
        <w:t>zenzación</w:t>
      </w:r>
      <w:r>
        <w:rPr>
          <w:rFonts w:ascii="Arial" w:hAnsi="Arial"/>
          <w:color w:val="231F20"/>
          <w:spacing w:val="-22"/>
          <w:w w:val="90"/>
        </w:rPr>
        <w:t> </w:t>
      </w:r>
      <w:r>
        <w:rPr>
          <w:rFonts w:ascii="Arial" w:hAnsi="Arial"/>
          <w:color w:val="231F20"/>
          <w:w w:val="90"/>
        </w:rPr>
        <w:t>tiene </w:t>
      </w:r>
      <w:r>
        <w:rPr>
          <w:rFonts w:ascii="Arial" w:hAnsi="Arial"/>
          <w:color w:val="231F20"/>
          <w:w w:val="95"/>
        </w:rPr>
        <w:t>una</w:t>
      </w:r>
      <w:r>
        <w:rPr>
          <w:rFonts w:ascii="Arial" w:hAnsi="Arial"/>
          <w:color w:val="231F20"/>
          <w:spacing w:val="-26"/>
          <w:w w:val="95"/>
        </w:rPr>
        <w:t> </w:t>
      </w:r>
      <w:r>
        <w:rPr>
          <w:rFonts w:ascii="Arial" w:hAnsi="Arial"/>
          <w:color w:val="231F20"/>
          <w:w w:val="95"/>
        </w:rPr>
        <w:t>lógica</w:t>
      </w:r>
      <w:r>
        <w:rPr>
          <w:rFonts w:ascii="Arial" w:hAnsi="Arial"/>
          <w:color w:val="231F20"/>
          <w:spacing w:val="-26"/>
          <w:w w:val="95"/>
        </w:rPr>
        <w:t> </w:t>
      </w:r>
      <w:r>
        <w:rPr>
          <w:rFonts w:ascii="Arial" w:hAnsi="Arial"/>
          <w:color w:val="231F20"/>
          <w:w w:val="95"/>
        </w:rPr>
        <w:t>que</w:t>
      </w:r>
      <w:r>
        <w:rPr>
          <w:rFonts w:ascii="Arial" w:hAnsi="Arial"/>
          <w:color w:val="231F20"/>
          <w:spacing w:val="-26"/>
          <w:w w:val="95"/>
        </w:rPr>
        <w:t> </w:t>
      </w:r>
      <w:r>
        <w:rPr>
          <w:rFonts w:ascii="Arial" w:hAnsi="Arial"/>
          <w:color w:val="231F20"/>
          <w:w w:val="95"/>
        </w:rPr>
        <w:t>ez:</w:t>
      </w:r>
      <w:r>
        <w:rPr>
          <w:rFonts w:ascii="Arial" w:hAnsi="Arial"/>
          <w:color w:val="231F20"/>
          <w:spacing w:val="-26"/>
          <w:w w:val="95"/>
        </w:rPr>
        <w:t> </w:t>
      </w:r>
      <w:r>
        <w:rPr>
          <w:rFonts w:ascii="Arial" w:hAnsi="Arial"/>
          <w:color w:val="231F20"/>
          <w:w w:val="95"/>
        </w:rPr>
        <w:t>“La</w:t>
      </w:r>
      <w:r>
        <w:rPr>
          <w:rFonts w:ascii="Arial" w:hAnsi="Arial"/>
          <w:color w:val="231F20"/>
          <w:spacing w:val="-26"/>
          <w:w w:val="95"/>
        </w:rPr>
        <w:t> </w:t>
      </w:r>
      <w:r>
        <w:rPr>
          <w:rFonts w:ascii="Arial" w:hAnsi="Arial"/>
          <w:color w:val="231F20"/>
          <w:w w:val="95"/>
        </w:rPr>
        <w:t>lógica</w:t>
      </w:r>
      <w:r>
        <w:rPr>
          <w:rFonts w:ascii="Arial" w:hAnsi="Arial"/>
          <w:color w:val="231F20"/>
          <w:spacing w:val="-26"/>
          <w:w w:val="95"/>
        </w:rPr>
        <w:t> </w:t>
      </w:r>
      <w:r>
        <w:rPr>
          <w:rFonts w:ascii="Arial" w:hAnsi="Arial"/>
          <w:color w:val="231F20"/>
          <w:w w:val="95"/>
        </w:rPr>
        <w:t>de</w:t>
      </w:r>
      <w:r>
        <w:rPr>
          <w:rFonts w:ascii="Arial" w:hAnsi="Arial"/>
          <w:color w:val="231F20"/>
          <w:spacing w:val="-26"/>
          <w:w w:val="95"/>
        </w:rPr>
        <w:t> </w:t>
      </w:r>
      <w:r>
        <w:rPr>
          <w:rFonts w:ascii="Arial" w:hAnsi="Arial"/>
          <w:color w:val="231F20"/>
          <w:w w:val="95"/>
        </w:rPr>
        <w:t>la</w:t>
      </w:r>
      <w:r>
        <w:rPr>
          <w:rFonts w:ascii="Arial" w:hAnsi="Arial"/>
          <w:color w:val="231F20"/>
          <w:spacing w:val="-26"/>
          <w:w w:val="95"/>
        </w:rPr>
        <w:t> </w:t>
      </w:r>
      <w:r>
        <w:rPr>
          <w:rFonts w:ascii="Arial" w:hAnsi="Arial"/>
          <w:color w:val="231F20"/>
          <w:w w:val="95"/>
        </w:rPr>
        <w:t>zenzación”.</w:t>
      </w:r>
      <w:r>
        <w:rPr>
          <w:rFonts w:ascii="Arial" w:hAnsi="Arial"/>
          <w:color w:val="231F20"/>
          <w:spacing w:val="7"/>
          <w:w w:val="95"/>
        </w:rPr>
        <w:t> </w:t>
      </w:r>
      <w:r>
        <w:rPr>
          <w:rFonts w:ascii="Arial" w:hAnsi="Arial"/>
          <w:color w:val="231F20"/>
          <w:w w:val="95"/>
        </w:rPr>
        <w:t>Para</w:t>
      </w:r>
      <w:r>
        <w:rPr>
          <w:rFonts w:ascii="Arial" w:hAnsi="Arial"/>
          <w:color w:val="231F20"/>
          <w:spacing w:val="-26"/>
          <w:w w:val="95"/>
        </w:rPr>
        <w:t> </w:t>
      </w:r>
      <w:r>
        <w:rPr>
          <w:rFonts w:ascii="Arial" w:hAnsi="Arial"/>
          <w:color w:val="231F20"/>
          <w:w w:val="95"/>
        </w:rPr>
        <w:t>algunoz </w:t>
      </w:r>
      <w:r>
        <w:rPr>
          <w:color w:val="231F20"/>
        </w:rPr>
        <w:t>críticos habría que demostrarla, pero sencillamente podemos </w:t>
      </w:r>
      <w:r>
        <w:rPr>
          <w:rFonts w:ascii="Arial" w:hAnsi="Arial"/>
          <w:color w:val="231F20"/>
          <w:w w:val="90"/>
        </w:rPr>
        <w:t>afirmar</w:t>
      </w:r>
      <w:r>
        <w:rPr>
          <w:rFonts w:ascii="Arial" w:hAnsi="Arial"/>
          <w:color w:val="231F20"/>
          <w:spacing w:val="-12"/>
          <w:w w:val="90"/>
        </w:rPr>
        <w:t> </w:t>
      </w:r>
      <w:r>
        <w:rPr>
          <w:rFonts w:ascii="Arial" w:hAnsi="Arial"/>
          <w:color w:val="231F20"/>
          <w:w w:val="90"/>
        </w:rPr>
        <w:t>que</w:t>
      </w:r>
      <w:r>
        <w:rPr>
          <w:rFonts w:ascii="Arial" w:hAnsi="Arial"/>
          <w:color w:val="231F20"/>
          <w:spacing w:val="-12"/>
          <w:w w:val="90"/>
        </w:rPr>
        <w:t> </w:t>
      </w:r>
      <w:r>
        <w:rPr>
          <w:rFonts w:ascii="Arial" w:hAnsi="Arial"/>
          <w:color w:val="231F20"/>
          <w:w w:val="90"/>
        </w:rPr>
        <w:t>cuando</w:t>
      </w:r>
      <w:r>
        <w:rPr>
          <w:rFonts w:ascii="Arial" w:hAnsi="Arial"/>
          <w:color w:val="231F20"/>
          <w:spacing w:val="-12"/>
          <w:w w:val="90"/>
        </w:rPr>
        <w:t> </w:t>
      </w:r>
      <w:r>
        <w:rPr>
          <w:rFonts w:ascii="Arial" w:hAnsi="Arial"/>
          <w:color w:val="231F20"/>
          <w:w w:val="90"/>
        </w:rPr>
        <w:t>a</w:t>
      </w:r>
      <w:r>
        <w:rPr>
          <w:rFonts w:ascii="Arial" w:hAnsi="Arial"/>
          <w:color w:val="231F20"/>
          <w:spacing w:val="-12"/>
          <w:w w:val="90"/>
        </w:rPr>
        <w:t> </w:t>
      </w:r>
      <w:r>
        <w:rPr>
          <w:rFonts w:ascii="Arial" w:hAnsi="Arial"/>
          <w:color w:val="231F20"/>
          <w:w w:val="90"/>
        </w:rPr>
        <w:t>la</w:t>
      </w:r>
      <w:r>
        <w:rPr>
          <w:rFonts w:ascii="Arial" w:hAnsi="Arial"/>
          <w:color w:val="231F20"/>
          <w:spacing w:val="-12"/>
          <w:w w:val="90"/>
        </w:rPr>
        <w:t> </w:t>
      </w:r>
      <w:r>
        <w:rPr>
          <w:rFonts w:ascii="Arial" w:hAnsi="Arial"/>
          <w:color w:val="231F20"/>
          <w:w w:val="90"/>
        </w:rPr>
        <w:t>zenzación</w:t>
      </w:r>
      <w:r>
        <w:rPr>
          <w:rFonts w:ascii="Arial" w:hAnsi="Arial"/>
          <w:color w:val="231F20"/>
          <w:spacing w:val="-12"/>
          <w:w w:val="90"/>
        </w:rPr>
        <w:t> </w:t>
      </w:r>
      <w:r>
        <w:rPr>
          <w:rFonts w:ascii="Arial" w:hAnsi="Arial"/>
          <w:color w:val="231F20"/>
          <w:w w:val="90"/>
        </w:rPr>
        <w:t>le</w:t>
      </w:r>
      <w:r>
        <w:rPr>
          <w:rFonts w:ascii="Arial" w:hAnsi="Arial"/>
          <w:color w:val="231F20"/>
          <w:spacing w:val="-12"/>
          <w:w w:val="90"/>
        </w:rPr>
        <w:t> </w:t>
      </w:r>
      <w:r>
        <w:rPr>
          <w:rFonts w:ascii="Arial" w:hAnsi="Arial"/>
          <w:color w:val="231F20"/>
          <w:w w:val="90"/>
        </w:rPr>
        <w:t>preceden</w:t>
      </w:r>
      <w:r>
        <w:rPr>
          <w:rFonts w:ascii="Arial" w:hAnsi="Arial"/>
          <w:color w:val="231F20"/>
          <w:spacing w:val="-12"/>
          <w:w w:val="90"/>
        </w:rPr>
        <w:t> </w:t>
      </w:r>
      <w:r>
        <w:rPr>
          <w:rFonts w:ascii="Arial" w:hAnsi="Arial"/>
          <w:color w:val="231F20"/>
          <w:w w:val="90"/>
        </w:rPr>
        <w:t>juicioz</w:t>
      </w:r>
      <w:r>
        <w:rPr>
          <w:rFonts w:ascii="Arial" w:hAnsi="Arial"/>
          <w:color w:val="231F20"/>
          <w:spacing w:val="-12"/>
          <w:w w:val="90"/>
        </w:rPr>
        <w:t> </w:t>
      </w:r>
      <w:r>
        <w:rPr>
          <w:rFonts w:ascii="Arial" w:hAnsi="Arial"/>
          <w:color w:val="231F20"/>
          <w:w w:val="90"/>
        </w:rPr>
        <w:t>de</w:t>
      </w:r>
      <w:r>
        <w:rPr>
          <w:rFonts w:ascii="Arial" w:hAnsi="Arial"/>
          <w:color w:val="231F20"/>
          <w:spacing w:val="-12"/>
          <w:w w:val="90"/>
        </w:rPr>
        <w:t> </w:t>
      </w:r>
      <w:r>
        <w:rPr>
          <w:rFonts w:ascii="Arial" w:hAnsi="Arial"/>
          <w:color w:val="231F20"/>
          <w:w w:val="90"/>
        </w:rPr>
        <w:t>valor </w:t>
      </w:r>
      <w:r>
        <w:rPr>
          <w:rFonts w:ascii="Arial" w:hAnsi="Arial"/>
          <w:color w:val="231F20"/>
          <w:w w:val="95"/>
        </w:rPr>
        <w:t>que la evalúan y cualifican ze evidencia un procezo lógico </w:t>
      </w:r>
      <w:r>
        <w:rPr>
          <w:color w:val="231F20"/>
        </w:rPr>
        <w:t>sobre</w:t>
      </w:r>
      <w:r>
        <w:rPr>
          <w:color w:val="231F20"/>
          <w:spacing w:val="-37"/>
        </w:rPr>
        <w:t> </w:t>
      </w:r>
      <w:r>
        <w:rPr>
          <w:color w:val="231F20"/>
        </w:rPr>
        <w:t>las</w:t>
      </w:r>
      <w:r>
        <w:rPr>
          <w:color w:val="231F20"/>
          <w:spacing w:val="-37"/>
        </w:rPr>
        <w:t> </w:t>
      </w:r>
      <w:r>
        <w:rPr>
          <w:color w:val="231F20"/>
        </w:rPr>
        <w:t>vibraciones</w:t>
      </w:r>
      <w:r>
        <w:rPr>
          <w:color w:val="231F20"/>
          <w:spacing w:val="-37"/>
        </w:rPr>
        <w:t> </w:t>
      </w:r>
      <w:r>
        <w:rPr>
          <w:color w:val="231F20"/>
        </w:rPr>
        <w:t>sensoriales</w:t>
      </w:r>
      <w:r>
        <w:rPr>
          <w:color w:val="231F20"/>
          <w:spacing w:val="-37"/>
        </w:rPr>
        <w:t> </w:t>
      </w:r>
      <w:r>
        <w:rPr>
          <w:color w:val="231F20"/>
        </w:rPr>
        <w:t>recibidas.</w:t>
      </w:r>
    </w:p>
    <w:p>
      <w:pPr>
        <w:pStyle w:val="BodyText"/>
        <w:spacing w:before="11"/>
      </w:pPr>
    </w:p>
    <w:p>
      <w:pPr>
        <w:pStyle w:val="BodyText"/>
        <w:spacing w:line="252" w:lineRule="auto"/>
        <w:ind w:left="337" w:right="211"/>
        <w:jc w:val="both"/>
      </w:pPr>
      <w:r>
        <w:rPr>
          <w:rFonts w:ascii="Arial" w:hAnsi="Arial"/>
          <w:color w:val="231F20"/>
        </w:rPr>
        <w:t>Para explicarlo mejor recurriremoz a lo dicho por Philip </w:t>
      </w:r>
      <w:r>
        <w:rPr>
          <w:color w:val="231F20"/>
        </w:rPr>
        <w:t>Armstrong en los tratados para la epistemología de la visualidad en la era de la globalización.</w:t>
      </w:r>
    </w:p>
    <w:p>
      <w:pPr>
        <w:pStyle w:val="BodyText"/>
        <w:spacing w:before="2"/>
        <w:rPr>
          <w:sz w:val="27"/>
        </w:rPr>
      </w:pPr>
    </w:p>
    <w:p>
      <w:pPr>
        <w:spacing w:line="249" w:lineRule="auto" w:before="1"/>
        <w:ind w:left="904" w:right="495" w:firstLine="0"/>
        <w:jc w:val="both"/>
        <w:rPr>
          <w:sz w:val="20"/>
        </w:rPr>
      </w:pPr>
      <w:r>
        <w:rPr>
          <w:color w:val="231F20"/>
          <w:sz w:val="20"/>
        </w:rPr>
        <w:t>Queda claro que las artes no se han podido hasta ahora explicar con mecanismos de las mismas artes, sino   con</w:t>
      </w:r>
    </w:p>
    <w:p>
      <w:pPr>
        <w:spacing w:after="0" w:line="249" w:lineRule="auto"/>
        <w:jc w:val="both"/>
        <w:rPr>
          <w:sz w:val="20"/>
        </w:rPr>
        <w:sectPr>
          <w:pgSz w:w="7920" w:h="12240"/>
          <w:pgMar w:header="0" w:footer="945" w:top="1140" w:bottom="1140" w:left="1080" w:right="920"/>
        </w:sectPr>
      </w:pPr>
    </w:p>
    <w:p>
      <w:pPr>
        <w:pStyle w:val="BodyText"/>
        <w:spacing w:before="7"/>
        <w:rPr>
          <w:sz w:val="20"/>
        </w:rPr>
      </w:pPr>
    </w:p>
    <w:p>
      <w:pPr>
        <w:spacing w:line="249" w:lineRule="auto" w:before="0"/>
        <w:ind w:left="700" w:right="618" w:firstLine="0"/>
        <w:jc w:val="both"/>
        <w:rPr>
          <w:rFonts w:ascii="Arial" w:hAnsi="Arial"/>
          <w:sz w:val="20"/>
        </w:rPr>
      </w:pPr>
      <w:r>
        <w:rPr>
          <w:color w:val="231F20"/>
          <w:sz w:val="20"/>
        </w:rPr>
        <w:t>términos</w:t>
      </w:r>
      <w:r>
        <w:rPr>
          <w:color w:val="231F20"/>
          <w:spacing w:val="-6"/>
          <w:sz w:val="20"/>
        </w:rPr>
        <w:t> </w:t>
      </w:r>
      <w:r>
        <w:rPr>
          <w:color w:val="231F20"/>
          <w:sz w:val="20"/>
        </w:rPr>
        <w:t>de</w:t>
      </w:r>
      <w:r>
        <w:rPr>
          <w:color w:val="231F20"/>
          <w:spacing w:val="-6"/>
          <w:sz w:val="20"/>
        </w:rPr>
        <w:t> </w:t>
      </w:r>
      <w:r>
        <w:rPr>
          <w:color w:val="231F20"/>
          <w:sz w:val="20"/>
        </w:rPr>
        <w:t>análisis</w:t>
      </w:r>
      <w:r>
        <w:rPr>
          <w:color w:val="231F20"/>
          <w:spacing w:val="-6"/>
          <w:sz w:val="20"/>
        </w:rPr>
        <w:t> </w:t>
      </w:r>
      <w:r>
        <w:rPr>
          <w:color w:val="231F20"/>
          <w:sz w:val="20"/>
        </w:rPr>
        <w:t>de</w:t>
      </w:r>
      <w:r>
        <w:rPr>
          <w:color w:val="231F20"/>
          <w:spacing w:val="-6"/>
          <w:sz w:val="20"/>
        </w:rPr>
        <w:t> </w:t>
      </w:r>
      <w:r>
        <w:rPr>
          <w:color w:val="231F20"/>
          <w:sz w:val="20"/>
        </w:rPr>
        <w:t>las</w:t>
      </w:r>
      <w:r>
        <w:rPr>
          <w:color w:val="231F20"/>
          <w:spacing w:val="-6"/>
          <w:sz w:val="20"/>
        </w:rPr>
        <w:t> </w:t>
      </w:r>
      <w:r>
        <w:rPr>
          <w:color w:val="231F20"/>
          <w:sz w:val="20"/>
        </w:rPr>
        <w:t>sensaciones,</w:t>
      </w:r>
      <w:r>
        <w:rPr>
          <w:color w:val="231F20"/>
          <w:spacing w:val="-6"/>
          <w:sz w:val="20"/>
        </w:rPr>
        <w:t> </w:t>
      </w:r>
      <w:r>
        <w:rPr>
          <w:color w:val="231F20"/>
          <w:sz w:val="20"/>
        </w:rPr>
        <w:t>las</w:t>
      </w:r>
      <w:r>
        <w:rPr>
          <w:color w:val="231F20"/>
          <w:spacing w:val="-6"/>
          <w:sz w:val="20"/>
        </w:rPr>
        <w:t> </w:t>
      </w:r>
      <w:r>
        <w:rPr>
          <w:color w:val="231F20"/>
          <w:sz w:val="20"/>
        </w:rPr>
        <w:t>percepciones, los</w:t>
      </w:r>
      <w:r>
        <w:rPr>
          <w:color w:val="231F20"/>
          <w:spacing w:val="-22"/>
          <w:sz w:val="20"/>
        </w:rPr>
        <w:t> </w:t>
      </w:r>
      <w:r>
        <w:rPr>
          <w:color w:val="231F20"/>
          <w:sz w:val="20"/>
        </w:rPr>
        <w:t>conceptos</w:t>
      </w:r>
      <w:r>
        <w:rPr>
          <w:color w:val="231F20"/>
          <w:spacing w:val="-22"/>
          <w:sz w:val="20"/>
        </w:rPr>
        <w:t> </w:t>
      </w:r>
      <w:r>
        <w:rPr>
          <w:color w:val="231F20"/>
          <w:sz w:val="20"/>
        </w:rPr>
        <w:t>de</w:t>
      </w:r>
      <w:r>
        <w:rPr>
          <w:color w:val="231F20"/>
          <w:spacing w:val="-22"/>
          <w:sz w:val="20"/>
        </w:rPr>
        <w:t> </w:t>
      </w:r>
      <w:r>
        <w:rPr>
          <w:color w:val="231F20"/>
          <w:sz w:val="20"/>
        </w:rPr>
        <w:t>estética</w:t>
      </w:r>
      <w:r>
        <w:rPr>
          <w:color w:val="231F20"/>
          <w:spacing w:val="-22"/>
          <w:sz w:val="20"/>
        </w:rPr>
        <w:t> </w:t>
      </w:r>
      <w:r>
        <w:rPr>
          <w:color w:val="231F20"/>
          <w:sz w:val="20"/>
        </w:rPr>
        <w:t>y</w:t>
      </w:r>
      <w:r>
        <w:rPr>
          <w:color w:val="231F20"/>
          <w:spacing w:val="-22"/>
          <w:sz w:val="20"/>
        </w:rPr>
        <w:t> </w:t>
      </w:r>
      <w:r>
        <w:rPr>
          <w:color w:val="231F20"/>
          <w:sz w:val="20"/>
        </w:rPr>
        <w:t>las</w:t>
      </w:r>
      <w:r>
        <w:rPr>
          <w:color w:val="231F20"/>
          <w:spacing w:val="-22"/>
          <w:sz w:val="20"/>
        </w:rPr>
        <w:t> </w:t>
      </w:r>
      <w:r>
        <w:rPr>
          <w:color w:val="231F20"/>
          <w:sz w:val="20"/>
        </w:rPr>
        <w:t>relaciones</w:t>
      </w:r>
      <w:r>
        <w:rPr>
          <w:color w:val="231F20"/>
          <w:spacing w:val="-22"/>
          <w:sz w:val="20"/>
        </w:rPr>
        <w:t> </w:t>
      </w:r>
      <w:r>
        <w:rPr>
          <w:color w:val="231F20"/>
          <w:sz w:val="20"/>
        </w:rPr>
        <w:t>sociales.</w:t>
      </w:r>
      <w:r>
        <w:rPr>
          <w:color w:val="231F20"/>
          <w:spacing w:val="-22"/>
          <w:sz w:val="20"/>
        </w:rPr>
        <w:t> </w:t>
      </w:r>
      <w:r>
        <w:rPr>
          <w:color w:val="231F20"/>
          <w:sz w:val="20"/>
        </w:rPr>
        <w:t>Análisis</w:t>
      </w:r>
      <w:r>
        <w:rPr>
          <w:color w:val="231F20"/>
          <w:w w:val="92"/>
          <w:sz w:val="20"/>
        </w:rPr>
        <w:t> </w:t>
      </w:r>
      <w:r>
        <w:rPr>
          <w:color w:val="231F20"/>
          <w:sz w:val="20"/>
        </w:rPr>
        <w:t>que pueden proporcionar además pensadores desde diferentes campos del conocimiento, con términos de   </w:t>
      </w:r>
      <w:r>
        <w:rPr>
          <w:rFonts w:ascii="Arial" w:hAnsi="Arial"/>
          <w:color w:val="231F20"/>
          <w:sz w:val="20"/>
        </w:rPr>
        <w:t>zu formación dizciplinaria (Armztrong, 2005: </w:t>
      </w:r>
      <w:r>
        <w:rPr>
          <w:rFonts w:ascii="Arial" w:hAnsi="Arial"/>
          <w:color w:val="231F20"/>
          <w:spacing w:val="49"/>
          <w:sz w:val="20"/>
        </w:rPr>
        <w:t> </w:t>
      </w:r>
      <w:r>
        <w:rPr>
          <w:rFonts w:ascii="Arial" w:hAnsi="Arial"/>
          <w:color w:val="231F20"/>
          <w:sz w:val="20"/>
        </w:rPr>
        <w:t>121).</w:t>
      </w:r>
    </w:p>
    <w:p>
      <w:pPr>
        <w:pStyle w:val="BodyText"/>
        <w:rPr>
          <w:rFonts w:ascii="Arial"/>
          <w:sz w:val="20"/>
        </w:rPr>
      </w:pPr>
    </w:p>
    <w:p>
      <w:pPr>
        <w:spacing w:line="276" w:lineRule="auto" w:before="151"/>
        <w:ind w:left="133" w:right="335" w:firstLine="0"/>
        <w:jc w:val="both"/>
        <w:rPr>
          <w:rFonts w:ascii="Arial" w:hAnsi="Arial"/>
          <w:sz w:val="20"/>
        </w:rPr>
      </w:pPr>
      <w:r>
        <w:rPr>
          <w:rFonts w:ascii="Arial" w:hAnsi="Arial"/>
          <w:color w:val="231F20"/>
          <w:sz w:val="20"/>
        </w:rPr>
        <w:t>LOS ESTUDIOS VISUALES ERENTE A LAS L6GIGAS MERGANTILES. UNA PROPUESTA “ALTER MODERNA”</w:t>
      </w:r>
    </w:p>
    <w:p>
      <w:pPr>
        <w:pStyle w:val="BodyText"/>
        <w:spacing w:before="9"/>
        <w:rPr>
          <w:rFonts w:ascii="Arial"/>
        </w:rPr>
      </w:pPr>
    </w:p>
    <w:p>
      <w:pPr>
        <w:pStyle w:val="BodyText"/>
        <w:spacing w:line="249" w:lineRule="auto"/>
        <w:ind w:left="133" w:right="334"/>
        <w:jc w:val="both"/>
      </w:pPr>
      <w:r>
        <w:rPr>
          <w:color w:val="231F20"/>
        </w:rPr>
        <w:t>El del problema  de  los  estudios  visuales  y  su  corolario, la visualidad contemporánea, podemos  ver  claramente </w:t>
      </w:r>
      <w:r>
        <w:rPr>
          <w:rFonts w:ascii="Arial" w:hAnsi="Arial"/>
          <w:color w:val="231F20"/>
        </w:rPr>
        <w:t>cómo laz lógicaz ze dezvirtúan por la influencia de loz </w:t>
      </w:r>
      <w:r>
        <w:rPr>
          <w:color w:val="231F20"/>
        </w:rPr>
        <w:t>organismos</w:t>
      </w:r>
      <w:r>
        <w:rPr>
          <w:color w:val="231F20"/>
          <w:spacing w:val="-7"/>
        </w:rPr>
        <w:t> </w:t>
      </w:r>
      <w:r>
        <w:rPr>
          <w:color w:val="231F20"/>
        </w:rPr>
        <w:t>legitimadores</w:t>
      </w:r>
      <w:r>
        <w:rPr>
          <w:color w:val="231F20"/>
          <w:spacing w:val="-7"/>
        </w:rPr>
        <w:t> </w:t>
      </w:r>
      <w:r>
        <w:rPr>
          <w:color w:val="231F20"/>
        </w:rPr>
        <w:t>del</w:t>
      </w:r>
      <w:r>
        <w:rPr>
          <w:color w:val="231F20"/>
          <w:spacing w:val="-7"/>
        </w:rPr>
        <w:t> </w:t>
      </w:r>
      <w:r>
        <w:rPr>
          <w:color w:val="231F20"/>
        </w:rPr>
        <w:t>arte,</w:t>
      </w:r>
      <w:r>
        <w:rPr>
          <w:color w:val="231F20"/>
          <w:spacing w:val="-7"/>
        </w:rPr>
        <w:t> </w:t>
      </w:r>
      <w:r>
        <w:rPr>
          <w:color w:val="231F20"/>
        </w:rPr>
        <w:t>que</w:t>
      </w:r>
      <w:r>
        <w:rPr>
          <w:color w:val="231F20"/>
          <w:spacing w:val="-7"/>
        </w:rPr>
        <w:t> </w:t>
      </w:r>
      <w:r>
        <w:rPr>
          <w:color w:val="231F20"/>
        </w:rPr>
        <w:t>entre</w:t>
      </w:r>
      <w:r>
        <w:rPr>
          <w:color w:val="231F20"/>
          <w:spacing w:val="-7"/>
        </w:rPr>
        <w:t> </w:t>
      </w:r>
      <w:r>
        <w:rPr>
          <w:color w:val="231F20"/>
        </w:rPr>
        <w:t>otras</w:t>
      </w:r>
      <w:r>
        <w:rPr>
          <w:color w:val="231F20"/>
          <w:spacing w:val="-7"/>
        </w:rPr>
        <w:t> </w:t>
      </w:r>
      <w:r>
        <w:rPr>
          <w:color w:val="231F20"/>
        </w:rPr>
        <w:t>cosas</w:t>
      </w:r>
      <w:r>
        <w:rPr>
          <w:color w:val="231F20"/>
          <w:spacing w:val="-7"/>
        </w:rPr>
        <w:t> </w:t>
      </w:r>
      <w:r>
        <w:rPr>
          <w:color w:val="231F20"/>
        </w:rPr>
        <w:t>están profundamente emparentados con estrategias de</w:t>
      </w:r>
      <w:r>
        <w:rPr>
          <w:color w:val="231F20"/>
          <w:spacing w:val="-5"/>
        </w:rPr>
        <w:t> </w:t>
      </w:r>
      <w:r>
        <w:rPr>
          <w:color w:val="231F20"/>
        </w:rPr>
        <w:t>mercado.</w:t>
      </w:r>
    </w:p>
    <w:p>
      <w:pPr>
        <w:pStyle w:val="BodyText"/>
        <w:rPr>
          <w:sz w:val="23"/>
        </w:rPr>
      </w:pPr>
    </w:p>
    <w:p>
      <w:pPr>
        <w:pStyle w:val="BodyText"/>
        <w:spacing w:line="247" w:lineRule="auto"/>
        <w:ind w:left="133" w:right="334"/>
        <w:jc w:val="both"/>
      </w:pPr>
      <w:r>
        <w:rPr>
          <w:color w:val="231F20"/>
        </w:rPr>
        <w:t>Los</w:t>
      </w:r>
      <w:r>
        <w:rPr>
          <w:color w:val="231F20"/>
          <w:spacing w:val="-34"/>
        </w:rPr>
        <w:t> </w:t>
      </w:r>
      <w:r>
        <w:rPr>
          <w:color w:val="231F20"/>
        </w:rPr>
        <w:t>años</w:t>
      </w:r>
      <w:r>
        <w:rPr>
          <w:color w:val="231F20"/>
          <w:spacing w:val="-34"/>
        </w:rPr>
        <w:t> </w:t>
      </w:r>
      <w:r>
        <w:rPr>
          <w:color w:val="231F20"/>
        </w:rPr>
        <w:t>noventa</w:t>
      </w:r>
      <w:r>
        <w:rPr>
          <w:color w:val="231F20"/>
          <w:spacing w:val="-34"/>
        </w:rPr>
        <w:t> </w:t>
      </w:r>
      <w:r>
        <w:rPr>
          <w:color w:val="231F20"/>
        </w:rPr>
        <w:t>del</w:t>
      </w:r>
      <w:r>
        <w:rPr>
          <w:color w:val="231F20"/>
          <w:spacing w:val="-34"/>
        </w:rPr>
        <w:t> </w:t>
      </w:r>
      <w:r>
        <w:rPr>
          <w:color w:val="231F20"/>
        </w:rPr>
        <w:t>siglo</w:t>
      </w:r>
      <w:r>
        <w:rPr>
          <w:color w:val="231F20"/>
          <w:spacing w:val="-34"/>
        </w:rPr>
        <w:t> </w:t>
      </w:r>
      <w:r>
        <w:rPr>
          <w:color w:val="231F20"/>
        </w:rPr>
        <w:t>XX</w:t>
      </w:r>
      <w:r>
        <w:rPr>
          <w:color w:val="231F20"/>
          <w:spacing w:val="-34"/>
        </w:rPr>
        <w:t> </w:t>
      </w:r>
      <w:r>
        <w:rPr>
          <w:color w:val="231F20"/>
        </w:rPr>
        <w:t>se</w:t>
      </w:r>
      <w:r>
        <w:rPr>
          <w:color w:val="231F20"/>
          <w:spacing w:val="-34"/>
        </w:rPr>
        <w:t> </w:t>
      </w:r>
      <w:r>
        <w:rPr>
          <w:color w:val="231F20"/>
        </w:rPr>
        <w:t>orientaron</w:t>
      </w:r>
      <w:r>
        <w:rPr>
          <w:color w:val="231F20"/>
          <w:spacing w:val="-34"/>
        </w:rPr>
        <w:t> </w:t>
      </w:r>
      <w:r>
        <w:rPr>
          <w:color w:val="231F20"/>
        </w:rPr>
        <w:t>hacia</w:t>
      </w:r>
      <w:r>
        <w:rPr>
          <w:color w:val="231F20"/>
          <w:spacing w:val="-34"/>
        </w:rPr>
        <w:t> </w:t>
      </w:r>
      <w:r>
        <w:rPr>
          <w:color w:val="231F20"/>
        </w:rPr>
        <w:t>un</w:t>
      </w:r>
      <w:r>
        <w:rPr>
          <w:color w:val="231F20"/>
          <w:spacing w:val="-34"/>
        </w:rPr>
        <w:t> </w:t>
      </w:r>
      <w:r>
        <w:rPr>
          <w:color w:val="231F20"/>
        </w:rPr>
        <w:t>despliegue de la globalización, generando que el arte contemporáneo    </w:t>
      </w:r>
      <w:r>
        <w:rPr>
          <w:rFonts w:ascii="Arial" w:hAnsi="Arial"/>
          <w:color w:val="231F20"/>
          <w:w w:val="95"/>
        </w:rPr>
        <w:t>ze</w:t>
      </w:r>
      <w:r>
        <w:rPr>
          <w:rFonts w:ascii="Arial" w:hAnsi="Arial"/>
          <w:color w:val="231F20"/>
          <w:spacing w:val="-25"/>
          <w:w w:val="95"/>
        </w:rPr>
        <w:t> </w:t>
      </w:r>
      <w:r>
        <w:rPr>
          <w:rFonts w:ascii="Arial" w:hAnsi="Arial"/>
          <w:color w:val="231F20"/>
          <w:w w:val="95"/>
        </w:rPr>
        <w:t>convirtiera</w:t>
      </w:r>
      <w:r>
        <w:rPr>
          <w:rFonts w:ascii="Arial" w:hAnsi="Arial"/>
          <w:color w:val="231F20"/>
          <w:spacing w:val="-25"/>
          <w:w w:val="95"/>
        </w:rPr>
        <w:t> </w:t>
      </w:r>
      <w:r>
        <w:rPr>
          <w:rFonts w:ascii="Arial" w:hAnsi="Arial"/>
          <w:color w:val="231F20"/>
          <w:w w:val="95"/>
        </w:rPr>
        <w:t>en</w:t>
      </w:r>
      <w:r>
        <w:rPr>
          <w:rFonts w:ascii="Arial" w:hAnsi="Arial"/>
          <w:color w:val="231F20"/>
          <w:spacing w:val="-25"/>
          <w:w w:val="95"/>
        </w:rPr>
        <w:t> </w:t>
      </w:r>
      <w:r>
        <w:rPr>
          <w:rFonts w:ascii="Arial" w:hAnsi="Arial"/>
          <w:color w:val="231F20"/>
          <w:w w:val="95"/>
        </w:rPr>
        <w:t>algo</w:t>
      </w:r>
      <w:r>
        <w:rPr>
          <w:rFonts w:ascii="Arial" w:hAnsi="Arial"/>
          <w:color w:val="231F20"/>
          <w:spacing w:val="-25"/>
          <w:w w:val="95"/>
        </w:rPr>
        <w:t> </w:t>
      </w:r>
      <w:r>
        <w:rPr>
          <w:rFonts w:ascii="Arial" w:hAnsi="Arial"/>
          <w:color w:val="231F20"/>
          <w:w w:val="95"/>
        </w:rPr>
        <w:t>planetario,</w:t>
      </w:r>
      <w:r>
        <w:rPr>
          <w:rFonts w:ascii="Arial" w:hAnsi="Arial"/>
          <w:color w:val="231F20"/>
          <w:spacing w:val="-25"/>
          <w:w w:val="95"/>
        </w:rPr>
        <w:t> </w:t>
      </w:r>
      <w:r>
        <w:rPr>
          <w:rFonts w:ascii="Arial" w:hAnsi="Arial"/>
          <w:color w:val="231F20"/>
          <w:w w:val="95"/>
        </w:rPr>
        <w:t>como</w:t>
      </w:r>
      <w:r>
        <w:rPr>
          <w:rFonts w:ascii="Arial" w:hAnsi="Arial"/>
          <w:color w:val="231F20"/>
          <w:spacing w:val="-25"/>
          <w:w w:val="95"/>
        </w:rPr>
        <w:t> </w:t>
      </w:r>
      <w:r>
        <w:rPr>
          <w:rFonts w:ascii="Arial" w:hAnsi="Arial"/>
          <w:color w:val="231F20"/>
          <w:w w:val="95"/>
        </w:rPr>
        <w:t>ejemplo</w:t>
      </w:r>
      <w:r>
        <w:rPr>
          <w:rFonts w:ascii="Arial" w:hAnsi="Arial"/>
          <w:color w:val="231F20"/>
          <w:spacing w:val="-25"/>
          <w:w w:val="95"/>
        </w:rPr>
        <w:t> </w:t>
      </w:r>
      <w:r>
        <w:rPr>
          <w:rFonts w:ascii="Arial" w:hAnsi="Arial"/>
          <w:color w:val="231F20"/>
          <w:w w:val="95"/>
        </w:rPr>
        <w:t>tenemoz</w:t>
      </w:r>
      <w:r>
        <w:rPr>
          <w:rFonts w:ascii="Arial" w:hAnsi="Arial"/>
          <w:color w:val="231F20"/>
          <w:spacing w:val="-25"/>
          <w:w w:val="95"/>
        </w:rPr>
        <w:t> </w:t>
      </w:r>
      <w:r>
        <w:rPr>
          <w:rFonts w:ascii="Arial" w:hAnsi="Arial"/>
          <w:color w:val="231F20"/>
          <w:w w:val="95"/>
        </w:rPr>
        <w:t>loz </w:t>
      </w:r>
      <w:r>
        <w:rPr>
          <w:color w:val="231F20"/>
        </w:rPr>
        <w:t>fenómenos comerciales en los que se consolidan los artistas del llamado </w:t>
      </w:r>
      <w:r>
        <w:rPr>
          <w:rFonts w:ascii="Palatino Linotype" w:hAnsi="Palatino Linotype"/>
          <w:i/>
          <w:color w:val="231F20"/>
        </w:rPr>
        <w:t>Mainstream</w:t>
      </w:r>
      <w:r>
        <w:rPr>
          <w:color w:val="231F20"/>
        </w:rPr>
        <w:t>, que se mantienen como</w:t>
      </w:r>
      <w:r>
        <w:rPr>
          <w:color w:val="231F20"/>
          <w:spacing w:val="-13"/>
        </w:rPr>
        <w:t> </w:t>
      </w:r>
      <w:r>
        <w:rPr>
          <w:color w:val="231F20"/>
        </w:rPr>
        <w:t>fenómenos totalitarios promotores de un arte universal también totalitarista:</w:t>
      </w:r>
      <w:r>
        <w:rPr>
          <w:color w:val="231F20"/>
          <w:spacing w:val="-9"/>
        </w:rPr>
        <w:t> </w:t>
      </w:r>
      <w:r>
        <w:rPr>
          <w:color w:val="231F20"/>
        </w:rPr>
        <w:t>Bienales</w:t>
      </w:r>
      <w:r>
        <w:rPr>
          <w:color w:val="231F20"/>
          <w:spacing w:val="-9"/>
        </w:rPr>
        <w:t> </w:t>
      </w:r>
      <w:r>
        <w:rPr>
          <w:color w:val="231F20"/>
        </w:rPr>
        <w:t>como</w:t>
      </w:r>
      <w:r>
        <w:rPr>
          <w:color w:val="231F20"/>
          <w:spacing w:val="-9"/>
        </w:rPr>
        <w:t> </w:t>
      </w:r>
      <w:r>
        <w:rPr>
          <w:color w:val="231F20"/>
        </w:rPr>
        <w:t>la</w:t>
      </w:r>
      <w:r>
        <w:rPr>
          <w:color w:val="231F20"/>
          <w:spacing w:val="-9"/>
        </w:rPr>
        <w:t> </w:t>
      </w:r>
      <w:r>
        <w:rPr>
          <w:color w:val="231F20"/>
        </w:rPr>
        <w:t>de</w:t>
      </w:r>
      <w:r>
        <w:rPr>
          <w:color w:val="231F20"/>
          <w:spacing w:val="-9"/>
        </w:rPr>
        <w:t> </w:t>
      </w:r>
      <w:r>
        <w:rPr>
          <w:color w:val="231F20"/>
        </w:rPr>
        <w:t>Venecia,</w:t>
      </w:r>
      <w:r>
        <w:rPr>
          <w:color w:val="231F20"/>
          <w:spacing w:val="-9"/>
        </w:rPr>
        <w:t> </w:t>
      </w:r>
      <w:r>
        <w:rPr>
          <w:color w:val="231F20"/>
        </w:rPr>
        <w:t>Sao</w:t>
      </w:r>
      <w:r>
        <w:rPr>
          <w:color w:val="231F20"/>
          <w:spacing w:val="-9"/>
        </w:rPr>
        <w:t> </w:t>
      </w:r>
      <w:r>
        <w:rPr>
          <w:color w:val="231F20"/>
        </w:rPr>
        <w:t>Paulo,</w:t>
      </w:r>
      <w:r>
        <w:rPr>
          <w:color w:val="231F20"/>
          <w:spacing w:val="-9"/>
        </w:rPr>
        <w:t> </w:t>
      </w:r>
      <w:r>
        <w:rPr>
          <w:color w:val="231F20"/>
        </w:rPr>
        <w:t>Sidney, </w:t>
      </w:r>
      <w:r>
        <w:rPr>
          <w:rFonts w:ascii="Arial" w:hAnsi="Arial"/>
          <w:color w:val="231F20"/>
          <w:w w:val="90"/>
        </w:rPr>
        <w:t>fohanezburgo,</w:t>
      </w:r>
      <w:r>
        <w:rPr>
          <w:rFonts w:ascii="Arial" w:hAnsi="Arial"/>
          <w:color w:val="231F20"/>
          <w:spacing w:val="-23"/>
          <w:w w:val="90"/>
        </w:rPr>
        <w:t> </w:t>
      </w:r>
      <w:r>
        <w:rPr>
          <w:rFonts w:ascii="Arial" w:hAnsi="Arial"/>
          <w:color w:val="231F20"/>
          <w:w w:val="90"/>
        </w:rPr>
        <w:t>Documenta</w:t>
      </w:r>
      <w:r>
        <w:rPr>
          <w:rFonts w:ascii="Arial" w:hAnsi="Arial"/>
          <w:color w:val="231F20"/>
          <w:spacing w:val="-23"/>
          <w:w w:val="90"/>
        </w:rPr>
        <w:t> </w:t>
      </w:r>
      <w:r>
        <w:rPr>
          <w:rFonts w:ascii="Arial" w:hAnsi="Arial"/>
          <w:color w:val="231F20"/>
          <w:w w:val="90"/>
        </w:rPr>
        <w:t>de</w:t>
      </w:r>
      <w:r>
        <w:rPr>
          <w:rFonts w:ascii="Arial" w:hAnsi="Arial"/>
          <w:color w:val="231F20"/>
          <w:spacing w:val="-23"/>
          <w:w w:val="90"/>
        </w:rPr>
        <w:t> </w:t>
      </w:r>
      <w:r>
        <w:rPr>
          <w:rFonts w:ascii="Arial" w:hAnsi="Arial"/>
          <w:color w:val="231F20"/>
          <w:w w:val="90"/>
        </w:rPr>
        <w:t>Kazzel,</w:t>
      </w:r>
      <w:r>
        <w:rPr>
          <w:rFonts w:ascii="Arial" w:hAnsi="Arial"/>
          <w:color w:val="231F20"/>
          <w:spacing w:val="-23"/>
          <w:w w:val="90"/>
        </w:rPr>
        <w:t> </w:t>
      </w:r>
      <w:r>
        <w:rPr>
          <w:rFonts w:ascii="Arial" w:hAnsi="Arial"/>
          <w:color w:val="231F20"/>
          <w:w w:val="90"/>
        </w:rPr>
        <w:t>entre</w:t>
      </w:r>
      <w:r>
        <w:rPr>
          <w:rFonts w:ascii="Arial" w:hAnsi="Arial"/>
          <w:color w:val="231F20"/>
          <w:spacing w:val="-23"/>
          <w:w w:val="90"/>
        </w:rPr>
        <w:t> </w:t>
      </w:r>
      <w:r>
        <w:rPr>
          <w:rFonts w:ascii="Arial" w:hAnsi="Arial"/>
          <w:color w:val="231F20"/>
          <w:w w:val="90"/>
        </w:rPr>
        <w:t>una</w:t>
      </w:r>
      <w:r>
        <w:rPr>
          <w:rFonts w:ascii="Arial" w:hAnsi="Arial"/>
          <w:color w:val="231F20"/>
          <w:spacing w:val="-23"/>
          <w:w w:val="90"/>
        </w:rPr>
        <w:t> </w:t>
      </w:r>
      <w:r>
        <w:rPr>
          <w:rFonts w:ascii="Arial" w:hAnsi="Arial"/>
          <w:color w:val="231F20"/>
          <w:w w:val="90"/>
        </w:rPr>
        <w:t>larga</w:t>
      </w:r>
      <w:r>
        <w:rPr>
          <w:rFonts w:ascii="Arial" w:hAnsi="Arial"/>
          <w:color w:val="231F20"/>
          <w:spacing w:val="-23"/>
          <w:w w:val="90"/>
        </w:rPr>
        <w:t> </w:t>
      </w:r>
      <w:r>
        <w:rPr>
          <w:rFonts w:ascii="Arial" w:hAnsi="Arial"/>
          <w:color w:val="231F20"/>
          <w:w w:val="90"/>
        </w:rPr>
        <w:t>lizta,</w:t>
      </w:r>
      <w:r>
        <w:rPr>
          <w:rFonts w:ascii="Arial" w:hAnsi="Arial"/>
          <w:color w:val="231F20"/>
          <w:spacing w:val="-23"/>
          <w:w w:val="90"/>
        </w:rPr>
        <w:t> </w:t>
      </w:r>
      <w:r>
        <w:rPr>
          <w:rFonts w:ascii="Arial" w:hAnsi="Arial"/>
          <w:color w:val="231F20"/>
          <w:w w:val="90"/>
        </w:rPr>
        <w:t>que </w:t>
      </w:r>
      <w:r>
        <w:rPr>
          <w:color w:val="231F20"/>
        </w:rPr>
        <w:t>además</w:t>
      </w:r>
      <w:r>
        <w:rPr>
          <w:color w:val="231F20"/>
          <w:spacing w:val="-13"/>
        </w:rPr>
        <w:t> </w:t>
      </w:r>
      <w:r>
        <w:rPr>
          <w:color w:val="231F20"/>
        </w:rPr>
        <w:t>tienen</w:t>
      </w:r>
      <w:r>
        <w:rPr>
          <w:color w:val="231F20"/>
          <w:spacing w:val="-13"/>
        </w:rPr>
        <w:t> </w:t>
      </w:r>
      <w:r>
        <w:rPr>
          <w:color w:val="231F20"/>
        </w:rPr>
        <w:t>características</w:t>
      </w:r>
      <w:r>
        <w:rPr>
          <w:color w:val="231F20"/>
          <w:spacing w:val="-13"/>
        </w:rPr>
        <w:t> </w:t>
      </w:r>
      <w:r>
        <w:rPr>
          <w:color w:val="231F20"/>
        </w:rPr>
        <w:t>similares</w:t>
      </w:r>
      <w:r>
        <w:rPr>
          <w:color w:val="231F20"/>
          <w:spacing w:val="-13"/>
        </w:rPr>
        <w:t> </w:t>
      </w:r>
      <w:r>
        <w:rPr>
          <w:color w:val="231F20"/>
        </w:rPr>
        <w:t>en</w:t>
      </w:r>
      <w:r>
        <w:rPr>
          <w:color w:val="231F20"/>
          <w:spacing w:val="-13"/>
        </w:rPr>
        <w:t> </w:t>
      </w:r>
      <w:r>
        <w:rPr>
          <w:color w:val="231F20"/>
        </w:rPr>
        <w:t>su</w:t>
      </w:r>
      <w:r>
        <w:rPr>
          <w:color w:val="231F20"/>
          <w:spacing w:val="-13"/>
        </w:rPr>
        <w:t> </w:t>
      </w:r>
      <w:r>
        <w:rPr>
          <w:color w:val="231F20"/>
        </w:rPr>
        <w:t>organización</w:t>
      </w:r>
      <w:r>
        <w:rPr>
          <w:color w:val="231F20"/>
          <w:spacing w:val="-13"/>
        </w:rPr>
        <w:t> </w:t>
      </w:r>
      <w:r>
        <w:rPr>
          <w:color w:val="231F20"/>
        </w:rPr>
        <w:t>por medio</w:t>
      </w:r>
      <w:r>
        <w:rPr>
          <w:color w:val="231F20"/>
          <w:spacing w:val="-7"/>
        </w:rPr>
        <w:t> </w:t>
      </w:r>
      <w:r>
        <w:rPr>
          <w:color w:val="231F20"/>
        </w:rPr>
        <w:t>de</w:t>
      </w:r>
      <w:r>
        <w:rPr>
          <w:color w:val="231F20"/>
          <w:spacing w:val="-7"/>
        </w:rPr>
        <w:t> </w:t>
      </w:r>
      <w:r>
        <w:rPr>
          <w:color w:val="231F20"/>
        </w:rPr>
        <w:t>estrategias</w:t>
      </w:r>
      <w:r>
        <w:rPr>
          <w:color w:val="231F20"/>
          <w:spacing w:val="-7"/>
        </w:rPr>
        <w:t> </w:t>
      </w:r>
      <w:r>
        <w:rPr>
          <w:color w:val="231F20"/>
        </w:rPr>
        <w:t>de</w:t>
      </w:r>
      <w:r>
        <w:rPr>
          <w:color w:val="231F20"/>
          <w:spacing w:val="-7"/>
        </w:rPr>
        <w:t> </w:t>
      </w:r>
      <w:r>
        <w:rPr>
          <w:color w:val="231F20"/>
        </w:rPr>
        <w:t>mercadeo,</w:t>
      </w:r>
      <w:r>
        <w:rPr>
          <w:color w:val="231F20"/>
          <w:spacing w:val="-7"/>
        </w:rPr>
        <w:t> </w:t>
      </w:r>
      <w:r>
        <w:rPr>
          <w:color w:val="231F20"/>
        </w:rPr>
        <w:t>plantean</w:t>
      </w:r>
      <w:r>
        <w:rPr>
          <w:color w:val="231F20"/>
          <w:spacing w:val="-7"/>
        </w:rPr>
        <w:t> </w:t>
      </w:r>
      <w:r>
        <w:rPr>
          <w:color w:val="231F20"/>
        </w:rPr>
        <w:t>un</w:t>
      </w:r>
      <w:r>
        <w:rPr>
          <w:color w:val="231F20"/>
          <w:spacing w:val="-7"/>
        </w:rPr>
        <w:t> </w:t>
      </w:r>
      <w:r>
        <w:rPr>
          <w:color w:val="231F20"/>
        </w:rPr>
        <w:t>arte</w:t>
      </w:r>
      <w:r>
        <w:rPr>
          <w:color w:val="231F20"/>
          <w:spacing w:val="-7"/>
        </w:rPr>
        <w:t> </w:t>
      </w:r>
      <w:r>
        <w:rPr>
          <w:color w:val="231F20"/>
        </w:rPr>
        <w:t>global,</w:t>
      </w:r>
      <w:r>
        <w:rPr>
          <w:color w:val="231F20"/>
          <w:spacing w:val="-7"/>
        </w:rPr>
        <w:t> </w:t>
      </w:r>
      <w:r>
        <w:rPr>
          <w:color w:val="231F20"/>
        </w:rPr>
        <w:t>un arte aparentemente interplanetario, aparentemente, sin sitios privilegiados</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mapa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creación</w:t>
      </w:r>
      <w:r>
        <w:rPr>
          <w:color w:val="231F20"/>
          <w:spacing w:val="-13"/>
        </w:rPr>
        <w:t> </w:t>
      </w:r>
      <w:r>
        <w:rPr>
          <w:color w:val="231F20"/>
        </w:rPr>
        <w:t>artística.</w:t>
      </w:r>
    </w:p>
    <w:p>
      <w:pPr>
        <w:pStyle w:val="BodyText"/>
        <w:spacing w:before="3"/>
        <w:rPr>
          <w:sz w:val="23"/>
        </w:rPr>
      </w:pPr>
    </w:p>
    <w:p>
      <w:pPr>
        <w:pStyle w:val="BodyText"/>
        <w:spacing w:line="249" w:lineRule="auto"/>
        <w:ind w:left="133" w:right="334"/>
        <w:jc w:val="both"/>
      </w:pPr>
      <w:r>
        <w:rPr>
          <w:color w:val="231F20"/>
        </w:rPr>
        <w:t>La</w:t>
      </w:r>
      <w:r>
        <w:rPr>
          <w:color w:val="231F20"/>
          <w:spacing w:val="-34"/>
        </w:rPr>
        <w:t> </w:t>
      </w:r>
      <w:r>
        <w:rPr>
          <w:color w:val="231F20"/>
        </w:rPr>
        <w:t>mayoría</w:t>
      </w:r>
      <w:r>
        <w:rPr>
          <w:color w:val="231F20"/>
          <w:spacing w:val="-34"/>
        </w:rPr>
        <w:t> </w:t>
      </w:r>
      <w:r>
        <w:rPr>
          <w:color w:val="231F20"/>
        </w:rPr>
        <w:t>de</w:t>
      </w:r>
      <w:r>
        <w:rPr>
          <w:color w:val="231F20"/>
          <w:spacing w:val="-34"/>
        </w:rPr>
        <w:t> </w:t>
      </w:r>
      <w:r>
        <w:rPr>
          <w:color w:val="231F20"/>
        </w:rPr>
        <w:t>estos</w:t>
      </w:r>
      <w:r>
        <w:rPr>
          <w:color w:val="231F20"/>
          <w:spacing w:val="-34"/>
        </w:rPr>
        <w:t> </w:t>
      </w:r>
      <w:r>
        <w:rPr>
          <w:color w:val="231F20"/>
        </w:rPr>
        <w:t>eventos</w:t>
      </w:r>
      <w:r>
        <w:rPr>
          <w:color w:val="231F20"/>
          <w:spacing w:val="-34"/>
        </w:rPr>
        <w:t> </w:t>
      </w:r>
      <w:r>
        <w:rPr>
          <w:color w:val="231F20"/>
        </w:rPr>
        <w:t>comerciales</w:t>
      </w:r>
      <w:r>
        <w:rPr>
          <w:color w:val="231F20"/>
          <w:spacing w:val="-34"/>
        </w:rPr>
        <w:t> </w:t>
      </w:r>
      <w:r>
        <w:rPr>
          <w:color w:val="231F20"/>
        </w:rPr>
        <w:t>en</w:t>
      </w:r>
      <w:r>
        <w:rPr>
          <w:color w:val="231F20"/>
          <w:spacing w:val="-34"/>
        </w:rPr>
        <w:t> </w:t>
      </w:r>
      <w:r>
        <w:rPr>
          <w:color w:val="231F20"/>
        </w:rPr>
        <w:t>su</w:t>
      </w:r>
      <w:r>
        <w:rPr>
          <w:color w:val="231F20"/>
          <w:spacing w:val="-34"/>
        </w:rPr>
        <w:t> </w:t>
      </w:r>
      <w:r>
        <w:rPr>
          <w:color w:val="231F20"/>
        </w:rPr>
        <w:t>fundamentación, si es que la tienen, aprovechan la idea y la orientación del aspecto negativo contenido en la idea de las problemáticas sociales totalitarias del valor de identidad que repercute en  el valor del  mercado.  Segregan  y  seleccionan  dividiendo la creación en fracciones como el arte del norte y el sur, el arte de las minorías,  arte  de  las  comunidades  indígenas, de los negros, del otro lado del Atlántico, gay, transexual   </w:t>
      </w:r>
      <w:r>
        <w:rPr>
          <w:color w:val="231F20"/>
          <w:spacing w:val="7"/>
        </w:rPr>
        <w:t> </w:t>
      </w:r>
      <w:r>
        <w:rPr>
          <w:color w:val="231F20"/>
        </w:rPr>
        <w:t>y</w:t>
      </w:r>
    </w:p>
    <w:p>
      <w:pPr>
        <w:spacing w:after="0" w:line="249" w:lineRule="auto"/>
        <w:jc w:val="both"/>
        <w:sectPr>
          <w:pgSz w:w="7920" w:h="12240"/>
          <w:pgMar w:header="0" w:footer="951" w:top="1140" w:bottom="1140" w:left="1000" w:right="1080"/>
        </w:sectPr>
      </w:pPr>
    </w:p>
    <w:p>
      <w:pPr>
        <w:pStyle w:val="BodyText"/>
        <w:spacing w:before="2"/>
        <w:rPr>
          <w:sz w:val="20"/>
        </w:rPr>
      </w:pPr>
    </w:p>
    <w:p>
      <w:pPr>
        <w:pStyle w:val="BodyText"/>
        <w:spacing w:line="252" w:lineRule="auto"/>
        <w:ind w:left="337" w:right="211"/>
        <w:jc w:val="both"/>
      </w:pPr>
      <w:r>
        <w:rPr>
          <w:rFonts w:ascii="Arial" w:hAnsi="Arial"/>
          <w:color w:val="231F20"/>
          <w:w w:val="90"/>
        </w:rPr>
        <w:t>heterozexual.</w:t>
      </w:r>
      <w:r>
        <w:rPr>
          <w:rFonts w:ascii="Arial" w:hAnsi="Arial"/>
          <w:color w:val="231F20"/>
          <w:spacing w:val="-9"/>
          <w:w w:val="90"/>
        </w:rPr>
        <w:t> </w:t>
      </w:r>
      <w:r>
        <w:rPr>
          <w:rFonts w:ascii="Arial" w:hAnsi="Arial"/>
          <w:color w:val="231F20"/>
          <w:w w:val="90"/>
        </w:rPr>
        <w:t>Todaz</w:t>
      </w:r>
      <w:r>
        <w:rPr>
          <w:rFonts w:ascii="Arial" w:hAnsi="Arial"/>
          <w:color w:val="231F20"/>
          <w:spacing w:val="-32"/>
          <w:w w:val="90"/>
        </w:rPr>
        <w:t> </w:t>
      </w:r>
      <w:r>
        <w:rPr>
          <w:rFonts w:ascii="Arial" w:hAnsi="Arial"/>
          <w:color w:val="231F20"/>
          <w:w w:val="90"/>
        </w:rPr>
        <w:t>eztaz</w:t>
      </w:r>
      <w:r>
        <w:rPr>
          <w:rFonts w:ascii="Arial" w:hAnsi="Arial"/>
          <w:color w:val="231F20"/>
          <w:spacing w:val="-32"/>
          <w:w w:val="90"/>
        </w:rPr>
        <w:t> </w:t>
      </w:r>
      <w:r>
        <w:rPr>
          <w:rFonts w:ascii="Arial" w:hAnsi="Arial"/>
          <w:color w:val="231F20"/>
          <w:w w:val="90"/>
        </w:rPr>
        <w:t>clazificacionez</w:t>
      </w:r>
      <w:r>
        <w:rPr>
          <w:rFonts w:ascii="Arial" w:hAnsi="Arial"/>
          <w:color w:val="231F20"/>
          <w:spacing w:val="-32"/>
          <w:w w:val="90"/>
        </w:rPr>
        <w:t> </w:t>
      </w:r>
      <w:r>
        <w:rPr>
          <w:rFonts w:ascii="Arial" w:hAnsi="Arial"/>
          <w:color w:val="231F20"/>
          <w:w w:val="90"/>
        </w:rPr>
        <w:t>aparecen</w:t>
      </w:r>
      <w:r>
        <w:rPr>
          <w:rFonts w:ascii="Arial" w:hAnsi="Arial"/>
          <w:color w:val="231F20"/>
          <w:spacing w:val="-32"/>
          <w:w w:val="90"/>
        </w:rPr>
        <w:t> </w:t>
      </w:r>
      <w:r>
        <w:rPr>
          <w:rFonts w:ascii="Arial" w:hAnsi="Arial"/>
          <w:color w:val="231F20"/>
          <w:w w:val="90"/>
        </w:rPr>
        <w:t>en</w:t>
      </w:r>
      <w:r>
        <w:rPr>
          <w:rFonts w:ascii="Arial" w:hAnsi="Arial"/>
          <w:color w:val="231F20"/>
          <w:spacing w:val="-32"/>
          <w:w w:val="90"/>
        </w:rPr>
        <w:t> </w:t>
      </w:r>
      <w:r>
        <w:rPr>
          <w:rFonts w:ascii="Arial" w:hAnsi="Arial"/>
          <w:color w:val="231F20"/>
          <w:w w:val="90"/>
        </w:rPr>
        <w:t>el</w:t>
      </w:r>
      <w:r>
        <w:rPr>
          <w:rFonts w:ascii="Arial" w:hAnsi="Arial"/>
          <w:color w:val="231F20"/>
          <w:spacing w:val="-32"/>
          <w:w w:val="90"/>
        </w:rPr>
        <w:t> </w:t>
      </w:r>
      <w:r>
        <w:rPr>
          <w:rFonts w:ascii="Arial" w:hAnsi="Arial"/>
          <w:color w:val="231F20"/>
          <w:w w:val="90"/>
        </w:rPr>
        <w:t>mapa </w:t>
      </w:r>
      <w:r>
        <w:rPr>
          <w:rFonts w:ascii="Arial" w:hAnsi="Arial"/>
          <w:color w:val="231F20"/>
          <w:w w:val="95"/>
        </w:rPr>
        <w:t>de</w:t>
      </w:r>
      <w:r>
        <w:rPr>
          <w:rFonts w:ascii="Arial" w:hAnsi="Arial"/>
          <w:color w:val="231F20"/>
          <w:spacing w:val="-27"/>
          <w:w w:val="95"/>
        </w:rPr>
        <w:t> </w:t>
      </w:r>
      <w:r>
        <w:rPr>
          <w:rFonts w:ascii="Arial" w:hAnsi="Arial"/>
          <w:color w:val="231F20"/>
          <w:w w:val="95"/>
        </w:rPr>
        <w:t>laz</w:t>
      </w:r>
      <w:r>
        <w:rPr>
          <w:rFonts w:ascii="Arial" w:hAnsi="Arial"/>
          <w:color w:val="231F20"/>
          <w:spacing w:val="-27"/>
          <w:w w:val="95"/>
        </w:rPr>
        <w:t> </w:t>
      </w:r>
      <w:r>
        <w:rPr>
          <w:rFonts w:ascii="Arial" w:hAnsi="Arial"/>
          <w:color w:val="231F20"/>
          <w:w w:val="95"/>
        </w:rPr>
        <w:t>definicionez</w:t>
      </w:r>
      <w:r>
        <w:rPr>
          <w:rFonts w:ascii="Arial" w:hAnsi="Arial"/>
          <w:color w:val="231F20"/>
          <w:spacing w:val="-27"/>
          <w:w w:val="95"/>
        </w:rPr>
        <w:t> </w:t>
      </w:r>
      <w:r>
        <w:rPr>
          <w:rFonts w:ascii="Arial" w:hAnsi="Arial"/>
          <w:color w:val="231F20"/>
          <w:w w:val="95"/>
        </w:rPr>
        <w:t>unidaz</w:t>
      </w:r>
      <w:r>
        <w:rPr>
          <w:rFonts w:ascii="Arial" w:hAnsi="Arial"/>
          <w:color w:val="231F20"/>
          <w:spacing w:val="-27"/>
          <w:w w:val="95"/>
        </w:rPr>
        <w:t> </w:t>
      </w:r>
      <w:r>
        <w:rPr>
          <w:rFonts w:ascii="Arial" w:hAnsi="Arial"/>
          <w:color w:val="231F20"/>
          <w:w w:val="95"/>
        </w:rPr>
        <w:t>en</w:t>
      </w:r>
      <w:r>
        <w:rPr>
          <w:rFonts w:ascii="Arial" w:hAnsi="Arial"/>
          <w:color w:val="231F20"/>
          <w:spacing w:val="-27"/>
          <w:w w:val="95"/>
        </w:rPr>
        <w:t> </w:t>
      </w:r>
      <w:r>
        <w:rPr>
          <w:rFonts w:ascii="Arial" w:hAnsi="Arial"/>
          <w:color w:val="231F20"/>
          <w:w w:val="95"/>
        </w:rPr>
        <w:t>la</w:t>
      </w:r>
      <w:r>
        <w:rPr>
          <w:rFonts w:ascii="Arial" w:hAnsi="Arial"/>
          <w:color w:val="231F20"/>
          <w:spacing w:val="-27"/>
          <w:w w:val="95"/>
        </w:rPr>
        <w:t> </w:t>
      </w:r>
      <w:r>
        <w:rPr>
          <w:rFonts w:ascii="Arial" w:hAnsi="Arial"/>
          <w:color w:val="231F20"/>
          <w:w w:val="95"/>
        </w:rPr>
        <w:t>mizma</w:t>
      </w:r>
      <w:r>
        <w:rPr>
          <w:rFonts w:ascii="Arial" w:hAnsi="Arial"/>
          <w:color w:val="231F20"/>
          <w:spacing w:val="-27"/>
          <w:w w:val="95"/>
        </w:rPr>
        <w:t> </w:t>
      </w:r>
      <w:r>
        <w:rPr>
          <w:rFonts w:ascii="Arial" w:hAnsi="Arial"/>
          <w:color w:val="231F20"/>
          <w:w w:val="95"/>
        </w:rPr>
        <w:t>forma</w:t>
      </w:r>
      <w:r>
        <w:rPr>
          <w:rFonts w:ascii="Arial" w:hAnsi="Arial"/>
          <w:color w:val="231F20"/>
          <w:spacing w:val="-27"/>
          <w:w w:val="95"/>
        </w:rPr>
        <w:t> </w:t>
      </w:r>
      <w:r>
        <w:rPr>
          <w:rFonts w:ascii="Arial" w:hAnsi="Arial"/>
          <w:color w:val="231F20"/>
          <w:w w:val="95"/>
        </w:rPr>
        <w:t>binomial</w:t>
      </w:r>
      <w:r>
        <w:rPr>
          <w:rFonts w:ascii="Arial" w:hAnsi="Arial"/>
          <w:color w:val="231F20"/>
          <w:spacing w:val="-27"/>
          <w:w w:val="95"/>
        </w:rPr>
        <w:t> </w:t>
      </w:r>
      <w:r>
        <w:rPr>
          <w:rFonts w:ascii="Arial" w:hAnsi="Arial"/>
          <w:color w:val="231F20"/>
          <w:w w:val="95"/>
        </w:rPr>
        <w:t>que</w:t>
      </w:r>
      <w:r>
        <w:rPr>
          <w:rFonts w:ascii="Arial" w:hAnsi="Arial"/>
          <w:color w:val="231F20"/>
          <w:spacing w:val="-27"/>
          <w:w w:val="95"/>
        </w:rPr>
        <w:t> </w:t>
      </w:r>
      <w:r>
        <w:rPr>
          <w:rFonts w:ascii="Arial" w:hAnsi="Arial"/>
          <w:color w:val="231F20"/>
          <w:w w:val="95"/>
        </w:rPr>
        <w:t>la </w:t>
      </w:r>
      <w:r>
        <w:rPr>
          <w:color w:val="231F20"/>
        </w:rPr>
        <w:t>posmodernidad criticó a la</w:t>
      </w:r>
      <w:r>
        <w:rPr>
          <w:color w:val="231F20"/>
          <w:spacing w:val="1"/>
        </w:rPr>
        <w:t> </w:t>
      </w:r>
      <w:r>
        <w:rPr>
          <w:color w:val="231F20"/>
        </w:rPr>
        <w:t>modernidad.</w:t>
      </w:r>
    </w:p>
    <w:p>
      <w:pPr>
        <w:pStyle w:val="BodyText"/>
        <w:spacing w:before="8"/>
      </w:pPr>
    </w:p>
    <w:p>
      <w:pPr>
        <w:pStyle w:val="BodyText"/>
        <w:spacing w:line="247" w:lineRule="auto" w:before="1"/>
        <w:ind w:left="337" w:right="211"/>
        <w:jc w:val="both"/>
      </w:pPr>
      <w:r>
        <w:rPr>
          <w:rFonts w:ascii="Arial" w:hAnsi="Arial"/>
          <w:color w:val="231F20"/>
          <w:w w:val="90"/>
        </w:rPr>
        <w:t>De</w:t>
      </w:r>
      <w:r>
        <w:rPr>
          <w:rFonts w:ascii="Arial" w:hAnsi="Arial"/>
          <w:color w:val="231F20"/>
          <w:spacing w:val="-21"/>
          <w:w w:val="90"/>
        </w:rPr>
        <w:t> </w:t>
      </w:r>
      <w:r>
        <w:rPr>
          <w:rFonts w:ascii="Arial" w:hAnsi="Arial"/>
          <w:color w:val="231F20"/>
          <w:w w:val="90"/>
        </w:rPr>
        <w:t>ezta</w:t>
      </w:r>
      <w:r>
        <w:rPr>
          <w:rFonts w:ascii="Arial" w:hAnsi="Arial"/>
          <w:color w:val="231F20"/>
          <w:spacing w:val="-21"/>
          <w:w w:val="90"/>
        </w:rPr>
        <w:t> </w:t>
      </w:r>
      <w:r>
        <w:rPr>
          <w:rFonts w:ascii="Arial" w:hAnsi="Arial"/>
          <w:color w:val="231F20"/>
          <w:w w:val="90"/>
        </w:rPr>
        <w:t>manera</w:t>
      </w:r>
      <w:r>
        <w:rPr>
          <w:rFonts w:ascii="Arial" w:hAnsi="Arial"/>
          <w:color w:val="231F20"/>
          <w:spacing w:val="-21"/>
          <w:w w:val="90"/>
        </w:rPr>
        <w:t> </w:t>
      </w:r>
      <w:r>
        <w:rPr>
          <w:rFonts w:ascii="Arial" w:hAnsi="Arial"/>
          <w:color w:val="231F20"/>
          <w:w w:val="90"/>
        </w:rPr>
        <w:t>ze</w:t>
      </w:r>
      <w:r>
        <w:rPr>
          <w:rFonts w:ascii="Arial" w:hAnsi="Arial"/>
          <w:color w:val="231F20"/>
          <w:spacing w:val="-21"/>
          <w:w w:val="90"/>
        </w:rPr>
        <w:t> </w:t>
      </w:r>
      <w:r>
        <w:rPr>
          <w:rFonts w:ascii="Arial" w:hAnsi="Arial"/>
          <w:color w:val="231F20"/>
          <w:w w:val="90"/>
        </w:rPr>
        <w:t>conforma</w:t>
      </w:r>
      <w:r>
        <w:rPr>
          <w:rFonts w:ascii="Arial" w:hAnsi="Arial"/>
          <w:color w:val="231F20"/>
          <w:spacing w:val="-21"/>
          <w:w w:val="90"/>
        </w:rPr>
        <w:t> </w:t>
      </w:r>
      <w:r>
        <w:rPr>
          <w:rFonts w:ascii="Arial" w:hAnsi="Arial"/>
          <w:color w:val="231F20"/>
          <w:w w:val="90"/>
        </w:rPr>
        <w:t>la</w:t>
      </w:r>
      <w:r>
        <w:rPr>
          <w:rFonts w:ascii="Arial" w:hAnsi="Arial"/>
          <w:color w:val="231F20"/>
          <w:spacing w:val="-21"/>
          <w:w w:val="90"/>
        </w:rPr>
        <w:t> </w:t>
      </w:r>
      <w:r>
        <w:rPr>
          <w:rFonts w:ascii="Arial" w:hAnsi="Arial"/>
          <w:color w:val="231F20"/>
          <w:w w:val="90"/>
        </w:rPr>
        <w:t>aldea</w:t>
      </w:r>
      <w:r>
        <w:rPr>
          <w:rFonts w:ascii="Arial" w:hAnsi="Arial"/>
          <w:color w:val="231F20"/>
          <w:spacing w:val="-21"/>
          <w:w w:val="90"/>
        </w:rPr>
        <w:t> </w:t>
      </w:r>
      <w:r>
        <w:rPr>
          <w:rFonts w:ascii="Arial" w:hAnsi="Arial"/>
          <w:color w:val="231F20"/>
          <w:w w:val="90"/>
        </w:rPr>
        <w:t>global</w:t>
      </w:r>
      <w:r>
        <w:rPr>
          <w:rFonts w:ascii="Arial" w:hAnsi="Arial"/>
          <w:color w:val="231F20"/>
          <w:spacing w:val="-21"/>
          <w:w w:val="90"/>
        </w:rPr>
        <w:t> </w:t>
      </w:r>
      <w:r>
        <w:rPr>
          <w:rFonts w:ascii="Arial" w:hAnsi="Arial"/>
          <w:color w:val="231F20"/>
          <w:w w:val="90"/>
        </w:rPr>
        <w:t>zuztentada</w:t>
      </w:r>
      <w:r>
        <w:rPr>
          <w:rFonts w:ascii="Arial" w:hAnsi="Arial"/>
          <w:color w:val="231F20"/>
          <w:spacing w:val="-21"/>
          <w:w w:val="90"/>
        </w:rPr>
        <w:t> </w:t>
      </w:r>
      <w:r>
        <w:rPr>
          <w:rFonts w:ascii="Arial" w:hAnsi="Arial"/>
          <w:color w:val="231F20"/>
          <w:w w:val="90"/>
        </w:rPr>
        <w:t>en</w:t>
      </w:r>
      <w:r>
        <w:rPr>
          <w:rFonts w:ascii="Arial" w:hAnsi="Arial"/>
          <w:color w:val="231F20"/>
          <w:spacing w:val="-21"/>
          <w:w w:val="90"/>
        </w:rPr>
        <w:t> </w:t>
      </w:r>
      <w:r>
        <w:rPr>
          <w:rFonts w:ascii="Arial" w:hAnsi="Arial"/>
          <w:color w:val="231F20"/>
          <w:w w:val="90"/>
        </w:rPr>
        <w:t>una </w:t>
      </w:r>
      <w:r>
        <w:rPr>
          <w:color w:val="231F20"/>
        </w:rPr>
        <w:t>idea emergida de la posmodernidad que critica el binarismo moderno pero a la vez divide el mundo nuevamente en dos, la hegemonía y los otros, relativismo </w:t>
      </w:r>
      <w:r>
        <w:rPr>
          <w:rFonts w:ascii="Palatino Linotype" w:hAnsi="Palatino Linotype"/>
          <w:i/>
          <w:color w:val="231F20"/>
        </w:rPr>
        <w:t>versus </w:t>
      </w:r>
      <w:r>
        <w:rPr>
          <w:color w:val="231F20"/>
        </w:rPr>
        <w:t>no simétrico, multi polar versus no polar y colonizador, colonizado. Binomios en los que el pensamiento occidental se propone como el gran árbitro, necesariamente autonombrado para </w:t>
      </w:r>
      <w:r>
        <w:rPr>
          <w:rFonts w:ascii="Arial" w:hAnsi="Arial"/>
          <w:color w:val="231F20"/>
        </w:rPr>
        <w:t>dirimir loz conflictoz exiztencialez de la cultura y el</w:t>
      </w:r>
      <w:r>
        <w:rPr>
          <w:rFonts w:ascii="Arial" w:hAnsi="Arial"/>
          <w:color w:val="231F20"/>
          <w:spacing w:val="-38"/>
        </w:rPr>
        <w:t> </w:t>
      </w:r>
      <w:r>
        <w:rPr>
          <w:rFonts w:ascii="Arial" w:hAnsi="Arial"/>
          <w:color w:val="231F20"/>
        </w:rPr>
        <w:t>arte. </w:t>
      </w:r>
      <w:r>
        <w:rPr>
          <w:color w:val="231F20"/>
        </w:rPr>
        <w:t>El todopoderoso pensamiento occidental eurocentrista y etnocentrista se autonombra redentor de los problemas del arte universal, contenidos en la historia, promulgada en las enciclopedias</w:t>
      </w:r>
      <w:r>
        <w:rPr>
          <w:color w:val="231F20"/>
          <w:spacing w:val="-31"/>
        </w:rPr>
        <w:t> </w:t>
      </w:r>
      <w:r>
        <w:rPr>
          <w:color w:val="231F20"/>
        </w:rPr>
        <w:t>universales,</w:t>
      </w:r>
      <w:r>
        <w:rPr>
          <w:color w:val="231F20"/>
          <w:spacing w:val="-31"/>
        </w:rPr>
        <w:t> </w:t>
      </w:r>
      <w:r>
        <w:rPr>
          <w:color w:val="231F20"/>
        </w:rPr>
        <w:t>en</w:t>
      </w:r>
      <w:r>
        <w:rPr>
          <w:color w:val="231F20"/>
          <w:spacing w:val="-31"/>
        </w:rPr>
        <w:t> </w:t>
      </w:r>
      <w:r>
        <w:rPr>
          <w:color w:val="231F20"/>
        </w:rPr>
        <w:t>las</w:t>
      </w:r>
      <w:r>
        <w:rPr>
          <w:color w:val="231F20"/>
          <w:spacing w:val="-31"/>
        </w:rPr>
        <w:t> </w:t>
      </w:r>
      <w:r>
        <w:rPr>
          <w:color w:val="231F20"/>
        </w:rPr>
        <w:t>que</w:t>
      </w:r>
      <w:r>
        <w:rPr>
          <w:color w:val="231F20"/>
          <w:spacing w:val="-31"/>
        </w:rPr>
        <w:t> </w:t>
      </w:r>
      <w:r>
        <w:rPr>
          <w:color w:val="231F20"/>
        </w:rPr>
        <w:t>no</w:t>
      </w:r>
      <w:r>
        <w:rPr>
          <w:color w:val="231F20"/>
          <w:spacing w:val="-31"/>
        </w:rPr>
        <w:t> </w:t>
      </w:r>
      <w:r>
        <w:rPr>
          <w:color w:val="231F20"/>
        </w:rPr>
        <w:t>aparecen</w:t>
      </w:r>
      <w:r>
        <w:rPr>
          <w:color w:val="231F20"/>
          <w:spacing w:val="-31"/>
        </w:rPr>
        <w:t> </w:t>
      </w:r>
      <w:r>
        <w:rPr>
          <w:color w:val="231F20"/>
        </w:rPr>
        <w:t>referenciados los pensamientos de todo el universo ni todo el universo de pensamientos.</w:t>
      </w:r>
    </w:p>
    <w:p>
      <w:pPr>
        <w:pStyle w:val="BodyText"/>
        <w:spacing w:before="3"/>
        <w:rPr>
          <w:sz w:val="23"/>
        </w:rPr>
      </w:pPr>
    </w:p>
    <w:p>
      <w:pPr>
        <w:pStyle w:val="BodyText"/>
        <w:spacing w:line="249" w:lineRule="auto"/>
        <w:ind w:left="337" w:right="211"/>
        <w:jc w:val="both"/>
      </w:pPr>
      <w:r>
        <w:rPr>
          <w:color w:val="231F20"/>
        </w:rPr>
        <w:t>El deconstructivismo cultural que plantea la altermodernidad </w:t>
      </w:r>
      <w:r>
        <w:rPr>
          <w:rFonts w:ascii="Arial" w:hAnsi="Arial"/>
          <w:color w:val="231F20"/>
          <w:w w:val="90"/>
        </w:rPr>
        <w:t>como</w:t>
      </w:r>
      <w:r>
        <w:rPr>
          <w:rFonts w:ascii="Arial" w:hAnsi="Arial"/>
          <w:color w:val="231F20"/>
          <w:spacing w:val="-14"/>
          <w:w w:val="90"/>
        </w:rPr>
        <w:t> </w:t>
      </w:r>
      <w:r>
        <w:rPr>
          <w:rFonts w:ascii="Arial" w:hAnsi="Arial"/>
          <w:color w:val="231F20"/>
          <w:w w:val="90"/>
        </w:rPr>
        <w:t>herencia</w:t>
      </w:r>
      <w:r>
        <w:rPr>
          <w:rFonts w:ascii="Arial" w:hAnsi="Arial"/>
          <w:color w:val="231F20"/>
          <w:spacing w:val="-14"/>
          <w:w w:val="90"/>
        </w:rPr>
        <w:t> </w:t>
      </w:r>
      <w:r>
        <w:rPr>
          <w:rFonts w:ascii="Arial" w:hAnsi="Arial"/>
          <w:color w:val="231F20"/>
          <w:w w:val="90"/>
        </w:rPr>
        <w:t>del</w:t>
      </w:r>
      <w:r>
        <w:rPr>
          <w:rFonts w:ascii="Arial" w:hAnsi="Arial"/>
          <w:color w:val="231F20"/>
          <w:spacing w:val="-14"/>
          <w:w w:val="90"/>
        </w:rPr>
        <w:t> </w:t>
      </w:r>
      <w:r>
        <w:rPr>
          <w:rFonts w:ascii="Arial" w:hAnsi="Arial"/>
          <w:color w:val="231F20"/>
          <w:w w:val="90"/>
        </w:rPr>
        <w:t>penzamiento</w:t>
      </w:r>
      <w:r>
        <w:rPr>
          <w:rFonts w:ascii="Arial" w:hAnsi="Arial"/>
          <w:color w:val="231F20"/>
          <w:spacing w:val="-14"/>
          <w:w w:val="90"/>
        </w:rPr>
        <w:t> </w:t>
      </w:r>
      <w:r>
        <w:rPr>
          <w:rFonts w:ascii="Arial" w:hAnsi="Arial"/>
          <w:color w:val="231F20"/>
          <w:w w:val="90"/>
        </w:rPr>
        <w:t>pozeztructuralizta</w:t>
      </w:r>
      <w:r>
        <w:rPr>
          <w:rFonts w:ascii="Arial" w:hAnsi="Arial"/>
          <w:color w:val="231F20"/>
          <w:spacing w:val="-14"/>
          <w:w w:val="90"/>
        </w:rPr>
        <w:t> </w:t>
      </w:r>
      <w:r>
        <w:rPr>
          <w:rFonts w:ascii="Arial" w:hAnsi="Arial"/>
          <w:color w:val="231F20"/>
          <w:w w:val="90"/>
        </w:rPr>
        <w:t>de</w:t>
      </w:r>
      <w:r>
        <w:rPr>
          <w:rFonts w:ascii="Arial" w:hAnsi="Arial"/>
          <w:color w:val="231F20"/>
          <w:spacing w:val="-14"/>
          <w:w w:val="90"/>
        </w:rPr>
        <w:t> </w:t>
      </w:r>
      <w:r>
        <w:rPr>
          <w:rFonts w:ascii="Arial" w:hAnsi="Arial"/>
          <w:color w:val="231F20"/>
          <w:w w:val="90"/>
        </w:rPr>
        <w:t>Derrida, </w:t>
      </w:r>
      <w:r>
        <w:rPr>
          <w:color w:val="231F20"/>
        </w:rPr>
        <w:t>argumenta que la construcción de cualquier concepto sucede </w:t>
      </w:r>
      <w:r>
        <w:rPr>
          <w:rFonts w:ascii="Arial" w:hAnsi="Arial"/>
          <w:color w:val="231F20"/>
        </w:rPr>
        <w:t>a</w:t>
      </w:r>
      <w:r>
        <w:rPr>
          <w:rFonts w:ascii="Arial" w:hAnsi="Arial"/>
          <w:color w:val="231F20"/>
          <w:spacing w:val="-23"/>
        </w:rPr>
        <w:t> </w:t>
      </w:r>
      <w:r>
        <w:rPr>
          <w:rFonts w:ascii="Arial" w:hAnsi="Arial"/>
          <w:color w:val="231F20"/>
        </w:rPr>
        <w:t>partir</w:t>
      </w:r>
      <w:r>
        <w:rPr>
          <w:rFonts w:ascii="Arial" w:hAnsi="Arial"/>
          <w:color w:val="231F20"/>
          <w:spacing w:val="-23"/>
        </w:rPr>
        <w:t> </w:t>
      </w:r>
      <w:r>
        <w:rPr>
          <w:rFonts w:ascii="Arial" w:hAnsi="Arial"/>
          <w:color w:val="231F20"/>
        </w:rPr>
        <w:t>de</w:t>
      </w:r>
      <w:r>
        <w:rPr>
          <w:rFonts w:ascii="Arial" w:hAnsi="Arial"/>
          <w:color w:val="231F20"/>
          <w:spacing w:val="-23"/>
        </w:rPr>
        <w:t> </w:t>
      </w:r>
      <w:r>
        <w:rPr>
          <w:rFonts w:ascii="Arial" w:hAnsi="Arial"/>
          <w:color w:val="231F20"/>
        </w:rPr>
        <w:t>la</w:t>
      </w:r>
      <w:r>
        <w:rPr>
          <w:rFonts w:ascii="Arial" w:hAnsi="Arial"/>
          <w:color w:val="231F20"/>
          <w:spacing w:val="-23"/>
        </w:rPr>
        <w:t> </w:t>
      </w:r>
      <w:r>
        <w:rPr>
          <w:rFonts w:ascii="Arial" w:hAnsi="Arial"/>
          <w:color w:val="231F20"/>
        </w:rPr>
        <w:t>incurzión</w:t>
      </w:r>
      <w:r>
        <w:rPr>
          <w:rFonts w:ascii="Arial" w:hAnsi="Arial"/>
          <w:color w:val="231F20"/>
          <w:spacing w:val="-23"/>
        </w:rPr>
        <w:t> </w:t>
      </w:r>
      <w:r>
        <w:rPr>
          <w:rFonts w:ascii="Arial" w:hAnsi="Arial"/>
          <w:color w:val="231F20"/>
        </w:rPr>
        <w:t>del</w:t>
      </w:r>
      <w:r>
        <w:rPr>
          <w:rFonts w:ascii="Arial" w:hAnsi="Arial"/>
          <w:color w:val="231F20"/>
          <w:spacing w:val="-23"/>
        </w:rPr>
        <w:t> </w:t>
      </w:r>
      <w:r>
        <w:rPr>
          <w:rFonts w:ascii="Arial" w:hAnsi="Arial"/>
          <w:color w:val="231F20"/>
        </w:rPr>
        <w:t>zujeto</w:t>
      </w:r>
      <w:r>
        <w:rPr>
          <w:rFonts w:ascii="Arial" w:hAnsi="Arial"/>
          <w:color w:val="231F20"/>
          <w:spacing w:val="-23"/>
        </w:rPr>
        <w:t> </w:t>
      </w:r>
      <w:r>
        <w:rPr>
          <w:rFonts w:ascii="Arial" w:hAnsi="Arial"/>
          <w:color w:val="231F20"/>
        </w:rPr>
        <w:t>en</w:t>
      </w:r>
      <w:r>
        <w:rPr>
          <w:rFonts w:ascii="Arial" w:hAnsi="Arial"/>
          <w:color w:val="231F20"/>
          <w:spacing w:val="-23"/>
        </w:rPr>
        <w:t> </w:t>
      </w:r>
      <w:r>
        <w:rPr>
          <w:rFonts w:ascii="Arial" w:hAnsi="Arial"/>
          <w:color w:val="231F20"/>
        </w:rPr>
        <w:t>procezoz</w:t>
      </w:r>
      <w:r>
        <w:rPr>
          <w:rFonts w:ascii="Arial" w:hAnsi="Arial"/>
          <w:color w:val="231F20"/>
          <w:spacing w:val="-23"/>
        </w:rPr>
        <w:t> </w:t>
      </w:r>
      <w:r>
        <w:rPr>
          <w:rFonts w:ascii="Arial" w:hAnsi="Arial"/>
          <w:color w:val="231F20"/>
        </w:rPr>
        <w:t>hiztóricoz</w:t>
      </w:r>
      <w:r>
        <w:rPr>
          <w:rFonts w:ascii="Arial" w:hAnsi="Arial"/>
          <w:color w:val="231F20"/>
          <w:spacing w:val="-23"/>
        </w:rPr>
        <w:t> </w:t>
      </w:r>
      <w:r>
        <w:rPr>
          <w:rFonts w:ascii="Arial" w:hAnsi="Arial"/>
          <w:color w:val="231F20"/>
        </w:rPr>
        <w:t>y </w:t>
      </w:r>
      <w:r>
        <w:rPr>
          <w:color w:val="231F20"/>
        </w:rPr>
        <w:t>alusiones metafóricas a la naturaleza. Para entender los </w:t>
      </w:r>
      <w:r>
        <w:rPr>
          <w:rFonts w:ascii="Arial" w:hAnsi="Arial"/>
          <w:color w:val="231F20"/>
          <w:w w:val="95"/>
        </w:rPr>
        <w:t>conceptoz</w:t>
      </w:r>
      <w:r>
        <w:rPr>
          <w:rFonts w:ascii="Arial" w:hAnsi="Arial"/>
          <w:color w:val="231F20"/>
          <w:spacing w:val="-12"/>
          <w:w w:val="95"/>
        </w:rPr>
        <w:t> </w:t>
      </w:r>
      <w:r>
        <w:rPr>
          <w:rFonts w:ascii="Arial" w:hAnsi="Arial"/>
          <w:color w:val="231F20"/>
          <w:w w:val="95"/>
        </w:rPr>
        <w:t>por</w:t>
      </w:r>
      <w:r>
        <w:rPr>
          <w:rFonts w:ascii="Arial" w:hAnsi="Arial"/>
          <w:color w:val="231F20"/>
          <w:spacing w:val="-12"/>
          <w:w w:val="95"/>
        </w:rPr>
        <w:t> </w:t>
      </w:r>
      <w:r>
        <w:rPr>
          <w:rFonts w:ascii="Arial" w:hAnsi="Arial"/>
          <w:color w:val="231F20"/>
          <w:w w:val="95"/>
        </w:rPr>
        <w:t>medio</w:t>
      </w:r>
      <w:r>
        <w:rPr>
          <w:rFonts w:ascii="Arial" w:hAnsi="Arial"/>
          <w:color w:val="231F20"/>
          <w:spacing w:val="-12"/>
          <w:w w:val="95"/>
        </w:rPr>
        <w:t> </w:t>
      </w:r>
      <w:r>
        <w:rPr>
          <w:rFonts w:ascii="Arial" w:hAnsi="Arial"/>
          <w:color w:val="231F20"/>
          <w:w w:val="95"/>
        </w:rPr>
        <w:t>del</w:t>
      </w:r>
      <w:r>
        <w:rPr>
          <w:rFonts w:ascii="Arial" w:hAnsi="Arial"/>
          <w:color w:val="231F20"/>
          <w:spacing w:val="-12"/>
          <w:w w:val="95"/>
        </w:rPr>
        <w:t> </w:t>
      </w:r>
      <w:r>
        <w:rPr>
          <w:rFonts w:ascii="Arial" w:hAnsi="Arial"/>
          <w:color w:val="231F20"/>
          <w:w w:val="95"/>
        </w:rPr>
        <w:t>lenguaje,</w:t>
      </w:r>
      <w:r>
        <w:rPr>
          <w:rFonts w:ascii="Arial" w:hAnsi="Arial"/>
          <w:color w:val="231F20"/>
          <w:spacing w:val="-12"/>
          <w:w w:val="95"/>
        </w:rPr>
        <w:t> </w:t>
      </w:r>
      <w:r>
        <w:rPr>
          <w:rFonts w:ascii="Arial" w:hAnsi="Arial"/>
          <w:color w:val="231F20"/>
          <w:w w:val="95"/>
        </w:rPr>
        <w:t>hay</w:t>
      </w:r>
      <w:r>
        <w:rPr>
          <w:rFonts w:ascii="Arial" w:hAnsi="Arial"/>
          <w:color w:val="231F20"/>
          <w:spacing w:val="-12"/>
          <w:w w:val="95"/>
        </w:rPr>
        <w:t> </w:t>
      </w:r>
      <w:r>
        <w:rPr>
          <w:rFonts w:ascii="Arial" w:hAnsi="Arial"/>
          <w:color w:val="231F20"/>
          <w:w w:val="95"/>
        </w:rPr>
        <w:t>que</w:t>
      </w:r>
      <w:r>
        <w:rPr>
          <w:rFonts w:ascii="Arial" w:hAnsi="Arial"/>
          <w:color w:val="231F20"/>
          <w:spacing w:val="-12"/>
          <w:w w:val="95"/>
        </w:rPr>
        <w:t> </w:t>
      </w:r>
      <w:r>
        <w:rPr>
          <w:rFonts w:ascii="Arial" w:hAnsi="Arial"/>
          <w:color w:val="231F20"/>
          <w:w w:val="95"/>
        </w:rPr>
        <w:t>dezdoblar</w:t>
      </w:r>
      <w:r>
        <w:rPr>
          <w:rFonts w:ascii="Arial" w:hAnsi="Arial"/>
          <w:color w:val="231F20"/>
          <w:spacing w:val="-12"/>
          <w:w w:val="95"/>
        </w:rPr>
        <w:t> </w:t>
      </w:r>
      <w:r>
        <w:rPr>
          <w:rFonts w:ascii="Arial" w:hAnsi="Arial"/>
          <w:color w:val="231F20"/>
          <w:w w:val="95"/>
        </w:rPr>
        <w:t>ezoz </w:t>
      </w:r>
      <w:r>
        <w:rPr>
          <w:color w:val="231F20"/>
        </w:rPr>
        <w:t>procesos y deconstruirlos, encontrando que lo que en el conocimiento es aparentemente claro, dista mucho de serlo, puesto</w:t>
      </w:r>
      <w:r>
        <w:rPr>
          <w:color w:val="231F20"/>
          <w:spacing w:val="-27"/>
        </w:rPr>
        <w:t> </w:t>
      </w:r>
      <w:r>
        <w:rPr>
          <w:color w:val="231F20"/>
        </w:rPr>
        <w:t>que</w:t>
      </w:r>
      <w:r>
        <w:rPr>
          <w:color w:val="231F20"/>
          <w:spacing w:val="-27"/>
        </w:rPr>
        <w:t> </w:t>
      </w:r>
      <w:r>
        <w:rPr>
          <w:color w:val="231F20"/>
        </w:rPr>
        <w:t>cualquier</w:t>
      </w:r>
      <w:r>
        <w:rPr>
          <w:color w:val="231F20"/>
          <w:spacing w:val="-27"/>
        </w:rPr>
        <w:t> </w:t>
      </w:r>
      <w:r>
        <w:rPr>
          <w:color w:val="231F20"/>
        </w:rPr>
        <w:t>aseveración</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sentido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producción de conocimiento es relativa una vez que la sometemos a    </w:t>
      </w:r>
      <w:r>
        <w:rPr>
          <w:rFonts w:ascii="Arial" w:hAnsi="Arial"/>
          <w:color w:val="231F20"/>
          <w:w w:val="95"/>
        </w:rPr>
        <w:t>laz</w:t>
      </w:r>
      <w:r>
        <w:rPr>
          <w:rFonts w:ascii="Arial" w:hAnsi="Arial"/>
          <w:color w:val="231F20"/>
          <w:spacing w:val="-10"/>
          <w:w w:val="95"/>
        </w:rPr>
        <w:t> </w:t>
      </w:r>
      <w:r>
        <w:rPr>
          <w:rFonts w:ascii="Arial" w:hAnsi="Arial"/>
          <w:color w:val="231F20"/>
          <w:w w:val="95"/>
        </w:rPr>
        <w:t>paradojaz</w:t>
      </w:r>
      <w:r>
        <w:rPr>
          <w:rFonts w:ascii="Arial" w:hAnsi="Arial"/>
          <w:color w:val="231F20"/>
          <w:spacing w:val="-10"/>
          <w:w w:val="95"/>
        </w:rPr>
        <w:t> </w:t>
      </w:r>
      <w:r>
        <w:rPr>
          <w:rFonts w:ascii="Arial" w:hAnsi="Arial"/>
          <w:color w:val="231F20"/>
          <w:w w:val="95"/>
        </w:rPr>
        <w:t>de</w:t>
      </w:r>
      <w:r>
        <w:rPr>
          <w:rFonts w:ascii="Arial" w:hAnsi="Arial"/>
          <w:color w:val="231F20"/>
          <w:spacing w:val="-10"/>
          <w:w w:val="95"/>
        </w:rPr>
        <w:t> </w:t>
      </w:r>
      <w:r>
        <w:rPr>
          <w:rFonts w:ascii="Arial" w:hAnsi="Arial"/>
          <w:color w:val="231F20"/>
          <w:w w:val="95"/>
        </w:rPr>
        <w:t>laz</w:t>
      </w:r>
      <w:r>
        <w:rPr>
          <w:rFonts w:ascii="Arial" w:hAnsi="Arial"/>
          <w:color w:val="231F20"/>
          <w:spacing w:val="-10"/>
          <w:w w:val="95"/>
        </w:rPr>
        <w:t> </w:t>
      </w:r>
      <w:r>
        <w:rPr>
          <w:rFonts w:ascii="Arial" w:hAnsi="Arial"/>
          <w:color w:val="231F20"/>
          <w:w w:val="95"/>
        </w:rPr>
        <w:t>figuraz</w:t>
      </w:r>
      <w:r>
        <w:rPr>
          <w:rFonts w:ascii="Arial" w:hAnsi="Arial"/>
          <w:color w:val="231F20"/>
          <w:spacing w:val="-10"/>
          <w:w w:val="95"/>
        </w:rPr>
        <w:t> </w:t>
      </w:r>
      <w:r>
        <w:rPr>
          <w:rFonts w:ascii="Arial" w:hAnsi="Arial"/>
          <w:color w:val="231F20"/>
          <w:w w:val="95"/>
        </w:rPr>
        <w:t>retóricaz</w:t>
      </w:r>
      <w:r>
        <w:rPr>
          <w:rFonts w:ascii="Arial" w:hAnsi="Arial"/>
          <w:color w:val="231F20"/>
          <w:spacing w:val="-10"/>
          <w:w w:val="95"/>
        </w:rPr>
        <w:t> </w:t>
      </w:r>
      <w:r>
        <w:rPr>
          <w:rFonts w:ascii="Arial" w:hAnsi="Arial"/>
          <w:color w:val="231F20"/>
          <w:w w:val="95"/>
        </w:rPr>
        <w:t>también</w:t>
      </w:r>
      <w:r>
        <w:rPr>
          <w:rFonts w:ascii="Arial" w:hAnsi="Arial"/>
          <w:color w:val="231F20"/>
          <w:spacing w:val="-10"/>
          <w:w w:val="95"/>
        </w:rPr>
        <w:t> </w:t>
      </w:r>
      <w:r>
        <w:rPr>
          <w:rFonts w:ascii="Arial" w:hAnsi="Arial"/>
          <w:color w:val="231F20"/>
          <w:w w:val="95"/>
        </w:rPr>
        <w:t>del</w:t>
      </w:r>
      <w:r>
        <w:rPr>
          <w:rFonts w:ascii="Arial" w:hAnsi="Arial"/>
          <w:color w:val="231F20"/>
          <w:spacing w:val="-10"/>
          <w:w w:val="95"/>
        </w:rPr>
        <w:t> </w:t>
      </w:r>
      <w:r>
        <w:rPr>
          <w:rFonts w:ascii="Arial" w:hAnsi="Arial"/>
          <w:color w:val="231F20"/>
          <w:w w:val="95"/>
        </w:rPr>
        <w:t>lenguaje. </w:t>
      </w:r>
      <w:r>
        <w:rPr>
          <w:color w:val="231F20"/>
        </w:rPr>
        <w:t>En ese caso podemos pretender contribuir a organizar la problemática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visualidad</w:t>
      </w:r>
      <w:r>
        <w:rPr>
          <w:color w:val="231F20"/>
          <w:spacing w:val="-8"/>
        </w:rPr>
        <w:t> </w:t>
      </w:r>
      <w:r>
        <w:rPr>
          <w:color w:val="231F20"/>
        </w:rPr>
        <w:t>contemporánea</w:t>
      </w:r>
      <w:r>
        <w:rPr>
          <w:color w:val="231F20"/>
          <w:spacing w:val="-8"/>
        </w:rPr>
        <w:t> </w:t>
      </w:r>
      <w:r>
        <w:rPr>
          <w:color w:val="231F20"/>
        </w:rPr>
        <w:t>desde</w:t>
      </w:r>
      <w:r>
        <w:rPr>
          <w:color w:val="231F20"/>
          <w:spacing w:val="-8"/>
        </w:rPr>
        <w:t> </w:t>
      </w:r>
      <w:r>
        <w:rPr>
          <w:color w:val="231F20"/>
        </w:rPr>
        <w:t>cualquier </w:t>
      </w:r>
      <w:r>
        <w:rPr>
          <w:rFonts w:ascii="Arial" w:hAnsi="Arial"/>
          <w:color w:val="231F20"/>
          <w:w w:val="95"/>
        </w:rPr>
        <w:t>lugar</w:t>
      </w:r>
      <w:r>
        <w:rPr>
          <w:rFonts w:ascii="Arial" w:hAnsi="Arial"/>
          <w:color w:val="231F20"/>
          <w:spacing w:val="-26"/>
          <w:w w:val="95"/>
        </w:rPr>
        <w:t> </w:t>
      </w:r>
      <w:r>
        <w:rPr>
          <w:rFonts w:ascii="Arial" w:hAnsi="Arial"/>
          <w:color w:val="231F20"/>
          <w:w w:val="95"/>
        </w:rPr>
        <w:t>de</w:t>
      </w:r>
      <w:r>
        <w:rPr>
          <w:rFonts w:ascii="Arial" w:hAnsi="Arial"/>
          <w:color w:val="231F20"/>
          <w:spacing w:val="-26"/>
          <w:w w:val="95"/>
        </w:rPr>
        <w:t> </w:t>
      </w:r>
      <w:r>
        <w:rPr>
          <w:rFonts w:ascii="Arial" w:hAnsi="Arial"/>
          <w:color w:val="231F20"/>
          <w:w w:val="95"/>
        </w:rPr>
        <w:t>la</w:t>
      </w:r>
      <w:r>
        <w:rPr>
          <w:rFonts w:ascii="Arial" w:hAnsi="Arial"/>
          <w:color w:val="231F20"/>
          <w:spacing w:val="-26"/>
          <w:w w:val="95"/>
        </w:rPr>
        <w:t> </w:t>
      </w:r>
      <w:r>
        <w:rPr>
          <w:rFonts w:ascii="Arial" w:hAnsi="Arial"/>
          <w:color w:val="231F20"/>
          <w:w w:val="95"/>
        </w:rPr>
        <w:t>creación,</w:t>
      </w:r>
      <w:r>
        <w:rPr>
          <w:rFonts w:ascii="Arial" w:hAnsi="Arial"/>
          <w:color w:val="231F20"/>
          <w:spacing w:val="-26"/>
          <w:w w:val="95"/>
        </w:rPr>
        <w:t> </w:t>
      </w:r>
      <w:r>
        <w:rPr>
          <w:rFonts w:ascii="Arial" w:hAnsi="Arial"/>
          <w:color w:val="231F20"/>
          <w:w w:val="95"/>
        </w:rPr>
        <w:t>bazta</w:t>
      </w:r>
      <w:r>
        <w:rPr>
          <w:rFonts w:ascii="Arial" w:hAnsi="Arial"/>
          <w:color w:val="231F20"/>
          <w:spacing w:val="-26"/>
          <w:w w:val="95"/>
        </w:rPr>
        <w:t> </w:t>
      </w:r>
      <w:r>
        <w:rPr>
          <w:rFonts w:ascii="Arial" w:hAnsi="Arial"/>
          <w:color w:val="231F20"/>
          <w:w w:val="95"/>
        </w:rPr>
        <w:t>con</w:t>
      </w:r>
      <w:r>
        <w:rPr>
          <w:rFonts w:ascii="Arial" w:hAnsi="Arial"/>
          <w:color w:val="231F20"/>
          <w:spacing w:val="-26"/>
          <w:w w:val="95"/>
        </w:rPr>
        <w:t> </w:t>
      </w:r>
      <w:r>
        <w:rPr>
          <w:rFonts w:ascii="Arial" w:hAnsi="Arial"/>
          <w:color w:val="231F20"/>
          <w:w w:val="95"/>
        </w:rPr>
        <w:t>identificar</w:t>
      </w:r>
      <w:r>
        <w:rPr>
          <w:rFonts w:ascii="Arial" w:hAnsi="Arial"/>
          <w:color w:val="231F20"/>
          <w:spacing w:val="-26"/>
          <w:w w:val="95"/>
        </w:rPr>
        <w:t> </w:t>
      </w:r>
      <w:r>
        <w:rPr>
          <w:rFonts w:ascii="Arial" w:hAnsi="Arial"/>
          <w:color w:val="231F20"/>
          <w:w w:val="95"/>
        </w:rPr>
        <w:t>laz</w:t>
      </w:r>
      <w:r>
        <w:rPr>
          <w:rFonts w:ascii="Arial" w:hAnsi="Arial"/>
          <w:color w:val="231F20"/>
          <w:spacing w:val="-26"/>
          <w:w w:val="95"/>
        </w:rPr>
        <w:t> </w:t>
      </w:r>
      <w:r>
        <w:rPr>
          <w:rFonts w:ascii="Arial" w:hAnsi="Arial"/>
          <w:color w:val="231F20"/>
          <w:w w:val="95"/>
        </w:rPr>
        <w:t>conztantez</w:t>
      </w:r>
      <w:r>
        <w:rPr>
          <w:rFonts w:ascii="Arial" w:hAnsi="Arial"/>
          <w:color w:val="231F20"/>
          <w:spacing w:val="-26"/>
          <w:w w:val="95"/>
        </w:rPr>
        <w:t> </w:t>
      </w:r>
      <w:r>
        <w:rPr>
          <w:rFonts w:ascii="Arial" w:hAnsi="Arial"/>
          <w:color w:val="231F20"/>
          <w:w w:val="95"/>
        </w:rPr>
        <w:t>que </w:t>
      </w:r>
      <w:r>
        <w:rPr>
          <w:color w:val="231F20"/>
        </w:rPr>
        <w:t>sirvan</w:t>
      </w:r>
      <w:r>
        <w:rPr>
          <w:color w:val="231F20"/>
          <w:spacing w:val="-15"/>
        </w:rPr>
        <w:t> </w:t>
      </w:r>
      <w:r>
        <w:rPr>
          <w:color w:val="231F20"/>
        </w:rPr>
        <w:t>para</w:t>
      </w:r>
      <w:r>
        <w:rPr>
          <w:color w:val="231F20"/>
          <w:spacing w:val="-15"/>
        </w:rPr>
        <w:t> </w:t>
      </w:r>
      <w:r>
        <w:rPr>
          <w:color w:val="231F20"/>
        </w:rPr>
        <w:t>ubicar</w:t>
      </w:r>
      <w:r>
        <w:rPr>
          <w:color w:val="231F20"/>
          <w:spacing w:val="-15"/>
        </w:rPr>
        <w:t> </w:t>
      </w:r>
      <w:r>
        <w:rPr>
          <w:color w:val="231F20"/>
        </w:rPr>
        <w:t>nuevas</w:t>
      </w:r>
      <w:r>
        <w:rPr>
          <w:color w:val="231F20"/>
          <w:spacing w:val="-15"/>
        </w:rPr>
        <w:t> </w:t>
      </w:r>
      <w:r>
        <w:rPr>
          <w:color w:val="231F20"/>
        </w:rPr>
        <w:t>aplicaciones</w:t>
      </w:r>
      <w:r>
        <w:rPr>
          <w:color w:val="231F20"/>
          <w:spacing w:val="-15"/>
        </w:rPr>
        <w:t> </w:t>
      </w:r>
      <w:r>
        <w:rPr>
          <w:color w:val="231F20"/>
        </w:rPr>
        <w:t>conceptuales,</w:t>
      </w:r>
      <w:r>
        <w:rPr>
          <w:color w:val="231F20"/>
          <w:spacing w:val="-15"/>
        </w:rPr>
        <w:t> </w:t>
      </w:r>
      <w:r>
        <w:rPr>
          <w:color w:val="231F20"/>
        </w:rPr>
        <w:t>formales y contextuales de la obra de</w:t>
      </w:r>
      <w:r>
        <w:rPr>
          <w:color w:val="231F20"/>
          <w:spacing w:val="-31"/>
        </w:rPr>
        <w:t> </w:t>
      </w:r>
      <w:r>
        <w:rPr>
          <w:color w:val="231F20"/>
        </w:rPr>
        <w:t>arte.</w:t>
      </w:r>
    </w:p>
    <w:p>
      <w:pPr>
        <w:spacing w:after="0" w:line="249" w:lineRule="auto"/>
        <w:jc w:val="both"/>
        <w:sectPr>
          <w:pgSz w:w="7920" w:h="12240"/>
          <w:pgMar w:header="0" w:footer="945" w:top="1140" w:bottom="1140" w:left="1080" w:right="920"/>
        </w:sectPr>
      </w:pPr>
    </w:p>
    <w:p>
      <w:pPr>
        <w:pStyle w:val="BodyText"/>
        <w:spacing w:before="10"/>
      </w:pPr>
    </w:p>
    <w:p>
      <w:pPr>
        <w:pStyle w:val="BodyText"/>
        <w:spacing w:before="65"/>
        <w:ind w:left="133" w:right="2511"/>
        <w:rPr>
          <w:rFonts w:ascii="Calibri"/>
        </w:rPr>
      </w:pPr>
      <w:r>
        <w:rPr>
          <w:rFonts w:ascii="Calibri"/>
          <w:color w:val="231F20"/>
          <w:w w:val="95"/>
        </w:rPr>
        <w:t>Fuentes consultadas</w:t>
      </w:r>
    </w:p>
    <w:p>
      <w:pPr>
        <w:pStyle w:val="BodyText"/>
        <w:rPr>
          <w:rFonts w:ascii="Calibri"/>
        </w:rPr>
      </w:pPr>
    </w:p>
    <w:p>
      <w:pPr>
        <w:pStyle w:val="BodyText"/>
        <w:spacing w:before="9"/>
        <w:rPr>
          <w:rFonts w:ascii="Calibri"/>
          <w:sz w:val="20"/>
        </w:rPr>
      </w:pPr>
    </w:p>
    <w:p>
      <w:pPr>
        <w:spacing w:line="264" w:lineRule="exact" w:before="0"/>
        <w:ind w:left="133" w:right="419" w:firstLine="0"/>
        <w:jc w:val="left"/>
        <w:rPr>
          <w:sz w:val="22"/>
        </w:rPr>
      </w:pPr>
      <w:r>
        <w:rPr>
          <w:rFonts w:ascii="Arial" w:hAnsi="Arial"/>
          <w:color w:val="231F20"/>
          <w:sz w:val="22"/>
        </w:rPr>
        <w:t>Armztrong, Philip (2005), </w:t>
      </w:r>
      <w:r>
        <w:rPr>
          <w:rFonts w:ascii="Palatino Linotype" w:hAnsi="Palatino Linotype"/>
          <w:i/>
          <w:color w:val="231F20"/>
          <w:sz w:val="22"/>
        </w:rPr>
        <w:t>Estudios visuales, ¿una </w:t>
      </w:r>
      <w:r>
        <w:rPr>
          <w:rFonts w:ascii="Palatino Linotype" w:hAnsi="Palatino Linotype"/>
          <w:i/>
          <w:color w:val="231F20"/>
          <w:sz w:val="22"/>
        </w:rPr>
        <w:t>epistemología de los estudios visuales? Recepciones de Deleuze y Guattari</w:t>
      </w:r>
      <w:r>
        <w:rPr>
          <w:color w:val="231F20"/>
          <w:sz w:val="22"/>
        </w:rPr>
        <w:t>, en </w:t>
      </w:r>
      <w:r>
        <w:rPr>
          <w:rFonts w:ascii="Palatino Linotype" w:hAnsi="Palatino Linotype"/>
          <w:i/>
          <w:color w:val="231F20"/>
          <w:sz w:val="22"/>
        </w:rPr>
        <w:t>Estudios visuales, epistemología de </w:t>
      </w:r>
      <w:r>
        <w:rPr>
          <w:rFonts w:ascii="Palatino Linotype" w:hAnsi="Palatino Linotype"/>
          <w:i/>
          <w:color w:val="231F20"/>
          <w:sz w:val="22"/>
        </w:rPr>
        <w:t>la visualidad en la era de la globalización</w:t>
      </w:r>
      <w:r>
        <w:rPr>
          <w:color w:val="231F20"/>
          <w:sz w:val="22"/>
        </w:rPr>
        <w:t>, Madrid, Editorial Akal.</w:t>
      </w:r>
    </w:p>
    <w:p>
      <w:pPr>
        <w:pStyle w:val="BodyText"/>
        <w:spacing w:line="264" w:lineRule="exact"/>
        <w:ind w:left="133" w:right="1170"/>
        <w:jc w:val="both"/>
      </w:pPr>
      <w:r>
        <w:rPr>
          <w:rFonts w:ascii="Arial" w:hAnsi="Arial"/>
          <w:color w:val="231F20"/>
        </w:rPr>
        <w:t>Benjamín,</w:t>
      </w:r>
      <w:r>
        <w:rPr>
          <w:rFonts w:ascii="Arial" w:hAnsi="Arial"/>
          <w:color w:val="231F20"/>
          <w:spacing w:val="-36"/>
        </w:rPr>
        <w:t> </w:t>
      </w:r>
      <w:r>
        <w:rPr>
          <w:rFonts w:ascii="Arial" w:hAnsi="Arial"/>
          <w:color w:val="231F20"/>
        </w:rPr>
        <w:t>Walter</w:t>
      </w:r>
      <w:r>
        <w:rPr>
          <w:rFonts w:ascii="Arial" w:hAnsi="Arial"/>
          <w:color w:val="231F20"/>
          <w:spacing w:val="-36"/>
        </w:rPr>
        <w:t> </w:t>
      </w:r>
      <w:r>
        <w:rPr>
          <w:rFonts w:ascii="Arial" w:hAnsi="Arial"/>
          <w:color w:val="231F20"/>
        </w:rPr>
        <w:t>(2001),</w:t>
      </w:r>
      <w:r>
        <w:rPr>
          <w:rFonts w:ascii="Arial" w:hAnsi="Arial"/>
          <w:color w:val="231F20"/>
          <w:spacing w:val="-36"/>
        </w:rPr>
        <w:t> </w:t>
      </w:r>
      <w:r>
        <w:rPr>
          <w:rFonts w:ascii="Palatino Linotype" w:hAnsi="Palatino Linotype"/>
          <w:i/>
          <w:color w:val="231F20"/>
        </w:rPr>
        <w:t>El</w:t>
      </w:r>
      <w:r>
        <w:rPr>
          <w:rFonts w:ascii="Palatino Linotype" w:hAnsi="Palatino Linotype"/>
          <w:i/>
          <w:color w:val="231F20"/>
          <w:spacing w:val="-30"/>
        </w:rPr>
        <w:t> </w:t>
      </w:r>
      <w:r>
        <w:rPr>
          <w:rFonts w:ascii="Palatino Linotype" w:hAnsi="Palatino Linotype"/>
          <w:i/>
          <w:color w:val="231F20"/>
        </w:rPr>
        <w:t>autor</w:t>
      </w:r>
      <w:r>
        <w:rPr>
          <w:rFonts w:ascii="Palatino Linotype" w:hAnsi="Palatino Linotype"/>
          <w:i/>
          <w:color w:val="231F20"/>
          <w:spacing w:val="-30"/>
        </w:rPr>
        <w:t> </w:t>
      </w:r>
      <w:r>
        <w:rPr>
          <w:rFonts w:ascii="Palatino Linotype" w:hAnsi="Palatino Linotype"/>
          <w:i/>
          <w:color w:val="231F20"/>
        </w:rPr>
        <w:t>como</w:t>
      </w:r>
      <w:r>
        <w:rPr>
          <w:rFonts w:ascii="Palatino Linotype" w:hAnsi="Palatino Linotype"/>
          <w:i/>
          <w:color w:val="231F20"/>
          <w:spacing w:val="-30"/>
        </w:rPr>
        <w:t> </w:t>
      </w:r>
      <w:r>
        <w:rPr>
          <w:rFonts w:ascii="Palatino Linotype" w:hAnsi="Palatino Linotype"/>
          <w:i/>
          <w:color w:val="231F20"/>
        </w:rPr>
        <w:t>productor</w:t>
      </w:r>
      <w:r>
        <w:rPr>
          <w:color w:val="231F20"/>
        </w:rPr>
        <w:t>, traducción</w:t>
      </w:r>
      <w:r>
        <w:rPr>
          <w:color w:val="231F20"/>
          <w:spacing w:val="-11"/>
        </w:rPr>
        <w:t> </w:t>
      </w:r>
      <w:r>
        <w:rPr>
          <w:color w:val="231F20"/>
        </w:rPr>
        <w:t>de</w:t>
      </w:r>
      <w:r>
        <w:rPr>
          <w:color w:val="231F20"/>
          <w:spacing w:val="-11"/>
        </w:rPr>
        <w:t> </w:t>
      </w:r>
      <w:r>
        <w:rPr>
          <w:color w:val="231F20"/>
        </w:rPr>
        <w:t>Bolívar</w:t>
      </w:r>
      <w:r>
        <w:rPr>
          <w:color w:val="231F20"/>
          <w:spacing w:val="-11"/>
        </w:rPr>
        <w:t> </w:t>
      </w:r>
      <w:r>
        <w:rPr>
          <w:color w:val="231F20"/>
        </w:rPr>
        <w:t>Echeverría,</w:t>
      </w:r>
      <w:r>
        <w:rPr>
          <w:color w:val="231F20"/>
          <w:spacing w:val="-11"/>
        </w:rPr>
        <w:t> </w:t>
      </w:r>
      <w:r>
        <w:rPr>
          <w:color w:val="231F20"/>
        </w:rPr>
        <w:t>México,</w:t>
      </w:r>
      <w:r>
        <w:rPr>
          <w:color w:val="231F20"/>
          <w:spacing w:val="-11"/>
        </w:rPr>
        <w:t> </w:t>
      </w:r>
      <w:r>
        <w:rPr>
          <w:color w:val="231F20"/>
        </w:rPr>
        <w:t>Editorial Contrahistorias.</w:t>
      </w:r>
    </w:p>
    <w:p>
      <w:pPr>
        <w:pStyle w:val="BodyText"/>
        <w:spacing w:line="264" w:lineRule="exact"/>
        <w:ind w:left="133" w:right="604"/>
      </w:pPr>
      <w:r>
        <w:rPr>
          <w:rFonts w:ascii="Arial" w:hAnsi="Arial"/>
          <w:color w:val="231F20"/>
          <w:w w:val="95"/>
        </w:rPr>
        <w:t>Bourriaud, Nicoláz (2004), </w:t>
      </w:r>
      <w:r>
        <w:rPr>
          <w:rFonts w:ascii="Palatino Linotype" w:hAnsi="Palatino Linotype"/>
          <w:i/>
          <w:color w:val="231F20"/>
          <w:w w:val="95"/>
        </w:rPr>
        <w:t>Postproducción</w:t>
      </w:r>
      <w:r>
        <w:rPr>
          <w:color w:val="231F20"/>
          <w:w w:val="95"/>
        </w:rPr>
        <w:t>, Buenos Aires, </w:t>
      </w:r>
      <w:r>
        <w:rPr>
          <w:color w:val="231F20"/>
        </w:rPr>
        <w:t>Adriana Hidalgo Editora.</w:t>
      </w:r>
    </w:p>
    <w:p>
      <w:pPr>
        <w:spacing w:line="264" w:lineRule="exact" w:before="0"/>
        <w:ind w:left="133" w:right="330" w:firstLine="0"/>
        <w:jc w:val="left"/>
        <w:rPr>
          <w:sz w:val="22"/>
        </w:rPr>
      </w:pPr>
      <w:r>
        <w:rPr>
          <w:rFonts w:ascii="Arial" w:hAnsi="Arial"/>
          <w:color w:val="231F20"/>
          <w:w w:val="95"/>
          <w:sz w:val="22"/>
        </w:rPr>
        <w:t>Bourriaud, Nicoláz (2006), </w:t>
      </w:r>
      <w:r>
        <w:rPr>
          <w:rFonts w:ascii="Palatino Linotype" w:hAnsi="Palatino Linotype"/>
          <w:i/>
          <w:color w:val="231F20"/>
          <w:w w:val="95"/>
          <w:sz w:val="22"/>
        </w:rPr>
        <w:t>Estética relacional</w:t>
      </w:r>
      <w:r>
        <w:rPr>
          <w:color w:val="231F20"/>
          <w:w w:val="95"/>
          <w:sz w:val="22"/>
        </w:rPr>
        <w:t>, Buenos Aires, </w:t>
      </w:r>
      <w:r>
        <w:rPr>
          <w:color w:val="231F20"/>
          <w:sz w:val="22"/>
        </w:rPr>
        <w:t>Adriana Hidalgo Editora.</w:t>
      </w:r>
    </w:p>
    <w:p>
      <w:pPr>
        <w:spacing w:line="264" w:lineRule="exact" w:before="0"/>
        <w:ind w:left="133" w:right="487" w:firstLine="0"/>
        <w:jc w:val="left"/>
        <w:rPr>
          <w:sz w:val="22"/>
        </w:rPr>
      </w:pPr>
      <w:r>
        <w:rPr>
          <w:color w:val="231F20"/>
          <w:sz w:val="22"/>
        </w:rPr>
        <w:t>Bourriaud, Nicolás (2009), </w:t>
      </w:r>
      <w:r>
        <w:rPr>
          <w:rFonts w:ascii="Palatino Linotype" w:hAnsi="Palatino Linotype"/>
          <w:i/>
          <w:color w:val="231F20"/>
          <w:sz w:val="22"/>
        </w:rPr>
        <w:t>Radicante</w:t>
      </w:r>
      <w:r>
        <w:rPr>
          <w:color w:val="231F20"/>
          <w:sz w:val="22"/>
        </w:rPr>
        <w:t>, una estética de la globalización, Buenos Aires, Adriana Hidalgo Editora. </w:t>
      </w:r>
      <w:r>
        <w:rPr>
          <w:rFonts w:ascii="Arial" w:hAnsi="Arial"/>
          <w:color w:val="231F20"/>
          <w:sz w:val="22"/>
        </w:rPr>
        <w:t>Brea,</w:t>
      </w:r>
      <w:r>
        <w:rPr>
          <w:rFonts w:ascii="Arial" w:hAnsi="Arial"/>
          <w:color w:val="231F20"/>
          <w:spacing w:val="-37"/>
          <w:sz w:val="22"/>
        </w:rPr>
        <w:t> </w:t>
      </w:r>
      <w:r>
        <w:rPr>
          <w:rFonts w:ascii="Arial" w:hAnsi="Arial"/>
          <w:color w:val="231F20"/>
          <w:sz w:val="22"/>
        </w:rPr>
        <w:t>fozé</w:t>
      </w:r>
      <w:r>
        <w:rPr>
          <w:rFonts w:ascii="Arial" w:hAnsi="Arial"/>
          <w:color w:val="231F20"/>
          <w:spacing w:val="-37"/>
          <w:sz w:val="22"/>
        </w:rPr>
        <w:t> </w:t>
      </w:r>
      <w:r>
        <w:rPr>
          <w:rFonts w:ascii="Arial" w:hAnsi="Arial"/>
          <w:color w:val="231F20"/>
          <w:sz w:val="22"/>
        </w:rPr>
        <w:t>Luiz</w:t>
      </w:r>
      <w:r>
        <w:rPr>
          <w:rFonts w:ascii="Arial" w:hAnsi="Arial"/>
          <w:color w:val="231F20"/>
          <w:spacing w:val="-37"/>
          <w:sz w:val="22"/>
        </w:rPr>
        <w:t> </w:t>
      </w:r>
      <w:r>
        <w:rPr>
          <w:rFonts w:ascii="Arial" w:hAnsi="Arial"/>
          <w:color w:val="231F20"/>
          <w:sz w:val="22"/>
        </w:rPr>
        <w:t>(2005),</w:t>
      </w:r>
      <w:r>
        <w:rPr>
          <w:rFonts w:ascii="Arial" w:hAnsi="Arial"/>
          <w:color w:val="231F20"/>
          <w:spacing w:val="-37"/>
          <w:sz w:val="22"/>
        </w:rPr>
        <w:t> </w:t>
      </w:r>
      <w:r>
        <w:rPr>
          <w:rFonts w:ascii="Palatino Linotype" w:hAnsi="Palatino Linotype"/>
          <w:i/>
          <w:color w:val="231F20"/>
          <w:sz w:val="22"/>
        </w:rPr>
        <w:t>Estudios</w:t>
      </w:r>
      <w:r>
        <w:rPr>
          <w:rFonts w:ascii="Palatino Linotype" w:hAnsi="Palatino Linotype"/>
          <w:i/>
          <w:color w:val="231F20"/>
          <w:spacing w:val="-31"/>
          <w:sz w:val="22"/>
        </w:rPr>
        <w:t> </w:t>
      </w:r>
      <w:r>
        <w:rPr>
          <w:rFonts w:ascii="Palatino Linotype" w:hAnsi="Palatino Linotype"/>
          <w:i/>
          <w:color w:val="231F20"/>
          <w:sz w:val="22"/>
        </w:rPr>
        <w:t>visuales,</w:t>
      </w:r>
      <w:r>
        <w:rPr>
          <w:rFonts w:ascii="Palatino Linotype" w:hAnsi="Palatino Linotype"/>
          <w:i/>
          <w:color w:val="231F20"/>
          <w:spacing w:val="-31"/>
          <w:sz w:val="22"/>
        </w:rPr>
        <w:t> </w:t>
      </w:r>
      <w:r>
        <w:rPr>
          <w:rFonts w:ascii="Palatino Linotype" w:hAnsi="Palatino Linotype"/>
          <w:i/>
          <w:color w:val="231F20"/>
          <w:sz w:val="22"/>
        </w:rPr>
        <w:t>epistemología</w:t>
      </w:r>
      <w:r>
        <w:rPr>
          <w:rFonts w:ascii="Palatino Linotype" w:hAnsi="Palatino Linotype"/>
          <w:i/>
          <w:color w:val="231F20"/>
          <w:spacing w:val="-31"/>
          <w:sz w:val="22"/>
        </w:rPr>
        <w:t> </w:t>
      </w:r>
      <w:r>
        <w:rPr>
          <w:rFonts w:ascii="Palatino Linotype" w:hAnsi="Palatino Linotype"/>
          <w:i/>
          <w:color w:val="231F20"/>
          <w:sz w:val="22"/>
        </w:rPr>
        <w:t>de </w:t>
      </w:r>
      <w:r>
        <w:rPr>
          <w:rFonts w:ascii="Palatino Linotype" w:hAnsi="Palatino Linotype"/>
          <w:i/>
          <w:color w:val="231F20"/>
          <w:sz w:val="22"/>
        </w:rPr>
        <w:t>la</w:t>
      </w:r>
      <w:r>
        <w:rPr>
          <w:rFonts w:ascii="Palatino Linotype" w:hAnsi="Palatino Linotype"/>
          <w:i/>
          <w:color w:val="231F20"/>
          <w:spacing w:val="-5"/>
          <w:sz w:val="22"/>
        </w:rPr>
        <w:t> </w:t>
      </w:r>
      <w:r>
        <w:rPr>
          <w:rFonts w:ascii="Palatino Linotype" w:hAnsi="Palatino Linotype"/>
          <w:i/>
          <w:color w:val="231F20"/>
          <w:sz w:val="22"/>
        </w:rPr>
        <w:t>visualidad</w:t>
      </w:r>
      <w:r>
        <w:rPr>
          <w:rFonts w:ascii="Palatino Linotype" w:hAnsi="Palatino Linotype"/>
          <w:i/>
          <w:color w:val="231F20"/>
          <w:spacing w:val="-5"/>
          <w:sz w:val="22"/>
        </w:rPr>
        <w:t> </w:t>
      </w:r>
      <w:r>
        <w:rPr>
          <w:rFonts w:ascii="Palatino Linotype" w:hAnsi="Palatino Linotype"/>
          <w:i/>
          <w:color w:val="231F20"/>
          <w:sz w:val="22"/>
        </w:rPr>
        <w:t>en</w:t>
      </w:r>
      <w:r>
        <w:rPr>
          <w:rFonts w:ascii="Palatino Linotype" w:hAnsi="Palatino Linotype"/>
          <w:i/>
          <w:color w:val="231F20"/>
          <w:spacing w:val="-5"/>
          <w:sz w:val="22"/>
        </w:rPr>
        <w:t> </w:t>
      </w:r>
      <w:r>
        <w:rPr>
          <w:rFonts w:ascii="Palatino Linotype" w:hAnsi="Palatino Linotype"/>
          <w:i/>
          <w:color w:val="231F20"/>
          <w:sz w:val="22"/>
        </w:rPr>
        <w:t>la</w:t>
      </w:r>
      <w:r>
        <w:rPr>
          <w:rFonts w:ascii="Palatino Linotype" w:hAnsi="Palatino Linotype"/>
          <w:i/>
          <w:color w:val="231F20"/>
          <w:spacing w:val="-5"/>
          <w:sz w:val="22"/>
        </w:rPr>
        <w:t> </w:t>
      </w:r>
      <w:r>
        <w:rPr>
          <w:rFonts w:ascii="Palatino Linotype" w:hAnsi="Palatino Linotype"/>
          <w:i/>
          <w:color w:val="231F20"/>
          <w:sz w:val="22"/>
        </w:rPr>
        <w:t>era</w:t>
      </w:r>
      <w:r>
        <w:rPr>
          <w:rFonts w:ascii="Palatino Linotype" w:hAnsi="Palatino Linotype"/>
          <w:i/>
          <w:color w:val="231F20"/>
          <w:spacing w:val="-5"/>
          <w:sz w:val="22"/>
        </w:rPr>
        <w:t> </w:t>
      </w:r>
      <w:r>
        <w:rPr>
          <w:rFonts w:ascii="Palatino Linotype" w:hAnsi="Palatino Linotype"/>
          <w:i/>
          <w:color w:val="231F20"/>
          <w:sz w:val="22"/>
        </w:rPr>
        <w:t>de</w:t>
      </w:r>
      <w:r>
        <w:rPr>
          <w:rFonts w:ascii="Palatino Linotype" w:hAnsi="Palatino Linotype"/>
          <w:i/>
          <w:color w:val="231F20"/>
          <w:spacing w:val="-5"/>
          <w:sz w:val="22"/>
        </w:rPr>
        <w:t> </w:t>
      </w:r>
      <w:r>
        <w:rPr>
          <w:rFonts w:ascii="Palatino Linotype" w:hAnsi="Palatino Linotype"/>
          <w:i/>
          <w:color w:val="231F20"/>
          <w:sz w:val="22"/>
        </w:rPr>
        <w:t>la</w:t>
      </w:r>
      <w:r>
        <w:rPr>
          <w:rFonts w:ascii="Palatino Linotype" w:hAnsi="Palatino Linotype"/>
          <w:i/>
          <w:color w:val="231F20"/>
          <w:spacing w:val="-5"/>
          <w:sz w:val="22"/>
        </w:rPr>
        <w:t> </w:t>
      </w:r>
      <w:r>
        <w:rPr>
          <w:rFonts w:ascii="Palatino Linotype" w:hAnsi="Palatino Linotype"/>
          <w:i/>
          <w:color w:val="231F20"/>
          <w:sz w:val="22"/>
        </w:rPr>
        <w:t>globalización</w:t>
      </w:r>
      <w:r>
        <w:rPr>
          <w:color w:val="231F20"/>
          <w:sz w:val="22"/>
        </w:rPr>
        <w:t>,</w:t>
      </w:r>
      <w:r>
        <w:rPr>
          <w:color w:val="231F20"/>
          <w:spacing w:val="-5"/>
          <w:sz w:val="22"/>
        </w:rPr>
        <w:t> </w:t>
      </w:r>
      <w:r>
        <w:rPr>
          <w:color w:val="231F20"/>
          <w:sz w:val="22"/>
        </w:rPr>
        <w:t>Madrid,</w:t>
      </w:r>
      <w:r>
        <w:rPr>
          <w:color w:val="231F20"/>
          <w:spacing w:val="-5"/>
          <w:sz w:val="22"/>
        </w:rPr>
        <w:t> </w:t>
      </w:r>
      <w:r>
        <w:rPr>
          <w:color w:val="231F20"/>
          <w:sz w:val="22"/>
        </w:rPr>
        <w:t>Editorial Akal.</w:t>
      </w:r>
    </w:p>
    <w:p>
      <w:pPr>
        <w:spacing w:line="264" w:lineRule="exact" w:before="0"/>
        <w:ind w:left="133" w:right="834" w:firstLine="0"/>
        <w:jc w:val="left"/>
        <w:rPr>
          <w:sz w:val="22"/>
        </w:rPr>
      </w:pPr>
      <w:r>
        <w:rPr>
          <w:rFonts w:ascii="Arial" w:hAnsi="Arial"/>
          <w:color w:val="231F20"/>
          <w:sz w:val="22"/>
        </w:rPr>
        <w:t>Danto,</w:t>
      </w:r>
      <w:r>
        <w:rPr>
          <w:rFonts w:ascii="Arial" w:hAnsi="Arial"/>
          <w:color w:val="231F20"/>
          <w:spacing w:val="-26"/>
          <w:sz w:val="22"/>
        </w:rPr>
        <w:t> </w:t>
      </w:r>
      <w:r>
        <w:rPr>
          <w:rFonts w:ascii="Arial" w:hAnsi="Arial"/>
          <w:color w:val="231F20"/>
          <w:sz w:val="22"/>
        </w:rPr>
        <w:t>Arthur</w:t>
      </w:r>
      <w:r>
        <w:rPr>
          <w:rFonts w:ascii="Arial" w:hAnsi="Arial"/>
          <w:color w:val="231F20"/>
          <w:spacing w:val="-26"/>
          <w:sz w:val="22"/>
        </w:rPr>
        <w:t> </w:t>
      </w:r>
      <w:r>
        <w:rPr>
          <w:rFonts w:ascii="Arial" w:hAnsi="Arial"/>
          <w:color w:val="231F20"/>
          <w:sz w:val="22"/>
        </w:rPr>
        <w:t>(2002),</w:t>
      </w:r>
      <w:r>
        <w:rPr>
          <w:rFonts w:ascii="Arial" w:hAnsi="Arial"/>
          <w:color w:val="231F20"/>
          <w:spacing w:val="-26"/>
          <w:sz w:val="22"/>
        </w:rPr>
        <w:t> </w:t>
      </w:r>
      <w:r>
        <w:rPr>
          <w:rFonts w:ascii="Palatino Linotype" w:hAnsi="Palatino Linotype"/>
          <w:i/>
          <w:color w:val="231F20"/>
          <w:sz w:val="22"/>
        </w:rPr>
        <w:t>Dezpuéz</w:t>
      </w:r>
      <w:r>
        <w:rPr>
          <w:rFonts w:ascii="Palatino Linotype" w:hAnsi="Palatino Linotype"/>
          <w:i/>
          <w:color w:val="231F20"/>
          <w:spacing w:val="-20"/>
          <w:sz w:val="22"/>
        </w:rPr>
        <w:t> </w:t>
      </w:r>
      <w:r>
        <w:rPr>
          <w:rFonts w:ascii="Palatino Linotype" w:hAnsi="Palatino Linotype"/>
          <w:i/>
          <w:color w:val="231F20"/>
          <w:sz w:val="22"/>
        </w:rPr>
        <w:t>del</w:t>
      </w:r>
      <w:r>
        <w:rPr>
          <w:rFonts w:ascii="Palatino Linotype" w:hAnsi="Palatino Linotype"/>
          <w:i/>
          <w:color w:val="231F20"/>
          <w:spacing w:val="-20"/>
          <w:sz w:val="22"/>
        </w:rPr>
        <w:t> </w:t>
      </w:r>
      <w:r>
        <w:rPr>
          <w:rFonts w:ascii="Palatino Linotype" w:hAnsi="Palatino Linotype"/>
          <w:i/>
          <w:color w:val="231F20"/>
          <w:sz w:val="22"/>
        </w:rPr>
        <w:t>fin</w:t>
      </w:r>
      <w:r>
        <w:rPr>
          <w:rFonts w:ascii="Palatino Linotype" w:hAnsi="Palatino Linotype"/>
          <w:i/>
          <w:color w:val="231F20"/>
          <w:spacing w:val="-20"/>
          <w:sz w:val="22"/>
        </w:rPr>
        <w:t> </w:t>
      </w:r>
      <w:r>
        <w:rPr>
          <w:rFonts w:ascii="Palatino Linotype" w:hAnsi="Palatino Linotype"/>
          <w:i/>
          <w:color w:val="231F20"/>
          <w:sz w:val="22"/>
        </w:rPr>
        <w:t>del</w:t>
      </w:r>
      <w:r>
        <w:rPr>
          <w:rFonts w:ascii="Palatino Linotype" w:hAnsi="Palatino Linotype"/>
          <w:i/>
          <w:color w:val="231F20"/>
          <w:spacing w:val="-20"/>
          <w:sz w:val="22"/>
        </w:rPr>
        <w:t> </w:t>
      </w:r>
      <w:r>
        <w:rPr>
          <w:rFonts w:ascii="Palatino Linotype" w:hAnsi="Palatino Linotype"/>
          <w:i/>
          <w:color w:val="231F20"/>
          <w:sz w:val="22"/>
        </w:rPr>
        <w:t>arte</w:t>
      </w:r>
      <w:r>
        <w:rPr>
          <w:color w:val="231F20"/>
          <w:sz w:val="22"/>
        </w:rPr>
        <w:t>,</w:t>
      </w:r>
      <w:r>
        <w:rPr>
          <w:color w:val="231F20"/>
          <w:spacing w:val="-20"/>
          <w:sz w:val="22"/>
        </w:rPr>
        <w:t> </w:t>
      </w:r>
      <w:r>
        <w:rPr>
          <w:color w:val="231F20"/>
          <w:sz w:val="22"/>
        </w:rPr>
        <w:t>Madrid, Paidós.</w:t>
      </w:r>
    </w:p>
    <w:p>
      <w:pPr>
        <w:spacing w:line="264" w:lineRule="exact" w:before="0"/>
        <w:ind w:left="133" w:right="439" w:firstLine="0"/>
        <w:jc w:val="left"/>
        <w:rPr>
          <w:sz w:val="22"/>
        </w:rPr>
      </w:pPr>
      <w:r>
        <w:rPr>
          <w:rFonts w:ascii="Arial" w:hAnsi="Arial"/>
          <w:color w:val="231F20"/>
          <w:sz w:val="22"/>
        </w:rPr>
        <w:t>Debord,</w:t>
      </w:r>
      <w:r>
        <w:rPr>
          <w:rFonts w:ascii="Arial" w:hAnsi="Arial"/>
          <w:color w:val="231F20"/>
          <w:spacing w:val="-22"/>
          <w:sz w:val="22"/>
        </w:rPr>
        <w:t> </w:t>
      </w:r>
      <w:r>
        <w:rPr>
          <w:rFonts w:ascii="Arial" w:hAnsi="Arial"/>
          <w:color w:val="231F20"/>
          <w:sz w:val="22"/>
        </w:rPr>
        <w:t>Guy</w:t>
      </w:r>
      <w:r>
        <w:rPr>
          <w:rFonts w:ascii="Arial" w:hAnsi="Arial"/>
          <w:color w:val="231F20"/>
          <w:spacing w:val="-22"/>
          <w:sz w:val="22"/>
        </w:rPr>
        <w:t> </w:t>
      </w:r>
      <w:r>
        <w:rPr>
          <w:rFonts w:ascii="Arial" w:hAnsi="Arial"/>
          <w:color w:val="231F20"/>
          <w:sz w:val="22"/>
        </w:rPr>
        <w:t>(2003),</w:t>
      </w:r>
      <w:r>
        <w:rPr>
          <w:rFonts w:ascii="Arial" w:hAnsi="Arial"/>
          <w:color w:val="231F20"/>
          <w:spacing w:val="-22"/>
          <w:sz w:val="22"/>
        </w:rPr>
        <w:t> </w:t>
      </w:r>
      <w:r>
        <w:rPr>
          <w:rFonts w:ascii="Palatino Linotype" w:hAnsi="Palatino Linotype"/>
          <w:i/>
          <w:color w:val="231F20"/>
          <w:sz w:val="22"/>
        </w:rPr>
        <w:t>La</w:t>
      </w:r>
      <w:r>
        <w:rPr>
          <w:rFonts w:ascii="Palatino Linotype" w:hAnsi="Palatino Linotype"/>
          <w:i/>
          <w:color w:val="231F20"/>
          <w:spacing w:val="-16"/>
          <w:sz w:val="22"/>
        </w:rPr>
        <w:t> </w:t>
      </w:r>
      <w:r>
        <w:rPr>
          <w:rFonts w:ascii="Palatino Linotype" w:hAnsi="Palatino Linotype"/>
          <w:i/>
          <w:color w:val="231F20"/>
          <w:sz w:val="22"/>
        </w:rPr>
        <w:t>sociedad</w:t>
      </w:r>
      <w:r>
        <w:rPr>
          <w:rFonts w:ascii="Palatino Linotype" w:hAnsi="Palatino Linotype"/>
          <w:i/>
          <w:color w:val="231F20"/>
          <w:spacing w:val="-16"/>
          <w:sz w:val="22"/>
        </w:rPr>
        <w:t> </w:t>
      </w:r>
      <w:r>
        <w:rPr>
          <w:rFonts w:ascii="Palatino Linotype" w:hAnsi="Palatino Linotype"/>
          <w:i/>
          <w:color w:val="231F20"/>
          <w:sz w:val="22"/>
        </w:rPr>
        <w:t>del</w:t>
      </w:r>
      <w:r>
        <w:rPr>
          <w:rFonts w:ascii="Palatino Linotype" w:hAnsi="Palatino Linotype"/>
          <w:i/>
          <w:color w:val="231F20"/>
          <w:spacing w:val="-16"/>
          <w:sz w:val="22"/>
        </w:rPr>
        <w:t> </w:t>
      </w:r>
      <w:r>
        <w:rPr>
          <w:rFonts w:ascii="Palatino Linotype" w:hAnsi="Palatino Linotype"/>
          <w:i/>
          <w:color w:val="231F20"/>
          <w:sz w:val="22"/>
        </w:rPr>
        <w:t>espectáculo</w:t>
      </w:r>
      <w:r>
        <w:rPr>
          <w:color w:val="231F20"/>
          <w:sz w:val="22"/>
        </w:rPr>
        <w:t>,</w:t>
      </w:r>
      <w:r>
        <w:rPr>
          <w:color w:val="231F20"/>
          <w:spacing w:val="-16"/>
          <w:sz w:val="22"/>
        </w:rPr>
        <w:t> </w:t>
      </w:r>
      <w:r>
        <w:rPr>
          <w:color w:val="231F20"/>
          <w:sz w:val="22"/>
        </w:rPr>
        <w:t>Valencia, Pre-Textos.</w:t>
      </w:r>
    </w:p>
    <w:p>
      <w:pPr>
        <w:spacing w:line="264" w:lineRule="exact" w:before="0"/>
        <w:ind w:left="133" w:right="366" w:hanging="1"/>
        <w:jc w:val="left"/>
        <w:rPr>
          <w:sz w:val="22"/>
        </w:rPr>
      </w:pPr>
      <w:r>
        <w:rPr>
          <w:rFonts w:ascii="Arial" w:hAnsi="Arial"/>
          <w:color w:val="231F20"/>
          <w:sz w:val="22"/>
        </w:rPr>
        <w:t>Debroize</w:t>
      </w:r>
      <w:r>
        <w:rPr>
          <w:rFonts w:ascii="Arial" w:hAnsi="Arial"/>
          <w:color w:val="231F20"/>
          <w:spacing w:val="-40"/>
          <w:sz w:val="22"/>
        </w:rPr>
        <w:t> </w:t>
      </w:r>
      <w:r>
        <w:rPr>
          <w:rFonts w:ascii="Arial" w:hAnsi="Arial"/>
          <w:color w:val="231F20"/>
          <w:sz w:val="22"/>
        </w:rPr>
        <w:t>&amp;</w:t>
      </w:r>
      <w:r>
        <w:rPr>
          <w:rFonts w:ascii="Arial" w:hAnsi="Arial"/>
          <w:color w:val="231F20"/>
          <w:spacing w:val="-40"/>
          <w:sz w:val="22"/>
        </w:rPr>
        <w:t> </w:t>
      </w:r>
      <w:r>
        <w:rPr>
          <w:rFonts w:ascii="Arial" w:hAnsi="Arial"/>
          <w:color w:val="231F20"/>
          <w:sz w:val="22"/>
        </w:rPr>
        <w:t>Medina</w:t>
      </w:r>
      <w:r>
        <w:rPr>
          <w:rFonts w:ascii="Arial" w:hAnsi="Arial"/>
          <w:color w:val="231F20"/>
          <w:spacing w:val="-40"/>
          <w:sz w:val="22"/>
        </w:rPr>
        <w:t> </w:t>
      </w:r>
      <w:r>
        <w:rPr>
          <w:rFonts w:ascii="Arial" w:hAnsi="Arial"/>
          <w:color w:val="231F20"/>
          <w:sz w:val="22"/>
        </w:rPr>
        <w:t>(2007),</w:t>
      </w:r>
      <w:r>
        <w:rPr>
          <w:rFonts w:ascii="Arial" w:hAnsi="Arial"/>
          <w:color w:val="231F20"/>
          <w:spacing w:val="-40"/>
          <w:sz w:val="22"/>
        </w:rPr>
        <w:t> </w:t>
      </w:r>
      <w:r>
        <w:rPr>
          <w:rFonts w:ascii="Arial" w:hAnsi="Arial"/>
          <w:color w:val="231F20"/>
          <w:sz w:val="22"/>
        </w:rPr>
        <w:t>en</w:t>
      </w:r>
      <w:r>
        <w:rPr>
          <w:rFonts w:ascii="Arial" w:hAnsi="Arial"/>
          <w:color w:val="231F20"/>
          <w:spacing w:val="-40"/>
          <w:sz w:val="22"/>
        </w:rPr>
        <w:t> </w:t>
      </w:r>
      <w:r>
        <w:rPr>
          <w:rFonts w:ascii="Arial" w:hAnsi="Arial"/>
          <w:color w:val="231F20"/>
          <w:sz w:val="22"/>
        </w:rPr>
        <w:t>Olivier</w:t>
      </w:r>
      <w:r>
        <w:rPr>
          <w:rFonts w:ascii="Arial" w:hAnsi="Arial"/>
          <w:color w:val="231F20"/>
          <w:spacing w:val="-40"/>
          <w:sz w:val="22"/>
        </w:rPr>
        <w:t> </w:t>
      </w:r>
      <w:r>
        <w:rPr>
          <w:rFonts w:ascii="Arial" w:hAnsi="Arial"/>
          <w:color w:val="231F20"/>
          <w:sz w:val="22"/>
        </w:rPr>
        <w:t>Debroize</w:t>
      </w:r>
      <w:r>
        <w:rPr>
          <w:rFonts w:ascii="Arial" w:hAnsi="Arial"/>
          <w:color w:val="231F20"/>
          <w:spacing w:val="-40"/>
          <w:sz w:val="22"/>
        </w:rPr>
        <w:t> </w:t>
      </w:r>
      <w:r>
        <w:rPr>
          <w:rFonts w:ascii="Palatino Linotype" w:hAnsi="Palatino Linotype"/>
          <w:i/>
          <w:color w:val="231F20"/>
          <w:sz w:val="22"/>
        </w:rPr>
        <w:t>et</w:t>
      </w:r>
      <w:r>
        <w:rPr>
          <w:rFonts w:ascii="Palatino Linotype" w:hAnsi="Palatino Linotype"/>
          <w:i/>
          <w:color w:val="231F20"/>
          <w:spacing w:val="-34"/>
          <w:sz w:val="22"/>
        </w:rPr>
        <w:t> </w:t>
      </w:r>
      <w:r>
        <w:rPr>
          <w:rFonts w:ascii="Palatino Linotype" w:hAnsi="Palatino Linotype"/>
          <w:i/>
          <w:color w:val="231F20"/>
          <w:sz w:val="22"/>
        </w:rPr>
        <w:t>al.</w:t>
      </w:r>
      <w:r>
        <w:rPr>
          <w:color w:val="231F20"/>
          <w:sz w:val="22"/>
        </w:rPr>
        <w:t>,</w:t>
      </w:r>
      <w:r>
        <w:rPr>
          <w:color w:val="231F20"/>
          <w:spacing w:val="-34"/>
          <w:sz w:val="22"/>
        </w:rPr>
        <w:t> </w:t>
      </w:r>
      <w:r>
        <w:rPr>
          <w:rFonts w:ascii="Palatino Linotype" w:hAnsi="Palatino Linotype"/>
          <w:i/>
          <w:color w:val="231F20"/>
          <w:sz w:val="22"/>
        </w:rPr>
        <w:t>La</w:t>
      </w:r>
      <w:r>
        <w:rPr>
          <w:rFonts w:ascii="Palatino Linotype" w:hAnsi="Palatino Linotype"/>
          <w:i/>
          <w:color w:val="231F20"/>
          <w:spacing w:val="-34"/>
          <w:sz w:val="22"/>
        </w:rPr>
        <w:t> </w:t>
      </w:r>
      <w:r>
        <w:rPr>
          <w:rFonts w:ascii="Palatino Linotype" w:hAnsi="Palatino Linotype"/>
          <w:i/>
          <w:color w:val="231F20"/>
          <w:sz w:val="22"/>
        </w:rPr>
        <w:t>era </w:t>
      </w:r>
      <w:r>
        <w:rPr>
          <w:rFonts w:ascii="Palatino Linotype" w:hAnsi="Palatino Linotype"/>
          <w:i/>
          <w:color w:val="231F20"/>
          <w:sz w:val="22"/>
        </w:rPr>
        <w:t>de la discrepancia</w:t>
      </w:r>
      <w:r>
        <w:rPr>
          <w:color w:val="231F20"/>
          <w:sz w:val="22"/>
        </w:rPr>
        <w:t>, México,</w:t>
      </w:r>
      <w:r>
        <w:rPr>
          <w:color w:val="231F20"/>
          <w:spacing w:val="-20"/>
          <w:sz w:val="22"/>
        </w:rPr>
        <w:t> </w:t>
      </w:r>
      <w:r>
        <w:rPr>
          <w:color w:val="231F20"/>
          <w:sz w:val="22"/>
        </w:rPr>
        <w:t>UNAM.</w:t>
      </w:r>
    </w:p>
    <w:p>
      <w:pPr>
        <w:spacing w:line="264" w:lineRule="exact" w:before="0"/>
        <w:ind w:left="133" w:right="762" w:firstLine="0"/>
        <w:jc w:val="left"/>
        <w:rPr>
          <w:sz w:val="22"/>
        </w:rPr>
      </w:pPr>
      <w:r>
        <w:rPr>
          <w:rFonts w:ascii="Arial" w:hAnsi="Arial"/>
          <w:color w:val="231F20"/>
          <w:sz w:val="22"/>
        </w:rPr>
        <w:t>Debroize,</w:t>
      </w:r>
      <w:r>
        <w:rPr>
          <w:rFonts w:ascii="Arial" w:hAnsi="Arial"/>
          <w:color w:val="231F20"/>
          <w:spacing w:val="-22"/>
          <w:sz w:val="22"/>
        </w:rPr>
        <w:t> </w:t>
      </w:r>
      <w:r>
        <w:rPr>
          <w:rFonts w:ascii="Arial" w:hAnsi="Arial"/>
          <w:color w:val="231F20"/>
          <w:sz w:val="22"/>
        </w:rPr>
        <w:t>Olivier</w:t>
      </w:r>
      <w:r>
        <w:rPr>
          <w:rFonts w:ascii="Arial" w:hAnsi="Arial"/>
          <w:color w:val="231F20"/>
          <w:spacing w:val="-22"/>
          <w:sz w:val="22"/>
        </w:rPr>
        <w:t> </w:t>
      </w:r>
      <w:r>
        <w:rPr>
          <w:rFonts w:ascii="Palatino Linotype" w:hAnsi="Palatino Linotype"/>
          <w:i/>
          <w:color w:val="231F20"/>
          <w:sz w:val="22"/>
        </w:rPr>
        <w:t>et</w:t>
      </w:r>
      <w:r>
        <w:rPr>
          <w:rFonts w:ascii="Palatino Linotype" w:hAnsi="Palatino Linotype"/>
          <w:i/>
          <w:color w:val="231F20"/>
          <w:spacing w:val="-16"/>
          <w:sz w:val="22"/>
        </w:rPr>
        <w:t> </w:t>
      </w:r>
      <w:r>
        <w:rPr>
          <w:rFonts w:ascii="Palatino Linotype" w:hAnsi="Palatino Linotype"/>
          <w:i/>
          <w:color w:val="231F20"/>
          <w:sz w:val="22"/>
        </w:rPr>
        <w:t>al</w:t>
      </w:r>
      <w:r>
        <w:rPr>
          <w:color w:val="231F20"/>
          <w:sz w:val="22"/>
        </w:rPr>
        <w:t>.</w:t>
      </w:r>
      <w:r>
        <w:rPr>
          <w:color w:val="231F20"/>
          <w:spacing w:val="-16"/>
          <w:sz w:val="22"/>
        </w:rPr>
        <w:t> </w:t>
      </w:r>
      <w:r>
        <w:rPr>
          <w:color w:val="231F20"/>
          <w:sz w:val="22"/>
        </w:rPr>
        <w:t>(2007),</w:t>
      </w:r>
      <w:r>
        <w:rPr>
          <w:color w:val="231F20"/>
          <w:spacing w:val="-16"/>
          <w:sz w:val="22"/>
        </w:rPr>
        <w:t> </w:t>
      </w:r>
      <w:r>
        <w:rPr>
          <w:rFonts w:ascii="Palatino Linotype" w:hAnsi="Palatino Linotype"/>
          <w:i/>
          <w:color w:val="231F20"/>
          <w:sz w:val="22"/>
        </w:rPr>
        <w:t>La</w:t>
      </w:r>
      <w:r>
        <w:rPr>
          <w:rFonts w:ascii="Palatino Linotype" w:hAnsi="Palatino Linotype"/>
          <w:i/>
          <w:color w:val="231F20"/>
          <w:spacing w:val="-16"/>
          <w:sz w:val="22"/>
        </w:rPr>
        <w:t> </w:t>
      </w:r>
      <w:r>
        <w:rPr>
          <w:rFonts w:ascii="Palatino Linotype" w:hAnsi="Palatino Linotype"/>
          <w:i/>
          <w:color w:val="231F20"/>
          <w:sz w:val="22"/>
        </w:rPr>
        <w:t>era</w:t>
      </w:r>
      <w:r>
        <w:rPr>
          <w:rFonts w:ascii="Palatino Linotype" w:hAnsi="Palatino Linotype"/>
          <w:i/>
          <w:color w:val="231F20"/>
          <w:spacing w:val="-16"/>
          <w:sz w:val="22"/>
        </w:rPr>
        <w:t> </w:t>
      </w:r>
      <w:r>
        <w:rPr>
          <w:rFonts w:ascii="Palatino Linotype" w:hAnsi="Palatino Linotype"/>
          <w:i/>
          <w:color w:val="231F20"/>
          <w:sz w:val="22"/>
        </w:rPr>
        <w:t>de</w:t>
      </w:r>
      <w:r>
        <w:rPr>
          <w:rFonts w:ascii="Palatino Linotype" w:hAnsi="Palatino Linotype"/>
          <w:i/>
          <w:color w:val="231F20"/>
          <w:spacing w:val="-16"/>
          <w:sz w:val="22"/>
        </w:rPr>
        <w:t> </w:t>
      </w:r>
      <w:r>
        <w:rPr>
          <w:rFonts w:ascii="Palatino Linotype" w:hAnsi="Palatino Linotype"/>
          <w:i/>
          <w:color w:val="231F20"/>
          <w:sz w:val="22"/>
        </w:rPr>
        <w:t>la</w:t>
      </w:r>
      <w:r>
        <w:rPr>
          <w:rFonts w:ascii="Palatino Linotype" w:hAnsi="Palatino Linotype"/>
          <w:i/>
          <w:color w:val="231F20"/>
          <w:spacing w:val="-16"/>
          <w:sz w:val="22"/>
        </w:rPr>
        <w:t> </w:t>
      </w:r>
      <w:r>
        <w:rPr>
          <w:rFonts w:ascii="Palatino Linotype" w:hAnsi="Palatino Linotype"/>
          <w:i/>
          <w:color w:val="231F20"/>
          <w:sz w:val="22"/>
        </w:rPr>
        <w:t>discrepancia</w:t>
      </w:r>
      <w:r>
        <w:rPr>
          <w:color w:val="231F20"/>
          <w:sz w:val="22"/>
        </w:rPr>
        <w:t>, México,</w:t>
      </w:r>
      <w:r>
        <w:rPr>
          <w:color w:val="231F20"/>
          <w:spacing w:val="-4"/>
          <w:sz w:val="22"/>
        </w:rPr>
        <w:t> </w:t>
      </w:r>
      <w:r>
        <w:rPr>
          <w:color w:val="231F20"/>
          <w:sz w:val="22"/>
        </w:rPr>
        <w:t>UNAM.</w:t>
      </w:r>
    </w:p>
    <w:p>
      <w:pPr>
        <w:spacing w:line="264" w:lineRule="exact" w:before="0"/>
        <w:ind w:left="133" w:right="1219" w:hanging="1"/>
        <w:jc w:val="left"/>
        <w:rPr>
          <w:sz w:val="22"/>
        </w:rPr>
      </w:pPr>
      <w:r>
        <w:rPr>
          <w:rFonts w:ascii="Arial" w:hAnsi="Arial"/>
          <w:color w:val="231F20"/>
          <w:sz w:val="22"/>
        </w:rPr>
        <w:t>Deleuze,</w:t>
      </w:r>
      <w:r>
        <w:rPr>
          <w:rFonts w:ascii="Arial" w:hAnsi="Arial"/>
          <w:color w:val="231F20"/>
          <w:spacing w:val="-39"/>
          <w:sz w:val="22"/>
        </w:rPr>
        <w:t> </w:t>
      </w:r>
      <w:r>
        <w:rPr>
          <w:rFonts w:ascii="Arial" w:hAnsi="Arial"/>
          <w:color w:val="231F20"/>
          <w:sz w:val="22"/>
        </w:rPr>
        <w:t>Gillez</w:t>
      </w:r>
      <w:r>
        <w:rPr>
          <w:rFonts w:ascii="Arial" w:hAnsi="Arial"/>
          <w:color w:val="231F20"/>
          <w:spacing w:val="-39"/>
          <w:sz w:val="22"/>
        </w:rPr>
        <w:t> </w:t>
      </w:r>
      <w:r>
        <w:rPr>
          <w:rFonts w:ascii="Arial" w:hAnsi="Arial"/>
          <w:color w:val="231F20"/>
          <w:sz w:val="22"/>
        </w:rPr>
        <w:t>(1987),</w:t>
      </w:r>
      <w:r>
        <w:rPr>
          <w:rFonts w:ascii="Arial" w:hAnsi="Arial"/>
          <w:color w:val="231F20"/>
          <w:spacing w:val="-39"/>
          <w:sz w:val="22"/>
        </w:rPr>
        <w:t> </w:t>
      </w:r>
      <w:r>
        <w:rPr>
          <w:rFonts w:ascii="Palatino Linotype" w:hAnsi="Palatino Linotype"/>
          <w:i/>
          <w:color w:val="231F20"/>
          <w:sz w:val="22"/>
        </w:rPr>
        <w:t>Foucault</w:t>
      </w:r>
      <w:r>
        <w:rPr>
          <w:color w:val="231F20"/>
          <w:sz w:val="22"/>
        </w:rPr>
        <w:t>,</w:t>
      </w:r>
      <w:r>
        <w:rPr>
          <w:color w:val="231F20"/>
          <w:spacing w:val="-33"/>
          <w:sz w:val="22"/>
        </w:rPr>
        <w:t> </w:t>
      </w:r>
      <w:r>
        <w:rPr>
          <w:color w:val="231F20"/>
          <w:sz w:val="22"/>
        </w:rPr>
        <w:t>España,</w:t>
      </w:r>
      <w:r>
        <w:rPr>
          <w:color w:val="231F20"/>
          <w:spacing w:val="-33"/>
          <w:sz w:val="22"/>
        </w:rPr>
        <w:t> </w:t>
      </w:r>
      <w:r>
        <w:rPr>
          <w:color w:val="231F20"/>
          <w:sz w:val="22"/>
        </w:rPr>
        <w:t>Paidós. </w:t>
      </w:r>
      <w:r>
        <w:rPr>
          <w:rFonts w:ascii="Arial" w:hAnsi="Arial"/>
          <w:color w:val="231F20"/>
          <w:sz w:val="22"/>
        </w:rPr>
        <w:t>Deleuze,</w:t>
      </w:r>
      <w:r>
        <w:rPr>
          <w:rFonts w:ascii="Arial" w:hAnsi="Arial"/>
          <w:color w:val="231F20"/>
          <w:spacing w:val="-39"/>
          <w:sz w:val="22"/>
        </w:rPr>
        <w:t> </w:t>
      </w:r>
      <w:r>
        <w:rPr>
          <w:rFonts w:ascii="Arial" w:hAnsi="Arial"/>
          <w:color w:val="231F20"/>
          <w:sz w:val="22"/>
        </w:rPr>
        <w:t>Gillez</w:t>
      </w:r>
      <w:r>
        <w:rPr>
          <w:rFonts w:ascii="Arial" w:hAnsi="Arial"/>
          <w:color w:val="231F20"/>
          <w:spacing w:val="-39"/>
          <w:sz w:val="22"/>
        </w:rPr>
        <w:t> </w:t>
      </w:r>
      <w:r>
        <w:rPr>
          <w:rFonts w:ascii="Arial" w:hAnsi="Arial"/>
          <w:color w:val="231F20"/>
          <w:sz w:val="22"/>
        </w:rPr>
        <w:t>(2002),</w:t>
      </w:r>
      <w:r>
        <w:rPr>
          <w:rFonts w:ascii="Arial" w:hAnsi="Arial"/>
          <w:color w:val="231F20"/>
          <w:spacing w:val="-39"/>
          <w:sz w:val="22"/>
        </w:rPr>
        <w:t> </w:t>
      </w:r>
      <w:r>
        <w:rPr>
          <w:rFonts w:ascii="Palatino Linotype" w:hAnsi="Palatino Linotype"/>
          <w:i/>
          <w:color w:val="231F20"/>
          <w:sz w:val="22"/>
        </w:rPr>
        <w:t>Francis</w:t>
      </w:r>
      <w:r>
        <w:rPr>
          <w:rFonts w:ascii="Palatino Linotype" w:hAnsi="Palatino Linotype"/>
          <w:i/>
          <w:color w:val="231F20"/>
          <w:spacing w:val="-32"/>
          <w:sz w:val="22"/>
        </w:rPr>
        <w:t> </w:t>
      </w:r>
      <w:r>
        <w:rPr>
          <w:rFonts w:ascii="Palatino Linotype" w:hAnsi="Palatino Linotype"/>
          <w:i/>
          <w:color w:val="231F20"/>
          <w:sz w:val="22"/>
        </w:rPr>
        <w:t>Bacón.</w:t>
      </w:r>
      <w:r>
        <w:rPr>
          <w:rFonts w:ascii="Palatino Linotype" w:hAnsi="Palatino Linotype"/>
          <w:i/>
          <w:color w:val="231F20"/>
          <w:spacing w:val="-32"/>
          <w:sz w:val="22"/>
        </w:rPr>
        <w:t> </w:t>
      </w:r>
      <w:r>
        <w:rPr>
          <w:rFonts w:ascii="Palatino Linotype" w:hAnsi="Palatino Linotype"/>
          <w:i/>
          <w:color w:val="231F20"/>
          <w:sz w:val="22"/>
        </w:rPr>
        <w:t>Lógica</w:t>
      </w:r>
      <w:r>
        <w:rPr>
          <w:rFonts w:ascii="Palatino Linotype" w:hAnsi="Palatino Linotype"/>
          <w:i/>
          <w:color w:val="231F20"/>
          <w:spacing w:val="-32"/>
          <w:sz w:val="22"/>
        </w:rPr>
        <w:t> </w:t>
      </w:r>
      <w:r>
        <w:rPr>
          <w:rFonts w:ascii="Palatino Linotype" w:hAnsi="Palatino Linotype"/>
          <w:i/>
          <w:color w:val="231F20"/>
          <w:sz w:val="22"/>
        </w:rPr>
        <w:t>de</w:t>
      </w:r>
      <w:r>
        <w:rPr>
          <w:rFonts w:ascii="Palatino Linotype" w:hAnsi="Palatino Linotype"/>
          <w:i/>
          <w:color w:val="231F20"/>
          <w:spacing w:val="-32"/>
          <w:sz w:val="22"/>
        </w:rPr>
        <w:t> </w:t>
      </w:r>
      <w:r>
        <w:rPr>
          <w:rFonts w:ascii="Palatino Linotype" w:hAnsi="Palatino Linotype"/>
          <w:i/>
          <w:color w:val="231F20"/>
          <w:sz w:val="22"/>
        </w:rPr>
        <w:t>la </w:t>
      </w:r>
      <w:r>
        <w:rPr>
          <w:rFonts w:ascii="Palatino Linotype" w:hAnsi="Palatino Linotype"/>
          <w:i/>
          <w:color w:val="231F20"/>
          <w:sz w:val="22"/>
        </w:rPr>
        <w:t>sensación</w:t>
      </w:r>
      <w:r>
        <w:rPr>
          <w:color w:val="231F20"/>
          <w:sz w:val="22"/>
        </w:rPr>
        <w:t>, Madrid, Arena</w:t>
      </w:r>
      <w:r>
        <w:rPr>
          <w:color w:val="231F20"/>
          <w:spacing w:val="-33"/>
          <w:sz w:val="22"/>
        </w:rPr>
        <w:t> </w:t>
      </w:r>
      <w:r>
        <w:rPr>
          <w:color w:val="231F20"/>
          <w:sz w:val="22"/>
        </w:rPr>
        <w:t>Libros.</w:t>
      </w:r>
    </w:p>
    <w:p>
      <w:pPr>
        <w:spacing w:line="264" w:lineRule="exact" w:before="0"/>
        <w:ind w:left="133" w:right="383" w:hanging="1"/>
        <w:jc w:val="left"/>
        <w:rPr>
          <w:rFonts w:ascii="Arial"/>
          <w:sz w:val="22"/>
        </w:rPr>
      </w:pPr>
      <w:r>
        <w:rPr>
          <w:rFonts w:ascii="Arial"/>
          <w:color w:val="231F20"/>
          <w:sz w:val="22"/>
        </w:rPr>
        <w:t>Deleuze,</w:t>
      </w:r>
      <w:r>
        <w:rPr>
          <w:rFonts w:ascii="Arial"/>
          <w:color w:val="231F20"/>
          <w:spacing w:val="-35"/>
          <w:sz w:val="22"/>
        </w:rPr>
        <w:t> </w:t>
      </w:r>
      <w:r>
        <w:rPr>
          <w:rFonts w:ascii="Arial"/>
          <w:color w:val="231F20"/>
          <w:sz w:val="22"/>
        </w:rPr>
        <w:t>Gillez</w:t>
      </w:r>
      <w:r>
        <w:rPr>
          <w:rFonts w:ascii="Arial"/>
          <w:color w:val="231F20"/>
          <w:spacing w:val="-7"/>
          <w:sz w:val="22"/>
        </w:rPr>
        <w:t> </w:t>
      </w:r>
      <w:r>
        <w:rPr>
          <w:rFonts w:ascii="Arial"/>
          <w:color w:val="231F20"/>
          <w:sz w:val="22"/>
        </w:rPr>
        <w:t>(2005),</w:t>
      </w:r>
      <w:r>
        <w:rPr>
          <w:rFonts w:ascii="Arial"/>
          <w:color w:val="231F20"/>
          <w:spacing w:val="-35"/>
          <w:sz w:val="22"/>
        </w:rPr>
        <w:t> </w:t>
      </w:r>
      <w:r>
        <w:rPr>
          <w:rFonts w:ascii="Palatino Linotype"/>
          <w:i/>
          <w:color w:val="231F20"/>
          <w:sz w:val="22"/>
        </w:rPr>
        <w:t>La</w:t>
      </w:r>
      <w:r>
        <w:rPr>
          <w:rFonts w:ascii="Palatino Linotype"/>
          <w:i/>
          <w:color w:val="231F20"/>
          <w:spacing w:val="-29"/>
          <w:sz w:val="22"/>
        </w:rPr>
        <w:t> </w:t>
      </w:r>
      <w:r>
        <w:rPr>
          <w:rFonts w:ascii="Palatino Linotype"/>
          <w:i/>
          <w:color w:val="231F20"/>
          <w:sz w:val="22"/>
        </w:rPr>
        <w:t>isla</w:t>
      </w:r>
      <w:r>
        <w:rPr>
          <w:rFonts w:ascii="Palatino Linotype"/>
          <w:i/>
          <w:color w:val="231F20"/>
          <w:spacing w:val="-29"/>
          <w:sz w:val="22"/>
        </w:rPr>
        <w:t> </w:t>
      </w:r>
      <w:r>
        <w:rPr>
          <w:rFonts w:ascii="Palatino Linotype"/>
          <w:i/>
          <w:color w:val="231F20"/>
          <w:sz w:val="22"/>
        </w:rPr>
        <w:t>desierta</w:t>
      </w:r>
      <w:r>
        <w:rPr>
          <w:rFonts w:ascii="Palatino Linotype"/>
          <w:i/>
          <w:color w:val="231F20"/>
          <w:spacing w:val="-29"/>
          <w:sz w:val="22"/>
        </w:rPr>
        <w:t> </w:t>
      </w:r>
      <w:r>
        <w:rPr>
          <w:rFonts w:ascii="Palatino Linotype"/>
          <w:i/>
          <w:color w:val="231F20"/>
          <w:sz w:val="22"/>
        </w:rPr>
        <w:t>y</w:t>
      </w:r>
      <w:r>
        <w:rPr>
          <w:rFonts w:ascii="Palatino Linotype"/>
          <w:i/>
          <w:color w:val="231F20"/>
          <w:spacing w:val="-29"/>
          <w:sz w:val="22"/>
        </w:rPr>
        <w:t> </w:t>
      </w:r>
      <w:r>
        <w:rPr>
          <w:rFonts w:ascii="Palatino Linotype"/>
          <w:i/>
          <w:color w:val="231F20"/>
          <w:sz w:val="22"/>
        </w:rPr>
        <w:t>otros</w:t>
      </w:r>
      <w:r>
        <w:rPr>
          <w:rFonts w:ascii="Palatino Linotype"/>
          <w:i/>
          <w:color w:val="231F20"/>
          <w:spacing w:val="-29"/>
          <w:sz w:val="22"/>
        </w:rPr>
        <w:t> </w:t>
      </w:r>
      <w:r>
        <w:rPr>
          <w:rFonts w:ascii="Palatino Linotype"/>
          <w:i/>
          <w:color w:val="231F20"/>
          <w:sz w:val="22"/>
        </w:rPr>
        <w:t>textos.</w:t>
      </w:r>
      <w:r>
        <w:rPr>
          <w:rFonts w:ascii="Palatino Linotype"/>
          <w:i/>
          <w:color w:val="231F20"/>
          <w:spacing w:val="-29"/>
          <w:sz w:val="22"/>
        </w:rPr>
        <w:t> </w:t>
      </w:r>
      <w:r>
        <w:rPr>
          <w:rFonts w:ascii="Palatino Linotype"/>
          <w:i/>
          <w:color w:val="231F20"/>
          <w:sz w:val="22"/>
        </w:rPr>
        <w:t>Textos </w:t>
      </w:r>
      <w:r>
        <w:rPr>
          <w:rFonts w:ascii="Palatino Linotype"/>
          <w:i/>
          <w:color w:val="231F20"/>
          <w:w w:val="95"/>
          <w:sz w:val="22"/>
        </w:rPr>
        <w:t>y</w:t>
      </w:r>
      <w:r>
        <w:rPr>
          <w:rFonts w:ascii="Palatino Linotype"/>
          <w:i/>
          <w:color w:val="231F20"/>
          <w:spacing w:val="-33"/>
          <w:w w:val="95"/>
          <w:sz w:val="22"/>
        </w:rPr>
        <w:t> </w:t>
      </w:r>
      <w:r>
        <w:rPr>
          <w:rFonts w:ascii="Palatino Linotype"/>
          <w:i/>
          <w:color w:val="231F20"/>
          <w:w w:val="95"/>
          <w:sz w:val="22"/>
        </w:rPr>
        <w:t>entrevistas</w:t>
      </w:r>
      <w:r>
        <w:rPr>
          <w:rFonts w:ascii="Palatino Linotype"/>
          <w:i/>
          <w:color w:val="231F20"/>
          <w:spacing w:val="-33"/>
          <w:w w:val="95"/>
          <w:sz w:val="22"/>
        </w:rPr>
        <w:t> </w:t>
      </w:r>
      <w:r>
        <w:rPr>
          <w:rFonts w:ascii="Arial"/>
          <w:color w:val="231F20"/>
          <w:w w:val="95"/>
          <w:sz w:val="22"/>
        </w:rPr>
        <w:t>(1953-1974),</w:t>
      </w:r>
      <w:r>
        <w:rPr>
          <w:rFonts w:ascii="Arial"/>
          <w:color w:val="231F20"/>
          <w:spacing w:val="-39"/>
          <w:w w:val="95"/>
          <w:sz w:val="22"/>
        </w:rPr>
        <w:t> </w:t>
      </w:r>
      <w:r>
        <w:rPr>
          <w:rFonts w:ascii="Arial"/>
          <w:color w:val="231F20"/>
          <w:w w:val="95"/>
          <w:sz w:val="22"/>
        </w:rPr>
        <w:t>Valencia,</w:t>
      </w:r>
      <w:r>
        <w:rPr>
          <w:rFonts w:ascii="Arial"/>
          <w:color w:val="231F20"/>
          <w:spacing w:val="-39"/>
          <w:w w:val="95"/>
          <w:sz w:val="22"/>
        </w:rPr>
        <w:t> </w:t>
      </w:r>
      <w:r>
        <w:rPr>
          <w:rFonts w:ascii="Arial"/>
          <w:color w:val="231F20"/>
          <w:w w:val="95"/>
          <w:sz w:val="22"/>
        </w:rPr>
        <w:t>Pre-Textoz.</w:t>
      </w:r>
    </w:p>
    <w:p>
      <w:pPr>
        <w:spacing w:line="264" w:lineRule="exact" w:before="0"/>
        <w:ind w:left="133" w:right="637" w:firstLine="0"/>
        <w:jc w:val="left"/>
        <w:rPr>
          <w:sz w:val="22"/>
        </w:rPr>
      </w:pPr>
      <w:r>
        <w:rPr>
          <w:rFonts w:ascii="Arial"/>
          <w:color w:val="231F20"/>
          <w:sz w:val="22"/>
        </w:rPr>
        <w:t>Deleuze,</w:t>
      </w:r>
      <w:r>
        <w:rPr>
          <w:rFonts w:ascii="Arial"/>
          <w:color w:val="231F20"/>
          <w:spacing w:val="-41"/>
          <w:sz w:val="22"/>
        </w:rPr>
        <w:t> </w:t>
      </w:r>
      <w:r>
        <w:rPr>
          <w:rFonts w:ascii="Arial"/>
          <w:color w:val="231F20"/>
          <w:sz w:val="22"/>
        </w:rPr>
        <w:t>Gillez</w:t>
      </w:r>
      <w:r>
        <w:rPr>
          <w:rFonts w:ascii="Arial"/>
          <w:color w:val="231F20"/>
          <w:spacing w:val="-41"/>
          <w:sz w:val="22"/>
        </w:rPr>
        <w:t> </w:t>
      </w:r>
      <w:r>
        <w:rPr>
          <w:rFonts w:ascii="Arial"/>
          <w:color w:val="231F20"/>
          <w:sz w:val="22"/>
        </w:rPr>
        <w:t>(2007),</w:t>
      </w:r>
      <w:r>
        <w:rPr>
          <w:rFonts w:ascii="Arial"/>
          <w:color w:val="231F20"/>
          <w:spacing w:val="-41"/>
          <w:sz w:val="22"/>
        </w:rPr>
        <w:t> </w:t>
      </w:r>
      <w:r>
        <w:rPr>
          <w:rFonts w:ascii="Palatino Linotype"/>
          <w:i/>
          <w:color w:val="231F20"/>
          <w:sz w:val="22"/>
        </w:rPr>
        <w:t>Pintura.</w:t>
      </w:r>
      <w:r>
        <w:rPr>
          <w:rFonts w:ascii="Palatino Linotype"/>
          <w:i/>
          <w:color w:val="231F20"/>
          <w:spacing w:val="-35"/>
          <w:sz w:val="22"/>
        </w:rPr>
        <w:t> </w:t>
      </w:r>
      <w:r>
        <w:rPr>
          <w:rFonts w:ascii="Palatino Linotype"/>
          <w:i/>
          <w:color w:val="231F20"/>
          <w:sz w:val="22"/>
        </w:rPr>
        <w:t>El</w:t>
      </w:r>
      <w:r>
        <w:rPr>
          <w:rFonts w:ascii="Palatino Linotype"/>
          <w:i/>
          <w:color w:val="231F20"/>
          <w:spacing w:val="-35"/>
          <w:sz w:val="22"/>
        </w:rPr>
        <w:t> </w:t>
      </w:r>
      <w:r>
        <w:rPr>
          <w:rFonts w:ascii="Palatino Linotype"/>
          <w:i/>
          <w:color w:val="231F20"/>
          <w:sz w:val="22"/>
        </w:rPr>
        <w:t>concepto</w:t>
      </w:r>
      <w:r>
        <w:rPr>
          <w:rFonts w:ascii="Palatino Linotype"/>
          <w:i/>
          <w:color w:val="231F20"/>
          <w:spacing w:val="-35"/>
          <w:sz w:val="22"/>
        </w:rPr>
        <w:t> </w:t>
      </w:r>
      <w:r>
        <w:rPr>
          <w:rFonts w:ascii="Palatino Linotype"/>
          <w:i/>
          <w:color w:val="231F20"/>
          <w:sz w:val="22"/>
        </w:rPr>
        <w:t>de</w:t>
      </w:r>
      <w:r>
        <w:rPr>
          <w:rFonts w:ascii="Palatino Linotype"/>
          <w:i/>
          <w:color w:val="231F20"/>
          <w:spacing w:val="-35"/>
          <w:sz w:val="22"/>
        </w:rPr>
        <w:t> </w:t>
      </w:r>
      <w:r>
        <w:rPr>
          <w:rFonts w:ascii="Palatino Linotype"/>
          <w:i/>
          <w:color w:val="231F20"/>
          <w:sz w:val="22"/>
        </w:rPr>
        <w:t>diagrama</w:t>
      </w:r>
      <w:r>
        <w:rPr>
          <w:color w:val="231F20"/>
          <w:sz w:val="22"/>
        </w:rPr>
        <w:t>, Buenos</w:t>
      </w:r>
      <w:r>
        <w:rPr>
          <w:color w:val="231F20"/>
          <w:spacing w:val="-25"/>
          <w:sz w:val="22"/>
        </w:rPr>
        <w:t> </w:t>
      </w:r>
      <w:r>
        <w:rPr>
          <w:color w:val="231F20"/>
          <w:sz w:val="22"/>
        </w:rPr>
        <w:t>Aries,</w:t>
      </w:r>
      <w:r>
        <w:rPr>
          <w:color w:val="231F20"/>
          <w:spacing w:val="-25"/>
          <w:sz w:val="22"/>
        </w:rPr>
        <w:t> </w:t>
      </w:r>
      <w:r>
        <w:rPr>
          <w:color w:val="231F20"/>
          <w:sz w:val="22"/>
        </w:rPr>
        <w:t>Editorial</w:t>
      </w:r>
      <w:r>
        <w:rPr>
          <w:color w:val="231F20"/>
          <w:spacing w:val="-25"/>
          <w:sz w:val="22"/>
        </w:rPr>
        <w:t> </w:t>
      </w:r>
      <w:r>
        <w:rPr>
          <w:color w:val="231F20"/>
          <w:sz w:val="22"/>
        </w:rPr>
        <w:t>Cactus.</w:t>
      </w:r>
    </w:p>
    <w:p>
      <w:pPr>
        <w:spacing w:after="0" w:line="264" w:lineRule="exact"/>
        <w:jc w:val="left"/>
        <w:rPr>
          <w:sz w:val="22"/>
        </w:rPr>
        <w:sectPr>
          <w:pgSz w:w="7920" w:h="12240"/>
          <w:pgMar w:header="0" w:footer="951" w:top="1140" w:bottom="1140" w:left="1000" w:right="1080"/>
        </w:sectPr>
      </w:pPr>
    </w:p>
    <w:p>
      <w:pPr>
        <w:pStyle w:val="BodyText"/>
        <w:rPr>
          <w:sz w:val="20"/>
        </w:rPr>
      </w:pPr>
    </w:p>
    <w:p>
      <w:pPr>
        <w:pStyle w:val="BodyText"/>
        <w:rPr>
          <w:sz w:val="20"/>
        </w:rPr>
      </w:pPr>
    </w:p>
    <w:p>
      <w:pPr>
        <w:pStyle w:val="BodyText"/>
        <w:rPr>
          <w:sz w:val="20"/>
        </w:rPr>
      </w:pPr>
    </w:p>
    <w:p>
      <w:pPr>
        <w:pStyle w:val="BodyText"/>
        <w:spacing w:before="3"/>
        <w:rPr>
          <w:sz w:val="19"/>
        </w:rPr>
      </w:pPr>
    </w:p>
    <w:p>
      <w:pPr>
        <w:pStyle w:val="BodyText"/>
        <w:spacing w:before="7"/>
        <w:rPr>
          <w:sz w:val="18"/>
        </w:rPr>
      </w:pPr>
    </w:p>
    <w:p>
      <w:pPr>
        <w:spacing w:line="264" w:lineRule="exact" w:before="0"/>
        <w:ind w:left="337" w:right="103" w:firstLine="0"/>
        <w:jc w:val="left"/>
        <w:rPr>
          <w:rFonts w:ascii="Arial" w:hAnsi="Arial"/>
          <w:sz w:val="22"/>
        </w:rPr>
      </w:pPr>
      <w:r>
        <w:rPr>
          <w:rFonts w:ascii="Arial" w:hAnsi="Arial"/>
          <w:color w:val="231F20"/>
          <w:sz w:val="22"/>
        </w:rPr>
        <w:t>Deleuze, Gillez y Guattari, Eélix (2001), </w:t>
      </w:r>
      <w:r>
        <w:rPr>
          <w:rFonts w:ascii="Palatino Linotype" w:hAnsi="Palatino Linotype"/>
          <w:i/>
          <w:color w:val="231F20"/>
          <w:sz w:val="22"/>
        </w:rPr>
        <w:t>Mil mesetas. </w:t>
      </w:r>
      <w:r>
        <w:rPr>
          <w:rFonts w:ascii="Palatino Linotype" w:hAnsi="Palatino Linotype"/>
          <w:i/>
          <w:color w:val="231F20"/>
          <w:sz w:val="22"/>
        </w:rPr>
        <w:t>Capitalismo y esquizofrenia. Tratado de nomadología: La máquina de guerra</w:t>
      </w:r>
      <w:r>
        <w:rPr>
          <w:color w:val="231F20"/>
          <w:sz w:val="22"/>
        </w:rPr>
        <w:t>, traducción de José Vásquez Pérez con la colaboración de Umbelina Larraceleta, Valencia, Pre-Textos. </w:t>
      </w:r>
      <w:r>
        <w:rPr>
          <w:rFonts w:ascii="Arial" w:hAnsi="Arial"/>
          <w:color w:val="231F20"/>
          <w:sz w:val="22"/>
        </w:rPr>
        <w:t>Derrida, facquez (2003), </w:t>
      </w:r>
      <w:r>
        <w:rPr>
          <w:rFonts w:ascii="Palatino Linotype" w:hAnsi="Palatino Linotype"/>
          <w:i/>
          <w:color w:val="231F20"/>
          <w:sz w:val="22"/>
        </w:rPr>
        <w:t>Gada vez única, el fin del mundo</w:t>
      </w:r>
      <w:r>
        <w:rPr>
          <w:color w:val="231F20"/>
          <w:sz w:val="22"/>
        </w:rPr>
        <w:t>, </w:t>
      </w:r>
      <w:r>
        <w:rPr>
          <w:rFonts w:ascii="Arial" w:hAnsi="Arial"/>
          <w:color w:val="231F20"/>
          <w:w w:val="90"/>
          <w:sz w:val="22"/>
        </w:rPr>
        <w:t>verzión en ezpañol de 2005, Valencia, Pre-Textoz.</w:t>
      </w:r>
    </w:p>
    <w:p>
      <w:pPr>
        <w:spacing w:line="264" w:lineRule="exact" w:before="0"/>
        <w:ind w:left="337" w:right="103" w:hanging="1"/>
        <w:jc w:val="left"/>
        <w:rPr>
          <w:sz w:val="22"/>
        </w:rPr>
      </w:pPr>
      <w:r>
        <w:rPr>
          <w:color w:val="231F20"/>
          <w:sz w:val="22"/>
        </w:rPr>
        <w:t>Foster, Hal (2001), </w:t>
      </w:r>
      <w:r>
        <w:rPr>
          <w:rFonts w:ascii="Palatino Linotype"/>
          <w:i/>
          <w:color w:val="231F20"/>
          <w:sz w:val="22"/>
        </w:rPr>
        <w:t>El retorno de lo real</w:t>
      </w:r>
      <w:r>
        <w:rPr>
          <w:color w:val="231F20"/>
          <w:sz w:val="22"/>
        </w:rPr>
        <w:t>, Madrid, Editorial Akal.</w:t>
      </w:r>
    </w:p>
    <w:p>
      <w:pPr>
        <w:spacing w:line="264" w:lineRule="exact" w:before="0"/>
        <w:ind w:left="337" w:right="103" w:hanging="1"/>
        <w:jc w:val="left"/>
        <w:rPr>
          <w:sz w:val="22"/>
        </w:rPr>
      </w:pPr>
      <w:r>
        <w:rPr>
          <w:color w:val="231F20"/>
          <w:sz w:val="22"/>
        </w:rPr>
        <w:t>Foster, Hal (2002), </w:t>
      </w:r>
      <w:r>
        <w:rPr>
          <w:rFonts w:ascii="Palatino Linotype" w:hAnsi="Palatino Linotype"/>
          <w:i/>
          <w:color w:val="231F20"/>
          <w:sz w:val="22"/>
        </w:rPr>
        <w:t>Alquimias de la mente: la racionalidad y </w:t>
      </w:r>
      <w:r>
        <w:rPr>
          <w:rFonts w:ascii="Palatino Linotype" w:hAnsi="Palatino Linotype"/>
          <w:i/>
          <w:color w:val="231F20"/>
          <w:sz w:val="22"/>
        </w:rPr>
        <w:t>las emociones</w:t>
      </w:r>
      <w:r>
        <w:rPr>
          <w:color w:val="231F20"/>
          <w:sz w:val="22"/>
        </w:rPr>
        <w:t>, España, Paidós.</w:t>
      </w:r>
    </w:p>
    <w:p>
      <w:pPr>
        <w:spacing w:line="264" w:lineRule="exact" w:before="0"/>
        <w:ind w:left="337" w:right="103" w:firstLine="0"/>
        <w:jc w:val="left"/>
        <w:rPr>
          <w:sz w:val="22"/>
        </w:rPr>
      </w:pPr>
      <w:r>
        <w:rPr>
          <w:color w:val="231F20"/>
          <w:sz w:val="22"/>
        </w:rPr>
        <w:t>García Canclini, Néstor (1979), </w:t>
      </w:r>
      <w:r>
        <w:rPr>
          <w:rFonts w:ascii="Palatino Linotype" w:hAnsi="Palatino Linotype"/>
          <w:i/>
          <w:color w:val="231F20"/>
          <w:sz w:val="22"/>
        </w:rPr>
        <w:t>La producción simbólica, </w:t>
      </w:r>
      <w:r>
        <w:rPr>
          <w:rFonts w:ascii="Palatino Linotype" w:hAnsi="Palatino Linotype"/>
          <w:i/>
          <w:color w:val="231F20"/>
          <w:sz w:val="22"/>
        </w:rPr>
        <w:t>teoría y método en la sociología del arte</w:t>
      </w:r>
      <w:r>
        <w:rPr>
          <w:color w:val="231F20"/>
          <w:sz w:val="22"/>
        </w:rPr>
        <w:t>, México, siglo veintiuno editores,.</w:t>
      </w:r>
    </w:p>
    <w:p>
      <w:pPr>
        <w:spacing w:line="264" w:lineRule="exact" w:before="0"/>
        <w:ind w:left="337" w:right="295" w:hanging="1"/>
        <w:jc w:val="left"/>
        <w:rPr>
          <w:sz w:val="22"/>
        </w:rPr>
      </w:pPr>
      <w:r>
        <w:rPr>
          <w:rFonts w:ascii="Arial" w:hAnsi="Arial"/>
          <w:color w:val="231F20"/>
          <w:w w:val="95"/>
          <w:sz w:val="22"/>
        </w:rPr>
        <w:t>Guazch</w:t>
      </w:r>
      <w:r>
        <w:rPr>
          <w:rFonts w:ascii="Arial" w:hAnsi="Arial"/>
          <w:color w:val="231F20"/>
          <w:spacing w:val="-18"/>
          <w:w w:val="95"/>
          <w:sz w:val="22"/>
        </w:rPr>
        <w:t> </w:t>
      </w:r>
      <w:r>
        <w:rPr>
          <w:rFonts w:ascii="Arial" w:hAnsi="Arial"/>
          <w:color w:val="231F20"/>
          <w:w w:val="95"/>
          <w:sz w:val="22"/>
        </w:rPr>
        <w:t>(2005),</w:t>
      </w:r>
      <w:r>
        <w:rPr>
          <w:rFonts w:ascii="Arial" w:hAnsi="Arial"/>
          <w:color w:val="231F20"/>
          <w:spacing w:val="-18"/>
          <w:w w:val="95"/>
          <w:sz w:val="22"/>
        </w:rPr>
        <w:t> </w:t>
      </w:r>
      <w:r>
        <w:rPr>
          <w:rFonts w:ascii="Arial" w:hAnsi="Arial"/>
          <w:color w:val="231F20"/>
          <w:w w:val="95"/>
          <w:sz w:val="22"/>
        </w:rPr>
        <w:t>en</w:t>
      </w:r>
      <w:r>
        <w:rPr>
          <w:rFonts w:ascii="Arial" w:hAnsi="Arial"/>
          <w:color w:val="231F20"/>
          <w:spacing w:val="-18"/>
          <w:w w:val="95"/>
          <w:sz w:val="22"/>
        </w:rPr>
        <w:t> </w:t>
      </w:r>
      <w:r>
        <w:rPr>
          <w:rFonts w:ascii="Arial" w:hAnsi="Arial"/>
          <w:color w:val="231F20"/>
          <w:w w:val="95"/>
          <w:sz w:val="22"/>
        </w:rPr>
        <w:t>fozé</w:t>
      </w:r>
      <w:r>
        <w:rPr>
          <w:rFonts w:ascii="Arial" w:hAnsi="Arial"/>
          <w:color w:val="231F20"/>
          <w:spacing w:val="-18"/>
          <w:w w:val="95"/>
          <w:sz w:val="22"/>
        </w:rPr>
        <w:t> </w:t>
      </w:r>
      <w:r>
        <w:rPr>
          <w:rFonts w:ascii="Arial" w:hAnsi="Arial"/>
          <w:color w:val="231F20"/>
          <w:w w:val="95"/>
          <w:sz w:val="22"/>
        </w:rPr>
        <w:t>Luíz</w:t>
      </w:r>
      <w:r>
        <w:rPr>
          <w:rFonts w:ascii="Arial" w:hAnsi="Arial"/>
          <w:color w:val="231F20"/>
          <w:spacing w:val="-18"/>
          <w:w w:val="95"/>
          <w:sz w:val="22"/>
        </w:rPr>
        <w:t> </w:t>
      </w:r>
      <w:r>
        <w:rPr>
          <w:rFonts w:ascii="Arial" w:hAnsi="Arial"/>
          <w:color w:val="231F20"/>
          <w:w w:val="95"/>
          <w:sz w:val="22"/>
        </w:rPr>
        <w:t>Brea</w:t>
      </w:r>
      <w:r>
        <w:rPr>
          <w:rFonts w:ascii="Arial" w:hAnsi="Arial"/>
          <w:color w:val="231F20"/>
          <w:spacing w:val="-18"/>
          <w:w w:val="95"/>
          <w:sz w:val="22"/>
        </w:rPr>
        <w:t> </w:t>
      </w:r>
      <w:r>
        <w:rPr>
          <w:rFonts w:ascii="Arial" w:hAnsi="Arial"/>
          <w:color w:val="231F20"/>
          <w:w w:val="95"/>
          <w:sz w:val="22"/>
        </w:rPr>
        <w:t>(ed.),</w:t>
      </w:r>
      <w:r>
        <w:rPr>
          <w:rFonts w:ascii="Arial" w:hAnsi="Arial"/>
          <w:color w:val="231F20"/>
          <w:spacing w:val="-18"/>
          <w:w w:val="95"/>
          <w:sz w:val="22"/>
        </w:rPr>
        <w:t> </w:t>
      </w:r>
      <w:r>
        <w:rPr>
          <w:rFonts w:ascii="Palatino Linotype" w:hAnsi="Palatino Linotype"/>
          <w:i/>
          <w:color w:val="231F20"/>
          <w:w w:val="95"/>
          <w:sz w:val="22"/>
        </w:rPr>
        <w:t>La</w:t>
      </w:r>
      <w:r>
        <w:rPr>
          <w:rFonts w:ascii="Palatino Linotype" w:hAnsi="Palatino Linotype"/>
          <w:i/>
          <w:color w:val="231F20"/>
          <w:spacing w:val="29"/>
          <w:w w:val="95"/>
          <w:sz w:val="22"/>
        </w:rPr>
        <w:t> </w:t>
      </w:r>
      <w:r>
        <w:rPr>
          <w:rFonts w:ascii="Palatino Linotype" w:hAnsi="Palatino Linotype"/>
          <w:i/>
          <w:color w:val="231F20"/>
          <w:w w:val="95"/>
          <w:sz w:val="22"/>
        </w:rPr>
        <w:t>epistemología</w:t>
      </w:r>
      <w:r>
        <w:rPr>
          <w:rFonts w:ascii="Palatino Linotype" w:hAnsi="Palatino Linotype"/>
          <w:i/>
          <w:color w:val="231F20"/>
          <w:spacing w:val="-12"/>
          <w:w w:val="95"/>
          <w:sz w:val="22"/>
        </w:rPr>
        <w:t> </w:t>
      </w:r>
      <w:r>
        <w:rPr>
          <w:rFonts w:ascii="Palatino Linotype" w:hAnsi="Palatino Linotype"/>
          <w:i/>
          <w:color w:val="231F20"/>
          <w:w w:val="95"/>
          <w:sz w:val="22"/>
        </w:rPr>
        <w:t>de </w:t>
      </w:r>
      <w:r>
        <w:rPr>
          <w:rFonts w:ascii="Palatino Linotype" w:hAnsi="Palatino Linotype"/>
          <w:i/>
          <w:color w:val="231F20"/>
          <w:sz w:val="22"/>
        </w:rPr>
        <w:t>la globalización</w:t>
      </w:r>
      <w:r>
        <w:rPr>
          <w:color w:val="231F20"/>
          <w:sz w:val="22"/>
        </w:rPr>
        <w:t>, Madrid, Editorial</w:t>
      </w:r>
      <w:r>
        <w:rPr>
          <w:color w:val="231F20"/>
          <w:spacing w:val="-25"/>
          <w:sz w:val="22"/>
        </w:rPr>
        <w:t> </w:t>
      </w:r>
      <w:r>
        <w:rPr>
          <w:color w:val="231F20"/>
          <w:sz w:val="22"/>
        </w:rPr>
        <w:t>Akal.</w:t>
      </w:r>
    </w:p>
    <w:p>
      <w:pPr>
        <w:spacing w:line="264" w:lineRule="exact" w:before="0"/>
        <w:ind w:left="337" w:right="103" w:firstLine="0"/>
        <w:jc w:val="left"/>
        <w:rPr>
          <w:sz w:val="22"/>
        </w:rPr>
      </w:pPr>
      <w:r>
        <w:rPr>
          <w:color w:val="231F20"/>
          <w:sz w:val="22"/>
        </w:rPr>
        <w:t>Lozano, Rían (2010), </w:t>
      </w:r>
      <w:r>
        <w:rPr>
          <w:rFonts w:ascii="Palatino Linotype" w:hAnsi="Palatino Linotype"/>
          <w:i/>
          <w:color w:val="231F20"/>
          <w:sz w:val="22"/>
        </w:rPr>
        <w:t>Prácticas Culturales A Normales, un </w:t>
      </w:r>
      <w:r>
        <w:rPr>
          <w:rFonts w:ascii="Palatino Linotype" w:hAnsi="Palatino Linotype"/>
          <w:i/>
          <w:color w:val="231F20"/>
          <w:sz w:val="22"/>
        </w:rPr>
        <w:t>ensayo alter-mundializador</w:t>
      </w:r>
      <w:r>
        <w:rPr>
          <w:color w:val="231F20"/>
          <w:sz w:val="22"/>
        </w:rPr>
        <w:t>, México, Programa Universitario de Estudios de Género, UNAM.</w:t>
      </w:r>
    </w:p>
    <w:p>
      <w:pPr>
        <w:spacing w:line="264" w:lineRule="exact" w:before="0"/>
        <w:ind w:left="337" w:right="103" w:hanging="1"/>
        <w:jc w:val="left"/>
        <w:rPr>
          <w:sz w:val="22"/>
        </w:rPr>
      </w:pPr>
      <w:r>
        <w:rPr>
          <w:color w:val="231F20"/>
          <w:sz w:val="22"/>
        </w:rPr>
        <w:t>Lyotard, François (1991), </w:t>
      </w:r>
      <w:r>
        <w:rPr>
          <w:rFonts w:ascii="Palatino Linotype" w:hAnsi="Palatino Linotype"/>
          <w:i/>
          <w:color w:val="231F20"/>
          <w:sz w:val="22"/>
        </w:rPr>
        <w:t>Lecons sur la analytique du </w:t>
      </w:r>
      <w:r>
        <w:rPr>
          <w:rFonts w:ascii="Palatino Linotype" w:hAnsi="Palatino Linotype"/>
          <w:i/>
          <w:color w:val="231F20"/>
          <w:sz w:val="22"/>
        </w:rPr>
        <w:t>sublime</w:t>
      </w:r>
      <w:r>
        <w:rPr>
          <w:color w:val="231F20"/>
          <w:sz w:val="22"/>
        </w:rPr>
        <w:t>, París, Editorial Galilee.</w:t>
      </w:r>
    </w:p>
    <w:p>
      <w:pPr>
        <w:spacing w:line="264" w:lineRule="exact" w:before="0"/>
        <w:ind w:left="337" w:right="693" w:hanging="1"/>
        <w:jc w:val="left"/>
        <w:rPr>
          <w:sz w:val="22"/>
        </w:rPr>
      </w:pPr>
      <w:r>
        <w:rPr>
          <w:rFonts w:ascii="Arial" w:hAnsi="Arial"/>
          <w:color w:val="231F20"/>
          <w:sz w:val="22"/>
        </w:rPr>
        <w:t>Prada</w:t>
      </w:r>
      <w:r>
        <w:rPr>
          <w:rFonts w:ascii="Arial" w:hAnsi="Arial"/>
          <w:color w:val="231F20"/>
          <w:spacing w:val="-40"/>
          <w:sz w:val="22"/>
        </w:rPr>
        <w:t> </w:t>
      </w:r>
      <w:r>
        <w:rPr>
          <w:rFonts w:ascii="Arial" w:hAnsi="Arial"/>
          <w:color w:val="231F20"/>
          <w:sz w:val="22"/>
        </w:rPr>
        <w:t>(2005),</w:t>
      </w:r>
      <w:r>
        <w:rPr>
          <w:rFonts w:ascii="Arial" w:hAnsi="Arial"/>
          <w:color w:val="231F20"/>
          <w:spacing w:val="-40"/>
          <w:sz w:val="22"/>
        </w:rPr>
        <w:t> </w:t>
      </w:r>
      <w:r>
        <w:rPr>
          <w:rFonts w:ascii="Arial" w:hAnsi="Arial"/>
          <w:color w:val="231F20"/>
          <w:sz w:val="22"/>
        </w:rPr>
        <w:t>en</w:t>
      </w:r>
      <w:r>
        <w:rPr>
          <w:rFonts w:ascii="Arial" w:hAnsi="Arial"/>
          <w:color w:val="231F20"/>
          <w:spacing w:val="-40"/>
          <w:sz w:val="22"/>
        </w:rPr>
        <w:t> </w:t>
      </w:r>
      <w:r>
        <w:rPr>
          <w:rFonts w:ascii="Arial" w:hAnsi="Arial"/>
          <w:color w:val="231F20"/>
          <w:sz w:val="22"/>
        </w:rPr>
        <w:t>fozé</w:t>
      </w:r>
      <w:r>
        <w:rPr>
          <w:rFonts w:ascii="Arial" w:hAnsi="Arial"/>
          <w:color w:val="231F20"/>
          <w:spacing w:val="-40"/>
          <w:sz w:val="22"/>
        </w:rPr>
        <w:t> </w:t>
      </w:r>
      <w:r>
        <w:rPr>
          <w:rFonts w:ascii="Arial" w:hAnsi="Arial"/>
          <w:color w:val="231F20"/>
          <w:sz w:val="22"/>
        </w:rPr>
        <w:t>Luíz</w:t>
      </w:r>
      <w:r>
        <w:rPr>
          <w:rFonts w:ascii="Arial" w:hAnsi="Arial"/>
          <w:color w:val="231F20"/>
          <w:spacing w:val="-40"/>
          <w:sz w:val="22"/>
        </w:rPr>
        <w:t> </w:t>
      </w:r>
      <w:r>
        <w:rPr>
          <w:rFonts w:ascii="Arial" w:hAnsi="Arial"/>
          <w:color w:val="231F20"/>
          <w:sz w:val="22"/>
        </w:rPr>
        <w:t>Brea,</w:t>
      </w:r>
      <w:r>
        <w:rPr>
          <w:rFonts w:ascii="Arial" w:hAnsi="Arial"/>
          <w:color w:val="231F20"/>
          <w:spacing w:val="-40"/>
          <w:sz w:val="22"/>
        </w:rPr>
        <w:t> </w:t>
      </w:r>
      <w:r>
        <w:rPr>
          <w:rFonts w:ascii="Palatino Linotype" w:hAnsi="Palatino Linotype"/>
          <w:i/>
          <w:color w:val="231F20"/>
          <w:sz w:val="22"/>
        </w:rPr>
        <w:t>La</w:t>
      </w:r>
      <w:r>
        <w:rPr>
          <w:rFonts w:ascii="Palatino Linotype" w:hAnsi="Palatino Linotype"/>
          <w:i/>
          <w:color w:val="231F20"/>
          <w:spacing w:val="-11"/>
          <w:sz w:val="22"/>
        </w:rPr>
        <w:t> </w:t>
      </w:r>
      <w:r>
        <w:rPr>
          <w:rFonts w:ascii="Palatino Linotype" w:hAnsi="Palatino Linotype"/>
          <w:i/>
          <w:color w:val="231F20"/>
          <w:sz w:val="22"/>
        </w:rPr>
        <w:t>epistemología</w:t>
      </w:r>
      <w:r>
        <w:rPr>
          <w:rFonts w:ascii="Palatino Linotype" w:hAnsi="Palatino Linotype"/>
          <w:i/>
          <w:color w:val="231F20"/>
          <w:spacing w:val="-34"/>
          <w:sz w:val="22"/>
        </w:rPr>
        <w:t> </w:t>
      </w:r>
      <w:r>
        <w:rPr>
          <w:rFonts w:ascii="Palatino Linotype" w:hAnsi="Palatino Linotype"/>
          <w:i/>
          <w:color w:val="231F20"/>
          <w:sz w:val="22"/>
        </w:rPr>
        <w:t>de</w:t>
      </w:r>
      <w:r>
        <w:rPr>
          <w:rFonts w:ascii="Palatino Linotype" w:hAnsi="Palatino Linotype"/>
          <w:i/>
          <w:color w:val="231F20"/>
          <w:spacing w:val="-34"/>
          <w:sz w:val="22"/>
        </w:rPr>
        <w:t> </w:t>
      </w:r>
      <w:r>
        <w:rPr>
          <w:rFonts w:ascii="Palatino Linotype" w:hAnsi="Palatino Linotype"/>
          <w:i/>
          <w:color w:val="231F20"/>
          <w:sz w:val="22"/>
        </w:rPr>
        <w:t>la </w:t>
      </w:r>
      <w:r>
        <w:rPr>
          <w:rFonts w:ascii="Palatino Linotype" w:hAnsi="Palatino Linotype"/>
          <w:i/>
          <w:color w:val="231F20"/>
          <w:sz w:val="22"/>
        </w:rPr>
        <w:t>globalización</w:t>
      </w:r>
      <w:r>
        <w:rPr>
          <w:color w:val="231F20"/>
          <w:sz w:val="22"/>
        </w:rPr>
        <w:t>, Madrid, Editorial</w:t>
      </w:r>
      <w:r>
        <w:rPr>
          <w:color w:val="231F20"/>
          <w:spacing w:val="-18"/>
          <w:sz w:val="22"/>
        </w:rPr>
        <w:t> </w:t>
      </w:r>
      <w:r>
        <w:rPr>
          <w:color w:val="231F20"/>
          <w:sz w:val="22"/>
        </w:rPr>
        <w:t>Akal.</w:t>
      </w:r>
    </w:p>
    <w:p>
      <w:pPr>
        <w:spacing w:line="264" w:lineRule="exact" w:before="0"/>
        <w:ind w:left="337" w:right="430" w:firstLine="0"/>
        <w:jc w:val="left"/>
        <w:rPr>
          <w:sz w:val="22"/>
        </w:rPr>
      </w:pPr>
      <w:r>
        <w:rPr>
          <w:rFonts w:ascii="Arial"/>
          <w:color w:val="231F20"/>
          <w:sz w:val="22"/>
        </w:rPr>
        <w:t>Subiratz,</w:t>
      </w:r>
      <w:r>
        <w:rPr>
          <w:rFonts w:ascii="Arial"/>
          <w:color w:val="231F20"/>
          <w:spacing w:val="-35"/>
          <w:sz w:val="22"/>
        </w:rPr>
        <w:t> </w:t>
      </w:r>
      <w:r>
        <w:rPr>
          <w:rFonts w:ascii="Arial"/>
          <w:color w:val="231F20"/>
          <w:sz w:val="22"/>
        </w:rPr>
        <w:t>E.</w:t>
      </w:r>
      <w:r>
        <w:rPr>
          <w:rFonts w:ascii="Arial"/>
          <w:color w:val="231F20"/>
          <w:spacing w:val="-35"/>
          <w:sz w:val="22"/>
        </w:rPr>
        <w:t> </w:t>
      </w:r>
      <w:r>
        <w:rPr>
          <w:rFonts w:ascii="Arial"/>
          <w:color w:val="231F20"/>
          <w:sz w:val="22"/>
        </w:rPr>
        <w:t>(1996),</w:t>
      </w:r>
      <w:r>
        <w:rPr>
          <w:rFonts w:ascii="Arial"/>
          <w:color w:val="231F20"/>
          <w:spacing w:val="-35"/>
          <w:sz w:val="22"/>
        </w:rPr>
        <w:t> </w:t>
      </w:r>
      <w:r>
        <w:rPr>
          <w:rFonts w:ascii="Palatino Linotype"/>
          <w:i/>
          <w:color w:val="231F20"/>
          <w:sz w:val="22"/>
        </w:rPr>
        <w:t>Las</w:t>
      </w:r>
      <w:r>
        <w:rPr>
          <w:rFonts w:ascii="Palatino Linotype"/>
          <w:i/>
          <w:color w:val="231F20"/>
          <w:spacing w:val="-29"/>
          <w:sz w:val="22"/>
        </w:rPr>
        <w:t> </w:t>
      </w:r>
      <w:r>
        <w:rPr>
          <w:rFonts w:ascii="Palatino Linotype"/>
          <w:i/>
          <w:color w:val="231F20"/>
          <w:sz w:val="22"/>
        </w:rPr>
        <w:t>vanguardias</w:t>
      </w:r>
      <w:r>
        <w:rPr>
          <w:rFonts w:ascii="Palatino Linotype"/>
          <w:i/>
          <w:color w:val="231F20"/>
          <w:spacing w:val="-29"/>
          <w:sz w:val="22"/>
        </w:rPr>
        <w:t> </w:t>
      </w:r>
      <w:r>
        <w:rPr>
          <w:rFonts w:ascii="Palatino Linotype"/>
          <w:i/>
          <w:color w:val="231F20"/>
          <w:sz w:val="22"/>
        </w:rPr>
        <w:t>y</w:t>
      </w:r>
      <w:r>
        <w:rPr>
          <w:rFonts w:ascii="Palatino Linotype"/>
          <w:i/>
          <w:color w:val="231F20"/>
          <w:spacing w:val="-29"/>
          <w:sz w:val="22"/>
        </w:rPr>
        <w:t> </w:t>
      </w:r>
      <w:r>
        <w:rPr>
          <w:rFonts w:ascii="Palatino Linotype"/>
          <w:i/>
          <w:color w:val="231F20"/>
          <w:sz w:val="22"/>
        </w:rPr>
        <w:t>la</w:t>
      </w:r>
      <w:r>
        <w:rPr>
          <w:rFonts w:ascii="Palatino Linotype"/>
          <w:i/>
          <w:color w:val="231F20"/>
          <w:spacing w:val="-29"/>
          <w:sz w:val="22"/>
        </w:rPr>
        <w:t> </w:t>
      </w:r>
      <w:r>
        <w:rPr>
          <w:rFonts w:ascii="Palatino Linotype"/>
          <w:i/>
          <w:color w:val="231F20"/>
          <w:sz w:val="22"/>
        </w:rPr>
        <w:t>cultura</w:t>
      </w:r>
      <w:r>
        <w:rPr>
          <w:rFonts w:ascii="Palatino Linotype"/>
          <w:i/>
          <w:color w:val="231F20"/>
          <w:spacing w:val="-29"/>
          <w:sz w:val="22"/>
        </w:rPr>
        <w:t> </w:t>
      </w:r>
      <w:r>
        <w:rPr>
          <w:rFonts w:ascii="Palatino Linotype"/>
          <w:i/>
          <w:color w:val="231F20"/>
          <w:sz w:val="22"/>
        </w:rPr>
        <w:t>moderna</w:t>
      </w:r>
      <w:r>
        <w:rPr>
          <w:color w:val="231F20"/>
          <w:sz w:val="22"/>
        </w:rPr>
        <w:t>, en </w:t>
      </w:r>
      <w:r>
        <w:rPr>
          <w:rFonts w:ascii="Palatino Linotype"/>
          <w:i/>
          <w:color w:val="231F20"/>
          <w:sz w:val="22"/>
        </w:rPr>
        <w:t>La flor y el criztal. Enzayoz zobre arte y arquitectura </w:t>
      </w:r>
      <w:r>
        <w:rPr>
          <w:rFonts w:ascii="Palatino Linotype"/>
          <w:i/>
          <w:color w:val="231F20"/>
          <w:sz w:val="22"/>
        </w:rPr>
        <w:t>moderna</w:t>
      </w:r>
      <w:r>
        <w:rPr>
          <w:color w:val="231F20"/>
          <w:sz w:val="22"/>
        </w:rPr>
        <w:t>, Barcelona,</w:t>
      </w:r>
      <w:r>
        <w:rPr>
          <w:color w:val="231F20"/>
          <w:spacing w:val="-6"/>
          <w:sz w:val="22"/>
        </w:rPr>
        <w:t> </w:t>
      </w:r>
      <w:r>
        <w:rPr>
          <w:color w:val="231F20"/>
          <w:sz w:val="22"/>
        </w:rPr>
        <w:t>Anthropos.</w:t>
      </w:r>
    </w:p>
    <w:p>
      <w:pPr>
        <w:spacing w:line="264" w:lineRule="exact" w:before="0"/>
        <w:ind w:left="337" w:right="258" w:firstLine="0"/>
        <w:jc w:val="left"/>
        <w:rPr>
          <w:sz w:val="22"/>
        </w:rPr>
      </w:pPr>
      <w:r>
        <w:rPr>
          <w:rFonts w:ascii="Arial" w:hAnsi="Arial"/>
          <w:color w:val="231F20"/>
          <w:w w:val="95"/>
          <w:sz w:val="22"/>
        </w:rPr>
        <w:t>Vázquez</w:t>
      </w:r>
      <w:r>
        <w:rPr>
          <w:rFonts w:ascii="Arial" w:hAnsi="Arial"/>
          <w:color w:val="231F20"/>
          <w:spacing w:val="-16"/>
          <w:w w:val="95"/>
          <w:sz w:val="22"/>
        </w:rPr>
        <w:t> </w:t>
      </w:r>
      <w:r>
        <w:rPr>
          <w:rFonts w:ascii="Arial" w:hAnsi="Arial"/>
          <w:color w:val="231F20"/>
          <w:w w:val="95"/>
          <w:sz w:val="22"/>
        </w:rPr>
        <w:t>Mantecón</w:t>
      </w:r>
      <w:r>
        <w:rPr>
          <w:rFonts w:ascii="Arial" w:hAnsi="Arial"/>
          <w:color w:val="231F20"/>
          <w:spacing w:val="-16"/>
          <w:w w:val="95"/>
          <w:sz w:val="22"/>
        </w:rPr>
        <w:t> </w:t>
      </w:r>
      <w:r>
        <w:rPr>
          <w:rFonts w:ascii="Arial" w:hAnsi="Arial"/>
          <w:color w:val="231F20"/>
          <w:w w:val="95"/>
          <w:sz w:val="22"/>
        </w:rPr>
        <w:t>(2007),</w:t>
      </w:r>
      <w:r>
        <w:rPr>
          <w:rFonts w:ascii="Arial" w:hAnsi="Arial"/>
          <w:color w:val="231F20"/>
          <w:spacing w:val="-16"/>
          <w:w w:val="95"/>
          <w:sz w:val="22"/>
        </w:rPr>
        <w:t> </w:t>
      </w:r>
      <w:r>
        <w:rPr>
          <w:rFonts w:ascii="Arial" w:hAnsi="Arial"/>
          <w:color w:val="231F20"/>
          <w:w w:val="95"/>
          <w:sz w:val="22"/>
        </w:rPr>
        <w:t>en</w:t>
      </w:r>
      <w:r>
        <w:rPr>
          <w:rFonts w:ascii="Arial" w:hAnsi="Arial"/>
          <w:color w:val="231F20"/>
          <w:spacing w:val="-16"/>
          <w:w w:val="95"/>
          <w:sz w:val="22"/>
        </w:rPr>
        <w:t> </w:t>
      </w:r>
      <w:r>
        <w:rPr>
          <w:rFonts w:ascii="Arial" w:hAnsi="Arial"/>
          <w:color w:val="231F20"/>
          <w:w w:val="95"/>
          <w:sz w:val="22"/>
        </w:rPr>
        <w:t>Olivier</w:t>
      </w:r>
      <w:r>
        <w:rPr>
          <w:rFonts w:ascii="Arial" w:hAnsi="Arial"/>
          <w:color w:val="231F20"/>
          <w:spacing w:val="-16"/>
          <w:w w:val="95"/>
          <w:sz w:val="22"/>
        </w:rPr>
        <w:t> </w:t>
      </w:r>
      <w:r>
        <w:rPr>
          <w:rFonts w:ascii="Arial" w:hAnsi="Arial"/>
          <w:color w:val="231F20"/>
          <w:w w:val="95"/>
          <w:sz w:val="22"/>
        </w:rPr>
        <w:t>Debroize</w:t>
      </w:r>
      <w:r>
        <w:rPr>
          <w:rFonts w:ascii="Arial" w:hAnsi="Arial"/>
          <w:color w:val="231F20"/>
          <w:spacing w:val="-16"/>
          <w:w w:val="95"/>
          <w:sz w:val="22"/>
        </w:rPr>
        <w:t> </w:t>
      </w:r>
      <w:r>
        <w:rPr>
          <w:rFonts w:ascii="Palatino Linotype" w:hAnsi="Palatino Linotype"/>
          <w:i/>
          <w:color w:val="231F20"/>
          <w:w w:val="95"/>
          <w:sz w:val="22"/>
        </w:rPr>
        <w:t>et</w:t>
      </w:r>
      <w:r>
        <w:rPr>
          <w:rFonts w:ascii="Palatino Linotype" w:hAnsi="Palatino Linotype"/>
          <w:i/>
          <w:color w:val="231F20"/>
          <w:spacing w:val="-10"/>
          <w:w w:val="95"/>
          <w:sz w:val="22"/>
        </w:rPr>
        <w:t> </w:t>
      </w:r>
      <w:r>
        <w:rPr>
          <w:rFonts w:ascii="Palatino Linotype" w:hAnsi="Palatino Linotype"/>
          <w:i/>
          <w:color w:val="231F20"/>
          <w:w w:val="95"/>
          <w:sz w:val="22"/>
        </w:rPr>
        <w:t>al.</w:t>
      </w:r>
      <w:r>
        <w:rPr>
          <w:color w:val="231F20"/>
          <w:w w:val="95"/>
          <w:sz w:val="22"/>
        </w:rPr>
        <w:t>,</w:t>
      </w:r>
      <w:r>
        <w:rPr>
          <w:color w:val="231F20"/>
          <w:spacing w:val="-10"/>
          <w:w w:val="95"/>
          <w:sz w:val="22"/>
        </w:rPr>
        <w:t> </w:t>
      </w:r>
      <w:r>
        <w:rPr>
          <w:rFonts w:ascii="Palatino Linotype" w:hAnsi="Palatino Linotype"/>
          <w:i/>
          <w:color w:val="231F20"/>
          <w:w w:val="95"/>
          <w:sz w:val="22"/>
        </w:rPr>
        <w:t>La</w:t>
      </w:r>
      <w:r>
        <w:rPr>
          <w:rFonts w:ascii="Palatino Linotype" w:hAnsi="Palatino Linotype"/>
          <w:i/>
          <w:color w:val="231F20"/>
          <w:spacing w:val="-10"/>
          <w:w w:val="95"/>
          <w:sz w:val="22"/>
        </w:rPr>
        <w:t> </w:t>
      </w:r>
      <w:r>
        <w:rPr>
          <w:rFonts w:ascii="Palatino Linotype" w:hAnsi="Palatino Linotype"/>
          <w:i/>
          <w:color w:val="231F20"/>
          <w:w w:val="95"/>
          <w:sz w:val="22"/>
        </w:rPr>
        <w:t>era </w:t>
      </w:r>
      <w:r>
        <w:rPr>
          <w:rFonts w:ascii="Palatino Linotype" w:hAnsi="Palatino Linotype"/>
          <w:i/>
          <w:color w:val="231F20"/>
          <w:sz w:val="22"/>
        </w:rPr>
        <w:t>de la discrepancia</w:t>
      </w:r>
      <w:r>
        <w:rPr>
          <w:color w:val="231F20"/>
          <w:sz w:val="22"/>
        </w:rPr>
        <w:t>, México,</w:t>
      </w:r>
      <w:r>
        <w:rPr>
          <w:color w:val="231F20"/>
          <w:spacing w:val="-20"/>
          <w:sz w:val="22"/>
        </w:rPr>
        <w:t> </w:t>
      </w:r>
      <w:r>
        <w:rPr>
          <w:color w:val="231F20"/>
          <w:sz w:val="22"/>
        </w:rPr>
        <w:t>UNAM.</w:t>
      </w:r>
    </w:p>
    <w:p>
      <w:pPr>
        <w:spacing w:after="0" w:line="264" w:lineRule="exact"/>
        <w:jc w:val="left"/>
        <w:rPr>
          <w:sz w:val="22"/>
        </w:rPr>
        <w:sectPr>
          <w:pgSz w:w="7920" w:h="12240"/>
          <w:pgMar w:header="0" w:footer="945" w:top="1140" w:bottom="1140" w:left="1080" w:right="920"/>
        </w:sectPr>
      </w:pPr>
    </w:p>
    <w:p>
      <w:pPr>
        <w:pStyle w:val="BodyText"/>
        <w:spacing w:before="4"/>
        <w:rPr>
          <w:sz w:val="17"/>
        </w:rPr>
      </w:pPr>
    </w:p>
    <w:p>
      <w:pPr>
        <w:spacing w:after="0"/>
        <w:rPr>
          <w:sz w:val="17"/>
        </w:rPr>
        <w:sectPr>
          <w:footerReference w:type="default" r:id="rId88"/>
          <w:pgSz w:w="7920" w:h="12240"/>
          <w:pgMar w:footer="0" w:header="0" w:top="114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pStyle w:val="Heading1"/>
        <w:spacing w:line="240" w:lineRule="auto" w:before="25"/>
        <w:ind w:right="112"/>
        <w:jc w:val="right"/>
        <w:rPr>
          <w:b/>
        </w:rPr>
      </w:pPr>
      <w:r>
        <w:rPr/>
        <w:pict>
          <v:line style="position:absolute;mso-position-horizontal-relative:page;mso-position-vertical-relative:paragraph;z-index:1624" from=".283500pt,32.14624pt" to="282.330500pt,32.14624pt" stroked="true" strokeweight=".75pt" strokecolor="#231f20">
            <w10:wrap type="none"/>
          </v:line>
        </w:pict>
      </w:r>
      <w:r>
        <w:rPr>
          <w:b/>
          <w:color w:val="231F20"/>
          <w:w w:val="70"/>
        </w:rPr>
        <w:t>CONCLUSIONES</w:t>
      </w:r>
    </w:p>
    <w:p>
      <w:pPr>
        <w:spacing w:after="0" w:line="240" w:lineRule="auto"/>
        <w:jc w:val="right"/>
        <w:sectPr>
          <w:footerReference w:type="even" r:id="rId89"/>
          <w:pgSz w:w="7920" w:h="12240"/>
          <w:pgMar w:footer="0" w:header="0" w:top="1140" w:bottom="280" w:left="0" w:right="1020"/>
        </w:sectPr>
      </w:pPr>
    </w:p>
    <w:p>
      <w:pPr>
        <w:pStyle w:val="BodyText"/>
        <w:spacing w:before="4"/>
        <w:rPr>
          <w:sz w:val="17"/>
        </w:rPr>
      </w:pPr>
    </w:p>
    <w:p>
      <w:pPr>
        <w:spacing w:after="0"/>
        <w:rPr>
          <w:sz w:val="17"/>
        </w:rPr>
        <w:sectPr>
          <w:footerReference w:type="default" r:id="rId90"/>
          <w:pgSz w:w="7920" w:h="12240"/>
          <w:pgMar w:footer="0" w:header="0" w:top="114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before="8"/>
        <w:rPr>
          <w:sz w:val="17"/>
        </w:rPr>
      </w:pPr>
    </w:p>
    <w:p>
      <w:pPr>
        <w:spacing w:before="0"/>
        <w:ind w:left="337" w:right="0" w:firstLine="0"/>
        <w:jc w:val="both"/>
        <w:rPr>
          <w:rFonts w:ascii="Arial"/>
          <w:sz w:val="20"/>
        </w:rPr>
      </w:pPr>
      <w:r>
        <w:rPr>
          <w:rFonts w:ascii="Arial"/>
          <w:color w:val="231F20"/>
          <w:w w:val="105"/>
          <w:sz w:val="20"/>
        </w:rPr>
        <w:t>MODELO DE EVALUAGI6N</w:t>
      </w:r>
    </w:p>
    <w:p>
      <w:pPr>
        <w:pStyle w:val="BodyText"/>
        <w:spacing w:before="4"/>
        <w:rPr>
          <w:rFonts w:ascii="Arial"/>
          <w:sz w:val="24"/>
        </w:rPr>
      </w:pPr>
    </w:p>
    <w:p>
      <w:pPr>
        <w:pStyle w:val="BodyText"/>
        <w:spacing w:line="249" w:lineRule="auto"/>
        <w:ind w:left="337" w:right="210"/>
        <w:jc w:val="both"/>
        <w:rPr>
          <w:rFonts w:ascii="Arial" w:hAnsi="Arial"/>
        </w:rPr>
      </w:pPr>
      <w:r>
        <w:rPr>
          <w:color w:val="231F20"/>
        </w:rPr>
        <w:t>La evaluación en la educación ha sido frecuentemente un tema polémico, quizá debido a que en una evaluación lo que se pone en crisis es el campo de realidad desde el cual una </w:t>
      </w:r>
      <w:r>
        <w:rPr>
          <w:rFonts w:ascii="Arial" w:hAnsi="Arial"/>
          <w:color w:val="231F20"/>
          <w:w w:val="90"/>
        </w:rPr>
        <w:t>información ze imparte y zerá ejercida.</w:t>
      </w:r>
    </w:p>
    <w:p>
      <w:pPr>
        <w:pStyle w:val="BodyText"/>
        <w:rPr>
          <w:rFonts w:ascii="Arial"/>
          <w:sz w:val="23"/>
        </w:rPr>
      </w:pPr>
    </w:p>
    <w:p>
      <w:pPr>
        <w:pStyle w:val="BodyText"/>
        <w:spacing w:line="252" w:lineRule="auto"/>
        <w:ind w:left="337" w:right="211"/>
        <w:jc w:val="both"/>
      </w:pPr>
      <w:r>
        <w:rPr>
          <w:rFonts w:ascii="Arial" w:hAnsi="Arial"/>
          <w:color w:val="231F20"/>
          <w:w w:val="95"/>
        </w:rPr>
        <w:t>La</w:t>
      </w:r>
      <w:r>
        <w:rPr>
          <w:rFonts w:ascii="Arial" w:hAnsi="Arial"/>
          <w:color w:val="231F20"/>
          <w:spacing w:val="-36"/>
          <w:w w:val="95"/>
        </w:rPr>
        <w:t> </w:t>
      </w:r>
      <w:r>
        <w:rPr>
          <w:rFonts w:ascii="Arial" w:hAnsi="Arial"/>
          <w:color w:val="231F20"/>
          <w:w w:val="95"/>
        </w:rPr>
        <w:t>dificultad</w:t>
      </w:r>
      <w:r>
        <w:rPr>
          <w:rFonts w:ascii="Arial" w:hAnsi="Arial"/>
          <w:color w:val="231F20"/>
          <w:spacing w:val="-36"/>
          <w:w w:val="95"/>
        </w:rPr>
        <w:t> </w:t>
      </w:r>
      <w:r>
        <w:rPr>
          <w:rFonts w:ascii="Arial" w:hAnsi="Arial"/>
          <w:color w:val="231F20"/>
          <w:w w:val="95"/>
        </w:rPr>
        <w:t>de</w:t>
      </w:r>
      <w:r>
        <w:rPr>
          <w:rFonts w:ascii="Arial" w:hAnsi="Arial"/>
          <w:color w:val="231F20"/>
          <w:spacing w:val="-36"/>
          <w:w w:val="95"/>
        </w:rPr>
        <w:t> </w:t>
      </w:r>
      <w:r>
        <w:rPr>
          <w:rFonts w:ascii="Arial" w:hAnsi="Arial"/>
          <w:color w:val="231F20"/>
          <w:w w:val="95"/>
        </w:rPr>
        <w:t>una</w:t>
      </w:r>
      <w:r>
        <w:rPr>
          <w:rFonts w:ascii="Arial" w:hAnsi="Arial"/>
          <w:color w:val="231F20"/>
          <w:spacing w:val="-36"/>
          <w:w w:val="95"/>
        </w:rPr>
        <w:t> </w:t>
      </w:r>
      <w:r>
        <w:rPr>
          <w:rFonts w:ascii="Arial" w:hAnsi="Arial"/>
          <w:color w:val="231F20"/>
          <w:w w:val="95"/>
        </w:rPr>
        <w:t>evaluación,</w:t>
      </w:r>
      <w:r>
        <w:rPr>
          <w:rFonts w:ascii="Arial" w:hAnsi="Arial"/>
          <w:color w:val="231F20"/>
          <w:spacing w:val="-36"/>
          <w:w w:val="95"/>
        </w:rPr>
        <w:t> </w:t>
      </w:r>
      <w:r>
        <w:rPr>
          <w:rFonts w:ascii="Arial" w:hAnsi="Arial"/>
          <w:color w:val="231F20"/>
          <w:w w:val="95"/>
        </w:rPr>
        <w:t>ez</w:t>
      </w:r>
      <w:r>
        <w:rPr>
          <w:rFonts w:ascii="Arial" w:hAnsi="Arial"/>
          <w:color w:val="231F20"/>
          <w:spacing w:val="-36"/>
          <w:w w:val="95"/>
        </w:rPr>
        <w:t> </w:t>
      </w:r>
      <w:r>
        <w:rPr>
          <w:rFonts w:ascii="Arial" w:hAnsi="Arial"/>
          <w:color w:val="231F20"/>
          <w:w w:val="95"/>
        </w:rPr>
        <w:t>intrínzeca</w:t>
      </w:r>
      <w:r>
        <w:rPr>
          <w:rFonts w:ascii="Arial" w:hAnsi="Arial"/>
          <w:color w:val="231F20"/>
          <w:spacing w:val="-36"/>
          <w:w w:val="95"/>
        </w:rPr>
        <w:t> </w:t>
      </w:r>
      <w:r>
        <w:rPr>
          <w:rFonts w:ascii="Arial" w:hAnsi="Arial"/>
          <w:color w:val="231F20"/>
          <w:w w:val="95"/>
        </w:rPr>
        <w:t>al</w:t>
      </w:r>
      <w:r>
        <w:rPr>
          <w:rFonts w:ascii="Arial" w:hAnsi="Arial"/>
          <w:color w:val="231F20"/>
          <w:spacing w:val="-36"/>
          <w:w w:val="95"/>
        </w:rPr>
        <w:t> </w:t>
      </w:r>
      <w:r>
        <w:rPr>
          <w:rFonts w:ascii="Arial" w:hAnsi="Arial"/>
          <w:color w:val="231F20"/>
          <w:w w:val="95"/>
        </w:rPr>
        <w:t>dar</w:t>
      </w:r>
      <w:r>
        <w:rPr>
          <w:rFonts w:ascii="Arial" w:hAnsi="Arial"/>
          <w:color w:val="231F20"/>
          <w:spacing w:val="-36"/>
          <w:w w:val="95"/>
        </w:rPr>
        <w:t> </w:t>
      </w:r>
      <w:r>
        <w:rPr>
          <w:rFonts w:ascii="Arial" w:hAnsi="Arial"/>
          <w:color w:val="231F20"/>
          <w:w w:val="95"/>
        </w:rPr>
        <w:t>cuenta</w:t>
      </w:r>
      <w:r>
        <w:rPr>
          <w:rFonts w:ascii="Arial" w:hAnsi="Arial"/>
          <w:color w:val="231F20"/>
          <w:spacing w:val="-36"/>
          <w:w w:val="95"/>
        </w:rPr>
        <w:t> </w:t>
      </w:r>
      <w:r>
        <w:rPr>
          <w:rFonts w:ascii="Arial" w:hAnsi="Arial"/>
          <w:color w:val="231F20"/>
          <w:w w:val="95"/>
        </w:rPr>
        <w:t>de </w:t>
      </w:r>
      <w:r>
        <w:rPr>
          <w:color w:val="231F20"/>
        </w:rPr>
        <w:t>la noción de realidad y verdad que un educador y en nuestro caso una institución construye y</w:t>
      </w:r>
      <w:r>
        <w:rPr>
          <w:color w:val="231F20"/>
          <w:spacing w:val="-27"/>
        </w:rPr>
        <w:t> </w:t>
      </w:r>
      <w:r>
        <w:rPr>
          <w:color w:val="231F20"/>
        </w:rPr>
        <w:t>acuerda.</w:t>
      </w:r>
    </w:p>
    <w:p>
      <w:pPr>
        <w:pStyle w:val="BodyText"/>
        <w:spacing w:before="9"/>
      </w:pPr>
    </w:p>
    <w:p>
      <w:pPr>
        <w:pStyle w:val="BodyText"/>
        <w:spacing w:line="249" w:lineRule="auto" w:before="1"/>
        <w:ind w:left="337" w:right="211"/>
        <w:jc w:val="both"/>
        <w:rPr>
          <w:rFonts w:ascii="Arial" w:hAnsi="Arial"/>
        </w:rPr>
      </w:pPr>
      <w:r>
        <w:rPr>
          <w:color w:val="231F20"/>
        </w:rPr>
        <w:t>Hace algunos años no hubiera tenido sentido planteársela,  ya que es relativamente reciente la crítica a una noción de    lo real, comprendida como una entidad absoluta y natural. En los campos del conocimiento contemporáneo ahora es común la conciencia de que la realidad así como la verdad son constructos culturales paradigmáticos, los cuales</w:t>
      </w:r>
      <w:r>
        <w:rPr>
          <w:color w:val="231F20"/>
          <w:spacing w:val="-30"/>
        </w:rPr>
        <w:t> </w:t>
      </w:r>
      <w:r>
        <w:rPr>
          <w:color w:val="231F20"/>
        </w:rPr>
        <w:t>resultan congruentes sólo con los sistemas sociales que los crean,</w:t>
      </w:r>
      <w:r>
        <w:rPr>
          <w:color w:val="231F20"/>
          <w:spacing w:val="-26"/>
        </w:rPr>
        <w:t> </w:t>
      </w:r>
      <w:r>
        <w:rPr>
          <w:color w:val="231F20"/>
        </w:rPr>
        <w:t>este origen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realidad</w:t>
      </w:r>
      <w:r>
        <w:rPr>
          <w:color w:val="231F20"/>
          <w:spacing w:val="-5"/>
        </w:rPr>
        <w:t> </w:t>
      </w:r>
      <w:r>
        <w:rPr>
          <w:color w:val="231F20"/>
        </w:rPr>
        <w:t>resulta</w:t>
      </w:r>
      <w:r>
        <w:rPr>
          <w:color w:val="231F20"/>
          <w:spacing w:val="-5"/>
        </w:rPr>
        <w:t> </w:t>
      </w:r>
      <w:r>
        <w:rPr>
          <w:color w:val="231F20"/>
        </w:rPr>
        <w:t>en</w:t>
      </w:r>
      <w:r>
        <w:rPr>
          <w:color w:val="231F20"/>
          <w:spacing w:val="-5"/>
        </w:rPr>
        <w:t> </w:t>
      </w:r>
      <w:r>
        <w:rPr>
          <w:color w:val="231F20"/>
        </w:rPr>
        <w:t>una</w:t>
      </w:r>
      <w:r>
        <w:rPr>
          <w:color w:val="231F20"/>
          <w:spacing w:val="-5"/>
        </w:rPr>
        <w:t> </w:t>
      </w:r>
      <w:r>
        <w:rPr>
          <w:color w:val="231F20"/>
        </w:rPr>
        <w:t>multiplicidad</w:t>
      </w:r>
      <w:r>
        <w:rPr>
          <w:color w:val="231F20"/>
          <w:spacing w:val="-5"/>
        </w:rPr>
        <w:t> </w:t>
      </w:r>
      <w:r>
        <w:rPr>
          <w:color w:val="231F20"/>
        </w:rPr>
        <w:t>de</w:t>
      </w:r>
      <w:r>
        <w:rPr>
          <w:color w:val="231F20"/>
          <w:spacing w:val="-5"/>
        </w:rPr>
        <w:t> </w:t>
      </w:r>
      <w:r>
        <w:rPr>
          <w:color w:val="231F20"/>
        </w:rPr>
        <w:t>nociones de</w:t>
      </w:r>
      <w:r>
        <w:rPr>
          <w:color w:val="231F20"/>
          <w:spacing w:val="-13"/>
        </w:rPr>
        <w:t> </w:t>
      </w:r>
      <w:r>
        <w:rPr>
          <w:color w:val="231F20"/>
        </w:rPr>
        <w:t>ella</w:t>
      </w:r>
      <w:r>
        <w:rPr>
          <w:color w:val="231F20"/>
          <w:spacing w:val="-13"/>
        </w:rPr>
        <w:t> </w:t>
      </w:r>
      <w:r>
        <w:rPr>
          <w:color w:val="231F20"/>
        </w:rPr>
        <w:t>así</w:t>
      </w:r>
      <w:r>
        <w:rPr>
          <w:color w:val="231F20"/>
          <w:spacing w:val="-13"/>
        </w:rPr>
        <w:t> </w:t>
      </w:r>
      <w:r>
        <w:rPr>
          <w:color w:val="231F20"/>
        </w:rPr>
        <w:t>como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verdad,</w:t>
      </w:r>
      <w:r>
        <w:rPr>
          <w:color w:val="231F20"/>
          <w:spacing w:val="-13"/>
        </w:rPr>
        <w:t> </w:t>
      </w:r>
      <w:r>
        <w:rPr>
          <w:color w:val="231F20"/>
        </w:rPr>
        <w:t>de</w:t>
      </w:r>
      <w:r>
        <w:rPr>
          <w:color w:val="231F20"/>
          <w:spacing w:val="-13"/>
        </w:rPr>
        <w:t> </w:t>
      </w:r>
      <w:r>
        <w:rPr>
          <w:color w:val="231F20"/>
        </w:rPr>
        <w:t>modo</w:t>
      </w:r>
      <w:r>
        <w:rPr>
          <w:color w:val="231F20"/>
          <w:spacing w:val="-13"/>
        </w:rPr>
        <w:t> </w:t>
      </w:r>
      <w:r>
        <w:rPr>
          <w:color w:val="231F20"/>
        </w:rPr>
        <w:t>que</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mundo</w:t>
      </w:r>
      <w:r>
        <w:rPr>
          <w:color w:val="231F20"/>
          <w:spacing w:val="-13"/>
        </w:rPr>
        <w:t> </w:t>
      </w:r>
      <w:r>
        <w:rPr>
          <w:color w:val="231F20"/>
        </w:rPr>
        <w:t>actual se convive con diversas posturas al respecto, condición que hace</w:t>
      </w:r>
      <w:r>
        <w:rPr>
          <w:color w:val="231F20"/>
          <w:spacing w:val="-8"/>
        </w:rPr>
        <w:t> </w:t>
      </w:r>
      <w:r>
        <w:rPr>
          <w:color w:val="231F20"/>
        </w:rPr>
        <w:t>indispensable</w:t>
      </w:r>
      <w:r>
        <w:rPr>
          <w:color w:val="231F20"/>
          <w:spacing w:val="-8"/>
        </w:rPr>
        <w:t> </w:t>
      </w:r>
      <w:r>
        <w:rPr>
          <w:color w:val="231F20"/>
        </w:rPr>
        <w:t>que</w:t>
      </w:r>
      <w:r>
        <w:rPr>
          <w:color w:val="231F20"/>
          <w:spacing w:val="-8"/>
        </w:rPr>
        <w:t> </w:t>
      </w:r>
      <w:r>
        <w:rPr>
          <w:color w:val="231F20"/>
        </w:rPr>
        <w:t>cualquier</w:t>
      </w:r>
      <w:r>
        <w:rPr>
          <w:color w:val="231F20"/>
          <w:spacing w:val="-8"/>
        </w:rPr>
        <w:t> </w:t>
      </w:r>
      <w:r>
        <w:rPr>
          <w:color w:val="231F20"/>
        </w:rPr>
        <w:t>conocimiento</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intente compartir sea contextualizado dentro del campo de verdad y </w:t>
      </w:r>
      <w:r>
        <w:rPr>
          <w:rFonts w:ascii="Arial" w:hAnsi="Arial"/>
          <w:color w:val="231F20"/>
          <w:w w:val="90"/>
        </w:rPr>
        <w:t>realidad</w:t>
      </w:r>
      <w:r>
        <w:rPr>
          <w:rFonts w:ascii="Arial" w:hAnsi="Arial"/>
          <w:color w:val="231F20"/>
          <w:spacing w:val="-14"/>
          <w:w w:val="90"/>
        </w:rPr>
        <w:t> </w:t>
      </w:r>
      <w:r>
        <w:rPr>
          <w:rFonts w:ascii="Arial" w:hAnsi="Arial"/>
          <w:color w:val="231F20"/>
          <w:w w:val="90"/>
        </w:rPr>
        <w:t>bajo</w:t>
      </w:r>
      <w:r>
        <w:rPr>
          <w:rFonts w:ascii="Arial" w:hAnsi="Arial"/>
          <w:color w:val="231F20"/>
          <w:spacing w:val="-14"/>
          <w:w w:val="90"/>
        </w:rPr>
        <w:t> </w:t>
      </w:r>
      <w:r>
        <w:rPr>
          <w:rFonts w:ascii="Arial" w:hAnsi="Arial"/>
          <w:color w:val="231F20"/>
          <w:w w:val="90"/>
        </w:rPr>
        <w:t>el</w:t>
      </w:r>
      <w:r>
        <w:rPr>
          <w:rFonts w:ascii="Arial" w:hAnsi="Arial"/>
          <w:color w:val="231F20"/>
          <w:spacing w:val="-14"/>
          <w:w w:val="90"/>
        </w:rPr>
        <w:t> </w:t>
      </w:r>
      <w:r>
        <w:rPr>
          <w:rFonts w:ascii="Arial" w:hAnsi="Arial"/>
          <w:color w:val="231F20"/>
          <w:w w:val="90"/>
        </w:rPr>
        <w:t>que</w:t>
      </w:r>
      <w:r>
        <w:rPr>
          <w:rFonts w:ascii="Arial" w:hAnsi="Arial"/>
          <w:color w:val="231F20"/>
          <w:spacing w:val="-14"/>
          <w:w w:val="90"/>
        </w:rPr>
        <w:t> </w:t>
      </w:r>
      <w:r>
        <w:rPr>
          <w:rFonts w:ascii="Arial" w:hAnsi="Arial"/>
          <w:color w:val="231F20"/>
          <w:w w:val="90"/>
        </w:rPr>
        <w:t>ze</w:t>
      </w:r>
      <w:r>
        <w:rPr>
          <w:rFonts w:ascii="Arial" w:hAnsi="Arial"/>
          <w:color w:val="231F20"/>
          <w:spacing w:val="-14"/>
          <w:w w:val="90"/>
        </w:rPr>
        <w:t> </w:t>
      </w:r>
      <w:r>
        <w:rPr>
          <w:rFonts w:ascii="Arial" w:hAnsi="Arial"/>
          <w:color w:val="231F20"/>
          <w:w w:val="90"/>
        </w:rPr>
        <w:t>propone.</w:t>
      </w:r>
    </w:p>
    <w:p>
      <w:pPr>
        <w:pStyle w:val="BodyText"/>
        <w:spacing w:before="1"/>
        <w:rPr>
          <w:rFonts w:ascii="Arial"/>
          <w:sz w:val="23"/>
        </w:rPr>
      </w:pPr>
    </w:p>
    <w:p>
      <w:pPr>
        <w:pStyle w:val="BodyText"/>
        <w:spacing w:line="249" w:lineRule="auto"/>
        <w:ind w:left="337" w:right="211"/>
        <w:jc w:val="both"/>
      </w:pPr>
      <w:r>
        <w:rPr>
          <w:color w:val="231F20"/>
        </w:rPr>
        <w:t>Esta exigencia puede ser parte de la problemática al elaborar un modelo de evaluación, por lo que pensamos que desde</w:t>
      </w:r>
      <w:r>
        <w:rPr>
          <w:color w:val="231F20"/>
          <w:spacing w:val="-29"/>
        </w:rPr>
        <w:t> </w:t>
      </w:r>
      <w:r>
        <w:rPr>
          <w:color w:val="231F20"/>
        </w:rPr>
        <w:t>ese lugar</w:t>
      </w:r>
      <w:r>
        <w:rPr>
          <w:color w:val="231F20"/>
          <w:spacing w:val="-12"/>
        </w:rPr>
        <w:t> </w:t>
      </w:r>
      <w:r>
        <w:rPr>
          <w:color w:val="231F20"/>
        </w:rPr>
        <w:t>es</w:t>
      </w:r>
      <w:r>
        <w:rPr>
          <w:color w:val="231F20"/>
          <w:spacing w:val="-12"/>
        </w:rPr>
        <w:t> </w:t>
      </w:r>
      <w:r>
        <w:rPr>
          <w:color w:val="231F20"/>
        </w:rPr>
        <w:t>por</w:t>
      </w:r>
      <w:r>
        <w:rPr>
          <w:color w:val="231F20"/>
          <w:spacing w:val="-12"/>
        </w:rPr>
        <w:t> </w:t>
      </w:r>
      <w:r>
        <w:rPr>
          <w:color w:val="231F20"/>
        </w:rPr>
        <w:t>donde</w:t>
      </w:r>
      <w:r>
        <w:rPr>
          <w:color w:val="231F20"/>
          <w:spacing w:val="-12"/>
        </w:rPr>
        <w:t> </w:t>
      </w:r>
      <w:r>
        <w:rPr>
          <w:color w:val="231F20"/>
        </w:rPr>
        <w:t>sería</w:t>
      </w:r>
      <w:r>
        <w:rPr>
          <w:color w:val="231F20"/>
          <w:spacing w:val="-12"/>
        </w:rPr>
        <w:t> </w:t>
      </w:r>
      <w:r>
        <w:rPr>
          <w:color w:val="231F20"/>
        </w:rPr>
        <w:t>interesante</w:t>
      </w:r>
      <w:r>
        <w:rPr>
          <w:color w:val="231F20"/>
          <w:spacing w:val="-12"/>
        </w:rPr>
        <w:t> </w:t>
      </w:r>
      <w:r>
        <w:rPr>
          <w:color w:val="231F20"/>
        </w:rPr>
        <w:t>partir</w:t>
      </w:r>
      <w:r>
        <w:rPr>
          <w:color w:val="231F20"/>
          <w:spacing w:val="-12"/>
        </w:rPr>
        <w:t> </w:t>
      </w:r>
      <w:r>
        <w:rPr>
          <w:color w:val="231F20"/>
        </w:rPr>
        <w:t>en</w:t>
      </w:r>
      <w:r>
        <w:rPr>
          <w:color w:val="231F20"/>
          <w:spacing w:val="-12"/>
        </w:rPr>
        <w:t> </w:t>
      </w:r>
      <w:r>
        <w:rPr>
          <w:color w:val="231F20"/>
        </w:rPr>
        <w:t>esta</w:t>
      </w:r>
      <w:r>
        <w:rPr>
          <w:color w:val="231F20"/>
          <w:spacing w:val="-12"/>
        </w:rPr>
        <w:t> </w:t>
      </w:r>
      <w:r>
        <w:rPr>
          <w:color w:val="231F20"/>
        </w:rPr>
        <w:t>presentación para un modelo de evaluación dentro de la Facultad de Artes de la</w:t>
      </w:r>
      <w:r>
        <w:rPr>
          <w:color w:val="231F20"/>
          <w:spacing w:val="-9"/>
        </w:rPr>
        <w:t> </w:t>
      </w:r>
      <w:r>
        <w:rPr>
          <w:color w:val="231F20"/>
        </w:rPr>
        <w:t>UAEM.</w:t>
      </w:r>
    </w:p>
    <w:p>
      <w:pPr>
        <w:spacing w:after="0" w:line="249" w:lineRule="auto"/>
        <w:jc w:val="both"/>
        <w:sectPr>
          <w:footerReference w:type="even" r:id="rId91"/>
          <w:footerReference w:type="default" r:id="rId92"/>
          <w:pgSz w:w="7920" w:h="12240"/>
          <w:pgMar w:footer="945" w:header="0" w:top="1140" w:bottom="1140" w:left="1080" w:right="920"/>
        </w:sectPr>
      </w:pPr>
    </w:p>
    <w:p>
      <w:pPr>
        <w:pStyle w:val="BodyText"/>
        <w:spacing w:before="3"/>
        <w:rPr>
          <w:sz w:val="20"/>
        </w:rPr>
      </w:pPr>
    </w:p>
    <w:p>
      <w:pPr>
        <w:pStyle w:val="BodyText"/>
        <w:spacing w:line="249" w:lineRule="auto"/>
        <w:ind w:left="133" w:right="334"/>
        <w:jc w:val="both"/>
        <w:rPr>
          <w:rFonts w:ascii="Arial" w:hAnsi="Arial"/>
        </w:rPr>
      </w:pPr>
      <w:r>
        <w:rPr>
          <w:color w:val="231F20"/>
        </w:rPr>
        <w:t>Una manera de abordar la realidad sería suponer que es </w:t>
      </w:r>
      <w:r>
        <w:rPr>
          <w:rFonts w:ascii="Arial" w:hAnsi="Arial"/>
          <w:color w:val="231F20"/>
          <w:w w:val="95"/>
        </w:rPr>
        <w:t>“natural”,</w:t>
      </w:r>
      <w:r>
        <w:rPr>
          <w:rFonts w:ascii="Arial" w:hAnsi="Arial"/>
          <w:color w:val="231F20"/>
          <w:spacing w:val="-43"/>
          <w:w w:val="95"/>
        </w:rPr>
        <w:t> </w:t>
      </w:r>
      <w:r>
        <w:rPr>
          <w:rFonts w:ascii="Arial" w:hAnsi="Arial"/>
          <w:color w:val="231F20"/>
          <w:w w:val="95"/>
        </w:rPr>
        <w:t>ez</w:t>
      </w:r>
      <w:r>
        <w:rPr>
          <w:rFonts w:ascii="Arial" w:hAnsi="Arial"/>
          <w:color w:val="231F20"/>
          <w:spacing w:val="-43"/>
          <w:w w:val="95"/>
        </w:rPr>
        <w:t> </w:t>
      </w:r>
      <w:r>
        <w:rPr>
          <w:rFonts w:ascii="Arial" w:hAnsi="Arial"/>
          <w:color w:val="231F20"/>
          <w:w w:val="95"/>
        </w:rPr>
        <w:t>decir,</w:t>
      </w:r>
      <w:r>
        <w:rPr>
          <w:rFonts w:ascii="Arial" w:hAnsi="Arial"/>
          <w:color w:val="231F20"/>
          <w:spacing w:val="-43"/>
          <w:w w:val="95"/>
        </w:rPr>
        <w:t> </w:t>
      </w:r>
      <w:r>
        <w:rPr>
          <w:rFonts w:ascii="Arial" w:hAnsi="Arial"/>
          <w:color w:val="231F20"/>
          <w:w w:val="95"/>
        </w:rPr>
        <w:t>independiente</w:t>
      </w:r>
      <w:r>
        <w:rPr>
          <w:rFonts w:ascii="Arial" w:hAnsi="Arial"/>
          <w:color w:val="231F20"/>
          <w:spacing w:val="-43"/>
          <w:w w:val="95"/>
        </w:rPr>
        <w:t> </w:t>
      </w:r>
      <w:r>
        <w:rPr>
          <w:rFonts w:ascii="Arial" w:hAnsi="Arial"/>
          <w:color w:val="231F20"/>
          <w:w w:val="95"/>
        </w:rPr>
        <w:t>de</w:t>
      </w:r>
      <w:r>
        <w:rPr>
          <w:rFonts w:ascii="Arial" w:hAnsi="Arial"/>
          <w:color w:val="231F20"/>
          <w:spacing w:val="-43"/>
          <w:w w:val="95"/>
        </w:rPr>
        <w:t> </w:t>
      </w:r>
      <w:r>
        <w:rPr>
          <w:rFonts w:ascii="Arial" w:hAnsi="Arial"/>
          <w:color w:val="231F20"/>
          <w:w w:val="95"/>
        </w:rPr>
        <w:t>loz</w:t>
      </w:r>
      <w:r>
        <w:rPr>
          <w:rFonts w:ascii="Arial" w:hAnsi="Arial"/>
          <w:color w:val="231F20"/>
          <w:spacing w:val="-43"/>
          <w:w w:val="95"/>
        </w:rPr>
        <w:t> </w:t>
      </w:r>
      <w:r>
        <w:rPr>
          <w:rFonts w:ascii="Arial" w:hAnsi="Arial"/>
          <w:color w:val="231F20"/>
          <w:w w:val="95"/>
        </w:rPr>
        <w:t>zujetoz,</w:t>
      </w:r>
      <w:r>
        <w:rPr>
          <w:rFonts w:ascii="Arial" w:hAnsi="Arial"/>
          <w:color w:val="231F20"/>
          <w:spacing w:val="-43"/>
          <w:w w:val="95"/>
        </w:rPr>
        <w:t> </w:t>
      </w:r>
      <w:r>
        <w:rPr>
          <w:rFonts w:ascii="Arial" w:hAnsi="Arial"/>
          <w:color w:val="231F20"/>
          <w:w w:val="95"/>
        </w:rPr>
        <w:t>por</w:t>
      </w:r>
      <w:r>
        <w:rPr>
          <w:rFonts w:ascii="Arial" w:hAnsi="Arial"/>
          <w:color w:val="231F20"/>
          <w:spacing w:val="-43"/>
          <w:w w:val="95"/>
        </w:rPr>
        <w:t> </w:t>
      </w:r>
      <w:r>
        <w:rPr>
          <w:rFonts w:ascii="Arial" w:hAnsi="Arial"/>
          <w:color w:val="231F20"/>
          <w:w w:val="95"/>
        </w:rPr>
        <w:t>ello</w:t>
      </w:r>
      <w:r>
        <w:rPr>
          <w:rFonts w:ascii="Arial" w:hAnsi="Arial"/>
          <w:color w:val="231F20"/>
          <w:spacing w:val="-43"/>
          <w:w w:val="95"/>
        </w:rPr>
        <w:t> </w:t>
      </w:r>
      <w:r>
        <w:rPr>
          <w:rFonts w:ascii="Arial" w:hAnsi="Arial"/>
          <w:color w:val="231F20"/>
          <w:w w:val="95"/>
        </w:rPr>
        <w:t>única </w:t>
      </w:r>
      <w:r>
        <w:rPr>
          <w:color w:val="231F20"/>
        </w:rPr>
        <w:t>e inamovible, por lo tanto con existencia autónoma o bien,  se puede suponer que la realidad no resulta independiente de </w:t>
      </w:r>
      <w:r>
        <w:rPr>
          <w:rFonts w:ascii="Arial" w:hAnsi="Arial"/>
          <w:color w:val="231F20"/>
          <w:w w:val="95"/>
        </w:rPr>
        <w:t>loz</w:t>
      </w:r>
      <w:r>
        <w:rPr>
          <w:rFonts w:ascii="Arial" w:hAnsi="Arial"/>
          <w:color w:val="231F20"/>
          <w:spacing w:val="-35"/>
          <w:w w:val="95"/>
        </w:rPr>
        <w:t> </w:t>
      </w:r>
      <w:r>
        <w:rPr>
          <w:rFonts w:ascii="Arial" w:hAnsi="Arial"/>
          <w:color w:val="231F20"/>
          <w:w w:val="95"/>
        </w:rPr>
        <w:t>zujetoz</w:t>
      </w:r>
      <w:r>
        <w:rPr>
          <w:rFonts w:ascii="Arial" w:hAnsi="Arial"/>
          <w:color w:val="231F20"/>
          <w:spacing w:val="-35"/>
          <w:w w:val="95"/>
        </w:rPr>
        <w:t> </w:t>
      </w:r>
      <w:r>
        <w:rPr>
          <w:rFonts w:ascii="Arial" w:hAnsi="Arial"/>
          <w:color w:val="231F20"/>
          <w:w w:val="95"/>
        </w:rPr>
        <w:t>en</w:t>
      </w:r>
      <w:r>
        <w:rPr>
          <w:rFonts w:ascii="Arial" w:hAnsi="Arial"/>
          <w:color w:val="231F20"/>
          <w:spacing w:val="-35"/>
          <w:w w:val="95"/>
        </w:rPr>
        <w:t> </w:t>
      </w:r>
      <w:r>
        <w:rPr>
          <w:rFonts w:ascii="Arial" w:hAnsi="Arial"/>
          <w:color w:val="231F20"/>
          <w:w w:val="95"/>
        </w:rPr>
        <w:t>la</w:t>
      </w:r>
      <w:r>
        <w:rPr>
          <w:rFonts w:ascii="Arial" w:hAnsi="Arial"/>
          <w:color w:val="231F20"/>
          <w:spacing w:val="-35"/>
          <w:w w:val="95"/>
        </w:rPr>
        <w:t> </w:t>
      </w:r>
      <w:r>
        <w:rPr>
          <w:rFonts w:ascii="Arial" w:hAnsi="Arial"/>
          <w:color w:val="231F20"/>
          <w:w w:val="95"/>
        </w:rPr>
        <w:t>medida</w:t>
      </w:r>
      <w:r>
        <w:rPr>
          <w:rFonts w:ascii="Arial" w:hAnsi="Arial"/>
          <w:color w:val="231F20"/>
          <w:spacing w:val="-35"/>
          <w:w w:val="95"/>
        </w:rPr>
        <w:t> </w:t>
      </w:r>
      <w:r>
        <w:rPr>
          <w:rFonts w:ascii="Arial" w:hAnsi="Arial"/>
          <w:color w:val="231F20"/>
          <w:w w:val="95"/>
        </w:rPr>
        <w:t>en</w:t>
      </w:r>
      <w:r>
        <w:rPr>
          <w:rFonts w:ascii="Arial" w:hAnsi="Arial"/>
          <w:color w:val="231F20"/>
          <w:spacing w:val="-35"/>
          <w:w w:val="95"/>
        </w:rPr>
        <w:t> </w:t>
      </w:r>
      <w:r>
        <w:rPr>
          <w:rFonts w:ascii="Arial" w:hAnsi="Arial"/>
          <w:color w:val="231F20"/>
          <w:w w:val="95"/>
        </w:rPr>
        <w:t>que</w:t>
      </w:r>
      <w:r>
        <w:rPr>
          <w:rFonts w:ascii="Arial" w:hAnsi="Arial"/>
          <w:color w:val="231F20"/>
          <w:spacing w:val="-35"/>
          <w:w w:val="95"/>
        </w:rPr>
        <w:t> </w:t>
      </w:r>
      <w:r>
        <w:rPr>
          <w:rFonts w:ascii="Arial" w:hAnsi="Arial"/>
          <w:color w:val="231F20"/>
          <w:w w:val="95"/>
        </w:rPr>
        <w:t>eza</w:t>
      </w:r>
      <w:r>
        <w:rPr>
          <w:rFonts w:ascii="Arial" w:hAnsi="Arial"/>
          <w:color w:val="231F20"/>
          <w:spacing w:val="-35"/>
          <w:w w:val="95"/>
        </w:rPr>
        <w:t> </w:t>
      </w:r>
      <w:r>
        <w:rPr>
          <w:rFonts w:ascii="Arial" w:hAnsi="Arial"/>
          <w:color w:val="231F20"/>
          <w:w w:val="95"/>
        </w:rPr>
        <w:t>realidad</w:t>
      </w:r>
      <w:r>
        <w:rPr>
          <w:rFonts w:ascii="Arial" w:hAnsi="Arial"/>
          <w:color w:val="231F20"/>
          <w:spacing w:val="-35"/>
          <w:w w:val="95"/>
        </w:rPr>
        <w:t> </w:t>
      </w:r>
      <w:r>
        <w:rPr>
          <w:rFonts w:ascii="Arial" w:hAnsi="Arial"/>
          <w:color w:val="231F20"/>
          <w:w w:val="95"/>
        </w:rPr>
        <w:t>zería</w:t>
      </w:r>
      <w:r>
        <w:rPr>
          <w:rFonts w:ascii="Arial" w:hAnsi="Arial"/>
          <w:color w:val="231F20"/>
          <w:spacing w:val="-35"/>
          <w:w w:val="95"/>
        </w:rPr>
        <w:t> </w:t>
      </w:r>
      <w:r>
        <w:rPr>
          <w:rFonts w:ascii="Arial" w:hAnsi="Arial"/>
          <w:color w:val="231F20"/>
          <w:w w:val="95"/>
        </w:rPr>
        <w:t>máz</w:t>
      </w:r>
      <w:r>
        <w:rPr>
          <w:rFonts w:ascii="Arial" w:hAnsi="Arial"/>
          <w:color w:val="231F20"/>
          <w:spacing w:val="-35"/>
          <w:w w:val="95"/>
        </w:rPr>
        <w:t> </w:t>
      </w:r>
      <w:r>
        <w:rPr>
          <w:rFonts w:ascii="Arial" w:hAnsi="Arial"/>
          <w:color w:val="231F20"/>
          <w:w w:val="95"/>
        </w:rPr>
        <w:t>bien</w:t>
      </w:r>
      <w:r>
        <w:rPr>
          <w:rFonts w:ascii="Arial" w:hAnsi="Arial"/>
          <w:color w:val="231F20"/>
          <w:spacing w:val="-35"/>
          <w:w w:val="95"/>
        </w:rPr>
        <w:t> </w:t>
      </w:r>
      <w:r>
        <w:rPr>
          <w:rFonts w:ascii="Arial" w:hAnsi="Arial"/>
          <w:color w:val="231F20"/>
          <w:w w:val="95"/>
        </w:rPr>
        <w:t>el </w:t>
      </w:r>
      <w:r>
        <w:rPr>
          <w:color w:val="231F20"/>
        </w:rPr>
        <w:t>resultado de un cuerpo de acuerdos que se han construido en una dinámica social y colectiva por lo que su validez queda </w:t>
      </w:r>
      <w:r>
        <w:rPr>
          <w:rFonts w:ascii="Arial" w:hAnsi="Arial"/>
          <w:color w:val="231F20"/>
          <w:w w:val="90"/>
        </w:rPr>
        <w:t>zujeta</w:t>
      </w:r>
      <w:r>
        <w:rPr>
          <w:rFonts w:ascii="Arial" w:hAnsi="Arial"/>
          <w:color w:val="231F20"/>
          <w:spacing w:val="-21"/>
          <w:w w:val="90"/>
        </w:rPr>
        <w:t> </w:t>
      </w:r>
      <w:r>
        <w:rPr>
          <w:rFonts w:ascii="Arial" w:hAnsi="Arial"/>
          <w:color w:val="231F20"/>
          <w:w w:val="90"/>
        </w:rPr>
        <w:t>al</w:t>
      </w:r>
      <w:r>
        <w:rPr>
          <w:rFonts w:ascii="Arial" w:hAnsi="Arial"/>
          <w:color w:val="231F20"/>
          <w:spacing w:val="-21"/>
          <w:w w:val="90"/>
        </w:rPr>
        <w:t> </w:t>
      </w:r>
      <w:r>
        <w:rPr>
          <w:rFonts w:ascii="Arial" w:hAnsi="Arial"/>
          <w:color w:val="231F20"/>
          <w:w w:val="90"/>
        </w:rPr>
        <w:t>ziztema</w:t>
      </w:r>
      <w:r>
        <w:rPr>
          <w:rFonts w:ascii="Arial" w:hAnsi="Arial"/>
          <w:color w:val="231F20"/>
          <w:spacing w:val="-21"/>
          <w:w w:val="90"/>
        </w:rPr>
        <w:t> </w:t>
      </w:r>
      <w:r>
        <w:rPr>
          <w:rFonts w:ascii="Arial" w:hAnsi="Arial"/>
          <w:color w:val="231F20"/>
          <w:w w:val="90"/>
        </w:rPr>
        <w:t>zocial</w:t>
      </w:r>
      <w:r>
        <w:rPr>
          <w:rFonts w:ascii="Arial" w:hAnsi="Arial"/>
          <w:color w:val="231F20"/>
          <w:spacing w:val="-21"/>
          <w:w w:val="90"/>
        </w:rPr>
        <w:t> </w:t>
      </w:r>
      <w:r>
        <w:rPr>
          <w:rFonts w:ascii="Arial" w:hAnsi="Arial"/>
          <w:color w:val="231F20"/>
          <w:w w:val="90"/>
        </w:rPr>
        <w:t>que</w:t>
      </w:r>
      <w:r>
        <w:rPr>
          <w:rFonts w:ascii="Arial" w:hAnsi="Arial"/>
          <w:color w:val="231F20"/>
          <w:spacing w:val="-21"/>
          <w:w w:val="90"/>
        </w:rPr>
        <w:t> </w:t>
      </w:r>
      <w:r>
        <w:rPr>
          <w:rFonts w:ascii="Arial" w:hAnsi="Arial"/>
          <w:color w:val="231F20"/>
          <w:w w:val="90"/>
        </w:rPr>
        <w:t>lo</w:t>
      </w:r>
      <w:r>
        <w:rPr>
          <w:rFonts w:ascii="Arial" w:hAnsi="Arial"/>
          <w:color w:val="231F20"/>
          <w:spacing w:val="-21"/>
          <w:w w:val="90"/>
        </w:rPr>
        <w:t> </w:t>
      </w:r>
      <w:r>
        <w:rPr>
          <w:rFonts w:ascii="Arial" w:hAnsi="Arial"/>
          <w:color w:val="231F20"/>
          <w:w w:val="90"/>
        </w:rPr>
        <w:t>conztruyó.</w:t>
      </w:r>
    </w:p>
    <w:p>
      <w:pPr>
        <w:pStyle w:val="BodyText"/>
        <w:spacing w:before="1"/>
        <w:rPr>
          <w:rFonts w:ascii="Arial"/>
          <w:sz w:val="23"/>
        </w:rPr>
      </w:pPr>
    </w:p>
    <w:p>
      <w:pPr>
        <w:pStyle w:val="BodyText"/>
        <w:spacing w:line="249" w:lineRule="auto"/>
        <w:ind w:left="133" w:right="335"/>
        <w:jc w:val="both"/>
      </w:pPr>
      <w:r>
        <w:rPr>
          <w:color w:val="231F20"/>
        </w:rPr>
        <w:t>Los  programas  académicos  (licenciatura  y  maestría)  de  la Facultad de Artes han sido planeados siguiendo una metodología afín con el segundo planteamiento mencionado </w:t>
      </w:r>
      <w:r>
        <w:rPr>
          <w:rFonts w:ascii="Arial" w:hAnsi="Arial"/>
          <w:color w:val="231F20"/>
          <w:w w:val="95"/>
        </w:rPr>
        <w:t>zobre</w:t>
      </w:r>
      <w:r>
        <w:rPr>
          <w:rFonts w:ascii="Arial" w:hAnsi="Arial"/>
          <w:color w:val="231F20"/>
          <w:spacing w:val="-42"/>
          <w:w w:val="95"/>
        </w:rPr>
        <w:t> </w:t>
      </w:r>
      <w:r>
        <w:rPr>
          <w:rFonts w:ascii="Arial" w:hAnsi="Arial"/>
          <w:color w:val="231F20"/>
          <w:w w:val="95"/>
        </w:rPr>
        <w:t>la</w:t>
      </w:r>
      <w:r>
        <w:rPr>
          <w:rFonts w:ascii="Arial" w:hAnsi="Arial"/>
          <w:color w:val="231F20"/>
          <w:spacing w:val="-42"/>
          <w:w w:val="95"/>
        </w:rPr>
        <w:t> </w:t>
      </w:r>
      <w:r>
        <w:rPr>
          <w:rFonts w:ascii="Arial" w:hAnsi="Arial"/>
          <w:color w:val="231F20"/>
          <w:w w:val="95"/>
        </w:rPr>
        <w:t>manera</w:t>
      </w:r>
      <w:r>
        <w:rPr>
          <w:rFonts w:ascii="Arial" w:hAnsi="Arial"/>
          <w:color w:val="231F20"/>
          <w:spacing w:val="-42"/>
          <w:w w:val="95"/>
        </w:rPr>
        <w:t> </w:t>
      </w:r>
      <w:r>
        <w:rPr>
          <w:rFonts w:ascii="Arial" w:hAnsi="Arial"/>
          <w:color w:val="231F20"/>
          <w:w w:val="95"/>
        </w:rPr>
        <w:t>de</w:t>
      </w:r>
      <w:r>
        <w:rPr>
          <w:rFonts w:ascii="Arial" w:hAnsi="Arial"/>
          <w:color w:val="231F20"/>
          <w:spacing w:val="-42"/>
          <w:w w:val="95"/>
        </w:rPr>
        <w:t> </w:t>
      </w:r>
      <w:r>
        <w:rPr>
          <w:rFonts w:ascii="Arial" w:hAnsi="Arial"/>
          <w:color w:val="231F20"/>
          <w:w w:val="95"/>
        </w:rPr>
        <w:t>abordar</w:t>
      </w:r>
      <w:r>
        <w:rPr>
          <w:rFonts w:ascii="Arial" w:hAnsi="Arial"/>
          <w:color w:val="231F20"/>
          <w:spacing w:val="-42"/>
          <w:w w:val="95"/>
        </w:rPr>
        <w:t> </w:t>
      </w:r>
      <w:r>
        <w:rPr>
          <w:rFonts w:ascii="Arial" w:hAnsi="Arial"/>
          <w:color w:val="231F20"/>
          <w:w w:val="95"/>
        </w:rPr>
        <w:t>la</w:t>
      </w:r>
      <w:r>
        <w:rPr>
          <w:rFonts w:ascii="Arial" w:hAnsi="Arial"/>
          <w:color w:val="231F20"/>
          <w:spacing w:val="-42"/>
          <w:w w:val="95"/>
        </w:rPr>
        <w:t> </w:t>
      </w:r>
      <w:r>
        <w:rPr>
          <w:rFonts w:ascii="Arial" w:hAnsi="Arial"/>
          <w:color w:val="231F20"/>
          <w:w w:val="95"/>
        </w:rPr>
        <w:t>realidad,</w:t>
      </w:r>
      <w:r>
        <w:rPr>
          <w:rFonts w:ascii="Arial" w:hAnsi="Arial"/>
          <w:color w:val="231F20"/>
          <w:spacing w:val="-42"/>
          <w:w w:val="95"/>
        </w:rPr>
        <w:t> </w:t>
      </w:r>
      <w:r>
        <w:rPr>
          <w:rFonts w:ascii="Arial" w:hAnsi="Arial"/>
          <w:color w:val="231F20"/>
          <w:w w:val="95"/>
        </w:rPr>
        <w:t>que</w:t>
      </w:r>
      <w:r>
        <w:rPr>
          <w:rFonts w:ascii="Arial" w:hAnsi="Arial"/>
          <w:color w:val="231F20"/>
          <w:spacing w:val="-42"/>
          <w:w w:val="95"/>
        </w:rPr>
        <w:t> </w:t>
      </w:r>
      <w:r>
        <w:rPr>
          <w:rFonts w:ascii="Arial" w:hAnsi="Arial"/>
          <w:color w:val="231F20"/>
          <w:w w:val="95"/>
        </w:rPr>
        <w:t>podríamoz</w:t>
      </w:r>
      <w:r>
        <w:rPr>
          <w:rFonts w:ascii="Arial" w:hAnsi="Arial"/>
          <w:color w:val="231F20"/>
          <w:spacing w:val="-42"/>
          <w:w w:val="95"/>
        </w:rPr>
        <w:t> </w:t>
      </w:r>
      <w:r>
        <w:rPr>
          <w:rFonts w:ascii="Arial" w:hAnsi="Arial"/>
          <w:color w:val="231F20"/>
          <w:w w:val="95"/>
        </w:rPr>
        <w:t>definir </w:t>
      </w:r>
      <w:r>
        <w:rPr>
          <w:color w:val="231F20"/>
        </w:rPr>
        <w:t>como</w:t>
      </w:r>
      <w:r>
        <w:rPr>
          <w:color w:val="231F20"/>
          <w:spacing w:val="-19"/>
        </w:rPr>
        <w:t> </w:t>
      </w:r>
      <w:r>
        <w:rPr>
          <w:color w:val="231F20"/>
        </w:rPr>
        <w:t>relativizante.</w:t>
      </w:r>
    </w:p>
    <w:p>
      <w:pPr>
        <w:pStyle w:val="BodyText"/>
        <w:rPr>
          <w:sz w:val="23"/>
        </w:rPr>
      </w:pPr>
    </w:p>
    <w:p>
      <w:pPr>
        <w:pStyle w:val="BodyText"/>
        <w:spacing w:line="249" w:lineRule="auto"/>
        <w:ind w:left="133" w:right="334"/>
        <w:jc w:val="both"/>
        <w:rPr>
          <w:rFonts w:ascii="Arial" w:hAnsi="Arial"/>
        </w:rPr>
      </w:pPr>
      <w:r>
        <w:rPr>
          <w:color w:val="231F20"/>
        </w:rPr>
        <w:t>Una epistemología con características también relativizantes podría ser de mucho apoyo para organizar un modelo de evaluación, ya que lo relativo serían los modos en que un conocimiento</w:t>
      </w:r>
      <w:r>
        <w:rPr>
          <w:color w:val="231F20"/>
          <w:spacing w:val="-15"/>
        </w:rPr>
        <w:t> </w:t>
      </w:r>
      <w:r>
        <w:rPr>
          <w:color w:val="231F20"/>
        </w:rPr>
        <w:t>se</w:t>
      </w:r>
      <w:r>
        <w:rPr>
          <w:color w:val="231F20"/>
          <w:spacing w:val="-15"/>
        </w:rPr>
        <w:t> </w:t>
      </w:r>
      <w:r>
        <w:rPr>
          <w:color w:val="231F20"/>
        </w:rPr>
        <w:t>construye</w:t>
      </w:r>
      <w:r>
        <w:rPr>
          <w:color w:val="231F20"/>
          <w:spacing w:val="-15"/>
        </w:rPr>
        <w:t> </w:t>
      </w:r>
      <w:r>
        <w:rPr>
          <w:color w:val="231F20"/>
        </w:rPr>
        <w:t>partiendo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premisa</w:t>
      </w:r>
      <w:r>
        <w:rPr>
          <w:color w:val="231F20"/>
          <w:spacing w:val="-15"/>
        </w:rPr>
        <w:t> </w:t>
      </w:r>
      <w:r>
        <w:rPr>
          <w:color w:val="231F20"/>
        </w:rPr>
        <w:t>de</w:t>
      </w:r>
      <w:r>
        <w:rPr>
          <w:color w:val="231F20"/>
          <w:spacing w:val="-15"/>
        </w:rPr>
        <w:t> </w:t>
      </w:r>
      <w:r>
        <w:rPr>
          <w:color w:val="231F20"/>
        </w:rPr>
        <w:t>que</w:t>
      </w:r>
      <w:r>
        <w:rPr>
          <w:color w:val="231F20"/>
          <w:spacing w:val="-15"/>
        </w:rPr>
        <w:t> </w:t>
      </w:r>
      <w:r>
        <w:rPr>
          <w:color w:val="231F20"/>
        </w:rPr>
        <w:t>éste es</w:t>
      </w:r>
      <w:r>
        <w:rPr>
          <w:color w:val="231F20"/>
          <w:spacing w:val="-18"/>
        </w:rPr>
        <w:t> </w:t>
      </w:r>
      <w:r>
        <w:rPr>
          <w:color w:val="231F20"/>
        </w:rPr>
        <w:t>posible</w:t>
      </w:r>
      <w:r>
        <w:rPr>
          <w:color w:val="231F20"/>
          <w:spacing w:val="-18"/>
        </w:rPr>
        <w:t> </w:t>
      </w:r>
      <w:r>
        <w:rPr>
          <w:color w:val="231F20"/>
        </w:rPr>
        <w:t>obtenerlo</w:t>
      </w:r>
      <w:r>
        <w:rPr>
          <w:color w:val="231F20"/>
          <w:spacing w:val="-18"/>
        </w:rPr>
        <w:t> </w:t>
      </w:r>
      <w:r>
        <w:rPr>
          <w:color w:val="231F20"/>
        </w:rPr>
        <w:t>desde</w:t>
      </w:r>
      <w:r>
        <w:rPr>
          <w:color w:val="231F20"/>
          <w:spacing w:val="-18"/>
        </w:rPr>
        <w:t> </w:t>
      </w:r>
      <w:r>
        <w:rPr>
          <w:color w:val="231F20"/>
        </w:rPr>
        <w:t>una</w:t>
      </w:r>
      <w:r>
        <w:rPr>
          <w:color w:val="231F20"/>
          <w:spacing w:val="-18"/>
        </w:rPr>
        <w:t> </w:t>
      </w:r>
      <w:r>
        <w:rPr>
          <w:color w:val="231F20"/>
        </w:rPr>
        <w:t>multiplicidad</w:t>
      </w:r>
      <w:r>
        <w:rPr>
          <w:color w:val="231F20"/>
          <w:spacing w:val="-18"/>
        </w:rPr>
        <w:t> </w:t>
      </w:r>
      <w:r>
        <w:rPr>
          <w:color w:val="231F20"/>
        </w:rPr>
        <w:t>de</w:t>
      </w:r>
      <w:r>
        <w:rPr>
          <w:color w:val="231F20"/>
          <w:spacing w:val="-18"/>
        </w:rPr>
        <w:t> </w:t>
      </w:r>
      <w:r>
        <w:rPr>
          <w:color w:val="231F20"/>
        </w:rPr>
        <w:t>pensamientos, </w:t>
      </w:r>
      <w:r>
        <w:rPr>
          <w:rFonts w:ascii="Arial" w:hAnsi="Arial"/>
          <w:color w:val="231F20"/>
        </w:rPr>
        <w:t>de</w:t>
      </w:r>
      <w:r>
        <w:rPr>
          <w:rFonts w:ascii="Arial" w:hAnsi="Arial"/>
          <w:color w:val="231F20"/>
          <w:spacing w:val="-24"/>
        </w:rPr>
        <w:t> </w:t>
      </w:r>
      <w:r>
        <w:rPr>
          <w:rFonts w:ascii="Arial" w:hAnsi="Arial"/>
          <w:color w:val="231F20"/>
        </w:rPr>
        <w:t>manera</w:t>
      </w:r>
      <w:r>
        <w:rPr>
          <w:rFonts w:ascii="Arial" w:hAnsi="Arial"/>
          <w:color w:val="231F20"/>
          <w:spacing w:val="-24"/>
        </w:rPr>
        <w:t> </w:t>
      </w:r>
      <w:r>
        <w:rPr>
          <w:rFonts w:ascii="Arial" w:hAnsi="Arial"/>
          <w:color w:val="231F20"/>
        </w:rPr>
        <w:t>que</w:t>
      </w:r>
      <w:r>
        <w:rPr>
          <w:rFonts w:ascii="Arial" w:hAnsi="Arial"/>
          <w:color w:val="231F20"/>
          <w:spacing w:val="-24"/>
        </w:rPr>
        <w:t> </w:t>
      </w:r>
      <w:r>
        <w:rPr>
          <w:rFonts w:ascii="Arial" w:hAnsi="Arial"/>
          <w:color w:val="231F20"/>
        </w:rPr>
        <w:t>la</w:t>
      </w:r>
      <w:r>
        <w:rPr>
          <w:rFonts w:ascii="Arial" w:hAnsi="Arial"/>
          <w:color w:val="231F20"/>
          <w:spacing w:val="-24"/>
        </w:rPr>
        <w:t> </w:t>
      </w:r>
      <w:r>
        <w:rPr>
          <w:rFonts w:ascii="Arial" w:hAnsi="Arial"/>
          <w:color w:val="231F20"/>
        </w:rPr>
        <w:t>dificultad</w:t>
      </w:r>
      <w:r>
        <w:rPr>
          <w:rFonts w:ascii="Arial" w:hAnsi="Arial"/>
          <w:color w:val="231F20"/>
          <w:spacing w:val="-24"/>
        </w:rPr>
        <w:t> </w:t>
      </w:r>
      <w:r>
        <w:rPr>
          <w:rFonts w:ascii="Arial" w:hAnsi="Arial"/>
          <w:color w:val="231F20"/>
        </w:rPr>
        <w:t>eztribaría</w:t>
      </w:r>
      <w:r>
        <w:rPr>
          <w:rFonts w:ascii="Arial" w:hAnsi="Arial"/>
          <w:color w:val="231F20"/>
          <w:spacing w:val="-24"/>
        </w:rPr>
        <w:t> </w:t>
      </w:r>
      <w:r>
        <w:rPr>
          <w:rFonts w:ascii="Arial" w:hAnsi="Arial"/>
          <w:color w:val="231F20"/>
        </w:rPr>
        <w:t>en</w:t>
      </w:r>
      <w:r>
        <w:rPr>
          <w:rFonts w:ascii="Arial" w:hAnsi="Arial"/>
          <w:color w:val="231F20"/>
          <w:spacing w:val="-24"/>
        </w:rPr>
        <w:t> </w:t>
      </w:r>
      <w:r>
        <w:rPr>
          <w:rFonts w:ascii="Arial" w:hAnsi="Arial"/>
          <w:color w:val="231F20"/>
        </w:rPr>
        <w:t>tener</w:t>
      </w:r>
      <w:r>
        <w:rPr>
          <w:rFonts w:ascii="Arial" w:hAnsi="Arial"/>
          <w:color w:val="231F20"/>
          <w:spacing w:val="-24"/>
        </w:rPr>
        <w:t> </w:t>
      </w:r>
      <w:r>
        <w:rPr>
          <w:rFonts w:ascii="Arial" w:hAnsi="Arial"/>
          <w:color w:val="231F20"/>
        </w:rPr>
        <w:t>un</w:t>
      </w:r>
      <w:r>
        <w:rPr>
          <w:rFonts w:ascii="Arial" w:hAnsi="Arial"/>
          <w:color w:val="231F20"/>
          <w:spacing w:val="-24"/>
        </w:rPr>
        <w:t> </w:t>
      </w:r>
      <w:r>
        <w:rPr>
          <w:rFonts w:ascii="Arial" w:hAnsi="Arial"/>
          <w:color w:val="231F20"/>
        </w:rPr>
        <w:t>modelo </w:t>
      </w:r>
      <w:r>
        <w:rPr>
          <w:rFonts w:ascii="Arial" w:hAnsi="Arial"/>
          <w:color w:val="231F20"/>
          <w:w w:val="95"/>
        </w:rPr>
        <w:t>teórico</w:t>
      </w:r>
      <w:r>
        <w:rPr>
          <w:rFonts w:ascii="Arial" w:hAnsi="Arial"/>
          <w:color w:val="231F20"/>
          <w:spacing w:val="-17"/>
          <w:w w:val="95"/>
        </w:rPr>
        <w:t> </w:t>
      </w:r>
      <w:r>
        <w:rPr>
          <w:rFonts w:ascii="Arial" w:hAnsi="Arial"/>
          <w:color w:val="231F20"/>
          <w:w w:val="95"/>
        </w:rPr>
        <w:t>con</w:t>
      </w:r>
      <w:r>
        <w:rPr>
          <w:rFonts w:ascii="Arial" w:hAnsi="Arial"/>
          <w:color w:val="231F20"/>
          <w:spacing w:val="-17"/>
          <w:w w:val="95"/>
        </w:rPr>
        <w:t> </w:t>
      </w:r>
      <w:r>
        <w:rPr>
          <w:rFonts w:ascii="Arial" w:hAnsi="Arial"/>
          <w:color w:val="231F20"/>
          <w:w w:val="95"/>
        </w:rPr>
        <w:t>la</w:t>
      </w:r>
      <w:r>
        <w:rPr>
          <w:rFonts w:ascii="Arial" w:hAnsi="Arial"/>
          <w:color w:val="231F20"/>
          <w:spacing w:val="-17"/>
          <w:w w:val="95"/>
        </w:rPr>
        <w:t> </w:t>
      </w:r>
      <w:r>
        <w:rPr>
          <w:rFonts w:ascii="Arial" w:hAnsi="Arial"/>
          <w:color w:val="231F20"/>
          <w:w w:val="95"/>
        </w:rPr>
        <w:t>capacidad</w:t>
      </w:r>
      <w:r>
        <w:rPr>
          <w:rFonts w:ascii="Arial" w:hAnsi="Arial"/>
          <w:color w:val="231F20"/>
          <w:spacing w:val="-17"/>
          <w:w w:val="95"/>
        </w:rPr>
        <w:t> </w:t>
      </w:r>
      <w:r>
        <w:rPr>
          <w:rFonts w:ascii="Arial" w:hAnsi="Arial"/>
          <w:color w:val="231F20"/>
          <w:w w:val="95"/>
        </w:rPr>
        <w:t>de</w:t>
      </w:r>
      <w:r>
        <w:rPr>
          <w:rFonts w:ascii="Arial" w:hAnsi="Arial"/>
          <w:color w:val="231F20"/>
          <w:spacing w:val="-17"/>
          <w:w w:val="95"/>
        </w:rPr>
        <w:t> </w:t>
      </w:r>
      <w:r>
        <w:rPr>
          <w:rFonts w:ascii="Arial" w:hAnsi="Arial"/>
          <w:color w:val="231F20"/>
          <w:w w:val="95"/>
        </w:rPr>
        <w:t>diferenciar</w:t>
      </w:r>
      <w:r>
        <w:rPr>
          <w:rFonts w:ascii="Arial" w:hAnsi="Arial"/>
          <w:color w:val="231F20"/>
          <w:spacing w:val="-17"/>
          <w:w w:val="95"/>
        </w:rPr>
        <w:t> </w:t>
      </w:r>
      <w:r>
        <w:rPr>
          <w:rFonts w:ascii="Arial" w:hAnsi="Arial"/>
          <w:color w:val="231F20"/>
          <w:w w:val="95"/>
        </w:rPr>
        <w:t>bajo</w:t>
      </w:r>
      <w:r>
        <w:rPr>
          <w:rFonts w:ascii="Arial" w:hAnsi="Arial"/>
          <w:color w:val="231F20"/>
          <w:spacing w:val="-17"/>
          <w:w w:val="95"/>
        </w:rPr>
        <w:t> </w:t>
      </w:r>
      <w:r>
        <w:rPr>
          <w:rFonts w:ascii="Arial" w:hAnsi="Arial"/>
          <w:color w:val="231F20"/>
          <w:w w:val="95"/>
        </w:rPr>
        <w:t>ejez</w:t>
      </w:r>
      <w:r>
        <w:rPr>
          <w:rFonts w:ascii="Arial" w:hAnsi="Arial"/>
          <w:color w:val="231F20"/>
          <w:spacing w:val="-17"/>
          <w:w w:val="95"/>
        </w:rPr>
        <w:t> </w:t>
      </w:r>
      <w:r>
        <w:rPr>
          <w:rFonts w:ascii="Arial" w:hAnsi="Arial"/>
          <w:color w:val="231F20"/>
          <w:w w:val="95"/>
        </w:rPr>
        <w:t>de</w:t>
      </w:r>
      <w:r>
        <w:rPr>
          <w:rFonts w:ascii="Arial" w:hAnsi="Arial"/>
          <w:color w:val="231F20"/>
          <w:spacing w:val="-17"/>
          <w:w w:val="95"/>
        </w:rPr>
        <w:t> </w:t>
      </w:r>
      <w:r>
        <w:rPr>
          <w:rFonts w:ascii="Arial" w:hAnsi="Arial"/>
          <w:color w:val="231F20"/>
          <w:w w:val="95"/>
        </w:rPr>
        <w:t>análiziz </w:t>
      </w:r>
      <w:r>
        <w:rPr>
          <w:rFonts w:ascii="Arial" w:hAnsi="Arial"/>
          <w:color w:val="231F20"/>
          <w:w w:val="90"/>
        </w:rPr>
        <w:t>móvilez, loz diverzoz caminoz del penzamiento, alejadoz del </w:t>
      </w:r>
      <w:r>
        <w:rPr>
          <w:rFonts w:ascii="Arial" w:hAnsi="Arial"/>
          <w:color w:val="231F20"/>
          <w:w w:val="95"/>
        </w:rPr>
        <w:t>prejuicio,</w:t>
      </w:r>
      <w:r>
        <w:rPr>
          <w:rFonts w:ascii="Arial" w:hAnsi="Arial"/>
          <w:color w:val="231F20"/>
          <w:spacing w:val="-33"/>
          <w:w w:val="95"/>
        </w:rPr>
        <w:t> </w:t>
      </w:r>
      <w:r>
        <w:rPr>
          <w:rFonts w:ascii="Arial" w:hAnsi="Arial"/>
          <w:color w:val="231F20"/>
          <w:w w:val="95"/>
        </w:rPr>
        <w:t>de</w:t>
      </w:r>
      <w:r>
        <w:rPr>
          <w:rFonts w:ascii="Arial" w:hAnsi="Arial"/>
          <w:color w:val="231F20"/>
          <w:spacing w:val="-33"/>
          <w:w w:val="95"/>
        </w:rPr>
        <w:t> </w:t>
      </w:r>
      <w:r>
        <w:rPr>
          <w:rFonts w:ascii="Arial" w:hAnsi="Arial"/>
          <w:color w:val="231F20"/>
          <w:w w:val="95"/>
        </w:rPr>
        <w:t>un</w:t>
      </w:r>
      <w:r>
        <w:rPr>
          <w:rFonts w:ascii="Arial" w:hAnsi="Arial"/>
          <w:color w:val="231F20"/>
          <w:spacing w:val="-33"/>
          <w:w w:val="95"/>
        </w:rPr>
        <w:t> </w:t>
      </w:r>
      <w:r>
        <w:rPr>
          <w:rFonts w:ascii="Arial" w:hAnsi="Arial"/>
          <w:color w:val="231F20"/>
          <w:w w:val="95"/>
        </w:rPr>
        <w:t>modo</w:t>
      </w:r>
      <w:r>
        <w:rPr>
          <w:rFonts w:ascii="Arial" w:hAnsi="Arial"/>
          <w:color w:val="231F20"/>
          <w:spacing w:val="-33"/>
          <w:w w:val="95"/>
        </w:rPr>
        <w:t> </w:t>
      </w:r>
      <w:r>
        <w:rPr>
          <w:rFonts w:ascii="Arial" w:hAnsi="Arial"/>
          <w:color w:val="231F20"/>
          <w:w w:val="95"/>
        </w:rPr>
        <w:t>bueno</w:t>
      </w:r>
      <w:r>
        <w:rPr>
          <w:rFonts w:ascii="Arial" w:hAnsi="Arial"/>
          <w:color w:val="231F20"/>
          <w:spacing w:val="-33"/>
          <w:w w:val="95"/>
        </w:rPr>
        <w:t> </w:t>
      </w:r>
      <w:r>
        <w:rPr>
          <w:rFonts w:ascii="Arial" w:hAnsi="Arial"/>
          <w:color w:val="231F20"/>
          <w:w w:val="95"/>
        </w:rPr>
        <w:t>o</w:t>
      </w:r>
      <w:r>
        <w:rPr>
          <w:rFonts w:ascii="Arial" w:hAnsi="Arial"/>
          <w:color w:val="231F20"/>
          <w:spacing w:val="-33"/>
          <w:w w:val="95"/>
        </w:rPr>
        <w:t> </w:t>
      </w:r>
      <w:r>
        <w:rPr>
          <w:rFonts w:ascii="Arial" w:hAnsi="Arial"/>
          <w:color w:val="231F20"/>
          <w:w w:val="95"/>
        </w:rPr>
        <w:t>malo</w:t>
      </w:r>
      <w:r>
        <w:rPr>
          <w:rFonts w:ascii="Arial" w:hAnsi="Arial"/>
          <w:color w:val="231F20"/>
          <w:spacing w:val="-33"/>
          <w:w w:val="95"/>
        </w:rPr>
        <w:t> </w:t>
      </w:r>
      <w:r>
        <w:rPr>
          <w:rFonts w:ascii="Arial" w:hAnsi="Arial"/>
          <w:color w:val="231F20"/>
          <w:w w:val="95"/>
        </w:rPr>
        <w:t>de</w:t>
      </w:r>
      <w:r>
        <w:rPr>
          <w:rFonts w:ascii="Arial" w:hAnsi="Arial"/>
          <w:color w:val="231F20"/>
          <w:spacing w:val="-33"/>
          <w:w w:val="95"/>
        </w:rPr>
        <w:t> </w:t>
      </w:r>
      <w:r>
        <w:rPr>
          <w:rFonts w:ascii="Arial" w:hAnsi="Arial"/>
          <w:color w:val="231F20"/>
          <w:w w:val="95"/>
        </w:rPr>
        <w:t>penzar.</w:t>
      </w:r>
    </w:p>
    <w:p>
      <w:pPr>
        <w:pStyle w:val="BodyText"/>
        <w:spacing w:before="1"/>
        <w:rPr>
          <w:rFonts w:ascii="Arial"/>
          <w:sz w:val="23"/>
        </w:rPr>
      </w:pPr>
    </w:p>
    <w:p>
      <w:pPr>
        <w:pStyle w:val="BodyText"/>
        <w:spacing w:line="249" w:lineRule="auto"/>
        <w:ind w:left="133" w:right="334"/>
        <w:jc w:val="both"/>
      </w:pPr>
      <w:r>
        <w:rPr>
          <w:color w:val="231F20"/>
        </w:rPr>
        <w:t>El modelo semiótico de Charles Sanders Peirce, pensado </w:t>
      </w:r>
      <w:r>
        <w:rPr>
          <w:rFonts w:ascii="Arial" w:hAnsi="Arial"/>
          <w:color w:val="231F20"/>
          <w:w w:val="90"/>
        </w:rPr>
        <w:t>como una epiztemología, creemoz que puede arrojar</w:t>
      </w:r>
      <w:r>
        <w:rPr>
          <w:rFonts w:ascii="Arial" w:hAnsi="Arial"/>
          <w:color w:val="231F20"/>
          <w:spacing w:val="-27"/>
          <w:w w:val="90"/>
        </w:rPr>
        <w:t> </w:t>
      </w:r>
      <w:r>
        <w:rPr>
          <w:rFonts w:ascii="Arial" w:hAnsi="Arial"/>
          <w:color w:val="231F20"/>
          <w:w w:val="90"/>
        </w:rPr>
        <w:t>algunaz </w:t>
      </w:r>
      <w:r>
        <w:rPr>
          <w:color w:val="231F20"/>
        </w:rPr>
        <w:t>pistas sobre la temática de la evaluación desde una posición relativizada.</w:t>
      </w:r>
      <w:r>
        <w:rPr>
          <w:color w:val="231F20"/>
          <w:spacing w:val="-13"/>
        </w:rPr>
        <w:t> </w:t>
      </w:r>
      <w:r>
        <w:rPr>
          <w:color w:val="231F20"/>
        </w:rPr>
        <w:t>En</w:t>
      </w:r>
      <w:r>
        <w:rPr>
          <w:color w:val="231F20"/>
          <w:spacing w:val="-13"/>
        </w:rPr>
        <w:t> </w:t>
      </w:r>
      <w:r>
        <w:rPr>
          <w:color w:val="231F20"/>
        </w:rPr>
        <w:t>principio,</w:t>
      </w:r>
      <w:r>
        <w:rPr>
          <w:color w:val="231F20"/>
          <w:spacing w:val="-13"/>
        </w:rPr>
        <w:t> </w:t>
      </w:r>
      <w:r>
        <w:rPr>
          <w:color w:val="231F20"/>
        </w:rPr>
        <w:t>para</w:t>
      </w:r>
      <w:r>
        <w:rPr>
          <w:color w:val="231F20"/>
          <w:spacing w:val="-13"/>
        </w:rPr>
        <w:t> </w:t>
      </w:r>
      <w:r>
        <w:rPr>
          <w:color w:val="231F20"/>
        </w:rPr>
        <w:t>la</w:t>
      </w:r>
      <w:r>
        <w:rPr>
          <w:color w:val="231F20"/>
          <w:spacing w:val="-13"/>
        </w:rPr>
        <w:t> </w:t>
      </w:r>
      <w:r>
        <w:rPr>
          <w:color w:val="231F20"/>
        </w:rPr>
        <w:t>semiótica,</w:t>
      </w:r>
      <w:r>
        <w:rPr>
          <w:color w:val="231F20"/>
          <w:spacing w:val="-13"/>
        </w:rPr>
        <w:t> </w:t>
      </w:r>
      <w:r>
        <w:rPr>
          <w:color w:val="231F20"/>
        </w:rPr>
        <w:t>realidad</w:t>
      </w:r>
      <w:r>
        <w:rPr>
          <w:color w:val="231F20"/>
          <w:spacing w:val="-13"/>
        </w:rPr>
        <w:t> </w:t>
      </w:r>
      <w:r>
        <w:rPr>
          <w:color w:val="231F20"/>
        </w:rPr>
        <w:t>y</w:t>
      </w:r>
      <w:r>
        <w:rPr>
          <w:color w:val="231F20"/>
          <w:spacing w:val="-13"/>
        </w:rPr>
        <w:t> </w:t>
      </w:r>
      <w:r>
        <w:rPr>
          <w:color w:val="231F20"/>
        </w:rPr>
        <w:t>verdad tienen una estrecha relación, ya que, si bien cada una de</w:t>
      </w:r>
      <w:r>
        <w:rPr>
          <w:color w:val="231F20"/>
          <w:spacing w:val="-13"/>
        </w:rPr>
        <w:t> </w:t>
      </w:r>
      <w:r>
        <w:rPr>
          <w:color w:val="231F20"/>
        </w:rPr>
        <w:t>ellas aparece en un espacio distinto del modelo triádico semiótico, </w:t>
      </w:r>
      <w:r>
        <w:rPr>
          <w:rFonts w:ascii="Arial" w:hAnsi="Arial"/>
          <w:color w:val="231F20"/>
          <w:w w:val="95"/>
        </w:rPr>
        <w:t>la</w:t>
      </w:r>
      <w:r>
        <w:rPr>
          <w:rFonts w:ascii="Arial" w:hAnsi="Arial"/>
          <w:color w:val="231F20"/>
          <w:spacing w:val="-22"/>
          <w:w w:val="95"/>
        </w:rPr>
        <w:t> </w:t>
      </w:r>
      <w:r>
        <w:rPr>
          <w:rFonts w:ascii="Arial" w:hAnsi="Arial"/>
          <w:color w:val="231F20"/>
          <w:w w:val="95"/>
        </w:rPr>
        <w:t>realidad</w:t>
      </w:r>
      <w:r>
        <w:rPr>
          <w:rFonts w:ascii="Arial" w:hAnsi="Arial"/>
          <w:color w:val="231F20"/>
          <w:spacing w:val="-22"/>
          <w:w w:val="95"/>
        </w:rPr>
        <w:t> </w:t>
      </w:r>
      <w:r>
        <w:rPr>
          <w:rFonts w:ascii="Arial" w:hAnsi="Arial"/>
          <w:color w:val="231F20"/>
          <w:w w:val="95"/>
        </w:rPr>
        <w:t>en</w:t>
      </w:r>
      <w:r>
        <w:rPr>
          <w:rFonts w:ascii="Arial" w:hAnsi="Arial"/>
          <w:color w:val="231F20"/>
          <w:spacing w:val="-22"/>
          <w:w w:val="95"/>
        </w:rPr>
        <w:t> </w:t>
      </w:r>
      <w:r>
        <w:rPr>
          <w:rFonts w:ascii="Arial" w:hAnsi="Arial"/>
          <w:color w:val="231F20"/>
          <w:w w:val="95"/>
        </w:rPr>
        <w:t>el</w:t>
      </w:r>
      <w:r>
        <w:rPr>
          <w:rFonts w:ascii="Arial" w:hAnsi="Arial"/>
          <w:color w:val="231F20"/>
          <w:spacing w:val="-22"/>
          <w:w w:val="95"/>
        </w:rPr>
        <w:t> </w:t>
      </w:r>
      <w:r>
        <w:rPr>
          <w:rFonts w:ascii="Arial" w:hAnsi="Arial"/>
          <w:color w:val="231F20"/>
          <w:w w:val="95"/>
        </w:rPr>
        <w:t>ezpacio</w:t>
      </w:r>
      <w:r>
        <w:rPr>
          <w:rFonts w:ascii="Arial" w:hAnsi="Arial"/>
          <w:color w:val="231F20"/>
          <w:spacing w:val="-22"/>
          <w:w w:val="95"/>
        </w:rPr>
        <w:t> </w:t>
      </w:r>
      <w:r>
        <w:rPr>
          <w:rFonts w:ascii="Arial" w:hAnsi="Arial"/>
          <w:color w:val="231F20"/>
          <w:w w:val="95"/>
        </w:rPr>
        <w:t>de</w:t>
      </w:r>
      <w:r>
        <w:rPr>
          <w:rFonts w:ascii="Arial" w:hAnsi="Arial"/>
          <w:color w:val="231F20"/>
          <w:spacing w:val="-22"/>
          <w:w w:val="95"/>
        </w:rPr>
        <w:t> </w:t>
      </w:r>
      <w:r>
        <w:rPr>
          <w:rFonts w:ascii="Arial" w:hAnsi="Arial"/>
          <w:color w:val="231F20"/>
          <w:w w:val="95"/>
        </w:rPr>
        <w:t>lo</w:t>
      </w:r>
      <w:r>
        <w:rPr>
          <w:rFonts w:ascii="Arial" w:hAnsi="Arial"/>
          <w:color w:val="231F20"/>
          <w:spacing w:val="-22"/>
          <w:w w:val="95"/>
        </w:rPr>
        <w:t> </w:t>
      </w:r>
      <w:r>
        <w:rPr>
          <w:rFonts w:ascii="Arial" w:hAnsi="Arial"/>
          <w:color w:val="231F20"/>
          <w:w w:val="95"/>
        </w:rPr>
        <w:t>zegundo,</w:t>
      </w:r>
      <w:r>
        <w:rPr>
          <w:rFonts w:ascii="Arial" w:hAnsi="Arial"/>
          <w:color w:val="231F20"/>
          <w:spacing w:val="-22"/>
          <w:w w:val="95"/>
        </w:rPr>
        <w:t> </w:t>
      </w:r>
      <w:r>
        <w:rPr>
          <w:rFonts w:ascii="Arial" w:hAnsi="Arial"/>
          <w:color w:val="231F20"/>
          <w:w w:val="95"/>
        </w:rPr>
        <w:t>ez</w:t>
      </w:r>
      <w:r>
        <w:rPr>
          <w:rFonts w:ascii="Arial" w:hAnsi="Arial"/>
          <w:color w:val="231F20"/>
          <w:spacing w:val="-22"/>
          <w:w w:val="95"/>
        </w:rPr>
        <w:t> </w:t>
      </w:r>
      <w:r>
        <w:rPr>
          <w:rFonts w:ascii="Arial" w:hAnsi="Arial"/>
          <w:color w:val="231F20"/>
          <w:w w:val="95"/>
        </w:rPr>
        <w:t>decir</w:t>
      </w:r>
      <w:r>
        <w:rPr>
          <w:rFonts w:ascii="Arial" w:hAnsi="Arial"/>
          <w:color w:val="231F20"/>
          <w:spacing w:val="-22"/>
          <w:w w:val="95"/>
        </w:rPr>
        <w:t> </w:t>
      </w:r>
      <w:r>
        <w:rPr>
          <w:rFonts w:ascii="Arial" w:hAnsi="Arial"/>
          <w:color w:val="231F20"/>
          <w:w w:val="95"/>
        </w:rPr>
        <w:t>el</w:t>
      </w:r>
      <w:r>
        <w:rPr>
          <w:rFonts w:ascii="Arial" w:hAnsi="Arial"/>
          <w:color w:val="231F20"/>
          <w:spacing w:val="-22"/>
          <w:w w:val="95"/>
        </w:rPr>
        <w:t> </w:t>
      </w:r>
      <w:r>
        <w:rPr>
          <w:rFonts w:ascii="Arial" w:hAnsi="Arial"/>
          <w:color w:val="231F20"/>
          <w:w w:val="95"/>
        </w:rPr>
        <w:t>“objeto”</w:t>
      </w:r>
      <w:r>
        <w:rPr>
          <w:rFonts w:ascii="Arial" w:hAnsi="Arial"/>
          <w:color w:val="231F20"/>
          <w:spacing w:val="-22"/>
          <w:w w:val="95"/>
        </w:rPr>
        <w:t> </w:t>
      </w:r>
      <w:r>
        <w:rPr>
          <w:rFonts w:ascii="Arial" w:hAnsi="Arial"/>
          <w:color w:val="231F20"/>
          <w:w w:val="95"/>
        </w:rPr>
        <w:t>y la</w:t>
      </w:r>
      <w:r>
        <w:rPr>
          <w:rFonts w:ascii="Arial" w:hAnsi="Arial"/>
          <w:color w:val="231F20"/>
          <w:spacing w:val="-19"/>
          <w:w w:val="95"/>
        </w:rPr>
        <w:t> </w:t>
      </w:r>
      <w:r>
        <w:rPr>
          <w:rFonts w:ascii="Arial" w:hAnsi="Arial"/>
          <w:color w:val="231F20"/>
          <w:w w:val="95"/>
        </w:rPr>
        <w:t>verdad</w:t>
      </w:r>
      <w:r>
        <w:rPr>
          <w:rFonts w:ascii="Arial" w:hAnsi="Arial"/>
          <w:color w:val="231F20"/>
          <w:spacing w:val="-19"/>
          <w:w w:val="95"/>
        </w:rPr>
        <w:t> </w:t>
      </w:r>
      <w:r>
        <w:rPr>
          <w:rFonts w:ascii="Arial" w:hAnsi="Arial"/>
          <w:color w:val="231F20"/>
          <w:w w:val="95"/>
        </w:rPr>
        <w:t>en</w:t>
      </w:r>
      <w:r>
        <w:rPr>
          <w:rFonts w:ascii="Arial" w:hAnsi="Arial"/>
          <w:color w:val="231F20"/>
          <w:spacing w:val="-19"/>
          <w:w w:val="95"/>
        </w:rPr>
        <w:t> </w:t>
      </w:r>
      <w:r>
        <w:rPr>
          <w:rFonts w:ascii="Arial" w:hAnsi="Arial"/>
          <w:color w:val="231F20"/>
          <w:w w:val="95"/>
        </w:rPr>
        <w:t>el</w:t>
      </w:r>
      <w:r>
        <w:rPr>
          <w:rFonts w:ascii="Arial" w:hAnsi="Arial"/>
          <w:color w:val="231F20"/>
          <w:spacing w:val="-19"/>
          <w:w w:val="95"/>
        </w:rPr>
        <w:t> </w:t>
      </w:r>
      <w:r>
        <w:rPr>
          <w:rFonts w:ascii="Arial" w:hAnsi="Arial"/>
          <w:color w:val="231F20"/>
          <w:w w:val="95"/>
        </w:rPr>
        <w:t>ezpacio</w:t>
      </w:r>
      <w:r>
        <w:rPr>
          <w:rFonts w:ascii="Arial" w:hAnsi="Arial"/>
          <w:color w:val="231F20"/>
          <w:spacing w:val="-19"/>
          <w:w w:val="95"/>
        </w:rPr>
        <w:t> </w:t>
      </w:r>
      <w:r>
        <w:rPr>
          <w:rFonts w:ascii="Arial" w:hAnsi="Arial"/>
          <w:color w:val="231F20"/>
          <w:w w:val="95"/>
        </w:rPr>
        <w:t>de</w:t>
      </w:r>
      <w:r>
        <w:rPr>
          <w:rFonts w:ascii="Arial" w:hAnsi="Arial"/>
          <w:color w:val="231F20"/>
          <w:spacing w:val="-19"/>
          <w:w w:val="95"/>
        </w:rPr>
        <w:t> </w:t>
      </w:r>
      <w:r>
        <w:rPr>
          <w:rFonts w:ascii="Arial" w:hAnsi="Arial"/>
          <w:color w:val="231F20"/>
          <w:w w:val="95"/>
        </w:rPr>
        <w:t>lo</w:t>
      </w:r>
      <w:r>
        <w:rPr>
          <w:rFonts w:ascii="Arial" w:hAnsi="Arial"/>
          <w:color w:val="231F20"/>
          <w:spacing w:val="-19"/>
          <w:w w:val="95"/>
        </w:rPr>
        <w:t> </w:t>
      </w:r>
      <w:r>
        <w:rPr>
          <w:rFonts w:ascii="Arial" w:hAnsi="Arial"/>
          <w:color w:val="231F20"/>
          <w:w w:val="95"/>
        </w:rPr>
        <w:t>tercero</w:t>
      </w:r>
      <w:r>
        <w:rPr>
          <w:rFonts w:ascii="Arial" w:hAnsi="Arial"/>
          <w:color w:val="231F20"/>
          <w:spacing w:val="-19"/>
          <w:w w:val="95"/>
        </w:rPr>
        <w:t> </w:t>
      </w:r>
      <w:r>
        <w:rPr>
          <w:rFonts w:ascii="Arial" w:hAnsi="Arial"/>
          <w:color w:val="231F20"/>
          <w:w w:val="95"/>
        </w:rPr>
        <w:t>el</w:t>
      </w:r>
      <w:r>
        <w:rPr>
          <w:rFonts w:ascii="Arial" w:hAnsi="Arial"/>
          <w:color w:val="231F20"/>
          <w:spacing w:val="-19"/>
          <w:w w:val="95"/>
        </w:rPr>
        <w:t> </w:t>
      </w:r>
      <w:r>
        <w:rPr>
          <w:rFonts w:ascii="Arial" w:hAnsi="Arial"/>
          <w:color w:val="231F20"/>
          <w:w w:val="95"/>
        </w:rPr>
        <w:t>“interpretante”.</w:t>
      </w:r>
      <w:r>
        <w:rPr>
          <w:rFonts w:ascii="Arial" w:hAnsi="Arial"/>
          <w:color w:val="231F20"/>
          <w:spacing w:val="-19"/>
          <w:w w:val="95"/>
        </w:rPr>
        <w:t> </w:t>
      </w:r>
      <w:r>
        <w:rPr>
          <w:rFonts w:ascii="Arial" w:hAnsi="Arial"/>
          <w:color w:val="231F20"/>
          <w:w w:val="95"/>
        </w:rPr>
        <w:t>Peze </w:t>
      </w:r>
      <w:r>
        <w:rPr>
          <w:color w:val="231F20"/>
        </w:rPr>
        <w:t>a esta diferencia entre realidad y verdad hay entre ellas un vínculo</w:t>
      </w:r>
      <w:r>
        <w:rPr>
          <w:color w:val="231F20"/>
          <w:spacing w:val="-5"/>
        </w:rPr>
        <w:t> </w:t>
      </w:r>
      <w:r>
        <w:rPr>
          <w:color w:val="231F20"/>
        </w:rPr>
        <w:t>funcional,</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si</w:t>
      </w:r>
      <w:r>
        <w:rPr>
          <w:color w:val="231F20"/>
          <w:spacing w:val="-5"/>
        </w:rPr>
        <w:t> </w:t>
      </w:r>
      <w:r>
        <w:rPr>
          <w:color w:val="231F20"/>
        </w:rPr>
        <w:t>los</w:t>
      </w:r>
      <w:r>
        <w:rPr>
          <w:color w:val="231F20"/>
          <w:spacing w:val="-5"/>
        </w:rPr>
        <w:t> </w:t>
      </w:r>
      <w:r>
        <w:rPr>
          <w:color w:val="231F20"/>
        </w:rPr>
        <w:t>signos</w:t>
      </w:r>
      <w:r>
        <w:rPr>
          <w:color w:val="231F20"/>
          <w:spacing w:val="-5"/>
        </w:rPr>
        <w:t> </w:t>
      </w:r>
      <w:r>
        <w:rPr>
          <w:color w:val="231F20"/>
        </w:rPr>
        <w:t>son</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media</w:t>
      </w:r>
      <w:r>
        <w:rPr>
          <w:color w:val="231F20"/>
          <w:spacing w:val="-5"/>
        </w:rPr>
        <w:t> </w:t>
      </w:r>
      <w:r>
        <w:rPr>
          <w:color w:val="231F20"/>
        </w:rPr>
        <w:t>entre un</w:t>
      </w:r>
      <w:r>
        <w:rPr>
          <w:color w:val="231F20"/>
          <w:spacing w:val="24"/>
        </w:rPr>
        <w:t> </w:t>
      </w:r>
      <w:r>
        <w:rPr>
          <w:color w:val="231F20"/>
        </w:rPr>
        <w:t>interpretante</w:t>
      </w:r>
      <w:r>
        <w:rPr>
          <w:color w:val="231F20"/>
          <w:spacing w:val="24"/>
        </w:rPr>
        <w:t> </w:t>
      </w:r>
      <w:r>
        <w:rPr>
          <w:color w:val="231F20"/>
        </w:rPr>
        <w:t>y</w:t>
      </w:r>
      <w:r>
        <w:rPr>
          <w:color w:val="231F20"/>
          <w:spacing w:val="24"/>
        </w:rPr>
        <w:t> </w:t>
      </w:r>
      <w:r>
        <w:rPr>
          <w:color w:val="231F20"/>
        </w:rPr>
        <w:t>un</w:t>
      </w:r>
      <w:r>
        <w:rPr>
          <w:color w:val="231F20"/>
          <w:spacing w:val="24"/>
        </w:rPr>
        <w:t> </w:t>
      </w:r>
      <w:r>
        <w:rPr>
          <w:color w:val="231F20"/>
        </w:rPr>
        <w:t>mundo,</w:t>
      </w:r>
      <w:r>
        <w:rPr>
          <w:color w:val="231F20"/>
          <w:spacing w:val="24"/>
        </w:rPr>
        <w:t> </w:t>
      </w:r>
      <w:r>
        <w:rPr>
          <w:color w:val="231F20"/>
        </w:rPr>
        <w:t>toda</w:t>
      </w:r>
      <w:r>
        <w:rPr>
          <w:color w:val="231F20"/>
          <w:spacing w:val="24"/>
        </w:rPr>
        <w:t> </w:t>
      </w:r>
      <w:r>
        <w:rPr>
          <w:color w:val="231F20"/>
        </w:rPr>
        <w:t>relación</w:t>
      </w:r>
      <w:r>
        <w:rPr>
          <w:color w:val="231F20"/>
          <w:spacing w:val="24"/>
        </w:rPr>
        <w:t> </w:t>
      </w:r>
      <w:r>
        <w:rPr>
          <w:color w:val="231F20"/>
        </w:rPr>
        <w:t>con</w:t>
      </w:r>
      <w:r>
        <w:rPr>
          <w:color w:val="231F20"/>
          <w:spacing w:val="24"/>
        </w:rPr>
        <w:t> </w:t>
      </w:r>
      <w:r>
        <w:rPr>
          <w:color w:val="231F20"/>
        </w:rPr>
        <w:t>este</w:t>
      </w:r>
      <w:r>
        <w:rPr>
          <w:color w:val="231F20"/>
          <w:spacing w:val="24"/>
        </w:rPr>
        <w:t> </w:t>
      </w:r>
      <w:r>
        <w:rPr>
          <w:color w:val="231F20"/>
        </w:rPr>
        <w:t>último</w:t>
      </w:r>
    </w:p>
    <w:p>
      <w:pPr>
        <w:spacing w:after="0" w:line="249" w:lineRule="auto"/>
        <w:jc w:val="both"/>
        <w:sectPr>
          <w:pgSz w:w="7920" w:h="12240"/>
          <w:pgMar w:header="0" w:footer="951" w:top="1140" w:bottom="1140" w:left="1000" w:right="1080"/>
        </w:sectPr>
      </w:pPr>
    </w:p>
    <w:p>
      <w:pPr>
        <w:pStyle w:val="BodyText"/>
        <w:spacing w:before="3"/>
        <w:rPr>
          <w:sz w:val="20"/>
        </w:rPr>
      </w:pPr>
    </w:p>
    <w:p>
      <w:pPr>
        <w:pStyle w:val="BodyText"/>
        <w:spacing w:line="249" w:lineRule="auto"/>
        <w:ind w:left="337" w:right="211"/>
        <w:jc w:val="both"/>
      </w:pPr>
      <w:r>
        <w:rPr>
          <w:color w:val="231F20"/>
        </w:rPr>
        <w:t>se</w:t>
      </w:r>
      <w:r>
        <w:rPr>
          <w:color w:val="231F20"/>
          <w:spacing w:val="-11"/>
        </w:rPr>
        <w:t> </w:t>
      </w:r>
      <w:r>
        <w:rPr>
          <w:color w:val="231F20"/>
        </w:rPr>
        <w:t>da</w:t>
      </w:r>
      <w:r>
        <w:rPr>
          <w:color w:val="231F20"/>
          <w:spacing w:val="-11"/>
        </w:rPr>
        <w:t> </w:t>
      </w:r>
      <w:r>
        <w:rPr>
          <w:color w:val="231F20"/>
        </w:rPr>
        <w:t>en</w:t>
      </w:r>
      <w:r>
        <w:rPr>
          <w:color w:val="231F20"/>
          <w:spacing w:val="-11"/>
        </w:rPr>
        <w:t> </w:t>
      </w:r>
      <w:r>
        <w:rPr>
          <w:color w:val="231F20"/>
        </w:rPr>
        <w:t>signos,</w:t>
      </w:r>
      <w:r>
        <w:rPr>
          <w:color w:val="231F20"/>
          <w:spacing w:val="-11"/>
        </w:rPr>
        <w:t> </w:t>
      </w:r>
      <w:r>
        <w:rPr>
          <w:color w:val="231F20"/>
        </w:rPr>
        <w:t>cuya</w:t>
      </w:r>
      <w:r>
        <w:rPr>
          <w:color w:val="231F20"/>
          <w:spacing w:val="-11"/>
        </w:rPr>
        <w:t> </w:t>
      </w:r>
      <w:r>
        <w:rPr>
          <w:color w:val="231F20"/>
        </w:rPr>
        <w:t>dinámica</w:t>
      </w:r>
      <w:r>
        <w:rPr>
          <w:color w:val="231F20"/>
          <w:spacing w:val="-11"/>
        </w:rPr>
        <w:t> </w:t>
      </w:r>
      <w:r>
        <w:rPr>
          <w:color w:val="231F20"/>
        </w:rPr>
        <w:t>se</w:t>
      </w:r>
      <w:r>
        <w:rPr>
          <w:color w:val="231F20"/>
          <w:spacing w:val="-11"/>
        </w:rPr>
        <w:t> </w:t>
      </w:r>
      <w:r>
        <w:rPr>
          <w:color w:val="231F20"/>
        </w:rPr>
        <w:t>completa</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espacio</w:t>
      </w:r>
      <w:r>
        <w:rPr>
          <w:color w:val="231F20"/>
          <w:spacing w:val="-11"/>
        </w:rPr>
        <w:t> </w:t>
      </w:r>
      <w:r>
        <w:rPr>
          <w:color w:val="231F20"/>
        </w:rPr>
        <w:t>de</w:t>
      </w:r>
      <w:r>
        <w:rPr>
          <w:color w:val="231F20"/>
          <w:spacing w:val="-11"/>
        </w:rPr>
        <w:t> </w:t>
      </w:r>
      <w:r>
        <w:rPr>
          <w:color w:val="231F20"/>
        </w:rPr>
        <w:t>lo tercero como pensamiento que actualiza un</w:t>
      </w:r>
      <w:r>
        <w:rPr>
          <w:color w:val="231F20"/>
          <w:spacing w:val="-33"/>
        </w:rPr>
        <w:t> </w:t>
      </w:r>
      <w:r>
        <w:rPr>
          <w:color w:val="231F20"/>
        </w:rPr>
        <w:t>signo.</w:t>
      </w:r>
    </w:p>
    <w:p>
      <w:pPr>
        <w:pStyle w:val="BodyText"/>
        <w:rPr>
          <w:sz w:val="23"/>
        </w:rPr>
      </w:pPr>
    </w:p>
    <w:p>
      <w:pPr>
        <w:pStyle w:val="BodyText"/>
        <w:spacing w:line="249" w:lineRule="auto"/>
        <w:ind w:left="337" w:right="211"/>
        <w:jc w:val="both"/>
        <w:rPr>
          <w:rFonts w:ascii="Arial" w:hAnsi="Arial"/>
        </w:rPr>
      </w:pPr>
      <w:r>
        <w:rPr>
          <w:color w:val="231F20"/>
        </w:rPr>
        <w:t>Para</w:t>
      </w:r>
      <w:r>
        <w:rPr>
          <w:color w:val="231F20"/>
          <w:spacing w:val="-7"/>
        </w:rPr>
        <w:t> </w:t>
      </w:r>
      <w:r>
        <w:rPr>
          <w:color w:val="231F20"/>
        </w:rPr>
        <w:t>entender</w:t>
      </w:r>
      <w:r>
        <w:rPr>
          <w:color w:val="231F20"/>
          <w:spacing w:val="-7"/>
        </w:rPr>
        <w:t> </w:t>
      </w:r>
      <w:r>
        <w:rPr>
          <w:color w:val="231F20"/>
        </w:rPr>
        <w:t>de</w:t>
      </w:r>
      <w:r>
        <w:rPr>
          <w:color w:val="231F20"/>
          <w:spacing w:val="-7"/>
        </w:rPr>
        <w:t> </w:t>
      </w:r>
      <w:r>
        <w:rPr>
          <w:color w:val="231F20"/>
        </w:rPr>
        <w:t>forma</w:t>
      </w:r>
      <w:r>
        <w:rPr>
          <w:color w:val="231F20"/>
          <w:spacing w:val="-7"/>
        </w:rPr>
        <w:t> </w:t>
      </w:r>
      <w:r>
        <w:rPr>
          <w:color w:val="231F20"/>
        </w:rPr>
        <w:t>más</w:t>
      </w:r>
      <w:r>
        <w:rPr>
          <w:color w:val="231F20"/>
          <w:spacing w:val="-7"/>
        </w:rPr>
        <w:t> </w:t>
      </w:r>
      <w:r>
        <w:rPr>
          <w:color w:val="231F20"/>
        </w:rPr>
        <w:t>precisa</w:t>
      </w:r>
      <w:r>
        <w:rPr>
          <w:color w:val="231F20"/>
          <w:spacing w:val="-7"/>
        </w:rPr>
        <w:t> </w:t>
      </w:r>
      <w:r>
        <w:rPr>
          <w:color w:val="231F20"/>
        </w:rPr>
        <w:t>la</w:t>
      </w:r>
      <w:r>
        <w:rPr>
          <w:color w:val="231F20"/>
          <w:spacing w:val="-7"/>
        </w:rPr>
        <w:t> </w:t>
      </w:r>
      <w:r>
        <w:rPr>
          <w:color w:val="231F20"/>
        </w:rPr>
        <w:t>relación</w:t>
      </w:r>
      <w:r>
        <w:rPr>
          <w:color w:val="231F20"/>
          <w:spacing w:val="-7"/>
        </w:rPr>
        <w:t> </w:t>
      </w:r>
      <w:r>
        <w:rPr>
          <w:color w:val="231F20"/>
        </w:rPr>
        <w:t>entre</w:t>
      </w:r>
      <w:r>
        <w:rPr>
          <w:color w:val="231F20"/>
          <w:spacing w:val="-7"/>
        </w:rPr>
        <w:t> </w:t>
      </w:r>
      <w:r>
        <w:rPr>
          <w:color w:val="231F20"/>
        </w:rPr>
        <w:t>verdad</w:t>
      </w:r>
      <w:r>
        <w:rPr>
          <w:color w:val="231F20"/>
          <w:spacing w:val="-7"/>
        </w:rPr>
        <w:t> </w:t>
      </w:r>
      <w:r>
        <w:rPr>
          <w:color w:val="231F20"/>
        </w:rPr>
        <w:t>y </w:t>
      </w:r>
      <w:r>
        <w:rPr>
          <w:rFonts w:ascii="Arial" w:hAnsi="Arial"/>
          <w:color w:val="231F20"/>
          <w:w w:val="90"/>
        </w:rPr>
        <w:t>realidad, Peirce trabajó un concepto que llamó</w:t>
      </w:r>
      <w:r>
        <w:rPr>
          <w:rFonts w:ascii="Arial" w:hAnsi="Arial"/>
          <w:color w:val="231F20"/>
          <w:spacing w:val="-30"/>
          <w:w w:val="90"/>
        </w:rPr>
        <w:t> </w:t>
      </w:r>
      <w:r>
        <w:rPr>
          <w:rFonts w:ascii="Arial" w:hAnsi="Arial"/>
          <w:color w:val="231F20"/>
          <w:w w:val="90"/>
        </w:rPr>
        <w:t>degeneración, </w:t>
      </w:r>
      <w:r>
        <w:rPr>
          <w:rFonts w:ascii="Arial" w:hAnsi="Arial"/>
          <w:color w:val="231F20"/>
        </w:rPr>
        <w:t>oponiéndolo</w:t>
      </w:r>
      <w:r>
        <w:rPr>
          <w:rFonts w:ascii="Arial" w:hAnsi="Arial"/>
          <w:color w:val="231F20"/>
          <w:spacing w:val="-24"/>
        </w:rPr>
        <w:t> </w:t>
      </w:r>
      <w:r>
        <w:rPr>
          <w:rFonts w:ascii="Arial" w:hAnsi="Arial"/>
          <w:color w:val="231F20"/>
        </w:rPr>
        <w:t>a</w:t>
      </w:r>
      <w:r>
        <w:rPr>
          <w:rFonts w:ascii="Arial" w:hAnsi="Arial"/>
          <w:color w:val="231F20"/>
          <w:spacing w:val="-24"/>
        </w:rPr>
        <w:t> </w:t>
      </w:r>
      <w:r>
        <w:rPr>
          <w:rFonts w:ascii="Arial" w:hAnsi="Arial"/>
          <w:color w:val="231F20"/>
        </w:rPr>
        <w:t>la</w:t>
      </w:r>
      <w:r>
        <w:rPr>
          <w:rFonts w:ascii="Arial" w:hAnsi="Arial"/>
          <w:color w:val="231F20"/>
          <w:spacing w:val="-24"/>
        </w:rPr>
        <w:t> </w:t>
      </w:r>
      <w:r>
        <w:rPr>
          <w:rFonts w:ascii="Arial" w:hAnsi="Arial"/>
          <w:color w:val="231F20"/>
        </w:rPr>
        <w:t>idea</w:t>
      </w:r>
      <w:r>
        <w:rPr>
          <w:rFonts w:ascii="Arial" w:hAnsi="Arial"/>
          <w:color w:val="231F20"/>
          <w:spacing w:val="-24"/>
        </w:rPr>
        <w:t> </w:t>
      </w:r>
      <w:r>
        <w:rPr>
          <w:rFonts w:ascii="Arial" w:hAnsi="Arial"/>
          <w:color w:val="231F20"/>
        </w:rPr>
        <w:t>de</w:t>
      </w:r>
      <w:r>
        <w:rPr>
          <w:rFonts w:ascii="Arial" w:hAnsi="Arial"/>
          <w:color w:val="231F20"/>
          <w:spacing w:val="-24"/>
        </w:rPr>
        <w:t> </w:t>
      </w:r>
      <w:r>
        <w:rPr>
          <w:rFonts w:ascii="Arial" w:hAnsi="Arial"/>
          <w:color w:val="231F20"/>
        </w:rPr>
        <w:t>lo</w:t>
      </w:r>
      <w:r>
        <w:rPr>
          <w:rFonts w:ascii="Arial" w:hAnsi="Arial"/>
          <w:color w:val="231F20"/>
          <w:spacing w:val="-24"/>
        </w:rPr>
        <w:t> </w:t>
      </w:r>
      <w:r>
        <w:rPr>
          <w:rFonts w:ascii="Arial" w:hAnsi="Arial"/>
          <w:color w:val="231F20"/>
        </w:rPr>
        <w:t>genuino</w:t>
      </w:r>
      <w:r>
        <w:rPr>
          <w:rFonts w:ascii="Arial" w:hAnsi="Arial"/>
          <w:color w:val="231F20"/>
          <w:spacing w:val="-24"/>
        </w:rPr>
        <w:t> </w:t>
      </w:r>
      <w:r>
        <w:rPr>
          <w:rFonts w:ascii="Arial" w:hAnsi="Arial"/>
          <w:color w:val="231F20"/>
        </w:rPr>
        <w:t>Ezte</w:t>
      </w:r>
      <w:r>
        <w:rPr>
          <w:rFonts w:ascii="Arial" w:hAnsi="Arial"/>
          <w:color w:val="231F20"/>
          <w:spacing w:val="-24"/>
        </w:rPr>
        <w:t> </w:t>
      </w:r>
      <w:r>
        <w:rPr>
          <w:rFonts w:ascii="Arial" w:hAnsi="Arial"/>
          <w:color w:val="231F20"/>
        </w:rPr>
        <w:t>último</w:t>
      </w:r>
      <w:r>
        <w:rPr>
          <w:rFonts w:ascii="Arial" w:hAnsi="Arial"/>
          <w:color w:val="231F20"/>
          <w:spacing w:val="-24"/>
        </w:rPr>
        <w:t> </w:t>
      </w:r>
      <w:r>
        <w:rPr>
          <w:rFonts w:ascii="Arial" w:hAnsi="Arial"/>
          <w:color w:val="231F20"/>
        </w:rPr>
        <w:t>ze</w:t>
      </w:r>
      <w:r>
        <w:rPr>
          <w:rFonts w:ascii="Arial" w:hAnsi="Arial"/>
          <w:color w:val="231F20"/>
          <w:spacing w:val="-24"/>
        </w:rPr>
        <w:t> </w:t>
      </w:r>
      <w:r>
        <w:rPr>
          <w:rFonts w:ascii="Arial" w:hAnsi="Arial"/>
          <w:color w:val="231F20"/>
        </w:rPr>
        <w:t>refiere a</w:t>
      </w:r>
      <w:r>
        <w:rPr>
          <w:rFonts w:ascii="Arial" w:hAnsi="Arial"/>
          <w:color w:val="231F20"/>
          <w:spacing w:val="-25"/>
        </w:rPr>
        <w:t> </w:t>
      </w:r>
      <w:r>
        <w:rPr>
          <w:rFonts w:ascii="Arial" w:hAnsi="Arial"/>
          <w:color w:val="231F20"/>
        </w:rPr>
        <w:t>lo</w:t>
      </w:r>
      <w:r>
        <w:rPr>
          <w:rFonts w:ascii="Arial" w:hAnsi="Arial"/>
          <w:color w:val="231F20"/>
          <w:spacing w:val="-25"/>
        </w:rPr>
        <w:t> </w:t>
      </w:r>
      <w:r>
        <w:rPr>
          <w:rFonts w:ascii="Arial" w:hAnsi="Arial"/>
          <w:color w:val="231F20"/>
        </w:rPr>
        <w:t>que</w:t>
      </w:r>
      <w:r>
        <w:rPr>
          <w:rFonts w:ascii="Arial" w:hAnsi="Arial"/>
          <w:color w:val="231F20"/>
          <w:spacing w:val="-25"/>
        </w:rPr>
        <w:t> </w:t>
      </w:r>
      <w:r>
        <w:rPr>
          <w:rFonts w:ascii="Arial" w:hAnsi="Arial"/>
          <w:color w:val="231F20"/>
        </w:rPr>
        <w:t>diztingue</w:t>
      </w:r>
      <w:r>
        <w:rPr>
          <w:rFonts w:ascii="Arial" w:hAnsi="Arial"/>
          <w:color w:val="231F20"/>
          <w:spacing w:val="-25"/>
        </w:rPr>
        <w:t> </w:t>
      </w:r>
      <w:r>
        <w:rPr>
          <w:rFonts w:ascii="Arial" w:hAnsi="Arial"/>
          <w:color w:val="231F20"/>
        </w:rPr>
        <w:t>cualitativamente</w:t>
      </w:r>
      <w:r>
        <w:rPr>
          <w:rFonts w:ascii="Arial" w:hAnsi="Arial"/>
          <w:color w:val="231F20"/>
          <w:spacing w:val="-25"/>
        </w:rPr>
        <w:t> </w:t>
      </w:r>
      <w:r>
        <w:rPr>
          <w:rFonts w:ascii="Arial" w:hAnsi="Arial"/>
          <w:color w:val="231F20"/>
        </w:rPr>
        <w:t>a</w:t>
      </w:r>
      <w:r>
        <w:rPr>
          <w:rFonts w:ascii="Arial" w:hAnsi="Arial"/>
          <w:color w:val="231F20"/>
          <w:spacing w:val="-25"/>
        </w:rPr>
        <w:t> </w:t>
      </w:r>
      <w:r>
        <w:rPr>
          <w:rFonts w:ascii="Arial" w:hAnsi="Arial"/>
          <w:color w:val="231F20"/>
        </w:rPr>
        <w:t>cada</w:t>
      </w:r>
      <w:r>
        <w:rPr>
          <w:rFonts w:ascii="Arial" w:hAnsi="Arial"/>
          <w:color w:val="231F20"/>
          <w:spacing w:val="-25"/>
        </w:rPr>
        <w:t> </w:t>
      </w:r>
      <w:r>
        <w:rPr>
          <w:rFonts w:ascii="Arial" w:hAnsi="Arial"/>
          <w:color w:val="231F20"/>
        </w:rPr>
        <w:t>eje</w:t>
      </w:r>
      <w:r>
        <w:rPr>
          <w:rFonts w:ascii="Arial" w:hAnsi="Arial"/>
          <w:color w:val="231F20"/>
          <w:spacing w:val="-25"/>
        </w:rPr>
        <w:t> </w:t>
      </w:r>
      <w:r>
        <w:rPr>
          <w:rFonts w:ascii="Arial" w:hAnsi="Arial"/>
          <w:color w:val="231F20"/>
        </w:rPr>
        <w:t>del</w:t>
      </w:r>
      <w:r>
        <w:rPr>
          <w:rFonts w:ascii="Arial" w:hAnsi="Arial"/>
          <w:color w:val="231F20"/>
          <w:spacing w:val="-25"/>
        </w:rPr>
        <w:t> </w:t>
      </w:r>
      <w:r>
        <w:rPr>
          <w:rFonts w:ascii="Arial" w:hAnsi="Arial"/>
          <w:color w:val="231F20"/>
        </w:rPr>
        <w:t>modelo </w:t>
      </w:r>
      <w:r>
        <w:rPr>
          <w:color w:val="231F20"/>
        </w:rPr>
        <w:t>semiótico; dicho de otro modo, la función precisa que Peirce asigna a cada una de las categorías que forman el triángulo fenomenológico u ontológico, cuyas funciones son: la sensación para la primeridad, la reacción para la segundidad y el pensamiento para la terceridad. Sin embargo dentro del </w:t>
      </w:r>
      <w:r>
        <w:rPr>
          <w:rFonts w:ascii="Arial" w:hAnsi="Arial"/>
          <w:color w:val="231F20"/>
          <w:w w:val="90"/>
        </w:rPr>
        <w:t>procezo</w:t>
      </w:r>
      <w:r>
        <w:rPr>
          <w:rFonts w:ascii="Arial" w:hAnsi="Arial"/>
          <w:color w:val="231F20"/>
          <w:spacing w:val="-41"/>
          <w:w w:val="90"/>
        </w:rPr>
        <w:t> </w:t>
      </w:r>
      <w:r>
        <w:rPr>
          <w:rFonts w:ascii="Arial" w:hAnsi="Arial"/>
          <w:color w:val="231F20"/>
          <w:w w:val="90"/>
        </w:rPr>
        <w:t>de</w:t>
      </w:r>
      <w:r>
        <w:rPr>
          <w:rFonts w:ascii="Arial" w:hAnsi="Arial"/>
          <w:color w:val="231F20"/>
          <w:spacing w:val="-41"/>
          <w:w w:val="90"/>
        </w:rPr>
        <w:t> </w:t>
      </w:r>
      <w:r>
        <w:rPr>
          <w:rFonts w:ascii="Arial" w:hAnsi="Arial"/>
          <w:color w:val="231F20"/>
          <w:w w:val="90"/>
        </w:rPr>
        <w:t>zignificación</w:t>
      </w:r>
      <w:r>
        <w:rPr>
          <w:rFonts w:ascii="Arial" w:hAnsi="Arial"/>
          <w:color w:val="231F20"/>
          <w:spacing w:val="-41"/>
          <w:w w:val="90"/>
        </w:rPr>
        <w:t> </w:t>
      </w:r>
      <w:r>
        <w:rPr>
          <w:rFonts w:ascii="Arial" w:hAnsi="Arial"/>
          <w:color w:val="231F20"/>
          <w:w w:val="90"/>
        </w:rPr>
        <w:t>o</w:t>
      </w:r>
      <w:r>
        <w:rPr>
          <w:rFonts w:ascii="Arial" w:hAnsi="Arial"/>
          <w:color w:val="231F20"/>
          <w:spacing w:val="-41"/>
          <w:w w:val="90"/>
        </w:rPr>
        <w:t> </w:t>
      </w:r>
      <w:r>
        <w:rPr>
          <w:rFonts w:ascii="Arial" w:hAnsi="Arial"/>
          <w:color w:val="231F20"/>
          <w:w w:val="90"/>
        </w:rPr>
        <w:t>zemioziz</w:t>
      </w:r>
      <w:r>
        <w:rPr>
          <w:rFonts w:ascii="Arial" w:hAnsi="Arial"/>
          <w:color w:val="231F20"/>
          <w:spacing w:val="-41"/>
          <w:w w:val="90"/>
        </w:rPr>
        <w:t> </w:t>
      </w:r>
      <w:r>
        <w:rPr>
          <w:rFonts w:ascii="Arial" w:hAnsi="Arial"/>
          <w:color w:val="231F20"/>
          <w:w w:val="90"/>
        </w:rPr>
        <w:t>eztaz</w:t>
      </w:r>
      <w:r>
        <w:rPr>
          <w:rFonts w:ascii="Arial" w:hAnsi="Arial"/>
          <w:color w:val="231F20"/>
          <w:spacing w:val="-41"/>
          <w:w w:val="90"/>
        </w:rPr>
        <w:t> </w:t>
      </w:r>
      <w:r>
        <w:rPr>
          <w:rFonts w:ascii="Arial" w:hAnsi="Arial"/>
          <w:color w:val="231F20"/>
          <w:w w:val="90"/>
        </w:rPr>
        <w:t>funcionez</w:t>
      </w:r>
      <w:r>
        <w:rPr>
          <w:rFonts w:ascii="Arial" w:hAnsi="Arial"/>
          <w:color w:val="231F20"/>
          <w:spacing w:val="-41"/>
          <w:w w:val="90"/>
        </w:rPr>
        <w:t> </w:t>
      </w:r>
      <w:r>
        <w:rPr>
          <w:rFonts w:ascii="Arial" w:hAnsi="Arial"/>
          <w:color w:val="231F20"/>
          <w:w w:val="90"/>
        </w:rPr>
        <w:t>no</w:t>
      </w:r>
      <w:r>
        <w:rPr>
          <w:rFonts w:ascii="Arial" w:hAnsi="Arial"/>
          <w:color w:val="231F20"/>
          <w:spacing w:val="-41"/>
          <w:w w:val="90"/>
        </w:rPr>
        <w:t> </w:t>
      </w:r>
      <w:r>
        <w:rPr>
          <w:rFonts w:ascii="Arial" w:hAnsi="Arial"/>
          <w:color w:val="231F20"/>
          <w:w w:val="90"/>
        </w:rPr>
        <w:t>aparecen </w:t>
      </w:r>
      <w:r>
        <w:rPr>
          <w:color w:val="231F20"/>
        </w:rPr>
        <w:t>de</w:t>
      </w:r>
      <w:r>
        <w:rPr>
          <w:color w:val="231F20"/>
          <w:spacing w:val="-8"/>
        </w:rPr>
        <w:t> </w:t>
      </w:r>
      <w:r>
        <w:rPr>
          <w:color w:val="231F20"/>
        </w:rPr>
        <w:t>modo</w:t>
      </w:r>
      <w:r>
        <w:rPr>
          <w:color w:val="231F20"/>
          <w:spacing w:val="-8"/>
        </w:rPr>
        <w:t> </w:t>
      </w:r>
      <w:r>
        <w:rPr>
          <w:color w:val="231F20"/>
        </w:rPr>
        <w:t>puro</w:t>
      </w:r>
      <w:r>
        <w:rPr>
          <w:color w:val="231F20"/>
          <w:spacing w:val="-8"/>
        </w:rPr>
        <w:t> </w:t>
      </w:r>
      <w:r>
        <w:rPr>
          <w:color w:val="231F20"/>
        </w:rPr>
        <w:t>sino</w:t>
      </w:r>
      <w:r>
        <w:rPr>
          <w:color w:val="231F20"/>
          <w:spacing w:val="-8"/>
        </w:rPr>
        <w:t> </w:t>
      </w:r>
      <w:r>
        <w:rPr>
          <w:color w:val="231F20"/>
        </w:rPr>
        <w:t>como</w:t>
      </w:r>
      <w:r>
        <w:rPr>
          <w:color w:val="231F20"/>
          <w:spacing w:val="-8"/>
        </w:rPr>
        <w:t> </w:t>
      </w:r>
      <w:r>
        <w:rPr>
          <w:color w:val="231F20"/>
        </w:rPr>
        <w:t>combinación</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matiza,</w:t>
      </w:r>
      <w:r>
        <w:rPr>
          <w:color w:val="231F20"/>
          <w:spacing w:val="-8"/>
        </w:rPr>
        <w:t> </w:t>
      </w:r>
      <w:r>
        <w:rPr>
          <w:color w:val="231F20"/>
        </w:rPr>
        <w:t>creando un</w:t>
      </w:r>
      <w:r>
        <w:rPr>
          <w:color w:val="231F20"/>
          <w:spacing w:val="-26"/>
        </w:rPr>
        <w:t> </w:t>
      </w:r>
      <w:r>
        <w:rPr>
          <w:color w:val="231F20"/>
        </w:rPr>
        <w:t>espectro</w:t>
      </w:r>
      <w:r>
        <w:rPr>
          <w:color w:val="231F20"/>
          <w:spacing w:val="-26"/>
        </w:rPr>
        <w:t> </w:t>
      </w:r>
      <w:r>
        <w:rPr>
          <w:color w:val="231F20"/>
        </w:rPr>
        <w:t>muy</w:t>
      </w:r>
      <w:r>
        <w:rPr>
          <w:color w:val="231F20"/>
          <w:spacing w:val="-26"/>
        </w:rPr>
        <w:t> </w:t>
      </w:r>
      <w:r>
        <w:rPr>
          <w:color w:val="231F20"/>
        </w:rPr>
        <w:t>amplio</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posibles</w:t>
      </w:r>
      <w:r>
        <w:rPr>
          <w:color w:val="231F20"/>
          <w:spacing w:val="-26"/>
        </w:rPr>
        <w:t> </w:t>
      </w:r>
      <w:r>
        <w:rPr>
          <w:color w:val="231F20"/>
        </w:rPr>
        <w:t>semiosis</w:t>
      </w:r>
      <w:r>
        <w:rPr>
          <w:color w:val="231F20"/>
          <w:spacing w:val="-26"/>
        </w:rPr>
        <w:t> </w:t>
      </w:r>
      <w:r>
        <w:rPr>
          <w:color w:val="231F20"/>
        </w:rPr>
        <w:t>caracterizadas </w:t>
      </w:r>
      <w:r>
        <w:rPr>
          <w:rFonts w:ascii="Arial" w:hAnsi="Arial"/>
          <w:color w:val="231F20"/>
          <w:w w:val="95"/>
        </w:rPr>
        <w:t>juzto</w:t>
      </w:r>
      <w:r>
        <w:rPr>
          <w:rFonts w:ascii="Arial" w:hAnsi="Arial"/>
          <w:color w:val="231F20"/>
          <w:spacing w:val="-34"/>
          <w:w w:val="95"/>
        </w:rPr>
        <w:t> </w:t>
      </w:r>
      <w:r>
        <w:rPr>
          <w:rFonts w:ascii="Arial" w:hAnsi="Arial"/>
          <w:color w:val="231F20"/>
          <w:w w:val="95"/>
        </w:rPr>
        <w:t>por</w:t>
      </w:r>
      <w:r>
        <w:rPr>
          <w:rFonts w:ascii="Arial" w:hAnsi="Arial"/>
          <w:color w:val="231F20"/>
          <w:spacing w:val="-34"/>
          <w:w w:val="95"/>
        </w:rPr>
        <w:t> </w:t>
      </w:r>
      <w:r>
        <w:rPr>
          <w:rFonts w:ascii="Arial" w:hAnsi="Arial"/>
          <w:color w:val="231F20"/>
          <w:w w:val="95"/>
        </w:rPr>
        <w:t>zu</w:t>
      </w:r>
      <w:r>
        <w:rPr>
          <w:rFonts w:ascii="Arial" w:hAnsi="Arial"/>
          <w:color w:val="231F20"/>
          <w:spacing w:val="-34"/>
          <w:w w:val="95"/>
        </w:rPr>
        <w:t> </w:t>
      </w:r>
      <w:r>
        <w:rPr>
          <w:rFonts w:ascii="Arial" w:hAnsi="Arial"/>
          <w:color w:val="231F20"/>
          <w:w w:val="95"/>
        </w:rPr>
        <w:t>diztinta</w:t>
      </w:r>
      <w:r>
        <w:rPr>
          <w:rFonts w:ascii="Arial" w:hAnsi="Arial"/>
          <w:color w:val="231F20"/>
          <w:spacing w:val="-34"/>
          <w:w w:val="95"/>
        </w:rPr>
        <w:t> </w:t>
      </w:r>
      <w:r>
        <w:rPr>
          <w:rFonts w:ascii="Arial" w:hAnsi="Arial"/>
          <w:color w:val="231F20"/>
          <w:w w:val="95"/>
        </w:rPr>
        <w:t>combinatoria.</w:t>
      </w:r>
    </w:p>
    <w:p>
      <w:pPr>
        <w:pStyle w:val="BodyText"/>
        <w:spacing w:before="7"/>
        <w:rPr>
          <w:rFonts w:ascii="Arial"/>
        </w:rPr>
      </w:pPr>
    </w:p>
    <w:p>
      <w:pPr>
        <w:pStyle w:val="BodyText"/>
        <w:spacing w:line="264" w:lineRule="exact"/>
        <w:ind w:left="337" w:right="211"/>
        <w:jc w:val="both"/>
      </w:pPr>
      <w:r>
        <w:rPr>
          <w:color w:val="231F20"/>
        </w:rPr>
        <w:t>Esta matización de las funciones de cada uno de los ámbitos del modelo semiótico (primeridad, segundidad, terceridad)</w:t>
      </w:r>
      <w:r>
        <w:rPr>
          <w:color w:val="231F20"/>
          <w:spacing w:val="-12"/>
        </w:rPr>
        <w:t> </w:t>
      </w:r>
      <w:r>
        <w:rPr>
          <w:color w:val="231F20"/>
        </w:rPr>
        <w:t>al </w:t>
      </w:r>
      <w:r>
        <w:rPr>
          <w:rFonts w:ascii="Arial" w:hAnsi="Arial"/>
          <w:color w:val="231F20"/>
          <w:w w:val="95"/>
        </w:rPr>
        <w:t>relacionarze</w:t>
      </w:r>
      <w:r>
        <w:rPr>
          <w:rFonts w:ascii="Arial" w:hAnsi="Arial"/>
          <w:color w:val="231F20"/>
          <w:spacing w:val="-28"/>
          <w:w w:val="95"/>
        </w:rPr>
        <w:t> </w:t>
      </w:r>
      <w:r>
        <w:rPr>
          <w:rFonts w:ascii="Arial" w:hAnsi="Arial"/>
          <w:color w:val="231F20"/>
          <w:w w:val="95"/>
        </w:rPr>
        <w:t>con</w:t>
      </w:r>
      <w:r>
        <w:rPr>
          <w:rFonts w:ascii="Arial" w:hAnsi="Arial"/>
          <w:color w:val="231F20"/>
          <w:spacing w:val="-28"/>
          <w:w w:val="95"/>
        </w:rPr>
        <w:t> </w:t>
      </w:r>
      <w:r>
        <w:rPr>
          <w:rFonts w:ascii="Arial" w:hAnsi="Arial"/>
          <w:color w:val="231F20"/>
          <w:w w:val="95"/>
        </w:rPr>
        <w:t>loz</w:t>
      </w:r>
      <w:r>
        <w:rPr>
          <w:rFonts w:ascii="Arial" w:hAnsi="Arial"/>
          <w:color w:val="231F20"/>
          <w:spacing w:val="-28"/>
          <w:w w:val="95"/>
        </w:rPr>
        <w:t> </w:t>
      </w:r>
      <w:r>
        <w:rPr>
          <w:rFonts w:ascii="Arial" w:hAnsi="Arial"/>
          <w:color w:val="231F20"/>
          <w:w w:val="95"/>
        </w:rPr>
        <w:t>otroz</w:t>
      </w:r>
      <w:r>
        <w:rPr>
          <w:rFonts w:ascii="Arial" w:hAnsi="Arial"/>
          <w:color w:val="231F20"/>
          <w:spacing w:val="-28"/>
          <w:w w:val="95"/>
        </w:rPr>
        <w:t> </w:t>
      </w:r>
      <w:r>
        <w:rPr>
          <w:rFonts w:ascii="Arial" w:hAnsi="Arial"/>
          <w:color w:val="231F20"/>
          <w:w w:val="95"/>
        </w:rPr>
        <w:t>doz,</w:t>
      </w:r>
      <w:r>
        <w:rPr>
          <w:rFonts w:ascii="Arial" w:hAnsi="Arial"/>
          <w:color w:val="231F20"/>
          <w:spacing w:val="-28"/>
          <w:w w:val="95"/>
        </w:rPr>
        <w:t> </w:t>
      </w:r>
      <w:r>
        <w:rPr>
          <w:rFonts w:ascii="Arial" w:hAnsi="Arial"/>
          <w:color w:val="231F20"/>
          <w:w w:val="95"/>
        </w:rPr>
        <w:t>crea</w:t>
      </w:r>
      <w:r>
        <w:rPr>
          <w:rFonts w:ascii="Arial" w:hAnsi="Arial"/>
          <w:color w:val="231F20"/>
          <w:spacing w:val="-28"/>
          <w:w w:val="95"/>
        </w:rPr>
        <w:t> </w:t>
      </w:r>
      <w:r>
        <w:rPr>
          <w:rFonts w:ascii="Arial" w:hAnsi="Arial"/>
          <w:color w:val="231F20"/>
          <w:w w:val="95"/>
        </w:rPr>
        <w:t>una</w:t>
      </w:r>
      <w:r>
        <w:rPr>
          <w:rFonts w:ascii="Arial" w:hAnsi="Arial"/>
          <w:color w:val="231F20"/>
          <w:spacing w:val="-28"/>
          <w:w w:val="95"/>
        </w:rPr>
        <w:t> </w:t>
      </w:r>
      <w:r>
        <w:rPr>
          <w:rFonts w:ascii="Arial" w:hAnsi="Arial"/>
          <w:color w:val="231F20"/>
          <w:w w:val="95"/>
        </w:rPr>
        <w:t>vivencia</w:t>
      </w:r>
      <w:r>
        <w:rPr>
          <w:rFonts w:ascii="Arial" w:hAnsi="Arial"/>
          <w:color w:val="231F20"/>
          <w:spacing w:val="-28"/>
          <w:w w:val="95"/>
        </w:rPr>
        <w:t> </w:t>
      </w:r>
      <w:r>
        <w:rPr>
          <w:rFonts w:ascii="Arial" w:hAnsi="Arial"/>
          <w:color w:val="231F20"/>
          <w:w w:val="95"/>
        </w:rPr>
        <w:t>en</w:t>
      </w:r>
      <w:r>
        <w:rPr>
          <w:rFonts w:ascii="Arial" w:hAnsi="Arial"/>
          <w:color w:val="231F20"/>
          <w:spacing w:val="-28"/>
          <w:w w:val="95"/>
        </w:rPr>
        <w:t> </w:t>
      </w:r>
      <w:r>
        <w:rPr>
          <w:rFonts w:ascii="Arial" w:hAnsi="Arial"/>
          <w:color w:val="231F20"/>
          <w:w w:val="95"/>
        </w:rPr>
        <w:t>el</w:t>
      </w:r>
      <w:r>
        <w:rPr>
          <w:rFonts w:ascii="Arial" w:hAnsi="Arial"/>
          <w:color w:val="231F20"/>
          <w:spacing w:val="-28"/>
          <w:w w:val="95"/>
        </w:rPr>
        <w:t> </w:t>
      </w:r>
      <w:r>
        <w:rPr>
          <w:rFonts w:ascii="Arial" w:hAnsi="Arial"/>
          <w:color w:val="231F20"/>
          <w:w w:val="95"/>
        </w:rPr>
        <w:t>zujeto</w:t>
      </w:r>
      <w:r>
        <w:rPr>
          <w:rFonts w:ascii="Arial" w:hAnsi="Arial"/>
          <w:color w:val="231F20"/>
          <w:w w:val="85"/>
        </w:rPr>
        <w:t> </w:t>
      </w:r>
      <w:r>
        <w:rPr>
          <w:rFonts w:ascii="Arial" w:hAnsi="Arial"/>
          <w:color w:val="231F20"/>
          <w:w w:val="95"/>
        </w:rPr>
        <w:t>que</w:t>
      </w:r>
      <w:r>
        <w:rPr>
          <w:rFonts w:ascii="Arial" w:hAnsi="Arial"/>
          <w:color w:val="231F20"/>
          <w:spacing w:val="-35"/>
          <w:w w:val="95"/>
        </w:rPr>
        <w:t> </w:t>
      </w:r>
      <w:r>
        <w:rPr>
          <w:rFonts w:ascii="Arial" w:hAnsi="Arial"/>
          <w:color w:val="231F20"/>
          <w:w w:val="95"/>
        </w:rPr>
        <w:t>ze</w:t>
      </w:r>
      <w:r>
        <w:rPr>
          <w:rFonts w:ascii="Arial" w:hAnsi="Arial"/>
          <w:color w:val="231F20"/>
          <w:spacing w:val="-35"/>
          <w:w w:val="95"/>
        </w:rPr>
        <w:t> </w:t>
      </w:r>
      <w:r>
        <w:rPr>
          <w:rFonts w:ascii="Arial" w:hAnsi="Arial"/>
          <w:color w:val="231F20"/>
          <w:w w:val="95"/>
        </w:rPr>
        <w:t>manifiezta</w:t>
      </w:r>
      <w:r>
        <w:rPr>
          <w:rFonts w:ascii="Arial" w:hAnsi="Arial"/>
          <w:color w:val="231F20"/>
          <w:spacing w:val="-35"/>
          <w:w w:val="95"/>
        </w:rPr>
        <w:t> </w:t>
      </w:r>
      <w:r>
        <w:rPr>
          <w:rFonts w:ascii="Arial" w:hAnsi="Arial"/>
          <w:color w:val="231F20"/>
          <w:w w:val="95"/>
        </w:rPr>
        <w:t>en</w:t>
      </w:r>
      <w:r>
        <w:rPr>
          <w:rFonts w:ascii="Arial" w:hAnsi="Arial"/>
          <w:color w:val="231F20"/>
          <w:spacing w:val="-35"/>
          <w:w w:val="95"/>
        </w:rPr>
        <w:t> </w:t>
      </w:r>
      <w:r>
        <w:rPr>
          <w:rFonts w:ascii="Arial" w:hAnsi="Arial"/>
          <w:color w:val="231F20"/>
          <w:w w:val="95"/>
        </w:rPr>
        <w:t>ézte</w:t>
      </w:r>
      <w:r>
        <w:rPr>
          <w:rFonts w:ascii="Arial" w:hAnsi="Arial"/>
          <w:color w:val="231F20"/>
          <w:spacing w:val="-35"/>
          <w:w w:val="95"/>
        </w:rPr>
        <w:t> </w:t>
      </w:r>
      <w:r>
        <w:rPr>
          <w:rFonts w:ascii="Arial" w:hAnsi="Arial"/>
          <w:color w:val="231F20"/>
          <w:w w:val="95"/>
        </w:rPr>
        <w:t>como</w:t>
      </w:r>
      <w:r>
        <w:rPr>
          <w:rFonts w:ascii="Arial" w:hAnsi="Arial"/>
          <w:color w:val="231F20"/>
          <w:spacing w:val="-35"/>
          <w:w w:val="95"/>
        </w:rPr>
        <w:t> </w:t>
      </w:r>
      <w:r>
        <w:rPr>
          <w:rFonts w:ascii="Arial" w:hAnsi="Arial"/>
          <w:color w:val="231F20"/>
          <w:w w:val="95"/>
        </w:rPr>
        <w:t>una</w:t>
      </w:r>
      <w:r>
        <w:rPr>
          <w:rFonts w:ascii="Arial" w:hAnsi="Arial"/>
          <w:color w:val="231F20"/>
          <w:spacing w:val="-35"/>
          <w:w w:val="95"/>
        </w:rPr>
        <w:t> </w:t>
      </w:r>
      <w:r>
        <w:rPr>
          <w:rFonts w:ascii="Arial" w:hAnsi="Arial"/>
          <w:color w:val="231F20"/>
          <w:w w:val="95"/>
        </w:rPr>
        <w:t>experiencia</w:t>
      </w:r>
      <w:r>
        <w:rPr>
          <w:rFonts w:ascii="Arial" w:hAnsi="Arial"/>
          <w:color w:val="231F20"/>
          <w:spacing w:val="-35"/>
          <w:w w:val="95"/>
        </w:rPr>
        <w:t> </w:t>
      </w:r>
      <w:r>
        <w:rPr>
          <w:rFonts w:ascii="Arial" w:hAnsi="Arial"/>
          <w:color w:val="231F20"/>
          <w:w w:val="95"/>
        </w:rPr>
        <w:t>de</w:t>
      </w:r>
      <w:r>
        <w:rPr>
          <w:rFonts w:ascii="Arial" w:hAnsi="Arial"/>
          <w:color w:val="231F20"/>
          <w:spacing w:val="-35"/>
          <w:w w:val="95"/>
        </w:rPr>
        <w:t> </w:t>
      </w:r>
      <w:r>
        <w:rPr>
          <w:rFonts w:ascii="Arial" w:hAnsi="Arial"/>
          <w:color w:val="231F20"/>
          <w:w w:val="95"/>
        </w:rPr>
        <w:t>dualidad,</w:t>
      </w:r>
      <w:r>
        <w:rPr>
          <w:rFonts w:ascii="Arial" w:hAnsi="Arial"/>
          <w:color w:val="231F20"/>
          <w:w w:val="92"/>
        </w:rPr>
        <w:t> </w:t>
      </w:r>
      <w:r>
        <w:rPr>
          <w:color w:val="231F20"/>
        </w:rPr>
        <w:t>ya que, según lo explica Peirce, dos de las funciones se empalman, creando la sensación de que se experimenta una </w:t>
      </w:r>
      <w:r>
        <w:rPr>
          <w:rFonts w:ascii="Arial" w:hAnsi="Arial"/>
          <w:color w:val="231F20"/>
          <w:w w:val="90"/>
        </w:rPr>
        <w:t>dualidad,</w:t>
      </w:r>
      <w:r>
        <w:rPr>
          <w:rFonts w:ascii="Arial" w:hAnsi="Arial"/>
          <w:color w:val="231F20"/>
          <w:spacing w:val="-17"/>
          <w:w w:val="90"/>
        </w:rPr>
        <w:t> </w:t>
      </w:r>
      <w:r>
        <w:rPr>
          <w:rFonts w:ascii="Arial" w:hAnsi="Arial"/>
          <w:color w:val="231F20"/>
          <w:w w:val="90"/>
        </w:rPr>
        <w:t>por</w:t>
      </w:r>
      <w:r>
        <w:rPr>
          <w:rFonts w:ascii="Arial" w:hAnsi="Arial"/>
          <w:color w:val="231F20"/>
          <w:spacing w:val="-17"/>
          <w:w w:val="90"/>
        </w:rPr>
        <w:t> </w:t>
      </w:r>
      <w:r>
        <w:rPr>
          <w:rFonts w:ascii="Arial" w:hAnsi="Arial"/>
          <w:color w:val="231F20"/>
          <w:w w:val="90"/>
        </w:rPr>
        <w:t>ejemplo,</w:t>
      </w:r>
      <w:r>
        <w:rPr>
          <w:rFonts w:ascii="Arial" w:hAnsi="Arial"/>
          <w:color w:val="231F20"/>
          <w:spacing w:val="-17"/>
          <w:w w:val="90"/>
        </w:rPr>
        <w:t> </w:t>
      </w:r>
      <w:r>
        <w:rPr>
          <w:rFonts w:ascii="Arial" w:hAnsi="Arial"/>
          <w:color w:val="231F20"/>
          <w:w w:val="90"/>
        </w:rPr>
        <w:t>zujeto-mundo;</w:t>
      </w:r>
      <w:r>
        <w:rPr>
          <w:rFonts w:ascii="Arial" w:hAnsi="Arial"/>
          <w:color w:val="231F20"/>
          <w:spacing w:val="-17"/>
          <w:w w:val="90"/>
        </w:rPr>
        <w:t> </w:t>
      </w:r>
      <w:r>
        <w:rPr>
          <w:rFonts w:ascii="Arial" w:hAnsi="Arial"/>
          <w:color w:val="231F20"/>
          <w:w w:val="90"/>
        </w:rPr>
        <w:t>zin</w:t>
      </w:r>
      <w:r>
        <w:rPr>
          <w:rFonts w:ascii="Arial" w:hAnsi="Arial"/>
          <w:color w:val="231F20"/>
          <w:spacing w:val="-17"/>
          <w:w w:val="90"/>
        </w:rPr>
        <w:t> </w:t>
      </w:r>
      <w:r>
        <w:rPr>
          <w:rFonts w:ascii="Arial" w:hAnsi="Arial"/>
          <w:color w:val="231F20"/>
          <w:w w:val="90"/>
        </w:rPr>
        <w:t>embargo,</w:t>
      </w:r>
      <w:r>
        <w:rPr>
          <w:rFonts w:ascii="Arial" w:hAnsi="Arial"/>
          <w:color w:val="231F20"/>
          <w:spacing w:val="-17"/>
          <w:w w:val="90"/>
        </w:rPr>
        <w:t> </w:t>
      </w:r>
      <w:r>
        <w:rPr>
          <w:rFonts w:ascii="Arial" w:hAnsi="Arial"/>
          <w:color w:val="231F20"/>
          <w:w w:val="90"/>
        </w:rPr>
        <w:t>ezo</w:t>
      </w:r>
      <w:r>
        <w:rPr>
          <w:rFonts w:ascii="Arial" w:hAnsi="Arial"/>
          <w:color w:val="231F20"/>
          <w:spacing w:val="-17"/>
          <w:w w:val="90"/>
        </w:rPr>
        <w:t> </w:t>
      </w:r>
      <w:r>
        <w:rPr>
          <w:rFonts w:ascii="Arial" w:hAnsi="Arial"/>
          <w:color w:val="231F20"/>
          <w:w w:val="90"/>
        </w:rPr>
        <w:t>que</w:t>
      </w:r>
      <w:r>
        <w:rPr>
          <w:rFonts w:ascii="Arial" w:hAnsi="Arial"/>
          <w:color w:val="231F20"/>
          <w:spacing w:val="-17"/>
          <w:w w:val="90"/>
        </w:rPr>
        <w:t> </w:t>
      </w:r>
      <w:r>
        <w:rPr>
          <w:rFonts w:ascii="Arial" w:hAnsi="Arial"/>
          <w:color w:val="231F20"/>
          <w:w w:val="90"/>
        </w:rPr>
        <w:t>un </w:t>
      </w:r>
      <w:r>
        <w:rPr>
          <w:color w:val="231F20"/>
        </w:rPr>
        <w:t>individuo percibe como natural y externo de él es en</w:t>
      </w:r>
      <w:r>
        <w:rPr>
          <w:color w:val="231F20"/>
          <w:spacing w:val="-10"/>
        </w:rPr>
        <w:t> </w:t>
      </w:r>
      <w:r>
        <w:rPr>
          <w:color w:val="231F20"/>
        </w:rPr>
        <w:t>realidad </w:t>
      </w:r>
      <w:r>
        <w:rPr>
          <w:rFonts w:ascii="Arial" w:hAnsi="Arial"/>
          <w:color w:val="231F20"/>
          <w:w w:val="90"/>
        </w:rPr>
        <w:t>un</w:t>
      </w:r>
      <w:r>
        <w:rPr>
          <w:rFonts w:ascii="Arial" w:hAnsi="Arial"/>
          <w:color w:val="231F20"/>
          <w:spacing w:val="-13"/>
          <w:w w:val="90"/>
        </w:rPr>
        <w:t> </w:t>
      </w:r>
      <w:r>
        <w:rPr>
          <w:rFonts w:ascii="Arial" w:hAnsi="Arial"/>
          <w:color w:val="231F20"/>
          <w:w w:val="90"/>
        </w:rPr>
        <w:t>zigno,</w:t>
      </w:r>
      <w:r>
        <w:rPr>
          <w:rFonts w:ascii="Arial" w:hAnsi="Arial"/>
          <w:color w:val="231F20"/>
          <w:spacing w:val="-13"/>
          <w:w w:val="90"/>
        </w:rPr>
        <w:t> </w:t>
      </w:r>
      <w:r>
        <w:rPr>
          <w:rFonts w:ascii="Arial" w:hAnsi="Arial"/>
          <w:color w:val="231F20"/>
          <w:w w:val="90"/>
        </w:rPr>
        <w:t>el</w:t>
      </w:r>
      <w:r>
        <w:rPr>
          <w:rFonts w:ascii="Arial" w:hAnsi="Arial"/>
          <w:color w:val="231F20"/>
          <w:spacing w:val="-13"/>
          <w:w w:val="90"/>
        </w:rPr>
        <w:t> </w:t>
      </w:r>
      <w:r>
        <w:rPr>
          <w:rFonts w:ascii="Arial" w:hAnsi="Arial"/>
          <w:color w:val="231F20"/>
          <w:w w:val="90"/>
        </w:rPr>
        <w:t>cual</w:t>
      </w:r>
      <w:r>
        <w:rPr>
          <w:rFonts w:ascii="Arial" w:hAnsi="Arial"/>
          <w:color w:val="231F20"/>
          <w:spacing w:val="-13"/>
          <w:w w:val="90"/>
        </w:rPr>
        <w:t> </w:t>
      </w:r>
      <w:r>
        <w:rPr>
          <w:rFonts w:ascii="Arial" w:hAnsi="Arial"/>
          <w:color w:val="231F20"/>
          <w:w w:val="90"/>
        </w:rPr>
        <w:t>en</w:t>
      </w:r>
      <w:r>
        <w:rPr>
          <w:rFonts w:ascii="Arial" w:hAnsi="Arial"/>
          <w:color w:val="231F20"/>
          <w:spacing w:val="-13"/>
          <w:w w:val="90"/>
        </w:rPr>
        <w:t> </w:t>
      </w:r>
      <w:r>
        <w:rPr>
          <w:rFonts w:ascii="Arial" w:hAnsi="Arial"/>
          <w:color w:val="231F20"/>
          <w:w w:val="90"/>
        </w:rPr>
        <w:t>el</w:t>
      </w:r>
      <w:r>
        <w:rPr>
          <w:rFonts w:ascii="Arial" w:hAnsi="Arial"/>
          <w:color w:val="231F20"/>
          <w:spacing w:val="-13"/>
          <w:w w:val="90"/>
        </w:rPr>
        <w:t> </w:t>
      </w:r>
      <w:r>
        <w:rPr>
          <w:rFonts w:ascii="Arial" w:hAnsi="Arial"/>
          <w:color w:val="231F20"/>
          <w:w w:val="90"/>
        </w:rPr>
        <w:t>ejercicio</w:t>
      </w:r>
      <w:r>
        <w:rPr>
          <w:rFonts w:ascii="Arial" w:hAnsi="Arial"/>
          <w:color w:val="231F20"/>
          <w:spacing w:val="-13"/>
          <w:w w:val="90"/>
        </w:rPr>
        <w:t> </w:t>
      </w:r>
      <w:r>
        <w:rPr>
          <w:rFonts w:ascii="Arial" w:hAnsi="Arial"/>
          <w:color w:val="231F20"/>
          <w:w w:val="90"/>
        </w:rPr>
        <w:t>cotidiano</w:t>
      </w:r>
      <w:r>
        <w:rPr>
          <w:rFonts w:ascii="Arial" w:hAnsi="Arial"/>
          <w:color w:val="231F20"/>
          <w:spacing w:val="-13"/>
          <w:w w:val="90"/>
        </w:rPr>
        <w:t> </w:t>
      </w:r>
      <w:r>
        <w:rPr>
          <w:rFonts w:ascii="Arial" w:hAnsi="Arial"/>
          <w:color w:val="231F20"/>
          <w:w w:val="90"/>
        </w:rPr>
        <w:t>ze</w:t>
      </w:r>
      <w:r>
        <w:rPr>
          <w:rFonts w:ascii="Arial" w:hAnsi="Arial"/>
          <w:color w:val="231F20"/>
          <w:spacing w:val="-13"/>
          <w:w w:val="90"/>
        </w:rPr>
        <w:t> </w:t>
      </w:r>
      <w:r>
        <w:rPr>
          <w:rFonts w:ascii="Arial" w:hAnsi="Arial"/>
          <w:color w:val="231F20"/>
          <w:w w:val="90"/>
        </w:rPr>
        <w:t>experimenta</w:t>
      </w:r>
      <w:r>
        <w:rPr>
          <w:rFonts w:ascii="Arial" w:hAnsi="Arial"/>
          <w:color w:val="231F20"/>
          <w:spacing w:val="-13"/>
          <w:w w:val="90"/>
        </w:rPr>
        <w:t> </w:t>
      </w:r>
      <w:r>
        <w:rPr>
          <w:rFonts w:ascii="Arial" w:hAnsi="Arial"/>
          <w:color w:val="231F20"/>
          <w:w w:val="90"/>
        </w:rPr>
        <w:t>como </w:t>
      </w:r>
      <w:r>
        <w:rPr>
          <w:color w:val="231F20"/>
        </w:rPr>
        <w:t>una presencia y no como una representación; un signo que</w:t>
      </w:r>
      <w:r>
        <w:rPr>
          <w:color w:val="231F20"/>
          <w:spacing w:val="-35"/>
        </w:rPr>
        <w:t> </w:t>
      </w:r>
      <w:r>
        <w:rPr>
          <w:color w:val="231F20"/>
        </w:rPr>
        <w:t>en su naturalización se ha vuelto</w:t>
      </w:r>
      <w:r>
        <w:rPr>
          <w:color w:val="231F20"/>
          <w:spacing w:val="-14"/>
        </w:rPr>
        <w:t> </w:t>
      </w:r>
      <w:r>
        <w:rPr>
          <w:color w:val="231F20"/>
        </w:rPr>
        <w:t>transparente.</w:t>
      </w:r>
    </w:p>
    <w:p>
      <w:pPr>
        <w:pStyle w:val="BodyText"/>
        <w:spacing w:line="249" w:lineRule="auto" w:before="6"/>
        <w:ind w:left="337" w:right="211"/>
        <w:jc w:val="both"/>
      </w:pPr>
      <w:r>
        <w:rPr>
          <w:color w:val="231F20"/>
        </w:rPr>
        <w:t>A esta dinámica sígnica Peirce la llama degeneración, ya</w:t>
      </w:r>
      <w:r>
        <w:rPr>
          <w:color w:val="231F20"/>
          <w:spacing w:val="-14"/>
        </w:rPr>
        <w:t> </w:t>
      </w:r>
      <w:r>
        <w:rPr>
          <w:color w:val="231F20"/>
        </w:rPr>
        <w:t>que desde la lógica de su modelo todo es signo, aun aquello que damos</w:t>
      </w:r>
      <w:r>
        <w:rPr>
          <w:color w:val="231F20"/>
          <w:spacing w:val="-19"/>
        </w:rPr>
        <w:t> </w:t>
      </w:r>
      <w:r>
        <w:rPr>
          <w:color w:val="231F20"/>
        </w:rPr>
        <w:t>como</w:t>
      </w:r>
      <w:r>
        <w:rPr>
          <w:color w:val="231F20"/>
          <w:spacing w:val="-19"/>
        </w:rPr>
        <w:t> </w:t>
      </w:r>
      <w:r>
        <w:rPr>
          <w:color w:val="231F20"/>
        </w:rPr>
        <w:t>un</w:t>
      </w:r>
      <w:r>
        <w:rPr>
          <w:color w:val="231F20"/>
          <w:spacing w:val="-19"/>
        </w:rPr>
        <w:t> </w:t>
      </w:r>
      <w:r>
        <w:rPr>
          <w:color w:val="231F20"/>
        </w:rPr>
        <w:t>hecho</w:t>
      </w:r>
      <w:r>
        <w:rPr>
          <w:color w:val="231F20"/>
          <w:spacing w:val="-19"/>
        </w:rPr>
        <w:t> </w:t>
      </w:r>
      <w:r>
        <w:rPr>
          <w:color w:val="231F20"/>
        </w:rPr>
        <w:t>presencial</w:t>
      </w:r>
      <w:r>
        <w:rPr>
          <w:color w:val="231F20"/>
          <w:spacing w:val="-19"/>
        </w:rPr>
        <w:t> </w:t>
      </w:r>
      <w:r>
        <w:rPr>
          <w:color w:val="231F20"/>
        </w:rPr>
        <w:t>o</w:t>
      </w:r>
      <w:r>
        <w:rPr>
          <w:color w:val="231F20"/>
          <w:spacing w:val="-19"/>
        </w:rPr>
        <w:t> </w:t>
      </w:r>
      <w:r>
        <w:rPr>
          <w:color w:val="231F20"/>
        </w:rPr>
        <w:t>natural,</w:t>
      </w:r>
      <w:r>
        <w:rPr>
          <w:color w:val="231F20"/>
          <w:spacing w:val="-19"/>
        </w:rPr>
        <w:t> </w:t>
      </w:r>
      <w:r>
        <w:rPr>
          <w:color w:val="231F20"/>
        </w:rPr>
        <w:t>de</w:t>
      </w:r>
      <w:r>
        <w:rPr>
          <w:color w:val="231F20"/>
          <w:spacing w:val="-19"/>
        </w:rPr>
        <w:t> </w:t>
      </w:r>
      <w:r>
        <w:rPr>
          <w:color w:val="231F20"/>
        </w:rPr>
        <w:t>modo</w:t>
      </w:r>
      <w:r>
        <w:rPr>
          <w:color w:val="231F20"/>
          <w:spacing w:val="-19"/>
        </w:rPr>
        <w:t> </w:t>
      </w:r>
      <w:r>
        <w:rPr>
          <w:color w:val="231F20"/>
        </w:rPr>
        <w:t>que</w:t>
      </w:r>
      <w:r>
        <w:rPr>
          <w:color w:val="231F20"/>
          <w:spacing w:val="-19"/>
        </w:rPr>
        <w:t> </w:t>
      </w:r>
      <w:r>
        <w:rPr>
          <w:color w:val="231F20"/>
        </w:rPr>
        <w:t>desde la</w:t>
      </w:r>
      <w:r>
        <w:rPr>
          <w:color w:val="231F20"/>
          <w:spacing w:val="-13"/>
        </w:rPr>
        <w:t> </w:t>
      </w:r>
      <w:r>
        <w:rPr>
          <w:color w:val="231F20"/>
        </w:rPr>
        <w:t>semiótica,</w:t>
      </w:r>
      <w:r>
        <w:rPr>
          <w:color w:val="231F20"/>
          <w:spacing w:val="-13"/>
        </w:rPr>
        <w:t> </w:t>
      </w:r>
      <w:r>
        <w:rPr>
          <w:color w:val="231F20"/>
        </w:rPr>
        <w:t>la</w:t>
      </w:r>
      <w:r>
        <w:rPr>
          <w:color w:val="231F20"/>
          <w:spacing w:val="-13"/>
        </w:rPr>
        <w:t> </w:t>
      </w:r>
      <w:r>
        <w:rPr>
          <w:color w:val="231F20"/>
        </w:rPr>
        <w:t>realidad</w:t>
      </w:r>
      <w:r>
        <w:rPr>
          <w:color w:val="231F20"/>
          <w:spacing w:val="-13"/>
        </w:rPr>
        <w:t> </w:t>
      </w:r>
      <w:r>
        <w:rPr>
          <w:color w:val="231F20"/>
        </w:rPr>
        <w:t>se</w:t>
      </w:r>
      <w:r>
        <w:rPr>
          <w:color w:val="231F20"/>
          <w:spacing w:val="-13"/>
        </w:rPr>
        <w:t> </w:t>
      </w:r>
      <w:r>
        <w:rPr>
          <w:color w:val="231F20"/>
        </w:rPr>
        <w:t>construye</w:t>
      </w:r>
      <w:r>
        <w:rPr>
          <w:color w:val="231F20"/>
          <w:spacing w:val="-13"/>
        </w:rPr>
        <w:t> </w:t>
      </w:r>
      <w:r>
        <w:rPr>
          <w:color w:val="231F20"/>
        </w:rPr>
        <w:t>como</w:t>
      </w:r>
      <w:r>
        <w:rPr>
          <w:color w:val="231F20"/>
          <w:spacing w:val="-13"/>
        </w:rPr>
        <w:t> </w:t>
      </w:r>
      <w:r>
        <w:rPr>
          <w:color w:val="231F20"/>
        </w:rPr>
        <w:t>la</w:t>
      </w:r>
      <w:r>
        <w:rPr>
          <w:color w:val="231F20"/>
          <w:spacing w:val="-13"/>
        </w:rPr>
        <w:t> </w:t>
      </w:r>
      <w:r>
        <w:rPr>
          <w:color w:val="231F20"/>
        </w:rPr>
        <w:t>degeneración</w:t>
      </w:r>
      <w:r>
        <w:rPr>
          <w:color w:val="231F20"/>
          <w:spacing w:val="-13"/>
        </w:rPr>
        <w:t> </w:t>
      </w:r>
      <w:r>
        <w:rPr>
          <w:color w:val="231F20"/>
        </w:rPr>
        <w:t>de un signo tercero que se naturaliza, permitiéndonos reconocer un hecho o bien, un pensamiento que desde lo tercero construye</w:t>
      </w:r>
      <w:r>
        <w:rPr>
          <w:color w:val="231F20"/>
          <w:spacing w:val="-10"/>
        </w:rPr>
        <w:t> </w:t>
      </w:r>
      <w:r>
        <w:rPr>
          <w:color w:val="231F20"/>
        </w:rPr>
        <w:t>lo</w:t>
      </w:r>
      <w:r>
        <w:rPr>
          <w:color w:val="231F20"/>
          <w:spacing w:val="-10"/>
        </w:rPr>
        <w:t> </w:t>
      </w:r>
      <w:r>
        <w:rPr>
          <w:color w:val="231F20"/>
        </w:rPr>
        <w:t>segundo</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experimenta,</w:t>
      </w:r>
      <w:r>
        <w:rPr>
          <w:color w:val="231F20"/>
          <w:spacing w:val="-10"/>
        </w:rPr>
        <w:t> </w:t>
      </w:r>
      <w:r>
        <w:rPr>
          <w:color w:val="231F20"/>
        </w:rPr>
        <w:t>no</w:t>
      </w:r>
      <w:r>
        <w:rPr>
          <w:color w:val="231F20"/>
          <w:spacing w:val="-10"/>
        </w:rPr>
        <w:t> </w:t>
      </w:r>
      <w:r>
        <w:rPr>
          <w:color w:val="231F20"/>
        </w:rPr>
        <w:t>como</w:t>
      </w:r>
      <w:r>
        <w:rPr>
          <w:color w:val="231F20"/>
          <w:spacing w:val="-10"/>
        </w:rPr>
        <w:t> </w:t>
      </w:r>
      <w:r>
        <w:rPr>
          <w:color w:val="231F20"/>
        </w:rPr>
        <w:t>signo</w:t>
      </w:r>
      <w:r>
        <w:rPr>
          <w:color w:val="231F20"/>
          <w:spacing w:val="-10"/>
        </w:rPr>
        <w:t> </w:t>
      </w:r>
      <w:r>
        <w:rPr>
          <w:color w:val="231F20"/>
        </w:rPr>
        <w:t>sino como</w:t>
      </w:r>
      <w:r>
        <w:rPr>
          <w:color w:val="231F20"/>
          <w:spacing w:val="-4"/>
        </w:rPr>
        <w:t> </w:t>
      </w:r>
      <w:r>
        <w:rPr>
          <w:color w:val="231F20"/>
        </w:rPr>
        <w:t>realidad.</w:t>
      </w:r>
    </w:p>
    <w:p>
      <w:pPr>
        <w:spacing w:after="0" w:line="249" w:lineRule="auto"/>
        <w:jc w:val="both"/>
        <w:sectPr>
          <w:footerReference w:type="default" r:id="rId93"/>
          <w:footerReference w:type="even" r:id="rId94"/>
          <w:pgSz w:w="7920" w:h="12240"/>
          <w:pgMar w:footer="945" w:header="0" w:top="1140" w:bottom="1140" w:left="1080" w:right="920"/>
          <w:pgNumType w:start="113"/>
        </w:sectPr>
      </w:pPr>
    </w:p>
    <w:p>
      <w:pPr>
        <w:pStyle w:val="BodyText"/>
        <w:spacing w:before="2"/>
        <w:rPr>
          <w:sz w:val="20"/>
        </w:rPr>
      </w:pPr>
    </w:p>
    <w:p>
      <w:pPr>
        <w:pStyle w:val="BodyText"/>
        <w:spacing w:line="249" w:lineRule="auto"/>
        <w:ind w:left="133" w:right="334"/>
        <w:jc w:val="both"/>
      </w:pPr>
      <w:r>
        <w:rPr>
          <w:rFonts w:ascii="Arial" w:hAnsi="Arial"/>
          <w:color w:val="231F20"/>
          <w:w w:val="95"/>
        </w:rPr>
        <w:t>De</w:t>
      </w:r>
      <w:r>
        <w:rPr>
          <w:rFonts w:ascii="Arial" w:hAnsi="Arial"/>
          <w:color w:val="231F20"/>
          <w:spacing w:val="-12"/>
          <w:w w:val="95"/>
        </w:rPr>
        <w:t> </w:t>
      </w:r>
      <w:r>
        <w:rPr>
          <w:rFonts w:ascii="Arial" w:hAnsi="Arial"/>
          <w:color w:val="231F20"/>
          <w:w w:val="95"/>
        </w:rPr>
        <w:t>modo</w:t>
      </w:r>
      <w:r>
        <w:rPr>
          <w:rFonts w:ascii="Arial" w:hAnsi="Arial"/>
          <w:color w:val="231F20"/>
          <w:spacing w:val="-12"/>
          <w:w w:val="95"/>
        </w:rPr>
        <w:t> </w:t>
      </w:r>
      <w:r>
        <w:rPr>
          <w:rFonts w:ascii="Arial" w:hAnsi="Arial"/>
          <w:color w:val="231F20"/>
          <w:w w:val="95"/>
        </w:rPr>
        <w:t>que</w:t>
      </w:r>
      <w:r>
        <w:rPr>
          <w:rFonts w:ascii="Arial" w:hAnsi="Arial"/>
          <w:color w:val="231F20"/>
          <w:spacing w:val="-12"/>
          <w:w w:val="95"/>
        </w:rPr>
        <w:t> </w:t>
      </w:r>
      <w:r>
        <w:rPr>
          <w:rFonts w:ascii="Arial" w:hAnsi="Arial"/>
          <w:color w:val="231F20"/>
          <w:w w:val="95"/>
        </w:rPr>
        <w:t>ez</w:t>
      </w:r>
      <w:r>
        <w:rPr>
          <w:rFonts w:ascii="Arial" w:hAnsi="Arial"/>
          <w:color w:val="231F20"/>
          <w:spacing w:val="-12"/>
          <w:w w:val="95"/>
        </w:rPr>
        <w:t> </w:t>
      </w:r>
      <w:r>
        <w:rPr>
          <w:rFonts w:ascii="Arial" w:hAnsi="Arial"/>
          <w:color w:val="231F20"/>
          <w:w w:val="95"/>
        </w:rPr>
        <w:t>el</w:t>
      </w:r>
      <w:r>
        <w:rPr>
          <w:rFonts w:ascii="Arial" w:hAnsi="Arial"/>
          <w:color w:val="231F20"/>
          <w:spacing w:val="-12"/>
          <w:w w:val="95"/>
        </w:rPr>
        <w:t> </w:t>
      </w:r>
      <w:r>
        <w:rPr>
          <w:rFonts w:ascii="Arial" w:hAnsi="Arial"/>
          <w:color w:val="231F20"/>
          <w:w w:val="95"/>
        </w:rPr>
        <w:t>penzamiento</w:t>
      </w:r>
      <w:r>
        <w:rPr>
          <w:rFonts w:ascii="Arial" w:hAnsi="Arial"/>
          <w:color w:val="231F20"/>
          <w:spacing w:val="-12"/>
          <w:w w:val="95"/>
        </w:rPr>
        <w:t> </w:t>
      </w:r>
      <w:r>
        <w:rPr>
          <w:rFonts w:ascii="Arial" w:hAnsi="Arial"/>
          <w:color w:val="231F20"/>
          <w:w w:val="95"/>
        </w:rPr>
        <w:t>(zigno)</w:t>
      </w:r>
      <w:r>
        <w:rPr>
          <w:rFonts w:ascii="Arial" w:hAnsi="Arial"/>
          <w:color w:val="231F20"/>
          <w:spacing w:val="-12"/>
          <w:w w:val="95"/>
        </w:rPr>
        <w:t> </w:t>
      </w:r>
      <w:r>
        <w:rPr>
          <w:rFonts w:ascii="Arial" w:hAnsi="Arial"/>
          <w:color w:val="231F20"/>
          <w:w w:val="95"/>
        </w:rPr>
        <w:t>el</w:t>
      </w:r>
      <w:r>
        <w:rPr>
          <w:rFonts w:ascii="Arial" w:hAnsi="Arial"/>
          <w:color w:val="231F20"/>
          <w:spacing w:val="-12"/>
          <w:w w:val="95"/>
        </w:rPr>
        <w:t> </w:t>
      </w:r>
      <w:r>
        <w:rPr>
          <w:rFonts w:ascii="Arial" w:hAnsi="Arial"/>
          <w:color w:val="231F20"/>
          <w:w w:val="95"/>
        </w:rPr>
        <w:t>que</w:t>
      </w:r>
      <w:r>
        <w:rPr>
          <w:rFonts w:ascii="Arial" w:hAnsi="Arial"/>
          <w:color w:val="231F20"/>
          <w:spacing w:val="-12"/>
          <w:w w:val="95"/>
        </w:rPr>
        <w:t> </w:t>
      </w:r>
      <w:r>
        <w:rPr>
          <w:rFonts w:ascii="Arial" w:hAnsi="Arial"/>
          <w:color w:val="231F20"/>
          <w:w w:val="95"/>
        </w:rPr>
        <w:t>noz</w:t>
      </w:r>
      <w:r>
        <w:rPr>
          <w:rFonts w:ascii="Arial" w:hAnsi="Arial"/>
          <w:color w:val="231F20"/>
          <w:spacing w:val="-12"/>
          <w:w w:val="95"/>
        </w:rPr>
        <w:t> </w:t>
      </w:r>
      <w:r>
        <w:rPr>
          <w:rFonts w:ascii="Arial" w:hAnsi="Arial"/>
          <w:color w:val="231F20"/>
          <w:w w:val="95"/>
        </w:rPr>
        <w:t>permite </w:t>
      </w:r>
      <w:r>
        <w:rPr>
          <w:color w:val="231F20"/>
        </w:rPr>
        <w:t>experimentar lo aparentemente independiente de él (la realidad).</w:t>
      </w:r>
      <w:r>
        <w:rPr>
          <w:color w:val="231F20"/>
          <w:spacing w:val="-8"/>
        </w:rPr>
        <w:t> </w:t>
      </w:r>
      <w:r>
        <w:rPr>
          <w:color w:val="231F20"/>
        </w:rPr>
        <w:t>Esta</w:t>
      </w:r>
      <w:r>
        <w:rPr>
          <w:color w:val="231F20"/>
          <w:spacing w:val="-8"/>
        </w:rPr>
        <w:t> </w:t>
      </w:r>
      <w:r>
        <w:rPr>
          <w:color w:val="231F20"/>
        </w:rPr>
        <w:t>creación</w:t>
      </w:r>
      <w:r>
        <w:rPr>
          <w:color w:val="231F20"/>
          <w:spacing w:val="-8"/>
        </w:rPr>
        <w:t> </w:t>
      </w:r>
      <w:r>
        <w:rPr>
          <w:color w:val="231F20"/>
        </w:rPr>
        <w:t>del</w:t>
      </w:r>
      <w:r>
        <w:rPr>
          <w:color w:val="231F20"/>
          <w:spacing w:val="-8"/>
        </w:rPr>
        <w:t> </w:t>
      </w:r>
      <w:r>
        <w:rPr>
          <w:color w:val="231F20"/>
        </w:rPr>
        <w:t>ámbito</w:t>
      </w:r>
      <w:r>
        <w:rPr>
          <w:color w:val="231F20"/>
          <w:spacing w:val="-8"/>
        </w:rPr>
        <w:t> </w:t>
      </w:r>
      <w:r>
        <w:rPr>
          <w:color w:val="231F20"/>
        </w:rPr>
        <w:t>de</w:t>
      </w:r>
      <w:r>
        <w:rPr>
          <w:color w:val="231F20"/>
          <w:spacing w:val="-8"/>
        </w:rPr>
        <w:t> </w:t>
      </w:r>
      <w:r>
        <w:rPr>
          <w:color w:val="231F20"/>
        </w:rPr>
        <w:t>realidad</w:t>
      </w:r>
      <w:r>
        <w:rPr>
          <w:color w:val="231F20"/>
          <w:spacing w:val="-8"/>
        </w:rPr>
        <w:t> </w:t>
      </w:r>
      <w:r>
        <w:rPr>
          <w:color w:val="231F20"/>
        </w:rPr>
        <w:t>que</w:t>
      </w:r>
      <w:r>
        <w:rPr>
          <w:color w:val="231F20"/>
          <w:spacing w:val="-8"/>
        </w:rPr>
        <w:t> </w:t>
      </w:r>
      <w:r>
        <w:rPr>
          <w:color w:val="231F20"/>
        </w:rPr>
        <w:t>produce</w:t>
      </w:r>
      <w:r>
        <w:rPr>
          <w:color w:val="231F20"/>
          <w:spacing w:val="-8"/>
        </w:rPr>
        <w:t> </w:t>
      </w:r>
      <w:r>
        <w:rPr>
          <w:color w:val="231F20"/>
        </w:rPr>
        <w:t>el pensamiento,</w:t>
      </w:r>
      <w:r>
        <w:rPr>
          <w:color w:val="231F20"/>
          <w:spacing w:val="-6"/>
        </w:rPr>
        <w:t> </w:t>
      </w:r>
      <w:r>
        <w:rPr>
          <w:color w:val="231F20"/>
        </w:rPr>
        <w:t>hace</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realidad</w:t>
      </w:r>
      <w:r>
        <w:rPr>
          <w:color w:val="231F20"/>
          <w:spacing w:val="-6"/>
        </w:rPr>
        <w:t> </w:t>
      </w:r>
      <w:r>
        <w:rPr>
          <w:color w:val="231F20"/>
        </w:rPr>
        <w:t>sea</w:t>
      </w:r>
      <w:r>
        <w:rPr>
          <w:color w:val="231F20"/>
          <w:spacing w:val="-6"/>
        </w:rPr>
        <w:t> </w:t>
      </w:r>
      <w:r>
        <w:rPr>
          <w:color w:val="231F20"/>
        </w:rPr>
        <w:t>relativa</w:t>
      </w:r>
      <w:r>
        <w:rPr>
          <w:color w:val="231F20"/>
          <w:spacing w:val="-6"/>
        </w:rPr>
        <w:t> </w:t>
      </w:r>
      <w:r>
        <w:rPr>
          <w:color w:val="231F20"/>
        </w:rPr>
        <w:t>al</w:t>
      </w:r>
      <w:r>
        <w:rPr>
          <w:color w:val="231F20"/>
          <w:spacing w:val="-5"/>
        </w:rPr>
        <w:t> </w:t>
      </w:r>
      <w:r>
        <w:rPr>
          <w:color w:val="231F20"/>
        </w:rPr>
        <w:t>pensamiento </w:t>
      </w:r>
      <w:r>
        <w:rPr>
          <w:rFonts w:ascii="Arial" w:hAnsi="Arial"/>
          <w:color w:val="231F20"/>
          <w:w w:val="95"/>
        </w:rPr>
        <w:t>que</w:t>
      </w:r>
      <w:r>
        <w:rPr>
          <w:rFonts w:ascii="Arial" w:hAnsi="Arial"/>
          <w:color w:val="231F20"/>
          <w:spacing w:val="-40"/>
          <w:w w:val="95"/>
        </w:rPr>
        <w:t> </w:t>
      </w:r>
      <w:r>
        <w:rPr>
          <w:rFonts w:ascii="Arial" w:hAnsi="Arial"/>
          <w:color w:val="231F20"/>
          <w:w w:val="95"/>
        </w:rPr>
        <w:t>la</w:t>
      </w:r>
      <w:r>
        <w:rPr>
          <w:rFonts w:ascii="Arial" w:hAnsi="Arial"/>
          <w:color w:val="231F20"/>
          <w:spacing w:val="-40"/>
          <w:w w:val="95"/>
        </w:rPr>
        <w:t> </w:t>
      </w:r>
      <w:r>
        <w:rPr>
          <w:rFonts w:ascii="Arial" w:hAnsi="Arial"/>
          <w:color w:val="231F20"/>
          <w:w w:val="95"/>
        </w:rPr>
        <w:t>crea.</w:t>
      </w:r>
      <w:r>
        <w:rPr>
          <w:rFonts w:ascii="Arial" w:hAnsi="Arial"/>
          <w:color w:val="231F20"/>
          <w:spacing w:val="-40"/>
          <w:w w:val="95"/>
        </w:rPr>
        <w:t> </w:t>
      </w:r>
      <w:r>
        <w:rPr>
          <w:rFonts w:ascii="Arial" w:hAnsi="Arial"/>
          <w:color w:val="231F20"/>
          <w:w w:val="95"/>
        </w:rPr>
        <w:t>De</w:t>
      </w:r>
      <w:r>
        <w:rPr>
          <w:rFonts w:ascii="Arial" w:hAnsi="Arial"/>
          <w:color w:val="231F20"/>
          <w:spacing w:val="-40"/>
          <w:w w:val="95"/>
        </w:rPr>
        <w:t> </w:t>
      </w:r>
      <w:r>
        <w:rPr>
          <w:rFonts w:ascii="Arial" w:hAnsi="Arial"/>
          <w:color w:val="231F20"/>
          <w:w w:val="95"/>
        </w:rPr>
        <w:t>modo</w:t>
      </w:r>
      <w:r>
        <w:rPr>
          <w:rFonts w:ascii="Arial" w:hAnsi="Arial"/>
          <w:color w:val="231F20"/>
          <w:spacing w:val="-40"/>
          <w:w w:val="95"/>
        </w:rPr>
        <w:t> </w:t>
      </w:r>
      <w:r>
        <w:rPr>
          <w:rFonts w:ascii="Arial" w:hAnsi="Arial"/>
          <w:color w:val="231F20"/>
          <w:w w:val="95"/>
        </w:rPr>
        <w:t>que,</w:t>
      </w:r>
      <w:r>
        <w:rPr>
          <w:rFonts w:ascii="Arial" w:hAnsi="Arial"/>
          <w:color w:val="231F20"/>
          <w:spacing w:val="-40"/>
          <w:w w:val="95"/>
        </w:rPr>
        <w:t> </w:t>
      </w:r>
      <w:r>
        <w:rPr>
          <w:rFonts w:ascii="Arial" w:hAnsi="Arial"/>
          <w:color w:val="231F20"/>
          <w:w w:val="95"/>
        </w:rPr>
        <w:t>para</w:t>
      </w:r>
      <w:r>
        <w:rPr>
          <w:rFonts w:ascii="Arial" w:hAnsi="Arial"/>
          <w:color w:val="231F20"/>
          <w:spacing w:val="-40"/>
          <w:w w:val="95"/>
        </w:rPr>
        <w:t> </w:t>
      </w:r>
      <w:r>
        <w:rPr>
          <w:rFonts w:ascii="Arial" w:hAnsi="Arial"/>
          <w:color w:val="231F20"/>
          <w:w w:val="95"/>
        </w:rPr>
        <w:t>poder</w:t>
      </w:r>
      <w:r>
        <w:rPr>
          <w:rFonts w:ascii="Arial" w:hAnsi="Arial"/>
          <w:color w:val="231F20"/>
          <w:spacing w:val="-40"/>
          <w:w w:val="95"/>
        </w:rPr>
        <w:t> </w:t>
      </w:r>
      <w:r>
        <w:rPr>
          <w:rFonts w:ascii="Arial" w:hAnsi="Arial"/>
          <w:color w:val="231F20"/>
          <w:w w:val="95"/>
        </w:rPr>
        <w:t>evaluar</w:t>
      </w:r>
      <w:r>
        <w:rPr>
          <w:rFonts w:ascii="Arial" w:hAnsi="Arial"/>
          <w:color w:val="231F20"/>
          <w:spacing w:val="-40"/>
          <w:w w:val="95"/>
        </w:rPr>
        <w:t> </w:t>
      </w:r>
      <w:r>
        <w:rPr>
          <w:rFonts w:ascii="Arial" w:hAnsi="Arial"/>
          <w:color w:val="231F20"/>
          <w:w w:val="95"/>
        </w:rPr>
        <w:t>un</w:t>
      </w:r>
      <w:r>
        <w:rPr>
          <w:rFonts w:ascii="Arial" w:hAnsi="Arial"/>
          <w:color w:val="231F20"/>
          <w:spacing w:val="-40"/>
          <w:w w:val="95"/>
        </w:rPr>
        <w:t> </w:t>
      </w:r>
      <w:r>
        <w:rPr>
          <w:rFonts w:ascii="Arial" w:hAnsi="Arial"/>
          <w:color w:val="231F20"/>
          <w:w w:val="95"/>
        </w:rPr>
        <w:t>aprendizaje, </w:t>
      </w:r>
      <w:r>
        <w:rPr>
          <w:rFonts w:ascii="Arial" w:hAnsi="Arial"/>
          <w:color w:val="231F20"/>
        </w:rPr>
        <w:t>lo</w:t>
      </w:r>
      <w:r>
        <w:rPr>
          <w:rFonts w:ascii="Arial" w:hAnsi="Arial"/>
          <w:color w:val="231F20"/>
          <w:spacing w:val="-21"/>
        </w:rPr>
        <w:t> </w:t>
      </w:r>
      <w:r>
        <w:rPr>
          <w:rFonts w:ascii="Arial" w:hAnsi="Arial"/>
          <w:color w:val="231F20"/>
        </w:rPr>
        <w:t>que</w:t>
      </w:r>
      <w:r>
        <w:rPr>
          <w:rFonts w:ascii="Arial" w:hAnsi="Arial"/>
          <w:color w:val="231F20"/>
          <w:spacing w:val="-21"/>
        </w:rPr>
        <w:t> </w:t>
      </w:r>
      <w:r>
        <w:rPr>
          <w:rFonts w:ascii="Arial" w:hAnsi="Arial"/>
          <w:color w:val="231F20"/>
        </w:rPr>
        <w:t>hacemoz</w:t>
      </w:r>
      <w:r>
        <w:rPr>
          <w:rFonts w:ascii="Arial" w:hAnsi="Arial"/>
          <w:color w:val="231F20"/>
          <w:spacing w:val="-21"/>
        </w:rPr>
        <w:t> </w:t>
      </w:r>
      <w:r>
        <w:rPr>
          <w:rFonts w:ascii="Arial" w:hAnsi="Arial"/>
          <w:color w:val="231F20"/>
        </w:rPr>
        <w:t>ez</w:t>
      </w:r>
      <w:r>
        <w:rPr>
          <w:rFonts w:ascii="Arial" w:hAnsi="Arial"/>
          <w:color w:val="231F20"/>
          <w:spacing w:val="-21"/>
        </w:rPr>
        <w:t> </w:t>
      </w:r>
      <w:r>
        <w:rPr>
          <w:rFonts w:ascii="Arial" w:hAnsi="Arial"/>
          <w:color w:val="231F20"/>
        </w:rPr>
        <w:t>valorar</w:t>
      </w:r>
      <w:r>
        <w:rPr>
          <w:rFonts w:ascii="Arial" w:hAnsi="Arial"/>
          <w:color w:val="231F20"/>
          <w:spacing w:val="-21"/>
        </w:rPr>
        <w:t> </w:t>
      </w:r>
      <w:r>
        <w:rPr>
          <w:rFonts w:ascii="Arial" w:hAnsi="Arial"/>
          <w:color w:val="231F20"/>
        </w:rPr>
        <w:t>el</w:t>
      </w:r>
      <w:r>
        <w:rPr>
          <w:rFonts w:ascii="Arial" w:hAnsi="Arial"/>
          <w:color w:val="231F20"/>
          <w:spacing w:val="-21"/>
        </w:rPr>
        <w:t> </w:t>
      </w:r>
      <w:r>
        <w:rPr>
          <w:rFonts w:ascii="Arial" w:hAnsi="Arial"/>
          <w:color w:val="231F20"/>
        </w:rPr>
        <w:t>conocimiento</w:t>
      </w:r>
      <w:r>
        <w:rPr>
          <w:rFonts w:ascii="Arial" w:hAnsi="Arial"/>
          <w:color w:val="231F20"/>
          <w:spacing w:val="-21"/>
        </w:rPr>
        <w:t> </w:t>
      </w:r>
      <w:r>
        <w:rPr>
          <w:rFonts w:ascii="Arial" w:hAnsi="Arial"/>
          <w:color w:val="231F20"/>
        </w:rPr>
        <w:t>que</w:t>
      </w:r>
      <w:r>
        <w:rPr>
          <w:rFonts w:ascii="Arial" w:hAnsi="Arial"/>
          <w:color w:val="231F20"/>
          <w:spacing w:val="-21"/>
        </w:rPr>
        <w:t> </w:t>
      </w:r>
      <w:r>
        <w:rPr>
          <w:rFonts w:ascii="Arial" w:hAnsi="Arial"/>
          <w:color w:val="231F20"/>
        </w:rPr>
        <w:t>un</w:t>
      </w:r>
      <w:r>
        <w:rPr>
          <w:rFonts w:ascii="Arial" w:hAnsi="Arial"/>
          <w:color w:val="231F20"/>
          <w:spacing w:val="-21"/>
        </w:rPr>
        <w:t> </w:t>
      </w:r>
      <w:r>
        <w:rPr>
          <w:rFonts w:ascii="Arial" w:hAnsi="Arial"/>
          <w:color w:val="231F20"/>
        </w:rPr>
        <w:t>zujeto </w:t>
      </w:r>
      <w:r>
        <w:rPr>
          <w:color w:val="231F20"/>
        </w:rPr>
        <w:t>produce en su relación con una información, el</w:t>
      </w:r>
      <w:r>
        <w:rPr>
          <w:color w:val="231F20"/>
          <w:spacing w:val="-14"/>
        </w:rPr>
        <w:t> </w:t>
      </w:r>
      <w:r>
        <w:rPr>
          <w:color w:val="231F20"/>
        </w:rPr>
        <w:t>conocimiento como relación. Pero ¿cuál puede ser el parámetro que nos permita dar cuenta de ese fenómeno de</w:t>
      </w:r>
      <w:r>
        <w:rPr>
          <w:color w:val="231F20"/>
          <w:spacing w:val="-36"/>
        </w:rPr>
        <w:t> </w:t>
      </w:r>
      <w:r>
        <w:rPr>
          <w:color w:val="231F20"/>
        </w:rPr>
        <w:t>relación?</w:t>
      </w:r>
    </w:p>
    <w:p>
      <w:pPr>
        <w:pStyle w:val="BodyText"/>
        <w:rPr>
          <w:sz w:val="23"/>
        </w:rPr>
      </w:pPr>
    </w:p>
    <w:p>
      <w:pPr>
        <w:pStyle w:val="BodyText"/>
        <w:spacing w:line="249" w:lineRule="auto"/>
        <w:ind w:left="133" w:right="335"/>
        <w:jc w:val="both"/>
      </w:pPr>
      <w:r>
        <w:rPr>
          <w:color w:val="231F20"/>
        </w:rPr>
        <w:t>Una posible respuesta quizá, puedan ser las inferencias lógicas, en la medida en que éstas son una forma de registro del pensamiento.</w:t>
      </w:r>
    </w:p>
    <w:p>
      <w:pPr>
        <w:pStyle w:val="BodyText"/>
        <w:rPr>
          <w:sz w:val="23"/>
        </w:rPr>
      </w:pPr>
    </w:p>
    <w:p>
      <w:pPr>
        <w:pStyle w:val="BodyText"/>
        <w:spacing w:line="249" w:lineRule="auto"/>
        <w:ind w:left="133" w:right="334"/>
        <w:jc w:val="both"/>
      </w:pPr>
      <w:r>
        <w:rPr>
          <w:color w:val="231F20"/>
        </w:rPr>
        <w:t>Las inferencias tradicionales han sido la deducción y la inducción</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que</w:t>
      </w:r>
      <w:r>
        <w:rPr>
          <w:color w:val="231F20"/>
          <w:spacing w:val="-10"/>
        </w:rPr>
        <w:t> </w:t>
      </w:r>
      <w:r>
        <w:rPr>
          <w:color w:val="231F20"/>
        </w:rPr>
        <w:t>Peirce</w:t>
      </w:r>
      <w:r>
        <w:rPr>
          <w:color w:val="231F20"/>
          <w:spacing w:val="-10"/>
        </w:rPr>
        <w:t> </w:t>
      </w:r>
      <w:r>
        <w:rPr>
          <w:color w:val="231F20"/>
        </w:rPr>
        <w:t>añadió</w:t>
      </w:r>
      <w:r>
        <w:rPr>
          <w:color w:val="231F20"/>
          <w:spacing w:val="-10"/>
        </w:rPr>
        <w:t> </w:t>
      </w:r>
      <w:r>
        <w:rPr>
          <w:color w:val="231F20"/>
        </w:rPr>
        <w:t>la</w:t>
      </w:r>
      <w:r>
        <w:rPr>
          <w:color w:val="231F20"/>
          <w:spacing w:val="-10"/>
        </w:rPr>
        <w:t> </w:t>
      </w:r>
      <w:r>
        <w:rPr>
          <w:color w:val="231F20"/>
        </w:rPr>
        <w:t>abducción</w:t>
      </w:r>
      <w:r>
        <w:rPr>
          <w:color w:val="231F20"/>
          <w:spacing w:val="-10"/>
        </w:rPr>
        <w:t> </w:t>
      </w:r>
      <w:r>
        <w:rPr>
          <w:color w:val="231F20"/>
        </w:rPr>
        <w:t>o</w:t>
      </w:r>
      <w:r>
        <w:rPr>
          <w:color w:val="231F20"/>
          <w:spacing w:val="-10"/>
        </w:rPr>
        <w:t> </w:t>
      </w:r>
      <w:r>
        <w:rPr>
          <w:color w:val="231F20"/>
        </w:rPr>
        <w:t>hipótesis.</w:t>
      </w:r>
      <w:r>
        <w:rPr>
          <w:color w:val="231F20"/>
          <w:spacing w:val="-10"/>
        </w:rPr>
        <w:t> </w:t>
      </w:r>
      <w:r>
        <w:rPr>
          <w:color w:val="231F20"/>
        </w:rPr>
        <w:t>La primera explica el proceso de conocimiento con fundamento en lo conocido (la deducción) La segunda en la experiencia (la inducción) sólo la tercera relativiza esta dualidad de principios para el conocimiento: la mente (deducción) y el </w:t>
      </w:r>
      <w:r>
        <w:rPr>
          <w:rFonts w:ascii="Arial" w:hAnsi="Arial"/>
          <w:color w:val="231F20"/>
          <w:w w:val="95"/>
        </w:rPr>
        <w:t>mundo (inducción) puez, en ezta última (abducción) el eje del</w:t>
      </w:r>
      <w:r>
        <w:rPr>
          <w:rFonts w:ascii="Arial" w:hAnsi="Arial"/>
          <w:color w:val="231F20"/>
          <w:spacing w:val="-16"/>
          <w:w w:val="95"/>
        </w:rPr>
        <w:t> </w:t>
      </w:r>
      <w:r>
        <w:rPr>
          <w:rFonts w:ascii="Arial" w:hAnsi="Arial"/>
          <w:color w:val="231F20"/>
          <w:w w:val="95"/>
        </w:rPr>
        <w:t>conocimiento</w:t>
      </w:r>
      <w:r>
        <w:rPr>
          <w:rFonts w:ascii="Arial" w:hAnsi="Arial"/>
          <w:color w:val="231F20"/>
          <w:spacing w:val="-16"/>
          <w:w w:val="95"/>
        </w:rPr>
        <w:t> </w:t>
      </w:r>
      <w:r>
        <w:rPr>
          <w:rFonts w:ascii="Arial" w:hAnsi="Arial"/>
          <w:color w:val="231F20"/>
          <w:w w:val="95"/>
        </w:rPr>
        <w:t>no</w:t>
      </w:r>
      <w:r>
        <w:rPr>
          <w:rFonts w:ascii="Arial" w:hAnsi="Arial"/>
          <w:color w:val="231F20"/>
          <w:spacing w:val="-16"/>
          <w:w w:val="95"/>
        </w:rPr>
        <w:t> </w:t>
      </w:r>
      <w:r>
        <w:rPr>
          <w:rFonts w:ascii="Arial" w:hAnsi="Arial"/>
          <w:color w:val="231F20"/>
          <w:w w:val="95"/>
        </w:rPr>
        <w:t>ze</w:t>
      </w:r>
      <w:r>
        <w:rPr>
          <w:rFonts w:ascii="Arial" w:hAnsi="Arial"/>
          <w:color w:val="231F20"/>
          <w:spacing w:val="-16"/>
          <w:w w:val="95"/>
        </w:rPr>
        <w:t> </w:t>
      </w:r>
      <w:r>
        <w:rPr>
          <w:rFonts w:ascii="Arial" w:hAnsi="Arial"/>
          <w:color w:val="231F20"/>
          <w:w w:val="95"/>
        </w:rPr>
        <w:t>zitúa</w:t>
      </w:r>
      <w:r>
        <w:rPr>
          <w:rFonts w:ascii="Arial" w:hAnsi="Arial"/>
          <w:color w:val="231F20"/>
          <w:spacing w:val="-16"/>
          <w:w w:val="95"/>
        </w:rPr>
        <w:t> </w:t>
      </w:r>
      <w:r>
        <w:rPr>
          <w:rFonts w:ascii="Arial" w:hAnsi="Arial"/>
          <w:color w:val="231F20"/>
          <w:w w:val="95"/>
        </w:rPr>
        <w:t>en</w:t>
      </w:r>
      <w:r>
        <w:rPr>
          <w:rFonts w:ascii="Arial" w:hAnsi="Arial"/>
          <w:color w:val="231F20"/>
          <w:spacing w:val="-16"/>
          <w:w w:val="95"/>
        </w:rPr>
        <w:t> </w:t>
      </w:r>
      <w:r>
        <w:rPr>
          <w:rFonts w:ascii="Arial" w:hAnsi="Arial"/>
          <w:color w:val="231F20"/>
          <w:w w:val="95"/>
        </w:rPr>
        <w:t>la</w:t>
      </w:r>
      <w:r>
        <w:rPr>
          <w:rFonts w:ascii="Arial" w:hAnsi="Arial"/>
          <w:color w:val="231F20"/>
          <w:spacing w:val="-16"/>
          <w:w w:val="95"/>
        </w:rPr>
        <w:t> </w:t>
      </w:r>
      <w:r>
        <w:rPr>
          <w:rFonts w:ascii="Arial" w:hAnsi="Arial"/>
          <w:color w:val="231F20"/>
          <w:w w:val="95"/>
        </w:rPr>
        <w:t>certeza</w:t>
      </w:r>
      <w:r>
        <w:rPr>
          <w:rFonts w:ascii="Arial" w:hAnsi="Arial"/>
          <w:color w:val="231F20"/>
          <w:spacing w:val="-16"/>
          <w:w w:val="95"/>
        </w:rPr>
        <w:t> </w:t>
      </w:r>
      <w:r>
        <w:rPr>
          <w:rFonts w:ascii="Arial" w:hAnsi="Arial"/>
          <w:color w:val="231F20"/>
          <w:w w:val="95"/>
        </w:rPr>
        <w:t>de</w:t>
      </w:r>
      <w:r>
        <w:rPr>
          <w:rFonts w:ascii="Arial" w:hAnsi="Arial"/>
          <w:color w:val="231F20"/>
          <w:spacing w:val="-16"/>
          <w:w w:val="95"/>
        </w:rPr>
        <w:t> </w:t>
      </w:r>
      <w:r>
        <w:rPr>
          <w:rFonts w:ascii="Arial" w:hAnsi="Arial"/>
          <w:color w:val="231F20"/>
          <w:w w:val="95"/>
        </w:rPr>
        <w:t>un</w:t>
      </w:r>
      <w:r>
        <w:rPr>
          <w:rFonts w:ascii="Arial" w:hAnsi="Arial"/>
          <w:color w:val="231F20"/>
          <w:spacing w:val="-16"/>
          <w:w w:val="95"/>
        </w:rPr>
        <w:t> </w:t>
      </w:r>
      <w:r>
        <w:rPr>
          <w:rFonts w:ascii="Arial" w:hAnsi="Arial"/>
          <w:color w:val="231F20"/>
          <w:w w:val="95"/>
        </w:rPr>
        <w:t>zujeto</w:t>
      </w:r>
      <w:r>
        <w:rPr>
          <w:rFonts w:ascii="Arial" w:hAnsi="Arial"/>
          <w:color w:val="231F20"/>
          <w:spacing w:val="-16"/>
          <w:w w:val="95"/>
        </w:rPr>
        <w:t> </w:t>
      </w:r>
      <w:r>
        <w:rPr>
          <w:rFonts w:ascii="Arial" w:hAnsi="Arial"/>
          <w:color w:val="231F20"/>
          <w:w w:val="95"/>
        </w:rPr>
        <w:t>o</w:t>
      </w:r>
      <w:r>
        <w:rPr>
          <w:rFonts w:ascii="Arial" w:hAnsi="Arial"/>
          <w:color w:val="231F20"/>
          <w:spacing w:val="-16"/>
          <w:w w:val="95"/>
        </w:rPr>
        <w:t> </w:t>
      </w:r>
      <w:r>
        <w:rPr>
          <w:rFonts w:ascii="Arial" w:hAnsi="Arial"/>
          <w:color w:val="231F20"/>
          <w:w w:val="95"/>
        </w:rPr>
        <w:t>de un</w:t>
      </w:r>
      <w:r>
        <w:rPr>
          <w:rFonts w:ascii="Arial" w:hAnsi="Arial"/>
          <w:color w:val="231F20"/>
          <w:spacing w:val="-35"/>
          <w:w w:val="95"/>
        </w:rPr>
        <w:t> </w:t>
      </w:r>
      <w:r>
        <w:rPr>
          <w:rFonts w:ascii="Arial" w:hAnsi="Arial"/>
          <w:color w:val="231F20"/>
          <w:w w:val="95"/>
        </w:rPr>
        <w:t>objeto,</w:t>
      </w:r>
      <w:r>
        <w:rPr>
          <w:rFonts w:ascii="Arial" w:hAnsi="Arial"/>
          <w:color w:val="231F20"/>
          <w:spacing w:val="-35"/>
          <w:w w:val="95"/>
        </w:rPr>
        <w:t> </w:t>
      </w:r>
      <w:r>
        <w:rPr>
          <w:rFonts w:ascii="Arial" w:hAnsi="Arial"/>
          <w:color w:val="231F20"/>
          <w:w w:val="95"/>
        </w:rPr>
        <w:t>zino</w:t>
      </w:r>
      <w:r>
        <w:rPr>
          <w:rFonts w:ascii="Arial" w:hAnsi="Arial"/>
          <w:color w:val="231F20"/>
          <w:spacing w:val="-35"/>
          <w:w w:val="95"/>
        </w:rPr>
        <w:t> </w:t>
      </w:r>
      <w:r>
        <w:rPr>
          <w:rFonts w:ascii="Arial" w:hAnsi="Arial"/>
          <w:color w:val="231F20"/>
          <w:w w:val="95"/>
        </w:rPr>
        <w:t>en</w:t>
      </w:r>
      <w:r>
        <w:rPr>
          <w:rFonts w:ascii="Arial" w:hAnsi="Arial"/>
          <w:color w:val="231F20"/>
          <w:spacing w:val="-35"/>
          <w:w w:val="95"/>
        </w:rPr>
        <w:t> </w:t>
      </w:r>
      <w:r>
        <w:rPr>
          <w:rFonts w:ascii="Arial" w:hAnsi="Arial"/>
          <w:color w:val="231F20"/>
          <w:w w:val="95"/>
        </w:rPr>
        <w:t>la</w:t>
      </w:r>
      <w:r>
        <w:rPr>
          <w:rFonts w:ascii="Arial" w:hAnsi="Arial"/>
          <w:color w:val="231F20"/>
          <w:spacing w:val="-35"/>
          <w:w w:val="95"/>
        </w:rPr>
        <w:t> </w:t>
      </w:r>
      <w:r>
        <w:rPr>
          <w:rFonts w:ascii="Arial" w:hAnsi="Arial"/>
          <w:color w:val="231F20"/>
          <w:w w:val="95"/>
        </w:rPr>
        <w:t>pozibilidad</w:t>
      </w:r>
      <w:r>
        <w:rPr>
          <w:rFonts w:ascii="Arial" w:hAnsi="Arial"/>
          <w:color w:val="231F20"/>
          <w:spacing w:val="-35"/>
          <w:w w:val="95"/>
        </w:rPr>
        <w:t> </w:t>
      </w:r>
      <w:r>
        <w:rPr>
          <w:rFonts w:ascii="Arial" w:hAnsi="Arial"/>
          <w:color w:val="231F20"/>
          <w:w w:val="95"/>
        </w:rPr>
        <w:t>que</w:t>
      </w:r>
      <w:r>
        <w:rPr>
          <w:rFonts w:ascii="Arial" w:hAnsi="Arial"/>
          <w:color w:val="231F20"/>
          <w:spacing w:val="-35"/>
          <w:w w:val="95"/>
        </w:rPr>
        <w:t> </w:t>
      </w:r>
      <w:r>
        <w:rPr>
          <w:rFonts w:ascii="Arial" w:hAnsi="Arial"/>
          <w:color w:val="231F20"/>
          <w:w w:val="95"/>
        </w:rPr>
        <w:t>relaciona</w:t>
      </w:r>
      <w:r>
        <w:rPr>
          <w:rFonts w:ascii="Arial" w:hAnsi="Arial"/>
          <w:color w:val="231F20"/>
          <w:spacing w:val="-35"/>
          <w:w w:val="95"/>
        </w:rPr>
        <w:t> </w:t>
      </w:r>
      <w:r>
        <w:rPr>
          <w:rFonts w:ascii="Arial" w:hAnsi="Arial"/>
          <w:color w:val="231F20"/>
          <w:w w:val="95"/>
        </w:rPr>
        <w:t>amboz,</w:t>
      </w:r>
      <w:r>
        <w:rPr>
          <w:rFonts w:ascii="Arial" w:hAnsi="Arial"/>
          <w:color w:val="231F20"/>
          <w:spacing w:val="-35"/>
          <w:w w:val="95"/>
        </w:rPr>
        <w:t> </w:t>
      </w:r>
      <w:r>
        <w:rPr>
          <w:rFonts w:ascii="Arial" w:hAnsi="Arial"/>
          <w:color w:val="231F20"/>
          <w:w w:val="95"/>
        </w:rPr>
        <w:t>azí</w:t>
      </w:r>
      <w:r>
        <w:rPr>
          <w:rFonts w:ascii="Arial" w:hAnsi="Arial"/>
          <w:color w:val="231F20"/>
          <w:spacing w:val="-35"/>
          <w:w w:val="95"/>
        </w:rPr>
        <w:t> </w:t>
      </w:r>
      <w:r>
        <w:rPr>
          <w:rFonts w:ascii="Arial" w:hAnsi="Arial"/>
          <w:color w:val="231F20"/>
          <w:w w:val="95"/>
        </w:rPr>
        <w:t>que todo</w:t>
      </w:r>
      <w:r>
        <w:rPr>
          <w:rFonts w:ascii="Arial" w:hAnsi="Arial"/>
          <w:color w:val="231F20"/>
          <w:spacing w:val="-7"/>
          <w:w w:val="95"/>
        </w:rPr>
        <w:t> </w:t>
      </w:r>
      <w:r>
        <w:rPr>
          <w:rFonts w:ascii="Arial" w:hAnsi="Arial"/>
          <w:color w:val="231F20"/>
          <w:w w:val="95"/>
        </w:rPr>
        <w:t>conocimiento</w:t>
      </w:r>
      <w:r>
        <w:rPr>
          <w:rFonts w:ascii="Arial" w:hAnsi="Arial"/>
          <w:color w:val="231F20"/>
          <w:spacing w:val="-7"/>
          <w:w w:val="95"/>
        </w:rPr>
        <w:t> </w:t>
      </w:r>
      <w:r>
        <w:rPr>
          <w:rFonts w:ascii="Arial" w:hAnsi="Arial"/>
          <w:color w:val="231F20"/>
          <w:w w:val="95"/>
        </w:rPr>
        <w:t>ez</w:t>
      </w:r>
      <w:r>
        <w:rPr>
          <w:rFonts w:ascii="Arial" w:hAnsi="Arial"/>
          <w:color w:val="231F20"/>
          <w:spacing w:val="-7"/>
          <w:w w:val="95"/>
        </w:rPr>
        <w:t> </w:t>
      </w:r>
      <w:r>
        <w:rPr>
          <w:rFonts w:ascii="Arial" w:hAnsi="Arial"/>
          <w:color w:val="231F20"/>
          <w:w w:val="95"/>
        </w:rPr>
        <w:t>un</w:t>
      </w:r>
      <w:r>
        <w:rPr>
          <w:rFonts w:ascii="Arial" w:hAnsi="Arial"/>
          <w:color w:val="231F20"/>
          <w:spacing w:val="-7"/>
          <w:w w:val="95"/>
        </w:rPr>
        <w:t> </w:t>
      </w:r>
      <w:r>
        <w:rPr>
          <w:rFonts w:ascii="Arial" w:hAnsi="Arial"/>
          <w:color w:val="231F20"/>
          <w:w w:val="95"/>
        </w:rPr>
        <w:t>principio</w:t>
      </w:r>
      <w:r>
        <w:rPr>
          <w:rFonts w:ascii="Arial" w:hAnsi="Arial"/>
          <w:color w:val="231F20"/>
          <w:spacing w:val="-7"/>
          <w:w w:val="95"/>
        </w:rPr>
        <w:t> </w:t>
      </w:r>
      <w:r>
        <w:rPr>
          <w:rFonts w:ascii="Arial" w:hAnsi="Arial"/>
          <w:color w:val="231F20"/>
          <w:w w:val="95"/>
        </w:rPr>
        <w:t>hipotético,</w:t>
      </w:r>
      <w:r>
        <w:rPr>
          <w:rFonts w:ascii="Arial" w:hAnsi="Arial"/>
          <w:color w:val="231F20"/>
          <w:spacing w:val="-7"/>
          <w:w w:val="95"/>
        </w:rPr>
        <w:t> </w:t>
      </w:r>
      <w:r>
        <w:rPr>
          <w:rFonts w:ascii="Arial" w:hAnsi="Arial"/>
          <w:color w:val="231F20"/>
          <w:w w:val="95"/>
        </w:rPr>
        <w:t>conjetural,</w:t>
      </w:r>
      <w:r>
        <w:rPr>
          <w:rFonts w:ascii="Arial" w:hAnsi="Arial"/>
          <w:color w:val="231F20"/>
          <w:spacing w:val="-7"/>
          <w:w w:val="95"/>
        </w:rPr>
        <w:t> </w:t>
      </w:r>
      <w:r>
        <w:rPr>
          <w:rFonts w:ascii="Arial" w:hAnsi="Arial"/>
          <w:color w:val="231F20"/>
          <w:w w:val="95"/>
        </w:rPr>
        <w:t>ez </w:t>
      </w:r>
      <w:r>
        <w:rPr>
          <w:color w:val="231F20"/>
          <w:w w:val="95"/>
        </w:rPr>
        <w:t>decir,</w:t>
      </w:r>
      <w:r>
        <w:rPr>
          <w:color w:val="231F20"/>
          <w:spacing w:val="23"/>
          <w:w w:val="95"/>
        </w:rPr>
        <w:t> </w:t>
      </w:r>
      <w:r>
        <w:rPr>
          <w:color w:val="231F20"/>
          <w:w w:val="95"/>
        </w:rPr>
        <w:t>posible.</w:t>
      </w:r>
    </w:p>
    <w:p>
      <w:pPr>
        <w:pStyle w:val="BodyText"/>
        <w:rPr>
          <w:sz w:val="23"/>
        </w:rPr>
      </w:pPr>
    </w:p>
    <w:p>
      <w:pPr>
        <w:pStyle w:val="BodyText"/>
        <w:spacing w:line="249" w:lineRule="auto"/>
        <w:ind w:left="133" w:right="334"/>
        <w:jc w:val="both"/>
      </w:pPr>
      <w:r>
        <w:rPr>
          <w:color w:val="231F20"/>
        </w:rPr>
        <w:t>La</w:t>
      </w:r>
      <w:r>
        <w:rPr>
          <w:color w:val="231F20"/>
          <w:spacing w:val="-22"/>
        </w:rPr>
        <w:t> </w:t>
      </w:r>
      <w:r>
        <w:rPr>
          <w:color w:val="231F20"/>
        </w:rPr>
        <w:t>deducción</w:t>
      </w:r>
      <w:r>
        <w:rPr>
          <w:color w:val="231F20"/>
          <w:spacing w:val="-22"/>
        </w:rPr>
        <w:t> </w:t>
      </w:r>
      <w:r>
        <w:rPr>
          <w:color w:val="231F20"/>
        </w:rPr>
        <w:t>como</w:t>
      </w:r>
      <w:r>
        <w:rPr>
          <w:color w:val="231F20"/>
          <w:spacing w:val="-22"/>
        </w:rPr>
        <w:t> </w:t>
      </w:r>
      <w:r>
        <w:rPr>
          <w:color w:val="231F20"/>
        </w:rPr>
        <w:t>inferencia</w:t>
      </w:r>
      <w:r>
        <w:rPr>
          <w:color w:val="231F20"/>
          <w:spacing w:val="-22"/>
        </w:rPr>
        <w:t> </w:t>
      </w:r>
      <w:r>
        <w:rPr>
          <w:color w:val="231F20"/>
        </w:rPr>
        <w:t>lógica,</w:t>
      </w:r>
      <w:r>
        <w:rPr>
          <w:color w:val="231F20"/>
          <w:spacing w:val="-22"/>
        </w:rPr>
        <w:t> </w:t>
      </w:r>
      <w:r>
        <w:rPr>
          <w:color w:val="231F20"/>
        </w:rPr>
        <w:t>explica</w:t>
      </w:r>
      <w:r>
        <w:rPr>
          <w:color w:val="231F20"/>
          <w:spacing w:val="-22"/>
        </w:rPr>
        <w:t> </w:t>
      </w:r>
      <w:r>
        <w:rPr>
          <w:color w:val="231F20"/>
        </w:rPr>
        <w:t>el</w:t>
      </w:r>
      <w:r>
        <w:rPr>
          <w:color w:val="231F20"/>
          <w:spacing w:val="-22"/>
        </w:rPr>
        <w:t> </w:t>
      </w:r>
      <w:r>
        <w:rPr>
          <w:color w:val="231F20"/>
        </w:rPr>
        <w:t>mecanismo</w:t>
      </w:r>
      <w:r>
        <w:rPr>
          <w:color w:val="231F20"/>
          <w:spacing w:val="-22"/>
        </w:rPr>
        <w:t> </w:t>
      </w:r>
      <w:r>
        <w:rPr>
          <w:color w:val="231F20"/>
        </w:rPr>
        <w:t>de pensamiento que partiendo de una ley aplicada a un caso nos </w:t>
      </w:r>
      <w:r>
        <w:rPr>
          <w:rFonts w:ascii="Arial" w:hAnsi="Arial"/>
          <w:color w:val="231F20"/>
          <w:w w:val="95"/>
        </w:rPr>
        <w:t>da</w:t>
      </w:r>
      <w:r>
        <w:rPr>
          <w:rFonts w:ascii="Arial" w:hAnsi="Arial"/>
          <w:color w:val="231F20"/>
          <w:spacing w:val="-29"/>
          <w:w w:val="95"/>
        </w:rPr>
        <w:t> </w:t>
      </w:r>
      <w:r>
        <w:rPr>
          <w:rFonts w:ascii="Arial" w:hAnsi="Arial"/>
          <w:color w:val="231F20"/>
          <w:w w:val="95"/>
        </w:rPr>
        <w:t>un</w:t>
      </w:r>
      <w:r>
        <w:rPr>
          <w:rFonts w:ascii="Arial" w:hAnsi="Arial"/>
          <w:color w:val="231F20"/>
          <w:spacing w:val="-29"/>
          <w:w w:val="95"/>
        </w:rPr>
        <w:t> </w:t>
      </w:r>
      <w:r>
        <w:rPr>
          <w:rFonts w:ascii="Arial" w:hAnsi="Arial"/>
          <w:color w:val="231F20"/>
          <w:w w:val="95"/>
        </w:rPr>
        <w:t>rezultado,</w:t>
      </w:r>
      <w:r>
        <w:rPr>
          <w:rFonts w:ascii="Arial" w:hAnsi="Arial"/>
          <w:color w:val="231F20"/>
          <w:spacing w:val="-29"/>
          <w:w w:val="95"/>
        </w:rPr>
        <w:t> </w:t>
      </w:r>
      <w:r>
        <w:rPr>
          <w:rFonts w:ascii="Arial" w:hAnsi="Arial"/>
          <w:color w:val="231F20"/>
          <w:w w:val="95"/>
        </w:rPr>
        <w:t>ez</w:t>
      </w:r>
      <w:r>
        <w:rPr>
          <w:rFonts w:ascii="Arial" w:hAnsi="Arial"/>
          <w:color w:val="231F20"/>
          <w:spacing w:val="-29"/>
          <w:w w:val="95"/>
        </w:rPr>
        <w:t> </w:t>
      </w:r>
      <w:r>
        <w:rPr>
          <w:rFonts w:ascii="Arial" w:hAnsi="Arial"/>
          <w:color w:val="231F20"/>
          <w:w w:val="95"/>
        </w:rPr>
        <w:t>la</w:t>
      </w:r>
      <w:r>
        <w:rPr>
          <w:rFonts w:ascii="Arial" w:hAnsi="Arial"/>
          <w:color w:val="231F20"/>
          <w:spacing w:val="-29"/>
          <w:w w:val="95"/>
        </w:rPr>
        <w:t> </w:t>
      </w:r>
      <w:r>
        <w:rPr>
          <w:rFonts w:ascii="Arial" w:hAnsi="Arial"/>
          <w:color w:val="231F20"/>
          <w:w w:val="95"/>
        </w:rPr>
        <w:t>confirmación</w:t>
      </w:r>
      <w:r>
        <w:rPr>
          <w:rFonts w:ascii="Arial" w:hAnsi="Arial"/>
          <w:color w:val="231F20"/>
          <w:spacing w:val="-29"/>
          <w:w w:val="95"/>
        </w:rPr>
        <w:t> </w:t>
      </w:r>
      <w:r>
        <w:rPr>
          <w:rFonts w:ascii="Arial" w:hAnsi="Arial"/>
          <w:color w:val="231F20"/>
          <w:w w:val="95"/>
        </w:rPr>
        <w:t>de</w:t>
      </w:r>
      <w:r>
        <w:rPr>
          <w:rFonts w:ascii="Arial" w:hAnsi="Arial"/>
          <w:color w:val="231F20"/>
          <w:spacing w:val="-29"/>
          <w:w w:val="95"/>
        </w:rPr>
        <w:t> </w:t>
      </w:r>
      <w:r>
        <w:rPr>
          <w:rFonts w:ascii="Arial" w:hAnsi="Arial"/>
          <w:color w:val="231F20"/>
          <w:w w:val="95"/>
        </w:rPr>
        <w:t>un</w:t>
      </w:r>
      <w:r>
        <w:rPr>
          <w:rFonts w:ascii="Arial" w:hAnsi="Arial"/>
          <w:color w:val="231F20"/>
          <w:spacing w:val="-29"/>
          <w:w w:val="95"/>
        </w:rPr>
        <w:t> </w:t>
      </w:r>
      <w:r>
        <w:rPr>
          <w:rFonts w:ascii="Arial" w:hAnsi="Arial"/>
          <w:color w:val="231F20"/>
          <w:w w:val="95"/>
        </w:rPr>
        <w:t>zaber</w:t>
      </w:r>
      <w:r>
        <w:rPr>
          <w:rFonts w:ascii="Arial" w:hAnsi="Arial"/>
          <w:color w:val="231F20"/>
          <w:spacing w:val="-29"/>
          <w:w w:val="95"/>
        </w:rPr>
        <w:t> </w:t>
      </w:r>
      <w:r>
        <w:rPr>
          <w:rFonts w:ascii="Arial" w:hAnsi="Arial"/>
          <w:color w:val="231F20"/>
          <w:w w:val="95"/>
        </w:rPr>
        <w:t>ya</w:t>
      </w:r>
      <w:r>
        <w:rPr>
          <w:rFonts w:ascii="Arial" w:hAnsi="Arial"/>
          <w:color w:val="231F20"/>
          <w:spacing w:val="-29"/>
          <w:w w:val="95"/>
        </w:rPr>
        <w:t> </w:t>
      </w:r>
      <w:r>
        <w:rPr>
          <w:rFonts w:ascii="Arial" w:hAnsi="Arial"/>
          <w:color w:val="231F20"/>
          <w:w w:val="95"/>
        </w:rPr>
        <w:t>aceptado. </w:t>
      </w:r>
      <w:r>
        <w:rPr>
          <w:color w:val="231F20"/>
        </w:rPr>
        <w:t>La inducción observa casos que al aplicarles un orden construye un resultado, siendo éste la base para una próxima ley.</w:t>
      </w:r>
      <w:r>
        <w:rPr>
          <w:color w:val="231F20"/>
          <w:spacing w:val="-13"/>
        </w:rPr>
        <w:t> </w:t>
      </w:r>
      <w:r>
        <w:rPr>
          <w:color w:val="231F20"/>
        </w:rPr>
        <w:t>La</w:t>
      </w:r>
      <w:r>
        <w:rPr>
          <w:color w:val="231F20"/>
          <w:spacing w:val="-13"/>
        </w:rPr>
        <w:t> </w:t>
      </w:r>
      <w:r>
        <w:rPr>
          <w:color w:val="231F20"/>
        </w:rPr>
        <w:t>abducción</w:t>
      </w:r>
      <w:r>
        <w:rPr>
          <w:color w:val="231F20"/>
          <w:spacing w:val="-13"/>
        </w:rPr>
        <w:t> </w:t>
      </w:r>
      <w:r>
        <w:rPr>
          <w:color w:val="231F20"/>
        </w:rPr>
        <w:t>reconoce</w:t>
      </w:r>
      <w:r>
        <w:rPr>
          <w:color w:val="231F20"/>
          <w:spacing w:val="-13"/>
        </w:rPr>
        <w:t> </w:t>
      </w:r>
      <w:r>
        <w:rPr>
          <w:color w:val="231F20"/>
        </w:rPr>
        <w:t>una</w:t>
      </w:r>
      <w:r>
        <w:rPr>
          <w:color w:val="231F20"/>
          <w:spacing w:val="-13"/>
        </w:rPr>
        <w:t> </w:t>
      </w:r>
      <w:r>
        <w:rPr>
          <w:color w:val="231F20"/>
        </w:rPr>
        <w:t>organización</w:t>
      </w:r>
      <w:r>
        <w:rPr>
          <w:color w:val="231F20"/>
          <w:spacing w:val="-13"/>
        </w:rPr>
        <w:t> </w:t>
      </w:r>
      <w:r>
        <w:rPr>
          <w:color w:val="231F20"/>
        </w:rPr>
        <w:t>de</w:t>
      </w:r>
      <w:r>
        <w:rPr>
          <w:color w:val="231F20"/>
          <w:spacing w:val="-13"/>
        </w:rPr>
        <w:t> </w:t>
      </w:r>
      <w:r>
        <w:rPr>
          <w:color w:val="231F20"/>
        </w:rPr>
        <w:t>casos</w:t>
      </w:r>
      <w:r>
        <w:rPr>
          <w:color w:val="231F20"/>
          <w:spacing w:val="-13"/>
        </w:rPr>
        <w:t> </w:t>
      </w:r>
      <w:r>
        <w:rPr>
          <w:color w:val="231F20"/>
        </w:rPr>
        <w:t>posible como ya armada, es decir, un resultado hipotético, en el cual la</w:t>
      </w:r>
      <w:r>
        <w:rPr>
          <w:color w:val="231F20"/>
          <w:spacing w:val="-6"/>
        </w:rPr>
        <w:t> </w:t>
      </w:r>
      <w:r>
        <w:rPr>
          <w:color w:val="231F20"/>
        </w:rPr>
        <w:t>ley</w:t>
      </w:r>
      <w:r>
        <w:rPr>
          <w:color w:val="231F20"/>
          <w:spacing w:val="-6"/>
        </w:rPr>
        <w:t> </w:t>
      </w:r>
      <w:r>
        <w:rPr>
          <w:color w:val="231F20"/>
        </w:rPr>
        <w:t>que</w:t>
      </w:r>
      <w:r>
        <w:rPr>
          <w:color w:val="231F20"/>
          <w:spacing w:val="-6"/>
        </w:rPr>
        <w:t> </w:t>
      </w:r>
      <w:r>
        <w:rPr>
          <w:color w:val="231F20"/>
        </w:rPr>
        <w:t>podría</w:t>
      </w:r>
      <w:r>
        <w:rPr>
          <w:color w:val="231F20"/>
          <w:spacing w:val="-6"/>
        </w:rPr>
        <w:t> </w:t>
      </w:r>
      <w:r>
        <w:rPr>
          <w:color w:val="231F20"/>
        </w:rPr>
        <w:t>validarlo</w:t>
      </w:r>
      <w:r>
        <w:rPr>
          <w:color w:val="231F20"/>
          <w:spacing w:val="-6"/>
        </w:rPr>
        <w:t> </w:t>
      </w:r>
      <w:r>
        <w:rPr>
          <w:color w:val="231F20"/>
        </w:rPr>
        <w:t>como</w:t>
      </w:r>
      <w:r>
        <w:rPr>
          <w:color w:val="231F20"/>
          <w:spacing w:val="-6"/>
        </w:rPr>
        <w:t> </w:t>
      </w:r>
      <w:r>
        <w:rPr>
          <w:color w:val="231F20"/>
        </w:rPr>
        <w:t>conocimiento</w:t>
      </w:r>
      <w:r>
        <w:rPr>
          <w:color w:val="231F20"/>
          <w:spacing w:val="-6"/>
        </w:rPr>
        <w:t> </w:t>
      </w:r>
      <w:r>
        <w:rPr>
          <w:color w:val="231F20"/>
        </w:rPr>
        <w:t>no</w:t>
      </w:r>
      <w:r>
        <w:rPr>
          <w:color w:val="231F20"/>
          <w:spacing w:val="-6"/>
        </w:rPr>
        <w:t> </w:t>
      </w:r>
      <w:r>
        <w:rPr>
          <w:color w:val="231F20"/>
        </w:rPr>
        <w:t>es</w:t>
      </w:r>
      <w:r>
        <w:rPr>
          <w:color w:val="231F20"/>
          <w:spacing w:val="-6"/>
        </w:rPr>
        <w:t> </w:t>
      </w:r>
      <w:r>
        <w:rPr>
          <w:color w:val="231F20"/>
        </w:rPr>
        <w:t>evidente y habrá que buscarla dentro de una diversidad de ellas y que, al coincidir resultado posible y ley nuestro conocimiento  </w:t>
      </w:r>
      <w:r>
        <w:rPr>
          <w:color w:val="231F20"/>
          <w:spacing w:val="25"/>
        </w:rPr>
        <w:t> </w:t>
      </w:r>
      <w:r>
        <w:rPr>
          <w:color w:val="231F20"/>
        </w:rPr>
        <w:t>se</w:t>
      </w:r>
    </w:p>
    <w:p>
      <w:pPr>
        <w:spacing w:after="0" w:line="249" w:lineRule="auto"/>
        <w:jc w:val="both"/>
        <w:sectPr>
          <w:pgSz w:w="7920" w:h="12240"/>
          <w:pgMar w:header="0" w:footer="951" w:top="1140" w:bottom="1140" w:left="1000" w:right="1080"/>
        </w:sectPr>
      </w:pPr>
    </w:p>
    <w:p>
      <w:pPr>
        <w:pStyle w:val="BodyText"/>
        <w:spacing w:before="2"/>
        <w:rPr>
          <w:sz w:val="20"/>
        </w:rPr>
      </w:pPr>
    </w:p>
    <w:p>
      <w:pPr>
        <w:pStyle w:val="BodyText"/>
        <w:ind w:left="337"/>
        <w:jc w:val="both"/>
        <w:rPr>
          <w:rFonts w:ascii="Arial"/>
        </w:rPr>
      </w:pPr>
      <w:r>
        <w:rPr>
          <w:rFonts w:ascii="Arial"/>
          <w:color w:val="231F20"/>
          <w:w w:val="90"/>
        </w:rPr>
        <w:t>manifiezte como real, ez decir aparezca el cazo. De modo que</w:t>
      </w:r>
    </w:p>
    <w:p>
      <w:pPr>
        <w:pStyle w:val="BodyText"/>
        <w:spacing w:before="12"/>
        <w:ind w:left="337"/>
        <w:jc w:val="both"/>
      </w:pPr>
      <w:r>
        <w:rPr>
          <w:color w:val="231F20"/>
        </w:rPr>
        <w:t>una tabla de tres inferencias podría quedar como sigue:</w:t>
      </w:r>
    </w:p>
    <w:p>
      <w:pPr>
        <w:pStyle w:val="BodyText"/>
        <w:spacing w:before="4"/>
        <w:rPr>
          <w:sz w:val="23"/>
        </w:rPr>
      </w:pPr>
    </w:p>
    <w:p>
      <w:pPr>
        <w:spacing w:line="264" w:lineRule="exact" w:before="0"/>
        <w:ind w:left="337" w:right="2631" w:hanging="1"/>
        <w:jc w:val="left"/>
        <w:rPr>
          <w:rFonts w:ascii="Palatino Linotype" w:hAnsi="Palatino Linotype"/>
          <w:i/>
          <w:sz w:val="22"/>
        </w:rPr>
      </w:pPr>
      <w:r>
        <w:rPr>
          <w:rFonts w:ascii="Palatino Linotype" w:hAnsi="Palatino Linotype"/>
          <w:i/>
          <w:color w:val="231F20"/>
          <w:sz w:val="22"/>
        </w:rPr>
        <w:t>Deducción: ley - cazo – rezultado </w:t>
      </w:r>
      <w:r>
        <w:rPr>
          <w:rFonts w:ascii="Palatino Linotype" w:hAnsi="Palatino Linotype"/>
          <w:i/>
          <w:color w:val="231F20"/>
          <w:sz w:val="22"/>
        </w:rPr>
        <w:t>Inducción: caso- resultado- ley Abducción: resultado- ley- caso</w:t>
      </w:r>
    </w:p>
    <w:p>
      <w:pPr>
        <w:pStyle w:val="BodyText"/>
        <w:spacing w:before="13"/>
        <w:rPr>
          <w:rFonts w:ascii="Palatino Linotype"/>
          <w:i/>
          <w:sz w:val="19"/>
        </w:rPr>
      </w:pPr>
    </w:p>
    <w:p>
      <w:pPr>
        <w:pStyle w:val="BodyText"/>
        <w:spacing w:line="249" w:lineRule="auto"/>
        <w:ind w:left="337" w:right="211"/>
        <w:jc w:val="both"/>
      </w:pPr>
      <w:r>
        <w:rPr>
          <w:color w:val="231F20"/>
        </w:rPr>
        <w:t>Estos conceptos de inferencias lógicas ofrecen un interesante </w:t>
      </w:r>
      <w:r>
        <w:rPr>
          <w:rFonts w:ascii="Arial" w:hAnsi="Arial"/>
          <w:color w:val="231F20"/>
          <w:w w:val="95"/>
        </w:rPr>
        <w:t>campo</w:t>
      </w:r>
      <w:r>
        <w:rPr>
          <w:rFonts w:ascii="Arial" w:hAnsi="Arial"/>
          <w:color w:val="231F20"/>
          <w:spacing w:val="-10"/>
          <w:w w:val="95"/>
        </w:rPr>
        <w:t> </w:t>
      </w:r>
      <w:r>
        <w:rPr>
          <w:rFonts w:ascii="Arial" w:hAnsi="Arial"/>
          <w:color w:val="231F20"/>
          <w:w w:val="95"/>
        </w:rPr>
        <w:t>de</w:t>
      </w:r>
      <w:r>
        <w:rPr>
          <w:rFonts w:ascii="Arial" w:hAnsi="Arial"/>
          <w:color w:val="231F20"/>
          <w:spacing w:val="-10"/>
          <w:w w:val="95"/>
        </w:rPr>
        <w:t> </w:t>
      </w:r>
      <w:r>
        <w:rPr>
          <w:rFonts w:ascii="Arial" w:hAnsi="Arial"/>
          <w:color w:val="231F20"/>
          <w:w w:val="95"/>
        </w:rPr>
        <w:t>reflexión</w:t>
      </w:r>
      <w:r>
        <w:rPr>
          <w:rFonts w:ascii="Arial" w:hAnsi="Arial"/>
          <w:color w:val="231F20"/>
          <w:spacing w:val="-10"/>
          <w:w w:val="95"/>
        </w:rPr>
        <w:t> </w:t>
      </w:r>
      <w:r>
        <w:rPr>
          <w:rFonts w:ascii="Arial" w:hAnsi="Arial"/>
          <w:color w:val="231F20"/>
          <w:w w:val="95"/>
        </w:rPr>
        <w:t>para</w:t>
      </w:r>
      <w:r>
        <w:rPr>
          <w:rFonts w:ascii="Arial" w:hAnsi="Arial"/>
          <w:color w:val="231F20"/>
          <w:spacing w:val="-10"/>
          <w:w w:val="95"/>
        </w:rPr>
        <w:t> </w:t>
      </w:r>
      <w:r>
        <w:rPr>
          <w:rFonts w:ascii="Arial" w:hAnsi="Arial"/>
          <w:color w:val="231F20"/>
          <w:w w:val="95"/>
        </w:rPr>
        <w:t>formarnoz</w:t>
      </w:r>
      <w:r>
        <w:rPr>
          <w:rFonts w:ascii="Arial" w:hAnsi="Arial"/>
          <w:color w:val="231F20"/>
          <w:spacing w:val="-10"/>
          <w:w w:val="95"/>
        </w:rPr>
        <w:t> </w:t>
      </w:r>
      <w:r>
        <w:rPr>
          <w:rFonts w:ascii="Arial" w:hAnsi="Arial"/>
          <w:color w:val="231F20"/>
          <w:w w:val="95"/>
        </w:rPr>
        <w:t>criterioz</w:t>
      </w:r>
      <w:r>
        <w:rPr>
          <w:rFonts w:ascii="Arial" w:hAnsi="Arial"/>
          <w:color w:val="231F20"/>
          <w:spacing w:val="-10"/>
          <w:w w:val="95"/>
        </w:rPr>
        <w:t> </w:t>
      </w:r>
      <w:r>
        <w:rPr>
          <w:rFonts w:ascii="Arial" w:hAnsi="Arial"/>
          <w:color w:val="231F20"/>
          <w:w w:val="95"/>
        </w:rPr>
        <w:t>de</w:t>
      </w:r>
      <w:r>
        <w:rPr>
          <w:rFonts w:ascii="Arial" w:hAnsi="Arial"/>
          <w:color w:val="231F20"/>
          <w:spacing w:val="-10"/>
          <w:w w:val="95"/>
        </w:rPr>
        <w:t> </w:t>
      </w:r>
      <w:r>
        <w:rPr>
          <w:rFonts w:ascii="Arial" w:hAnsi="Arial"/>
          <w:color w:val="231F20"/>
          <w:w w:val="95"/>
        </w:rPr>
        <w:t>evaluación, </w:t>
      </w:r>
      <w:r>
        <w:rPr>
          <w:color w:val="231F20"/>
        </w:rPr>
        <w:t>pero aún es posible una diferenciación mayor, ya que la </w:t>
      </w:r>
      <w:r>
        <w:rPr>
          <w:rFonts w:ascii="Arial" w:hAnsi="Arial"/>
          <w:color w:val="231F20"/>
          <w:w w:val="90"/>
        </w:rPr>
        <w:t>abducción</w:t>
      </w:r>
      <w:r>
        <w:rPr>
          <w:rFonts w:ascii="Arial" w:hAnsi="Arial"/>
          <w:color w:val="231F20"/>
          <w:spacing w:val="-17"/>
          <w:w w:val="90"/>
        </w:rPr>
        <w:t> </w:t>
      </w:r>
      <w:r>
        <w:rPr>
          <w:rFonts w:ascii="Arial" w:hAnsi="Arial"/>
          <w:color w:val="231F20"/>
          <w:w w:val="90"/>
        </w:rPr>
        <w:t>ha</w:t>
      </w:r>
      <w:r>
        <w:rPr>
          <w:rFonts w:ascii="Arial" w:hAnsi="Arial"/>
          <w:color w:val="231F20"/>
          <w:spacing w:val="-17"/>
          <w:w w:val="90"/>
        </w:rPr>
        <w:t> </w:t>
      </w:r>
      <w:r>
        <w:rPr>
          <w:rFonts w:ascii="Arial" w:hAnsi="Arial"/>
          <w:color w:val="231F20"/>
          <w:w w:val="90"/>
        </w:rPr>
        <w:t>zido</w:t>
      </w:r>
      <w:r>
        <w:rPr>
          <w:rFonts w:ascii="Arial" w:hAnsi="Arial"/>
          <w:color w:val="231F20"/>
          <w:spacing w:val="-17"/>
          <w:w w:val="90"/>
        </w:rPr>
        <w:t> </w:t>
      </w:r>
      <w:r>
        <w:rPr>
          <w:rFonts w:ascii="Arial" w:hAnsi="Arial"/>
          <w:color w:val="231F20"/>
          <w:w w:val="90"/>
        </w:rPr>
        <w:t>trabajada</w:t>
      </w:r>
      <w:r>
        <w:rPr>
          <w:rFonts w:ascii="Arial" w:hAnsi="Arial"/>
          <w:color w:val="231F20"/>
          <w:spacing w:val="-17"/>
          <w:w w:val="90"/>
        </w:rPr>
        <w:t> </w:t>
      </w:r>
      <w:r>
        <w:rPr>
          <w:rFonts w:ascii="Arial" w:hAnsi="Arial"/>
          <w:color w:val="231F20"/>
          <w:w w:val="90"/>
        </w:rPr>
        <w:t>por</w:t>
      </w:r>
      <w:r>
        <w:rPr>
          <w:rFonts w:ascii="Arial" w:hAnsi="Arial"/>
          <w:color w:val="231F20"/>
          <w:spacing w:val="-17"/>
          <w:w w:val="90"/>
        </w:rPr>
        <w:t> </w:t>
      </w:r>
      <w:r>
        <w:rPr>
          <w:rFonts w:ascii="Arial" w:hAnsi="Arial"/>
          <w:color w:val="231F20"/>
          <w:w w:val="90"/>
        </w:rPr>
        <w:t>diverzoz</w:t>
      </w:r>
      <w:r>
        <w:rPr>
          <w:rFonts w:ascii="Arial" w:hAnsi="Arial"/>
          <w:color w:val="231F20"/>
          <w:spacing w:val="-17"/>
          <w:w w:val="90"/>
        </w:rPr>
        <w:t> </w:t>
      </w:r>
      <w:r>
        <w:rPr>
          <w:rFonts w:ascii="Arial" w:hAnsi="Arial"/>
          <w:color w:val="231F20"/>
          <w:w w:val="90"/>
        </w:rPr>
        <w:t>autorez,</w:t>
      </w:r>
      <w:r>
        <w:rPr>
          <w:rFonts w:ascii="Arial" w:hAnsi="Arial"/>
          <w:color w:val="231F20"/>
          <w:spacing w:val="-17"/>
          <w:w w:val="90"/>
        </w:rPr>
        <w:t> </w:t>
      </w:r>
      <w:r>
        <w:rPr>
          <w:rFonts w:ascii="Arial" w:hAnsi="Arial"/>
          <w:color w:val="231F20"/>
          <w:w w:val="90"/>
        </w:rPr>
        <w:t>otorgándole </w:t>
      </w:r>
      <w:r>
        <w:rPr>
          <w:color w:val="231F20"/>
        </w:rPr>
        <w:t>matices</w:t>
      </w:r>
      <w:r>
        <w:rPr>
          <w:color w:val="231F20"/>
          <w:spacing w:val="-15"/>
        </w:rPr>
        <w:t> </w:t>
      </w:r>
      <w:r>
        <w:rPr>
          <w:color w:val="231F20"/>
        </w:rPr>
        <w:t>que</w:t>
      </w:r>
      <w:r>
        <w:rPr>
          <w:color w:val="231F20"/>
          <w:spacing w:val="-15"/>
        </w:rPr>
        <w:t> </w:t>
      </w:r>
      <w:r>
        <w:rPr>
          <w:color w:val="231F20"/>
        </w:rPr>
        <w:t>separan</w:t>
      </w:r>
      <w:r>
        <w:rPr>
          <w:color w:val="231F20"/>
          <w:spacing w:val="-15"/>
        </w:rPr>
        <w:t> </w:t>
      </w:r>
      <w:r>
        <w:rPr>
          <w:color w:val="231F20"/>
        </w:rPr>
        <w:t>distintos</w:t>
      </w:r>
      <w:r>
        <w:rPr>
          <w:color w:val="231F20"/>
          <w:spacing w:val="-15"/>
        </w:rPr>
        <w:t> </w:t>
      </w:r>
      <w:r>
        <w:rPr>
          <w:color w:val="231F20"/>
        </w:rPr>
        <w:t>tipos</w:t>
      </w:r>
      <w:r>
        <w:rPr>
          <w:color w:val="231F20"/>
          <w:spacing w:val="-15"/>
        </w:rPr>
        <w:t> </w:t>
      </w:r>
      <w:r>
        <w:rPr>
          <w:color w:val="231F20"/>
        </w:rPr>
        <w:t>de</w:t>
      </w:r>
      <w:r>
        <w:rPr>
          <w:color w:val="231F20"/>
          <w:spacing w:val="-15"/>
        </w:rPr>
        <w:t> </w:t>
      </w:r>
      <w:r>
        <w:rPr>
          <w:color w:val="231F20"/>
        </w:rPr>
        <w:t>ella.</w:t>
      </w:r>
    </w:p>
    <w:p>
      <w:pPr>
        <w:pStyle w:val="BodyText"/>
        <w:rPr>
          <w:sz w:val="23"/>
        </w:rPr>
      </w:pPr>
    </w:p>
    <w:p>
      <w:pPr>
        <w:pStyle w:val="BodyText"/>
        <w:spacing w:line="249" w:lineRule="auto"/>
        <w:ind w:left="337" w:right="211"/>
        <w:jc w:val="both"/>
      </w:pPr>
      <w:r>
        <w:rPr>
          <w:color w:val="231F20"/>
        </w:rPr>
        <w:t>La importancia que la abducción tiene para los procesos artísticos sería que se consideran como la operación mental que constituye lo que entendemos como creación, así que   un mayor detalle en sus procesos podría proporcionarnos mayor comprensión del arte comprendido como una forma de</w:t>
      </w:r>
      <w:r>
        <w:rPr>
          <w:color w:val="231F20"/>
          <w:spacing w:val="-19"/>
        </w:rPr>
        <w:t> </w:t>
      </w:r>
      <w:r>
        <w:rPr>
          <w:color w:val="231F20"/>
        </w:rPr>
        <w:t>conocimiento.</w:t>
      </w:r>
    </w:p>
    <w:p>
      <w:pPr>
        <w:pStyle w:val="BodyText"/>
        <w:rPr>
          <w:sz w:val="23"/>
        </w:rPr>
      </w:pPr>
    </w:p>
    <w:p>
      <w:pPr>
        <w:pStyle w:val="BodyText"/>
        <w:spacing w:line="249" w:lineRule="auto"/>
        <w:ind w:left="337" w:right="211"/>
        <w:jc w:val="both"/>
      </w:pPr>
      <w:r>
        <w:rPr>
          <w:color w:val="231F20"/>
        </w:rPr>
        <w:t>La</w:t>
      </w:r>
      <w:r>
        <w:rPr>
          <w:color w:val="231F20"/>
          <w:spacing w:val="-10"/>
        </w:rPr>
        <w:t> </w:t>
      </w:r>
      <w:r>
        <w:rPr>
          <w:color w:val="231F20"/>
        </w:rPr>
        <w:t>abducción</w:t>
      </w:r>
      <w:r>
        <w:rPr>
          <w:color w:val="231F20"/>
          <w:spacing w:val="-10"/>
        </w:rPr>
        <w:t> </w:t>
      </w:r>
      <w:r>
        <w:rPr>
          <w:color w:val="231F20"/>
        </w:rPr>
        <w:t>de</w:t>
      </w:r>
      <w:r>
        <w:rPr>
          <w:color w:val="231F20"/>
          <w:spacing w:val="-10"/>
        </w:rPr>
        <w:t> </w:t>
      </w:r>
      <w:r>
        <w:rPr>
          <w:color w:val="231F20"/>
        </w:rPr>
        <w:t>algún</w:t>
      </w:r>
      <w:r>
        <w:rPr>
          <w:color w:val="231F20"/>
          <w:spacing w:val="-10"/>
        </w:rPr>
        <w:t> </w:t>
      </w:r>
      <w:r>
        <w:rPr>
          <w:color w:val="231F20"/>
        </w:rPr>
        <w:t>modo</w:t>
      </w:r>
      <w:r>
        <w:rPr>
          <w:color w:val="231F20"/>
          <w:spacing w:val="-10"/>
        </w:rPr>
        <w:t> </w:t>
      </w:r>
      <w:r>
        <w:rPr>
          <w:color w:val="231F20"/>
        </w:rPr>
        <w:t>da</w:t>
      </w:r>
      <w:r>
        <w:rPr>
          <w:color w:val="231F20"/>
          <w:spacing w:val="-10"/>
        </w:rPr>
        <w:t> </w:t>
      </w:r>
      <w:r>
        <w:rPr>
          <w:color w:val="231F20"/>
        </w:rPr>
        <w:t>cuenta</w:t>
      </w:r>
      <w:r>
        <w:rPr>
          <w:color w:val="231F20"/>
          <w:spacing w:val="-10"/>
        </w:rPr>
        <w:t> </w:t>
      </w:r>
      <w:r>
        <w:rPr>
          <w:color w:val="231F20"/>
        </w:rPr>
        <w:t>del</w:t>
      </w:r>
      <w:r>
        <w:rPr>
          <w:color w:val="231F20"/>
          <w:spacing w:val="-10"/>
        </w:rPr>
        <w:t> </w:t>
      </w:r>
      <w:r>
        <w:rPr>
          <w:color w:val="231F20"/>
        </w:rPr>
        <w:t>proceso</w:t>
      </w:r>
      <w:r>
        <w:rPr>
          <w:color w:val="231F20"/>
          <w:spacing w:val="-10"/>
        </w:rPr>
        <w:t> </w:t>
      </w:r>
      <w:r>
        <w:rPr>
          <w:color w:val="231F20"/>
        </w:rPr>
        <w:t>expansivo que el conocimiento tiene para nuestra civilización, son procesos abductivos los que se ponen en marcha en la generación</w:t>
      </w:r>
      <w:r>
        <w:rPr>
          <w:color w:val="231F20"/>
          <w:spacing w:val="-9"/>
        </w:rPr>
        <w:t> </w:t>
      </w:r>
      <w:r>
        <w:rPr>
          <w:color w:val="231F20"/>
        </w:rPr>
        <w:t>de</w:t>
      </w:r>
      <w:r>
        <w:rPr>
          <w:color w:val="231F20"/>
          <w:spacing w:val="-9"/>
        </w:rPr>
        <w:t> </w:t>
      </w:r>
      <w:r>
        <w:rPr>
          <w:color w:val="231F20"/>
        </w:rPr>
        <w:t>conocimiento</w:t>
      </w:r>
      <w:r>
        <w:rPr>
          <w:color w:val="231F20"/>
          <w:spacing w:val="-9"/>
        </w:rPr>
        <w:t> </w:t>
      </w:r>
      <w:r>
        <w:rPr>
          <w:color w:val="231F20"/>
        </w:rPr>
        <w:t>nuevo</w:t>
      </w:r>
      <w:r>
        <w:rPr>
          <w:color w:val="231F20"/>
          <w:spacing w:val="-9"/>
        </w:rPr>
        <w:t> </w:t>
      </w:r>
      <w:r>
        <w:rPr>
          <w:color w:val="231F20"/>
        </w:rPr>
        <w:t>ya</w:t>
      </w:r>
      <w:r>
        <w:rPr>
          <w:color w:val="231F20"/>
          <w:spacing w:val="-9"/>
        </w:rPr>
        <w:t> </w:t>
      </w:r>
      <w:r>
        <w:rPr>
          <w:color w:val="231F20"/>
        </w:rPr>
        <w:t>que,</w:t>
      </w:r>
      <w:r>
        <w:rPr>
          <w:color w:val="231F20"/>
          <w:spacing w:val="-9"/>
        </w:rPr>
        <w:t> </w:t>
      </w:r>
      <w:r>
        <w:rPr>
          <w:color w:val="231F20"/>
        </w:rPr>
        <w:t>tanto</w:t>
      </w:r>
      <w:r>
        <w:rPr>
          <w:color w:val="231F20"/>
          <w:spacing w:val="-9"/>
        </w:rPr>
        <w:t> </w:t>
      </w:r>
      <w:r>
        <w:rPr>
          <w:color w:val="231F20"/>
        </w:rPr>
        <w:t>la</w:t>
      </w:r>
      <w:r>
        <w:rPr>
          <w:color w:val="231F20"/>
          <w:spacing w:val="-9"/>
        </w:rPr>
        <w:t> </w:t>
      </w:r>
      <w:r>
        <w:rPr>
          <w:color w:val="231F20"/>
        </w:rPr>
        <w:t>deducción como</w:t>
      </w:r>
      <w:r>
        <w:rPr>
          <w:color w:val="231F20"/>
          <w:spacing w:val="-13"/>
        </w:rPr>
        <w:t> </w:t>
      </w:r>
      <w:r>
        <w:rPr>
          <w:color w:val="231F20"/>
        </w:rPr>
        <w:t>la</w:t>
      </w:r>
      <w:r>
        <w:rPr>
          <w:color w:val="231F20"/>
          <w:spacing w:val="-13"/>
        </w:rPr>
        <w:t> </w:t>
      </w:r>
      <w:r>
        <w:rPr>
          <w:color w:val="231F20"/>
        </w:rPr>
        <w:t>inducción</w:t>
      </w:r>
      <w:r>
        <w:rPr>
          <w:color w:val="231F20"/>
          <w:spacing w:val="-13"/>
        </w:rPr>
        <w:t> </w:t>
      </w:r>
      <w:r>
        <w:rPr>
          <w:color w:val="231F20"/>
        </w:rPr>
        <w:t>se</w:t>
      </w:r>
      <w:r>
        <w:rPr>
          <w:color w:val="231F20"/>
          <w:spacing w:val="-13"/>
        </w:rPr>
        <w:t> </w:t>
      </w:r>
      <w:r>
        <w:rPr>
          <w:color w:val="231F20"/>
        </w:rPr>
        <w:t>basan</w:t>
      </w:r>
      <w:r>
        <w:rPr>
          <w:color w:val="231F20"/>
          <w:spacing w:val="-13"/>
        </w:rPr>
        <w:t> </w:t>
      </w:r>
      <w:r>
        <w:rPr>
          <w:color w:val="231F20"/>
        </w:rPr>
        <w:t>en</w:t>
      </w:r>
      <w:r>
        <w:rPr>
          <w:color w:val="231F20"/>
          <w:spacing w:val="-13"/>
        </w:rPr>
        <w:t> </w:t>
      </w:r>
      <w:r>
        <w:rPr>
          <w:color w:val="231F20"/>
        </w:rPr>
        <w:t>soportes</w:t>
      </w:r>
      <w:r>
        <w:rPr>
          <w:color w:val="231F20"/>
          <w:spacing w:val="-13"/>
        </w:rPr>
        <w:t> </w:t>
      </w:r>
      <w:r>
        <w:rPr>
          <w:color w:val="231F20"/>
        </w:rPr>
        <w:t>estables,</w:t>
      </w:r>
      <w:r>
        <w:rPr>
          <w:color w:val="231F20"/>
          <w:spacing w:val="-13"/>
        </w:rPr>
        <w:t> </w:t>
      </w:r>
      <w:r>
        <w:rPr>
          <w:color w:val="231F20"/>
        </w:rPr>
        <w:t>la</w:t>
      </w:r>
      <w:r>
        <w:rPr>
          <w:color w:val="231F20"/>
          <w:spacing w:val="-13"/>
        </w:rPr>
        <w:t> </w:t>
      </w:r>
      <w:r>
        <w:rPr>
          <w:color w:val="231F20"/>
        </w:rPr>
        <w:t>primera</w:t>
      </w:r>
      <w:r>
        <w:rPr>
          <w:color w:val="231F20"/>
          <w:spacing w:val="-13"/>
        </w:rPr>
        <w:t> </w:t>
      </w:r>
      <w:r>
        <w:rPr>
          <w:color w:val="231F20"/>
        </w:rPr>
        <w:t>en la estabilidad del saber acordado, la segunda en la seguridad de una realidad naturalizada susceptible de ser observada imparcialmente.</w:t>
      </w:r>
      <w:r>
        <w:rPr>
          <w:color w:val="231F20"/>
          <w:spacing w:val="-24"/>
        </w:rPr>
        <w:t> </w:t>
      </w:r>
      <w:r>
        <w:rPr>
          <w:color w:val="231F20"/>
        </w:rPr>
        <w:t>Sólo</w:t>
      </w:r>
      <w:r>
        <w:rPr>
          <w:color w:val="231F20"/>
          <w:spacing w:val="-24"/>
        </w:rPr>
        <w:t> </w:t>
      </w:r>
      <w:r>
        <w:rPr>
          <w:color w:val="231F20"/>
        </w:rPr>
        <w:t>la</w:t>
      </w:r>
      <w:r>
        <w:rPr>
          <w:color w:val="231F20"/>
          <w:spacing w:val="-24"/>
        </w:rPr>
        <w:t> </w:t>
      </w:r>
      <w:r>
        <w:rPr>
          <w:color w:val="231F20"/>
        </w:rPr>
        <w:t>abducción</w:t>
      </w:r>
      <w:r>
        <w:rPr>
          <w:color w:val="231F20"/>
          <w:spacing w:val="-24"/>
        </w:rPr>
        <w:t> </w:t>
      </w:r>
      <w:r>
        <w:rPr>
          <w:color w:val="231F20"/>
        </w:rPr>
        <w:t>realiza</w:t>
      </w:r>
      <w:r>
        <w:rPr>
          <w:color w:val="231F20"/>
          <w:spacing w:val="-24"/>
        </w:rPr>
        <w:t> </w:t>
      </w:r>
      <w:r>
        <w:rPr>
          <w:color w:val="231F20"/>
        </w:rPr>
        <w:t>una</w:t>
      </w:r>
      <w:r>
        <w:rPr>
          <w:color w:val="231F20"/>
          <w:spacing w:val="-24"/>
        </w:rPr>
        <w:t> </w:t>
      </w:r>
      <w:r>
        <w:rPr>
          <w:color w:val="231F20"/>
        </w:rPr>
        <w:t>inferencia</w:t>
      </w:r>
      <w:r>
        <w:rPr>
          <w:color w:val="231F20"/>
          <w:spacing w:val="-24"/>
        </w:rPr>
        <w:t> </w:t>
      </w:r>
      <w:r>
        <w:rPr>
          <w:color w:val="231F20"/>
        </w:rPr>
        <w:t>sobre aquello</w:t>
      </w:r>
      <w:r>
        <w:rPr>
          <w:color w:val="231F20"/>
          <w:spacing w:val="-15"/>
        </w:rPr>
        <w:t> </w:t>
      </w:r>
      <w:r>
        <w:rPr>
          <w:color w:val="231F20"/>
        </w:rPr>
        <w:t>que</w:t>
      </w:r>
      <w:r>
        <w:rPr>
          <w:color w:val="231F20"/>
          <w:spacing w:val="-15"/>
        </w:rPr>
        <w:t> </w:t>
      </w:r>
      <w:r>
        <w:rPr>
          <w:color w:val="231F20"/>
        </w:rPr>
        <w:t>todavía</w:t>
      </w:r>
      <w:r>
        <w:rPr>
          <w:color w:val="231F20"/>
          <w:spacing w:val="-15"/>
        </w:rPr>
        <w:t> </w:t>
      </w:r>
      <w:r>
        <w:rPr>
          <w:color w:val="231F20"/>
        </w:rPr>
        <w:t>no</w:t>
      </w:r>
      <w:r>
        <w:rPr>
          <w:color w:val="231F20"/>
          <w:spacing w:val="-15"/>
        </w:rPr>
        <w:t> </w:t>
      </w:r>
      <w:r>
        <w:rPr>
          <w:color w:val="231F20"/>
        </w:rPr>
        <w:t>es</w:t>
      </w:r>
      <w:r>
        <w:rPr>
          <w:color w:val="231F20"/>
          <w:spacing w:val="-15"/>
        </w:rPr>
        <w:t> </w:t>
      </w:r>
      <w:r>
        <w:rPr>
          <w:color w:val="231F20"/>
        </w:rPr>
        <w:t>estable</w:t>
      </w:r>
      <w:r>
        <w:rPr>
          <w:color w:val="231F20"/>
          <w:spacing w:val="-15"/>
        </w:rPr>
        <w:t> </w:t>
      </w:r>
      <w:r>
        <w:rPr>
          <w:color w:val="231F20"/>
        </w:rPr>
        <w:t>sino</w:t>
      </w:r>
      <w:r>
        <w:rPr>
          <w:color w:val="231F20"/>
          <w:spacing w:val="-15"/>
        </w:rPr>
        <w:t> </w:t>
      </w:r>
      <w:r>
        <w:rPr>
          <w:color w:val="231F20"/>
        </w:rPr>
        <w:t>únicamente</w:t>
      </w:r>
      <w:r>
        <w:rPr>
          <w:color w:val="231F20"/>
          <w:spacing w:val="-15"/>
        </w:rPr>
        <w:t> </w:t>
      </w:r>
      <w:r>
        <w:rPr>
          <w:color w:val="231F20"/>
        </w:rPr>
        <w:t>posible</w:t>
      </w:r>
      <w:r>
        <w:rPr>
          <w:color w:val="231F20"/>
          <w:spacing w:val="-15"/>
        </w:rPr>
        <w:t> </w:t>
      </w:r>
      <w:r>
        <w:rPr>
          <w:color w:val="231F20"/>
        </w:rPr>
        <w:t>y</w:t>
      </w:r>
      <w:r>
        <w:rPr>
          <w:color w:val="231F20"/>
          <w:spacing w:val="-15"/>
        </w:rPr>
        <w:t> </w:t>
      </w:r>
      <w:r>
        <w:rPr>
          <w:color w:val="231F20"/>
        </w:rPr>
        <w:t>de este</w:t>
      </w:r>
      <w:r>
        <w:rPr>
          <w:color w:val="231F20"/>
          <w:spacing w:val="-13"/>
        </w:rPr>
        <w:t> </w:t>
      </w:r>
      <w:r>
        <w:rPr>
          <w:color w:val="231F20"/>
        </w:rPr>
        <w:t>modo</w:t>
      </w:r>
      <w:r>
        <w:rPr>
          <w:color w:val="231F20"/>
          <w:spacing w:val="-13"/>
        </w:rPr>
        <w:t> </w:t>
      </w:r>
      <w:r>
        <w:rPr>
          <w:color w:val="231F20"/>
        </w:rPr>
        <w:t>abre</w:t>
      </w:r>
      <w:r>
        <w:rPr>
          <w:color w:val="231F20"/>
          <w:spacing w:val="-13"/>
        </w:rPr>
        <w:t> </w:t>
      </w:r>
      <w:r>
        <w:rPr>
          <w:color w:val="231F20"/>
        </w:rPr>
        <w:t>la</w:t>
      </w:r>
      <w:r>
        <w:rPr>
          <w:color w:val="231F20"/>
          <w:spacing w:val="-13"/>
        </w:rPr>
        <w:t> </w:t>
      </w:r>
      <w:r>
        <w:rPr>
          <w:color w:val="231F20"/>
        </w:rPr>
        <w:t>puerta</w:t>
      </w:r>
      <w:r>
        <w:rPr>
          <w:color w:val="231F20"/>
          <w:spacing w:val="-13"/>
        </w:rPr>
        <w:t> </w:t>
      </w:r>
      <w:r>
        <w:rPr>
          <w:color w:val="231F20"/>
        </w:rPr>
        <w:t>tanto</w:t>
      </w:r>
      <w:r>
        <w:rPr>
          <w:color w:val="231F20"/>
          <w:spacing w:val="-13"/>
        </w:rPr>
        <w:t> </w:t>
      </w:r>
      <w:r>
        <w:rPr>
          <w:color w:val="231F20"/>
        </w:rPr>
        <w:t>a</w:t>
      </w:r>
      <w:r>
        <w:rPr>
          <w:color w:val="231F20"/>
          <w:spacing w:val="-13"/>
        </w:rPr>
        <w:t> </w:t>
      </w:r>
      <w:r>
        <w:rPr>
          <w:color w:val="231F20"/>
        </w:rPr>
        <w:t>realidades</w:t>
      </w:r>
      <w:r>
        <w:rPr>
          <w:color w:val="231F20"/>
          <w:spacing w:val="-13"/>
        </w:rPr>
        <w:t> </w:t>
      </w:r>
      <w:r>
        <w:rPr>
          <w:color w:val="231F20"/>
        </w:rPr>
        <w:t>que</w:t>
      </w:r>
      <w:r>
        <w:rPr>
          <w:color w:val="231F20"/>
          <w:spacing w:val="-13"/>
        </w:rPr>
        <w:t> </w:t>
      </w:r>
      <w:r>
        <w:rPr>
          <w:color w:val="231F20"/>
        </w:rPr>
        <w:t>quizá</w:t>
      </w:r>
      <w:r>
        <w:rPr>
          <w:color w:val="231F20"/>
          <w:spacing w:val="-13"/>
        </w:rPr>
        <w:t> </w:t>
      </w:r>
      <w:r>
        <w:rPr>
          <w:color w:val="231F20"/>
        </w:rPr>
        <w:t>terminen como imaginarias o como mundos posibles susceptibles de convertirse en nuevos saberes. Una abducción no se apega   al saber reconocido ni a la realidad naturalizada, aventura suposiciones</w:t>
      </w:r>
      <w:r>
        <w:rPr>
          <w:color w:val="231F20"/>
          <w:spacing w:val="-27"/>
        </w:rPr>
        <w:t> </w:t>
      </w:r>
      <w:r>
        <w:rPr>
          <w:color w:val="231F20"/>
        </w:rPr>
        <w:t>que</w:t>
      </w:r>
      <w:r>
        <w:rPr>
          <w:color w:val="231F20"/>
          <w:spacing w:val="-27"/>
        </w:rPr>
        <w:t> </w:t>
      </w:r>
      <w:r>
        <w:rPr>
          <w:color w:val="231F20"/>
        </w:rPr>
        <w:t>anticipan</w:t>
      </w:r>
      <w:r>
        <w:rPr>
          <w:color w:val="231F20"/>
          <w:spacing w:val="-27"/>
        </w:rPr>
        <w:t> </w:t>
      </w:r>
      <w:r>
        <w:rPr>
          <w:color w:val="231F20"/>
        </w:rPr>
        <w:t>conocimientos</w:t>
      </w:r>
      <w:r>
        <w:rPr>
          <w:color w:val="231F20"/>
          <w:spacing w:val="-27"/>
        </w:rPr>
        <w:t> </w:t>
      </w:r>
      <w:r>
        <w:rPr>
          <w:color w:val="231F20"/>
        </w:rPr>
        <w:t>y</w:t>
      </w:r>
      <w:r>
        <w:rPr>
          <w:color w:val="231F20"/>
          <w:spacing w:val="-27"/>
        </w:rPr>
        <w:t> </w:t>
      </w:r>
      <w:r>
        <w:rPr>
          <w:color w:val="231F20"/>
        </w:rPr>
        <w:t>realidades</w:t>
      </w:r>
      <w:r>
        <w:rPr>
          <w:color w:val="231F20"/>
          <w:spacing w:val="-27"/>
        </w:rPr>
        <w:t> </w:t>
      </w:r>
      <w:r>
        <w:rPr>
          <w:color w:val="231F20"/>
        </w:rPr>
        <w:t>nuevas. </w:t>
      </w:r>
      <w:r>
        <w:rPr>
          <w:rFonts w:ascii="Arial" w:hAnsi="Arial"/>
          <w:color w:val="231F20"/>
        </w:rPr>
        <w:t>En</w:t>
      </w:r>
      <w:r>
        <w:rPr>
          <w:rFonts w:ascii="Arial" w:hAnsi="Arial"/>
          <w:color w:val="231F20"/>
          <w:spacing w:val="-30"/>
        </w:rPr>
        <w:t> </w:t>
      </w:r>
      <w:r>
        <w:rPr>
          <w:rFonts w:ascii="Arial" w:hAnsi="Arial"/>
          <w:color w:val="231F20"/>
        </w:rPr>
        <w:t>tanto</w:t>
      </w:r>
      <w:r>
        <w:rPr>
          <w:rFonts w:ascii="Arial" w:hAnsi="Arial"/>
          <w:color w:val="231F20"/>
          <w:spacing w:val="-30"/>
        </w:rPr>
        <w:t> </w:t>
      </w:r>
      <w:r>
        <w:rPr>
          <w:rFonts w:ascii="Arial" w:hAnsi="Arial"/>
          <w:color w:val="231F20"/>
        </w:rPr>
        <w:t>que</w:t>
      </w:r>
      <w:r>
        <w:rPr>
          <w:rFonts w:ascii="Arial" w:hAnsi="Arial"/>
          <w:color w:val="231F20"/>
          <w:spacing w:val="-30"/>
        </w:rPr>
        <w:t> </w:t>
      </w:r>
      <w:r>
        <w:rPr>
          <w:rFonts w:ascii="Arial" w:hAnsi="Arial"/>
          <w:color w:val="231F20"/>
        </w:rPr>
        <w:t>ze</w:t>
      </w:r>
      <w:r>
        <w:rPr>
          <w:rFonts w:ascii="Arial" w:hAnsi="Arial"/>
          <w:color w:val="231F20"/>
          <w:spacing w:val="-30"/>
        </w:rPr>
        <w:t> </w:t>
      </w:r>
      <w:r>
        <w:rPr>
          <w:rFonts w:ascii="Arial" w:hAnsi="Arial"/>
          <w:color w:val="231F20"/>
        </w:rPr>
        <w:t>refiere</w:t>
      </w:r>
      <w:r>
        <w:rPr>
          <w:rFonts w:ascii="Arial" w:hAnsi="Arial"/>
          <w:color w:val="231F20"/>
          <w:spacing w:val="-30"/>
        </w:rPr>
        <w:t> </w:t>
      </w:r>
      <w:r>
        <w:rPr>
          <w:rFonts w:ascii="Arial" w:hAnsi="Arial"/>
          <w:color w:val="231F20"/>
        </w:rPr>
        <w:t>al</w:t>
      </w:r>
      <w:r>
        <w:rPr>
          <w:rFonts w:ascii="Arial" w:hAnsi="Arial"/>
          <w:color w:val="231F20"/>
          <w:spacing w:val="-30"/>
        </w:rPr>
        <w:t> </w:t>
      </w:r>
      <w:r>
        <w:rPr>
          <w:rFonts w:ascii="Arial" w:hAnsi="Arial"/>
          <w:color w:val="231F20"/>
        </w:rPr>
        <w:t>procezo</w:t>
      </w:r>
      <w:r>
        <w:rPr>
          <w:rFonts w:ascii="Arial" w:hAnsi="Arial"/>
          <w:color w:val="231F20"/>
          <w:spacing w:val="-30"/>
        </w:rPr>
        <w:t> </w:t>
      </w:r>
      <w:r>
        <w:rPr>
          <w:rFonts w:ascii="Arial" w:hAnsi="Arial"/>
          <w:color w:val="231F20"/>
        </w:rPr>
        <w:t>mental</w:t>
      </w:r>
      <w:r>
        <w:rPr>
          <w:rFonts w:ascii="Arial" w:hAnsi="Arial"/>
          <w:color w:val="231F20"/>
          <w:spacing w:val="-30"/>
        </w:rPr>
        <w:t> </w:t>
      </w:r>
      <w:r>
        <w:rPr>
          <w:rFonts w:ascii="Arial" w:hAnsi="Arial"/>
          <w:color w:val="231F20"/>
        </w:rPr>
        <w:t>que</w:t>
      </w:r>
      <w:r>
        <w:rPr>
          <w:rFonts w:ascii="Arial" w:hAnsi="Arial"/>
          <w:color w:val="231F20"/>
          <w:spacing w:val="-30"/>
        </w:rPr>
        <w:t> </w:t>
      </w:r>
      <w:r>
        <w:rPr>
          <w:rFonts w:ascii="Arial" w:hAnsi="Arial"/>
          <w:color w:val="231F20"/>
        </w:rPr>
        <w:t>noz</w:t>
      </w:r>
      <w:r>
        <w:rPr>
          <w:rFonts w:ascii="Arial" w:hAnsi="Arial"/>
          <w:color w:val="231F20"/>
          <w:spacing w:val="-30"/>
        </w:rPr>
        <w:t> </w:t>
      </w:r>
      <w:r>
        <w:rPr>
          <w:rFonts w:ascii="Arial" w:hAnsi="Arial"/>
          <w:color w:val="231F20"/>
        </w:rPr>
        <w:t>permite </w:t>
      </w:r>
      <w:r>
        <w:rPr>
          <w:color w:val="231F20"/>
        </w:rPr>
        <w:t>concebir lo inconcebible, el destino de sus hipótesis  </w:t>
      </w:r>
      <w:r>
        <w:rPr>
          <w:color w:val="231F20"/>
          <w:spacing w:val="34"/>
        </w:rPr>
        <w:t> </w:t>
      </w:r>
      <w:r>
        <w:rPr>
          <w:color w:val="231F20"/>
        </w:rPr>
        <w:t>podrán</w:t>
      </w:r>
    </w:p>
    <w:p>
      <w:pPr>
        <w:spacing w:after="0" w:line="249" w:lineRule="auto"/>
        <w:jc w:val="both"/>
        <w:sectPr>
          <w:pgSz w:w="7920" w:h="12240"/>
          <w:pgMar w:header="0" w:footer="945" w:top="1140" w:bottom="1140" w:left="1080" w:right="920"/>
        </w:sectPr>
      </w:pPr>
    </w:p>
    <w:p>
      <w:pPr>
        <w:pStyle w:val="BodyText"/>
        <w:spacing w:before="3"/>
        <w:rPr>
          <w:sz w:val="20"/>
        </w:rPr>
      </w:pPr>
    </w:p>
    <w:p>
      <w:pPr>
        <w:pStyle w:val="BodyText"/>
        <w:spacing w:line="249" w:lineRule="auto"/>
        <w:ind w:left="133" w:right="334"/>
        <w:jc w:val="both"/>
        <w:rPr>
          <w:rFonts w:ascii="Arial" w:hAnsi="Arial"/>
        </w:rPr>
      </w:pPr>
      <w:r>
        <w:rPr>
          <w:color w:val="231F20"/>
        </w:rPr>
        <w:t>devenir por un lado si aparece en la ciencia nuevos saberes y por</w:t>
      </w:r>
      <w:r>
        <w:rPr>
          <w:color w:val="231F20"/>
          <w:spacing w:val="-19"/>
        </w:rPr>
        <w:t> </w:t>
      </w:r>
      <w:r>
        <w:rPr>
          <w:color w:val="231F20"/>
        </w:rPr>
        <w:t>otro,</w:t>
      </w:r>
      <w:r>
        <w:rPr>
          <w:color w:val="231F20"/>
          <w:spacing w:val="-19"/>
        </w:rPr>
        <w:t> </w:t>
      </w:r>
      <w:r>
        <w:rPr>
          <w:color w:val="231F20"/>
        </w:rPr>
        <w:t>si</w:t>
      </w:r>
      <w:r>
        <w:rPr>
          <w:color w:val="231F20"/>
          <w:spacing w:val="-19"/>
        </w:rPr>
        <w:t> </w:t>
      </w:r>
      <w:r>
        <w:rPr>
          <w:color w:val="231F20"/>
        </w:rPr>
        <w:t>ocurre</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arte</w:t>
      </w:r>
      <w:r>
        <w:rPr>
          <w:color w:val="231F20"/>
          <w:spacing w:val="-19"/>
        </w:rPr>
        <w:t> </w:t>
      </w:r>
      <w:r>
        <w:rPr>
          <w:color w:val="231F20"/>
        </w:rPr>
        <w:t>nuevos</w:t>
      </w:r>
      <w:r>
        <w:rPr>
          <w:color w:val="231F20"/>
          <w:spacing w:val="-19"/>
        </w:rPr>
        <w:t> </w:t>
      </w:r>
      <w:r>
        <w:rPr>
          <w:color w:val="231F20"/>
        </w:rPr>
        <w:t>imaginarios</w:t>
      </w:r>
      <w:r>
        <w:rPr>
          <w:color w:val="231F20"/>
          <w:spacing w:val="-19"/>
        </w:rPr>
        <w:t> </w:t>
      </w:r>
      <w:r>
        <w:rPr>
          <w:color w:val="231F20"/>
        </w:rPr>
        <w:t>y</w:t>
      </w:r>
      <w:r>
        <w:rPr>
          <w:color w:val="231F20"/>
          <w:spacing w:val="-19"/>
        </w:rPr>
        <w:t> </w:t>
      </w:r>
      <w:r>
        <w:rPr>
          <w:color w:val="231F20"/>
        </w:rPr>
        <w:t>sin</w:t>
      </w:r>
      <w:r>
        <w:rPr>
          <w:color w:val="231F20"/>
          <w:spacing w:val="-19"/>
        </w:rPr>
        <w:t> </w:t>
      </w:r>
      <w:r>
        <w:rPr>
          <w:color w:val="231F20"/>
        </w:rPr>
        <w:t>embargo, sería posible entender a ambos como fases de un proceso </w:t>
      </w:r>
      <w:r>
        <w:rPr>
          <w:rFonts w:ascii="Arial" w:hAnsi="Arial"/>
          <w:color w:val="231F20"/>
          <w:w w:val="90"/>
        </w:rPr>
        <w:t>unificado que podríamoz llamar</w:t>
      </w:r>
      <w:r>
        <w:rPr>
          <w:rFonts w:ascii="Arial" w:hAnsi="Arial"/>
          <w:color w:val="231F20"/>
          <w:spacing w:val="41"/>
          <w:w w:val="90"/>
        </w:rPr>
        <w:t> </w:t>
      </w:r>
      <w:r>
        <w:rPr>
          <w:rFonts w:ascii="Arial" w:hAnsi="Arial"/>
          <w:color w:val="231F20"/>
          <w:w w:val="90"/>
        </w:rPr>
        <w:t>conocimiento.</w:t>
      </w:r>
    </w:p>
    <w:p>
      <w:pPr>
        <w:pStyle w:val="BodyText"/>
        <w:spacing w:before="1"/>
        <w:rPr>
          <w:rFonts w:ascii="Arial"/>
          <w:sz w:val="23"/>
        </w:rPr>
      </w:pPr>
    </w:p>
    <w:p>
      <w:pPr>
        <w:pStyle w:val="BodyText"/>
        <w:spacing w:line="249" w:lineRule="auto"/>
        <w:ind w:left="133" w:right="335"/>
        <w:jc w:val="both"/>
      </w:pPr>
      <w:r>
        <w:rPr>
          <w:color w:val="231F20"/>
        </w:rPr>
        <w:t>Si bien la abducción como proceso de pensamiento siempre </w:t>
      </w:r>
      <w:r>
        <w:rPr>
          <w:rFonts w:ascii="Arial" w:hAnsi="Arial"/>
          <w:color w:val="231F20"/>
          <w:w w:val="95"/>
        </w:rPr>
        <w:t>zupone</w:t>
      </w:r>
      <w:r>
        <w:rPr>
          <w:rFonts w:ascii="Arial" w:hAnsi="Arial"/>
          <w:color w:val="231F20"/>
          <w:spacing w:val="-35"/>
          <w:w w:val="95"/>
        </w:rPr>
        <w:t> </w:t>
      </w:r>
      <w:r>
        <w:rPr>
          <w:rFonts w:ascii="Arial" w:hAnsi="Arial"/>
          <w:color w:val="231F20"/>
          <w:w w:val="95"/>
        </w:rPr>
        <w:t>una</w:t>
      </w:r>
      <w:r>
        <w:rPr>
          <w:rFonts w:ascii="Arial" w:hAnsi="Arial"/>
          <w:color w:val="231F20"/>
          <w:spacing w:val="-35"/>
          <w:w w:val="95"/>
        </w:rPr>
        <w:t> </w:t>
      </w:r>
      <w:r>
        <w:rPr>
          <w:rFonts w:ascii="Arial" w:hAnsi="Arial"/>
          <w:color w:val="231F20"/>
          <w:w w:val="95"/>
        </w:rPr>
        <w:t>conjetura</w:t>
      </w:r>
      <w:r>
        <w:rPr>
          <w:rFonts w:ascii="Arial" w:hAnsi="Arial"/>
          <w:color w:val="231F20"/>
          <w:spacing w:val="-35"/>
          <w:w w:val="95"/>
        </w:rPr>
        <w:t> </w:t>
      </w:r>
      <w:r>
        <w:rPr>
          <w:rFonts w:ascii="Arial" w:hAnsi="Arial"/>
          <w:color w:val="231F20"/>
          <w:w w:val="95"/>
        </w:rPr>
        <w:t>que</w:t>
      </w:r>
      <w:r>
        <w:rPr>
          <w:rFonts w:ascii="Arial" w:hAnsi="Arial"/>
          <w:color w:val="231F20"/>
          <w:spacing w:val="-35"/>
          <w:w w:val="95"/>
        </w:rPr>
        <w:t> </w:t>
      </w:r>
      <w:r>
        <w:rPr>
          <w:rFonts w:ascii="Arial" w:hAnsi="Arial"/>
          <w:color w:val="231F20"/>
          <w:w w:val="95"/>
        </w:rPr>
        <w:t>intenta</w:t>
      </w:r>
      <w:r>
        <w:rPr>
          <w:rFonts w:ascii="Arial" w:hAnsi="Arial"/>
          <w:color w:val="231F20"/>
          <w:spacing w:val="-35"/>
          <w:w w:val="95"/>
        </w:rPr>
        <w:t> </w:t>
      </w:r>
      <w:r>
        <w:rPr>
          <w:rFonts w:ascii="Arial" w:hAnsi="Arial"/>
          <w:color w:val="231F20"/>
          <w:w w:val="95"/>
        </w:rPr>
        <w:t>comprender</w:t>
      </w:r>
      <w:r>
        <w:rPr>
          <w:rFonts w:ascii="Arial" w:hAnsi="Arial"/>
          <w:color w:val="231F20"/>
          <w:spacing w:val="-35"/>
          <w:w w:val="95"/>
        </w:rPr>
        <w:t> </w:t>
      </w:r>
      <w:r>
        <w:rPr>
          <w:rFonts w:ascii="Arial" w:hAnsi="Arial"/>
          <w:color w:val="231F20"/>
          <w:w w:val="95"/>
        </w:rPr>
        <w:t>un</w:t>
      </w:r>
      <w:r>
        <w:rPr>
          <w:rFonts w:ascii="Arial" w:hAnsi="Arial"/>
          <w:color w:val="231F20"/>
          <w:spacing w:val="-35"/>
          <w:w w:val="95"/>
        </w:rPr>
        <w:t> </w:t>
      </w:r>
      <w:r>
        <w:rPr>
          <w:rFonts w:ascii="Arial" w:hAnsi="Arial"/>
          <w:color w:val="231F20"/>
          <w:w w:val="95"/>
        </w:rPr>
        <w:t>fenómeno,</w:t>
      </w:r>
      <w:r>
        <w:rPr>
          <w:rFonts w:ascii="Arial" w:hAnsi="Arial"/>
          <w:color w:val="231F20"/>
          <w:w w:val="89"/>
        </w:rPr>
        <w:t> </w:t>
      </w:r>
      <w:r>
        <w:rPr>
          <w:color w:val="231F20"/>
        </w:rPr>
        <w:t>la comprensión sólo se da en el recorrido sobre un espectro de posibles leyes que construyan un caso de hecho</w:t>
      </w:r>
      <w:r>
        <w:rPr>
          <w:color w:val="231F20"/>
          <w:spacing w:val="-31"/>
        </w:rPr>
        <w:t> </w:t>
      </w:r>
      <w:r>
        <w:rPr>
          <w:color w:val="231F20"/>
        </w:rPr>
        <w:t>cognitivo; </w:t>
      </w:r>
      <w:r>
        <w:rPr>
          <w:rFonts w:ascii="Arial" w:hAnsi="Arial"/>
          <w:color w:val="231F20"/>
          <w:w w:val="95"/>
        </w:rPr>
        <w:t>eze</w:t>
      </w:r>
      <w:r>
        <w:rPr>
          <w:rFonts w:ascii="Arial" w:hAnsi="Arial"/>
          <w:color w:val="231F20"/>
          <w:spacing w:val="-8"/>
          <w:w w:val="95"/>
        </w:rPr>
        <w:t> </w:t>
      </w:r>
      <w:r>
        <w:rPr>
          <w:rFonts w:ascii="Arial" w:hAnsi="Arial"/>
          <w:color w:val="231F20"/>
          <w:w w:val="95"/>
        </w:rPr>
        <w:t>recorrido</w:t>
      </w:r>
      <w:r>
        <w:rPr>
          <w:rFonts w:ascii="Arial" w:hAnsi="Arial"/>
          <w:color w:val="231F20"/>
          <w:spacing w:val="-8"/>
          <w:w w:val="95"/>
        </w:rPr>
        <w:t> </w:t>
      </w:r>
      <w:r>
        <w:rPr>
          <w:rFonts w:ascii="Arial" w:hAnsi="Arial"/>
          <w:color w:val="231F20"/>
          <w:w w:val="95"/>
        </w:rPr>
        <w:t>puede</w:t>
      </w:r>
      <w:r>
        <w:rPr>
          <w:rFonts w:ascii="Arial" w:hAnsi="Arial"/>
          <w:color w:val="231F20"/>
          <w:spacing w:val="-8"/>
          <w:w w:val="95"/>
        </w:rPr>
        <w:t> </w:t>
      </w:r>
      <w:r>
        <w:rPr>
          <w:rFonts w:ascii="Arial" w:hAnsi="Arial"/>
          <w:color w:val="231F20"/>
          <w:w w:val="95"/>
        </w:rPr>
        <w:t>hacerze</w:t>
      </w:r>
      <w:r>
        <w:rPr>
          <w:rFonts w:ascii="Arial" w:hAnsi="Arial"/>
          <w:color w:val="231F20"/>
          <w:spacing w:val="-8"/>
          <w:w w:val="95"/>
        </w:rPr>
        <w:t> </w:t>
      </w:r>
      <w:r>
        <w:rPr>
          <w:rFonts w:ascii="Arial" w:hAnsi="Arial"/>
          <w:color w:val="231F20"/>
          <w:w w:val="95"/>
        </w:rPr>
        <w:t>por</w:t>
      </w:r>
      <w:r>
        <w:rPr>
          <w:rFonts w:ascii="Arial" w:hAnsi="Arial"/>
          <w:color w:val="231F20"/>
          <w:spacing w:val="-8"/>
          <w:w w:val="95"/>
        </w:rPr>
        <w:t> </w:t>
      </w:r>
      <w:r>
        <w:rPr>
          <w:rFonts w:ascii="Arial" w:hAnsi="Arial"/>
          <w:color w:val="231F20"/>
          <w:w w:val="95"/>
        </w:rPr>
        <w:t>un</w:t>
      </w:r>
      <w:r>
        <w:rPr>
          <w:rFonts w:ascii="Arial" w:hAnsi="Arial"/>
          <w:color w:val="231F20"/>
          <w:spacing w:val="-8"/>
          <w:w w:val="95"/>
        </w:rPr>
        <w:t> </w:t>
      </w:r>
      <w:r>
        <w:rPr>
          <w:rFonts w:ascii="Arial" w:hAnsi="Arial"/>
          <w:color w:val="231F20"/>
          <w:w w:val="95"/>
        </w:rPr>
        <w:t>ziztema</w:t>
      </w:r>
      <w:r>
        <w:rPr>
          <w:rFonts w:ascii="Arial" w:hAnsi="Arial"/>
          <w:color w:val="231F20"/>
          <w:spacing w:val="-8"/>
          <w:w w:val="95"/>
        </w:rPr>
        <w:t> </w:t>
      </w:r>
      <w:r>
        <w:rPr>
          <w:rFonts w:ascii="Arial" w:hAnsi="Arial"/>
          <w:color w:val="231F20"/>
          <w:w w:val="95"/>
        </w:rPr>
        <w:t>ya</w:t>
      </w:r>
      <w:r>
        <w:rPr>
          <w:rFonts w:ascii="Arial" w:hAnsi="Arial"/>
          <w:color w:val="231F20"/>
          <w:spacing w:val="-8"/>
          <w:w w:val="95"/>
        </w:rPr>
        <w:t> </w:t>
      </w:r>
      <w:r>
        <w:rPr>
          <w:rFonts w:ascii="Arial" w:hAnsi="Arial"/>
          <w:color w:val="231F20"/>
          <w:w w:val="95"/>
        </w:rPr>
        <w:t>codificado, </w:t>
      </w:r>
      <w:r>
        <w:rPr>
          <w:color w:val="231F20"/>
        </w:rPr>
        <w:t>por varios sistemas o bien proponiendo la constitución de un sistema</w:t>
      </w:r>
      <w:r>
        <w:rPr>
          <w:color w:val="231F20"/>
          <w:spacing w:val="-31"/>
        </w:rPr>
        <w:t> </w:t>
      </w:r>
      <w:r>
        <w:rPr>
          <w:color w:val="231F20"/>
        </w:rPr>
        <w:t>nuevo.</w:t>
      </w:r>
    </w:p>
    <w:p>
      <w:pPr>
        <w:pStyle w:val="BodyText"/>
        <w:rPr>
          <w:sz w:val="23"/>
        </w:rPr>
      </w:pPr>
    </w:p>
    <w:p>
      <w:pPr>
        <w:pStyle w:val="BodyText"/>
        <w:spacing w:line="249" w:lineRule="auto"/>
        <w:ind w:left="133" w:right="334"/>
        <w:jc w:val="both"/>
      </w:pPr>
      <w:r>
        <w:rPr>
          <w:color w:val="231F20"/>
        </w:rPr>
        <w:t>Entonces como sugiere Bonfanttini, una abducción puede</w:t>
      </w:r>
      <w:r>
        <w:rPr>
          <w:color w:val="231F20"/>
          <w:spacing w:val="-9"/>
        </w:rPr>
        <w:t> </w:t>
      </w:r>
      <w:r>
        <w:rPr>
          <w:color w:val="231F20"/>
        </w:rPr>
        <w:t>ser </w:t>
      </w:r>
      <w:r>
        <w:rPr>
          <w:rFonts w:ascii="Arial" w:hAnsi="Arial"/>
          <w:color w:val="231F20"/>
          <w:w w:val="95"/>
        </w:rPr>
        <w:t>de</w:t>
      </w:r>
      <w:r>
        <w:rPr>
          <w:rFonts w:ascii="Arial" w:hAnsi="Arial"/>
          <w:color w:val="231F20"/>
          <w:spacing w:val="-14"/>
          <w:w w:val="95"/>
        </w:rPr>
        <w:t> </w:t>
      </w:r>
      <w:r>
        <w:rPr>
          <w:rFonts w:ascii="Arial" w:hAnsi="Arial"/>
          <w:color w:val="231F20"/>
          <w:w w:val="95"/>
        </w:rPr>
        <w:t>primer</w:t>
      </w:r>
      <w:r>
        <w:rPr>
          <w:rFonts w:ascii="Arial" w:hAnsi="Arial"/>
          <w:color w:val="231F20"/>
          <w:spacing w:val="-14"/>
          <w:w w:val="95"/>
        </w:rPr>
        <w:t> </w:t>
      </w:r>
      <w:r>
        <w:rPr>
          <w:rFonts w:ascii="Arial" w:hAnsi="Arial"/>
          <w:color w:val="231F20"/>
          <w:w w:val="95"/>
        </w:rPr>
        <w:t>grado</w:t>
      </w:r>
      <w:r>
        <w:rPr>
          <w:rFonts w:ascii="Arial" w:hAnsi="Arial"/>
          <w:color w:val="231F20"/>
          <w:spacing w:val="-14"/>
          <w:w w:val="95"/>
        </w:rPr>
        <w:t> </w:t>
      </w:r>
      <w:r>
        <w:rPr>
          <w:rFonts w:ascii="Arial" w:hAnsi="Arial"/>
          <w:color w:val="231F20"/>
          <w:w w:val="95"/>
        </w:rPr>
        <w:t>zi</w:t>
      </w:r>
      <w:r>
        <w:rPr>
          <w:rFonts w:ascii="Arial" w:hAnsi="Arial"/>
          <w:color w:val="231F20"/>
          <w:spacing w:val="-14"/>
          <w:w w:val="95"/>
        </w:rPr>
        <w:t> </w:t>
      </w:r>
      <w:r>
        <w:rPr>
          <w:rFonts w:ascii="Arial" w:hAnsi="Arial"/>
          <w:color w:val="231F20"/>
          <w:w w:val="95"/>
        </w:rPr>
        <w:t>la</w:t>
      </w:r>
      <w:r>
        <w:rPr>
          <w:rFonts w:ascii="Arial" w:hAnsi="Arial"/>
          <w:color w:val="231F20"/>
          <w:spacing w:val="-14"/>
          <w:w w:val="95"/>
        </w:rPr>
        <w:t> </w:t>
      </w:r>
      <w:r>
        <w:rPr>
          <w:rFonts w:ascii="Arial" w:hAnsi="Arial"/>
          <w:color w:val="231F20"/>
          <w:w w:val="95"/>
        </w:rPr>
        <w:t>conjetura</w:t>
      </w:r>
      <w:r>
        <w:rPr>
          <w:rFonts w:ascii="Arial" w:hAnsi="Arial"/>
          <w:color w:val="231F20"/>
          <w:spacing w:val="-14"/>
          <w:w w:val="95"/>
        </w:rPr>
        <w:t> </w:t>
      </w:r>
      <w:r>
        <w:rPr>
          <w:rFonts w:ascii="Arial" w:hAnsi="Arial"/>
          <w:color w:val="231F20"/>
          <w:w w:val="95"/>
        </w:rPr>
        <w:t>ze</w:t>
      </w:r>
      <w:r>
        <w:rPr>
          <w:rFonts w:ascii="Arial" w:hAnsi="Arial"/>
          <w:color w:val="231F20"/>
          <w:spacing w:val="-14"/>
          <w:w w:val="95"/>
        </w:rPr>
        <w:t> </w:t>
      </w:r>
      <w:r>
        <w:rPr>
          <w:rFonts w:ascii="Arial" w:hAnsi="Arial"/>
          <w:color w:val="231F20"/>
          <w:w w:val="95"/>
        </w:rPr>
        <w:t>hace</w:t>
      </w:r>
      <w:r>
        <w:rPr>
          <w:rFonts w:ascii="Arial" w:hAnsi="Arial"/>
          <w:color w:val="231F20"/>
          <w:spacing w:val="-14"/>
          <w:w w:val="95"/>
        </w:rPr>
        <w:t> </w:t>
      </w:r>
      <w:r>
        <w:rPr>
          <w:rFonts w:ascii="Arial" w:hAnsi="Arial"/>
          <w:color w:val="231F20"/>
          <w:w w:val="95"/>
        </w:rPr>
        <w:t>dentro</w:t>
      </w:r>
      <w:r>
        <w:rPr>
          <w:rFonts w:ascii="Arial" w:hAnsi="Arial"/>
          <w:color w:val="231F20"/>
          <w:spacing w:val="-14"/>
          <w:w w:val="95"/>
        </w:rPr>
        <w:t> </w:t>
      </w:r>
      <w:r>
        <w:rPr>
          <w:rFonts w:ascii="Arial" w:hAnsi="Arial"/>
          <w:color w:val="231F20"/>
          <w:w w:val="95"/>
        </w:rPr>
        <w:t>de</w:t>
      </w:r>
      <w:r>
        <w:rPr>
          <w:rFonts w:ascii="Arial" w:hAnsi="Arial"/>
          <w:color w:val="231F20"/>
          <w:spacing w:val="-14"/>
          <w:w w:val="95"/>
        </w:rPr>
        <w:t> </w:t>
      </w:r>
      <w:r>
        <w:rPr>
          <w:rFonts w:ascii="Arial" w:hAnsi="Arial"/>
          <w:color w:val="231F20"/>
          <w:w w:val="95"/>
        </w:rPr>
        <w:t>un</w:t>
      </w:r>
      <w:r>
        <w:rPr>
          <w:rFonts w:ascii="Arial" w:hAnsi="Arial"/>
          <w:color w:val="231F20"/>
          <w:spacing w:val="-14"/>
          <w:w w:val="95"/>
        </w:rPr>
        <w:t> </w:t>
      </w:r>
      <w:r>
        <w:rPr>
          <w:rFonts w:ascii="Arial" w:hAnsi="Arial"/>
          <w:color w:val="231F20"/>
          <w:w w:val="95"/>
        </w:rPr>
        <w:t>código eztabilizado.</w:t>
      </w:r>
      <w:r>
        <w:rPr>
          <w:rFonts w:ascii="Arial" w:hAnsi="Arial"/>
          <w:color w:val="231F20"/>
          <w:spacing w:val="-18"/>
          <w:w w:val="95"/>
        </w:rPr>
        <w:t> </w:t>
      </w:r>
      <w:r>
        <w:rPr>
          <w:rFonts w:ascii="Arial" w:hAnsi="Arial"/>
          <w:color w:val="231F20"/>
          <w:w w:val="95"/>
        </w:rPr>
        <w:t>De</w:t>
      </w:r>
      <w:r>
        <w:rPr>
          <w:rFonts w:ascii="Arial" w:hAnsi="Arial"/>
          <w:color w:val="231F20"/>
          <w:spacing w:val="-18"/>
          <w:w w:val="95"/>
        </w:rPr>
        <w:t> </w:t>
      </w:r>
      <w:r>
        <w:rPr>
          <w:rFonts w:ascii="Arial" w:hAnsi="Arial"/>
          <w:color w:val="231F20"/>
          <w:w w:val="95"/>
        </w:rPr>
        <w:t>zegundo</w:t>
      </w:r>
      <w:r>
        <w:rPr>
          <w:rFonts w:ascii="Arial" w:hAnsi="Arial"/>
          <w:color w:val="231F20"/>
          <w:spacing w:val="-18"/>
          <w:w w:val="95"/>
        </w:rPr>
        <w:t> </w:t>
      </w:r>
      <w:r>
        <w:rPr>
          <w:rFonts w:ascii="Arial" w:hAnsi="Arial"/>
          <w:color w:val="231F20"/>
          <w:w w:val="95"/>
        </w:rPr>
        <w:t>grado,</w:t>
      </w:r>
      <w:r>
        <w:rPr>
          <w:rFonts w:ascii="Arial" w:hAnsi="Arial"/>
          <w:color w:val="231F20"/>
          <w:spacing w:val="-18"/>
          <w:w w:val="95"/>
        </w:rPr>
        <w:t> </w:t>
      </w:r>
      <w:r>
        <w:rPr>
          <w:rFonts w:ascii="Arial" w:hAnsi="Arial"/>
          <w:color w:val="231F20"/>
          <w:w w:val="95"/>
        </w:rPr>
        <w:t>zi</w:t>
      </w:r>
      <w:r>
        <w:rPr>
          <w:rFonts w:ascii="Arial" w:hAnsi="Arial"/>
          <w:color w:val="231F20"/>
          <w:spacing w:val="-18"/>
          <w:w w:val="95"/>
        </w:rPr>
        <w:t> </w:t>
      </w:r>
      <w:r>
        <w:rPr>
          <w:rFonts w:ascii="Arial" w:hAnsi="Arial"/>
          <w:color w:val="231F20"/>
          <w:w w:val="95"/>
        </w:rPr>
        <w:t>la</w:t>
      </w:r>
      <w:r>
        <w:rPr>
          <w:rFonts w:ascii="Arial" w:hAnsi="Arial"/>
          <w:color w:val="231F20"/>
          <w:spacing w:val="-18"/>
          <w:w w:val="95"/>
        </w:rPr>
        <w:t> </w:t>
      </w:r>
      <w:r>
        <w:rPr>
          <w:rFonts w:ascii="Arial" w:hAnsi="Arial"/>
          <w:color w:val="231F20"/>
          <w:w w:val="95"/>
        </w:rPr>
        <w:t>inferencia</w:t>
      </w:r>
      <w:r>
        <w:rPr>
          <w:rFonts w:ascii="Arial" w:hAnsi="Arial"/>
          <w:color w:val="231F20"/>
          <w:spacing w:val="-18"/>
          <w:w w:val="95"/>
        </w:rPr>
        <w:t> </w:t>
      </w:r>
      <w:r>
        <w:rPr>
          <w:rFonts w:ascii="Arial" w:hAnsi="Arial"/>
          <w:color w:val="231F20"/>
          <w:w w:val="95"/>
        </w:rPr>
        <w:t>implica</w:t>
      </w:r>
      <w:r>
        <w:rPr>
          <w:rFonts w:ascii="Arial" w:hAnsi="Arial"/>
          <w:color w:val="231F20"/>
          <w:spacing w:val="-18"/>
          <w:w w:val="95"/>
        </w:rPr>
        <w:t> </w:t>
      </w:r>
      <w:r>
        <w:rPr>
          <w:rFonts w:ascii="Arial" w:hAnsi="Arial"/>
          <w:color w:val="231F20"/>
          <w:w w:val="95"/>
        </w:rPr>
        <w:t>una </w:t>
      </w:r>
      <w:r>
        <w:rPr>
          <w:rFonts w:ascii="Arial" w:hAnsi="Arial"/>
          <w:color w:val="231F20"/>
          <w:w w:val="90"/>
        </w:rPr>
        <w:t>relación</w:t>
      </w:r>
      <w:r>
        <w:rPr>
          <w:rFonts w:ascii="Arial" w:hAnsi="Arial"/>
          <w:color w:val="231F20"/>
          <w:spacing w:val="-25"/>
          <w:w w:val="90"/>
        </w:rPr>
        <w:t> </w:t>
      </w:r>
      <w:r>
        <w:rPr>
          <w:rFonts w:ascii="Arial" w:hAnsi="Arial"/>
          <w:color w:val="231F20"/>
          <w:w w:val="90"/>
        </w:rPr>
        <w:t>entre</w:t>
      </w:r>
      <w:r>
        <w:rPr>
          <w:rFonts w:ascii="Arial" w:hAnsi="Arial"/>
          <w:color w:val="231F20"/>
          <w:spacing w:val="-25"/>
          <w:w w:val="90"/>
        </w:rPr>
        <w:t> </w:t>
      </w:r>
      <w:r>
        <w:rPr>
          <w:rFonts w:ascii="Arial" w:hAnsi="Arial"/>
          <w:color w:val="231F20"/>
          <w:w w:val="90"/>
        </w:rPr>
        <w:t>doz</w:t>
      </w:r>
      <w:r>
        <w:rPr>
          <w:rFonts w:ascii="Arial" w:hAnsi="Arial"/>
          <w:color w:val="231F20"/>
          <w:spacing w:val="-25"/>
          <w:w w:val="90"/>
        </w:rPr>
        <w:t> </w:t>
      </w:r>
      <w:r>
        <w:rPr>
          <w:rFonts w:ascii="Arial" w:hAnsi="Arial"/>
          <w:color w:val="231F20"/>
          <w:w w:val="90"/>
        </w:rPr>
        <w:t>o</w:t>
      </w:r>
      <w:r>
        <w:rPr>
          <w:rFonts w:ascii="Arial" w:hAnsi="Arial"/>
          <w:color w:val="231F20"/>
          <w:spacing w:val="-25"/>
          <w:w w:val="90"/>
        </w:rPr>
        <w:t> </w:t>
      </w:r>
      <w:r>
        <w:rPr>
          <w:rFonts w:ascii="Arial" w:hAnsi="Arial"/>
          <w:color w:val="231F20"/>
          <w:w w:val="90"/>
        </w:rPr>
        <w:t>máz</w:t>
      </w:r>
      <w:r>
        <w:rPr>
          <w:rFonts w:ascii="Arial" w:hAnsi="Arial"/>
          <w:color w:val="231F20"/>
          <w:spacing w:val="-25"/>
          <w:w w:val="90"/>
        </w:rPr>
        <w:t> </w:t>
      </w:r>
      <w:r>
        <w:rPr>
          <w:rFonts w:ascii="Arial" w:hAnsi="Arial"/>
          <w:color w:val="231F20"/>
          <w:w w:val="90"/>
        </w:rPr>
        <w:t>códigoz</w:t>
      </w:r>
      <w:r>
        <w:rPr>
          <w:rFonts w:ascii="Arial" w:hAnsi="Arial"/>
          <w:color w:val="231F20"/>
          <w:spacing w:val="-25"/>
          <w:w w:val="90"/>
        </w:rPr>
        <w:t> </w:t>
      </w:r>
      <w:r>
        <w:rPr>
          <w:rFonts w:ascii="Arial" w:hAnsi="Arial"/>
          <w:color w:val="231F20"/>
          <w:w w:val="90"/>
        </w:rPr>
        <w:t>para</w:t>
      </w:r>
      <w:r>
        <w:rPr>
          <w:rFonts w:ascii="Arial" w:hAnsi="Arial"/>
          <w:color w:val="231F20"/>
          <w:spacing w:val="-25"/>
          <w:w w:val="90"/>
        </w:rPr>
        <w:t> </w:t>
      </w:r>
      <w:r>
        <w:rPr>
          <w:rFonts w:ascii="Arial" w:hAnsi="Arial"/>
          <w:color w:val="231F20"/>
          <w:w w:val="90"/>
        </w:rPr>
        <w:t>la</w:t>
      </w:r>
      <w:r>
        <w:rPr>
          <w:rFonts w:ascii="Arial" w:hAnsi="Arial"/>
          <w:color w:val="231F20"/>
          <w:spacing w:val="-25"/>
          <w:w w:val="90"/>
        </w:rPr>
        <w:t> </w:t>
      </w:r>
      <w:r>
        <w:rPr>
          <w:rFonts w:ascii="Arial" w:hAnsi="Arial"/>
          <w:color w:val="231F20"/>
          <w:w w:val="90"/>
        </w:rPr>
        <w:t>conjetura.</w:t>
      </w:r>
      <w:r>
        <w:rPr>
          <w:rFonts w:ascii="Arial" w:hAnsi="Arial"/>
          <w:color w:val="231F20"/>
          <w:spacing w:val="-25"/>
          <w:w w:val="90"/>
        </w:rPr>
        <w:t> </w:t>
      </w:r>
      <w:r>
        <w:rPr>
          <w:rFonts w:ascii="Arial" w:hAnsi="Arial"/>
          <w:color w:val="231F20"/>
          <w:w w:val="90"/>
        </w:rPr>
        <w:t>Einalmente, de</w:t>
      </w:r>
      <w:r>
        <w:rPr>
          <w:rFonts w:ascii="Arial" w:hAnsi="Arial"/>
          <w:color w:val="231F20"/>
          <w:spacing w:val="-20"/>
          <w:w w:val="90"/>
        </w:rPr>
        <w:t> </w:t>
      </w:r>
      <w:r>
        <w:rPr>
          <w:rFonts w:ascii="Arial" w:hAnsi="Arial"/>
          <w:color w:val="231F20"/>
          <w:w w:val="90"/>
        </w:rPr>
        <w:t>tercer</w:t>
      </w:r>
      <w:r>
        <w:rPr>
          <w:rFonts w:ascii="Arial" w:hAnsi="Arial"/>
          <w:color w:val="231F20"/>
          <w:spacing w:val="-20"/>
          <w:w w:val="90"/>
        </w:rPr>
        <w:t> </w:t>
      </w:r>
      <w:r>
        <w:rPr>
          <w:rFonts w:ascii="Arial" w:hAnsi="Arial"/>
          <w:color w:val="231F20"/>
          <w:w w:val="90"/>
        </w:rPr>
        <w:t>grado</w:t>
      </w:r>
      <w:r>
        <w:rPr>
          <w:rFonts w:ascii="Arial" w:hAnsi="Arial"/>
          <w:color w:val="231F20"/>
          <w:spacing w:val="-20"/>
          <w:w w:val="90"/>
        </w:rPr>
        <w:t> </w:t>
      </w:r>
      <w:r>
        <w:rPr>
          <w:rFonts w:ascii="Arial" w:hAnsi="Arial"/>
          <w:color w:val="231F20"/>
          <w:w w:val="90"/>
        </w:rPr>
        <w:t>zi</w:t>
      </w:r>
      <w:r>
        <w:rPr>
          <w:rFonts w:ascii="Arial" w:hAnsi="Arial"/>
          <w:color w:val="231F20"/>
          <w:spacing w:val="-20"/>
          <w:w w:val="90"/>
        </w:rPr>
        <w:t> </w:t>
      </w:r>
      <w:r>
        <w:rPr>
          <w:rFonts w:ascii="Arial" w:hAnsi="Arial"/>
          <w:color w:val="231F20"/>
          <w:w w:val="90"/>
        </w:rPr>
        <w:t>ze</w:t>
      </w:r>
      <w:r>
        <w:rPr>
          <w:rFonts w:ascii="Arial" w:hAnsi="Arial"/>
          <w:color w:val="231F20"/>
          <w:spacing w:val="-20"/>
          <w:w w:val="90"/>
        </w:rPr>
        <w:t> </w:t>
      </w:r>
      <w:r>
        <w:rPr>
          <w:rFonts w:ascii="Arial" w:hAnsi="Arial"/>
          <w:color w:val="231F20"/>
          <w:w w:val="90"/>
        </w:rPr>
        <w:t>inztaura</w:t>
      </w:r>
      <w:r>
        <w:rPr>
          <w:rFonts w:ascii="Arial" w:hAnsi="Arial"/>
          <w:color w:val="231F20"/>
          <w:spacing w:val="-20"/>
          <w:w w:val="90"/>
        </w:rPr>
        <w:t> </w:t>
      </w:r>
      <w:r>
        <w:rPr>
          <w:rFonts w:ascii="Arial" w:hAnsi="Arial"/>
          <w:color w:val="231F20"/>
          <w:w w:val="90"/>
        </w:rPr>
        <w:t>un</w:t>
      </w:r>
      <w:r>
        <w:rPr>
          <w:rFonts w:ascii="Arial" w:hAnsi="Arial"/>
          <w:color w:val="231F20"/>
          <w:spacing w:val="-20"/>
          <w:w w:val="90"/>
        </w:rPr>
        <w:t> </w:t>
      </w:r>
      <w:r>
        <w:rPr>
          <w:rFonts w:ascii="Arial" w:hAnsi="Arial"/>
          <w:color w:val="231F20"/>
          <w:w w:val="90"/>
        </w:rPr>
        <w:t>código</w:t>
      </w:r>
      <w:r>
        <w:rPr>
          <w:rFonts w:ascii="Arial" w:hAnsi="Arial"/>
          <w:color w:val="231F20"/>
          <w:spacing w:val="-20"/>
          <w:w w:val="90"/>
        </w:rPr>
        <w:t> </w:t>
      </w:r>
      <w:r>
        <w:rPr>
          <w:rFonts w:ascii="Arial" w:hAnsi="Arial"/>
          <w:color w:val="231F20"/>
          <w:w w:val="90"/>
        </w:rPr>
        <w:t>nuevo</w:t>
      </w:r>
      <w:r>
        <w:rPr>
          <w:rFonts w:ascii="Arial" w:hAnsi="Arial"/>
          <w:color w:val="231F20"/>
          <w:spacing w:val="-20"/>
          <w:w w:val="90"/>
        </w:rPr>
        <w:t> </w:t>
      </w:r>
      <w:r>
        <w:rPr>
          <w:rFonts w:ascii="Arial" w:hAnsi="Arial"/>
          <w:color w:val="231F20"/>
          <w:w w:val="90"/>
        </w:rPr>
        <w:t>con</w:t>
      </w:r>
      <w:r>
        <w:rPr>
          <w:rFonts w:ascii="Arial" w:hAnsi="Arial"/>
          <w:color w:val="231F20"/>
          <w:spacing w:val="-20"/>
          <w:w w:val="90"/>
        </w:rPr>
        <w:t> </w:t>
      </w:r>
      <w:r>
        <w:rPr>
          <w:rFonts w:ascii="Arial" w:hAnsi="Arial"/>
          <w:color w:val="231F20"/>
          <w:w w:val="90"/>
        </w:rPr>
        <w:t>la</w:t>
      </w:r>
      <w:r>
        <w:rPr>
          <w:rFonts w:ascii="Arial" w:hAnsi="Arial"/>
          <w:color w:val="231F20"/>
          <w:spacing w:val="-20"/>
          <w:w w:val="90"/>
        </w:rPr>
        <w:t> </w:t>
      </w:r>
      <w:r>
        <w:rPr>
          <w:rFonts w:ascii="Arial" w:hAnsi="Arial"/>
          <w:color w:val="231F20"/>
          <w:w w:val="90"/>
        </w:rPr>
        <w:t>conjetura. </w:t>
      </w:r>
      <w:r>
        <w:rPr>
          <w:color w:val="231F20"/>
        </w:rPr>
        <w:t>En</w:t>
      </w:r>
      <w:r>
        <w:rPr>
          <w:color w:val="231F20"/>
          <w:spacing w:val="-6"/>
        </w:rPr>
        <w:t> </w:t>
      </w:r>
      <w:r>
        <w:rPr>
          <w:color w:val="231F20"/>
        </w:rPr>
        <w:t>una</w:t>
      </w:r>
      <w:r>
        <w:rPr>
          <w:color w:val="231F20"/>
          <w:spacing w:val="-6"/>
        </w:rPr>
        <w:t> </w:t>
      </w:r>
      <w:r>
        <w:rPr>
          <w:color w:val="231F20"/>
        </w:rPr>
        <w:t>tabla,</w:t>
      </w:r>
      <w:r>
        <w:rPr>
          <w:color w:val="231F20"/>
          <w:spacing w:val="-6"/>
        </w:rPr>
        <w:t> </w:t>
      </w:r>
      <w:r>
        <w:rPr>
          <w:color w:val="231F20"/>
        </w:rPr>
        <w:t>las</w:t>
      </w:r>
      <w:r>
        <w:rPr>
          <w:color w:val="231F20"/>
          <w:spacing w:val="-6"/>
        </w:rPr>
        <w:t> </w:t>
      </w:r>
      <w:r>
        <w:rPr>
          <w:color w:val="231F20"/>
        </w:rPr>
        <w:t>abducciones</w:t>
      </w:r>
      <w:r>
        <w:rPr>
          <w:color w:val="231F20"/>
          <w:spacing w:val="-6"/>
        </w:rPr>
        <w:t> </w:t>
      </w:r>
      <w:r>
        <w:rPr>
          <w:color w:val="231F20"/>
        </w:rPr>
        <w:t>podrían</w:t>
      </w:r>
      <w:r>
        <w:rPr>
          <w:color w:val="231F20"/>
          <w:spacing w:val="-6"/>
        </w:rPr>
        <w:t> </w:t>
      </w:r>
      <w:r>
        <w:rPr>
          <w:color w:val="231F20"/>
        </w:rPr>
        <w:t>ordenarse</w:t>
      </w:r>
      <w:r>
        <w:rPr>
          <w:color w:val="231F20"/>
          <w:spacing w:val="-6"/>
        </w:rPr>
        <w:t> </w:t>
      </w:r>
      <w:r>
        <w:rPr>
          <w:color w:val="231F20"/>
        </w:rPr>
        <w:t>como</w:t>
      </w:r>
      <w:r>
        <w:rPr>
          <w:color w:val="231F20"/>
          <w:spacing w:val="-6"/>
        </w:rPr>
        <w:t> </w:t>
      </w:r>
      <w:r>
        <w:rPr>
          <w:color w:val="231F20"/>
        </w:rPr>
        <w:t>sigue:</w:t>
      </w:r>
    </w:p>
    <w:p>
      <w:pPr>
        <w:pStyle w:val="BodyText"/>
        <w:spacing w:before="6"/>
      </w:pPr>
    </w:p>
    <w:p>
      <w:pPr>
        <w:spacing w:line="264" w:lineRule="exact" w:before="0"/>
        <w:ind w:left="133" w:right="2511" w:firstLine="103"/>
        <w:jc w:val="left"/>
        <w:rPr>
          <w:rFonts w:ascii="Palatino Linotype" w:hAnsi="Palatino Linotype"/>
          <w:i/>
          <w:sz w:val="22"/>
        </w:rPr>
      </w:pPr>
      <w:r>
        <w:rPr>
          <w:rFonts w:ascii="Palatino Linotype" w:hAnsi="Palatino Linotype"/>
          <w:i/>
          <w:color w:val="231F20"/>
          <w:sz w:val="22"/>
        </w:rPr>
        <w:t>Abducción de primer grado: </w:t>
      </w:r>
      <w:r>
        <w:rPr>
          <w:rFonts w:ascii="Palatino Linotype" w:hAnsi="Palatino Linotype"/>
          <w:i/>
          <w:color w:val="231F20"/>
          <w:sz w:val="22"/>
        </w:rPr>
        <w:t>deztreza en el manejo de un código. Abducción de segundo grado:</w:t>
      </w:r>
    </w:p>
    <w:p>
      <w:pPr>
        <w:spacing w:line="264" w:lineRule="exact" w:before="0"/>
        <w:ind w:left="238" w:right="829" w:hanging="104"/>
        <w:jc w:val="left"/>
        <w:rPr>
          <w:rFonts w:ascii="Palatino Linotype" w:hAnsi="Palatino Linotype"/>
          <w:i/>
          <w:sz w:val="22"/>
        </w:rPr>
      </w:pPr>
      <w:r>
        <w:rPr>
          <w:rFonts w:ascii="Palatino Linotype" w:hAnsi="Palatino Linotype"/>
          <w:i/>
          <w:color w:val="231F20"/>
          <w:sz w:val="22"/>
        </w:rPr>
        <w:t>desplazamiento de lógicas de dos o más códigos. </w:t>
      </w:r>
      <w:r>
        <w:rPr>
          <w:rFonts w:ascii="Palatino Linotype" w:hAnsi="Palatino Linotype"/>
          <w:i/>
          <w:color w:val="231F20"/>
          <w:sz w:val="22"/>
        </w:rPr>
        <w:t>Abducción de tercer grado:</w:t>
      </w:r>
    </w:p>
    <w:p>
      <w:pPr>
        <w:spacing w:line="277" w:lineRule="exact" w:before="0"/>
        <w:ind w:left="134" w:right="0" w:firstLine="0"/>
        <w:jc w:val="both"/>
        <w:rPr>
          <w:rFonts w:ascii="Palatino Linotype" w:hAnsi="Palatino Linotype"/>
          <w:i/>
          <w:sz w:val="22"/>
        </w:rPr>
      </w:pPr>
      <w:r>
        <w:rPr>
          <w:rFonts w:ascii="Palatino Linotype" w:hAnsi="Palatino Linotype"/>
          <w:i/>
          <w:color w:val="231F20"/>
          <w:sz w:val="22"/>
        </w:rPr>
        <w:t>instauración de un código nuevo.</w:t>
      </w:r>
    </w:p>
    <w:p>
      <w:pPr>
        <w:pStyle w:val="BodyText"/>
        <w:rPr>
          <w:rFonts w:ascii="Palatino Linotype"/>
          <w:i/>
          <w:sz w:val="19"/>
        </w:rPr>
      </w:pPr>
    </w:p>
    <w:p>
      <w:pPr>
        <w:pStyle w:val="BodyText"/>
        <w:spacing w:line="249" w:lineRule="auto"/>
        <w:ind w:left="133" w:right="335"/>
        <w:jc w:val="both"/>
      </w:pPr>
      <w:r>
        <w:rPr>
          <w:color w:val="231F20"/>
        </w:rPr>
        <w:t>A partir de estas operaciones lógicas, es posible construir   un modelo de evaluación que como principio nos permita reconocer</w:t>
      </w:r>
      <w:r>
        <w:rPr>
          <w:color w:val="231F20"/>
          <w:spacing w:val="-37"/>
        </w:rPr>
        <w:t> </w:t>
      </w:r>
      <w:r>
        <w:rPr>
          <w:color w:val="231F20"/>
        </w:rPr>
        <w:t>diversas</w:t>
      </w:r>
      <w:r>
        <w:rPr>
          <w:color w:val="231F20"/>
          <w:spacing w:val="-37"/>
        </w:rPr>
        <w:t> </w:t>
      </w:r>
      <w:r>
        <w:rPr>
          <w:color w:val="231F20"/>
        </w:rPr>
        <w:t>formas</w:t>
      </w:r>
      <w:r>
        <w:rPr>
          <w:color w:val="231F20"/>
          <w:spacing w:val="-37"/>
        </w:rPr>
        <w:t> </w:t>
      </w:r>
      <w:r>
        <w:rPr>
          <w:color w:val="231F20"/>
        </w:rPr>
        <w:t>de</w:t>
      </w:r>
      <w:r>
        <w:rPr>
          <w:color w:val="231F20"/>
          <w:spacing w:val="-37"/>
        </w:rPr>
        <w:t> </w:t>
      </w:r>
      <w:r>
        <w:rPr>
          <w:color w:val="231F20"/>
        </w:rPr>
        <w:t>aprehensión</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rPr>
        <w:t>informaciones, por parte de los alumnos, así como nuestros propios criterios </w:t>
      </w:r>
      <w:r>
        <w:rPr>
          <w:rFonts w:ascii="Arial" w:hAnsi="Arial"/>
          <w:color w:val="231F20"/>
          <w:w w:val="95"/>
        </w:rPr>
        <w:t>de valoración del aprendizaje que de manera</w:t>
      </w:r>
      <w:r>
        <w:rPr>
          <w:rFonts w:ascii="Arial" w:hAnsi="Arial"/>
          <w:color w:val="231F20"/>
          <w:spacing w:val="-13"/>
          <w:w w:val="95"/>
        </w:rPr>
        <w:t> </w:t>
      </w:r>
      <w:r>
        <w:rPr>
          <w:rFonts w:ascii="Arial" w:hAnsi="Arial"/>
          <w:color w:val="231F20"/>
          <w:w w:val="95"/>
        </w:rPr>
        <w:t>naturalizada </w:t>
      </w:r>
      <w:r>
        <w:rPr>
          <w:color w:val="231F20"/>
        </w:rPr>
        <w:t>aplicamos</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práctica</w:t>
      </w:r>
      <w:r>
        <w:rPr>
          <w:color w:val="231F20"/>
          <w:spacing w:val="-24"/>
        </w:rPr>
        <w:t> </w:t>
      </w:r>
      <w:r>
        <w:rPr>
          <w:color w:val="231F20"/>
        </w:rPr>
        <w:t>cotidiana</w:t>
      </w:r>
      <w:r>
        <w:rPr>
          <w:color w:val="231F20"/>
          <w:spacing w:val="-24"/>
        </w:rPr>
        <w:t> </w:t>
      </w:r>
      <w:r>
        <w:rPr>
          <w:color w:val="231F20"/>
        </w:rPr>
        <w:t>de</w:t>
      </w:r>
      <w:r>
        <w:rPr>
          <w:color w:val="231F20"/>
          <w:spacing w:val="-24"/>
        </w:rPr>
        <w:t> </w:t>
      </w:r>
      <w:r>
        <w:rPr>
          <w:color w:val="231F20"/>
        </w:rPr>
        <w:t>nuestras</w:t>
      </w:r>
      <w:r>
        <w:rPr>
          <w:color w:val="231F20"/>
          <w:spacing w:val="-24"/>
        </w:rPr>
        <w:t> </w:t>
      </w:r>
      <w:r>
        <w:rPr>
          <w:color w:val="231F20"/>
        </w:rPr>
        <w:t>clases;</w:t>
      </w:r>
      <w:r>
        <w:rPr>
          <w:color w:val="231F20"/>
          <w:spacing w:val="-24"/>
        </w:rPr>
        <w:t> </w:t>
      </w:r>
      <w:r>
        <w:rPr>
          <w:color w:val="231F20"/>
        </w:rPr>
        <w:t>asimismo un reconocimiento de esta práctica habitual redundaría en una comunicación más efectiva sobre criterios de evaluación entre las</w:t>
      </w:r>
      <w:r>
        <w:rPr>
          <w:color w:val="231F20"/>
          <w:spacing w:val="-33"/>
        </w:rPr>
        <w:t> </w:t>
      </w:r>
      <w:r>
        <w:rPr>
          <w:color w:val="231F20"/>
        </w:rPr>
        <w:t>academias.</w:t>
      </w:r>
    </w:p>
    <w:p>
      <w:pPr>
        <w:spacing w:after="0" w:line="249" w:lineRule="auto"/>
        <w:jc w:val="both"/>
        <w:sectPr>
          <w:pgSz w:w="7920" w:h="12240"/>
          <w:pgMar w:header="0" w:footer="951" w:top="1140" w:bottom="1140" w:left="1000" w:right="1080"/>
        </w:sectPr>
      </w:pPr>
    </w:p>
    <w:p>
      <w:pPr>
        <w:pStyle w:val="BodyText"/>
        <w:spacing w:before="3"/>
        <w:rPr>
          <w:sz w:val="20"/>
        </w:rPr>
      </w:pPr>
    </w:p>
    <w:p>
      <w:pPr>
        <w:pStyle w:val="BodyText"/>
        <w:spacing w:line="249" w:lineRule="auto"/>
        <w:ind w:left="337" w:right="211"/>
        <w:jc w:val="both"/>
      </w:pPr>
      <w:r>
        <w:rPr>
          <w:color w:val="231F20"/>
        </w:rPr>
        <w:t>Pero además de lo ya mencionado, una concepción del conocimiento desde la triada semiótica epistemológica: deducción, inducción, abducción; concibe el conocimiento como un fenómeno relacional, más allá de lo verdadero o    lo falso, acentuando de éste su proceso constitutivo y no su cuestionable fundamento como verdad o</w:t>
      </w:r>
      <w:r>
        <w:rPr>
          <w:color w:val="231F20"/>
          <w:spacing w:val="2"/>
        </w:rPr>
        <w:t> </w:t>
      </w:r>
      <w:r>
        <w:rPr>
          <w:color w:val="231F20"/>
        </w:rPr>
        <w:t>mentira.</w:t>
      </w:r>
    </w:p>
    <w:p>
      <w:pPr>
        <w:pStyle w:val="BodyText"/>
        <w:rPr>
          <w:sz w:val="23"/>
        </w:rPr>
      </w:pPr>
    </w:p>
    <w:p>
      <w:pPr>
        <w:pStyle w:val="BodyText"/>
        <w:spacing w:line="249" w:lineRule="auto"/>
        <w:ind w:left="337" w:right="211"/>
        <w:jc w:val="both"/>
      </w:pPr>
      <w:r>
        <w:rPr>
          <w:color w:val="231F20"/>
        </w:rPr>
        <w:t>Si pensamos al conocimiento como una semiosis,</w:t>
      </w:r>
      <w:r>
        <w:rPr>
          <w:color w:val="231F20"/>
          <w:spacing w:val="-4"/>
        </w:rPr>
        <w:t> </w:t>
      </w:r>
      <w:r>
        <w:rPr>
          <w:color w:val="231F20"/>
        </w:rPr>
        <w:t>deducción, </w:t>
      </w:r>
      <w:r>
        <w:rPr>
          <w:rFonts w:ascii="Arial" w:hAnsi="Arial"/>
          <w:color w:val="231F20"/>
        </w:rPr>
        <w:t>inducción</w:t>
      </w:r>
      <w:r>
        <w:rPr>
          <w:rFonts w:ascii="Arial" w:hAnsi="Arial"/>
          <w:color w:val="231F20"/>
          <w:spacing w:val="-24"/>
        </w:rPr>
        <w:t> </w:t>
      </w:r>
      <w:r>
        <w:rPr>
          <w:rFonts w:ascii="Arial" w:hAnsi="Arial"/>
          <w:color w:val="231F20"/>
        </w:rPr>
        <w:t>y</w:t>
      </w:r>
      <w:r>
        <w:rPr>
          <w:rFonts w:ascii="Arial" w:hAnsi="Arial"/>
          <w:color w:val="231F20"/>
          <w:spacing w:val="14"/>
        </w:rPr>
        <w:t> </w:t>
      </w:r>
      <w:r>
        <w:rPr>
          <w:rFonts w:ascii="Arial" w:hAnsi="Arial"/>
          <w:color w:val="231F20"/>
        </w:rPr>
        <w:t>abducción</w:t>
      </w:r>
      <w:r>
        <w:rPr>
          <w:rFonts w:ascii="Arial" w:hAnsi="Arial"/>
          <w:color w:val="231F20"/>
          <w:spacing w:val="-24"/>
        </w:rPr>
        <w:t> </w:t>
      </w:r>
      <w:r>
        <w:rPr>
          <w:rFonts w:ascii="Arial" w:hAnsi="Arial"/>
          <w:color w:val="231F20"/>
        </w:rPr>
        <w:t>zerían</w:t>
      </w:r>
      <w:r>
        <w:rPr>
          <w:rFonts w:ascii="Arial" w:hAnsi="Arial"/>
          <w:color w:val="231F20"/>
          <w:spacing w:val="-24"/>
        </w:rPr>
        <w:t> </w:t>
      </w:r>
      <w:r>
        <w:rPr>
          <w:rFonts w:ascii="Arial" w:hAnsi="Arial"/>
          <w:color w:val="231F20"/>
        </w:rPr>
        <w:t>loz</w:t>
      </w:r>
      <w:r>
        <w:rPr>
          <w:rFonts w:ascii="Arial" w:hAnsi="Arial"/>
          <w:color w:val="231F20"/>
          <w:spacing w:val="-24"/>
        </w:rPr>
        <w:t> </w:t>
      </w:r>
      <w:r>
        <w:rPr>
          <w:rFonts w:ascii="Arial" w:hAnsi="Arial"/>
          <w:color w:val="231F20"/>
        </w:rPr>
        <w:t>ejez</w:t>
      </w:r>
      <w:r>
        <w:rPr>
          <w:rFonts w:ascii="Arial" w:hAnsi="Arial"/>
          <w:color w:val="231F20"/>
          <w:spacing w:val="-24"/>
        </w:rPr>
        <w:t> </w:t>
      </w:r>
      <w:r>
        <w:rPr>
          <w:rFonts w:ascii="Arial" w:hAnsi="Arial"/>
          <w:color w:val="231F20"/>
        </w:rPr>
        <w:t>entre</w:t>
      </w:r>
      <w:r>
        <w:rPr>
          <w:rFonts w:ascii="Arial" w:hAnsi="Arial"/>
          <w:color w:val="231F20"/>
          <w:spacing w:val="-24"/>
        </w:rPr>
        <w:t> </w:t>
      </w:r>
      <w:r>
        <w:rPr>
          <w:rFonts w:ascii="Arial" w:hAnsi="Arial"/>
          <w:color w:val="231F20"/>
        </w:rPr>
        <w:t>loz</w:t>
      </w:r>
      <w:r>
        <w:rPr>
          <w:rFonts w:ascii="Arial" w:hAnsi="Arial"/>
          <w:color w:val="231F20"/>
          <w:spacing w:val="-24"/>
        </w:rPr>
        <w:t> </w:t>
      </w:r>
      <w:r>
        <w:rPr>
          <w:rFonts w:ascii="Arial" w:hAnsi="Arial"/>
          <w:color w:val="231F20"/>
        </w:rPr>
        <w:t>cualez</w:t>
      </w:r>
      <w:r>
        <w:rPr>
          <w:rFonts w:ascii="Arial" w:hAnsi="Arial"/>
          <w:color w:val="231F20"/>
          <w:spacing w:val="-24"/>
        </w:rPr>
        <w:t> </w:t>
      </w:r>
      <w:r>
        <w:rPr>
          <w:rFonts w:ascii="Arial" w:hAnsi="Arial"/>
          <w:color w:val="231F20"/>
        </w:rPr>
        <w:t>ze </w:t>
      </w:r>
      <w:r>
        <w:rPr>
          <w:color w:val="231F20"/>
        </w:rPr>
        <w:t>constituiría una dinámica de desplazamientos que podríamos </w:t>
      </w:r>
      <w:r>
        <w:rPr>
          <w:rFonts w:ascii="Arial" w:hAnsi="Arial"/>
          <w:color w:val="231F20"/>
        </w:rPr>
        <w:t>identificar como conocimiento, generado a partir de laz </w:t>
      </w:r>
      <w:r>
        <w:rPr>
          <w:color w:val="231F20"/>
        </w:rPr>
        <w:t>operaciones mentales que representan las inferencias ya citadas,</w:t>
      </w:r>
      <w:r>
        <w:rPr>
          <w:color w:val="231F20"/>
          <w:spacing w:val="-16"/>
        </w:rPr>
        <w:t> </w:t>
      </w:r>
      <w:r>
        <w:rPr>
          <w:color w:val="231F20"/>
        </w:rPr>
        <w:t>insoslayables</w:t>
      </w:r>
      <w:r>
        <w:rPr>
          <w:color w:val="231F20"/>
          <w:spacing w:val="-16"/>
        </w:rPr>
        <w:t> </w:t>
      </w:r>
      <w:r>
        <w:rPr>
          <w:color w:val="231F20"/>
        </w:rPr>
        <w:t>las</w:t>
      </w:r>
      <w:r>
        <w:rPr>
          <w:color w:val="231F20"/>
          <w:spacing w:val="-16"/>
        </w:rPr>
        <w:t> </w:t>
      </w:r>
      <w:r>
        <w:rPr>
          <w:color w:val="231F20"/>
        </w:rPr>
        <w:t>tres,</w:t>
      </w:r>
      <w:r>
        <w:rPr>
          <w:color w:val="231F20"/>
          <w:spacing w:val="-16"/>
        </w:rPr>
        <w:t> </w:t>
      </w:r>
      <w:r>
        <w:rPr>
          <w:color w:val="231F20"/>
        </w:rPr>
        <w:t>para</w:t>
      </w:r>
      <w:r>
        <w:rPr>
          <w:color w:val="231F20"/>
          <w:spacing w:val="-16"/>
        </w:rPr>
        <w:t> </w:t>
      </w:r>
      <w:r>
        <w:rPr>
          <w:color w:val="231F20"/>
        </w:rPr>
        <w:t>un</w:t>
      </w:r>
      <w:r>
        <w:rPr>
          <w:color w:val="231F20"/>
          <w:spacing w:val="-16"/>
        </w:rPr>
        <w:t> </w:t>
      </w:r>
      <w:r>
        <w:rPr>
          <w:color w:val="231F20"/>
        </w:rPr>
        <w:t>hecho</w:t>
      </w:r>
      <w:r>
        <w:rPr>
          <w:color w:val="231F20"/>
          <w:spacing w:val="-16"/>
        </w:rPr>
        <w:t> </w:t>
      </w:r>
      <w:r>
        <w:rPr>
          <w:color w:val="231F20"/>
        </w:rPr>
        <w:t>cognitivo.</w:t>
      </w:r>
    </w:p>
    <w:p>
      <w:pPr>
        <w:pStyle w:val="BodyText"/>
        <w:rPr>
          <w:sz w:val="23"/>
        </w:rPr>
      </w:pPr>
    </w:p>
    <w:p>
      <w:pPr>
        <w:pStyle w:val="BodyText"/>
        <w:spacing w:line="249" w:lineRule="auto"/>
        <w:ind w:left="337" w:right="212"/>
        <w:jc w:val="both"/>
      </w:pPr>
      <w:r>
        <w:rPr>
          <w:color w:val="231F20"/>
        </w:rPr>
        <w:t>Un criterio evaluativo deductivo valoraría la competencia de </w:t>
      </w:r>
      <w:r>
        <w:rPr>
          <w:rFonts w:ascii="Arial" w:hAnsi="Arial"/>
          <w:color w:val="231F20"/>
          <w:w w:val="90"/>
        </w:rPr>
        <w:t>un</w:t>
      </w:r>
      <w:r>
        <w:rPr>
          <w:rFonts w:ascii="Arial" w:hAnsi="Arial"/>
          <w:color w:val="231F20"/>
          <w:spacing w:val="-11"/>
          <w:w w:val="90"/>
        </w:rPr>
        <w:t> </w:t>
      </w:r>
      <w:r>
        <w:rPr>
          <w:rFonts w:ascii="Arial" w:hAnsi="Arial"/>
          <w:color w:val="231F20"/>
          <w:w w:val="90"/>
        </w:rPr>
        <w:t>zujeto</w:t>
      </w:r>
      <w:r>
        <w:rPr>
          <w:rFonts w:ascii="Arial" w:hAnsi="Arial"/>
          <w:color w:val="231F20"/>
          <w:spacing w:val="-11"/>
          <w:w w:val="90"/>
        </w:rPr>
        <w:t> </w:t>
      </w:r>
      <w:r>
        <w:rPr>
          <w:rFonts w:ascii="Arial" w:hAnsi="Arial"/>
          <w:color w:val="231F20"/>
          <w:w w:val="90"/>
        </w:rPr>
        <w:t>de</w:t>
      </w:r>
      <w:r>
        <w:rPr>
          <w:rFonts w:ascii="Arial" w:hAnsi="Arial"/>
          <w:color w:val="231F20"/>
          <w:spacing w:val="-11"/>
          <w:w w:val="90"/>
        </w:rPr>
        <w:t> </w:t>
      </w:r>
      <w:r>
        <w:rPr>
          <w:rFonts w:ascii="Arial" w:hAnsi="Arial"/>
          <w:color w:val="231F20"/>
          <w:w w:val="90"/>
        </w:rPr>
        <w:t>repetir</w:t>
      </w:r>
      <w:r>
        <w:rPr>
          <w:rFonts w:ascii="Arial" w:hAnsi="Arial"/>
          <w:color w:val="231F20"/>
          <w:spacing w:val="-11"/>
          <w:w w:val="90"/>
        </w:rPr>
        <w:t> </w:t>
      </w:r>
      <w:r>
        <w:rPr>
          <w:rFonts w:ascii="Arial" w:hAnsi="Arial"/>
          <w:color w:val="231F20"/>
          <w:w w:val="90"/>
        </w:rPr>
        <w:t>en</w:t>
      </w:r>
      <w:r>
        <w:rPr>
          <w:rFonts w:ascii="Arial" w:hAnsi="Arial"/>
          <w:color w:val="231F20"/>
          <w:spacing w:val="-11"/>
          <w:w w:val="90"/>
        </w:rPr>
        <w:t> </w:t>
      </w:r>
      <w:r>
        <w:rPr>
          <w:rFonts w:ascii="Arial" w:hAnsi="Arial"/>
          <w:color w:val="231F20"/>
          <w:w w:val="90"/>
        </w:rPr>
        <w:t>zu</w:t>
      </w:r>
      <w:r>
        <w:rPr>
          <w:rFonts w:ascii="Arial" w:hAnsi="Arial"/>
          <w:color w:val="231F20"/>
          <w:spacing w:val="-11"/>
          <w:w w:val="90"/>
        </w:rPr>
        <w:t> </w:t>
      </w:r>
      <w:r>
        <w:rPr>
          <w:rFonts w:ascii="Arial" w:hAnsi="Arial"/>
          <w:color w:val="231F20"/>
          <w:w w:val="90"/>
        </w:rPr>
        <w:t>ejecución</w:t>
      </w:r>
      <w:r>
        <w:rPr>
          <w:rFonts w:ascii="Arial" w:hAnsi="Arial"/>
          <w:color w:val="231F20"/>
          <w:spacing w:val="-11"/>
          <w:w w:val="90"/>
        </w:rPr>
        <w:t> </w:t>
      </w:r>
      <w:r>
        <w:rPr>
          <w:rFonts w:ascii="Arial" w:hAnsi="Arial"/>
          <w:color w:val="231F20"/>
          <w:w w:val="90"/>
        </w:rPr>
        <w:t>un</w:t>
      </w:r>
      <w:r>
        <w:rPr>
          <w:rFonts w:ascii="Arial" w:hAnsi="Arial"/>
          <w:color w:val="231F20"/>
          <w:spacing w:val="-11"/>
          <w:w w:val="90"/>
        </w:rPr>
        <w:t> </w:t>
      </w:r>
      <w:r>
        <w:rPr>
          <w:rFonts w:ascii="Arial" w:hAnsi="Arial"/>
          <w:color w:val="231F20"/>
          <w:w w:val="90"/>
        </w:rPr>
        <w:t>conocimiento</w:t>
      </w:r>
      <w:r>
        <w:rPr>
          <w:rFonts w:ascii="Arial" w:hAnsi="Arial"/>
          <w:color w:val="231F20"/>
          <w:spacing w:val="-11"/>
          <w:w w:val="90"/>
        </w:rPr>
        <w:t> </w:t>
      </w:r>
      <w:r>
        <w:rPr>
          <w:rFonts w:ascii="Arial" w:hAnsi="Arial"/>
          <w:color w:val="231F20"/>
          <w:w w:val="90"/>
        </w:rPr>
        <w:t>eztable</w:t>
      </w:r>
      <w:r>
        <w:rPr>
          <w:rFonts w:ascii="Arial" w:hAnsi="Arial"/>
          <w:color w:val="231F20"/>
          <w:spacing w:val="-11"/>
          <w:w w:val="90"/>
        </w:rPr>
        <w:t> </w:t>
      </w:r>
      <w:r>
        <w:rPr>
          <w:rFonts w:ascii="Arial" w:hAnsi="Arial"/>
          <w:color w:val="231F20"/>
          <w:w w:val="90"/>
        </w:rPr>
        <w:t>y </w:t>
      </w:r>
      <w:r>
        <w:rPr>
          <w:color w:val="231F20"/>
        </w:rPr>
        <w:t>reconocido.</w:t>
      </w:r>
    </w:p>
    <w:p>
      <w:pPr>
        <w:pStyle w:val="BodyText"/>
        <w:rPr>
          <w:sz w:val="23"/>
        </w:rPr>
      </w:pPr>
    </w:p>
    <w:p>
      <w:pPr>
        <w:pStyle w:val="BodyText"/>
        <w:spacing w:line="249" w:lineRule="auto"/>
        <w:ind w:left="337" w:right="211"/>
        <w:jc w:val="both"/>
      </w:pPr>
      <w:r>
        <w:rPr>
          <w:color w:val="231F20"/>
        </w:rPr>
        <w:t>Un criterio evaluativo inductivo  valoraría la competencia   </w:t>
      </w:r>
      <w:r>
        <w:rPr>
          <w:rFonts w:ascii="Arial" w:hAnsi="Arial"/>
          <w:color w:val="231F20"/>
        </w:rPr>
        <w:t>de</w:t>
      </w:r>
      <w:r>
        <w:rPr>
          <w:rFonts w:ascii="Arial" w:hAnsi="Arial"/>
          <w:color w:val="231F20"/>
          <w:spacing w:val="-29"/>
        </w:rPr>
        <w:t> </w:t>
      </w:r>
      <w:r>
        <w:rPr>
          <w:rFonts w:ascii="Arial" w:hAnsi="Arial"/>
          <w:color w:val="231F20"/>
        </w:rPr>
        <w:t>un</w:t>
      </w:r>
      <w:r>
        <w:rPr>
          <w:rFonts w:ascii="Arial" w:hAnsi="Arial"/>
          <w:color w:val="231F20"/>
          <w:spacing w:val="-29"/>
        </w:rPr>
        <w:t> </w:t>
      </w:r>
      <w:r>
        <w:rPr>
          <w:rFonts w:ascii="Arial" w:hAnsi="Arial"/>
          <w:color w:val="231F20"/>
        </w:rPr>
        <w:t>zujeto</w:t>
      </w:r>
      <w:r>
        <w:rPr>
          <w:rFonts w:ascii="Arial" w:hAnsi="Arial"/>
          <w:color w:val="231F20"/>
          <w:spacing w:val="-29"/>
        </w:rPr>
        <w:t> </w:t>
      </w:r>
      <w:r>
        <w:rPr>
          <w:rFonts w:ascii="Arial" w:hAnsi="Arial"/>
          <w:color w:val="231F20"/>
        </w:rPr>
        <w:t>en</w:t>
      </w:r>
      <w:r>
        <w:rPr>
          <w:rFonts w:ascii="Arial" w:hAnsi="Arial"/>
          <w:color w:val="231F20"/>
          <w:spacing w:val="-29"/>
        </w:rPr>
        <w:t> </w:t>
      </w:r>
      <w:r>
        <w:rPr>
          <w:rFonts w:ascii="Arial" w:hAnsi="Arial"/>
          <w:color w:val="231F20"/>
        </w:rPr>
        <w:t>encontrar</w:t>
      </w:r>
      <w:r>
        <w:rPr>
          <w:rFonts w:ascii="Arial" w:hAnsi="Arial"/>
          <w:color w:val="231F20"/>
          <w:spacing w:val="-29"/>
        </w:rPr>
        <w:t> </w:t>
      </w:r>
      <w:r>
        <w:rPr>
          <w:rFonts w:ascii="Arial" w:hAnsi="Arial"/>
          <w:color w:val="231F20"/>
        </w:rPr>
        <w:t>un</w:t>
      </w:r>
      <w:r>
        <w:rPr>
          <w:rFonts w:ascii="Arial" w:hAnsi="Arial"/>
          <w:color w:val="231F20"/>
          <w:spacing w:val="-29"/>
        </w:rPr>
        <w:t> </w:t>
      </w:r>
      <w:r>
        <w:rPr>
          <w:rFonts w:ascii="Arial" w:hAnsi="Arial"/>
          <w:color w:val="231F20"/>
        </w:rPr>
        <w:t>orden</w:t>
      </w:r>
      <w:r>
        <w:rPr>
          <w:rFonts w:ascii="Arial" w:hAnsi="Arial"/>
          <w:color w:val="231F20"/>
          <w:spacing w:val="-29"/>
        </w:rPr>
        <w:t> </w:t>
      </w:r>
      <w:r>
        <w:rPr>
          <w:rFonts w:ascii="Arial" w:hAnsi="Arial"/>
          <w:color w:val="231F20"/>
        </w:rPr>
        <w:t>ziztematizado</w:t>
      </w:r>
      <w:r>
        <w:rPr>
          <w:rFonts w:ascii="Arial" w:hAnsi="Arial"/>
          <w:color w:val="231F20"/>
          <w:spacing w:val="-29"/>
        </w:rPr>
        <w:t> </w:t>
      </w:r>
      <w:r>
        <w:rPr>
          <w:rFonts w:ascii="Arial" w:hAnsi="Arial"/>
          <w:color w:val="231F20"/>
        </w:rPr>
        <w:t>para</w:t>
      </w:r>
      <w:r>
        <w:rPr>
          <w:rFonts w:ascii="Arial" w:hAnsi="Arial"/>
          <w:color w:val="231F20"/>
          <w:spacing w:val="-29"/>
        </w:rPr>
        <w:t> </w:t>
      </w:r>
      <w:r>
        <w:rPr>
          <w:rFonts w:ascii="Arial" w:hAnsi="Arial"/>
          <w:color w:val="231F20"/>
        </w:rPr>
        <w:t>zu</w:t>
      </w:r>
      <w:r>
        <w:rPr>
          <w:rFonts w:ascii="Arial" w:hAnsi="Arial"/>
          <w:color w:val="231F20"/>
          <w:w w:val="81"/>
        </w:rPr>
        <w:t> </w:t>
      </w:r>
      <w:r>
        <w:rPr>
          <w:color w:val="231F20"/>
        </w:rPr>
        <w:t>experiencia.</w:t>
      </w:r>
    </w:p>
    <w:p>
      <w:pPr>
        <w:pStyle w:val="BodyText"/>
        <w:rPr>
          <w:sz w:val="23"/>
        </w:rPr>
      </w:pPr>
    </w:p>
    <w:p>
      <w:pPr>
        <w:pStyle w:val="BodyText"/>
        <w:spacing w:line="249" w:lineRule="auto"/>
        <w:ind w:left="337" w:right="211"/>
        <w:jc w:val="both"/>
      </w:pPr>
      <w:r>
        <w:rPr>
          <w:color w:val="231F20"/>
        </w:rPr>
        <w:t>Un criterio evaluativo abductivo tendería a valorar el </w:t>
      </w:r>
      <w:r>
        <w:rPr>
          <w:rFonts w:ascii="Arial" w:hAnsi="Arial"/>
          <w:color w:val="231F20"/>
          <w:w w:val="95"/>
        </w:rPr>
        <w:t>dezcentramiento que un zujeto efectúa al agenciarze una </w:t>
      </w:r>
      <w:r>
        <w:rPr>
          <w:color w:val="231F20"/>
        </w:rPr>
        <w:t>información,</w:t>
      </w:r>
      <w:r>
        <w:rPr>
          <w:color w:val="231F20"/>
          <w:spacing w:val="-15"/>
        </w:rPr>
        <w:t> </w:t>
      </w:r>
      <w:r>
        <w:rPr>
          <w:color w:val="231F20"/>
        </w:rPr>
        <w:t>estos</w:t>
      </w:r>
      <w:r>
        <w:rPr>
          <w:color w:val="231F20"/>
          <w:spacing w:val="-15"/>
        </w:rPr>
        <w:t> </w:t>
      </w:r>
      <w:r>
        <w:rPr>
          <w:color w:val="231F20"/>
        </w:rPr>
        <w:t>descentramientos</w:t>
      </w:r>
      <w:r>
        <w:rPr>
          <w:color w:val="231F20"/>
          <w:spacing w:val="-15"/>
        </w:rPr>
        <w:t> </w:t>
      </w:r>
      <w:r>
        <w:rPr>
          <w:color w:val="231F20"/>
        </w:rPr>
        <w:t>o</w:t>
      </w:r>
      <w:r>
        <w:rPr>
          <w:color w:val="231F20"/>
          <w:spacing w:val="-15"/>
        </w:rPr>
        <w:t> </w:t>
      </w:r>
      <w:r>
        <w:rPr>
          <w:color w:val="231F20"/>
        </w:rPr>
        <w:t>desplazamientos</w:t>
      </w:r>
      <w:r>
        <w:rPr>
          <w:color w:val="231F20"/>
          <w:spacing w:val="-15"/>
        </w:rPr>
        <w:t> </w:t>
      </w:r>
      <w:r>
        <w:rPr>
          <w:color w:val="231F20"/>
        </w:rPr>
        <w:t>son</w:t>
      </w:r>
      <w:r>
        <w:rPr>
          <w:color w:val="231F20"/>
          <w:spacing w:val="-15"/>
        </w:rPr>
        <w:t> </w:t>
      </w:r>
      <w:r>
        <w:rPr>
          <w:color w:val="231F20"/>
        </w:rPr>
        <w:t>la estrategia</w:t>
      </w:r>
      <w:r>
        <w:rPr>
          <w:color w:val="231F20"/>
          <w:spacing w:val="-9"/>
        </w:rPr>
        <w:t> </w:t>
      </w:r>
      <w:r>
        <w:rPr>
          <w:color w:val="231F20"/>
        </w:rPr>
        <w:t>básica</w:t>
      </w:r>
      <w:r>
        <w:rPr>
          <w:color w:val="231F20"/>
          <w:spacing w:val="-9"/>
        </w:rPr>
        <w:t> </w:t>
      </w:r>
      <w:r>
        <w:rPr>
          <w:color w:val="231F20"/>
        </w:rPr>
        <w:t>de</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podríamos</w:t>
      </w:r>
      <w:r>
        <w:rPr>
          <w:color w:val="231F20"/>
          <w:spacing w:val="-9"/>
        </w:rPr>
        <w:t> </w:t>
      </w:r>
      <w:r>
        <w:rPr>
          <w:color w:val="231F20"/>
        </w:rPr>
        <w:t>llamar</w:t>
      </w:r>
      <w:r>
        <w:rPr>
          <w:color w:val="231F20"/>
          <w:spacing w:val="-9"/>
        </w:rPr>
        <w:t> </w:t>
      </w:r>
      <w:r>
        <w:rPr>
          <w:color w:val="231F20"/>
        </w:rPr>
        <w:t>creatividad.</w:t>
      </w:r>
    </w:p>
    <w:p>
      <w:pPr>
        <w:pStyle w:val="BodyText"/>
        <w:spacing w:before="6"/>
      </w:pPr>
    </w:p>
    <w:p>
      <w:pPr>
        <w:spacing w:line="264" w:lineRule="exact" w:before="0"/>
        <w:ind w:left="337" w:right="852" w:hanging="1"/>
        <w:jc w:val="left"/>
        <w:rPr>
          <w:rFonts w:ascii="Palatino Linotype" w:hAnsi="Palatino Linotype"/>
          <w:i/>
          <w:sz w:val="22"/>
        </w:rPr>
      </w:pPr>
      <w:r>
        <w:rPr>
          <w:rFonts w:ascii="Palatino Linotype" w:hAnsi="Palatino Linotype"/>
          <w:i/>
          <w:color w:val="231F20"/>
          <w:sz w:val="22"/>
        </w:rPr>
        <w:t>Una evaluación deductiva destaca – la repetición. </w:t>
      </w:r>
      <w:r>
        <w:rPr>
          <w:rFonts w:ascii="Palatino Linotype" w:hAnsi="Palatino Linotype"/>
          <w:i/>
          <w:color w:val="231F20"/>
          <w:sz w:val="22"/>
        </w:rPr>
        <w:t>Una evaluación inductiva destaca – la experiencia. Una evaluación abductiva, destaca – la creatividad.</w:t>
      </w:r>
    </w:p>
    <w:p>
      <w:pPr>
        <w:spacing w:after="0" w:line="264" w:lineRule="exact"/>
        <w:jc w:val="left"/>
        <w:rPr>
          <w:rFonts w:ascii="Palatino Linotype" w:hAnsi="Palatino Linotype"/>
          <w:sz w:val="22"/>
        </w:rPr>
        <w:sectPr>
          <w:pgSz w:w="7920" w:h="12240"/>
          <w:pgMar w:header="0" w:footer="945" w:top="1140" w:bottom="1140" w:left="1080" w:right="920"/>
        </w:sectPr>
      </w:pPr>
    </w:p>
    <w:p>
      <w:pPr>
        <w:pStyle w:val="BodyText"/>
        <w:spacing w:before="6"/>
        <w:rPr>
          <w:rFonts w:ascii="Palatino Linotype"/>
          <w:i/>
          <w:sz w:val="17"/>
        </w:rPr>
      </w:pPr>
    </w:p>
    <w:p>
      <w:pPr>
        <w:spacing w:before="0"/>
        <w:ind w:left="133" w:right="330" w:firstLine="0"/>
        <w:jc w:val="left"/>
        <w:rPr>
          <w:rFonts w:ascii="Arial"/>
          <w:sz w:val="20"/>
        </w:rPr>
      </w:pPr>
      <w:r>
        <w:rPr>
          <w:rFonts w:ascii="Arial"/>
          <w:color w:val="231F20"/>
          <w:sz w:val="20"/>
        </w:rPr>
        <w:t>MODELO DE EVALUAGI6N POR INEERENGIAS L6GIGAS</w:t>
      </w:r>
    </w:p>
    <w:p>
      <w:pPr>
        <w:pStyle w:val="BodyText"/>
        <w:rPr>
          <w:rFonts w:ascii="Arial"/>
          <w:sz w:val="20"/>
        </w:rPr>
      </w:pPr>
    </w:p>
    <w:p>
      <w:pPr>
        <w:pStyle w:val="BodyText"/>
        <w:spacing w:before="7"/>
        <w:rPr>
          <w:rFonts w:ascii="Arial"/>
        </w:rPr>
      </w:pPr>
    </w:p>
    <w:p>
      <w:pPr>
        <w:spacing w:before="1"/>
        <w:ind w:left="1306" w:right="0" w:firstLine="0"/>
        <w:jc w:val="center"/>
        <w:rPr>
          <w:sz w:val="20"/>
        </w:rPr>
      </w:pPr>
      <w:r>
        <w:rPr/>
        <w:pict>
          <v:group style="position:absolute;margin-left:56.567902pt;margin-top:-3.969956pt;width:98.15pt;height:84.25pt;mso-position-horizontal-relative:page;mso-position-vertical-relative:paragraph;z-index:1672" coordorigin="1131,-79" coordsize="1963,1685">
            <v:line style="position:absolute" from="1134,-58" to="3092,-58" stroked="true" strokeweight=".25pt" strokecolor="#231f20"/>
            <v:line style="position:absolute" from="1136,1600" to="1136,-56" stroked="true" strokeweight=".25pt" strokecolor="#231f20"/>
            <v:line style="position:absolute" from="3089,1600" to="3089,-56" stroked="true" strokeweight=".25pt" strokecolor="#231f20"/>
            <v:line style="position:absolute" from="1134,1603" to="3092,1603" stroked="true" strokeweight=".25pt" strokecolor="#231f20"/>
            <v:shape style="position:absolute;left:1131;top:-79;width:1963;height:1685" type="#_x0000_t202" filled="false" stroked="false">
              <v:textbox inset="0,0,0,0">
                <w:txbxContent>
                  <w:p>
                    <w:pPr>
                      <w:spacing w:before="93"/>
                      <w:ind w:left="85" w:right="0" w:firstLine="0"/>
                      <w:jc w:val="left"/>
                      <w:rPr>
                        <w:rFonts w:ascii="Arial"/>
                        <w:sz w:val="18"/>
                      </w:rPr>
                    </w:pPr>
                    <w:r>
                      <w:rPr>
                        <w:rFonts w:ascii="Arial"/>
                        <w:color w:val="231F20"/>
                        <w:w w:val="105"/>
                        <w:sz w:val="18"/>
                      </w:rPr>
                      <w:t>DEDUGGI6N</w:t>
                    </w:r>
                  </w:p>
                  <w:p>
                    <w:pPr>
                      <w:spacing w:line="249" w:lineRule="auto" w:before="20"/>
                      <w:ind w:left="85" w:right="0" w:firstLine="0"/>
                      <w:jc w:val="left"/>
                      <w:rPr>
                        <w:rFonts w:ascii="Arial" w:hAnsi="Arial"/>
                        <w:sz w:val="22"/>
                      </w:rPr>
                    </w:pPr>
                    <w:r>
                      <w:rPr>
                        <w:color w:val="231F20"/>
                        <w:sz w:val="22"/>
                      </w:rPr>
                      <w:t>Repetición de un modelo para la </w:t>
                    </w:r>
                    <w:r>
                      <w:rPr>
                        <w:rFonts w:ascii="Arial" w:hAnsi="Arial"/>
                        <w:color w:val="231F20"/>
                        <w:w w:val="95"/>
                        <w:sz w:val="22"/>
                      </w:rPr>
                      <w:t>confirmación de un </w:t>
                    </w:r>
                    <w:r>
                      <w:rPr>
                        <w:color w:val="231F20"/>
                        <w:sz w:val="22"/>
                      </w:rPr>
                      <w:t>resultado esperado y </w:t>
                    </w:r>
                    <w:r>
                      <w:rPr>
                        <w:rFonts w:ascii="Arial" w:hAnsi="Arial"/>
                        <w:color w:val="231F20"/>
                        <w:w w:val="95"/>
                        <w:sz w:val="22"/>
                      </w:rPr>
                      <w:t>definido por una ley</w:t>
                    </w:r>
                  </w:p>
                </w:txbxContent>
              </v:textbox>
              <w10:wrap type="none"/>
            </v:shape>
            <w10:wrap type="none"/>
          </v:group>
        </w:pict>
      </w:r>
      <w:r>
        <w:rPr>
          <w:color w:val="231F20"/>
          <w:sz w:val="20"/>
        </w:rPr>
        <w:t>2</w:t>
      </w:r>
      <w:r>
        <w:rPr>
          <w:color w:val="231F20"/>
          <w:position w:val="7"/>
          <w:sz w:val="11"/>
        </w:rPr>
        <w:t>o </w:t>
      </w:r>
      <w:r>
        <w:rPr>
          <w:color w:val="231F20"/>
          <w:sz w:val="20"/>
        </w:rPr>
        <w:t>CASO</w:t>
      </w:r>
    </w:p>
    <w:p>
      <w:pPr>
        <w:pStyle w:val="BodyText"/>
        <w:rPr>
          <w:sz w:val="20"/>
        </w:rPr>
      </w:pPr>
    </w:p>
    <w:p>
      <w:pPr>
        <w:pStyle w:val="BodyText"/>
        <w:rPr>
          <w:sz w:val="20"/>
        </w:rPr>
      </w:pPr>
    </w:p>
    <w:p>
      <w:pPr>
        <w:pStyle w:val="BodyText"/>
        <w:rPr>
          <w:sz w:val="20"/>
        </w:rPr>
      </w:pPr>
    </w:p>
    <w:p>
      <w:pPr>
        <w:pStyle w:val="BodyText"/>
        <w:spacing w:before="4"/>
        <w:rPr>
          <w:sz w:val="26"/>
        </w:rPr>
      </w:pPr>
    </w:p>
    <w:p>
      <w:pPr>
        <w:tabs>
          <w:tab w:pos="4067" w:val="left" w:leader="none"/>
        </w:tabs>
        <w:spacing w:before="0"/>
        <w:ind w:left="2352" w:right="202" w:firstLine="0"/>
        <w:jc w:val="left"/>
        <w:rPr>
          <w:rFonts w:ascii="Arial"/>
          <w:sz w:val="20"/>
        </w:rPr>
      </w:pPr>
      <w:r>
        <w:rPr>
          <w:color w:val="231F20"/>
          <w:sz w:val="20"/>
        </w:rPr>
        <w:t>1</w:t>
      </w:r>
      <w:r>
        <w:rPr>
          <w:color w:val="231F20"/>
          <w:position w:val="7"/>
          <w:sz w:val="11"/>
        </w:rPr>
        <w:t>o</w:t>
      </w:r>
      <w:r>
        <w:rPr>
          <w:color w:val="231F20"/>
          <w:spacing w:val="16"/>
          <w:position w:val="7"/>
          <w:sz w:val="11"/>
        </w:rPr>
        <w:t> </w:t>
      </w:r>
      <w:r>
        <w:rPr>
          <w:color w:val="231F20"/>
          <w:sz w:val="20"/>
        </w:rPr>
        <w:t>LEY</w:t>
        <w:tab/>
        <w:t>3</w:t>
      </w:r>
      <w:r>
        <w:rPr>
          <w:color w:val="231F20"/>
          <w:position w:val="7"/>
          <w:sz w:val="11"/>
        </w:rPr>
        <w:t>o </w:t>
      </w:r>
      <w:r>
        <w:rPr>
          <w:color w:val="231F20"/>
          <w:spacing w:val="2"/>
          <w:position w:val="7"/>
          <w:sz w:val="11"/>
        </w:rPr>
        <w:t> </w:t>
      </w:r>
      <w:r>
        <w:rPr>
          <w:rFonts w:ascii="Arial"/>
          <w:color w:val="231F20"/>
          <w:sz w:val="20"/>
        </w:rPr>
        <w:t>RESULTADO</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
        <w:rPr>
          <w:rFonts w:ascii="Arial"/>
          <w:sz w:val="25"/>
        </w:rPr>
      </w:pPr>
    </w:p>
    <w:p>
      <w:pPr>
        <w:spacing w:before="0"/>
        <w:ind w:left="1623" w:right="0" w:firstLine="0"/>
        <w:jc w:val="center"/>
        <w:rPr>
          <w:rFonts w:ascii="Arial"/>
          <w:sz w:val="20"/>
        </w:rPr>
      </w:pPr>
      <w:r>
        <w:rPr/>
        <w:pict>
          <v:group style="position:absolute;margin-left:56.567902pt;margin-top:-5.648423pt;width:97.2pt;height:98pt;mso-position-horizontal-relative:page;mso-position-vertical-relative:paragraph;z-index:1720" coordorigin="1131,-113" coordsize="1944,1960">
            <v:line style="position:absolute" from="1134,-92" to="3072,-92" stroked="true" strokeweight=".25pt" strokecolor="#231f20"/>
            <v:line style="position:absolute" from="1136,1842" to="1136,-89" stroked="true" strokeweight=".25pt" strokecolor="#231f20"/>
            <v:line style="position:absolute" from="3069,1842" to="3069,-89" stroked="true" strokeweight=".25pt" strokecolor="#231f20"/>
            <v:line style="position:absolute" from="1134,1844" to="3072,1844" stroked="true" strokeweight=".25pt" strokecolor="#231f20"/>
            <v:shape style="position:absolute;left:1131;top:-113;width:1944;height:1960" type="#_x0000_t202" filled="false" stroked="false">
              <v:textbox inset="0,0,0,0">
                <w:txbxContent>
                  <w:p>
                    <w:pPr>
                      <w:spacing w:before="93"/>
                      <w:ind w:left="85" w:right="133" w:firstLine="0"/>
                      <w:jc w:val="left"/>
                      <w:rPr>
                        <w:rFonts w:ascii="Arial"/>
                        <w:sz w:val="18"/>
                      </w:rPr>
                    </w:pPr>
                    <w:r>
                      <w:rPr>
                        <w:rFonts w:ascii="Arial"/>
                        <w:color w:val="231F20"/>
                        <w:w w:val="105"/>
                        <w:sz w:val="18"/>
                      </w:rPr>
                      <w:t>INDUGGI6N</w:t>
                    </w:r>
                  </w:p>
                  <w:p>
                    <w:pPr>
                      <w:spacing w:line="249" w:lineRule="auto" w:before="20"/>
                      <w:ind w:left="85" w:right="133" w:firstLine="0"/>
                      <w:jc w:val="left"/>
                      <w:rPr>
                        <w:sz w:val="22"/>
                      </w:rPr>
                    </w:pPr>
                    <w:r>
                      <w:rPr>
                        <w:color w:val="231F20"/>
                        <w:sz w:val="22"/>
                      </w:rPr>
                      <w:t>Observación sistemática de un fenómeno para crear una ley que </w:t>
                    </w:r>
                    <w:r>
                      <w:rPr>
                        <w:rFonts w:ascii="Arial" w:hAnsi="Arial"/>
                        <w:color w:val="231F20"/>
                        <w:w w:val="90"/>
                        <w:sz w:val="22"/>
                      </w:rPr>
                      <w:t>confirme el ziztema </w:t>
                    </w:r>
                    <w:r>
                      <w:rPr>
                        <w:color w:val="231F20"/>
                        <w:sz w:val="22"/>
                      </w:rPr>
                      <w:t>de observación</w:t>
                    </w:r>
                  </w:p>
                </w:txbxContent>
              </v:textbox>
              <w10:wrap type="none"/>
            </v:shape>
            <w10:wrap type="none"/>
          </v:group>
        </w:pict>
      </w:r>
      <w:r>
        <w:rPr>
          <w:color w:val="231F20"/>
          <w:sz w:val="20"/>
        </w:rPr>
        <w:t>2</w:t>
      </w:r>
      <w:r>
        <w:rPr>
          <w:color w:val="231F20"/>
          <w:position w:val="7"/>
          <w:sz w:val="11"/>
        </w:rPr>
        <w:t>o  </w:t>
      </w:r>
      <w:r>
        <w:rPr>
          <w:rFonts w:ascii="Arial"/>
          <w:color w:val="231F20"/>
          <w:sz w:val="20"/>
        </w:rPr>
        <w:t>RESULTADO</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3"/>
        <w:rPr>
          <w:rFonts w:ascii="Arial"/>
          <w:sz w:val="27"/>
        </w:rPr>
      </w:pPr>
    </w:p>
    <w:p>
      <w:pPr>
        <w:tabs>
          <w:tab w:pos="3482" w:val="left" w:leader="none"/>
        </w:tabs>
        <w:spacing w:before="0"/>
        <w:ind w:left="1466" w:right="0" w:firstLine="0"/>
        <w:jc w:val="center"/>
        <w:rPr>
          <w:sz w:val="20"/>
        </w:rPr>
      </w:pPr>
      <w:r>
        <w:rPr>
          <w:color w:val="231F20"/>
          <w:sz w:val="20"/>
        </w:rPr>
        <w:t>1</w:t>
      </w:r>
      <w:r>
        <w:rPr>
          <w:color w:val="231F20"/>
          <w:position w:val="7"/>
          <w:sz w:val="11"/>
        </w:rPr>
        <w:t>o</w:t>
      </w:r>
      <w:r>
        <w:rPr>
          <w:color w:val="231F20"/>
          <w:spacing w:val="21"/>
          <w:position w:val="7"/>
          <w:sz w:val="11"/>
        </w:rPr>
        <w:t> </w:t>
      </w:r>
      <w:r>
        <w:rPr>
          <w:color w:val="231F20"/>
          <w:sz w:val="20"/>
        </w:rPr>
        <w:t>CASO</w:t>
        <w:tab/>
        <w:t>3</w:t>
      </w:r>
      <w:r>
        <w:rPr>
          <w:color w:val="231F20"/>
          <w:position w:val="7"/>
          <w:sz w:val="11"/>
        </w:rPr>
        <w:t>o</w:t>
      </w:r>
      <w:r>
        <w:rPr>
          <w:color w:val="231F20"/>
          <w:spacing w:val="12"/>
          <w:position w:val="7"/>
          <w:sz w:val="11"/>
        </w:rPr>
        <w:t> </w:t>
      </w:r>
      <w:r>
        <w:rPr>
          <w:color w:val="231F20"/>
          <w:sz w:val="20"/>
        </w:rPr>
        <w:t>LEY</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spacing w:before="0"/>
        <w:ind w:left="3862" w:right="829" w:firstLine="0"/>
        <w:jc w:val="left"/>
        <w:rPr>
          <w:sz w:val="20"/>
        </w:rPr>
      </w:pPr>
      <w:r>
        <w:rPr/>
        <w:pict>
          <v:group style="position:absolute;margin-left:56.567902pt;margin-top:-14.640465pt;width:97.2pt;height:122.85pt;mso-position-horizontal-relative:page;mso-position-vertical-relative:paragraph;z-index:1768" coordorigin="1131,-293" coordsize="1944,2457">
            <v:line style="position:absolute" from="1134,-272" to="3072,-272" stroked="true" strokeweight=".25pt" strokecolor="#231f20"/>
            <v:line style="position:absolute" from="1136,2159" to="1136,-269" stroked="true" strokeweight=".25pt" strokecolor="#231f20"/>
            <v:line style="position:absolute" from="3069,2159" to="3069,-269" stroked="true" strokeweight=".25pt" strokecolor="#231f20"/>
            <v:line style="position:absolute" from="1134,2161" to="3072,2161" stroked="true" strokeweight=".25pt" strokecolor="#231f20"/>
            <v:shape style="position:absolute;left:1131;top:-293;width:1944;height:2457" type="#_x0000_t202" filled="false" stroked="false">
              <v:textbox inset="0,0,0,0">
                <w:txbxContent>
                  <w:p>
                    <w:pPr>
                      <w:spacing w:before="93"/>
                      <w:ind w:left="85" w:right="133" w:firstLine="0"/>
                      <w:jc w:val="left"/>
                      <w:rPr>
                        <w:rFonts w:ascii="Arial"/>
                        <w:sz w:val="18"/>
                      </w:rPr>
                    </w:pPr>
                    <w:r>
                      <w:rPr>
                        <w:rFonts w:ascii="Arial"/>
                        <w:color w:val="231F20"/>
                        <w:sz w:val="18"/>
                      </w:rPr>
                      <w:t>ABDUGGI6N</w:t>
                    </w:r>
                  </w:p>
                  <w:p>
                    <w:pPr>
                      <w:spacing w:line="249" w:lineRule="auto" w:before="20"/>
                      <w:ind w:left="85" w:right="197" w:firstLine="0"/>
                      <w:jc w:val="left"/>
                      <w:rPr>
                        <w:sz w:val="22"/>
                      </w:rPr>
                    </w:pPr>
                    <w:r>
                      <w:rPr>
                        <w:color w:val="231F20"/>
                        <w:sz w:val="22"/>
                      </w:rPr>
                      <w:t>Intuición de un </w:t>
                    </w:r>
                    <w:r>
                      <w:rPr>
                        <w:rFonts w:ascii="Arial" w:hAnsi="Arial"/>
                        <w:color w:val="231F20"/>
                        <w:sz w:val="22"/>
                      </w:rPr>
                      <w:t>fenómeno bajo </w:t>
                    </w:r>
                    <w:r>
                      <w:rPr>
                        <w:color w:val="231F20"/>
                        <w:sz w:val="22"/>
                      </w:rPr>
                      <w:t>una óptica de</w:t>
                    </w:r>
                    <w:r>
                      <w:rPr>
                        <w:color w:val="231F20"/>
                        <w:spacing w:val="-32"/>
                        <w:sz w:val="22"/>
                      </w:rPr>
                      <w:t> </w:t>
                    </w:r>
                    <w:r>
                      <w:rPr>
                        <w:color w:val="231F20"/>
                        <w:sz w:val="22"/>
                      </w:rPr>
                      <w:t>leyes múltiples donde alguna de ellas será la posible </w:t>
                    </w:r>
                    <w:r>
                      <w:rPr>
                        <w:rFonts w:ascii="Arial" w:hAnsi="Arial"/>
                        <w:color w:val="231F20"/>
                        <w:w w:val="95"/>
                        <w:sz w:val="22"/>
                      </w:rPr>
                      <w:t>confirmación</w:t>
                    </w:r>
                    <w:r>
                      <w:rPr>
                        <w:rFonts w:ascii="Arial" w:hAnsi="Arial"/>
                        <w:color w:val="231F20"/>
                        <w:spacing w:val="-32"/>
                        <w:w w:val="95"/>
                        <w:sz w:val="22"/>
                      </w:rPr>
                      <w:t> </w:t>
                    </w:r>
                    <w:r>
                      <w:rPr>
                        <w:rFonts w:ascii="Arial" w:hAnsi="Arial"/>
                        <w:color w:val="231F20"/>
                        <w:w w:val="95"/>
                        <w:sz w:val="22"/>
                      </w:rPr>
                      <w:t>de</w:t>
                    </w:r>
                    <w:r>
                      <w:rPr>
                        <w:rFonts w:ascii="Arial" w:hAnsi="Arial"/>
                        <w:color w:val="231F20"/>
                        <w:spacing w:val="-32"/>
                        <w:w w:val="95"/>
                        <w:sz w:val="22"/>
                      </w:rPr>
                      <w:t> </w:t>
                    </w:r>
                    <w:r>
                      <w:rPr>
                        <w:rFonts w:ascii="Arial" w:hAnsi="Arial"/>
                        <w:color w:val="231F20"/>
                        <w:w w:val="95"/>
                        <w:sz w:val="22"/>
                      </w:rPr>
                      <w:t>la </w:t>
                    </w:r>
                    <w:r>
                      <w:rPr>
                        <w:color w:val="231F20"/>
                        <w:sz w:val="22"/>
                      </w:rPr>
                      <w:t>intuición</w:t>
                    </w:r>
                  </w:p>
                </w:txbxContent>
              </v:textbox>
              <w10:wrap type="none"/>
            </v:shape>
            <w10:wrap type="none"/>
          </v:group>
        </w:pict>
      </w:r>
      <w:r>
        <w:rPr>
          <w:color w:val="231F20"/>
          <w:sz w:val="20"/>
        </w:rPr>
        <w:t>2</w:t>
      </w:r>
      <w:r>
        <w:rPr>
          <w:color w:val="231F20"/>
          <w:position w:val="7"/>
          <w:sz w:val="11"/>
        </w:rPr>
        <w:t>o </w:t>
      </w:r>
      <w:r>
        <w:rPr>
          <w:color w:val="231F20"/>
          <w:sz w:val="20"/>
        </w:rPr>
        <w:t>LEY</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p>
    <w:p>
      <w:pPr>
        <w:tabs>
          <w:tab w:pos="4426" w:val="left" w:leader="none"/>
        </w:tabs>
        <w:spacing w:before="0"/>
        <w:ind w:left="2129" w:right="0" w:firstLine="0"/>
        <w:jc w:val="center"/>
        <w:rPr>
          <w:sz w:val="20"/>
        </w:rPr>
      </w:pPr>
      <w:r>
        <w:rPr>
          <w:color w:val="231F20"/>
          <w:sz w:val="20"/>
        </w:rPr>
        <w:t>1</w:t>
      </w:r>
      <w:r>
        <w:rPr>
          <w:color w:val="231F20"/>
          <w:position w:val="7"/>
          <w:sz w:val="11"/>
        </w:rPr>
        <w:t>o</w:t>
      </w:r>
      <w:r>
        <w:rPr>
          <w:color w:val="231F20"/>
          <w:spacing w:val="18"/>
          <w:position w:val="7"/>
          <w:sz w:val="11"/>
        </w:rPr>
        <w:t> </w:t>
      </w:r>
      <w:r>
        <w:rPr>
          <w:rFonts w:ascii="Arial"/>
          <w:color w:val="231F20"/>
          <w:sz w:val="20"/>
        </w:rPr>
        <w:t>RESULTADO</w:t>
        <w:tab/>
        <w:t>3</w:t>
      </w:r>
      <w:r>
        <w:rPr>
          <w:color w:val="231F20"/>
          <w:position w:val="7"/>
          <w:sz w:val="11"/>
        </w:rPr>
        <w:t>o</w:t>
      </w:r>
      <w:r>
        <w:rPr>
          <w:color w:val="231F20"/>
          <w:spacing w:val="11"/>
          <w:position w:val="7"/>
          <w:sz w:val="11"/>
        </w:rPr>
        <w:t> </w:t>
      </w:r>
      <w:r>
        <w:rPr>
          <w:color w:val="231F20"/>
          <w:sz w:val="20"/>
        </w:rPr>
        <w:t>CASO</w:t>
      </w:r>
    </w:p>
    <w:p>
      <w:pPr>
        <w:spacing w:after="0"/>
        <w:jc w:val="center"/>
        <w:rPr>
          <w:sz w:val="20"/>
        </w:rPr>
        <w:sectPr>
          <w:pgSz w:w="7920" w:h="12240"/>
          <w:pgMar w:header="0" w:footer="951" w:top="1140" w:bottom="1140" w:left="1000" w:right="1080"/>
        </w:sectPr>
      </w:pPr>
    </w:p>
    <w:p>
      <w:pPr>
        <w:pStyle w:val="BodyText"/>
        <w:spacing w:before="6"/>
        <w:rPr>
          <w:sz w:val="20"/>
        </w:rPr>
      </w:pPr>
    </w:p>
    <w:p>
      <w:pPr>
        <w:tabs>
          <w:tab w:pos="1667" w:val="left" w:leader="none"/>
          <w:tab w:pos="2181" w:val="left" w:leader="none"/>
          <w:tab w:pos="3737" w:val="left" w:leader="none"/>
          <w:tab w:pos="4392" w:val="left" w:leader="none"/>
        </w:tabs>
        <w:spacing w:before="0"/>
        <w:ind w:left="337" w:right="103" w:firstLine="0"/>
        <w:jc w:val="left"/>
        <w:rPr>
          <w:rFonts w:ascii="Arial"/>
          <w:sz w:val="20"/>
        </w:rPr>
      </w:pPr>
      <w:r>
        <w:rPr>
          <w:rFonts w:ascii="Arial"/>
          <w:color w:val="231F20"/>
          <w:sz w:val="20"/>
        </w:rPr>
        <w:t>GRITERIOS</w:t>
        <w:tab/>
        <w:t>DE</w:t>
        <w:tab/>
        <w:t>EVALUAGI6N</w:t>
        <w:tab/>
        <w:t>POR</w:t>
        <w:tab/>
        <w:t>INEERENGIAS</w:t>
      </w:r>
    </w:p>
    <w:p>
      <w:pPr>
        <w:spacing w:before="11"/>
        <w:ind w:left="337" w:right="103" w:firstLine="0"/>
        <w:jc w:val="left"/>
        <w:rPr>
          <w:sz w:val="20"/>
        </w:rPr>
      </w:pPr>
      <w:r>
        <w:rPr>
          <w:color w:val="231F20"/>
          <w:sz w:val="20"/>
        </w:rPr>
        <w:t>LÓGICAS</w:t>
      </w:r>
    </w:p>
    <w:p>
      <w:pPr>
        <w:pStyle w:val="BodyText"/>
        <w:rPr>
          <w:sz w:val="24"/>
        </w:rPr>
      </w:pPr>
    </w:p>
    <w:tbl>
      <w:tblPr>
        <w:tblW w:w="0" w:type="auto"/>
        <w:jc w:val="left"/>
        <w:tblInd w:w="33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674"/>
        <w:gridCol w:w="2674"/>
      </w:tblGrid>
      <w:tr>
        <w:trPr>
          <w:trHeight w:val="1314" w:hRule="exact"/>
        </w:trPr>
        <w:tc>
          <w:tcPr>
            <w:tcW w:w="2674" w:type="dxa"/>
          </w:tcPr>
          <w:p>
            <w:pPr>
              <w:pStyle w:val="TableParagraph"/>
              <w:spacing w:before="0"/>
              <w:ind w:left="0" w:right="0"/>
              <w:jc w:val="left"/>
              <w:rPr>
                <w:sz w:val="22"/>
              </w:rPr>
            </w:pPr>
          </w:p>
          <w:p>
            <w:pPr>
              <w:pStyle w:val="TableParagraph"/>
              <w:spacing w:line="252" w:lineRule="auto" w:before="1"/>
              <w:ind w:left="142" w:right="93" w:hanging="48"/>
              <w:rPr>
                <w:rFonts w:ascii="Arial" w:hAnsi="Arial"/>
                <w:sz w:val="20"/>
              </w:rPr>
            </w:pPr>
            <w:r>
              <w:rPr>
                <w:rFonts w:ascii="Palatino Linotype" w:hAnsi="Palatino Linotype"/>
                <w:i/>
                <w:color w:val="231F20"/>
                <w:sz w:val="20"/>
              </w:rPr>
              <w:t>Abducción de primer grado </w:t>
            </w:r>
            <w:r>
              <w:rPr>
                <w:rFonts w:ascii="Arial" w:hAnsi="Arial"/>
                <w:color w:val="231F20"/>
                <w:w w:val="90"/>
                <w:sz w:val="20"/>
              </w:rPr>
              <w:t>Elección</w:t>
            </w:r>
            <w:r>
              <w:rPr>
                <w:rFonts w:ascii="Arial" w:hAnsi="Arial"/>
                <w:color w:val="231F20"/>
                <w:spacing w:val="-13"/>
                <w:w w:val="90"/>
                <w:sz w:val="20"/>
              </w:rPr>
              <w:t> </w:t>
            </w:r>
            <w:r>
              <w:rPr>
                <w:rFonts w:ascii="Arial" w:hAnsi="Arial"/>
                <w:color w:val="231F20"/>
                <w:w w:val="90"/>
                <w:sz w:val="20"/>
              </w:rPr>
              <w:t>y</w:t>
            </w:r>
            <w:r>
              <w:rPr>
                <w:rFonts w:ascii="Arial" w:hAnsi="Arial"/>
                <w:color w:val="231F20"/>
                <w:spacing w:val="-13"/>
                <w:w w:val="90"/>
                <w:sz w:val="20"/>
              </w:rPr>
              <w:t> </w:t>
            </w:r>
            <w:r>
              <w:rPr>
                <w:rFonts w:ascii="Arial" w:hAnsi="Arial"/>
                <w:color w:val="231F20"/>
                <w:w w:val="90"/>
                <w:sz w:val="20"/>
              </w:rPr>
              <w:t>manejo</w:t>
            </w:r>
            <w:r>
              <w:rPr>
                <w:rFonts w:ascii="Arial" w:hAnsi="Arial"/>
                <w:color w:val="231F20"/>
                <w:spacing w:val="-13"/>
                <w:w w:val="90"/>
                <w:sz w:val="20"/>
              </w:rPr>
              <w:t> </w:t>
            </w:r>
            <w:r>
              <w:rPr>
                <w:rFonts w:ascii="Arial" w:hAnsi="Arial"/>
                <w:color w:val="231F20"/>
                <w:w w:val="90"/>
                <w:sz w:val="20"/>
              </w:rPr>
              <w:t>de</w:t>
            </w:r>
            <w:r>
              <w:rPr>
                <w:rFonts w:ascii="Arial" w:hAnsi="Arial"/>
                <w:color w:val="231F20"/>
                <w:spacing w:val="-13"/>
                <w:w w:val="90"/>
                <w:sz w:val="20"/>
              </w:rPr>
              <w:t> </w:t>
            </w:r>
            <w:r>
              <w:rPr>
                <w:rFonts w:ascii="Arial" w:hAnsi="Arial"/>
                <w:color w:val="231F20"/>
                <w:w w:val="90"/>
                <w:sz w:val="20"/>
              </w:rPr>
              <w:t>variablez</w:t>
            </w:r>
            <w:r>
              <w:rPr>
                <w:rFonts w:ascii="Arial" w:hAnsi="Arial"/>
                <w:color w:val="231F20"/>
                <w:w w:val="87"/>
                <w:sz w:val="20"/>
              </w:rPr>
              <w:t> </w:t>
            </w:r>
            <w:r>
              <w:rPr>
                <w:rFonts w:ascii="Arial" w:hAnsi="Arial"/>
                <w:color w:val="231F20"/>
                <w:w w:val="95"/>
                <w:sz w:val="20"/>
              </w:rPr>
              <w:t>en</w:t>
            </w:r>
            <w:r>
              <w:rPr>
                <w:rFonts w:ascii="Arial" w:hAnsi="Arial"/>
                <w:color w:val="231F20"/>
                <w:spacing w:val="-31"/>
                <w:w w:val="95"/>
                <w:sz w:val="20"/>
              </w:rPr>
              <w:t> </w:t>
            </w:r>
            <w:r>
              <w:rPr>
                <w:rFonts w:ascii="Arial" w:hAnsi="Arial"/>
                <w:color w:val="231F20"/>
                <w:w w:val="95"/>
                <w:sz w:val="20"/>
              </w:rPr>
              <w:t>un</w:t>
            </w:r>
            <w:r>
              <w:rPr>
                <w:rFonts w:ascii="Arial" w:hAnsi="Arial"/>
                <w:color w:val="231F20"/>
                <w:spacing w:val="-31"/>
                <w:w w:val="95"/>
                <w:sz w:val="20"/>
              </w:rPr>
              <w:t> </w:t>
            </w:r>
            <w:r>
              <w:rPr>
                <w:rFonts w:ascii="Arial" w:hAnsi="Arial"/>
                <w:color w:val="231F20"/>
                <w:w w:val="95"/>
                <w:sz w:val="20"/>
              </w:rPr>
              <w:t>código</w:t>
            </w:r>
            <w:r>
              <w:rPr>
                <w:rFonts w:ascii="Arial" w:hAnsi="Arial"/>
                <w:color w:val="231F20"/>
                <w:spacing w:val="-31"/>
                <w:w w:val="95"/>
                <w:sz w:val="20"/>
              </w:rPr>
              <w:t> </w:t>
            </w:r>
            <w:r>
              <w:rPr>
                <w:rFonts w:ascii="Arial" w:hAnsi="Arial"/>
                <w:color w:val="231F20"/>
                <w:w w:val="95"/>
                <w:sz w:val="20"/>
              </w:rPr>
              <w:t>definido</w:t>
            </w:r>
          </w:p>
        </w:tc>
        <w:tc>
          <w:tcPr>
            <w:tcW w:w="2674" w:type="dxa"/>
          </w:tcPr>
          <w:p>
            <w:pPr>
              <w:pStyle w:val="TableParagraph"/>
              <w:spacing w:before="0"/>
              <w:ind w:left="0" w:right="0"/>
              <w:jc w:val="left"/>
              <w:rPr>
                <w:sz w:val="24"/>
              </w:rPr>
            </w:pPr>
          </w:p>
          <w:p>
            <w:pPr>
              <w:pStyle w:val="TableParagraph"/>
              <w:spacing w:line="252" w:lineRule="auto" w:before="0"/>
              <w:ind w:left="131" w:right="129"/>
              <w:rPr>
                <w:sz w:val="20"/>
              </w:rPr>
            </w:pPr>
            <w:r>
              <w:rPr>
                <w:rFonts w:ascii="Arial"/>
                <w:color w:val="231F20"/>
                <w:sz w:val="20"/>
              </w:rPr>
              <w:t>Manejo y dominio de </w:t>
            </w:r>
            <w:r>
              <w:rPr>
                <w:color w:val="231F20"/>
                <w:sz w:val="20"/>
              </w:rPr>
              <w:t>desplazamientos dentro de un</w:t>
            </w:r>
            <w:r>
              <w:rPr>
                <w:color w:val="231F20"/>
                <w:w w:val="106"/>
                <w:sz w:val="20"/>
              </w:rPr>
              <w:t> </w:t>
            </w:r>
            <w:r>
              <w:rPr>
                <w:color w:val="231F20"/>
                <w:sz w:val="20"/>
              </w:rPr>
              <w:t>programa estable</w:t>
            </w:r>
          </w:p>
        </w:tc>
      </w:tr>
      <w:tr>
        <w:trPr>
          <w:trHeight w:val="1746" w:hRule="exact"/>
        </w:trPr>
        <w:tc>
          <w:tcPr>
            <w:tcW w:w="2674" w:type="dxa"/>
          </w:tcPr>
          <w:p>
            <w:pPr>
              <w:pStyle w:val="TableParagraph"/>
              <w:spacing w:before="0"/>
              <w:ind w:left="0" w:right="0"/>
              <w:jc w:val="left"/>
              <w:rPr>
                <w:sz w:val="22"/>
              </w:rPr>
            </w:pPr>
          </w:p>
          <w:p>
            <w:pPr>
              <w:pStyle w:val="TableParagraph"/>
              <w:spacing w:line="244" w:lineRule="auto" w:before="1"/>
              <w:ind w:left="131" w:right="129"/>
              <w:rPr>
                <w:sz w:val="20"/>
              </w:rPr>
            </w:pPr>
            <w:r>
              <w:rPr>
                <w:rFonts w:ascii="Palatino Linotype" w:hAnsi="Palatino Linotype"/>
                <w:i/>
                <w:color w:val="231F20"/>
                <w:sz w:val="20"/>
              </w:rPr>
              <w:t>Abducción de segundo grado </w:t>
            </w:r>
            <w:r>
              <w:rPr>
                <w:color w:val="231F20"/>
                <w:sz w:val="20"/>
              </w:rPr>
              <w:t>Conexión y elección de variables fuera de códigos </w:t>
            </w:r>
            <w:r>
              <w:rPr>
                <w:rFonts w:ascii="Arial" w:hAnsi="Arial"/>
                <w:color w:val="231F20"/>
                <w:w w:val="85"/>
                <w:sz w:val="20"/>
              </w:rPr>
              <w:t>eztablecidoz. Dezplazamientoz </w:t>
            </w:r>
            <w:r>
              <w:rPr>
                <w:color w:val="231F20"/>
                <w:sz w:val="20"/>
              </w:rPr>
              <w:t>metafóricos y analógicos</w:t>
            </w:r>
          </w:p>
        </w:tc>
        <w:tc>
          <w:tcPr>
            <w:tcW w:w="2674" w:type="dxa"/>
          </w:tcPr>
          <w:p>
            <w:pPr>
              <w:pStyle w:val="TableParagraph"/>
              <w:spacing w:before="0"/>
              <w:ind w:left="0" w:right="0"/>
              <w:jc w:val="left"/>
              <w:rPr>
                <w:sz w:val="24"/>
              </w:rPr>
            </w:pPr>
          </w:p>
          <w:p>
            <w:pPr>
              <w:pStyle w:val="TableParagraph"/>
              <w:spacing w:before="0"/>
              <w:ind w:left="129" w:right="129"/>
              <w:rPr>
                <w:rFonts w:ascii="Arial"/>
                <w:sz w:val="20"/>
              </w:rPr>
            </w:pPr>
            <w:r>
              <w:rPr>
                <w:rFonts w:ascii="Arial"/>
                <w:color w:val="231F20"/>
                <w:w w:val="90"/>
                <w:sz w:val="20"/>
              </w:rPr>
              <w:t>Gapacidad de reflexionar</w:t>
            </w:r>
          </w:p>
          <w:p>
            <w:pPr>
              <w:pStyle w:val="TableParagraph"/>
              <w:spacing w:line="249" w:lineRule="auto" w:before="11"/>
              <w:ind w:left="195" w:right="193" w:hanging="1"/>
              <w:rPr>
                <w:sz w:val="20"/>
              </w:rPr>
            </w:pPr>
            <w:r>
              <w:rPr>
                <w:color w:val="231F20"/>
                <w:sz w:val="20"/>
              </w:rPr>
              <w:t>un programa para el desplazamiento de</w:t>
            </w:r>
            <w:r>
              <w:rPr>
                <w:color w:val="231F20"/>
                <w:spacing w:val="-25"/>
                <w:sz w:val="20"/>
              </w:rPr>
              <w:t> </w:t>
            </w:r>
            <w:r>
              <w:rPr>
                <w:color w:val="231F20"/>
                <w:sz w:val="20"/>
              </w:rPr>
              <w:t>éste</w:t>
            </w:r>
            <w:r>
              <w:rPr>
                <w:color w:val="231F20"/>
                <w:spacing w:val="-13"/>
                <w:sz w:val="20"/>
              </w:rPr>
              <w:t> </w:t>
            </w:r>
            <w:r>
              <w:rPr>
                <w:color w:val="231F20"/>
                <w:sz w:val="20"/>
              </w:rPr>
              <w:t>hacia</w:t>
            </w:r>
            <w:r>
              <w:rPr>
                <w:color w:val="231F20"/>
                <w:w w:val="100"/>
                <w:sz w:val="20"/>
              </w:rPr>
              <w:t> </w:t>
            </w:r>
            <w:r>
              <w:rPr>
                <w:color w:val="231F20"/>
                <w:sz w:val="20"/>
              </w:rPr>
              <w:t>otros</w:t>
            </w:r>
            <w:r>
              <w:rPr>
                <w:color w:val="231F20"/>
                <w:spacing w:val="-22"/>
                <w:sz w:val="20"/>
              </w:rPr>
              <w:t> </w:t>
            </w:r>
            <w:r>
              <w:rPr>
                <w:color w:val="231F20"/>
                <w:sz w:val="20"/>
              </w:rPr>
              <w:t>saberes,</w:t>
            </w:r>
            <w:r>
              <w:rPr>
                <w:color w:val="231F20"/>
                <w:spacing w:val="-22"/>
                <w:sz w:val="20"/>
              </w:rPr>
              <w:t> </w:t>
            </w:r>
            <w:r>
              <w:rPr>
                <w:color w:val="231F20"/>
                <w:sz w:val="20"/>
              </w:rPr>
              <w:t>con</w:t>
            </w:r>
            <w:r>
              <w:rPr>
                <w:color w:val="231F20"/>
                <w:spacing w:val="-22"/>
                <w:sz w:val="20"/>
              </w:rPr>
              <w:t> </w:t>
            </w:r>
            <w:r>
              <w:rPr>
                <w:color w:val="231F20"/>
                <w:sz w:val="20"/>
              </w:rPr>
              <w:t>estrategias analógicas</w:t>
            </w:r>
            <w:r>
              <w:rPr>
                <w:color w:val="231F20"/>
                <w:spacing w:val="-21"/>
                <w:sz w:val="20"/>
              </w:rPr>
              <w:t> </w:t>
            </w:r>
            <w:r>
              <w:rPr>
                <w:color w:val="231F20"/>
                <w:sz w:val="20"/>
              </w:rPr>
              <w:t>y</w:t>
            </w:r>
            <w:r>
              <w:rPr>
                <w:color w:val="231F20"/>
                <w:spacing w:val="-21"/>
                <w:sz w:val="20"/>
              </w:rPr>
              <w:t> </w:t>
            </w:r>
            <w:r>
              <w:rPr>
                <w:color w:val="231F20"/>
                <w:sz w:val="20"/>
              </w:rPr>
              <w:t>metafóricas</w:t>
            </w:r>
          </w:p>
        </w:tc>
      </w:tr>
      <w:tr>
        <w:trPr>
          <w:trHeight w:val="1746" w:hRule="exact"/>
        </w:trPr>
        <w:tc>
          <w:tcPr>
            <w:tcW w:w="2674" w:type="dxa"/>
          </w:tcPr>
          <w:p>
            <w:pPr>
              <w:pStyle w:val="TableParagraph"/>
              <w:spacing w:before="0"/>
              <w:ind w:left="0" w:right="0"/>
              <w:jc w:val="left"/>
              <w:rPr>
                <w:sz w:val="22"/>
              </w:rPr>
            </w:pPr>
          </w:p>
          <w:p>
            <w:pPr>
              <w:pStyle w:val="TableParagraph"/>
              <w:spacing w:line="244" w:lineRule="auto" w:before="1"/>
              <w:ind w:left="192" w:right="191" w:hanging="1"/>
              <w:rPr>
                <w:sz w:val="20"/>
              </w:rPr>
            </w:pPr>
            <w:r>
              <w:rPr>
                <w:rFonts w:ascii="Palatino Linotype" w:hAnsi="Palatino Linotype"/>
                <w:i/>
                <w:color w:val="231F20"/>
                <w:sz w:val="20"/>
              </w:rPr>
              <w:t>Abducción de tercer grado </w:t>
            </w:r>
            <w:r>
              <w:rPr>
                <w:color w:val="231F20"/>
                <w:sz w:val="20"/>
              </w:rPr>
              <w:t>Instauración de un código </w:t>
            </w:r>
            <w:r>
              <w:rPr>
                <w:rFonts w:ascii="Arial" w:hAnsi="Arial"/>
                <w:color w:val="231F20"/>
                <w:w w:val="95"/>
                <w:sz w:val="20"/>
              </w:rPr>
              <w:t>pozible</w:t>
            </w:r>
            <w:r>
              <w:rPr>
                <w:rFonts w:ascii="Arial" w:hAnsi="Arial"/>
                <w:color w:val="231F20"/>
                <w:spacing w:val="-31"/>
                <w:w w:val="95"/>
                <w:sz w:val="20"/>
              </w:rPr>
              <w:t> </w:t>
            </w:r>
            <w:r>
              <w:rPr>
                <w:rFonts w:ascii="Arial" w:hAnsi="Arial"/>
                <w:color w:val="231F20"/>
                <w:w w:val="95"/>
                <w:sz w:val="20"/>
              </w:rPr>
              <w:t>bajo</w:t>
            </w:r>
            <w:r>
              <w:rPr>
                <w:rFonts w:ascii="Arial" w:hAnsi="Arial"/>
                <w:color w:val="231F20"/>
                <w:spacing w:val="-31"/>
                <w:w w:val="95"/>
                <w:sz w:val="20"/>
              </w:rPr>
              <w:t> </w:t>
            </w:r>
            <w:r>
              <w:rPr>
                <w:rFonts w:ascii="Arial" w:hAnsi="Arial"/>
                <w:color w:val="231F20"/>
                <w:w w:val="95"/>
                <w:sz w:val="20"/>
              </w:rPr>
              <w:t>multiplicidad</w:t>
            </w:r>
            <w:r>
              <w:rPr>
                <w:rFonts w:ascii="Arial" w:hAnsi="Arial"/>
                <w:color w:val="231F20"/>
                <w:spacing w:val="-31"/>
                <w:w w:val="95"/>
                <w:sz w:val="20"/>
              </w:rPr>
              <w:t> </w:t>
            </w:r>
            <w:r>
              <w:rPr>
                <w:rFonts w:ascii="Arial" w:hAnsi="Arial"/>
                <w:color w:val="231F20"/>
                <w:w w:val="95"/>
                <w:sz w:val="20"/>
              </w:rPr>
              <w:t>de</w:t>
            </w:r>
            <w:r>
              <w:rPr>
                <w:rFonts w:ascii="Arial" w:hAnsi="Arial"/>
                <w:color w:val="231F20"/>
                <w:w w:val="84"/>
                <w:sz w:val="20"/>
              </w:rPr>
              <w:t> </w:t>
            </w:r>
            <w:r>
              <w:rPr>
                <w:color w:val="231F20"/>
                <w:sz w:val="20"/>
              </w:rPr>
              <w:t>conexiones</w:t>
            </w:r>
          </w:p>
        </w:tc>
        <w:tc>
          <w:tcPr>
            <w:tcW w:w="2674" w:type="dxa"/>
          </w:tcPr>
          <w:p>
            <w:pPr>
              <w:pStyle w:val="TableParagraph"/>
              <w:spacing w:before="1"/>
              <w:ind w:left="0" w:right="0"/>
              <w:jc w:val="left"/>
              <w:rPr>
                <w:sz w:val="24"/>
              </w:rPr>
            </w:pPr>
          </w:p>
          <w:p>
            <w:pPr>
              <w:pStyle w:val="TableParagraph"/>
              <w:spacing w:line="249" w:lineRule="auto" w:before="0"/>
              <w:ind w:left="100" w:right="97" w:hanging="1"/>
              <w:rPr>
                <w:sz w:val="20"/>
              </w:rPr>
            </w:pPr>
            <w:r>
              <w:rPr>
                <w:color w:val="231F20"/>
                <w:sz w:val="20"/>
              </w:rPr>
              <w:t>Creación de modelos </w:t>
            </w:r>
            <w:r>
              <w:rPr>
                <w:rFonts w:ascii="Arial" w:hAnsi="Arial"/>
                <w:color w:val="231F20"/>
                <w:sz w:val="20"/>
              </w:rPr>
              <w:t>interpretativoz bajo una </w:t>
            </w:r>
            <w:r>
              <w:rPr>
                <w:color w:val="231F20"/>
                <w:sz w:val="20"/>
              </w:rPr>
              <w:t>estrategia de desplazamientos múltiples que</w:t>
            </w:r>
            <w:r>
              <w:rPr>
                <w:color w:val="231F20"/>
                <w:spacing w:val="-10"/>
                <w:sz w:val="20"/>
              </w:rPr>
              <w:t> </w:t>
            </w:r>
            <w:r>
              <w:rPr>
                <w:color w:val="231F20"/>
                <w:sz w:val="20"/>
              </w:rPr>
              <w:t>producen</w:t>
            </w:r>
            <w:r>
              <w:rPr>
                <w:color w:val="231F20"/>
                <w:spacing w:val="-5"/>
                <w:sz w:val="20"/>
              </w:rPr>
              <w:t> </w:t>
            </w:r>
            <w:r>
              <w:rPr>
                <w:color w:val="231F20"/>
                <w:sz w:val="20"/>
              </w:rPr>
              <w:t>nuevas</w:t>
            </w:r>
            <w:r>
              <w:rPr>
                <w:color w:val="231F20"/>
                <w:w w:val="98"/>
                <w:sz w:val="20"/>
              </w:rPr>
              <w:t> </w:t>
            </w:r>
            <w:r>
              <w:rPr>
                <w:color w:val="231F20"/>
                <w:sz w:val="20"/>
              </w:rPr>
              <w:t>posibilidades</w:t>
            </w:r>
            <w:r>
              <w:rPr>
                <w:color w:val="231F20"/>
                <w:spacing w:val="-26"/>
                <w:sz w:val="20"/>
              </w:rPr>
              <w:t> </w:t>
            </w:r>
            <w:r>
              <w:rPr>
                <w:color w:val="231F20"/>
                <w:sz w:val="20"/>
              </w:rPr>
              <w:t>de</w:t>
            </w:r>
            <w:r>
              <w:rPr>
                <w:color w:val="231F20"/>
                <w:spacing w:val="-26"/>
                <w:sz w:val="20"/>
              </w:rPr>
              <w:t> </w:t>
            </w:r>
            <w:r>
              <w:rPr>
                <w:color w:val="231F20"/>
                <w:sz w:val="20"/>
              </w:rPr>
              <w:t>conexión</w:t>
            </w:r>
          </w:p>
        </w:tc>
      </w:tr>
    </w:tbl>
    <w:p>
      <w:pPr>
        <w:pStyle w:val="BodyText"/>
        <w:spacing w:before="2"/>
        <w:rPr>
          <w:sz w:val="21"/>
        </w:rPr>
      </w:pPr>
    </w:p>
    <w:p>
      <w:pPr>
        <w:pStyle w:val="BodyText"/>
        <w:spacing w:before="8"/>
        <w:rPr>
          <w:sz w:val="18"/>
        </w:rPr>
      </w:pPr>
    </w:p>
    <w:p>
      <w:pPr>
        <w:pStyle w:val="BodyText"/>
        <w:spacing w:line="249" w:lineRule="auto"/>
        <w:ind w:left="337" w:right="211"/>
        <w:jc w:val="both"/>
      </w:pPr>
      <w:r>
        <w:rPr>
          <w:color w:val="231F20"/>
        </w:rPr>
        <w:t>Sin embargo, aquí es pertinente una aclaración, otro de los vicios</w:t>
      </w:r>
      <w:r>
        <w:rPr>
          <w:color w:val="231F20"/>
          <w:spacing w:val="-17"/>
        </w:rPr>
        <w:t> </w:t>
      </w:r>
      <w:r>
        <w:rPr>
          <w:color w:val="231F20"/>
        </w:rPr>
        <w:t>institucionales</w:t>
      </w:r>
      <w:r>
        <w:rPr>
          <w:color w:val="231F20"/>
          <w:spacing w:val="-17"/>
        </w:rPr>
        <w:t> </w:t>
      </w:r>
      <w:r>
        <w:rPr>
          <w:color w:val="231F20"/>
        </w:rPr>
        <w:t>al</w:t>
      </w:r>
      <w:r>
        <w:rPr>
          <w:color w:val="231F20"/>
          <w:spacing w:val="-17"/>
        </w:rPr>
        <w:t> </w:t>
      </w:r>
      <w:r>
        <w:rPr>
          <w:color w:val="231F20"/>
        </w:rPr>
        <w:t>respecto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sistemas</w:t>
      </w:r>
      <w:r>
        <w:rPr>
          <w:color w:val="231F20"/>
          <w:spacing w:val="-17"/>
        </w:rPr>
        <w:t> </w:t>
      </w:r>
      <w:r>
        <w:rPr>
          <w:color w:val="231F20"/>
        </w:rPr>
        <w:t>de</w:t>
      </w:r>
      <w:r>
        <w:rPr>
          <w:color w:val="231F20"/>
          <w:spacing w:val="-17"/>
        </w:rPr>
        <w:t> </w:t>
      </w:r>
      <w:r>
        <w:rPr>
          <w:color w:val="231F20"/>
        </w:rPr>
        <w:t>evaluación </w:t>
      </w:r>
      <w:r>
        <w:rPr>
          <w:rFonts w:ascii="Arial" w:hAnsi="Arial"/>
          <w:color w:val="231F20"/>
          <w:w w:val="95"/>
        </w:rPr>
        <w:t>ha</w:t>
      </w:r>
      <w:r>
        <w:rPr>
          <w:rFonts w:ascii="Arial" w:hAnsi="Arial"/>
          <w:color w:val="231F20"/>
          <w:spacing w:val="-41"/>
          <w:w w:val="95"/>
        </w:rPr>
        <w:t> </w:t>
      </w:r>
      <w:r>
        <w:rPr>
          <w:rFonts w:ascii="Arial" w:hAnsi="Arial"/>
          <w:color w:val="231F20"/>
          <w:w w:val="95"/>
        </w:rPr>
        <w:t>zido</w:t>
      </w:r>
      <w:r>
        <w:rPr>
          <w:rFonts w:ascii="Arial" w:hAnsi="Arial"/>
          <w:color w:val="231F20"/>
          <w:spacing w:val="-41"/>
          <w:w w:val="95"/>
        </w:rPr>
        <w:t> </w:t>
      </w:r>
      <w:r>
        <w:rPr>
          <w:rFonts w:ascii="Arial" w:hAnsi="Arial"/>
          <w:color w:val="231F20"/>
          <w:w w:val="95"/>
        </w:rPr>
        <w:t>tradicionalmente</w:t>
      </w:r>
      <w:r>
        <w:rPr>
          <w:rFonts w:ascii="Arial" w:hAnsi="Arial"/>
          <w:color w:val="231F20"/>
          <w:spacing w:val="-41"/>
          <w:w w:val="95"/>
        </w:rPr>
        <w:t> </w:t>
      </w:r>
      <w:r>
        <w:rPr>
          <w:rFonts w:ascii="Arial" w:hAnsi="Arial"/>
          <w:color w:val="231F20"/>
          <w:w w:val="95"/>
        </w:rPr>
        <w:t>la</w:t>
      </w:r>
      <w:r>
        <w:rPr>
          <w:rFonts w:ascii="Arial" w:hAnsi="Arial"/>
          <w:color w:val="231F20"/>
          <w:spacing w:val="-41"/>
          <w:w w:val="95"/>
        </w:rPr>
        <w:t> </w:t>
      </w:r>
      <w:r>
        <w:rPr>
          <w:rFonts w:ascii="Arial" w:hAnsi="Arial"/>
          <w:color w:val="231F20"/>
          <w:w w:val="95"/>
        </w:rPr>
        <w:t>confuzión</w:t>
      </w:r>
      <w:r>
        <w:rPr>
          <w:rFonts w:ascii="Arial" w:hAnsi="Arial"/>
          <w:color w:val="231F20"/>
          <w:spacing w:val="-41"/>
          <w:w w:val="95"/>
        </w:rPr>
        <w:t> </w:t>
      </w:r>
      <w:r>
        <w:rPr>
          <w:rFonts w:ascii="Arial" w:hAnsi="Arial"/>
          <w:color w:val="231F20"/>
          <w:w w:val="95"/>
        </w:rPr>
        <w:t>entre</w:t>
      </w:r>
      <w:r>
        <w:rPr>
          <w:rFonts w:ascii="Arial" w:hAnsi="Arial"/>
          <w:color w:val="231F20"/>
          <w:spacing w:val="-41"/>
          <w:w w:val="95"/>
        </w:rPr>
        <w:t> </w:t>
      </w:r>
      <w:r>
        <w:rPr>
          <w:rFonts w:ascii="Arial" w:hAnsi="Arial"/>
          <w:color w:val="231F20"/>
          <w:w w:val="95"/>
        </w:rPr>
        <w:t>el</w:t>
      </w:r>
      <w:r>
        <w:rPr>
          <w:rFonts w:ascii="Arial" w:hAnsi="Arial"/>
          <w:color w:val="231F20"/>
          <w:spacing w:val="-41"/>
          <w:w w:val="95"/>
        </w:rPr>
        <w:t> </w:t>
      </w:r>
      <w:r>
        <w:rPr>
          <w:rFonts w:ascii="Arial" w:hAnsi="Arial"/>
          <w:color w:val="231F20"/>
          <w:w w:val="95"/>
        </w:rPr>
        <w:t>objeto</w:t>
      </w:r>
      <w:r>
        <w:rPr>
          <w:rFonts w:ascii="Arial" w:hAnsi="Arial"/>
          <w:color w:val="231F20"/>
          <w:spacing w:val="-41"/>
          <w:w w:val="95"/>
        </w:rPr>
        <w:t> </w:t>
      </w:r>
      <w:r>
        <w:rPr>
          <w:rFonts w:ascii="Arial" w:hAnsi="Arial"/>
          <w:color w:val="231F20"/>
          <w:w w:val="95"/>
        </w:rPr>
        <w:t>a</w:t>
      </w:r>
      <w:r>
        <w:rPr>
          <w:rFonts w:ascii="Arial" w:hAnsi="Arial"/>
          <w:color w:val="231F20"/>
          <w:spacing w:val="-41"/>
          <w:w w:val="95"/>
        </w:rPr>
        <w:t> </w:t>
      </w:r>
      <w:r>
        <w:rPr>
          <w:rFonts w:ascii="Arial" w:hAnsi="Arial"/>
          <w:color w:val="231F20"/>
          <w:w w:val="95"/>
        </w:rPr>
        <w:t>evaluar</w:t>
      </w:r>
      <w:r>
        <w:rPr>
          <w:rFonts w:ascii="Arial" w:hAnsi="Arial"/>
          <w:color w:val="231F20"/>
          <w:w w:val="90"/>
        </w:rPr>
        <w:t> </w:t>
      </w:r>
      <w:r>
        <w:rPr>
          <w:color w:val="231F20"/>
        </w:rPr>
        <w:t>y</w:t>
      </w:r>
      <w:r>
        <w:rPr>
          <w:color w:val="231F20"/>
          <w:spacing w:val="-15"/>
        </w:rPr>
        <w:t> </w:t>
      </w:r>
      <w:r>
        <w:rPr>
          <w:color w:val="231F20"/>
        </w:rPr>
        <w:t>el</w:t>
      </w:r>
      <w:r>
        <w:rPr>
          <w:color w:val="231F20"/>
          <w:spacing w:val="-15"/>
        </w:rPr>
        <w:t> </w:t>
      </w:r>
      <w:r>
        <w:rPr>
          <w:color w:val="231F20"/>
        </w:rPr>
        <w:t>criterio</w:t>
      </w:r>
      <w:r>
        <w:rPr>
          <w:color w:val="231F20"/>
          <w:spacing w:val="-15"/>
        </w:rPr>
        <w:t> </w:t>
      </w:r>
      <w:r>
        <w:rPr>
          <w:color w:val="231F20"/>
        </w:rPr>
        <w:t>de</w:t>
      </w:r>
      <w:r>
        <w:rPr>
          <w:color w:val="231F20"/>
          <w:spacing w:val="-15"/>
        </w:rPr>
        <w:t> </w:t>
      </w:r>
      <w:r>
        <w:rPr>
          <w:color w:val="231F20"/>
        </w:rPr>
        <w:t>evaluación.</w:t>
      </w:r>
    </w:p>
    <w:p>
      <w:pPr>
        <w:pStyle w:val="BodyText"/>
        <w:rPr>
          <w:sz w:val="23"/>
        </w:rPr>
      </w:pPr>
    </w:p>
    <w:p>
      <w:pPr>
        <w:pStyle w:val="BodyText"/>
        <w:spacing w:line="249" w:lineRule="auto"/>
        <w:ind w:left="337" w:right="211"/>
        <w:jc w:val="both"/>
        <w:rPr>
          <w:rFonts w:ascii="Arial" w:hAnsi="Arial"/>
        </w:rPr>
      </w:pPr>
      <w:r>
        <w:rPr>
          <w:color w:val="231F20"/>
        </w:rPr>
        <w:t>Comúnmente, al proponer un esquema de evaluación es fácil encontrar en ellos un listado de requisitos que un estudiante deberá cubrir para acreditar un determinado curso, estos </w:t>
      </w:r>
      <w:r>
        <w:rPr>
          <w:rFonts w:ascii="Arial" w:hAnsi="Arial"/>
          <w:color w:val="231F20"/>
          <w:w w:val="90"/>
        </w:rPr>
        <w:t>azpectoz</w:t>
      </w:r>
      <w:r>
        <w:rPr>
          <w:rFonts w:ascii="Arial" w:hAnsi="Arial"/>
          <w:color w:val="231F20"/>
          <w:spacing w:val="-38"/>
          <w:w w:val="90"/>
        </w:rPr>
        <w:t> </w:t>
      </w:r>
      <w:r>
        <w:rPr>
          <w:rFonts w:ascii="Arial" w:hAnsi="Arial"/>
          <w:color w:val="231F20"/>
          <w:w w:val="90"/>
        </w:rPr>
        <w:t>máz</w:t>
      </w:r>
      <w:r>
        <w:rPr>
          <w:rFonts w:ascii="Arial" w:hAnsi="Arial"/>
          <w:color w:val="231F20"/>
          <w:spacing w:val="-38"/>
          <w:w w:val="90"/>
        </w:rPr>
        <w:t> </w:t>
      </w:r>
      <w:r>
        <w:rPr>
          <w:rFonts w:ascii="Arial" w:hAnsi="Arial"/>
          <w:color w:val="231F20"/>
          <w:w w:val="90"/>
        </w:rPr>
        <w:t>bien</w:t>
      </w:r>
      <w:r>
        <w:rPr>
          <w:rFonts w:ascii="Arial" w:hAnsi="Arial"/>
          <w:color w:val="231F20"/>
          <w:spacing w:val="-38"/>
          <w:w w:val="90"/>
        </w:rPr>
        <w:t> </w:t>
      </w:r>
      <w:r>
        <w:rPr>
          <w:rFonts w:ascii="Arial" w:hAnsi="Arial"/>
          <w:color w:val="231F20"/>
          <w:w w:val="90"/>
        </w:rPr>
        <w:t>loz</w:t>
      </w:r>
      <w:r>
        <w:rPr>
          <w:rFonts w:ascii="Arial" w:hAnsi="Arial"/>
          <w:color w:val="231F20"/>
          <w:spacing w:val="-38"/>
          <w:w w:val="90"/>
        </w:rPr>
        <w:t> </w:t>
      </w:r>
      <w:r>
        <w:rPr>
          <w:rFonts w:ascii="Arial" w:hAnsi="Arial"/>
          <w:color w:val="231F20"/>
          <w:w w:val="90"/>
        </w:rPr>
        <w:t>podríamoz</w:t>
      </w:r>
      <w:r>
        <w:rPr>
          <w:rFonts w:ascii="Arial" w:hAnsi="Arial"/>
          <w:color w:val="231F20"/>
          <w:spacing w:val="-38"/>
          <w:w w:val="90"/>
        </w:rPr>
        <w:t> </w:t>
      </w:r>
      <w:r>
        <w:rPr>
          <w:rFonts w:ascii="Arial" w:hAnsi="Arial"/>
          <w:color w:val="231F20"/>
          <w:w w:val="90"/>
        </w:rPr>
        <w:t>definir</w:t>
      </w:r>
      <w:r>
        <w:rPr>
          <w:rFonts w:ascii="Arial" w:hAnsi="Arial"/>
          <w:color w:val="231F20"/>
          <w:spacing w:val="-38"/>
          <w:w w:val="90"/>
        </w:rPr>
        <w:t> </w:t>
      </w:r>
      <w:r>
        <w:rPr>
          <w:rFonts w:ascii="Arial" w:hAnsi="Arial"/>
          <w:color w:val="231F20"/>
          <w:w w:val="90"/>
        </w:rPr>
        <w:t>como</w:t>
      </w:r>
      <w:r>
        <w:rPr>
          <w:rFonts w:ascii="Arial" w:hAnsi="Arial"/>
          <w:color w:val="231F20"/>
          <w:spacing w:val="-38"/>
          <w:w w:val="90"/>
        </w:rPr>
        <w:t> </w:t>
      </w:r>
      <w:r>
        <w:rPr>
          <w:rFonts w:ascii="Arial" w:hAnsi="Arial"/>
          <w:color w:val="231F20"/>
          <w:w w:val="90"/>
        </w:rPr>
        <w:t>objetoz</w:t>
      </w:r>
      <w:r>
        <w:rPr>
          <w:rFonts w:ascii="Arial" w:hAnsi="Arial"/>
          <w:color w:val="231F20"/>
          <w:spacing w:val="-38"/>
          <w:w w:val="90"/>
        </w:rPr>
        <w:t> </w:t>
      </w:r>
      <w:r>
        <w:rPr>
          <w:rFonts w:ascii="Arial" w:hAnsi="Arial"/>
          <w:color w:val="231F20"/>
          <w:w w:val="90"/>
        </w:rPr>
        <w:t>a</w:t>
      </w:r>
      <w:r>
        <w:rPr>
          <w:rFonts w:ascii="Arial" w:hAnsi="Arial"/>
          <w:color w:val="231F20"/>
          <w:spacing w:val="-38"/>
          <w:w w:val="90"/>
        </w:rPr>
        <w:t> </w:t>
      </w:r>
      <w:r>
        <w:rPr>
          <w:rFonts w:ascii="Arial" w:hAnsi="Arial"/>
          <w:color w:val="231F20"/>
          <w:w w:val="90"/>
        </w:rPr>
        <w:t>evaluar, </w:t>
      </w:r>
      <w:r>
        <w:rPr>
          <w:rFonts w:ascii="Arial" w:hAnsi="Arial"/>
          <w:color w:val="231F20"/>
          <w:w w:val="95"/>
        </w:rPr>
        <w:t>entendiendo por objeto zu acepción cercana a conztructo mental,</w:t>
      </w:r>
      <w:r>
        <w:rPr>
          <w:rFonts w:ascii="Arial" w:hAnsi="Arial"/>
          <w:color w:val="231F20"/>
          <w:spacing w:val="-12"/>
          <w:w w:val="95"/>
        </w:rPr>
        <w:t> </w:t>
      </w:r>
      <w:r>
        <w:rPr>
          <w:rFonts w:ascii="Arial" w:hAnsi="Arial"/>
          <w:color w:val="231F20"/>
          <w:w w:val="95"/>
        </w:rPr>
        <w:t>ez</w:t>
      </w:r>
      <w:r>
        <w:rPr>
          <w:rFonts w:ascii="Arial" w:hAnsi="Arial"/>
          <w:color w:val="231F20"/>
          <w:spacing w:val="-12"/>
          <w:w w:val="95"/>
        </w:rPr>
        <w:t> </w:t>
      </w:r>
      <w:r>
        <w:rPr>
          <w:rFonts w:ascii="Arial" w:hAnsi="Arial"/>
          <w:color w:val="231F20"/>
          <w:w w:val="95"/>
        </w:rPr>
        <w:t>decir,</w:t>
      </w:r>
      <w:r>
        <w:rPr>
          <w:rFonts w:ascii="Arial" w:hAnsi="Arial"/>
          <w:color w:val="231F20"/>
          <w:spacing w:val="-12"/>
          <w:w w:val="95"/>
        </w:rPr>
        <w:t> </w:t>
      </w:r>
      <w:r>
        <w:rPr>
          <w:rFonts w:ascii="Arial" w:hAnsi="Arial"/>
          <w:color w:val="231F20"/>
          <w:w w:val="95"/>
        </w:rPr>
        <w:t>un</w:t>
      </w:r>
      <w:r>
        <w:rPr>
          <w:rFonts w:ascii="Arial" w:hAnsi="Arial"/>
          <w:color w:val="231F20"/>
          <w:spacing w:val="-12"/>
          <w:w w:val="95"/>
        </w:rPr>
        <w:t> </w:t>
      </w:r>
      <w:r>
        <w:rPr>
          <w:rFonts w:ascii="Arial" w:hAnsi="Arial"/>
          <w:color w:val="231F20"/>
          <w:w w:val="95"/>
        </w:rPr>
        <w:t>objeto</w:t>
      </w:r>
      <w:r>
        <w:rPr>
          <w:rFonts w:ascii="Arial" w:hAnsi="Arial"/>
          <w:color w:val="231F20"/>
          <w:spacing w:val="-12"/>
          <w:w w:val="95"/>
        </w:rPr>
        <w:t> </w:t>
      </w:r>
      <w:r>
        <w:rPr>
          <w:rFonts w:ascii="Arial" w:hAnsi="Arial"/>
          <w:color w:val="231F20"/>
          <w:w w:val="95"/>
        </w:rPr>
        <w:t>teórico</w:t>
      </w:r>
      <w:r>
        <w:rPr>
          <w:rFonts w:ascii="Arial" w:hAnsi="Arial"/>
          <w:color w:val="231F20"/>
          <w:spacing w:val="-12"/>
          <w:w w:val="95"/>
        </w:rPr>
        <w:t> </w:t>
      </w:r>
      <w:r>
        <w:rPr>
          <w:rFonts w:ascii="Arial" w:hAnsi="Arial"/>
          <w:color w:val="231F20"/>
          <w:w w:val="95"/>
        </w:rPr>
        <w:t>conztituido</w:t>
      </w:r>
      <w:r>
        <w:rPr>
          <w:rFonts w:ascii="Arial" w:hAnsi="Arial"/>
          <w:color w:val="231F20"/>
          <w:spacing w:val="-12"/>
          <w:w w:val="95"/>
        </w:rPr>
        <w:t> </w:t>
      </w:r>
      <w:r>
        <w:rPr>
          <w:rFonts w:ascii="Arial" w:hAnsi="Arial"/>
          <w:color w:val="231F20"/>
          <w:w w:val="95"/>
        </w:rPr>
        <w:t>por</w:t>
      </w:r>
      <w:r>
        <w:rPr>
          <w:rFonts w:ascii="Arial" w:hAnsi="Arial"/>
          <w:color w:val="231F20"/>
          <w:spacing w:val="-12"/>
          <w:w w:val="95"/>
        </w:rPr>
        <w:t> </w:t>
      </w:r>
      <w:r>
        <w:rPr>
          <w:rFonts w:ascii="Arial" w:hAnsi="Arial"/>
          <w:color w:val="231F20"/>
          <w:w w:val="95"/>
        </w:rPr>
        <w:t>una</w:t>
      </w:r>
      <w:r>
        <w:rPr>
          <w:rFonts w:ascii="Arial" w:hAnsi="Arial"/>
          <w:color w:val="231F20"/>
          <w:spacing w:val="-12"/>
          <w:w w:val="95"/>
        </w:rPr>
        <w:t> </w:t>
      </w:r>
      <w:r>
        <w:rPr>
          <w:rFonts w:ascii="Arial" w:hAnsi="Arial"/>
          <w:color w:val="231F20"/>
          <w:w w:val="95"/>
        </w:rPr>
        <w:t>zerie </w:t>
      </w:r>
      <w:r>
        <w:rPr>
          <w:rFonts w:ascii="Arial" w:hAnsi="Arial"/>
          <w:color w:val="231F20"/>
          <w:w w:val="90"/>
        </w:rPr>
        <w:t>de</w:t>
      </w:r>
      <w:r>
        <w:rPr>
          <w:rFonts w:ascii="Arial" w:hAnsi="Arial"/>
          <w:color w:val="231F20"/>
          <w:spacing w:val="-34"/>
          <w:w w:val="90"/>
        </w:rPr>
        <w:t> </w:t>
      </w:r>
      <w:r>
        <w:rPr>
          <w:rFonts w:ascii="Arial" w:hAnsi="Arial"/>
          <w:color w:val="231F20"/>
          <w:w w:val="90"/>
        </w:rPr>
        <w:t>caracterízticaz</w:t>
      </w:r>
      <w:r>
        <w:rPr>
          <w:rFonts w:ascii="Arial" w:hAnsi="Arial"/>
          <w:color w:val="231F20"/>
          <w:spacing w:val="-34"/>
          <w:w w:val="90"/>
        </w:rPr>
        <w:t> </w:t>
      </w:r>
      <w:r>
        <w:rPr>
          <w:rFonts w:ascii="Arial" w:hAnsi="Arial"/>
          <w:color w:val="231F20"/>
          <w:w w:val="90"/>
        </w:rPr>
        <w:t>máz</w:t>
      </w:r>
      <w:r>
        <w:rPr>
          <w:rFonts w:ascii="Arial" w:hAnsi="Arial"/>
          <w:color w:val="231F20"/>
          <w:spacing w:val="-34"/>
          <w:w w:val="90"/>
        </w:rPr>
        <w:t> </w:t>
      </w:r>
      <w:r>
        <w:rPr>
          <w:rFonts w:ascii="Arial" w:hAnsi="Arial"/>
          <w:color w:val="231F20"/>
          <w:w w:val="90"/>
        </w:rPr>
        <w:t>o</w:t>
      </w:r>
      <w:r>
        <w:rPr>
          <w:rFonts w:ascii="Arial" w:hAnsi="Arial"/>
          <w:color w:val="231F20"/>
          <w:spacing w:val="-34"/>
          <w:w w:val="90"/>
        </w:rPr>
        <w:t> </w:t>
      </w:r>
      <w:r>
        <w:rPr>
          <w:rFonts w:ascii="Arial" w:hAnsi="Arial"/>
          <w:color w:val="231F20"/>
          <w:w w:val="90"/>
        </w:rPr>
        <w:t>menoz</w:t>
      </w:r>
      <w:r>
        <w:rPr>
          <w:rFonts w:ascii="Arial" w:hAnsi="Arial"/>
          <w:color w:val="231F20"/>
          <w:spacing w:val="-34"/>
          <w:w w:val="90"/>
        </w:rPr>
        <w:t> </w:t>
      </w:r>
      <w:r>
        <w:rPr>
          <w:rFonts w:ascii="Arial" w:hAnsi="Arial"/>
          <w:color w:val="231F20"/>
          <w:w w:val="90"/>
        </w:rPr>
        <w:t>eztabilizadaz,</w:t>
      </w:r>
      <w:r>
        <w:rPr>
          <w:rFonts w:ascii="Arial" w:hAnsi="Arial"/>
          <w:color w:val="231F20"/>
          <w:spacing w:val="-34"/>
          <w:w w:val="90"/>
        </w:rPr>
        <w:t> </w:t>
      </w:r>
      <w:r>
        <w:rPr>
          <w:rFonts w:ascii="Arial" w:hAnsi="Arial"/>
          <w:color w:val="231F20"/>
          <w:w w:val="90"/>
        </w:rPr>
        <w:t>eze</w:t>
      </w:r>
      <w:r>
        <w:rPr>
          <w:rFonts w:ascii="Arial" w:hAnsi="Arial"/>
          <w:color w:val="231F20"/>
          <w:spacing w:val="-34"/>
          <w:w w:val="90"/>
        </w:rPr>
        <w:t> </w:t>
      </w:r>
      <w:r>
        <w:rPr>
          <w:rFonts w:ascii="Arial" w:hAnsi="Arial"/>
          <w:color w:val="231F20"/>
          <w:w w:val="90"/>
        </w:rPr>
        <w:t>objeto</w:t>
      </w:r>
      <w:r>
        <w:rPr>
          <w:rFonts w:ascii="Arial" w:hAnsi="Arial"/>
          <w:color w:val="231F20"/>
          <w:spacing w:val="-34"/>
          <w:w w:val="90"/>
        </w:rPr>
        <w:t> </w:t>
      </w:r>
      <w:r>
        <w:rPr>
          <w:rFonts w:ascii="Arial" w:hAnsi="Arial"/>
          <w:color w:val="231F20"/>
          <w:w w:val="90"/>
        </w:rPr>
        <w:t>tendrá que</w:t>
      </w:r>
      <w:r>
        <w:rPr>
          <w:rFonts w:ascii="Arial" w:hAnsi="Arial"/>
          <w:color w:val="231F20"/>
          <w:spacing w:val="-17"/>
          <w:w w:val="90"/>
        </w:rPr>
        <w:t> </w:t>
      </w:r>
      <w:r>
        <w:rPr>
          <w:rFonts w:ascii="Arial" w:hAnsi="Arial"/>
          <w:color w:val="231F20"/>
          <w:w w:val="90"/>
        </w:rPr>
        <w:t>producirze</w:t>
      </w:r>
      <w:r>
        <w:rPr>
          <w:rFonts w:ascii="Arial" w:hAnsi="Arial"/>
          <w:color w:val="231F20"/>
          <w:spacing w:val="-17"/>
          <w:w w:val="90"/>
        </w:rPr>
        <w:t> </w:t>
      </w:r>
      <w:r>
        <w:rPr>
          <w:rFonts w:ascii="Arial" w:hAnsi="Arial"/>
          <w:color w:val="231F20"/>
          <w:w w:val="90"/>
        </w:rPr>
        <w:t>como</w:t>
      </w:r>
      <w:r>
        <w:rPr>
          <w:rFonts w:ascii="Arial" w:hAnsi="Arial"/>
          <w:color w:val="231F20"/>
          <w:spacing w:val="-17"/>
          <w:w w:val="90"/>
        </w:rPr>
        <w:t> </w:t>
      </w:r>
      <w:r>
        <w:rPr>
          <w:rFonts w:ascii="Arial" w:hAnsi="Arial"/>
          <w:color w:val="231F20"/>
          <w:w w:val="90"/>
        </w:rPr>
        <w:t>rezultado</w:t>
      </w:r>
      <w:r>
        <w:rPr>
          <w:rFonts w:ascii="Arial" w:hAnsi="Arial"/>
          <w:color w:val="231F20"/>
          <w:spacing w:val="-17"/>
          <w:w w:val="90"/>
        </w:rPr>
        <w:t> </w:t>
      </w:r>
      <w:r>
        <w:rPr>
          <w:rFonts w:ascii="Arial" w:hAnsi="Arial"/>
          <w:color w:val="231F20"/>
          <w:w w:val="90"/>
        </w:rPr>
        <w:t>del</w:t>
      </w:r>
      <w:r>
        <w:rPr>
          <w:rFonts w:ascii="Arial" w:hAnsi="Arial"/>
          <w:color w:val="231F20"/>
          <w:spacing w:val="-17"/>
          <w:w w:val="90"/>
        </w:rPr>
        <w:t> </w:t>
      </w:r>
      <w:r>
        <w:rPr>
          <w:rFonts w:ascii="Arial" w:hAnsi="Arial"/>
          <w:color w:val="231F20"/>
          <w:w w:val="90"/>
        </w:rPr>
        <w:t>procezo</w:t>
      </w:r>
      <w:r>
        <w:rPr>
          <w:rFonts w:ascii="Arial" w:hAnsi="Arial"/>
          <w:color w:val="231F20"/>
          <w:spacing w:val="-17"/>
          <w:w w:val="90"/>
        </w:rPr>
        <w:t> </w:t>
      </w:r>
      <w:r>
        <w:rPr>
          <w:rFonts w:ascii="Arial" w:hAnsi="Arial"/>
          <w:color w:val="231F20"/>
          <w:w w:val="90"/>
        </w:rPr>
        <w:t>de</w:t>
      </w:r>
      <w:r>
        <w:rPr>
          <w:rFonts w:ascii="Arial" w:hAnsi="Arial"/>
          <w:color w:val="231F20"/>
          <w:spacing w:val="-17"/>
          <w:w w:val="90"/>
        </w:rPr>
        <w:t> </w:t>
      </w:r>
      <w:r>
        <w:rPr>
          <w:rFonts w:ascii="Arial" w:hAnsi="Arial"/>
          <w:color w:val="231F20"/>
          <w:w w:val="90"/>
        </w:rPr>
        <w:t>aprendizaje.</w:t>
      </w:r>
    </w:p>
    <w:p>
      <w:pPr>
        <w:spacing w:after="0" w:line="249" w:lineRule="auto"/>
        <w:jc w:val="both"/>
        <w:rPr>
          <w:rFonts w:ascii="Arial" w:hAnsi="Arial"/>
        </w:rPr>
        <w:sectPr>
          <w:pgSz w:w="7920" w:h="12240"/>
          <w:pgMar w:header="0" w:footer="945" w:top="1140" w:bottom="1140" w:left="1080" w:right="920"/>
        </w:sectPr>
      </w:pPr>
    </w:p>
    <w:p>
      <w:pPr>
        <w:pStyle w:val="BodyText"/>
        <w:spacing w:before="2"/>
        <w:rPr>
          <w:rFonts w:ascii="Arial"/>
          <w:sz w:val="20"/>
        </w:rPr>
      </w:pPr>
    </w:p>
    <w:p>
      <w:pPr>
        <w:pStyle w:val="BodyText"/>
        <w:spacing w:line="249" w:lineRule="auto"/>
        <w:ind w:left="133" w:right="334"/>
        <w:jc w:val="both"/>
      </w:pPr>
      <w:r>
        <w:rPr>
          <w:rFonts w:ascii="Arial" w:hAnsi="Arial"/>
          <w:color w:val="231F20"/>
          <w:w w:val="95"/>
        </w:rPr>
        <w:t>Pero</w:t>
      </w:r>
      <w:r>
        <w:rPr>
          <w:rFonts w:ascii="Arial" w:hAnsi="Arial"/>
          <w:color w:val="231F20"/>
          <w:spacing w:val="-15"/>
          <w:w w:val="95"/>
        </w:rPr>
        <w:t> </w:t>
      </w:r>
      <w:r>
        <w:rPr>
          <w:rFonts w:ascii="Arial" w:hAnsi="Arial"/>
          <w:color w:val="231F20"/>
          <w:w w:val="95"/>
        </w:rPr>
        <w:t>definir</w:t>
      </w:r>
      <w:r>
        <w:rPr>
          <w:rFonts w:ascii="Arial" w:hAnsi="Arial"/>
          <w:color w:val="231F20"/>
          <w:spacing w:val="-15"/>
          <w:w w:val="95"/>
        </w:rPr>
        <w:t> </w:t>
      </w:r>
      <w:r>
        <w:rPr>
          <w:rFonts w:ascii="Arial" w:hAnsi="Arial"/>
          <w:color w:val="231F20"/>
          <w:w w:val="95"/>
        </w:rPr>
        <w:t>un</w:t>
      </w:r>
      <w:r>
        <w:rPr>
          <w:rFonts w:ascii="Arial" w:hAnsi="Arial"/>
          <w:color w:val="231F20"/>
          <w:spacing w:val="-15"/>
          <w:w w:val="95"/>
        </w:rPr>
        <w:t> </w:t>
      </w:r>
      <w:r>
        <w:rPr>
          <w:rFonts w:ascii="Arial" w:hAnsi="Arial"/>
          <w:color w:val="231F20"/>
          <w:w w:val="95"/>
        </w:rPr>
        <w:t>objeto</w:t>
      </w:r>
      <w:r>
        <w:rPr>
          <w:rFonts w:ascii="Arial" w:hAnsi="Arial"/>
          <w:color w:val="231F20"/>
          <w:spacing w:val="-15"/>
          <w:w w:val="95"/>
        </w:rPr>
        <w:t> </w:t>
      </w:r>
      <w:r>
        <w:rPr>
          <w:rFonts w:ascii="Arial" w:hAnsi="Arial"/>
          <w:color w:val="231F20"/>
          <w:w w:val="95"/>
        </w:rPr>
        <w:t>a</w:t>
      </w:r>
      <w:r>
        <w:rPr>
          <w:rFonts w:ascii="Arial" w:hAnsi="Arial"/>
          <w:color w:val="231F20"/>
          <w:spacing w:val="-15"/>
          <w:w w:val="95"/>
        </w:rPr>
        <w:t> </w:t>
      </w:r>
      <w:r>
        <w:rPr>
          <w:rFonts w:ascii="Arial" w:hAnsi="Arial"/>
          <w:color w:val="231F20"/>
          <w:w w:val="95"/>
        </w:rPr>
        <w:t>dezarrollar</w:t>
      </w:r>
      <w:r>
        <w:rPr>
          <w:rFonts w:ascii="Arial" w:hAnsi="Arial"/>
          <w:color w:val="231F20"/>
          <w:spacing w:val="-15"/>
          <w:w w:val="95"/>
        </w:rPr>
        <w:t> </w:t>
      </w:r>
      <w:r>
        <w:rPr>
          <w:rFonts w:ascii="Arial" w:hAnsi="Arial"/>
          <w:color w:val="231F20"/>
          <w:w w:val="95"/>
        </w:rPr>
        <w:t>no</w:t>
      </w:r>
      <w:r>
        <w:rPr>
          <w:rFonts w:ascii="Arial" w:hAnsi="Arial"/>
          <w:color w:val="231F20"/>
          <w:spacing w:val="-15"/>
          <w:w w:val="95"/>
        </w:rPr>
        <w:t> </w:t>
      </w:r>
      <w:r>
        <w:rPr>
          <w:rFonts w:ascii="Arial" w:hAnsi="Arial"/>
          <w:color w:val="231F20"/>
          <w:w w:val="95"/>
        </w:rPr>
        <w:t>implica</w:t>
      </w:r>
      <w:r>
        <w:rPr>
          <w:rFonts w:ascii="Arial" w:hAnsi="Arial"/>
          <w:color w:val="231F20"/>
          <w:spacing w:val="-15"/>
          <w:w w:val="95"/>
        </w:rPr>
        <w:t> </w:t>
      </w:r>
      <w:r>
        <w:rPr>
          <w:rFonts w:ascii="Arial" w:hAnsi="Arial"/>
          <w:color w:val="231F20"/>
          <w:w w:val="95"/>
        </w:rPr>
        <w:t>que</w:t>
      </w:r>
      <w:r>
        <w:rPr>
          <w:rFonts w:ascii="Arial" w:hAnsi="Arial"/>
          <w:color w:val="231F20"/>
          <w:spacing w:val="-15"/>
          <w:w w:val="95"/>
        </w:rPr>
        <w:t> </w:t>
      </w:r>
      <w:r>
        <w:rPr>
          <w:rFonts w:ascii="Arial" w:hAnsi="Arial"/>
          <w:color w:val="231F20"/>
          <w:w w:val="95"/>
        </w:rPr>
        <w:t>ze</w:t>
      </w:r>
      <w:r>
        <w:rPr>
          <w:rFonts w:ascii="Arial" w:hAnsi="Arial"/>
          <w:color w:val="231F20"/>
          <w:spacing w:val="-15"/>
          <w:w w:val="95"/>
        </w:rPr>
        <w:t> </w:t>
      </w:r>
      <w:r>
        <w:rPr>
          <w:rFonts w:ascii="Arial" w:hAnsi="Arial"/>
          <w:color w:val="231F20"/>
          <w:w w:val="95"/>
        </w:rPr>
        <w:t>aclare bajo</w:t>
      </w:r>
      <w:r>
        <w:rPr>
          <w:rFonts w:ascii="Arial" w:hAnsi="Arial"/>
          <w:color w:val="231F20"/>
          <w:spacing w:val="-31"/>
          <w:w w:val="95"/>
        </w:rPr>
        <w:t> </w:t>
      </w:r>
      <w:r>
        <w:rPr>
          <w:rFonts w:ascii="Arial" w:hAnsi="Arial"/>
          <w:color w:val="231F20"/>
          <w:w w:val="95"/>
        </w:rPr>
        <w:t>qué</w:t>
      </w:r>
      <w:r>
        <w:rPr>
          <w:rFonts w:ascii="Arial" w:hAnsi="Arial"/>
          <w:color w:val="231F20"/>
          <w:spacing w:val="-31"/>
          <w:w w:val="95"/>
        </w:rPr>
        <w:t> </w:t>
      </w:r>
      <w:r>
        <w:rPr>
          <w:rFonts w:ascii="Arial" w:hAnsi="Arial"/>
          <w:color w:val="231F20"/>
          <w:w w:val="95"/>
        </w:rPr>
        <w:t>parámetroz</w:t>
      </w:r>
      <w:r>
        <w:rPr>
          <w:rFonts w:ascii="Arial" w:hAnsi="Arial"/>
          <w:color w:val="231F20"/>
          <w:spacing w:val="-31"/>
          <w:w w:val="95"/>
        </w:rPr>
        <w:t> </w:t>
      </w:r>
      <w:r>
        <w:rPr>
          <w:rFonts w:ascii="Arial" w:hAnsi="Arial"/>
          <w:color w:val="231F20"/>
          <w:w w:val="95"/>
        </w:rPr>
        <w:t>zerá</w:t>
      </w:r>
      <w:r>
        <w:rPr>
          <w:rFonts w:ascii="Arial" w:hAnsi="Arial"/>
          <w:color w:val="231F20"/>
          <w:spacing w:val="-31"/>
          <w:w w:val="95"/>
        </w:rPr>
        <w:t> </w:t>
      </w:r>
      <w:r>
        <w:rPr>
          <w:rFonts w:ascii="Arial" w:hAnsi="Arial"/>
          <w:color w:val="231F20"/>
          <w:w w:val="95"/>
        </w:rPr>
        <w:t>conziderado,</w:t>
      </w:r>
      <w:r>
        <w:rPr>
          <w:rFonts w:ascii="Arial" w:hAnsi="Arial"/>
          <w:color w:val="231F20"/>
          <w:spacing w:val="-31"/>
          <w:w w:val="95"/>
        </w:rPr>
        <w:t> </w:t>
      </w:r>
      <w:r>
        <w:rPr>
          <w:rFonts w:ascii="Arial" w:hAnsi="Arial"/>
          <w:color w:val="231F20"/>
          <w:w w:val="95"/>
        </w:rPr>
        <w:t>tampoco</w:t>
      </w:r>
      <w:r>
        <w:rPr>
          <w:rFonts w:ascii="Arial" w:hAnsi="Arial"/>
          <w:color w:val="231F20"/>
          <w:spacing w:val="-31"/>
          <w:w w:val="95"/>
        </w:rPr>
        <w:t> </w:t>
      </w:r>
      <w:r>
        <w:rPr>
          <w:rFonts w:ascii="Arial" w:hAnsi="Arial"/>
          <w:color w:val="231F20"/>
          <w:w w:val="95"/>
        </w:rPr>
        <w:t>determinar </w:t>
      </w:r>
      <w:r>
        <w:rPr>
          <w:rFonts w:ascii="Arial" w:hAnsi="Arial"/>
          <w:color w:val="231F20"/>
        </w:rPr>
        <w:t>zu</w:t>
      </w:r>
      <w:r>
        <w:rPr>
          <w:rFonts w:ascii="Arial" w:hAnsi="Arial"/>
          <w:color w:val="231F20"/>
          <w:spacing w:val="-26"/>
        </w:rPr>
        <w:t> </w:t>
      </w:r>
      <w:r>
        <w:rPr>
          <w:rFonts w:ascii="Arial" w:hAnsi="Arial"/>
          <w:color w:val="231F20"/>
        </w:rPr>
        <w:t>valor</w:t>
      </w:r>
      <w:r>
        <w:rPr>
          <w:rFonts w:ascii="Arial" w:hAnsi="Arial"/>
          <w:color w:val="231F20"/>
          <w:spacing w:val="-26"/>
        </w:rPr>
        <w:t> </w:t>
      </w:r>
      <w:r>
        <w:rPr>
          <w:rFonts w:ascii="Arial" w:hAnsi="Arial"/>
          <w:color w:val="231F20"/>
        </w:rPr>
        <w:t>numérico</w:t>
      </w:r>
      <w:r>
        <w:rPr>
          <w:rFonts w:ascii="Arial" w:hAnsi="Arial"/>
          <w:color w:val="231F20"/>
          <w:spacing w:val="-26"/>
        </w:rPr>
        <w:t> </w:t>
      </w:r>
      <w:r>
        <w:rPr>
          <w:rFonts w:ascii="Arial" w:hAnsi="Arial"/>
          <w:color w:val="231F20"/>
        </w:rPr>
        <w:t>dentro</w:t>
      </w:r>
      <w:r>
        <w:rPr>
          <w:rFonts w:ascii="Arial" w:hAnsi="Arial"/>
          <w:color w:val="231F20"/>
          <w:spacing w:val="-26"/>
        </w:rPr>
        <w:t> </w:t>
      </w:r>
      <w:r>
        <w:rPr>
          <w:rFonts w:ascii="Arial" w:hAnsi="Arial"/>
          <w:color w:val="231F20"/>
        </w:rPr>
        <w:t>de</w:t>
      </w:r>
      <w:r>
        <w:rPr>
          <w:rFonts w:ascii="Arial" w:hAnsi="Arial"/>
          <w:color w:val="231F20"/>
          <w:spacing w:val="-26"/>
        </w:rPr>
        <w:t> </w:t>
      </w:r>
      <w:r>
        <w:rPr>
          <w:rFonts w:ascii="Arial" w:hAnsi="Arial"/>
          <w:color w:val="231F20"/>
        </w:rPr>
        <w:t>un</w:t>
      </w:r>
      <w:r>
        <w:rPr>
          <w:rFonts w:ascii="Arial" w:hAnsi="Arial"/>
          <w:color w:val="231F20"/>
          <w:spacing w:val="-26"/>
        </w:rPr>
        <w:t> </w:t>
      </w:r>
      <w:r>
        <w:rPr>
          <w:rFonts w:ascii="Arial" w:hAnsi="Arial"/>
          <w:color w:val="231F20"/>
        </w:rPr>
        <w:t>conjunto</w:t>
      </w:r>
      <w:r>
        <w:rPr>
          <w:rFonts w:ascii="Arial" w:hAnsi="Arial"/>
          <w:color w:val="231F20"/>
          <w:spacing w:val="-26"/>
        </w:rPr>
        <w:t> </w:t>
      </w:r>
      <w:r>
        <w:rPr>
          <w:rFonts w:ascii="Arial" w:hAnsi="Arial"/>
          <w:color w:val="231F20"/>
        </w:rPr>
        <w:t>de</w:t>
      </w:r>
      <w:r>
        <w:rPr>
          <w:rFonts w:ascii="Arial" w:hAnsi="Arial"/>
          <w:color w:val="231F20"/>
          <w:spacing w:val="-26"/>
        </w:rPr>
        <w:t> </w:t>
      </w:r>
      <w:r>
        <w:rPr>
          <w:rFonts w:ascii="Arial" w:hAnsi="Arial"/>
          <w:color w:val="231F20"/>
        </w:rPr>
        <w:t>azpectoz</w:t>
      </w:r>
      <w:r>
        <w:rPr>
          <w:rFonts w:ascii="Arial" w:hAnsi="Arial"/>
          <w:color w:val="231F20"/>
          <w:spacing w:val="-26"/>
        </w:rPr>
        <w:t> </w:t>
      </w:r>
      <w:r>
        <w:rPr>
          <w:rFonts w:ascii="Arial" w:hAnsi="Arial"/>
          <w:color w:val="231F20"/>
        </w:rPr>
        <w:t>que complementan la totalidad de objetoz a conztruir como </w:t>
      </w:r>
      <w:r>
        <w:rPr>
          <w:color w:val="231F20"/>
        </w:rPr>
        <w:t>resultado y constatación de la adquisición de una destreza representa</w:t>
      </w:r>
      <w:r>
        <w:rPr>
          <w:color w:val="231F20"/>
          <w:spacing w:val="-13"/>
        </w:rPr>
        <w:t> </w:t>
      </w:r>
      <w:r>
        <w:rPr>
          <w:color w:val="231F20"/>
        </w:rPr>
        <w:t>que</w:t>
      </w:r>
      <w:r>
        <w:rPr>
          <w:color w:val="231F20"/>
          <w:spacing w:val="-13"/>
        </w:rPr>
        <w:t> </w:t>
      </w:r>
      <w:r>
        <w:rPr>
          <w:color w:val="231F20"/>
        </w:rPr>
        <w:t>eso</w:t>
      </w:r>
      <w:r>
        <w:rPr>
          <w:color w:val="231F20"/>
          <w:spacing w:val="-13"/>
        </w:rPr>
        <w:t> </w:t>
      </w:r>
      <w:r>
        <w:rPr>
          <w:color w:val="231F20"/>
        </w:rPr>
        <w:t>sea</w:t>
      </w:r>
      <w:r>
        <w:rPr>
          <w:color w:val="231F20"/>
          <w:spacing w:val="-13"/>
        </w:rPr>
        <w:t> </w:t>
      </w:r>
      <w:r>
        <w:rPr>
          <w:color w:val="231F20"/>
        </w:rPr>
        <w:t>un</w:t>
      </w:r>
      <w:r>
        <w:rPr>
          <w:color w:val="231F20"/>
          <w:spacing w:val="-13"/>
        </w:rPr>
        <w:t> </w:t>
      </w:r>
      <w:r>
        <w:rPr>
          <w:color w:val="231F20"/>
        </w:rPr>
        <w:t>posible</w:t>
      </w:r>
      <w:r>
        <w:rPr>
          <w:color w:val="231F20"/>
          <w:spacing w:val="-13"/>
        </w:rPr>
        <w:t> </w:t>
      </w:r>
      <w:r>
        <w:rPr>
          <w:color w:val="231F20"/>
        </w:rPr>
        <w:t>criterio</w:t>
      </w:r>
      <w:r>
        <w:rPr>
          <w:color w:val="231F20"/>
          <w:spacing w:val="-13"/>
        </w:rPr>
        <w:t> </w:t>
      </w:r>
      <w:r>
        <w:rPr>
          <w:color w:val="231F20"/>
        </w:rPr>
        <w:t>de</w:t>
      </w:r>
      <w:r>
        <w:rPr>
          <w:color w:val="231F20"/>
          <w:spacing w:val="-13"/>
        </w:rPr>
        <w:t> </w:t>
      </w:r>
      <w:r>
        <w:rPr>
          <w:color w:val="231F20"/>
        </w:rPr>
        <w:t>evaluación.</w:t>
      </w:r>
    </w:p>
    <w:p>
      <w:pPr>
        <w:pStyle w:val="BodyText"/>
        <w:spacing w:before="11"/>
      </w:pPr>
    </w:p>
    <w:p>
      <w:pPr>
        <w:pStyle w:val="BodyText"/>
        <w:spacing w:line="249" w:lineRule="auto"/>
        <w:ind w:left="133" w:right="334"/>
        <w:jc w:val="both"/>
        <w:rPr>
          <w:rFonts w:ascii="Arial" w:hAnsi="Arial"/>
        </w:rPr>
      </w:pPr>
      <w:r>
        <w:rPr>
          <w:rFonts w:ascii="Arial" w:hAnsi="Arial"/>
          <w:color w:val="231F20"/>
        </w:rPr>
        <w:t>Aquí</w:t>
      </w:r>
      <w:r>
        <w:rPr>
          <w:rFonts w:ascii="Arial" w:hAnsi="Arial"/>
          <w:color w:val="231F20"/>
          <w:spacing w:val="-33"/>
        </w:rPr>
        <w:t> </w:t>
      </w:r>
      <w:r>
        <w:rPr>
          <w:rFonts w:ascii="Arial" w:hAnsi="Arial"/>
          <w:color w:val="231F20"/>
        </w:rPr>
        <w:t>ze</w:t>
      </w:r>
      <w:r>
        <w:rPr>
          <w:rFonts w:ascii="Arial" w:hAnsi="Arial"/>
          <w:color w:val="231F20"/>
          <w:spacing w:val="-33"/>
        </w:rPr>
        <w:t> </w:t>
      </w:r>
      <w:r>
        <w:rPr>
          <w:rFonts w:ascii="Arial" w:hAnsi="Arial"/>
          <w:color w:val="231F20"/>
        </w:rPr>
        <w:t>vuelve</w:t>
      </w:r>
      <w:r>
        <w:rPr>
          <w:rFonts w:ascii="Arial" w:hAnsi="Arial"/>
          <w:color w:val="231F20"/>
          <w:spacing w:val="-33"/>
        </w:rPr>
        <w:t> </w:t>
      </w:r>
      <w:r>
        <w:rPr>
          <w:rFonts w:ascii="Arial" w:hAnsi="Arial"/>
          <w:color w:val="231F20"/>
        </w:rPr>
        <w:t>pertinente</w:t>
      </w:r>
      <w:r>
        <w:rPr>
          <w:rFonts w:ascii="Arial" w:hAnsi="Arial"/>
          <w:color w:val="231F20"/>
          <w:spacing w:val="-33"/>
        </w:rPr>
        <w:t> </w:t>
      </w:r>
      <w:r>
        <w:rPr>
          <w:rFonts w:ascii="Arial" w:hAnsi="Arial"/>
          <w:color w:val="231F20"/>
        </w:rPr>
        <w:t>definir</w:t>
      </w:r>
      <w:r>
        <w:rPr>
          <w:rFonts w:ascii="Arial" w:hAnsi="Arial"/>
          <w:color w:val="231F20"/>
          <w:spacing w:val="-33"/>
        </w:rPr>
        <w:t> </w:t>
      </w:r>
      <w:r>
        <w:rPr>
          <w:rFonts w:ascii="Arial" w:hAnsi="Arial"/>
          <w:color w:val="231F20"/>
        </w:rPr>
        <w:t>objeto</w:t>
      </w:r>
      <w:r>
        <w:rPr>
          <w:rFonts w:ascii="Arial" w:hAnsi="Arial"/>
          <w:color w:val="231F20"/>
          <w:spacing w:val="-33"/>
        </w:rPr>
        <w:t> </w:t>
      </w:r>
      <w:r>
        <w:rPr>
          <w:rFonts w:ascii="Arial" w:hAnsi="Arial"/>
          <w:color w:val="231F20"/>
        </w:rPr>
        <w:t>a</w:t>
      </w:r>
      <w:r>
        <w:rPr>
          <w:rFonts w:ascii="Arial" w:hAnsi="Arial"/>
          <w:color w:val="231F20"/>
          <w:spacing w:val="-33"/>
        </w:rPr>
        <w:t> </w:t>
      </w:r>
      <w:r>
        <w:rPr>
          <w:rFonts w:ascii="Arial" w:hAnsi="Arial"/>
          <w:color w:val="231F20"/>
        </w:rPr>
        <w:t>evaluar</w:t>
      </w:r>
      <w:r>
        <w:rPr>
          <w:rFonts w:ascii="Arial" w:hAnsi="Arial"/>
          <w:color w:val="231F20"/>
          <w:spacing w:val="-33"/>
        </w:rPr>
        <w:t> </w:t>
      </w:r>
      <w:r>
        <w:rPr>
          <w:rFonts w:ascii="Arial" w:hAnsi="Arial"/>
          <w:color w:val="231F20"/>
        </w:rPr>
        <w:t>y</w:t>
      </w:r>
      <w:r>
        <w:rPr>
          <w:rFonts w:ascii="Arial" w:hAnsi="Arial"/>
          <w:color w:val="231F20"/>
          <w:spacing w:val="-33"/>
        </w:rPr>
        <w:t> </w:t>
      </w:r>
      <w:r>
        <w:rPr>
          <w:rFonts w:ascii="Arial" w:hAnsi="Arial"/>
          <w:color w:val="231F20"/>
        </w:rPr>
        <w:t>criterio </w:t>
      </w:r>
      <w:r>
        <w:rPr>
          <w:color w:val="231F20"/>
        </w:rPr>
        <w:t>de evaluación. El primero es un constructo concreto que el estudiante deberá materializar respondiendo a una serie de </w:t>
      </w:r>
      <w:r>
        <w:rPr>
          <w:rFonts w:ascii="Arial" w:hAnsi="Arial"/>
          <w:color w:val="231F20"/>
          <w:w w:val="95"/>
        </w:rPr>
        <w:t>principioz</w:t>
      </w:r>
      <w:r>
        <w:rPr>
          <w:rFonts w:ascii="Arial" w:hAnsi="Arial"/>
          <w:color w:val="231F20"/>
          <w:spacing w:val="-32"/>
          <w:w w:val="95"/>
        </w:rPr>
        <w:t> </w:t>
      </w:r>
      <w:r>
        <w:rPr>
          <w:rFonts w:ascii="Arial" w:hAnsi="Arial"/>
          <w:color w:val="231F20"/>
          <w:w w:val="95"/>
        </w:rPr>
        <w:t>que</w:t>
      </w:r>
      <w:r>
        <w:rPr>
          <w:rFonts w:ascii="Arial" w:hAnsi="Arial"/>
          <w:color w:val="231F20"/>
          <w:spacing w:val="-32"/>
          <w:w w:val="95"/>
        </w:rPr>
        <w:t> </w:t>
      </w:r>
      <w:r>
        <w:rPr>
          <w:rFonts w:ascii="Arial" w:hAnsi="Arial"/>
          <w:color w:val="231F20"/>
          <w:w w:val="95"/>
        </w:rPr>
        <w:t>el</w:t>
      </w:r>
      <w:r>
        <w:rPr>
          <w:rFonts w:ascii="Arial" w:hAnsi="Arial"/>
          <w:color w:val="231F20"/>
          <w:spacing w:val="-31"/>
          <w:w w:val="95"/>
        </w:rPr>
        <w:t> </w:t>
      </w:r>
      <w:r>
        <w:rPr>
          <w:rFonts w:ascii="Arial" w:hAnsi="Arial"/>
          <w:color w:val="231F20"/>
          <w:w w:val="95"/>
        </w:rPr>
        <w:t>profezor</w:t>
      </w:r>
      <w:r>
        <w:rPr>
          <w:rFonts w:ascii="Arial" w:hAnsi="Arial"/>
          <w:color w:val="231F20"/>
          <w:spacing w:val="-32"/>
          <w:w w:val="95"/>
        </w:rPr>
        <w:t> </w:t>
      </w:r>
      <w:r>
        <w:rPr>
          <w:rFonts w:ascii="Arial" w:hAnsi="Arial"/>
          <w:color w:val="231F20"/>
          <w:w w:val="95"/>
        </w:rPr>
        <w:t>deberá</w:t>
      </w:r>
      <w:r>
        <w:rPr>
          <w:rFonts w:ascii="Arial" w:hAnsi="Arial"/>
          <w:color w:val="231F20"/>
          <w:spacing w:val="-32"/>
          <w:w w:val="95"/>
        </w:rPr>
        <w:t> </w:t>
      </w:r>
      <w:r>
        <w:rPr>
          <w:rFonts w:ascii="Arial" w:hAnsi="Arial"/>
          <w:color w:val="231F20"/>
          <w:w w:val="95"/>
        </w:rPr>
        <w:t>fijar</w:t>
      </w:r>
      <w:r>
        <w:rPr>
          <w:rFonts w:ascii="Arial" w:hAnsi="Arial"/>
          <w:color w:val="231F20"/>
          <w:spacing w:val="-31"/>
          <w:w w:val="95"/>
        </w:rPr>
        <w:t> </w:t>
      </w:r>
      <w:r>
        <w:rPr>
          <w:rFonts w:ascii="Arial" w:hAnsi="Arial"/>
          <w:color w:val="231F20"/>
          <w:w w:val="95"/>
        </w:rPr>
        <w:t>con</w:t>
      </w:r>
      <w:r>
        <w:rPr>
          <w:rFonts w:ascii="Arial" w:hAnsi="Arial"/>
          <w:color w:val="231F20"/>
          <w:spacing w:val="-32"/>
          <w:w w:val="95"/>
        </w:rPr>
        <w:t> </w:t>
      </w:r>
      <w:r>
        <w:rPr>
          <w:rFonts w:ascii="Arial" w:hAnsi="Arial"/>
          <w:color w:val="231F20"/>
          <w:w w:val="95"/>
        </w:rPr>
        <w:t>la</w:t>
      </w:r>
      <w:r>
        <w:rPr>
          <w:rFonts w:ascii="Arial" w:hAnsi="Arial"/>
          <w:color w:val="231F20"/>
          <w:spacing w:val="-31"/>
          <w:w w:val="95"/>
        </w:rPr>
        <w:t> </w:t>
      </w:r>
      <w:r>
        <w:rPr>
          <w:rFonts w:ascii="Arial" w:hAnsi="Arial"/>
          <w:color w:val="231F20"/>
          <w:w w:val="95"/>
        </w:rPr>
        <w:t>mayor</w:t>
      </w:r>
      <w:r>
        <w:rPr>
          <w:rFonts w:ascii="Arial" w:hAnsi="Arial"/>
          <w:color w:val="231F20"/>
          <w:spacing w:val="-32"/>
          <w:w w:val="95"/>
        </w:rPr>
        <w:t> </w:t>
      </w:r>
      <w:r>
        <w:rPr>
          <w:rFonts w:ascii="Arial" w:hAnsi="Arial"/>
          <w:color w:val="231F20"/>
          <w:w w:val="95"/>
        </w:rPr>
        <w:t>precizión. El zegundo zerán laz ideaz valorativaz bajo laz cualez ze comparará</w:t>
      </w:r>
      <w:r>
        <w:rPr>
          <w:rFonts w:ascii="Arial" w:hAnsi="Arial"/>
          <w:color w:val="231F20"/>
          <w:spacing w:val="-34"/>
          <w:w w:val="95"/>
        </w:rPr>
        <w:t> </w:t>
      </w:r>
      <w:r>
        <w:rPr>
          <w:rFonts w:ascii="Arial" w:hAnsi="Arial"/>
          <w:color w:val="231F20"/>
          <w:w w:val="95"/>
        </w:rPr>
        <w:t>eze</w:t>
      </w:r>
      <w:r>
        <w:rPr>
          <w:rFonts w:ascii="Arial" w:hAnsi="Arial"/>
          <w:color w:val="231F20"/>
          <w:spacing w:val="-34"/>
          <w:w w:val="95"/>
        </w:rPr>
        <w:t> </w:t>
      </w:r>
      <w:r>
        <w:rPr>
          <w:rFonts w:ascii="Arial" w:hAnsi="Arial"/>
          <w:color w:val="231F20"/>
          <w:w w:val="95"/>
        </w:rPr>
        <w:t>objeto</w:t>
      </w:r>
      <w:r>
        <w:rPr>
          <w:rFonts w:ascii="Arial" w:hAnsi="Arial"/>
          <w:color w:val="231F20"/>
          <w:spacing w:val="-34"/>
          <w:w w:val="95"/>
        </w:rPr>
        <w:t> </w:t>
      </w:r>
      <w:r>
        <w:rPr>
          <w:rFonts w:ascii="Arial" w:hAnsi="Arial"/>
          <w:color w:val="231F20"/>
          <w:w w:val="95"/>
        </w:rPr>
        <w:t>ez</w:t>
      </w:r>
      <w:r>
        <w:rPr>
          <w:rFonts w:ascii="Arial" w:hAnsi="Arial"/>
          <w:color w:val="231F20"/>
          <w:spacing w:val="-34"/>
          <w:w w:val="95"/>
        </w:rPr>
        <w:t> </w:t>
      </w:r>
      <w:r>
        <w:rPr>
          <w:rFonts w:ascii="Arial" w:hAnsi="Arial"/>
          <w:color w:val="231F20"/>
          <w:w w:val="95"/>
        </w:rPr>
        <w:t>decir,</w:t>
      </w:r>
      <w:r>
        <w:rPr>
          <w:rFonts w:ascii="Arial" w:hAnsi="Arial"/>
          <w:color w:val="231F20"/>
          <w:spacing w:val="-34"/>
          <w:w w:val="95"/>
        </w:rPr>
        <w:t> </w:t>
      </w:r>
      <w:r>
        <w:rPr>
          <w:rFonts w:ascii="Arial" w:hAnsi="Arial"/>
          <w:color w:val="231F20"/>
          <w:w w:val="95"/>
        </w:rPr>
        <w:t>implica</w:t>
      </w:r>
      <w:r>
        <w:rPr>
          <w:rFonts w:ascii="Arial" w:hAnsi="Arial"/>
          <w:color w:val="231F20"/>
          <w:spacing w:val="-34"/>
          <w:w w:val="95"/>
        </w:rPr>
        <w:t> </w:t>
      </w:r>
      <w:r>
        <w:rPr>
          <w:rFonts w:ascii="Arial" w:hAnsi="Arial"/>
          <w:color w:val="231F20"/>
          <w:w w:val="95"/>
        </w:rPr>
        <w:t>un</w:t>
      </w:r>
      <w:r>
        <w:rPr>
          <w:rFonts w:ascii="Arial" w:hAnsi="Arial"/>
          <w:color w:val="231F20"/>
          <w:spacing w:val="-34"/>
          <w:w w:val="95"/>
        </w:rPr>
        <w:t> </w:t>
      </w:r>
      <w:r>
        <w:rPr>
          <w:rFonts w:ascii="Arial" w:hAnsi="Arial"/>
          <w:color w:val="231F20"/>
          <w:w w:val="95"/>
        </w:rPr>
        <w:t>ziztema</w:t>
      </w:r>
      <w:r>
        <w:rPr>
          <w:rFonts w:ascii="Arial" w:hAnsi="Arial"/>
          <w:color w:val="231F20"/>
          <w:spacing w:val="-34"/>
          <w:w w:val="95"/>
        </w:rPr>
        <w:t> </w:t>
      </w:r>
      <w:r>
        <w:rPr>
          <w:rFonts w:ascii="Arial" w:hAnsi="Arial"/>
          <w:color w:val="231F20"/>
          <w:w w:val="95"/>
        </w:rPr>
        <w:t>de</w:t>
      </w:r>
      <w:r>
        <w:rPr>
          <w:rFonts w:ascii="Arial" w:hAnsi="Arial"/>
          <w:color w:val="231F20"/>
          <w:spacing w:val="-34"/>
          <w:w w:val="95"/>
        </w:rPr>
        <w:t> </w:t>
      </w:r>
      <w:r>
        <w:rPr>
          <w:rFonts w:ascii="Arial" w:hAnsi="Arial"/>
          <w:color w:val="231F20"/>
          <w:w w:val="95"/>
        </w:rPr>
        <w:t>valorez de</w:t>
      </w:r>
      <w:r>
        <w:rPr>
          <w:rFonts w:ascii="Arial" w:hAnsi="Arial"/>
          <w:color w:val="231F20"/>
          <w:spacing w:val="-22"/>
          <w:w w:val="95"/>
        </w:rPr>
        <w:t> </w:t>
      </w:r>
      <w:r>
        <w:rPr>
          <w:rFonts w:ascii="Arial" w:hAnsi="Arial"/>
          <w:color w:val="231F20"/>
          <w:w w:val="95"/>
        </w:rPr>
        <w:t>carácter</w:t>
      </w:r>
      <w:r>
        <w:rPr>
          <w:rFonts w:ascii="Arial" w:hAnsi="Arial"/>
          <w:color w:val="231F20"/>
          <w:spacing w:val="-22"/>
          <w:w w:val="95"/>
        </w:rPr>
        <w:t> </w:t>
      </w:r>
      <w:r>
        <w:rPr>
          <w:rFonts w:ascii="Arial" w:hAnsi="Arial"/>
          <w:color w:val="231F20"/>
          <w:w w:val="95"/>
        </w:rPr>
        <w:t>virtual</w:t>
      </w:r>
      <w:r>
        <w:rPr>
          <w:rFonts w:ascii="Arial" w:hAnsi="Arial"/>
          <w:color w:val="231F20"/>
          <w:spacing w:val="-22"/>
          <w:w w:val="95"/>
        </w:rPr>
        <w:t> </w:t>
      </w:r>
      <w:r>
        <w:rPr>
          <w:rFonts w:ascii="Arial" w:hAnsi="Arial"/>
          <w:color w:val="231F20"/>
          <w:w w:val="95"/>
        </w:rPr>
        <w:t>que</w:t>
      </w:r>
      <w:r>
        <w:rPr>
          <w:rFonts w:ascii="Arial" w:hAnsi="Arial"/>
          <w:color w:val="231F20"/>
          <w:spacing w:val="-22"/>
          <w:w w:val="95"/>
        </w:rPr>
        <w:t> </w:t>
      </w:r>
      <w:r>
        <w:rPr>
          <w:rFonts w:ascii="Arial" w:hAnsi="Arial"/>
          <w:color w:val="231F20"/>
          <w:w w:val="95"/>
        </w:rPr>
        <w:t>ze</w:t>
      </w:r>
      <w:r>
        <w:rPr>
          <w:rFonts w:ascii="Arial" w:hAnsi="Arial"/>
          <w:color w:val="231F20"/>
          <w:spacing w:val="-22"/>
          <w:w w:val="95"/>
        </w:rPr>
        <w:t> </w:t>
      </w:r>
      <w:r>
        <w:rPr>
          <w:rFonts w:ascii="Arial" w:hAnsi="Arial"/>
          <w:color w:val="231F20"/>
          <w:w w:val="95"/>
        </w:rPr>
        <w:t>alojan</w:t>
      </w:r>
      <w:r>
        <w:rPr>
          <w:rFonts w:ascii="Arial" w:hAnsi="Arial"/>
          <w:color w:val="231F20"/>
          <w:spacing w:val="-22"/>
          <w:w w:val="95"/>
        </w:rPr>
        <w:t> </w:t>
      </w:r>
      <w:r>
        <w:rPr>
          <w:rFonts w:ascii="Arial" w:hAnsi="Arial"/>
          <w:color w:val="231F20"/>
          <w:w w:val="95"/>
        </w:rPr>
        <w:t>en</w:t>
      </w:r>
      <w:r>
        <w:rPr>
          <w:rFonts w:ascii="Arial" w:hAnsi="Arial"/>
          <w:color w:val="231F20"/>
          <w:spacing w:val="-22"/>
          <w:w w:val="95"/>
        </w:rPr>
        <w:t> </w:t>
      </w:r>
      <w:r>
        <w:rPr>
          <w:rFonts w:ascii="Arial" w:hAnsi="Arial"/>
          <w:color w:val="231F20"/>
          <w:w w:val="95"/>
        </w:rPr>
        <w:t>loz</w:t>
      </w:r>
      <w:r>
        <w:rPr>
          <w:rFonts w:ascii="Arial" w:hAnsi="Arial"/>
          <w:color w:val="231F20"/>
          <w:spacing w:val="-22"/>
          <w:w w:val="95"/>
        </w:rPr>
        <w:t> </w:t>
      </w:r>
      <w:r>
        <w:rPr>
          <w:rFonts w:ascii="Arial" w:hAnsi="Arial"/>
          <w:color w:val="231F20"/>
          <w:w w:val="95"/>
        </w:rPr>
        <w:t>ziztemaz</w:t>
      </w:r>
      <w:r>
        <w:rPr>
          <w:rFonts w:ascii="Arial" w:hAnsi="Arial"/>
          <w:color w:val="231F20"/>
          <w:spacing w:val="-22"/>
          <w:w w:val="95"/>
        </w:rPr>
        <w:t> </w:t>
      </w:r>
      <w:r>
        <w:rPr>
          <w:rFonts w:ascii="Arial" w:hAnsi="Arial"/>
          <w:color w:val="231F20"/>
          <w:w w:val="95"/>
        </w:rPr>
        <w:t>ideológicoz </w:t>
      </w:r>
      <w:r>
        <w:rPr>
          <w:color w:val="231F20"/>
        </w:rPr>
        <w:t>de profesores e instituciones. Si consideramos los conceptos </w:t>
      </w:r>
      <w:r>
        <w:rPr>
          <w:rFonts w:ascii="Arial" w:hAnsi="Arial"/>
          <w:color w:val="231F20"/>
          <w:w w:val="95"/>
        </w:rPr>
        <w:t>de objeto e ideaz valorativaz dezde un enfoque zemiótico </w:t>
      </w:r>
      <w:r>
        <w:rPr>
          <w:color w:val="231F20"/>
        </w:rPr>
        <w:t>peirceano, el primero corresponde al ámbito de la realidad que dentro del sistema semiótico corresponde a la noción de lo existente, mientras que el segundo se produce como parte del espacio del pensamiento, un interpretante si lo ubicamos </w:t>
      </w:r>
      <w:r>
        <w:rPr>
          <w:rFonts w:ascii="Arial" w:hAnsi="Arial"/>
          <w:color w:val="231F20"/>
          <w:w w:val="95"/>
        </w:rPr>
        <w:t>en</w:t>
      </w:r>
      <w:r>
        <w:rPr>
          <w:rFonts w:ascii="Arial" w:hAnsi="Arial"/>
          <w:color w:val="231F20"/>
          <w:spacing w:val="-33"/>
          <w:w w:val="95"/>
        </w:rPr>
        <w:t> </w:t>
      </w:r>
      <w:r>
        <w:rPr>
          <w:rFonts w:ascii="Arial" w:hAnsi="Arial"/>
          <w:color w:val="231F20"/>
          <w:w w:val="95"/>
        </w:rPr>
        <w:t>el</w:t>
      </w:r>
      <w:r>
        <w:rPr>
          <w:rFonts w:ascii="Arial" w:hAnsi="Arial"/>
          <w:color w:val="231F20"/>
          <w:spacing w:val="-33"/>
          <w:w w:val="95"/>
        </w:rPr>
        <w:t> </w:t>
      </w:r>
      <w:r>
        <w:rPr>
          <w:rFonts w:ascii="Arial" w:hAnsi="Arial"/>
          <w:color w:val="231F20"/>
          <w:w w:val="95"/>
        </w:rPr>
        <w:t>ezquema</w:t>
      </w:r>
      <w:r>
        <w:rPr>
          <w:rFonts w:ascii="Arial" w:hAnsi="Arial"/>
          <w:color w:val="231F20"/>
          <w:spacing w:val="-33"/>
          <w:w w:val="95"/>
        </w:rPr>
        <w:t> </w:t>
      </w:r>
      <w:r>
        <w:rPr>
          <w:rFonts w:ascii="Arial" w:hAnsi="Arial"/>
          <w:color w:val="231F20"/>
          <w:w w:val="95"/>
        </w:rPr>
        <w:t>de</w:t>
      </w:r>
      <w:r>
        <w:rPr>
          <w:rFonts w:ascii="Arial" w:hAnsi="Arial"/>
          <w:color w:val="231F20"/>
          <w:spacing w:val="-33"/>
          <w:w w:val="95"/>
        </w:rPr>
        <w:t> </w:t>
      </w:r>
      <w:r>
        <w:rPr>
          <w:rFonts w:ascii="Arial" w:hAnsi="Arial"/>
          <w:color w:val="231F20"/>
          <w:w w:val="95"/>
        </w:rPr>
        <w:t>Peirce.</w:t>
      </w:r>
      <w:r>
        <w:rPr>
          <w:rFonts w:ascii="Arial" w:hAnsi="Arial"/>
          <w:color w:val="231F20"/>
          <w:spacing w:val="-33"/>
          <w:w w:val="95"/>
        </w:rPr>
        <w:t> </w:t>
      </w:r>
      <w:r>
        <w:rPr>
          <w:rFonts w:ascii="Arial" w:hAnsi="Arial"/>
          <w:color w:val="231F20"/>
          <w:w w:val="95"/>
        </w:rPr>
        <w:t>Un</w:t>
      </w:r>
      <w:r>
        <w:rPr>
          <w:rFonts w:ascii="Arial" w:hAnsi="Arial"/>
          <w:color w:val="231F20"/>
          <w:spacing w:val="-33"/>
          <w:w w:val="95"/>
        </w:rPr>
        <w:t> </w:t>
      </w:r>
      <w:r>
        <w:rPr>
          <w:rFonts w:ascii="Arial" w:hAnsi="Arial"/>
          <w:color w:val="231F20"/>
          <w:w w:val="95"/>
        </w:rPr>
        <w:t>objeto</w:t>
      </w:r>
      <w:r>
        <w:rPr>
          <w:rFonts w:ascii="Arial" w:hAnsi="Arial"/>
          <w:color w:val="231F20"/>
          <w:spacing w:val="-33"/>
          <w:w w:val="95"/>
        </w:rPr>
        <w:t> </w:t>
      </w:r>
      <w:r>
        <w:rPr>
          <w:rFonts w:ascii="Arial" w:hAnsi="Arial"/>
          <w:color w:val="231F20"/>
          <w:w w:val="95"/>
        </w:rPr>
        <w:t>a</w:t>
      </w:r>
      <w:r>
        <w:rPr>
          <w:rFonts w:ascii="Arial" w:hAnsi="Arial"/>
          <w:color w:val="231F20"/>
          <w:spacing w:val="-33"/>
          <w:w w:val="95"/>
        </w:rPr>
        <w:t> </w:t>
      </w:r>
      <w:r>
        <w:rPr>
          <w:rFonts w:ascii="Arial" w:hAnsi="Arial"/>
          <w:color w:val="231F20"/>
          <w:w w:val="95"/>
        </w:rPr>
        <w:t>evaluar</w:t>
      </w:r>
      <w:r>
        <w:rPr>
          <w:rFonts w:ascii="Arial" w:hAnsi="Arial"/>
          <w:color w:val="231F20"/>
          <w:spacing w:val="-33"/>
          <w:w w:val="95"/>
        </w:rPr>
        <w:t> </w:t>
      </w:r>
      <w:r>
        <w:rPr>
          <w:rFonts w:ascii="Arial" w:hAnsi="Arial"/>
          <w:color w:val="231F20"/>
          <w:w w:val="95"/>
        </w:rPr>
        <w:t>ez</w:t>
      </w:r>
      <w:r>
        <w:rPr>
          <w:rFonts w:ascii="Arial" w:hAnsi="Arial"/>
          <w:color w:val="231F20"/>
          <w:spacing w:val="-33"/>
          <w:w w:val="95"/>
        </w:rPr>
        <w:t> </w:t>
      </w:r>
      <w:r>
        <w:rPr>
          <w:rFonts w:ascii="Arial" w:hAnsi="Arial"/>
          <w:color w:val="231F20"/>
          <w:w w:val="95"/>
        </w:rPr>
        <w:t>una</w:t>
      </w:r>
      <w:r>
        <w:rPr>
          <w:rFonts w:ascii="Arial" w:hAnsi="Arial"/>
          <w:color w:val="231F20"/>
          <w:spacing w:val="-33"/>
          <w:w w:val="95"/>
        </w:rPr>
        <w:t> </w:t>
      </w:r>
      <w:r>
        <w:rPr>
          <w:rFonts w:ascii="Arial" w:hAnsi="Arial"/>
          <w:color w:val="231F20"/>
          <w:w w:val="95"/>
        </w:rPr>
        <w:t>realidad </w:t>
      </w:r>
      <w:r>
        <w:rPr>
          <w:color w:val="231F20"/>
        </w:rPr>
        <w:t>generada desde un pensamiento, un criterio de evaluación es </w:t>
      </w:r>
      <w:r>
        <w:rPr>
          <w:rFonts w:ascii="Arial" w:hAnsi="Arial"/>
          <w:color w:val="231F20"/>
          <w:w w:val="90"/>
        </w:rPr>
        <w:t>un</w:t>
      </w:r>
      <w:r>
        <w:rPr>
          <w:rFonts w:ascii="Arial" w:hAnsi="Arial"/>
          <w:color w:val="231F20"/>
          <w:spacing w:val="-28"/>
          <w:w w:val="90"/>
        </w:rPr>
        <w:t> </w:t>
      </w:r>
      <w:r>
        <w:rPr>
          <w:rFonts w:ascii="Arial" w:hAnsi="Arial"/>
          <w:color w:val="231F20"/>
          <w:w w:val="90"/>
        </w:rPr>
        <w:t>penzamiento</w:t>
      </w:r>
      <w:r>
        <w:rPr>
          <w:rFonts w:ascii="Arial" w:hAnsi="Arial"/>
          <w:color w:val="231F20"/>
          <w:spacing w:val="-28"/>
          <w:w w:val="90"/>
        </w:rPr>
        <w:t> </w:t>
      </w:r>
      <w:r>
        <w:rPr>
          <w:rFonts w:ascii="Arial" w:hAnsi="Arial"/>
          <w:color w:val="231F20"/>
          <w:w w:val="90"/>
        </w:rPr>
        <w:t>que</w:t>
      </w:r>
      <w:r>
        <w:rPr>
          <w:rFonts w:ascii="Arial" w:hAnsi="Arial"/>
          <w:color w:val="231F20"/>
          <w:spacing w:val="-28"/>
          <w:w w:val="90"/>
        </w:rPr>
        <w:t> </w:t>
      </w:r>
      <w:r>
        <w:rPr>
          <w:rFonts w:ascii="Arial" w:hAnsi="Arial"/>
          <w:color w:val="231F20"/>
          <w:w w:val="90"/>
        </w:rPr>
        <w:t>noz</w:t>
      </w:r>
      <w:r>
        <w:rPr>
          <w:rFonts w:ascii="Arial" w:hAnsi="Arial"/>
          <w:color w:val="231F20"/>
          <w:spacing w:val="-28"/>
          <w:w w:val="90"/>
        </w:rPr>
        <w:t> </w:t>
      </w:r>
      <w:r>
        <w:rPr>
          <w:rFonts w:ascii="Arial" w:hAnsi="Arial"/>
          <w:color w:val="231F20"/>
          <w:w w:val="90"/>
        </w:rPr>
        <w:t>permite</w:t>
      </w:r>
      <w:r>
        <w:rPr>
          <w:rFonts w:ascii="Arial" w:hAnsi="Arial"/>
          <w:color w:val="231F20"/>
          <w:spacing w:val="-28"/>
          <w:w w:val="90"/>
        </w:rPr>
        <w:t> </w:t>
      </w:r>
      <w:r>
        <w:rPr>
          <w:rFonts w:ascii="Arial" w:hAnsi="Arial"/>
          <w:color w:val="231F20"/>
          <w:w w:val="90"/>
        </w:rPr>
        <w:t>reconocer</w:t>
      </w:r>
      <w:r>
        <w:rPr>
          <w:rFonts w:ascii="Arial" w:hAnsi="Arial"/>
          <w:color w:val="231F20"/>
          <w:spacing w:val="-28"/>
          <w:w w:val="90"/>
        </w:rPr>
        <w:t> </w:t>
      </w:r>
      <w:r>
        <w:rPr>
          <w:rFonts w:ascii="Arial" w:hAnsi="Arial"/>
          <w:color w:val="231F20"/>
          <w:w w:val="90"/>
        </w:rPr>
        <w:t>un</w:t>
      </w:r>
      <w:r>
        <w:rPr>
          <w:rFonts w:ascii="Arial" w:hAnsi="Arial"/>
          <w:color w:val="231F20"/>
          <w:spacing w:val="-28"/>
          <w:w w:val="90"/>
        </w:rPr>
        <w:t> </w:t>
      </w:r>
      <w:r>
        <w:rPr>
          <w:rFonts w:ascii="Arial" w:hAnsi="Arial"/>
          <w:color w:val="231F20"/>
          <w:w w:val="90"/>
        </w:rPr>
        <w:t>objeto</w:t>
      </w:r>
      <w:r>
        <w:rPr>
          <w:rFonts w:ascii="Arial" w:hAnsi="Arial"/>
          <w:color w:val="231F20"/>
          <w:spacing w:val="-28"/>
          <w:w w:val="90"/>
        </w:rPr>
        <w:t> </w:t>
      </w:r>
      <w:r>
        <w:rPr>
          <w:rFonts w:ascii="Arial" w:hAnsi="Arial"/>
          <w:color w:val="231F20"/>
          <w:w w:val="90"/>
        </w:rPr>
        <w:t>exiztente.</w:t>
      </w:r>
    </w:p>
    <w:p>
      <w:pPr>
        <w:pStyle w:val="BodyText"/>
        <w:spacing w:before="1"/>
        <w:rPr>
          <w:rFonts w:ascii="Arial"/>
          <w:sz w:val="23"/>
        </w:rPr>
      </w:pPr>
    </w:p>
    <w:p>
      <w:pPr>
        <w:pStyle w:val="BodyText"/>
        <w:spacing w:line="249" w:lineRule="auto"/>
        <w:ind w:left="133" w:right="334"/>
        <w:jc w:val="both"/>
      </w:pPr>
      <w:r>
        <w:rPr>
          <w:color w:val="231F20"/>
        </w:rPr>
        <w:t>La confusión  entre  ellos  es  posible  que  aparezca  debido </w:t>
      </w:r>
      <w:r>
        <w:rPr>
          <w:rFonts w:ascii="Arial" w:hAnsi="Arial"/>
          <w:color w:val="231F20"/>
          <w:w w:val="95"/>
        </w:rPr>
        <w:t>a</w:t>
      </w:r>
      <w:r>
        <w:rPr>
          <w:rFonts w:ascii="Arial" w:hAnsi="Arial"/>
          <w:color w:val="231F20"/>
          <w:spacing w:val="-14"/>
          <w:w w:val="95"/>
        </w:rPr>
        <w:t> </w:t>
      </w:r>
      <w:r>
        <w:rPr>
          <w:rFonts w:ascii="Arial" w:hAnsi="Arial"/>
          <w:color w:val="231F20"/>
          <w:w w:val="95"/>
        </w:rPr>
        <w:t>que</w:t>
      </w:r>
      <w:r>
        <w:rPr>
          <w:rFonts w:ascii="Arial" w:hAnsi="Arial"/>
          <w:color w:val="231F20"/>
          <w:spacing w:val="-14"/>
          <w:w w:val="95"/>
        </w:rPr>
        <w:t> </w:t>
      </w:r>
      <w:r>
        <w:rPr>
          <w:rFonts w:ascii="Arial" w:hAnsi="Arial"/>
          <w:color w:val="231F20"/>
          <w:w w:val="95"/>
        </w:rPr>
        <w:t>el</w:t>
      </w:r>
      <w:r>
        <w:rPr>
          <w:rFonts w:ascii="Arial" w:hAnsi="Arial"/>
          <w:color w:val="231F20"/>
          <w:spacing w:val="-14"/>
          <w:w w:val="95"/>
        </w:rPr>
        <w:t> </w:t>
      </w:r>
      <w:r>
        <w:rPr>
          <w:rFonts w:ascii="Arial" w:hAnsi="Arial"/>
          <w:color w:val="231F20"/>
          <w:w w:val="95"/>
        </w:rPr>
        <w:t>objeto</w:t>
      </w:r>
      <w:r>
        <w:rPr>
          <w:rFonts w:ascii="Arial" w:hAnsi="Arial"/>
          <w:color w:val="231F20"/>
          <w:spacing w:val="-14"/>
          <w:w w:val="95"/>
        </w:rPr>
        <w:t> </w:t>
      </w:r>
      <w:r>
        <w:rPr>
          <w:rFonts w:ascii="Arial" w:hAnsi="Arial"/>
          <w:color w:val="231F20"/>
          <w:w w:val="95"/>
        </w:rPr>
        <w:t>a</w:t>
      </w:r>
      <w:r>
        <w:rPr>
          <w:rFonts w:ascii="Arial" w:hAnsi="Arial"/>
          <w:color w:val="231F20"/>
          <w:spacing w:val="-14"/>
          <w:w w:val="95"/>
        </w:rPr>
        <w:t> </w:t>
      </w:r>
      <w:r>
        <w:rPr>
          <w:rFonts w:ascii="Arial" w:hAnsi="Arial"/>
          <w:color w:val="231F20"/>
          <w:w w:val="95"/>
        </w:rPr>
        <w:t>evaluar</w:t>
      </w:r>
      <w:r>
        <w:rPr>
          <w:rFonts w:ascii="Arial" w:hAnsi="Arial"/>
          <w:color w:val="231F20"/>
          <w:spacing w:val="-14"/>
          <w:w w:val="95"/>
        </w:rPr>
        <w:t> </w:t>
      </w:r>
      <w:r>
        <w:rPr>
          <w:rFonts w:ascii="Arial" w:hAnsi="Arial"/>
          <w:color w:val="231F20"/>
          <w:w w:val="95"/>
        </w:rPr>
        <w:t>proviene</w:t>
      </w:r>
      <w:r>
        <w:rPr>
          <w:rFonts w:ascii="Arial" w:hAnsi="Arial"/>
          <w:color w:val="231F20"/>
          <w:spacing w:val="-14"/>
          <w:w w:val="95"/>
        </w:rPr>
        <w:t> </w:t>
      </w:r>
      <w:r>
        <w:rPr>
          <w:rFonts w:ascii="Arial" w:hAnsi="Arial"/>
          <w:color w:val="231F20"/>
          <w:w w:val="95"/>
        </w:rPr>
        <w:t>de</w:t>
      </w:r>
      <w:r>
        <w:rPr>
          <w:rFonts w:ascii="Arial" w:hAnsi="Arial"/>
          <w:color w:val="231F20"/>
          <w:spacing w:val="-14"/>
          <w:w w:val="95"/>
        </w:rPr>
        <w:t> </w:t>
      </w:r>
      <w:r>
        <w:rPr>
          <w:rFonts w:ascii="Arial" w:hAnsi="Arial"/>
          <w:color w:val="231F20"/>
          <w:w w:val="95"/>
        </w:rPr>
        <w:t>una</w:t>
      </w:r>
      <w:r>
        <w:rPr>
          <w:rFonts w:ascii="Arial" w:hAnsi="Arial"/>
          <w:color w:val="231F20"/>
          <w:spacing w:val="-14"/>
          <w:w w:val="95"/>
        </w:rPr>
        <w:t> </w:t>
      </w:r>
      <w:r>
        <w:rPr>
          <w:rFonts w:ascii="Arial" w:hAnsi="Arial"/>
          <w:color w:val="231F20"/>
          <w:w w:val="95"/>
        </w:rPr>
        <w:t>idea,</w:t>
      </w:r>
      <w:r>
        <w:rPr>
          <w:rFonts w:ascii="Arial" w:hAnsi="Arial"/>
          <w:color w:val="231F20"/>
          <w:spacing w:val="-14"/>
          <w:w w:val="95"/>
        </w:rPr>
        <w:t> </w:t>
      </w:r>
      <w:r>
        <w:rPr>
          <w:rFonts w:ascii="Arial" w:hAnsi="Arial"/>
          <w:color w:val="231F20"/>
          <w:w w:val="95"/>
        </w:rPr>
        <w:t>ez</w:t>
      </w:r>
      <w:r>
        <w:rPr>
          <w:rFonts w:ascii="Arial" w:hAnsi="Arial"/>
          <w:color w:val="231F20"/>
          <w:spacing w:val="-14"/>
          <w:w w:val="95"/>
        </w:rPr>
        <w:t> </w:t>
      </w:r>
      <w:r>
        <w:rPr>
          <w:rFonts w:ascii="Arial" w:hAnsi="Arial"/>
          <w:color w:val="231F20"/>
          <w:w w:val="95"/>
        </w:rPr>
        <w:t>decir,</w:t>
      </w:r>
      <w:r>
        <w:rPr>
          <w:rFonts w:ascii="Arial" w:hAnsi="Arial"/>
          <w:color w:val="231F20"/>
          <w:spacing w:val="-14"/>
          <w:w w:val="95"/>
        </w:rPr>
        <w:t> </w:t>
      </w:r>
      <w:r>
        <w:rPr>
          <w:rFonts w:ascii="Arial" w:hAnsi="Arial"/>
          <w:color w:val="231F20"/>
          <w:w w:val="95"/>
        </w:rPr>
        <w:t>loz </w:t>
      </w:r>
      <w:r>
        <w:rPr>
          <w:color w:val="231F20"/>
        </w:rPr>
        <w:t>presupuestos del profesor sobre lo que un alumno debe ser capaz de construir con los conocimientos adquiridos, un criterio de evaluación es del mismo modo un pensamiento. La diferencia será que dentro de los procesos de constitución de un signo, ya sean generativos, es decir, de lo real hacia    el pensamiento o degenerativos, del pensamiento hacia lo </w:t>
      </w:r>
      <w:r>
        <w:rPr>
          <w:rFonts w:ascii="Arial" w:hAnsi="Arial"/>
          <w:color w:val="231F20"/>
        </w:rPr>
        <w:t>real,</w:t>
      </w:r>
      <w:r>
        <w:rPr>
          <w:rFonts w:ascii="Arial" w:hAnsi="Arial"/>
          <w:color w:val="231F20"/>
          <w:spacing w:val="-20"/>
        </w:rPr>
        <w:t> </w:t>
      </w:r>
      <w:r>
        <w:rPr>
          <w:rFonts w:ascii="Arial" w:hAnsi="Arial"/>
          <w:color w:val="231F20"/>
        </w:rPr>
        <w:t>el</w:t>
      </w:r>
      <w:r>
        <w:rPr>
          <w:rFonts w:ascii="Arial" w:hAnsi="Arial"/>
          <w:color w:val="231F20"/>
          <w:spacing w:val="-20"/>
        </w:rPr>
        <w:t> </w:t>
      </w:r>
      <w:r>
        <w:rPr>
          <w:rFonts w:ascii="Arial" w:hAnsi="Arial"/>
          <w:color w:val="231F20"/>
        </w:rPr>
        <w:t>objeto</w:t>
      </w:r>
      <w:r>
        <w:rPr>
          <w:rFonts w:ascii="Arial" w:hAnsi="Arial"/>
          <w:color w:val="231F20"/>
          <w:spacing w:val="-20"/>
        </w:rPr>
        <w:t> </w:t>
      </w:r>
      <w:r>
        <w:rPr>
          <w:rFonts w:ascii="Arial" w:hAnsi="Arial"/>
          <w:color w:val="231F20"/>
        </w:rPr>
        <w:t>a</w:t>
      </w:r>
      <w:r>
        <w:rPr>
          <w:rFonts w:ascii="Arial" w:hAnsi="Arial"/>
          <w:color w:val="231F20"/>
          <w:spacing w:val="-20"/>
        </w:rPr>
        <w:t> </w:t>
      </w:r>
      <w:r>
        <w:rPr>
          <w:rFonts w:ascii="Arial" w:hAnsi="Arial"/>
          <w:color w:val="231F20"/>
        </w:rPr>
        <w:t>evaluar</w:t>
      </w:r>
      <w:r>
        <w:rPr>
          <w:rFonts w:ascii="Arial" w:hAnsi="Arial"/>
          <w:color w:val="231F20"/>
          <w:spacing w:val="-20"/>
        </w:rPr>
        <w:t> </w:t>
      </w:r>
      <w:r>
        <w:rPr>
          <w:rFonts w:ascii="Arial" w:hAnsi="Arial"/>
          <w:color w:val="231F20"/>
        </w:rPr>
        <w:t>ze</w:t>
      </w:r>
      <w:r>
        <w:rPr>
          <w:rFonts w:ascii="Arial" w:hAnsi="Arial"/>
          <w:color w:val="231F20"/>
          <w:spacing w:val="-20"/>
        </w:rPr>
        <w:t> </w:t>
      </w:r>
      <w:r>
        <w:rPr>
          <w:rFonts w:ascii="Arial" w:hAnsi="Arial"/>
          <w:color w:val="231F20"/>
        </w:rPr>
        <w:t>conztituye</w:t>
      </w:r>
      <w:r>
        <w:rPr>
          <w:rFonts w:ascii="Arial" w:hAnsi="Arial"/>
          <w:color w:val="231F20"/>
          <w:spacing w:val="-20"/>
        </w:rPr>
        <w:t> </w:t>
      </w:r>
      <w:r>
        <w:rPr>
          <w:rFonts w:ascii="Arial" w:hAnsi="Arial"/>
          <w:color w:val="231F20"/>
        </w:rPr>
        <w:t>como</w:t>
      </w:r>
      <w:r>
        <w:rPr>
          <w:rFonts w:ascii="Arial" w:hAnsi="Arial"/>
          <w:color w:val="231F20"/>
          <w:spacing w:val="-20"/>
        </w:rPr>
        <w:t> </w:t>
      </w:r>
      <w:r>
        <w:rPr>
          <w:rFonts w:ascii="Arial" w:hAnsi="Arial"/>
          <w:color w:val="231F20"/>
        </w:rPr>
        <w:t>un</w:t>
      </w:r>
      <w:r>
        <w:rPr>
          <w:rFonts w:ascii="Arial" w:hAnsi="Arial"/>
          <w:color w:val="231F20"/>
          <w:spacing w:val="-20"/>
        </w:rPr>
        <w:t> </w:t>
      </w:r>
      <w:r>
        <w:rPr>
          <w:rFonts w:ascii="Arial" w:hAnsi="Arial"/>
          <w:color w:val="231F20"/>
        </w:rPr>
        <w:t>ámbito</w:t>
      </w:r>
      <w:r>
        <w:rPr>
          <w:rFonts w:ascii="Arial" w:hAnsi="Arial"/>
          <w:color w:val="231F20"/>
          <w:spacing w:val="-20"/>
        </w:rPr>
        <w:t> </w:t>
      </w:r>
      <w:r>
        <w:rPr>
          <w:rFonts w:ascii="Arial" w:hAnsi="Arial"/>
          <w:color w:val="231F20"/>
        </w:rPr>
        <w:t>de </w:t>
      </w:r>
      <w:r>
        <w:rPr>
          <w:color w:val="231F20"/>
        </w:rPr>
        <w:t>degeneración que va de una ley (los criterios del profesor) </w:t>
      </w:r>
      <w:r>
        <w:rPr>
          <w:rFonts w:ascii="Arial" w:hAnsi="Arial"/>
          <w:color w:val="231F20"/>
          <w:w w:val="95"/>
        </w:rPr>
        <w:t>hacia</w:t>
      </w:r>
      <w:r>
        <w:rPr>
          <w:rFonts w:ascii="Arial" w:hAnsi="Arial"/>
          <w:color w:val="231F20"/>
          <w:spacing w:val="-25"/>
          <w:w w:val="95"/>
        </w:rPr>
        <w:t> </w:t>
      </w:r>
      <w:r>
        <w:rPr>
          <w:rFonts w:ascii="Arial" w:hAnsi="Arial"/>
          <w:color w:val="231F20"/>
          <w:w w:val="95"/>
        </w:rPr>
        <w:t>la</w:t>
      </w:r>
      <w:r>
        <w:rPr>
          <w:rFonts w:ascii="Arial" w:hAnsi="Arial"/>
          <w:color w:val="231F20"/>
          <w:spacing w:val="-25"/>
          <w:w w:val="95"/>
        </w:rPr>
        <w:t> </w:t>
      </w:r>
      <w:r>
        <w:rPr>
          <w:rFonts w:ascii="Arial" w:hAnsi="Arial"/>
          <w:color w:val="231F20"/>
          <w:w w:val="95"/>
        </w:rPr>
        <w:t>materialización</w:t>
      </w:r>
      <w:r>
        <w:rPr>
          <w:rFonts w:ascii="Arial" w:hAnsi="Arial"/>
          <w:color w:val="231F20"/>
          <w:spacing w:val="-25"/>
          <w:w w:val="95"/>
        </w:rPr>
        <w:t> </w:t>
      </w:r>
      <w:r>
        <w:rPr>
          <w:rFonts w:ascii="Arial" w:hAnsi="Arial"/>
          <w:color w:val="231F20"/>
          <w:w w:val="95"/>
        </w:rPr>
        <w:t>de</w:t>
      </w:r>
      <w:r>
        <w:rPr>
          <w:rFonts w:ascii="Arial" w:hAnsi="Arial"/>
          <w:color w:val="231F20"/>
          <w:spacing w:val="-25"/>
          <w:w w:val="95"/>
        </w:rPr>
        <w:t> </w:t>
      </w:r>
      <w:r>
        <w:rPr>
          <w:rFonts w:ascii="Arial" w:hAnsi="Arial"/>
          <w:color w:val="231F20"/>
          <w:w w:val="95"/>
        </w:rPr>
        <w:t>una</w:t>
      </w:r>
      <w:r>
        <w:rPr>
          <w:rFonts w:ascii="Arial" w:hAnsi="Arial"/>
          <w:color w:val="231F20"/>
          <w:spacing w:val="-25"/>
          <w:w w:val="95"/>
        </w:rPr>
        <w:t> </w:t>
      </w:r>
      <w:r>
        <w:rPr>
          <w:rFonts w:ascii="Arial" w:hAnsi="Arial"/>
          <w:color w:val="231F20"/>
          <w:w w:val="95"/>
        </w:rPr>
        <w:t>coza,</w:t>
      </w:r>
      <w:r>
        <w:rPr>
          <w:rFonts w:ascii="Arial" w:hAnsi="Arial"/>
          <w:color w:val="231F20"/>
          <w:spacing w:val="-25"/>
          <w:w w:val="95"/>
        </w:rPr>
        <w:t> </w:t>
      </w:r>
      <w:r>
        <w:rPr>
          <w:rFonts w:ascii="Arial" w:hAnsi="Arial"/>
          <w:color w:val="231F20"/>
          <w:w w:val="95"/>
        </w:rPr>
        <w:t>el</w:t>
      </w:r>
      <w:r>
        <w:rPr>
          <w:rFonts w:ascii="Arial" w:hAnsi="Arial"/>
          <w:color w:val="231F20"/>
          <w:spacing w:val="-25"/>
          <w:w w:val="95"/>
        </w:rPr>
        <w:t> </w:t>
      </w:r>
      <w:r>
        <w:rPr>
          <w:rFonts w:ascii="Arial" w:hAnsi="Arial"/>
          <w:color w:val="231F20"/>
          <w:w w:val="95"/>
        </w:rPr>
        <w:t>objeto</w:t>
      </w:r>
      <w:r>
        <w:rPr>
          <w:rFonts w:ascii="Arial" w:hAnsi="Arial"/>
          <w:color w:val="231F20"/>
          <w:spacing w:val="-25"/>
          <w:w w:val="95"/>
        </w:rPr>
        <w:t> </w:t>
      </w:r>
      <w:r>
        <w:rPr>
          <w:rFonts w:ascii="Arial" w:hAnsi="Arial"/>
          <w:color w:val="231F20"/>
          <w:w w:val="95"/>
        </w:rPr>
        <w:t>a</w:t>
      </w:r>
      <w:r>
        <w:rPr>
          <w:rFonts w:ascii="Arial" w:hAnsi="Arial"/>
          <w:color w:val="231F20"/>
          <w:spacing w:val="-25"/>
          <w:w w:val="95"/>
        </w:rPr>
        <w:t> </w:t>
      </w:r>
      <w:r>
        <w:rPr>
          <w:rFonts w:ascii="Arial" w:hAnsi="Arial"/>
          <w:color w:val="231F20"/>
          <w:w w:val="95"/>
        </w:rPr>
        <w:t>evaluar;</w:t>
      </w:r>
      <w:r>
        <w:rPr>
          <w:rFonts w:ascii="Arial" w:hAnsi="Arial"/>
          <w:color w:val="231F20"/>
          <w:spacing w:val="-25"/>
          <w:w w:val="95"/>
        </w:rPr>
        <w:t> </w:t>
      </w:r>
      <w:r>
        <w:rPr>
          <w:rFonts w:ascii="Arial" w:hAnsi="Arial"/>
          <w:color w:val="231F20"/>
          <w:w w:val="95"/>
        </w:rPr>
        <w:t>por </w:t>
      </w:r>
      <w:r>
        <w:rPr>
          <w:color w:val="231F20"/>
        </w:rPr>
        <w:t>la</w:t>
      </w:r>
      <w:r>
        <w:rPr>
          <w:color w:val="231F20"/>
          <w:spacing w:val="-13"/>
        </w:rPr>
        <w:t> </w:t>
      </w:r>
      <w:r>
        <w:rPr>
          <w:color w:val="231F20"/>
        </w:rPr>
        <w:t>otra</w:t>
      </w:r>
      <w:r>
        <w:rPr>
          <w:color w:val="231F20"/>
          <w:spacing w:val="-13"/>
        </w:rPr>
        <w:t> </w:t>
      </w:r>
      <w:r>
        <w:rPr>
          <w:color w:val="231F20"/>
        </w:rPr>
        <w:t>parte</w:t>
      </w:r>
      <w:r>
        <w:rPr>
          <w:color w:val="231F20"/>
          <w:spacing w:val="-13"/>
        </w:rPr>
        <w:t> </w:t>
      </w:r>
      <w:r>
        <w:rPr>
          <w:color w:val="231F20"/>
        </w:rPr>
        <w:t>el</w:t>
      </w:r>
      <w:r>
        <w:rPr>
          <w:color w:val="231F20"/>
          <w:spacing w:val="-13"/>
        </w:rPr>
        <w:t> </w:t>
      </w:r>
      <w:r>
        <w:rPr>
          <w:color w:val="231F20"/>
        </w:rPr>
        <w:t>criterio</w:t>
      </w:r>
      <w:r>
        <w:rPr>
          <w:color w:val="231F20"/>
          <w:spacing w:val="-13"/>
        </w:rPr>
        <w:t> </w:t>
      </w:r>
      <w:r>
        <w:rPr>
          <w:color w:val="231F20"/>
        </w:rPr>
        <w:t>de</w:t>
      </w:r>
      <w:r>
        <w:rPr>
          <w:color w:val="231F20"/>
          <w:spacing w:val="-13"/>
        </w:rPr>
        <w:t> </w:t>
      </w:r>
      <w:r>
        <w:rPr>
          <w:color w:val="231F20"/>
        </w:rPr>
        <w:t>evaluación</w:t>
      </w:r>
      <w:r>
        <w:rPr>
          <w:color w:val="231F20"/>
          <w:spacing w:val="-13"/>
        </w:rPr>
        <w:t> </w:t>
      </w:r>
      <w:r>
        <w:rPr>
          <w:color w:val="231F20"/>
        </w:rPr>
        <w:t>se</w:t>
      </w:r>
      <w:r>
        <w:rPr>
          <w:color w:val="231F20"/>
          <w:spacing w:val="-13"/>
        </w:rPr>
        <w:t> </w:t>
      </w:r>
      <w:r>
        <w:rPr>
          <w:color w:val="231F20"/>
        </w:rPr>
        <w:t>constituirá</w:t>
      </w:r>
      <w:r>
        <w:rPr>
          <w:color w:val="231F20"/>
          <w:spacing w:val="-13"/>
        </w:rPr>
        <w:t> </w:t>
      </w:r>
      <w:r>
        <w:rPr>
          <w:color w:val="231F20"/>
        </w:rPr>
        <w:t>sólo</w:t>
      </w:r>
      <w:r>
        <w:rPr>
          <w:color w:val="231F20"/>
          <w:spacing w:val="-13"/>
        </w:rPr>
        <w:t> </w:t>
      </w:r>
      <w:r>
        <w:rPr>
          <w:color w:val="231F20"/>
        </w:rPr>
        <w:t>dentro</w:t>
      </w:r>
    </w:p>
    <w:p>
      <w:pPr>
        <w:spacing w:after="0" w:line="249" w:lineRule="auto"/>
        <w:jc w:val="both"/>
        <w:sectPr>
          <w:footerReference w:type="default" r:id="rId95"/>
          <w:footerReference w:type="even" r:id="rId96"/>
          <w:pgSz w:w="7920" w:h="12240"/>
          <w:pgMar w:footer="951" w:header="0" w:top="1140" w:bottom="1140" w:left="1000" w:right="1080"/>
        </w:sectPr>
      </w:pPr>
    </w:p>
    <w:p>
      <w:pPr>
        <w:pStyle w:val="BodyText"/>
        <w:spacing w:before="3"/>
        <w:rPr>
          <w:sz w:val="20"/>
        </w:rPr>
      </w:pPr>
    </w:p>
    <w:p>
      <w:pPr>
        <w:pStyle w:val="BodyText"/>
        <w:spacing w:line="249" w:lineRule="auto"/>
        <w:ind w:left="337" w:right="211"/>
        <w:jc w:val="both"/>
        <w:rPr>
          <w:rFonts w:ascii="Arial" w:hAnsi="Arial"/>
        </w:rPr>
      </w:pPr>
      <w:r>
        <w:rPr>
          <w:color w:val="231F20"/>
        </w:rPr>
        <w:t>del</w:t>
      </w:r>
      <w:r>
        <w:rPr>
          <w:color w:val="231F20"/>
          <w:spacing w:val="-10"/>
        </w:rPr>
        <w:t> </w:t>
      </w:r>
      <w:r>
        <w:rPr>
          <w:color w:val="231F20"/>
        </w:rPr>
        <w:t>espacio</w:t>
      </w:r>
      <w:r>
        <w:rPr>
          <w:color w:val="231F20"/>
          <w:spacing w:val="-10"/>
        </w:rPr>
        <w:t> </w:t>
      </w:r>
      <w:r>
        <w:rPr>
          <w:color w:val="231F20"/>
        </w:rPr>
        <w:t>del</w:t>
      </w:r>
      <w:r>
        <w:rPr>
          <w:color w:val="231F20"/>
          <w:spacing w:val="-10"/>
        </w:rPr>
        <w:t> </w:t>
      </w:r>
      <w:r>
        <w:rPr>
          <w:color w:val="231F20"/>
        </w:rPr>
        <w:t>pensamiento</w:t>
      </w:r>
      <w:r>
        <w:rPr>
          <w:color w:val="231F20"/>
          <w:spacing w:val="-10"/>
        </w:rPr>
        <w:t> </w:t>
      </w:r>
      <w:r>
        <w:rPr>
          <w:color w:val="231F20"/>
        </w:rPr>
        <w:t>adquiriendo</w:t>
      </w:r>
      <w:r>
        <w:rPr>
          <w:color w:val="231F20"/>
          <w:spacing w:val="-10"/>
        </w:rPr>
        <w:t> </w:t>
      </w:r>
      <w:r>
        <w:rPr>
          <w:color w:val="231F20"/>
        </w:rPr>
        <w:t>existencia</w:t>
      </w:r>
      <w:r>
        <w:rPr>
          <w:color w:val="231F20"/>
          <w:spacing w:val="-10"/>
        </w:rPr>
        <w:t> </w:t>
      </w:r>
      <w:r>
        <w:rPr>
          <w:color w:val="231F20"/>
        </w:rPr>
        <w:t>simbólica </w:t>
      </w:r>
      <w:r>
        <w:rPr>
          <w:rFonts w:ascii="Arial" w:hAnsi="Arial"/>
          <w:color w:val="231F20"/>
        </w:rPr>
        <w:t>y</w:t>
      </w:r>
      <w:r>
        <w:rPr>
          <w:rFonts w:ascii="Arial" w:hAnsi="Arial"/>
          <w:color w:val="231F20"/>
          <w:spacing w:val="-37"/>
        </w:rPr>
        <w:t> </w:t>
      </w:r>
      <w:r>
        <w:rPr>
          <w:rFonts w:ascii="Arial" w:hAnsi="Arial"/>
          <w:color w:val="231F20"/>
        </w:rPr>
        <w:t>zu</w:t>
      </w:r>
      <w:r>
        <w:rPr>
          <w:rFonts w:ascii="Arial" w:hAnsi="Arial"/>
          <w:color w:val="231F20"/>
          <w:spacing w:val="-37"/>
        </w:rPr>
        <w:t> </w:t>
      </w:r>
      <w:r>
        <w:rPr>
          <w:rFonts w:ascii="Arial" w:hAnsi="Arial"/>
          <w:color w:val="231F20"/>
        </w:rPr>
        <w:t>función</w:t>
      </w:r>
      <w:r>
        <w:rPr>
          <w:rFonts w:ascii="Arial" w:hAnsi="Arial"/>
          <w:color w:val="231F20"/>
          <w:spacing w:val="-37"/>
        </w:rPr>
        <w:t> </w:t>
      </w:r>
      <w:r>
        <w:rPr>
          <w:rFonts w:ascii="Arial" w:hAnsi="Arial"/>
          <w:color w:val="231F20"/>
        </w:rPr>
        <w:t>zerá</w:t>
      </w:r>
      <w:r>
        <w:rPr>
          <w:rFonts w:ascii="Arial" w:hAnsi="Arial"/>
          <w:color w:val="231F20"/>
          <w:spacing w:val="-37"/>
        </w:rPr>
        <w:t> </w:t>
      </w:r>
      <w:r>
        <w:rPr>
          <w:rFonts w:ascii="Arial" w:hAnsi="Arial"/>
          <w:color w:val="231F20"/>
        </w:rPr>
        <w:t>el</w:t>
      </w:r>
      <w:r>
        <w:rPr>
          <w:rFonts w:ascii="Arial" w:hAnsi="Arial"/>
          <w:color w:val="231F20"/>
          <w:spacing w:val="-37"/>
        </w:rPr>
        <w:t> </w:t>
      </w:r>
      <w:r>
        <w:rPr>
          <w:rFonts w:ascii="Arial" w:hAnsi="Arial"/>
          <w:color w:val="231F20"/>
        </w:rPr>
        <w:t>filtro</w:t>
      </w:r>
      <w:r>
        <w:rPr>
          <w:rFonts w:ascii="Arial" w:hAnsi="Arial"/>
          <w:color w:val="231F20"/>
          <w:spacing w:val="-37"/>
        </w:rPr>
        <w:t> </w:t>
      </w:r>
      <w:r>
        <w:rPr>
          <w:rFonts w:ascii="Arial" w:hAnsi="Arial"/>
          <w:color w:val="231F20"/>
        </w:rPr>
        <w:t>bajo</w:t>
      </w:r>
      <w:r>
        <w:rPr>
          <w:rFonts w:ascii="Arial" w:hAnsi="Arial"/>
          <w:color w:val="231F20"/>
          <w:spacing w:val="-37"/>
        </w:rPr>
        <w:t> </w:t>
      </w:r>
      <w:r>
        <w:rPr>
          <w:rFonts w:ascii="Arial" w:hAnsi="Arial"/>
          <w:color w:val="231F20"/>
        </w:rPr>
        <w:t>el</w:t>
      </w:r>
      <w:r>
        <w:rPr>
          <w:rFonts w:ascii="Arial" w:hAnsi="Arial"/>
          <w:color w:val="231F20"/>
          <w:spacing w:val="-37"/>
        </w:rPr>
        <w:t> </w:t>
      </w:r>
      <w:r>
        <w:rPr>
          <w:rFonts w:ascii="Arial" w:hAnsi="Arial"/>
          <w:color w:val="231F20"/>
        </w:rPr>
        <w:t>que</w:t>
      </w:r>
      <w:r>
        <w:rPr>
          <w:rFonts w:ascii="Arial" w:hAnsi="Arial"/>
          <w:color w:val="231F20"/>
          <w:spacing w:val="-37"/>
        </w:rPr>
        <w:t> </w:t>
      </w:r>
      <w:r>
        <w:rPr>
          <w:rFonts w:ascii="Arial" w:hAnsi="Arial"/>
          <w:color w:val="231F20"/>
        </w:rPr>
        <w:t>eze</w:t>
      </w:r>
      <w:r>
        <w:rPr>
          <w:rFonts w:ascii="Arial" w:hAnsi="Arial"/>
          <w:color w:val="231F20"/>
          <w:spacing w:val="-37"/>
        </w:rPr>
        <w:t> </w:t>
      </w:r>
      <w:r>
        <w:rPr>
          <w:rFonts w:ascii="Arial" w:hAnsi="Arial"/>
          <w:color w:val="231F20"/>
        </w:rPr>
        <w:t>objeto</w:t>
      </w:r>
      <w:r>
        <w:rPr>
          <w:rFonts w:ascii="Arial" w:hAnsi="Arial"/>
          <w:color w:val="231F20"/>
          <w:spacing w:val="-37"/>
        </w:rPr>
        <w:t> </w:t>
      </w:r>
      <w:r>
        <w:rPr>
          <w:rFonts w:ascii="Arial" w:hAnsi="Arial"/>
          <w:color w:val="231F20"/>
        </w:rPr>
        <w:t>a</w:t>
      </w:r>
      <w:r>
        <w:rPr>
          <w:rFonts w:ascii="Arial" w:hAnsi="Arial"/>
          <w:color w:val="231F20"/>
          <w:spacing w:val="-37"/>
        </w:rPr>
        <w:t> </w:t>
      </w:r>
      <w:r>
        <w:rPr>
          <w:rFonts w:ascii="Arial" w:hAnsi="Arial"/>
          <w:color w:val="231F20"/>
        </w:rPr>
        <w:t>evaluar</w:t>
      </w:r>
      <w:r>
        <w:rPr>
          <w:rFonts w:ascii="Arial" w:hAnsi="Arial"/>
          <w:color w:val="231F20"/>
          <w:spacing w:val="-37"/>
        </w:rPr>
        <w:t> </w:t>
      </w:r>
      <w:r>
        <w:rPr>
          <w:rFonts w:ascii="Arial" w:hAnsi="Arial"/>
          <w:color w:val="231F20"/>
        </w:rPr>
        <w:t>ze</w:t>
      </w:r>
      <w:r>
        <w:rPr>
          <w:rFonts w:ascii="Arial" w:hAnsi="Arial"/>
          <w:color w:val="231F20"/>
          <w:w w:val="69"/>
        </w:rPr>
        <w:t> </w:t>
      </w:r>
      <w:r>
        <w:rPr>
          <w:color w:val="231F20"/>
        </w:rPr>
        <w:t>considera.</w:t>
      </w:r>
      <w:r>
        <w:rPr>
          <w:color w:val="231F20"/>
          <w:spacing w:val="-16"/>
        </w:rPr>
        <w:t> </w:t>
      </w:r>
      <w:r>
        <w:rPr>
          <w:color w:val="231F20"/>
        </w:rPr>
        <w:t>Por</w:t>
      </w:r>
      <w:r>
        <w:rPr>
          <w:color w:val="231F20"/>
          <w:spacing w:val="-16"/>
        </w:rPr>
        <w:t> </w:t>
      </w:r>
      <w:r>
        <w:rPr>
          <w:color w:val="231F20"/>
        </w:rPr>
        <w:t>ello</w:t>
      </w:r>
      <w:r>
        <w:rPr>
          <w:color w:val="231F20"/>
          <w:spacing w:val="-16"/>
        </w:rPr>
        <w:t> </w:t>
      </w:r>
      <w:r>
        <w:rPr>
          <w:color w:val="231F20"/>
        </w:rPr>
        <w:t>la</w:t>
      </w:r>
      <w:r>
        <w:rPr>
          <w:color w:val="231F20"/>
          <w:spacing w:val="-16"/>
        </w:rPr>
        <w:t> </w:t>
      </w:r>
      <w:r>
        <w:rPr>
          <w:color w:val="231F20"/>
        </w:rPr>
        <w:t>diferencia</w:t>
      </w:r>
      <w:r>
        <w:rPr>
          <w:color w:val="231F20"/>
          <w:spacing w:val="-16"/>
        </w:rPr>
        <w:t> </w:t>
      </w:r>
      <w:r>
        <w:rPr>
          <w:color w:val="231F20"/>
        </w:rPr>
        <w:t>entre</w:t>
      </w:r>
      <w:r>
        <w:rPr>
          <w:color w:val="231F20"/>
          <w:spacing w:val="-16"/>
        </w:rPr>
        <w:t> </w:t>
      </w:r>
      <w:r>
        <w:rPr>
          <w:color w:val="231F20"/>
        </w:rPr>
        <w:t>lo</w:t>
      </w:r>
      <w:r>
        <w:rPr>
          <w:color w:val="231F20"/>
          <w:spacing w:val="-16"/>
        </w:rPr>
        <w:t> </w:t>
      </w:r>
      <w:r>
        <w:rPr>
          <w:color w:val="231F20"/>
        </w:rPr>
        <w:t>que</w:t>
      </w:r>
      <w:r>
        <w:rPr>
          <w:color w:val="231F20"/>
          <w:spacing w:val="-16"/>
        </w:rPr>
        <w:t> </w:t>
      </w:r>
      <w:r>
        <w:rPr>
          <w:color w:val="231F20"/>
        </w:rPr>
        <w:t>un</w:t>
      </w:r>
      <w:r>
        <w:rPr>
          <w:color w:val="231F20"/>
          <w:spacing w:val="-16"/>
        </w:rPr>
        <w:t> </w:t>
      </w:r>
      <w:r>
        <w:rPr>
          <w:color w:val="231F20"/>
        </w:rPr>
        <w:t>alumno</w:t>
      </w:r>
      <w:r>
        <w:rPr>
          <w:color w:val="231F20"/>
          <w:spacing w:val="-16"/>
        </w:rPr>
        <w:t> </w:t>
      </w:r>
      <w:r>
        <w:rPr>
          <w:color w:val="231F20"/>
        </w:rPr>
        <w:t>realiza para acreditar un conocimiento y los parámetros mentales que un profesor utiliza para considerar lo realizado por el estudiante,</w:t>
      </w:r>
      <w:r>
        <w:rPr>
          <w:color w:val="231F20"/>
          <w:spacing w:val="-24"/>
        </w:rPr>
        <w:t> </w:t>
      </w:r>
      <w:r>
        <w:rPr>
          <w:color w:val="231F20"/>
        </w:rPr>
        <w:t>deben</w:t>
      </w:r>
      <w:r>
        <w:rPr>
          <w:color w:val="231F20"/>
          <w:spacing w:val="-24"/>
        </w:rPr>
        <w:t> </w:t>
      </w:r>
      <w:r>
        <w:rPr>
          <w:color w:val="231F20"/>
        </w:rPr>
        <w:t>estar</w:t>
      </w:r>
      <w:r>
        <w:rPr>
          <w:color w:val="231F20"/>
          <w:spacing w:val="-24"/>
        </w:rPr>
        <w:t> </w:t>
      </w:r>
      <w:r>
        <w:rPr>
          <w:color w:val="231F20"/>
        </w:rPr>
        <w:t>claramente</w:t>
      </w:r>
      <w:r>
        <w:rPr>
          <w:color w:val="231F20"/>
          <w:spacing w:val="-24"/>
        </w:rPr>
        <w:t> </w:t>
      </w:r>
      <w:r>
        <w:rPr>
          <w:color w:val="231F20"/>
        </w:rPr>
        <w:t>diferenciados,</w:t>
      </w:r>
      <w:r>
        <w:rPr>
          <w:color w:val="231F20"/>
          <w:spacing w:val="-24"/>
        </w:rPr>
        <w:t> </w:t>
      </w:r>
      <w:r>
        <w:rPr>
          <w:color w:val="231F20"/>
        </w:rPr>
        <w:t>ya</w:t>
      </w:r>
      <w:r>
        <w:rPr>
          <w:color w:val="231F20"/>
          <w:spacing w:val="-24"/>
        </w:rPr>
        <w:t> </w:t>
      </w:r>
      <w:r>
        <w:rPr>
          <w:color w:val="231F20"/>
        </w:rPr>
        <w:t>que</w:t>
      </w:r>
      <w:r>
        <w:rPr>
          <w:color w:val="231F20"/>
          <w:spacing w:val="-24"/>
        </w:rPr>
        <w:t> </w:t>
      </w:r>
      <w:r>
        <w:rPr>
          <w:color w:val="231F20"/>
        </w:rPr>
        <w:t>si</w:t>
      </w:r>
      <w:r>
        <w:rPr>
          <w:color w:val="231F20"/>
          <w:spacing w:val="-24"/>
        </w:rPr>
        <w:t> </w:t>
      </w:r>
      <w:r>
        <w:rPr>
          <w:color w:val="231F20"/>
        </w:rPr>
        <w:t>esto no ocurre la función formativa de la educación no</w:t>
      </w:r>
      <w:r>
        <w:rPr>
          <w:color w:val="231F20"/>
          <w:spacing w:val="-20"/>
        </w:rPr>
        <w:t> </w:t>
      </w:r>
      <w:r>
        <w:rPr>
          <w:color w:val="231F20"/>
        </w:rPr>
        <w:t>acontecerá </w:t>
      </w:r>
      <w:r>
        <w:rPr>
          <w:rFonts w:ascii="Arial" w:hAnsi="Arial"/>
          <w:color w:val="231F20"/>
          <w:w w:val="95"/>
        </w:rPr>
        <w:t>y</w:t>
      </w:r>
      <w:r>
        <w:rPr>
          <w:rFonts w:ascii="Arial" w:hAnsi="Arial"/>
          <w:color w:val="231F20"/>
          <w:spacing w:val="-32"/>
          <w:w w:val="95"/>
        </w:rPr>
        <w:t> </w:t>
      </w:r>
      <w:r>
        <w:rPr>
          <w:rFonts w:ascii="Arial" w:hAnsi="Arial"/>
          <w:color w:val="231F20"/>
          <w:w w:val="95"/>
        </w:rPr>
        <w:t>ze</w:t>
      </w:r>
      <w:r>
        <w:rPr>
          <w:rFonts w:ascii="Arial" w:hAnsi="Arial"/>
          <w:color w:val="231F20"/>
          <w:spacing w:val="-32"/>
          <w:w w:val="95"/>
        </w:rPr>
        <w:t> </w:t>
      </w:r>
      <w:r>
        <w:rPr>
          <w:rFonts w:ascii="Arial" w:hAnsi="Arial"/>
          <w:color w:val="231F20"/>
          <w:w w:val="95"/>
        </w:rPr>
        <w:t>convertirá</w:t>
      </w:r>
      <w:r>
        <w:rPr>
          <w:rFonts w:ascii="Arial" w:hAnsi="Arial"/>
          <w:color w:val="231F20"/>
          <w:spacing w:val="-32"/>
          <w:w w:val="95"/>
        </w:rPr>
        <w:t> </w:t>
      </w:r>
      <w:r>
        <w:rPr>
          <w:rFonts w:ascii="Arial" w:hAnsi="Arial"/>
          <w:color w:val="231F20"/>
          <w:w w:val="95"/>
        </w:rPr>
        <w:t>en</w:t>
      </w:r>
      <w:r>
        <w:rPr>
          <w:rFonts w:ascii="Arial" w:hAnsi="Arial"/>
          <w:color w:val="231F20"/>
          <w:spacing w:val="-32"/>
          <w:w w:val="95"/>
        </w:rPr>
        <w:t> </w:t>
      </w:r>
      <w:r>
        <w:rPr>
          <w:rFonts w:ascii="Arial" w:hAnsi="Arial"/>
          <w:color w:val="231F20"/>
          <w:w w:val="95"/>
        </w:rPr>
        <w:t>la</w:t>
      </w:r>
      <w:r>
        <w:rPr>
          <w:rFonts w:ascii="Arial" w:hAnsi="Arial"/>
          <w:color w:val="231F20"/>
          <w:spacing w:val="-32"/>
          <w:w w:val="95"/>
        </w:rPr>
        <w:t> </w:t>
      </w:r>
      <w:r>
        <w:rPr>
          <w:rFonts w:ascii="Arial" w:hAnsi="Arial"/>
          <w:color w:val="231F20"/>
          <w:w w:val="95"/>
        </w:rPr>
        <w:t>impozición</w:t>
      </w:r>
      <w:r>
        <w:rPr>
          <w:rFonts w:ascii="Arial" w:hAnsi="Arial"/>
          <w:color w:val="231F20"/>
          <w:spacing w:val="-32"/>
          <w:w w:val="95"/>
        </w:rPr>
        <w:t> </w:t>
      </w:r>
      <w:r>
        <w:rPr>
          <w:rFonts w:ascii="Arial" w:hAnsi="Arial"/>
          <w:color w:val="231F20"/>
          <w:w w:val="95"/>
        </w:rPr>
        <w:t>de</w:t>
      </w:r>
      <w:r>
        <w:rPr>
          <w:rFonts w:ascii="Arial" w:hAnsi="Arial"/>
          <w:color w:val="231F20"/>
          <w:spacing w:val="-32"/>
          <w:w w:val="95"/>
        </w:rPr>
        <w:t> </w:t>
      </w:r>
      <w:r>
        <w:rPr>
          <w:rFonts w:ascii="Arial" w:hAnsi="Arial"/>
          <w:color w:val="231F20"/>
          <w:w w:val="95"/>
        </w:rPr>
        <w:t>un</w:t>
      </w:r>
      <w:r>
        <w:rPr>
          <w:rFonts w:ascii="Arial" w:hAnsi="Arial"/>
          <w:color w:val="231F20"/>
          <w:spacing w:val="-32"/>
          <w:w w:val="95"/>
        </w:rPr>
        <w:t> </w:t>
      </w:r>
      <w:r>
        <w:rPr>
          <w:rFonts w:ascii="Arial" w:hAnsi="Arial"/>
          <w:color w:val="231F20"/>
          <w:w w:val="95"/>
        </w:rPr>
        <w:t>prejuicio.</w:t>
      </w:r>
    </w:p>
    <w:p>
      <w:pPr>
        <w:pStyle w:val="BodyText"/>
        <w:spacing w:before="1"/>
        <w:rPr>
          <w:rFonts w:ascii="Arial"/>
          <w:sz w:val="23"/>
        </w:rPr>
      </w:pPr>
    </w:p>
    <w:p>
      <w:pPr>
        <w:pStyle w:val="BodyText"/>
        <w:spacing w:line="249" w:lineRule="auto"/>
        <w:ind w:left="337" w:right="211"/>
        <w:jc w:val="both"/>
      </w:pPr>
      <w:r>
        <w:rPr>
          <w:color w:val="231F20"/>
        </w:rPr>
        <w:t>Estas notas sobre la inducción, la deducción o la abducción, intentan proponerse como estrategias  tanto  de  principios  </w:t>
      </w:r>
      <w:r>
        <w:rPr>
          <w:rFonts w:ascii="Arial" w:hAnsi="Arial"/>
          <w:color w:val="231F20"/>
          <w:w w:val="95"/>
        </w:rPr>
        <w:t>de conztrucción de objetoz a evaluar como de criterioz de </w:t>
      </w:r>
      <w:r>
        <w:rPr>
          <w:color w:val="231F20"/>
        </w:rPr>
        <w:t>evaluación,</w:t>
      </w:r>
      <w:r>
        <w:rPr>
          <w:color w:val="231F20"/>
          <w:spacing w:val="-14"/>
        </w:rPr>
        <w:t> </w:t>
      </w:r>
      <w:r>
        <w:rPr>
          <w:color w:val="231F20"/>
        </w:rPr>
        <w:t>pero</w:t>
      </w:r>
      <w:r>
        <w:rPr>
          <w:color w:val="231F20"/>
          <w:spacing w:val="-13"/>
        </w:rPr>
        <w:t> </w:t>
      </w:r>
      <w:r>
        <w:rPr>
          <w:color w:val="231F20"/>
        </w:rPr>
        <w:t>manteniendo</w:t>
      </w:r>
      <w:r>
        <w:rPr>
          <w:color w:val="231F20"/>
          <w:spacing w:val="-14"/>
        </w:rPr>
        <w:t> </w:t>
      </w:r>
      <w:r>
        <w:rPr>
          <w:color w:val="231F20"/>
        </w:rPr>
        <w:t>una</w:t>
      </w:r>
      <w:r>
        <w:rPr>
          <w:color w:val="231F20"/>
          <w:spacing w:val="-14"/>
        </w:rPr>
        <w:t> </w:t>
      </w:r>
      <w:r>
        <w:rPr>
          <w:color w:val="231F20"/>
        </w:rPr>
        <w:t>clara</w:t>
      </w:r>
      <w:r>
        <w:rPr>
          <w:color w:val="231F20"/>
          <w:spacing w:val="-13"/>
        </w:rPr>
        <w:t> </w:t>
      </w:r>
      <w:r>
        <w:rPr>
          <w:color w:val="231F20"/>
        </w:rPr>
        <w:t>diferencia</w:t>
      </w:r>
      <w:r>
        <w:rPr>
          <w:color w:val="231F20"/>
          <w:spacing w:val="-14"/>
        </w:rPr>
        <w:t> </w:t>
      </w:r>
      <w:r>
        <w:rPr>
          <w:color w:val="231F20"/>
        </w:rPr>
        <w:t>entre</w:t>
      </w:r>
      <w:r>
        <w:rPr>
          <w:color w:val="231F20"/>
          <w:spacing w:val="-14"/>
        </w:rPr>
        <w:t> </w:t>
      </w:r>
      <w:r>
        <w:rPr>
          <w:color w:val="231F20"/>
        </w:rPr>
        <w:t>ellos. El</w:t>
      </w:r>
      <w:r>
        <w:rPr>
          <w:color w:val="231F20"/>
          <w:spacing w:val="-16"/>
        </w:rPr>
        <w:t> </w:t>
      </w:r>
      <w:r>
        <w:rPr>
          <w:color w:val="231F20"/>
        </w:rPr>
        <w:t>paradigma</w:t>
      </w:r>
      <w:r>
        <w:rPr>
          <w:color w:val="231F20"/>
          <w:spacing w:val="-16"/>
        </w:rPr>
        <w:t> </w:t>
      </w:r>
      <w:r>
        <w:rPr>
          <w:color w:val="231F20"/>
        </w:rPr>
        <w:t>teórico</w:t>
      </w:r>
      <w:r>
        <w:rPr>
          <w:color w:val="231F20"/>
          <w:spacing w:val="-16"/>
        </w:rPr>
        <w:t> </w:t>
      </w:r>
      <w:r>
        <w:rPr>
          <w:color w:val="231F20"/>
        </w:rPr>
        <w:t>desde</w:t>
      </w:r>
      <w:r>
        <w:rPr>
          <w:color w:val="231F20"/>
          <w:spacing w:val="-16"/>
        </w:rPr>
        <w:t> </w:t>
      </w:r>
      <w:r>
        <w:rPr>
          <w:color w:val="231F20"/>
        </w:rPr>
        <w:t>el</w:t>
      </w:r>
      <w:r>
        <w:rPr>
          <w:color w:val="231F20"/>
          <w:spacing w:val="-16"/>
        </w:rPr>
        <w:t> </w:t>
      </w:r>
      <w:r>
        <w:rPr>
          <w:color w:val="231F20"/>
        </w:rPr>
        <w:t>cual</w:t>
      </w:r>
      <w:r>
        <w:rPr>
          <w:color w:val="231F20"/>
          <w:spacing w:val="-16"/>
        </w:rPr>
        <w:t> </w:t>
      </w:r>
      <w:r>
        <w:rPr>
          <w:color w:val="231F20"/>
        </w:rPr>
        <w:t>se</w:t>
      </w:r>
      <w:r>
        <w:rPr>
          <w:color w:val="231F20"/>
          <w:spacing w:val="-16"/>
        </w:rPr>
        <w:t> </w:t>
      </w:r>
      <w:r>
        <w:rPr>
          <w:color w:val="231F20"/>
        </w:rPr>
        <w:t>sugieren</w:t>
      </w:r>
      <w:r>
        <w:rPr>
          <w:color w:val="231F20"/>
          <w:spacing w:val="-16"/>
        </w:rPr>
        <w:t> </w:t>
      </w:r>
      <w:r>
        <w:rPr>
          <w:color w:val="231F20"/>
        </w:rPr>
        <w:t>estos</w:t>
      </w:r>
      <w:r>
        <w:rPr>
          <w:color w:val="231F20"/>
          <w:spacing w:val="-16"/>
        </w:rPr>
        <w:t> </w:t>
      </w:r>
      <w:r>
        <w:rPr>
          <w:color w:val="231F20"/>
        </w:rPr>
        <w:t>principios para evaluación parte de establecer predominantemente sistemas  cualitativos  de   valoración   del   conocimiento,   </w:t>
      </w:r>
      <w:r>
        <w:rPr>
          <w:rFonts w:ascii="Arial" w:hAnsi="Arial"/>
          <w:color w:val="231F20"/>
        </w:rPr>
        <w:t>el conflicto ez que la gran mayoría de loz modeloz</w:t>
      </w:r>
      <w:r>
        <w:rPr>
          <w:rFonts w:ascii="Arial" w:hAnsi="Arial"/>
          <w:color w:val="231F20"/>
          <w:spacing w:val="-26"/>
        </w:rPr>
        <w:t> </w:t>
      </w:r>
      <w:r>
        <w:rPr>
          <w:rFonts w:ascii="Arial" w:hAnsi="Arial"/>
          <w:color w:val="231F20"/>
        </w:rPr>
        <w:t>para </w:t>
      </w:r>
      <w:r>
        <w:rPr>
          <w:color w:val="231F20"/>
        </w:rPr>
        <w:t>evaluación tienden por sistema a reducir estos procesos a</w:t>
      </w:r>
      <w:r>
        <w:rPr>
          <w:color w:val="231F20"/>
          <w:spacing w:val="-25"/>
        </w:rPr>
        <w:t> </w:t>
      </w:r>
      <w:r>
        <w:rPr>
          <w:color w:val="231F20"/>
        </w:rPr>
        <w:t>tres mal</w:t>
      </w:r>
      <w:r>
        <w:rPr>
          <w:color w:val="231F20"/>
          <w:spacing w:val="-13"/>
        </w:rPr>
        <w:t> </w:t>
      </w:r>
      <w:r>
        <w:rPr>
          <w:color w:val="231F20"/>
        </w:rPr>
        <w:t>entendidos.</w:t>
      </w:r>
    </w:p>
    <w:p>
      <w:pPr>
        <w:pStyle w:val="BodyText"/>
        <w:spacing w:before="11"/>
      </w:pPr>
    </w:p>
    <w:p>
      <w:pPr>
        <w:pStyle w:val="ListParagraph"/>
        <w:numPr>
          <w:ilvl w:val="0"/>
          <w:numId w:val="4"/>
        </w:numPr>
        <w:tabs>
          <w:tab w:pos="895" w:val="left" w:leader="none"/>
        </w:tabs>
        <w:spacing w:line="249" w:lineRule="auto" w:before="0" w:after="0"/>
        <w:ind w:left="620" w:right="211" w:firstLine="0"/>
        <w:jc w:val="both"/>
        <w:rPr>
          <w:rFonts w:ascii="Arial" w:hAnsi="Arial"/>
          <w:color w:val="231F20"/>
          <w:sz w:val="22"/>
        </w:rPr>
      </w:pPr>
      <w:r>
        <w:rPr>
          <w:rFonts w:ascii="Arial" w:hAnsi="Arial"/>
          <w:color w:val="231F20"/>
          <w:w w:val="95"/>
          <w:sz w:val="22"/>
        </w:rPr>
        <w:t>Por</w:t>
      </w:r>
      <w:r>
        <w:rPr>
          <w:rFonts w:ascii="Arial" w:hAnsi="Arial"/>
          <w:color w:val="231F20"/>
          <w:spacing w:val="-35"/>
          <w:w w:val="95"/>
          <w:sz w:val="22"/>
        </w:rPr>
        <w:t> </w:t>
      </w:r>
      <w:r>
        <w:rPr>
          <w:rFonts w:ascii="Arial" w:hAnsi="Arial"/>
          <w:color w:val="231F20"/>
          <w:w w:val="95"/>
          <w:sz w:val="22"/>
        </w:rPr>
        <w:t>una</w:t>
      </w:r>
      <w:r>
        <w:rPr>
          <w:rFonts w:ascii="Arial" w:hAnsi="Arial"/>
          <w:color w:val="231F20"/>
          <w:spacing w:val="-35"/>
          <w:w w:val="95"/>
          <w:sz w:val="22"/>
        </w:rPr>
        <w:t> </w:t>
      </w:r>
      <w:r>
        <w:rPr>
          <w:rFonts w:ascii="Arial" w:hAnsi="Arial"/>
          <w:color w:val="231F20"/>
          <w:w w:val="95"/>
          <w:sz w:val="22"/>
        </w:rPr>
        <w:t>parte,</w:t>
      </w:r>
      <w:r>
        <w:rPr>
          <w:rFonts w:ascii="Arial" w:hAnsi="Arial"/>
          <w:color w:val="231F20"/>
          <w:spacing w:val="-35"/>
          <w:w w:val="95"/>
          <w:sz w:val="22"/>
        </w:rPr>
        <w:t> </w:t>
      </w:r>
      <w:r>
        <w:rPr>
          <w:rFonts w:ascii="Arial" w:hAnsi="Arial"/>
          <w:color w:val="231F20"/>
          <w:w w:val="95"/>
          <w:sz w:val="22"/>
        </w:rPr>
        <w:t>confundir</w:t>
      </w:r>
      <w:r>
        <w:rPr>
          <w:rFonts w:ascii="Arial" w:hAnsi="Arial"/>
          <w:color w:val="231F20"/>
          <w:spacing w:val="-35"/>
          <w:w w:val="95"/>
          <w:sz w:val="22"/>
        </w:rPr>
        <w:t> </w:t>
      </w:r>
      <w:r>
        <w:rPr>
          <w:rFonts w:ascii="Arial" w:hAnsi="Arial"/>
          <w:color w:val="231F20"/>
          <w:w w:val="95"/>
          <w:sz w:val="22"/>
        </w:rPr>
        <w:t>evaluación</w:t>
      </w:r>
      <w:r>
        <w:rPr>
          <w:rFonts w:ascii="Arial" w:hAnsi="Arial"/>
          <w:color w:val="231F20"/>
          <w:spacing w:val="-35"/>
          <w:w w:val="95"/>
          <w:sz w:val="22"/>
        </w:rPr>
        <w:t> </w:t>
      </w:r>
      <w:r>
        <w:rPr>
          <w:rFonts w:ascii="Arial" w:hAnsi="Arial"/>
          <w:color w:val="231F20"/>
          <w:w w:val="95"/>
          <w:sz w:val="22"/>
        </w:rPr>
        <w:t>con</w:t>
      </w:r>
      <w:r>
        <w:rPr>
          <w:rFonts w:ascii="Arial" w:hAnsi="Arial"/>
          <w:color w:val="231F20"/>
          <w:spacing w:val="-35"/>
          <w:w w:val="95"/>
          <w:sz w:val="22"/>
        </w:rPr>
        <w:t> </w:t>
      </w:r>
      <w:r>
        <w:rPr>
          <w:rFonts w:ascii="Arial" w:hAnsi="Arial"/>
          <w:color w:val="231F20"/>
          <w:w w:val="95"/>
          <w:sz w:val="22"/>
        </w:rPr>
        <w:t>calificación,</w:t>
      </w:r>
      <w:r>
        <w:rPr>
          <w:rFonts w:ascii="Arial" w:hAnsi="Arial"/>
          <w:color w:val="231F20"/>
          <w:spacing w:val="-35"/>
          <w:w w:val="95"/>
          <w:sz w:val="22"/>
        </w:rPr>
        <w:t> </w:t>
      </w:r>
      <w:r>
        <w:rPr>
          <w:rFonts w:ascii="Arial" w:hAnsi="Arial"/>
          <w:color w:val="231F20"/>
          <w:w w:val="95"/>
          <w:sz w:val="22"/>
        </w:rPr>
        <w:t>la primera</w:t>
      </w:r>
      <w:r>
        <w:rPr>
          <w:rFonts w:ascii="Arial" w:hAnsi="Arial"/>
          <w:color w:val="231F20"/>
          <w:spacing w:val="-32"/>
          <w:w w:val="95"/>
          <w:sz w:val="22"/>
        </w:rPr>
        <w:t> </w:t>
      </w:r>
      <w:r>
        <w:rPr>
          <w:rFonts w:ascii="Arial" w:hAnsi="Arial"/>
          <w:color w:val="231F20"/>
          <w:w w:val="95"/>
          <w:sz w:val="22"/>
        </w:rPr>
        <w:t>como</w:t>
      </w:r>
      <w:r>
        <w:rPr>
          <w:rFonts w:ascii="Arial" w:hAnsi="Arial"/>
          <w:color w:val="231F20"/>
          <w:spacing w:val="-32"/>
          <w:w w:val="95"/>
          <w:sz w:val="22"/>
        </w:rPr>
        <w:t> </w:t>
      </w:r>
      <w:r>
        <w:rPr>
          <w:rFonts w:ascii="Arial" w:hAnsi="Arial"/>
          <w:color w:val="231F20"/>
          <w:w w:val="95"/>
          <w:sz w:val="22"/>
        </w:rPr>
        <w:t>procezo</w:t>
      </w:r>
      <w:r>
        <w:rPr>
          <w:rFonts w:ascii="Arial" w:hAnsi="Arial"/>
          <w:color w:val="231F20"/>
          <w:spacing w:val="-32"/>
          <w:w w:val="95"/>
          <w:sz w:val="22"/>
        </w:rPr>
        <w:t> </w:t>
      </w:r>
      <w:r>
        <w:rPr>
          <w:rFonts w:ascii="Arial" w:hAnsi="Arial"/>
          <w:color w:val="231F20"/>
          <w:w w:val="95"/>
          <w:sz w:val="22"/>
        </w:rPr>
        <w:t>complejo</w:t>
      </w:r>
      <w:r>
        <w:rPr>
          <w:rFonts w:ascii="Arial" w:hAnsi="Arial"/>
          <w:color w:val="231F20"/>
          <w:spacing w:val="-32"/>
          <w:w w:val="95"/>
          <w:sz w:val="22"/>
        </w:rPr>
        <w:t> </w:t>
      </w:r>
      <w:r>
        <w:rPr>
          <w:rFonts w:ascii="Arial" w:hAnsi="Arial"/>
          <w:color w:val="231F20"/>
          <w:w w:val="95"/>
          <w:sz w:val="22"/>
        </w:rPr>
        <w:t>que</w:t>
      </w:r>
      <w:r>
        <w:rPr>
          <w:rFonts w:ascii="Arial" w:hAnsi="Arial"/>
          <w:color w:val="231F20"/>
          <w:spacing w:val="-32"/>
          <w:w w:val="95"/>
          <w:sz w:val="22"/>
        </w:rPr>
        <w:t> </w:t>
      </w:r>
      <w:r>
        <w:rPr>
          <w:rFonts w:ascii="Arial" w:hAnsi="Arial"/>
          <w:color w:val="231F20"/>
          <w:w w:val="95"/>
          <w:sz w:val="22"/>
        </w:rPr>
        <w:t>compara,</w:t>
      </w:r>
      <w:r>
        <w:rPr>
          <w:rFonts w:ascii="Arial" w:hAnsi="Arial"/>
          <w:color w:val="231F20"/>
          <w:spacing w:val="-32"/>
          <w:w w:val="95"/>
          <w:sz w:val="22"/>
        </w:rPr>
        <w:t> </w:t>
      </w:r>
      <w:r>
        <w:rPr>
          <w:rFonts w:ascii="Arial" w:hAnsi="Arial"/>
          <w:color w:val="231F20"/>
          <w:w w:val="95"/>
          <w:sz w:val="22"/>
        </w:rPr>
        <w:t>relaciona, aquilata,</w:t>
      </w:r>
      <w:r>
        <w:rPr>
          <w:rFonts w:ascii="Arial" w:hAnsi="Arial"/>
          <w:color w:val="231F20"/>
          <w:spacing w:val="-22"/>
          <w:w w:val="95"/>
          <w:sz w:val="22"/>
        </w:rPr>
        <w:t> </w:t>
      </w:r>
      <w:r>
        <w:rPr>
          <w:rFonts w:ascii="Arial" w:hAnsi="Arial"/>
          <w:color w:val="231F20"/>
          <w:w w:val="95"/>
          <w:sz w:val="22"/>
        </w:rPr>
        <w:t>comprende,</w:t>
      </w:r>
      <w:r>
        <w:rPr>
          <w:rFonts w:ascii="Arial" w:hAnsi="Arial"/>
          <w:color w:val="231F20"/>
          <w:spacing w:val="-22"/>
          <w:w w:val="95"/>
          <w:sz w:val="22"/>
        </w:rPr>
        <w:t> </w:t>
      </w:r>
      <w:r>
        <w:rPr>
          <w:rFonts w:ascii="Arial" w:hAnsi="Arial"/>
          <w:color w:val="231F20"/>
          <w:w w:val="95"/>
          <w:sz w:val="22"/>
        </w:rPr>
        <w:t>contextualiza,</w:t>
      </w:r>
      <w:r>
        <w:rPr>
          <w:rFonts w:ascii="Arial" w:hAnsi="Arial"/>
          <w:color w:val="231F20"/>
          <w:spacing w:val="-22"/>
          <w:w w:val="95"/>
          <w:sz w:val="22"/>
        </w:rPr>
        <w:t> </w:t>
      </w:r>
      <w:r>
        <w:rPr>
          <w:rFonts w:ascii="Arial" w:hAnsi="Arial"/>
          <w:color w:val="231F20"/>
          <w:w w:val="95"/>
          <w:sz w:val="22"/>
        </w:rPr>
        <w:t>analiza</w:t>
      </w:r>
      <w:r>
        <w:rPr>
          <w:rFonts w:ascii="Arial" w:hAnsi="Arial"/>
          <w:color w:val="231F20"/>
          <w:spacing w:val="-22"/>
          <w:w w:val="95"/>
          <w:sz w:val="22"/>
        </w:rPr>
        <w:t> </w:t>
      </w:r>
      <w:r>
        <w:rPr>
          <w:rFonts w:ascii="Arial" w:hAnsi="Arial"/>
          <w:color w:val="231F20"/>
          <w:w w:val="95"/>
          <w:sz w:val="22"/>
        </w:rPr>
        <w:t>y</w:t>
      </w:r>
      <w:r>
        <w:rPr>
          <w:rFonts w:ascii="Arial" w:hAnsi="Arial"/>
          <w:color w:val="231F20"/>
          <w:spacing w:val="-22"/>
          <w:w w:val="95"/>
          <w:sz w:val="22"/>
        </w:rPr>
        <w:t> </w:t>
      </w:r>
      <w:r>
        <w:rPr>
          <w:rFonts w:ascii="Arial" w:hAnsi="Arial"/>
          <w:color w:val="231F20"/>
          <w:w w:val="95"/>
          <w:sz w:val="22"/>
        </w:rPr>
        <w:t>finalmente </w:t>
      </w:r>
      <w:r>
        <w:rPr>
          <w:color w:val="231F20"/>
          <w:sz w:val="22"/>
        </w:rPr>
        <w:t>construye, la segunda que asigna un valor numérico. La </w:t>
      </w:r>
      <w:r>
        <w:rPr>
          <w:rFonts w:ascii="Arial" w:hAnsi="Arial"/>
          <w:color w:val="231F20"/>
          <w:w w:val="95"/>
          <w:sz w:val="22"/>
        </w:rPr>
        <w:t>primera complejiza, la zegunda reduce. Para nozotroz </w:t>
      </w:r>
      <w:r>
        <w:rPr>
          <w:rFonts w:ascii="Arial" w:hAnsi="Arial"/>
          <w:color w:val="231F20"/>
          <w:sz w:val="22"/>
        </w:rPr>
        <w:t>obviamente ez la evaluación y no la calificación el </w:t>
      </w:r>
      <w:r>
        <w:rPr>
          <w:color w:val="231F20"/>
          <w:sz w:val="22"/>
        </w:rPr>
        <w:t>proceso que nos preocupa y hacia la que se dirigen estas consideraciones.</w:t>
      </w:r>
    </w:p>
    <w:p>
      <w:pPr>
        <w:pStyle w:val="BodyText"/>
        <w:rPr>
          <w:sz w:val="23"/>
        </w:rPr>
      </w:pPr>
    </w:p>
    <w:p>
      <w:pPr>
        <w:pStyle w:val="ListParagraph"/>
        <w:numPr>
          <w:ilvl w:val="0"/>
          <w:numId w:val="4"/>
        </w:numPr>
        <w:tabs>
          <w:tab w:pos="905" w:val="left" w:leader="none"/>
        </w:tabs>
        <w:spacing w:line="249" w:lineRule="auto" w:before="0" w:after="0"/>
        <w:ind w:left="620" w:right="211" w:firstLine="0"/>
        <w:jc w:val="both"/>
        <w:rPr>
          <w:color w:val="231F20"/>
          <w:sz w:val="22"/>
        </w:rPr>
      </w:pPr>
      <w:r>
        <w:rPr>
          <w:color w:val="231F20"/>
          <w:sz w:val="22"/>
        </w:rPr>
        <w:t>El segundo malentendido que aparece tiene que ver con confundir el criterio de evaluación con una realidad concreta,</w:t>
      </w:r>
      <w:r>
        <w:rPr>
          <w:color w:val="231F20"/>
          <w:spacing w:val="-21"/>
          <w:sz w:val="22"/>
        </w:rPr>
        <w:t> </w:t>
      </w:r>
      <w:r>
        <w:rPr>
          <w:color w:val="231F20"/>
          <w:sz w:val="22"/>
        </w:rPr>
        <w:t>es</w:t>
      </w:r>
      <w:r>
        <w:rPr>
          <w:color w:val="231F20"/>
          <w:spacing w:val="-21"/>
          <w:sz w:val="22"/>
        </w:rPr>
        <w:t> </w:t>
      </w:r>
      <w:r>
        <w:rPr>
          <w:color w:val="231F20"/>
          <w:sz w:val="22"/>
        </w:rPr>
        <w:t>decir,</w:t>
      </w:r>
      <w:r>
        <w:rPr>
          <w:color w:val="231F20"/>
          <w:spacing w:val="-21"/>
          <w:sz w:val="22"/>
        </w:rPr>
        <w:t> </w:t>
      </w:r>
      <w:r>
        <w:rPr>
          <w:color w:val="231F20"/>
          <w:sz w:val="22"/>
        </w:rPr>
        <w:t>que</w:t>
      </w:r>
      <w:r>
        <w:rPr>
          <w:color w:val="231F20"/>
          <w:spacing w:val="-21"/>
          <w:sz w:val="22"/>
        </w:rPr>
        <w:t> </w:t>
      </w:r>
      <w:r>
        <w:rPr>
          <w:color w:val="231F20"/>
          <w:sz w:val="22"/>
        </w:rPr>
        <w:t>lo</w:t>
      </w:r>
      <w:r>
        <w:rPr>
          <w:color w:val="231F20"/>
          <w:spacing w:val="-21"/>
          <w:sz w:val="22"/>
        </w:rPr>
        <w:t> </w:t>
      </w:r>
      <w:r>
        <w:rPr>
          <w:color w:val="231F20"/>
          <w:sz w:val="22"/>
        </w:rPr>
        <w:t>que</w:t>
      </w:r>
      <w:r>
        <w:rPr>
          <w:color w:val="231F20"/>
          <w:spacing w:val="-21"/>
          <w:sz w:val="22"/>
        </w:rPr>
        <w:t> </w:t>
      </w:r>
      <w:r>
        <w:rPr>
          <w:color w:val="231F20"/>
          <w:sz w:val="22"/>
        </w:rPr>
        <w:t>es</w:t>
      </w:r>
      <w:r>
        <w:rPr>
          <w:color w:val="231F20"/>
          <w:spacing w:val="-21"/>
          <w:sz w:val="22"/>
        </w:rPr>
        <w:t> </w:t>
      </w:r>
      <w:r>
        <w:rPr>
          <w:color w:val="231F20"/>
          <w:sz w:val="22"/>
        </w:rPr>
        <w:t>pensamiento</w:t>
      </w:r>
      <w:r>
        <w:rPr>
          <w:color w:val="231F20"/>
          <w:spacing w:val="-21"/>
          <w:sz w:val="22"/>
        </w:rPr>
        <w:t> </w:t>
      </w:r>
      <w:r>
        <w:rPr>
          <w:color w:val="231F20"/>
          <w:sz w:val="22"/>
        </w:rPr>
        <w:t>con</w:t>
      </w:r>
      <w:r>
        <w:rPr>
          <w:color w:val="231F20"/>
          <w:spacing w:val="-21"/>
          <w:sz w:val="22"/>
        </w:rPr>
        <w:t> </w:t>
      </w:r>
      <w:r>
        <w:rPr>
          <w:color w:val="231F20"/>
          <w:sz w:val="22"/>
        </w:rPr>
        <w:t>existencia </w:t>
      </w:r>
      <w:r>
        <w:rPr>
          <w:rFonts w:ascii="Arial" w:hAnsi="Arial"/>
          <w:color w:val="231F20"/>
          <w:w w:val="95"/>
          <w:sz w:val="22"/>
        </w:rPr>
        <w:t>zimbólica</w:t>
      </w:r>
      <w:r>
        <w:rPr>
          <w:rFonts w:ascii="Arial" w:hAnsi="Arial"/>
          <w:color w:val="231F20"/>
          <w:spacing w:val="-17"/>
          <w:w w:val="95"/>
          <w:sz w:val="22"/>
        </w:rPr>
        <w:t> </w:t>
      </w:r>
      <w:r>
        <w:rPr>
          <w:rFonts w:ascii="Arial" w:hAnsi="Arial"/>
          <w:color w:val="231F20"/>
          <w:w w:val="95"/>
          <w:sz w:val="22"/>
        </w:rPr>
        <w:t>ze</w:t>
      </w:r>
      <w:r>
        <w:rPr>
          <w:rFonts w:ascii="Arial" w:hAnsi="Arial"/>
          <w:color w:val="231F20"/>
          <w:spacing w:val="-16"/>
          <w:w w:val="95"/>
          <w:sz w:val="22"/>
        </w:rPr>
        <w:t> </w:t>
      </w:r>
      <w:r>
        <w:rPr>
          <w:rFonts w:ascii="Arial" w:hAnsi="Arial"/>
          <w:color w:val="231F20"/>
          <w:w w:val="95"/>
          <w:sz w:val="22"/>
        </w:rPr>
        <w:t>confunde</w:t>
      </w:r>
      <w:r>
        <w:rPr>
          <w:rFonts w:ascii="Arial" w:hAnsi="Arial"/>
          <w:color w:val="231F20"/>
          <w:spacing w:val="-16"/>
          <w:w w:val="95"/>
          <w:sz w:val="22"/>
        </w:rPr>
        <w:t> </w:t>
      </w:r>
      <w:r>
        <w:rPr>
          <w:rFonts w:ascii="Arial" w:hAnsi="Arial"/>
          <w:color w:val="231F20"/>
          <w:w w:val="95"/>
          <w:sz w:val="22"/>
        </w:rPr>
        <w:t>con</w:t>
      </w:r>
      <w:r>
        <w:rPr>
          <w:rFonts w:ascii="Arial" w:hAnsi="Arial"/>
          <w:color w:val="231F20"/>
          <w:spacing w:val="-16"/>
          <w:w w:val="95"/>
          <w:sz w:val="22"/>
        </w:rPr>
        <w:t> </w:t>
      </w:r>
      <w:r>
        <w:rPr>
          <w:rFonts w:ascii="Arial" w:hAnsi="Arial"/>
          <w:color w:val="231F20"/>
          <w:w w:val="95"/>
          <w:sz w:val="22"/>
        </w:rPr>
        <w:t>un</w:t>
      </w:r>
      <w:r>
        <w:rPr>
          <w:rFonts w:ascii="Arial" w:hAnsi="Arial"/>
          <w:color w:val="231F20"/>
          <w:spacing w:val="-16"/>
          <w:w w:val="95"/>
          <w:sz w:val="22"/>
        </w:rPr>
        <w:t> </w:t>
      </w:r>
      <w:r>
        <w:rPr>
          <w:rFonts w:ascii="Arial" w:hAnsi="Arial"/>
          <w:color w:val="231F20"/>
          <w:w w:val="95"/>
          <w:sz w:val="22"/>
        </w:rPr>
        <w:t>objeto</w:t>
      </w:r>
      <w:r>
        <w:rPr>
          <w:rFonts w:ascii="Arial" w:hAnsi="Arial"/>
          <w:color w:val="231F20"/>
          <w:spacing w:val="-16"/>
          <w:w w:val="95"/>
          <w:sz w:val="22"/>
        </w:rPr>
        <w:t> </w:t>
      </w:r>
      <w:r>
        <w:rPr>
          <w:rFonts w:ascii="Arial" w:hAnsi="Arial"/>
          <w:color w:val="231F20"/>
          <w:w w:val="95"/>
          <w:sz w:val="22"/>
        </w:rPr>
        <w:t>real</w:t>
      </w:r>
      <w:r>
        <w:rPr>
          <w:rFonts w:ascii="Arial" w:hAnsi="Arial"/>
          <w:color w:val="231F20"/>
          <w:spacing w:val="-16"/>
          <w:w w:val="95"/>
          <w:sz w:val="22"/>
        </w:rPr>
        <w:t> </w:t>
      </w:r>
      <w:r>
        <w:rPr>
          <w:rFonts w:ascii="Arial" w:hAnsi="Arial"/>
          <w:color w:val="231F20"/>
          <w:w w:val="95"/>
          <w:sz w:val="22"/>
        </w:rPr>
        <w:t>que</w:t>
      </w:r>
      <w:r>
        <w:rPr>
          <w:rFonts w:ascii="Arial" w:hAnsi="Arial"/>
          <w:color w:val="231F20"/>
          <w:spacing w:val="-16"/>
          <w:w w:val="95"/>
          <w:sz w:val="22"/>
        </w:rPr>
        <w:t> </w:t>
      </w:r>
      <w:r>
        <w:rPr>
          <w:rFonts w:ascii="Arial" w:hAnsi="Arial"/>
          <w:color w:val="231F20"/>
          <w:w w:val="95"/>
          <w:sz w:val="22"/>
        </w:rPr>
        <w:t>ze</w:t>
      </w:r>
      <w:r>
        <w:rPr>
          <w:rFonts w:ascii="Arial" w:hAnsi="Arial"/>
          <w:color w:val="231F20"/>
          <w:spacing w:val="-16"/>
          <w:w w:val="95"/>
          <w:sz w:val="22"/>
        </w:rPr>
        <w:t> </w:t>
      </w:r>
      <w:r>
        <w:rPr>
          <w:rFonts w:ascii="Arial" w:hAnsi="Arial"/>
          <w:color w:val="231F20"/>
          <w:w w:val="95"/>
          <w:sz w:val="22"/>
        </w:rPr>
        <w:t>apegue </w:t>
      </w:r>
      <w:r>
        <w:rPr>
          <w:color w:val="231F20"/>
          <w:sz w:val="22"/>
        </w:rPr>
        <w:t>al ideal constituido en nuestras mentes de modo que una </w:t>
      </w:r>
      <w:r>
        <w:rPr>
          <w:rFonts w:ascii="Arial" w:hAnsi="Arial"/>
          <w:color w:val="231F20"/>
          <w:w w:val="90"/>
          <w:sz w:val="22"/>
        </w:rPr>
        <w:t>evaluación</w:t>
      </w:r>
      <w:r>
        <w:rPr>
          <w:rFonts w:ascii="Arial" w:hAnsi="Arial"/>
          <w:color w:val="231F20"/>
          <w:spacing w:val="-26"/>
          <w:w w:val="90"/>
          <w:sz w:val="22"/>
        </w:rPr>
        <w:t> </w:t>
      </w:r>
      <w:r>
        <w:rPr>
          <w:rFonts w:ascii="Arial" w:hAnsi="Arial"/>
          <w:color w:val="231F20"/>
          <w:w w:val="90"/>
          <w:sz w:val="22"/>
        </w:rPr>
        <w:t>ze</w:t>
      </w:r>
      <w:r>
        <w:rPr>
          <w:rFonts w:ascii="Arial" w:hAnsi="Arial"/>
          <w:color w:val="231F20"/>
          <w:spacing w:val="-26"/>
          <w:w w:val="90"/>
          <w:sz w:val="22"/>
        </w:rPr>
        <w:t> </w:t>
      </w:r>
      <w:r>
        <w:rPr>
          <w:rFonts w:ascii="Arial" w:hAnsi="Arial"/>
          <w:color w:val="231F20"/>
          <w:w w:val="90"/>
          <w:sz w:val="22"/>
        </w:rPr>
        <w:t>practica</w:t>
      </w:r>
      <w:r>
        <w:rPr>
          <w:rFonts w:ascii="Arial" w:hAnsi="Arial"/>
          <w:color w:val="231F20"/>
          <w:spacing w:val="-26"/>
          <w:w w:val="90"/>
          <w:sz w:val="22"/>
        </w:rPr>
        <w:t> </w:t>
      </w:r>
      <w:r>
        <w:rPr>
          <w:rFonts w:ascii="Arial" w:hAnsi="Arial"/>
          <w:color w:val="231F20"/>
          <w:w w:val="90"/>
          <w:sz w:val="22"/>
        </w:rPr>
        <w:t>bajo</w:t>
      </w:r>
      <w:r>
        <w:rPr>
          <w:rFonts w:ascii="Arial" w:hAnsi="Arial"/>
          <w:color w:val="231F20"/>
          <w:spacing w:val="-26"/>
          <w:w w:val="90"/>
          <w:sz w:val="22"/>
        </w:rPr>
        <w:t> </w:t>
      </w:r>
      <w:r>
        <w:rPr>
          <w:rFonts w:ascii="Arial" w:hAnsi="Arial"/>
          <w:color w:val="231F20"/>
          <w:w w:val="90"/>
          <w:sz w:val="22"/>
        </w:rPr>
        <w:t>la</w:t>
      </w:r>
      <w:r>
        <w:rPr>
          <w:rFonts w:ascii="Arial" w:hAnsi="Arial"/>
          <w:color w:val="231F20"/>
          <w:spacing w:val="-26"/>
          <w:w w:val="90"/>
          <w:sz w:val="22"/>
        </w:rPr>
        <w:t> </w:t>
      </w:r>
      <w:r>
        <w:rPr>
          <w:rFonts w:ascii="Arial" w:hAnsi="Arial"/>
          <w:color w:val="231F20"/>
          <w:w w:val="90"/>
          <w:sz w:val="22"/>
        </w:rPr>
        <w:t>idea</w:t>
      </w:r>
      <w:r>
        <w:rPr>
          <w:rFonts w:ascii="Arial" w:hAnsi="Arial"/>
          <w:color w:val="231F20"/>
          <w:spacing w:val="-26"/>
          <w:w w:val="90"/>
          <w:sz w:val="22"/>
        </w:rPr>
        <w:t> </w:t>
      </w:r>
      <w:r>
        <w:rPr>
          <w:rFonts w:ascii="Arial" w:hAnsi="Arial"/>
          <w:color w:val="231F20"/>
          <w:w w:val="90"/>
          <w:sz w:val="22"/>
        </w:rPr>
        <w:t>de</w:t>
      </w:r>
      <w:r>
        <w:rPr>
          <w:rFonts w:ascii="Arial" w:hAnsi="Arial"/>
          <w:color w:val="231F20"/>
          <w:spacing w:val="-26"/>
          <w:w w:val="90"/>
          <w:sz w:val="22"/>
        </w:rPr>
        <w:t> </w:t>
      </w:r>
      <w:r>
        <w:rPr>
          <w:rFonts w:ascii="Arial" w:hAnsi="Arial"/>
          <w:color w:val="231F20"/>
          <w:w w:val="90"/>
          <w:sz w:val="22"/>
        </w:rPr>
        <w:t>que</w:t>
      </w:r>
      <w:r>
        <w:rPr>
          <w:rFonts w:ascii="Arial" w:hAnsi="Arial"/>
          <w:color w:val="231F20"/>
          <w:spacing w:val="-26"/>
          <w:w w:val="90"/>
          <w:sz w:val="22"/>
        </w:rPr>
        <w:t> </w:t>
      </w:r>
      <w:r>
        <w:rPr>
          <w:rFonts w:ascii="Arial" w:hAnsi="Arial"/>
          <w:color w:val="231F20"/>
          <w:w w:val="90"/>
          <w:sz w:val="22"/>
        </w:rPr>
        <w:t>el</w:t>
      </w:r>
      <w:r>
        <w:rPr>
          <w:rFonts w:ascii="Arial" w:hAnsi="Arial"/>
          <w:color w:val="231F20"/>
          <w:spacing w:val="-26"/>
          <w:w w:val="90"/>
          <w:sz w:val="22"/>
        </w:rPr>
        <w:t> </w:t>
      </w:r>
      <w:r>
        <w:rPr>
          <w:rFonts w:ascii="Arial" w:hAnsi="Arial"/>
          <w:color w:val="231F20"/>
          <w:w w:val="90"/>
          <w:sz w:val="22"/>
        </w:rPr>
        <w:t>objeto</w:t>
      </w:r>
      <w:r>
        <w:rPr>
          <w:rFonts w:ascii="Arial" w:hAnsi="Arial"/>
          <w:color w:val="231F20"/>
          <w:spacing w:val="-26"/>
          <w:w w:val="90"/>
          <w:sz w:val="22"/>
        </w:rPr>
        <w:t> </w:t>
      </w:r>
      <w:r>
        <w:rPr>
          <w:rFonts w:ascii="Arial" w:hAnsi="Arial"/>
          <w:color w:val="231F20"/>
          <w:w w:val="90"/>
          <w:sz w:val="22"/>
        </w:rPr>
        <w:t>a</w:t>
      </w:r>
      <w:r>
        <w:rPr>
          <w:rFonts w:ascii="Arial" w:hAnsi="Arial"/>
          <w:color w:val="231F20"/>
          <w:spacing w:val="-26"/>
          <w:w w:val="90"/>
          <w:sz w:val="22"/>
        </w:rPr>
        <w:t> </w:t>
      </w:r>
      <w:r>
        <w:rPr>
          <w:rFonts w:ascii="Arial" w:hAnsi="Arial"/>
          <w:color w:val="231F20"/>
          <w:w w:val="90"/>
          <w:sz w:val="22"/>
        </w:rPr>
        <w:t>evaluar </w:t>
      </w:r>
      <w:r>
        <w:rPr>
          <w:color w:val="231F20"/>
          <w:sz w:val="22"/>
        </w:rPr>
        <w:t>presentado</w:t>
      </w:r>
      <w:r>
        <w:rPr>
          <w:color w:val="231F20"/>
          <w:spacing w:val="37"/>
          <w:sz w:val="22"/>
        </w:rPr>
        <w:t> </w:t>
      </w:r>
      <w:r>
        <w:rPr>
          <w:color w:val="231F20"/>
          <w:sz w:val="22"/>
        </w:rPr>
        <w:t>por</w:t>
      </w:r>
      <w:r>
        <w:rPr>
          <w:color w:val="231F20"/>
          <w:spacing w:val="37"/>
          <w:sz w:val="22"/>
        </w:rPr>
        <w:t> </w:t>
      </w:r>
      <w:r>
        <w:rPr>
          <w:color w:val="231F20"/>
          <w:sz w:val="22"/>
        </w:rPr>
        <w:t>el</w:t>
      </w:r>
      <w:r>
        <w:rPr>
          <w:color w:val="231F20"/>
          <w:spacing w:val="37"/>
          <w:sz w:val="22"/>
        </w:rPr>
        <w:t> </w:t>
      </w:r>
      <w:r>
        <w:rPr>
          <w:color w:val="231F20"/>
          <w:sz w:val="22"/>
        </w:rPr>
        <w:t>estudiante</w:t>
      </w:r>
      <w:r>
        <w:rPr>
          <w:color w:val="231F20"/>
          <w:spacing w:val="37"/>
          <w:sz w:val="22"/>
        </w:rPr>
        <w:t> </w:t>
      </w:r>
      <w:r>
        <w:rPr>
          <w:color w:val="231F20"/>
          <w:sz w:val="22"/>
        </w:rPr>
        <w:t>se</w:t>
      </w:r>
      <w:r>
        <w:rPr>
          <w:color w:val="231F20"/>
          <w:spacing w:val="37"/>
          <w:sz w:val="22"/>
        </w:rPr>
        <w:t> </w:t>
      </w:r>
      <w:r>
        <w:rPr>
          <w:color w:val="231F20"/>
          <w:sz w:val="22"/>
        </w:rPr>
        <w:t>apegue</w:t>
      </w:r>
      <w:r>
        <w:rPr>
          <w:color w:val="231F20"/>
          <w:spacing w:val="37"/>
          <w:sz w:val="22"/>
        </w:rPr>
        <w:t> </w:t>
      </w:r>
      <w:r>
        <w:rPr>
          <w:color w:val="231F20"/>
          <w:sz w:val="22"/>
        </w:rPr>
        <w:t>positivamente</w:t>
      </w:r>
      <w:r>
        <w:rPr>
          <w:color w:val="231F20"/>
          <w:spacing w:val="37"/>
          <w:sz w:val="22"/>
        </w:rPr>
        <w:t> </w:t>
      </w:r>
      <w:r>
        <w:rPr>
          <w:color w:val="231F20"/>
          <w:sz w:val="22"/>
        </w:rPr>
        <w:t>a</w:t>
      </w:r>
    </w:p>
    <w:p>
      <w:pPr>
        <w:spacing w:after="0" w:line="249" w:lineRule="auto"/>
        <w:jc w:val="both"/>
        <w:rPr>
          <w:sz w:val="22"/>
        </w:rPr>
        <w:sectPr>
          <w:pgSz w:w="7920" w:h="12240"/>
          <w:pgMar w:header="0" w:footer="945" w:top="1140" w:bottom="1140" w:left="1080" w:right="920"/>
        </w:sectPr>
      </w:pPr>
    </w:p>
    <w:p>
      <w:pPr>
        <w:pStyle w:val="BodyText"/>
        <w:spacing w:before="3"/>
        <w:rPr>
          <w:sz w:val="20"/>
        </w:rPr>
      </w:pPr>
    </w:p>
    <w:p>
      <w:pPr>
        <w:pStyle w:val="BodyText"/>
        <w:spacing w:line="249" w:lineRule="auto"/>
        <w:ind w:left="417" w:right="334"/>
        <w:jc w:val="both"/>
      </w:pPr>
      <w:r>
        <w:rPr>
          <w:color w:val="231F20"/>
        </w:rPr>
        <w:t>nuestro</w:t>
      </w:r>
      <w:r>
        <w:rPr>
          <w:color w:val="231F20"/>
          <w:spacing w:val="-15"/>
        </w:rPr>
        <w:t> </w:t>
      </w:r>
      <w:r>
        <w:rPr>
          <w:color w:val="231F20"/>
        </w:rPr>
        <w:t>constructo</w:t>
      </w:r>
      <w:r>
        <w:rPr>
          <w:color w:val="231F20"/>
          <w:spacing w:val="-15"/>
        </w:rPr>
        <w:t> </w:t>
      </w:r>
      <w:r>
        <w:rPr>
          <w:color w:val="231F20"/>
        </w:rPr>
        <w:t>mental,</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es</w:t>
      </w:r>
      <w:r>
        <w:rPr>
          <w:color w:val="231F20"/>
          <w:spacing w:val="-15"/>
        </w:rPr>
        <w:t> </w:t>
      </w:r>
      <w:r>
        <w:rPr>
          <w:color w:val="231F20"/>
        </w:rPr>
        <w:t>simbólico</w:t>
      </w:r>
      <w:r>
        <w:rPr>
          <w:color w:val="231F20"/>
          <w:spacing w:val="-15"/>
        </w:rPr>
        <w:t> </w:t>
      </w:r>
      <w:r>
        <w:rPr>
          <w:color w:val="231F20"/>
        </w:rPr>
        <w:t>se</w:t>
      </w:r>
      <w:r>
        <w:rPr>
          <w:color w:val="231F20"/>
          <w:spacing w:val="-15"/>
        </w:rPr>
        <w:t> </w:t>
      </w:r>
      <w:r>
        <w:rPr>
          <w:color w:val="231F20"/>
        </w:rPr>
        <w:t>confunde con</w:t>
      </w:r>
      <w:r>
        <w:rPr>
          <w:color w:val="231F20"/>
          <w:spacing w:val="-8"/>
        </w:rPr>
        <w:t> </w:t>
      </w:r>
      <w:r>
        <w:rPr>
          <w:color w:val="231F20"/>
        </w:rPr>
        <w:t>lo</w:t>
      </w:r>
      <w:r>
        <w:rPr>
          <w:color w:val="231F20"/>
          <w:spacing w:val="-8"/>
        </w:rPr>
        <w:t> </w:t>
      </w:r>
      <w:r>
        <w:rPr>
          <w:color w:val="231F20"/>
        </w:rPr>
        <w:t>real</w:t>
      </w:r>
      <w:r>
        <w:rPr>
          <w:color w:val="231F20"/>
          <w:spacing w:val="-8"/>
        </w:rPr>
        <w:t> </w:t>
      </w:r>
      <w:r>
        <w:rPr>
          <w:color w:val="231F20"/>
        </w:rPr>
        <w:t>pensando</w:t>
      </w:r>
      <w:r>
        <w:rPr>
          <w:color w:val="231F20"/>
          <w:spacing w:val="-8"/>
        </w:rPr>
        <w:t> </w:t>
      </w:r>
      <w:r>
        <w:rPr>
          <w:color w:val="231F20"/>
        </w:rPr>
        <w:t>que</w:t>
      </w:r>
      <w:r>
        <w:rPr>
          <w:color w:val="231F20"/>
          <w:spacing w:val="-8"/>
        </w:rPr>
        <w:t> </w:t>
      </w:r>
      <w:r>
        <w:rPr>
          <w:color w:val="231F20"/>
        </w:rPr>
        <w:t>nuestras</w:t>
      </w:r>
      <w:r>
        <w:rPr>
          <w:color w:val="231F20"/>
          <w:spacing w:val="-8"/>
        </w:rPr>
        <w:t> </w:t>
      </w:r>
      <w:r>
        <w:rPr>
          <w:color w:val="231F20"/>
        </w:rPr>
        <w:t>ideas</w:t>
      </w:r>
      <w:r>
        <w:rPr>
          <w:color w:val="231F20"/>
          <w:spacing w:val="-8"/>
        </w:rPr>
        <w:t> </w:t>
      </w:r>
      <w:r>
        <w:rPr>
          <w:color w:val="231F20"/>
        </w:rPr>
        <w:t>son</w:t>
      </w:r>
      <w:r>
        <w:rPr>
          <w:color w:val="231F20"/>
          <w:spacing w:val="-8"/>
        </w:rPr>
        <w:t> </w:t>
      </w:r>
      <w:r>
        <w:rPr>
          <w:color w:val="231F20"/>
        </w:rPr>
        <w:t>el</w:t>
      </w:r>
      <w:r>
        <w:rPr>
          <w:color w:val="231F20"/>
          <w:spacing w:val="-8"/>
        </w:rPr>
        <w:t> </w:t>
      </w:r>
      <w:r>
        <w:rPr>
          <w:color w:val="231F20"/>
        </w:rPr>
        <w:t>mundo.</w:t>
      </w:r>
    </w:p>
    <w:p>
      <w:pPr>
        <w:pStyle w:val="BodyText"/>
        <w:spacing w:before="11"/>
      </w:pPr>
    </w:p>
    <w:p>
      <w:pPr>
        <w:pStyle w:val="ListParagraph"/>
        <w:numPr>
          <w:ilvl w:val="0"/>
          <w:numId w:val="4"/>
        </w:numPr>
        <w:tabs>
          <w:tab w:pos="849" w:val="left" w:leader="none"/>
        </w:tabs>
        <w:spacing w:line="249" w:lineRule="auto" w:before="0" w:after="0"/>
        <w:ind w:left="417" w:right="334" w:firstLine="0"/>
        <w:jc w:val="both"/>
        <w:rPr>
          <w:rFonts w:ascii="Arial" w:hAnsi="Arial"/>
          <w:color w:val="231F20"/>
          <w:sz w:val="22"/>
        </w:rPr>
      </w:pPr>
      <w:r>
        <w:rPr>
          <w:rFonts w:ascii="Arial" w:hAnsi="Arial"/>
          <w:color w:val="231F20"/>
          <w:sz w:val="22"/>
        </w:rPr>
        <w:t>De lo anterior ze deriva el último dezatino que </w:t>
      </w:r>
      <w:r>
        <w:rPr>
          <w:color w:val="231F20"/>
          <w:sz w:val="22"/>
        </w:rPr>
        <w:t>consideramos como un vicio en la evaluación: la ingenua </w:t>
      </w:r>
      <w:r>
        <w:rPr>
          <w:rFonts w:ascii="Arial" w:hAnsi="Arial"/>
          <w:color w:val="231F20"/>
          <w:w w:val="90"/>
          <w:sz w:val="22"/>
        </w:rPr>
        <w:t>pretenzión</w:t>
      </w:r>
      <w:r>
        <w:rPr>
          <w:rFonts w:ascii="Arial" w:hAnsi="Arial"/>
          <w:color w:val="231F20"/>
          <w:spacing w:val="-19"/>
          <w:w w:val="90"/>
          <w:sz w:val="22"/>
        </w:rPr>
        <w:t> </w:t>
      </w:r>
      <w:r>
        <w:rPr>
          <w:rFonts w:ascii="Arial" w:hAnsi="Arial"/>
          <w:color w:val="231F20"/>
          <w:w w:val="90"/>
          <w:sz w:val="22"/>
        </w:rPr>
        <w:t>de</w:t>
      </w:r>
      <w:r>
        <w:rPr>
          <w:rFonts w:ascii="Arial" w:hAnsi="Arial"/>
          <w:color w:val="231F20"/>
          <w:spacing w:val="-19"/>
          <w:w w:val="90"/>
          <w:sz w:val="22"/>
        </w:rPr>
        <w:t> </w:t>
      </w:r>
      <w:r>
        <w:rPr>
          <w:rFonts w:ascii="Arial" w:hAnsi="Arial"/>
          <w:color w:val="231F20"/>
          <w:w w:val="90"/>
          <w:sz w:val="22"/>
        </w:rPr>
        <w:t>objetividad.</w:t>
      </w:r>
      <w:r>
        <w:rPr>
          <w:rFonts w:ascii="Arial" w:hAnsi="Arial"/>
          <w:color w:val="231F20"/>
          <w:spacing w:val="-19"/>
          <w:w w:val="90"/>
          <w:sz w:val="22"/>
        </w:rPr>
        <w:t> </w:t>
      </w:r>
      <w:r>
        <w:rPr>
          <w:rFonts w:ascii="Arial" w:hAnsi="Arial"/>
          <w:color w:val="231F20"/>
          <w:w w:val="90"/>
          <w:sz w:val="22"/>
        </w:rPr>
        <w:t>Gon</w:t>
      </w:r>
      <w:r>
        <w:rPr>
          <w:rFonts w:ascii="Arial" w:hAnsi="Arial"/>
          <w:color w:val="231F20"/>
          <w:spacing w:val="-19"/>
          <w:w w:val="90"/>
          <w:sz w:val="22"/>
        </w:rPr>
        <w:t> </w:t>
      </w:r>
      <w:r>
        <w:rPr>
          <w:rFonts w:ascii="Arial" w:hAnsi="Arial"/>
          <w:color w:val="231F20"/>
          <w:w w:val="90"/>
          <w:sz w:val="22"/>
        </w:rPr>
        <w:t>ezta</w:t>
      </w:r>
      <w:r>
        <w:rPr>
          <w:rFonts w:ascii="Arial" w:hAnsi="Arial"/>
          <w:color w:val="231F20"/>
          <w:spacing w:val="-19"/>
          <w:w w:val="90"/>
          <w:sz w:val="22"/>
        </w:rPr>
        <w:t> </w:t>
      </w:r>
      <w:r>
        <w:rPr>
          <w:rFonts w:ascii="Arial" w:hAnsi="Arial"/>
          <w:color w:val="231F20"/>
          <w:w w:val="90"/>
          <w:sz w:val="22"/>
        </w:rPr>
        <w:t>intención</w:t>
      </w:r>
      <w:r>
        <w:rPr>
          <w:rFonts w:ascii="Arial" w:hAnsi="Arial"/>
          <w:color w:val="231F20"/>
          <w:spacing w:val="-19"/>
          <w:w w:val="90"/>
          <w:sz w:val="22"/>
        </w:rPr>
        <w:t> </w:t>
      </w:r>
      <w:r>
        <w:rPr>
          <w:rFonts w:ascii="Arial" w:hAnsi="Arial"/>
          <w:color w:val="231F20"/>
          <w:w w:val="90"/>
          <w:sz w:val="22"/>
        </w:rPr>
        <w:t>ze</w:t>
      </w:r>
      <w:r>
        <w:rPr>
          <w:rFonts w:ascii="Arial" w:hAnsi="Arial"/>
          <w:color w:val="231F20"/>
          <w:spacing w:val="-19"/>
          <w:w w:val="90"/>
          <w:sz w:val="22"/>
        </w:rPr>
        <w:t> </w:t>
      </w:r>
      <w:r>
        <w:rPr>
          <w:rFonts w:ascii="Arial" w:hAnsi="Arial"/>
          <w:color w:val="231F20"/>
          <w:w w:val="90"/>
          <w:sz w:val="22"/>
        </w:rPr>
        <w:t>prezupone </w:t>
      </w:r>
      <w:r>
        <w:rPr>
          <w:rFonts w:ascii="Arial" w:hAnsi="Arial"/>
          <w:color w:val="231F20"/>
          <w:w w:val="95"/>
          <w:sz w:val="22"/>
        </w:rPr>
        <w:t>que</w:t>
      </w:r>
      <w:r>
        <w:rPr>
          <w:rFonts w:ascii="Arial" w:hAnsi="Arial"/>
          <w:color w:val="231F20"/>
          <w:spacing w:val="-15"/>
          <w:w w:val="95"/>
          <w:sz w:val="22"/>
        </w:rPr>
        <w:t> </w:t>
      </w:r>
      <w:r>
        <w:rPr>
          <w:rFonts w:ascii="Arial" w:hAnsi="Arial"/>
          <w:color w:val="231F20"/>
          <w:w w:val="95"/>
          <w:sz w:val="22"/>
        </w:rPr>
        <w:t>todo</w:t>
      </w:r>
      <w:r>
        <w:rPr>
          <w:rFonts w:ascii="Arial" w:hAnsi="Arial"/>
          <w:color w:val="231F20"/>
          <w:spacing w:val="-15"/>
          <w:w w:val="95"/>
          <w:sz w:val="22"/>
        </w:rPr>
        <w:t> </w:t>
      </w:r>
      <w:r>
        <w:rPr>
          <w:rFonts w:ascii="Arial" w:hAnsi="Arial"/>
          <w:color w:val="231F20"/>
          <w:w w:val="95"/>
          <w:sz w:val="22"/>
        </w:rPr>
        <w:t>objeto</w:t>
      </w:r>
      <w:r>
        <w:rPr>
          <w:rFonts w:ascii="Arial" w:hAnsi="Arial"/>
          <w:color w:val="231F20"/>
          <w:spacing w:val="-15"/>
          <w:w w:val="95"/>
          <w:sz w:val="22"/>
        </w:rPr>
        <w:t> </w:t>
      </w:r>
      <w:r>
        <w:rPr>
          <w:rFonts w:ascii="Arial" w:hAnsi="Arial"/>
          <w:color w:val="231F20"/>
          <w:w w:val="95"/>
          <w:sz w:val="22"/>
        </w:rPr>
        <w:t>pozee</w:t>
      </w:r>
      <w:r>
        <w:rPr>
          <w:rFonts w:ascii="Arial" w:hAnsi="Arial"/>
          <w:color w:val="231F20"/>
          <w:spacing w:val="-15"/>
          <w:w w:val="95"/>
          <w:sz w:val="22"/>
        </w:rPr>
        <w:t> </w:t>
      </w:r>
      <w:r>
        <w:rPr>
          <w:rFonts w:ascii="Arial" w:hAnsi="Arial"/>
          <w:color w:val="231F20"/>
          <w:w w:val="95"/>
          <w:sz w:val="22"/>
        </w:rPr>
        <w:t>un</w:t>
      </w:r>
      <w:r>
        <w:rPr>
          <w:rFonts w:ascii="Arial" w:hAnsi="Arial"/>
          <w:color w:val="231F20"/>
          <w:spacing w:val="-15"/>
          <w:w w:val="95"/>
          <w:sz w:val="22"/>
        </w:rPr>
        <w:t> </w:t>
      </w:r>
      <w:r>
        <w:rPr>
          <w:rFonts w:ascii="Arial" w:hAnsi="Arial"/>
          <w:color w:val="231F20"/>
          <w:w w:val="95"/>
          <w:sz w:val="22"/>
        </w:rPr>
        <w:t>valor</w:t>
      </w:r>
      <w:r>
        <w:rPr>
          <w:rFonts w:ascii="Arial" w:hAnsi="Arial"/>
          <w:color w:val="231F20"/>
          <w:spacing w:val="-15"/>
          <w:w w:val="95"/>
          <w:sz w:val="22"/>
        </w:rPr>
        <w:t> </w:t>
      </w:r>
      <w:r>
        <w:rPr>
          <w:rFonts w:ascii="Arial" w:hAnsi="Arial"/>
          <w:color w:val="231F20"/>
          <w:w w:val="95"/>
          <w:sz w:val="22"/>
        </w:rPr>
        <w:t>que</w:t>
      </w:r>
      <w:r>
        <w:rPr>
          <w:rFonts w:ascii="Arial" w:hAnsi="Arial"/>
          <w:color w:val="231F20"/>
          <w:spacing w:val="-15"/>
          <w:w w:val="95"/>
          <w:sz w:val="22"/>
        </w:rPr>
        <w:t> </w:t>
      </w:r>
      <w:r>
        <w:rPr>
          <w:rFonts w:ascii="Arial" w:hAnsi="Arial"/>
          <w:color w:val="231F20"/>
          <w:w w:val="95"/>
          <w:sz w:val="22"/>
        </w:rPr>
        <w:t>ez</w:t>
      </w:r>
      <w:r>
        <w:rPr>
          <w:rFonts w:ascii="Arial" w:hAnsi="Arial"/>
          <w:color w:val="231F20"/>
          <w:spacing w:val="-15"/>
          <w:w w:val="95"/>
          <w:sz w:val="22"/>
        </w:rPr>
        <w:t> </w:t>
      </w:r>
      <w:r>
        <w:rPr>
          <w:rFonts w:ascii="Arial" w:hAnsi="Arial"/>
          <w:color w:val="231F20"/>
          <w:w w:val="95"/>
          <w:sz w:val="22"/>
        </w:rPr>
        <w:t>independiente</w:t>
      </w:r>
      <w:r>
        <w:rPr>
          <w:rFonts w:ascii="Arial" w:hAnsi="Arial"/>
          <w:color w:val="231F20"/>
          <w:spacing w:val="-15"/>
          <w:w w:val="95"/>
          <w:sz w:val="22"/>
        </w:rPr>
        <w:t> </w:t>
      </w:r>
      <w:r>
        <w:rPr>
          <w:rFonts w:ascii="Arial" w:hAnsi="Arial"/>
          <w:color w:val="231F20"/>
          <w:w w:val="95"/>
          <w:sz w:val="22"/>
        </w:rPr>
        <w:t>de </w:t>
      </w:r>
      <w:r>
        <w:rPr>
          <w:color w:val="231F20"/>
          <w:sz w:val="22"/>
        </w:rPr>
        <w:t>cualquier consideración personal o cultural, por lo tanto, el ideal de realizar una evaluación será aplicar el valor </w:t>
      </w:r>
      <w:r>
        <w:rPr>
          <w:rFonts w:ascii="Arial" w:hAnsi="Arial"/>
          <w:color w:val="231F20"/>
          <w:w w:val="95"/>
          <w:sz w:val="22"/>
        </w:rPr>
        <w:t>que</w:t>
      </w:r>
      <w:r>
        <w:rPr>
          <w:rFonts w:ascii="Arial" w:hAnsi="Arial"/>
          <w:color w:val="231F20"/>
          <w:spacing w:val="-14"/>
          <w:w w:val="95"/>
          <w:sz w:val="22"/>
        </w:rPr>
        <w:t> </w:t>
      </w:r>
      <w:r>
        <w:rPr>
          <w:rFonts w:ascii="Arial" w:hAnsi="Arial"/>
          <w:color w:val="231F20"/>
          <w:w w:val="95"/>
          <w:sz w:val="22"/>
        </w:rPr>
        <w:t>intrínzecamente</w:t>
      </w:r>
      <w:r>
        <w:rPr>
          <w:rFonts w:ascii="Arial" w:hAnsi="Arial"/>
          <w:color w:val="231F20"/>
          <w:spacing w:val="-14"/>
          <w:w w:val="95"/>
          <w:sz w:val="22"/>
        </w:rPr>
        <w:t> </w:t>
      </w:r>
      <w:r>
        <w:rPr>
          <w:rFonts w:ascii="Arial" w:hAnsi="Arial"/>
          <w:color w:val="231F20"/>
          <w:w w:val="95"/>
          <w:sz w:val="22"/>
        </w:rPr>
        <w:t>el</w:t>
      </w:r>
      <w:r>
        <w:rPr>
          <w:rFonts w:ascii="Arial" w:hAnsi="Arial"/>
          <w:color w:val="231F20"/>
          <w:spacing w:val="-14"/>
          <w:w w:val="95"/>
          <w:sz w:val="22"/>
        </w:rPr>
        <w:t> </w:t>
      </w:r>
      <w:r>
        <w:rPr>
          <w:rFonts w:ascii="Arial" w:hAnsi="Arial"/>
          <w:color w:val="231F20"/>
          <w:w w:val="95"/>
          <w:sz w:val="22"/>
        </w:rPr>
        <w:t>objeto</w:t>
      </w:r>
      <w:r>
        <w:rPr>
          <w:rFonts w:ascii="Arial" w:hAnsi="Arial"/>
          <w:color w:val="231F20"/>
          <w:spacing w:val="-14"/>
          <w:w w:val="95"/>
          <w:sz w:val="22"/>
        </w:rPr>
        <w:t> </w:t>
      </w:r>
      <w:r>
        <w:rPr>
          <w:rFonts w:ascii="Arial" w:hAnsi="Arial"/>
          <w:color w:val="231F20"/>
          <w:w w:val="95"/>
          <w:sz w:val="22"/>
        </w:rPr>
        <w:t>evaluado</w:t>
      </w:r>
      <w:r>
        <w:rPr>
          <w:rFonts w:ascii="Arial" w:hAnsi="Arial"/>
          <w:color w:val="231F20"/>
          <w:spacing w:val="-14"/>
          <w:w w:val="95"/>
          <w:sz w:val="22"/>
        </w:rPr>
        <w:t> </w:t>
      </w:r>
      <w:r>
        <w:rPr>
          <w:rFonts w:ascii="Arial" w:hAnsi="Arial"/>
          <w:color w:val="231F20"/>
          <w:w w:val="95"/>
          <w:sz w:val="22"/>
        </w:rPr>
        <w:t>pozee,</w:t>
      </w:r>
      <w:r>
        <w:rPr>
          <w:rFonts w:ascii="Arial" w:hAnsi="Arial"/>
          <w:color w:val="231F20"/>
          <w:spacing w:val="-14"/>
          <w:w w:val="95"/>
          <w:sz w:val="22"/>
        </w:rPr>
        <w:t> </w:t>
      </w:r>
      <w:r>
        <w:rPr>
          <w:rFonts w:ascii="Arial" w:hAnsi="Arial"/>
          <w:color w:val="231F20"/>
          <w:w w:val="95"/>
          <w:sz w:val="22"/>
        </w:rPr>
        <w:t>ez</w:t>
      </w:r>
      <w:r>
        <w:rPr>
          <w:rFonts w:ascii="Arial" w:hAnsi="Arial"/>
          <w:color w:val="231F20"/>
          <w:spacing w:val="-14"/>
          <w:w w:val="95"/>
          <w:sz w:val="22"/>
        </w:rPr>
        <w:t> </w:t>
      </w:r>
      <w:r>
        <w:rPr>
          <w:rFonts w:ascii="Arial" w:hAnsi="Arial"/>
          <w:color w:val="231F20"/>
          <w:w w:val="95"/>
          <w:sz w:val="22"/>
        </w:rPr>
        <w:t>decir, </w:t>
      </w:r>
      <w:r>
        <w:rPr>
          <w:rFonts w:ascii="Arial" w:hAnsi="Arial"/>
          <w:color w:val="231F20"/>
          <w:sz w:val="22"/>
        </w:rPr>
        <w:t>dezaparecer</w:t>
      </w:r>
      <w:r>
        <w:rPr>
          <w:rFonts w:ascii="Arial" w:hAnsi="Arial"/>
          <w:color w:val="231F20"/>
          <w:spacing w:val="-15"/>
          <w:sz w:val="22"/>
        </w:rPr>
        <w:t> </w:t>
      </w:r>
      <w:r>
        <w:rPr>
          <w:rFonts w:ascii="Arial" w:hAnsi="Arial"/>
          <w:color w:val="231F20"/>
          <w:sz w:val="22"/>
        </w:rPr>
        <w:t>al</w:t>
      </w:r>
      <w:r>
        <w:rPr>
          <w:rFonts w:ascii="Arial" w:hAnsi="Arial"/>
          <w:color w:val="231F20"/>
          <w:spacing w:val="-15"/>
          <w:sz w:val="22"/>
        </w:rPr>
        <w:t> </w:t>
      </w:r>
      <w:r>
        <w:rPr>
          <w:rFonts w:ascii="Arial" w:hAnsi="Arial"/>
          <w:color w:val="231F20"/>
          <w:sz w:val="22"/>
        </w:rPr>
        <w:t>zujeto</w:t>
      </w:r>
      <w:r>
        <w:rPr>
          <w:rFonts w:ascii="Arial" w:hAnsi="Arial"/>
          <w:color w:val="231F20"/>
          <w:spacing w:val="-15"/>
          <w:sz w:val="22"/>
        </w:rPr>
        <w:t> </w:t>
      </w:r>
      <w:r>
        <w:rPr>
          <w:rFonts w:ascii="Arial" w:hAnsi="Arial"/>
          <w:color w:val="231F20"/>
          <w:sz w:val="22"/>
        </w:rPr>
        <w:t>o</w:t>
      </w:r>
      <w:r>
        <w:rPr>
          <w:rFonts w:ascii="Arial" w:hAnsi="Arial"/>
          <w:color w:val="231F20"/>
          <w:spacing w:val="-15"/>
          <w:sz w:val="22"/>
        </w:rPr>
        <w:t> </w:t>
      </w:r>
      <w:r>
        <w:rPr>
          <w:rFonts w:ascii="Arial" w:hAnsi="Arial"/>
          <w:color w:val="231F20"/>
          <w:sz w:val="22"/>
        </w:rPr>
        <w:t>inztitución</w:t>
      </w:r>
      <w:r>
        <w:rPr>
          <w:rFonts w:ascii="Arial" w:hAnsi="Arial"/>
          <w:color w:val="231F20"/>
          <w:spacing w:val="-15"/>
          <w:sz w:val="22"/>
        </w:rPr>
        <w:t> </w:t>
      </w:r>
      <w:r>
        <w:rPr>
          <w:rFonts w:ascii="Arial" w:hAnsi="Arial"/>
          <w:color w:val="231F20"/>
          <w:sz w:val="22"/>
        </w:rPr>
        <w:t>que</w:t>
      </w:r>
      <w:r>
        <w:rPr>
          <w:rFonts w:ascii="Arial" w:hAnsi="Arial"/>
          <w:color w:val="231F20"/>
          <w:spacing w:val="-15"/>
          <w:sz w:val="22"/>
        </w:rPr>
        <w:t> </w:t>
      </w:r>
      <w:r>
        <w:rPr>
          <w:rFonts w:ascii="Arial" w:hAnsi="Arial"/>
          <w:color w:val="231F20"/>
          <w:sz w:val="22"/>
        </w:rPr>
        <w:t>implementa</w:t>
      </w:r>
      <w:r>
        <w:rPr>
          <w:rFonts w:ascii="Arial" w:hAnsi="Arial"/>
          <w:color w:val="231F20"/>
          <w:spacing w:val="-15"/>
          <w:sz w:val="22"/>
        </w:rPr>
        <w:t> </w:t>
      </w:r>
      <w:r>
        <w:rPr>
          <w:rFonts w:ascii="Arial" w:hAnsi="Arial"/>
          <w:color w:val="231F20"/>
          <w:sz w:val="22"/>
        </w:rPr>
        <w:t>el </w:t>
      </w:r>
      <w:r>
        <w:rPr>
          <w:rFonts w:ascii="Arial" w:hAnsi="Arial"/>
          <w:color w:val="231F20"/>
          <w:w w:val="95"/>
          <w:sz w:val="22"/>
        </w:rPr>
        <w:t>procezo evaluativo y hacer aparecer al objeto</w:t>
      </w:r>
      <w:r>
        <w:rPr>
          <w:rFonts w:ascii="Arial" w:hAnsi="Arial"/>
          <w:color w:val="231F20"/>
          <w:spacing w:val="-41"/>
          <w:w w:val="95"/>
          <w:sz w:val="22"/>
        </w:rPr>
        <w:t> </w:t>
      </w:r>
      <w:r>
        <w:rPr>
          <w:rFonts w:ascii="Arial" w:hAnsi="Arial"/>
          <w:color w:val="231F20"/>
          <w:w w:val="95"/>
          <w:sz w:val="22"/>
        </w:rPr>
        <w:t>evaluado </w:t>
      </w:r>
      <w:r>
        <w:rPr>
          <w:rFonts w:ascii="Arial" w:hAnsi="Arial"/>
          <w:color w:val="231F20"/>
          <w:sz w:val="22"/>
        </w:rPr>
        <w:t>en</w:t>
      </w:r>
      <w:r>
        <w:rPr>
          <w:rFonts w:ascii="Arial" w:hAnsi="Arial"/>
          <w:color w:val="231F20"/>
          <w:spacing w:val="-14"/>
          <w:sz w:val="22"/>
        </w:rPr>
        <w:t> </w:t>
      </w:r>
      <w:r>
        <w:rPr>
          <w:rFonts w:ascii="Arial" w:hAnsi="Arial"/>
          <w:color w:val="231F20"/>
          <w:sz w:val="22"/>
        </w:rPr>
        <w:t>zu</w:t>
      </w:r>
      <w:r>
        <w:rPr>
          <w:rFonts w:ascii="Arial" w:hAnsi="Arial"/>
          <w:color w:val="231F20"/>
          <w:spacing w:val="-14"/>
          <w:sz w:val="22"/>
        </w:rPr>
        <w:t> </w:t>
      </w:r>
      <w:r>
        <w:rPr>
          <w:rFonts w:ascii="Arial" w:hAnsi="Arial"/>
          <w:color w:val="231F20"/>
          <w:sz w:val="22"/>
        </w:rPr>
        <w:t>príztina</w:t>
      </w:r>
      <w:r>
        <w:rPr>
          <w:rFonts w:ascii="Arial" w:hAnsi="Arial"/>
          <w:color w:val="231F20"/>
          <w:spacing w:val="-14"/>
          <w:sz w:val="22"/>
        </w:rPr>
        <w:t> </w:t>
      </w:r>
      <w:r>
        <w:rPr>
          <w:rFonts w:ascii="Arial" w:hAnsi="Arial"/>
          <w:color w:val="231F20"/>
          <w:sz w:val="22"/>
        </w:rPr>
        <w:t>ezencia.</w:t>
      </w:r>
      <w:r>
        <w:rPr>
          <w:rFonts w:ascii="Arial" w:hAnsi="Arial"/>
          <w:color w:val="231F20"/>
          <w:spacing w:val="-14"/>
          <w:sz w:val="22"/>
        </w:rPr>
        <w:t> </w:t>
      </w:r>
      <w:r>
        <w:rPr>
          <w:rFonts w:ascii="Arial" w:hAnsi="Arial"/>
          <w:color w:val="231F20"/>
          <w:sz w:val="22"/>
        </w:rPr>
        <w:t>La</w:t>
      </w:r>
      <w:r>
        <w:rPr>
          <w:rFonts w:ascii="Arial" w:hAnsi="Arial"/>
          <w:color w:val="231F20"/>
          <w:spacing w:val="-14"/>
          <w:sz w:val="22"/>
        </w:rPr>
        <w:t> </w:t>
      </w:r>
      <w:r>
        <w:rPr>
          <w:rFonts w:ascii="Arial" w:hAnsi="Arial"/>
          <w:color w:val="231F20"/>
          <w:sz w:val="22"/>
        </w:rPr>
        <w:t>objetividad</w:t>
      </w:r>
      <w:r>
        <w:rPr>
          <w:rFonts w:ascii="Arial" w:hAnsi="Arial"/>
          <w:color w:val="231F20"/>
          <w:spacing w:val="-14"/>
          <w:sz w:val="22"/>
        </w:rPr>
        <w:t> </w:t>
      </w:r>
      <w:r>
        <w:rPr>
          <w:rFonts w:ascii="Arial" w:hAnsi="Arial"/>
          <w:color w:val="231F20"/>
          <w:sz w:val="22"/>
        </w:rPr>
        <w:t>ez</w:t>
      </w:r>
      <w:r>
        <w:rPr>
          <w:rFonts w:ascii="Arial" w:hAnsi="Arial"/>
          <w:color w:val="231F20"/>
          <w:spacing w:val="-14"/>
          <w:sz w:val="22"/>
        </w:rPr>
        <w:t> </w:t>
      </w:r>
      <w:r>
        <w:rPr>
          <w:rFonts w:ascii="Arial" w:hAnsi="Arial"/>
          <w:color w:val="231F20"/>
          <w:sz w:val="22"/>
        </w:rPr>
        <w:t>una</w:t>
      </w:r>
      <w:r>
        <w:rPr>
          <w:rFonts w:ascii="Arial" w:hAnsi="Arial"/>
          <w:color w:val="231F20"/>
          <w:spacing w:val="-14"/>
          <w:sz w:val="22"/>
        </w:rPr>
        <w:t> </w:t>
      </w:r>
      <w:r>
        <w:rPr>
          <w:rFonts w:ascii="Arial" w:hAnsi="Arial"/>
          <w:color w:val="231F20"/>
          <w:sz w:val="22"/>
        </w:rPr>
        <w:t>quimera</w:t>
      </w:r>
      <w:r>
        <w:rPr>
          <w:rFonts w:ascii="Arial" w:hAnsi="Arial"/>
          <w:color w:val="231F20"/>
          <w:w w:val="92"/>
          <w:sz w:val="22"/>
        </w:rPr>
        <w:t> </w:t>
      </w:r>
      <w:r>
        <w:rPr>
          <w:color w:val="231F20"/>
          <w:sz w:val="22"/>
        </w:rPr>
        <w:t>a la que nuestra cultura aspira como resultado de una herencia ideológica que valora el encuentro con lo real </w:t>
      </w:r>
      <w:r>
        <w:rPr>
          <w:rFonts w:ascii="Arial" w:hAnsi="Arial"/>
          <w:color w:val="231F20"/>
          <w:sz w:val="22"/>
        </w:rPr>
        <w:t>que</w:t>
      </w:r>
      <w:r>
        <w:rPr>
          <w:rFonts w:ascii="Arial" w:hAnsi="Arial"/>
          <w:color w:val="231F20"/>
          <w:spacing w:val="-19"/>
          <w:sz w:val="22"/>
        </w:rPr>
        <w:t> </w:t>
      </w:r>
      <w:r>
        <w:rPr>
          <w:rFonts w:ascii="Arial" w:hAnsi="Arial"/>
          <w:color w:val="231F20"/>
          <w:sz w:val="22"/>
        </w:rPr>
        <w:t>laz</w:t>
      </w:r>
      <w:r>
        <w:rPr>
          <w:rFonts w:ascii="Arial" w:hAnsi="Arial"/>
          <w:color w:val="231F20"/>
          <w:spacing w:val="-19"/>
          <w:sz w:val="22"/>
        </w:rPr>
        <w:t> </w:t>
      </w:r>
      <w:r>
        <w:rPr>
          <w:rFonts w:ascii="Arial" w:hAnsi="Arial"/>
          <w:color w:val="231F20"/>
          <w:sz w:val="22"/>
        </w:rPr>
        <w:t>cienciaz</w:t>
      </w:r>
      <w:r>
        <w:rPr>
          <w:rFonts w:ascii="Arial" w:hAnsi="Arial"/>
          <w:color w:val="231F20"/>
          <w:spacing w:val="-19"/>
          <w:sz w:val="22"/>
        </w:rPr>
        <w:t> </w:t>
      </w:r>
      <w:r>
        <w:rPr>
          <w:rFonts w:ascii="Arial" w:hAnsi="Arial"/>
          <w:color w:val="231F20"/>
          <w:sz w:val="22"/>
        </w:rPr>
        <w:t>exactaz</w:t>
      </w:r>
      <w:r>
        <w:rPr>
          <w:rFonts w:ascii="Arial" w:hAnsi="Arial"/>
          <w:color w:val="231F20"/>
          <w:spacing w:val="-19"/>
          <w:sz w:val="22"/>
        </w:rPr>
        <w:t> </w:t>
      </w:r>
      <w:r>
        <w:rPr>
          <w:rFonts w:ascii="Arial" w:hAnsi="Arial"/>
          <w:color w:val="231F20"/>
          <w:sz w:val="22"/>
        </w:rPr>
        <w:t>proponen</w:t>
      </w:r>
      <w:r>
        <w:rPr>
          <w:rFonts w:ascii="Arial" w:hAnsi="Arial"/>
          <w:color w:val="231F20"/>
          <w:spacing w:val="-19"/>
          <w:sz w:val="22"/>
        </w:rPr>
        <w:t> </w:t>
      </w:r>
      <w:r>
        <w:rPr>
          <w:rFonts w:ascii="Arial" w:hAnsi="Arial"/>
          <w:color w:val="231F20"/>
          <w:sz w:val="22"/>
        </w:rPr>
        <w:t>como</w:t>
      </w:r>
      <w:r>
        <w:rPr>
          <w:rFonts w:ascii="Arial" w:hAnsi="Arial"/>
          <w:color w:val="231F20"/>
          <w:spacing w:val="-19"/>
          <w:sz w:val="22"/>
        </w:rPr>
        <w:t> </w:t>
      </w:r>
      <w:r>
        <w:rPr>
          <w:rFonts w:ascii="Arial" w:hAnsi="Arial"/>
          <w:color w:val="231F20"/>
          <w:sz w:val="22"/>
        </w:rPr>
        <w:t>objeto</w:t>
      </w:r>
      <w:r>
        <w:rPr>
          <w:rFonts w:ascii="Arial" w:hAnsi="Arial"/>
          <w:color w:val="231F20"/>
          <w:spacing w:val="-19"/>
          <w:sz w:val="22"/>
        </w:rPr>
        <w:t> </w:t>
      </w:r>
      <w:r>
        <w:rPr>
          <w:rFonts w:ascii="Arial" w:hAnsi="Arial"/>
          <w:color w:val="231F20"/>
          <w:sz w:val="22"/>
        </w:rPr>
        <w:t>de</w:t>
      </w:r>
      <w:r>
        <w:rPr>
          <w:rFonts w:ascii="Arial" w:hAnsi="Arial"/>
          <w:color w:val="231F20"/>
          <w:spacing w:val="-19"/>
          <w:sz w:val="22"/>
        </w:rPr>
        <w:t> </w:t>
      </w:r>
      <w:r>
        <w:rPr>
          <w:rFonts w:ascii="Arial" w:hAnsi="Arial"/>
          <w:color w:val="231F20"/>
          <w:sz w:val="22"/>
        </w:rPr>
        <w:t>zu</w:t>
      </w:r>
      <w:r>
        <w:rPr>
          <w:rFonts w:ascii="Arial" w:hAnsi="Arial"/>
          <w:color w:val="231F20"/>
          <w:w w:val="81"/>
          <w:sz w:val="22"/>
        </w:rPr>
        <w:t> </w:t>
      </w:r>
      <w:r>
        <w:rPr>
          <w:color w:val="231F20"/>
          <w:sz w:val="22"/>
        </w:rPr>
        <w:t>producción</w:t>
      </w:r>
      <w:r>
        <w:rPr>
          <w:color w:val="231F20"/>
          <w:spacing w:val="-9"/>
          <w:sz w:val="22"/>
        </w:rPr>
        <w:t> </w:t>
      </w:r>
      <w:r>
        <w:rPr>
          <w:color w:val="231F20"/>
          <w:sz w:val="22"/>
        </w:rPr>
        <w:t>de</w:t>
      </w:r>
      <w:r>
        <w:rPr>
          <w:color w:val="231F20"/>
          <w:spacing w:val="-9"/>
          <w:sz w:val="22"/>
        </w:rPr>
        <w:t> </w:t>
      </w:r>
      <w:r>
        <w:rPr>
          <w:color w:val="231F20"/>
          <w:sz w:val="22"/>
        </w:rPr>
        <w:t>conocimiento,</w:t>
      </w:r>
      <w:r>
        <w:rPr>
          <w:color w:val="231F20"/>
          <w:spacing w:val="-9"/>
          <w:sz w:val="22"/>
        </w:rPr>
        <w:t> </w:t>
      </w:r>
      <w:r>
        <w:rPr>
          <w:color w:val="231F20"/>
          <w:sz w:val="22"/>
        </w:rPr>
        <w:t>sin</w:t>
      </w:r>
      <w:r>
        <w:rPr>
          <w:color w:val="231F20"/>
          <w:spacing w:val="-9"/>
          <w:sz w:val="22"/>
        </w:rPr>
        <w:t> </w:t>
      </w:r>
      <w:r>
        <w:rPr>
          <w:color w:val="231F20"/>
          <w:sz w:val="22"/>
        </w:rPr>
        <w:t>embargo,</w:t>
      </w:r>
      <w:r>
        <w:rPr>
          <w:color w:val="231F20"/>
          <w:spacing w:val="-9"/>
          <w:sz w:val="22"/>
        </w:rPr>
        <w:t> </w:t>
      </w:r>
      <w:r>
        <w:rPr>
          <w:color w:val="231F20"/>
          <w:sz w:val="22"/>
        </w:rPr>
        <w:t>al</w:t>
      </w:r>
      <w:r>
        <w:rPr>
          <w:color w:val="231F20"/>
          <w:spacing w:val="-9"/>
          <w:sz w:val="22"/>
        </w:rPr>
        <w:t> </w:t>
      </w:r>
      <w:r>
        <w:rPr>
          <w:color w:val="231F20"/>
          <w:sz w:val="22"/>
        </w:rPr>
        <w:t>ubicarnos</w:t>
      </w:r>
      <w:r>
        <w:rPr>
          <w:color w:val="231F20"/>
          <w:spacing w:val="-9"/>
          <w:sz w:val="22"/>
        </w:rPr>
        <w:t> </w:t>
      </w:r>
      <w:r>
        <w:rPr>
          <w:color w:val="231F20"/>
          <w:sz w:val="22"/>
        </w:rPr>
        <w:t>en </w:t>
      </w:r>
      <w:r>
        <w:rPr>
          <w:rFonts w:ascii="Arial" w:hAnsi="Arial"/>
          <w:color w:val="231F20"/>
          <w:w w:val="90"/>
          <w:sz w:val="22"/>
        </w:rPr>
        <w:t>la</w:t>
      </w:r>
      <w:r>
        <w:rPr>
          <w:rFonts w:ascii="Arial" w:hAnsi="Arial"/>
          <w:color w:val="231F20"/>
          <w:spacing w:val="-26"/>
          <w:w w:val="90"/>
          <w:sz w:val="22"/>
        </w:rPr>
        <w:t> </w:t>
      </w:r>
      <w:r>
        <w:rPr>
          <w:rFonts w:ascii="Arial" w:hAnsi="Arial"/>
          <w:color w:val="231F20"/>
          <w:w w:val="90"/>
          <w:sz w:val="22"/>
        </w:rPr>
        <w:t>producción</w:t>
      </w:r>
      <w:r>
        <w:rPr>
          <w:rFonts w:ascii="Arial" w:hAnsi="Arial"/>
          <w:color w:val="231F20"/>
          <w:spacing w:val="-26"/>
          <w:w w:val="90"/>
          <w:sz w:val="22"/>
        </w:rPr>
        <w:t> </w:t>
      </w:r>
      <w:r>
        <w:rPr>
          <w:rFonts w:ascii="Arial" w:hAnsi="Arial"/>
          <w:color w:val="231F20"/>
          <w:w w:val="90"/>
          <w:sz w:val="22"/>
        </w:rPr>
        <w:t>de</w:t>
      </w:r>
      <w:r>
        <w:rPr>
          <w:rFonts w:ascii="Arial" w:hAnsi="Arial"/>
          <w:color w:val="231F20"/>
          <w:spacing w:val="-26"/>
          <w:w w:val="90"/>
          <w:sz w:val="22"/>
        </w:rPr>
        <w:t> </w:t>
      </w:r>
      <w:r>
        <w:rPr>
          <w:rFonts w:ascii="Arial" w:hAnsi="Arial"/>
          <w:color w:val="231F20"/>
          <w:w w:val="90"/>
          <w:sz w:val="22"/>
        </w:rPr>
        <w:t>realidad</w:t>
      </w:r>
      <w:r>
        <w:rPr>
          <w:rFonts w:ascii="Arial" w:hAnsi="Arial"/>
          <w:color w:val="231F20"/>
          <w:spacing w:val="-26"/>
          <w:w w:val="90"/>
          <w:sz w:val="22"/>
        </w:rPr>
        <w:t> </w:t>
      </w:r>
      <w:r>
        <w:rPr>
          <w:rFonts w:ascii="Arial" w:hAnsi="Arial"/>
          <w:color w:val="231F20"/>
          <w:w w:val="90"/>
          <w:sz w:val="22"/>
        </w:rPr>
        <w:t>que</w:t>
      </w:r>
      <w:r>
        <w:rPr>
          <w:rFonts w:ascii="Arial" w:hAnsi="Arial"/>
          <w:color w:val="231F20"/>
          <w:spacing w:val="-26"/>
          <w:w w:val="90"/>
          <w:sz w:val="22"/>
        </w:rPr>
        <w:t> </w:t>
      </w:r>
      <w:r>
        <w:rPr>
          <w:rFonts w:ascii="Arial" w:hAnsi="Arial"/>
          <w:color w:val="231F20"/>
          <w:w w:val="90"/>
          <w:sz w:val="22"/>
        </w:rPr>
        <w:t>generan</w:t>
      </w:r>
      <w:r>
        <w:rPr>
          <w:rFonts w:ascii="Arial" w:hAnsi="Arial"/>
          <w:color w:val="231F20"/>
          <w:spacing w:val="-26"/>
          <w:w w:val="90"/>
          <w:sz w:val="22"/>
        </w:rPr>
        <w:t> </w:t>
      </w:r>
      <w:r>
        <w:rPr>
          <w:rFonts w:ascii="Arial" w:hAnsi="Arial"/>
          <w:color w:val="231F20"/>
          <w:w w:val="90"/>
          <w:sz w:val="22"/>
        </w:rPr>
        <w:t>loz</w:t>
      </w:r>
      <w:r>
        <w:rPr>
          <w:rFonts w:ascii="Arial" w:hAnsi="Arial"/>
          <w:color w:val="231F20"/>
          <w:spacing w:val="-26"/>
          <w:w w:val="90"/>
          <w:sz w:val="22"/>
        </w:rPr>
        <w:t> </w:t>
      </w:r>
      <w:r>
        <w:rPr>
          <w:rFonts w:ascii="Arial" w:hAnsi="Arial"/>
          <w:color w:val="231F20"/>
          <w:w w:val="90"/>
          <w:sz w:val="22"/>
        </w:rPr>
        <w:t>zujetoz,</w:t>
      </w:r>
      <w:r>
        <w:rPr>
          <w:rFonts w:ascii="Arial" w:hAnsi="Arial"/>
          <w:color w:val="231F20"/>
          <w:spacing w:val="-26"/>
          <w:w w:val="90"/>
          <w:sz w:val="22"/>
        </w:rPr>
        <w:t> </w:t>
      </w:r>
      <w:r>
        <w:rPr>
          <w:rFonts w:ascii="Arial" w:hAnsi="Arial"/>
          <w:color w:val="231F20"/>
          <w:w w:val="90"/>
          <w:sz w:val="22"/>
        </w:rPr>
        <w:t>ya</w:t>
      </w:r>
      <w:r>
        <w:rPr>
          <w:rFonts w:ascii="Arial" w:hAnsi="Arial"/>
          <w:color w:val="231F20"/>
          <w:spacing w:val="-26"/>
          <w:w w:val="90"/>
          <w:sz w:val="22"/>
        </w:rPr>
        <w:t> </w:t>
      </w:r>
      <w:r>
        <w:rPr>
          <w:rFonts w:ascii="Arial" w:hAnsi="Arial"/>
          <w:color w:val="231F20"/>
          <w:w w:val="90"/>
          <w:sz w:val="22"/>
        </w:rPr>
        <w:t>zea</w:t>
      </w:r>
      <w:r>
        <w:rPr>
          <w:rFonts w:ascii="Arial" w:hAnsi="Arial"/>
          <w:color w:val="231F20"/>
          <w:spacing w:val="-26"/>
          <w:w w:val="90"/>
          <w:sz w:val="22"/>
        </w:rPr>
        <w:t> </w:t>
      </w:r>
      <w:r>
        <w:rPr>
          <w:rFonts w:ascii="Arial" w:hAnsi="Arial"/>
          <w:color w:val="231F20"/>
          <w:w w:val="90"/>
          <w:sz w:val="22"/>
        </w:rPr>
        <w:t>en </w:t>
      </w:r>
      <w:r>
        <w:rPr>
          <w:color w:val="231F20"/>
          <w:sz w:val="22"/>
        </w:rPr>
        <w:t>una</w:t>
      </w:r>
      <w:r>
        <w:rPr>
          <w:color w:val="231F20"/>
          <w:spacing w:val="-17"/>
          <w:sz w:val="22"/>
        </w:rPr>
        <w:t> </w:t>
      </w:r>
      <w:r>
        <w:rPr>
          <w:color w:val="231F20"/>
          <w:sz w:val="22"/>
        </w:rPr>
        <w:t>dimensión</w:t>
      </w:r>
      <w:r>
        <w:rPr>
          <w:color w:val="231F20"/>
          <w:spacing w:val="-17"/>
          <w:sz w:val="22"/>
        </w:rPr>
        <w:t> </w:t>
      </w:r>
      <w:r>
        <w:rPr>
          <w:color w:val="231F20"/>
          <w:sz w:val="22"/>
        </w:rPr>
        <w:t>individual</w:t>
      </w:r>
      <w:r>
        <w:rPr>
          <w:color w:val="231F20"/>
          <w:spacing w:val="-17"/>
          <w:sz w:val="22"/>
        </w:rPr>
        <w:t> </w:t>
      </w:r>
      <w:r>
        <w:rPr>
          <w:color w:val="231F20"/>
          <w:sz w:val="22"/>
        </w:rPr>
        <w:t>o</w:t>
      </w:r>
      <w:r>
        <w:rPr>
          <w:color w:val="231F20"/>
          <w:spacing w:val="-17"/>
          <w:sz w:val="22"/>
        </w:rPr>
        <w:t> </w:t>
      </w:r>
      <w:r>
        <w:rPr>
          <w:color w:val="231F20"/>
          <w:sz w:val="22"/>
        </w:rPr>
        <w:t>colectiva</w:t>
      </w:r>
      <w:r>
        <w:rPr>
          <w:color w:val="231F20"/>
          <w:spacing w:val="-17"/>
          <w:sz w:val="22"/>
        </w:rPr>
        <w:t> </w:t>
      </w:r>
      <w:r>
        <w:rPr>
          <w:color w:val="231F20"/>
          <w:sz w:val="22"/>
        </w:rPr>
        <w:t>esa</w:t>
      </w:r>
      <w:r>
        <w:rPr>
          <w:color w:val="231F20"/>
          <w:spacing w:val="-17"/>
          <w:sz w:val="22"/>
        </w:rPr>
        <w:t> </w:t>
      </w:r>
      <w:r>
        <w:rPr>
          <w:color w:val="231F20"/>
          <w:sz w:val="22"/>
        </w:rPr>
        <w:t>suposición</w:t>
      </w:r>
      <w:r>
        <w:rPr>
          <w:color w:val="231F20"/>
          <w:spacing w:val="-17"/>
          <w:sz w:val="22"/>
        </w:rPr>
        <w:t> </w:t>
      </w:r>
      <w:r>
        <w:rPr>
          <w:color w:val="231F20"/>
          <w:sz w:val="22"/>
        </w:rPr>
        <w:t>de</w:t>
      </w:r>
      <w:r>
        <w:rPr>
          <w:color w:val="231F20"/>
          <w:spacing w:val="-17"/>
          <w:sz w:val="22"/>
        </w:rPr>
        <w:t> </w:t>
      </w:r>
      <w:r>
        <w:rPr>
          <w:color w:val="231F20"/>
          <w:sz w:val="22"/>
        </w:rPr>
        <w:t>una realidad autónoma resulta claramente</w:t>
      </w:r>
      <w:r>
        <w:rPr>
          <w:color w:val="231F20"/>
          <w:spacing w:val="23"/>
          <w:sz w:val="22"/>
        </w:rPr>
        <w:t> </w:t>
      </w:r>
      <w:r>
        <w:rPr>
          <w:color w:val="231F20"/>
          <w:sz w:val="22"/>
        </w:rPr>
        <w:t>inoperante.</w:t>
      </w:r>
    </w:p>
    <w:p>
      <w:pPr>
        <w:pStyle w:val="BodyText"/>
        <w:rPr>
          <w:sz w:val="23"/>
        </w:rPr>
      </w:pPr>
    </w:p>
    <w:p>
      <w:pPr>
        <w:pStyle w:val="BodyText"/>
        <w:spacing w:line="249" w:lineRule="auto"/>
        <w:ind w:left="133" w:right="334"/>
        <w:jc w:val="both"/>
      </w:pPr>
      <w:r>
        <w:rPr>
          <w:color w:val="231F20"/>
        </w:rPr>
        <w:t>Estos pequeños principios epistémicos podrían hacer vislumbrar pistas en la práctica de la evaluación que en la realidad siempre ocurre desde la particularidad del docente, </w:t>
      </w:r>
      <w:r>
        <w:rPr>
          <w:rFonts w:ascii="Arial" w:hAnsi="Arial"/>
          <w:color w:val="231F20"/>
          <w:w w:val="95"/>
        </w:rPr>
        <w:t>zin</w:t>
      </w:r>
      <w:r>
        <w:rPr>
          <w:rFonts w:ascii="Arial" w:hAnsi="Arial"/>
          <w:color w:val="231F20"/>
          <w:spacing w:val="-28"/>
          <w:w w:val="95"/>
        </w:rPr>
        <w:t> </w:t>
      </w:r>
      <w:r>
        <w:rPr>
          <w:rFonts w:ascii="Arial" w:hAnsi="Arial"/>
          <w:color w:val="231F20"/>
          <w:w w:val="95"/>
        </w:rPr>
        <w:t>embargo,</w:t>
      </w:r>
      <w:r>
        <w:rPr>
          <w:rFonts w:ascii="Arial" w:hAnsi="Arial"/>
          <w:color w:val="231F20"/>
          <w:spacing w:val="-28"/>
          <w:w w:val="95"/>
        </w:rPr>
        <w:t> </w:t>
      </w:r>
      <w:r>
        <w:rPr>
          <w:rFonts w:ascii="Arial" w:hAnsi="Arial"/>
          <w:color w:val="231F20"/>
          <w:w w:val="95"/>
        </w:rPr>
        <w:t>ezte</w:t>
      </w:r>
      <w:r>
        <w:rPr>
          <w:rFonts w:ascii="Arial" w:hAnsi="Arial"/>
          <w:color w:val="231F20"/>
          <w:spacing w:val="-28"/>
          <w:w w:val="95"/>
        </w:rPr>
        <w:t> </w:t>
      </w:r>
      <w:r>
        <w:rPr>
          <w:rFonts w:ascii="Arial" w:hAnsi="Arial"/>
          <w:color w:val="231F20"/>
          <w:w w:val="95"/>
        </w:rPr>
        <w:t>inztrumento</w:t>
      </w:r>
      <w:r>
        <w:rPr>
          <w:rFonts w:ascii="Arial" w:hAnsi="Arial"/>
          <w:color w:val="231F20"/>
          <w:spacing w:val="-28"/>
          <w:w w:val="95"/>
        </w:rPr>
        <w:t> </w:t>
      </w:r>
      <w:r>
        <w:rPr>
          <w:rFonts w:ascii="Arial" w:hAnsi="Arial"/>
          <w:color w:val="231F20"/>
          <w:w w:val="95"/>
        </w:rPr>
        <w:t>no</w:t>
      </w:r>
      <w:r>
        <w:rPr>
          <w:rFonts w:ascii="Arial" w:hAnsi="Arial"/>
          <w:color w:val="231F20"/>
          <w:spacing w:val="-28"/>
          <w:w w:val="95"/>
        </w:rPr>
        <w:t> </w:t>
      </w:r>
      <w:r>
        <w:rPr>
          <w:rFonts w:ascii="Arial" w:hAnsi="Arial"/>
          <w:color w:val="231F20"/>
          <w:w w:val="95"/>
        </w:rPr>
        <w:t>pretende</w:t>
      </w:r>
      <w:r>
        <w:rPr>
          <w:rFonts w:ascii="Arial" w:hAnsi="Arial"/>
          <w:color w:val="231F20"/>
          <w:spacing w:val="-28"/>
          <w:w w:val="95"/>
        </w:rPr>
        <w:t> </w:t>
      </w:r>
      <w:r>
        <w:rPr>
          <w:rFonts w:ascii="Arial" w:hAnsi="Arial"/>
          <w:color w:val="231F20"/>
          <w:w w:val="95"/>
        </w:rPr>
        <w:t>unificar</w:t>
      </w:r>
      <w:r>
        <w:rPr>
          <w:rFonts w:ascii="Arial" w:hAnsi="Arial"/>
          <w:color w:val="231F20"/>
          <w:spacing w:val="-28"/>
          <w:w w:val="95"/>
        </w:rPr>
        <w:t> </w:t>
      </w:r>
      <w:r>
        <w:rPr>
          <w:rFonts w:ascii="Arial" w:hAnsi="Arial"/>
          <w:color w:val="231F20"/>
          <w:w w:val="95"/>
        </w:rPr>
        <w:t>criterioz, </w:t>
      </w:r>
      <w:r>
        <w:rPr>
          <w:color w:val="231F20"/>
        </w:rPr>
        <w:t>sino</w:t>
      </w:r>
      <w:r>
        <w:rPr>
          <w:color w:val="231F20"/>
          <w:spacing w:val="-27"/>
        </w:rPr>
        <w:t> </w:t>
      </w:r>
      <w:r>
        <w:rPr>
          <w:color w:val="231F20"/>
        </w:rPr>
        <w:t>construir</w:t>
      </w:r>
      <w:r>
        <w:rPr>
          <w:color w:val="231F20"/>
          <w:spacing w:val="-27"/>
        </w:rPr>
        <w:t> </w:t>
      </w:r>
      <w:r>
        <w:rPr>
          <w:color w:val="231F20"/>
        </w:rPr>
        <w:t>puentes</w:t>
      </w:r>
      <w:r>
        <w:rPr>
          <w:color w:val="231F20"/>
          <w:spacing w:val="-27"/>
        </w:rPr>
        <w:t> </w:t>
      </w:r>
      <w:r>
        <w:rPr>
          <w:color w:val="231F20"/>
        </w:rPr>
        <w:t>comunicativos</w:t>
      </w:r>
      <w:r>
        <w:rPr>
          <w:color w:val="231F20"/>
          <w:spacing w:val="-27"/>
        </w:rPr>
        <w:t> </w:t>
      </w:r>
      <w:r>
        <w:rPr>
          <w:color w:val="231F20"/>
        </w:rPr>
        <w:t>efectivos</w:t>
      </w:r>
      <w:r>
        <w:rPr>
          <w:color w:val="231F20"/>
          <w:spacing w:val="-27"/>
        </w:rPr>
        <w:t> </w:t>
      </w:r>
      <w:r>
        <w:rPr>
          <w:color w:val="231F20"/>
        </w:rPr>
        <w:t>hacia</w:t>
      </w:r>
      <w:r>
        <w:rPr>
          <w:color w:val="231F20"/>
          <w:spacing w:val="-27"/>
        </w:rPr>
        <w:t> </w:t>
      </w:r>
      <w:r>
        <w:rPr>
          <w:color w:val="231F20"/>
        </w:rPr>
        <w:t>el</w:t>
      </w:r>
      <w:r>
        <w:rPr>
          <w:color w:val="231F20"/>
          <w:spacing w:val="-27"/>
        </w:rPr>
        <w:t> </w:t>
      </w:r>
      <w:r>
        <w:rPr>
          <w:color w:val="231F20"/>
        </w:rPr>
        <w:t>interior de la academia, así como con los estudiantes e igualmente con la institución, recordando que la posible potencia de   una academia se encuentra en su diversidad aunque siempre organizada en un espacio de</w:t>
      </w:r>
      <w:r>
        <w:rPr>
          <w:color w:val="231F20"/>
          <w:spacing w:val="-18"/>
        </w:rPr>
        <w:t> </w:t>
      </w:r>
      <w:r>
        <w:rPr>
          <w:color w:val="231F20"/>
        </w:rPr>
        <w:t>comunicación.</w:t>
      </w:r>
    </w:p>
    <w:p>
      <w:pPr>
        <w:pStyle w:val="BodyText"/>
        <w:rPr>
          <w:sz w:val="23"/>
        </w:rPr>
      </w:pPr>
    </w:p>
    <w:p>
      <w:pPr>
        <w:pStyle w:val="BodyText"/>
        <w:spacing w:line="249" w:lineRule="auto"/>
        <w:ind w:left="133" w:right="335"/>
        <w:jc w:val="both"/>
      </w:pPr>
      <w:r>
        <w:rPr>
          <w:color w:val="231F20"/>
        </w:rPr>
        <w:t>Este instrumento de evaluación ofrece la posibilidad de que sin importar la tendencia del profesor sea posible que él en particular y la comunidad en general puedan diferenciar su forma</w:t>
      </w:r>
      <w:r>
        <w:rPr>
          <w:color w:val="231F20"/>
          <w:spacing w:val="-13"/>
        </w:rPr>
        <w:t> </w:t>
      </w:r>
      <w:r>
        <w:rPr>
          <w:color w:val="231F20"/>
        </w:rPr>
        <w:t>de</w:t>
      </w:r>
      <w:r>
        <w:rPr>
          <w:color w:val="231F20"/>
          <w:spacing w:val="-13"/>
        </w:rPr>
        <w:t> </w:t>
      </w:r>
      <w:r>
        <w:rPr>
          <w:color w:val="231F20"/>
        </w:rPr>
        <w:t>evaluación</w:t>
      </w:r>
      <w:r>
        <w:rPr>
          <w:color w:val="231F20"/>
          <w:spacing w:val="-13"/>
        </w:rPr>
        <w:t> </w:t>
      </w:r>
      <w:r>
        <w:rPr>
          <w:color w:val="231F20"/>
        </w:rPr>
        <w:t>y</w:t>
      </w:r>
      <w:r>
        <w:rPr>
          <w:color w:val="231F20"/>
          <w:spacing w:val="-13"/>
        </w:rPr>
        <w:t> </w:t>
      </w:r>
      <w:r>
        <w:rPr>
          <w:color w:val="231F20"/>
        </w:rPr>
        <w:t>de</w:t>
      </w:r>
      <w:r>
        <w:rPr>
          <w:color w:val="231F20"/>
          <w:spacing w:val="-13"/>
        </w:rPr>
        <w:t> </w:t>
      </w:r>
      <w:r>
        <w:rPr>
          <w:color w:val="231F20"/>
        </w:rPr>
        <w:t>este</w:t>
      </w:r>
      <w:r>
        <w:rPr>
          <w:color w:val="231F20"/>
          <w:spacing w:val="-13"/>
        </w:rPr>
        <w:t> </w:t>
      </w:r>
      <w:r>
        <w:rPr>
          <w:color w:val="231F20"/>
        </w:rPr>
        <w:t>modo</w:t>
      </w:r>
      <w:r>
        <w:rPr>
          <w:color w:val="231F20"/>
          <w:spacing w:val="-13"/>
        </w:rPr>
        <w:t> </w:t>
      </w:r>
      <w:r>
        <w:rPr>
          <w:color w:val="231F20"/>
        </w:rPr>
        <w:t>tener</w:t>
      </w:r>
      <w:r>
        <w:rPr>
          <w:color w:val="231F20"/>
          <w:spacing w:val="-13"/>
        </w:rPr>
        <w:t> </w:t>
      </w:r>
      <w:r>
        <w:rPr>
          <w:color w:val="231F20"/>
        </w:rPr>
        <w:t>claro</w:t>
      </w:r>
      <w:r>
        <w:rPr>
          <w:color w:val="231F20"/>
          <w:spacing w:val="-13"/>
        </w:rPr>
        <w:t> </w:t>
      </w:r>
      <w:r>
        <w:rPr>
          <w:color w:val="231F20"/>
        </w:rPr>
        <w:t>para</w:t>
      </w:r>
      <w:r>
        <w:rPr>
          <w:color w:val="231F20"/>
          <w:spacing w:val="-13"/>
        </w:rPr>
        <w:t> </w:t>
      </w:r>
      <w:r>
        <w:rPr>
          <w:color w:val="231F20"/>
        </w:rPr>
        <w:t>todos</w:t>
      </w:r>
      <w:r>
        <w:rPr>
          <w:color w:val="231F20"/>
          <w:spacing w:val="-13"/>
        </w:rPr>
        <w:t> </w:t>
      </w:r>
      <w:r>
        <w:rPr>
          <w:color w:val="231F20"/>
        </w:rPr>
        <w:t>qué tipo</w:t>
      </w:r>
      <w:r>
        <w:rPr>
          <w:color w:val="231F20"/>
          <w:spacing w:val="-16"/>
        </w:rPr>
        <w:t> </w:t>
      </w:r>
      <w:r>
        <w:rPr>
          <w:color w:val="231F20"/>
        </w:rPr>
        <w:t>de</w:t>
      </w:r>
      <w:r>
        <w:rPr>
          <w:color w:val="231F20"/>
          <w:spacing w:val="-16"/>
        </w:rPr>
        <w:t> </w:t>
      </w:r>
      <w:r>
        <w:rPr>
          <w:color w:val="231F20"/>
        </w:rPr>
        <w:t>criterios</w:t>
      </w:r>
      <w:r>
        <w:rPr>
          <w:color w:val="231F20"/>
          <w:spacing w:val="-16"/>
        </w:rPr>
        <w:t> </w:t>
      </w:r>
      <w:r>
        <w:rPr>
          <w:color w:val="231F20"/>
        </w:rPr>
        <w:t>epistémicos</w:t>
      </w:r>
      <w:r>
        <w:rPr>
          <w:color w:val="231F20"/>
          <w:spacing w:val="-16"/>
        </w:rPr>
        <w:t> </w:t>
      </w:r>
      <w:r>
        <w:rPr>
          <w:color w:val="231F20"/>
        </w:rPr>
        <w:t>aplica</w:t>
      </w:r>
      <w:r>
        <w:rPr>
          <w:color w:val="231F20"/>
          <w:spacing w:val="-16"/>
        </w:rPr>
        <w:t> </w:t>
      </w:r>
      <w:r>
        <w:rPr>
          <w:color w:val="231F20"/>
        </w:rPr>
        <w:t>en</w:t>
      </w:r>
      <w:r>
        <w:rPr>
          <w:color w:val="231F20"/>
          <w:spacing w:val="-16"/>
        </w:rPr>
        <w:t> </w:t>
      </w:r>
      <w:r>
        <w:rPr>
          <w:color w:val="231F20"/>
        </w:rPr>
        <w:t>su</w:t>
      </w:r>
      <w:r>
        <w:rPr>
          <w:color w:val="231F20"/>
          <w:spacing w:val="-16"/>
        </w:rPr>
        <w:t> </w:t>
      </w:r>
      <w:r>
        <w:rPr>
          <w:color w:val="231F20"/>
        </w:rPr>
        <w:t>actividad</w:t>
      </w:r>
      <w:r>
        <w:rPr>
          <w:color w:val="231F20"/>
          <w:spacing w:val="-16"/>
        </w:rPr>
        <w:t> </w:t>
      </w:r>
      <w:r>
        <w:rPr>
          <w:color w:val="231F20"/>
        </w:rPr>
        <w:t>docente.</w:t>
      </w:r>
    </w:p>
    <w:p>
      <w:pPr>
        <w:spacing w:after="0" w:line="249" w:lineRule="auto"/>
        <w:jc w:val="both"/>
        <w:sectPr>
          <w:footerReference w:type="default" r:id="rId97"/>
          <w:pgSz w:w="7920" w:h="12240"/>
          <w:pgMar w:footer="951" w:header="0" w:top="1140" w:bottom="1140" w:left="1000" w:right="1080"/>
        </w:sectPr>
      </w:pPr>
    </w:p>
    <w:p>
      <w:pPr>
        <w:pStyle w:val="BodyText"/>
        <w:spacing w:before="4"/>
        <w:rPr>
          <w:sz w:val="17"/>
        </w:rPr>
      </w:pPr>
    </w:p>
    <w:p>
      <w:pPr>
        <w:spacing w:after="0"/>
        <w:rPr>
          <w:sz w:val="17"/>
        </w:rPr>
        <w:sectPr>
          <w:footerReference w:type="even" r:id="rId98"/>
          <w:pgSz w:w="7920" w:h="12240"/>
          <w:pgMar w:footer="0" w:header="0" w:top="114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p>
    <w:p>
      <w:pPr>
        <w:spacing w:before="85"/>
        <w:ind w:left="1096" w:right="1066" w:firstLine="0"/>
        <w:jc w:val="left"/>
        <w:rPr>
          <w:i/>
          <w:sz w:val="14"/>
        </w:rPr>
      </w:pPr>
      <w:r>
        <w:rPr>
          <w:i/>
          <w:color w:val="231F20"/>
          <w:w w:val="105"/>
          <w:sz w:val="14"/>
        </w:rPr>
        <w:t>Evaluación en la profesionalización de las artes visuales</w:t>
      </w:r>
    </w:p>
    <w:p>
      <w:pPr>
        <w:spacing w:line="249" w:lineRule="auto" w:before="7"/>
        <w:ind w:left="829" w:right="1066" w:firstLine="323"/>
        <w:jc w:val="left"/>
        <w:rPr>
          <w:sz w:val="14"/>
        </w:rPr>
      </w:pPr>
      <w:r>
        <w:rPr>
          <w:color w:val="231F20"/>
          <w:sz w:val="14"/>
        </w:rPr>
        <w:t>de Janitzio Alastriste-Tobilla, Cynthia Ortega-Salgado, Eduardo Bernal-Gómez, Álvaro Villalobos-Herrera /  Rían-Lozano.</w:t>
      </w:r>
    </w:p>
    <w:p>
      <w:pPr>
        <w:spacing w:before="1"/>
        <w:ind w:left="728" w:right="1009" w:firstLine="0"/>
        <w:jc w:val="center"/>
        <w:rPr>
          <w:sz w:val="14"/>
        </w:rPr>
      </w:pPr>
      <w:r>
        <w:rPr>
          <w:color w:val="231F20"/>
          <w:sz w:val="14"/>
        </w:rPr>
        <w:t>Compilador:  Janitzio Alatriste-Tobilla</w:t>
      </w:r>
    </w:p>
    <w:p>
      <w:pPr>
        <w:spacing w:line="249" w:lineRule="auto" w:before="7"/>
        <w:ind w:left="1510" w:right="1373" w:hanging="417"/>
        <w:jc w:val="left"/>
        <w:rPr>
          <w:sz w:val="14"/>
        </w:rPr>
      </w:pPr>
      <w:r>
        <w:rPr>
          <w:color w:val="231F20"/>
          <w:w w:val="105"/>
          <w:sz w:val="14"/>
        </w:rPr>
        <w:t>Se terminó de imprimir en el mes de diciembre de 2014 en los talleres de Litho Kolor S.A. de C.V. ubicados en Vialidad Las Torres núm. 605</w:t>
      </w:r>
    </w:p>
    <w:p>
      <w:pPr>
        <w:spacing w:before="1"/>
        <w:ind w:left="728" w:right="1009" w:firstLine="0"/>
        <w:jc w:val="center"/>
        <w:rPr>
          <w:sz w:val="14"/>
        </w:rPr>
      </w:pPr>
      <w:r>
        <w:rPr>
          <w:color w:val="231F20"/>
          <w:w w:val="105"/>
          <w:sz w:val="14"/>
        </w:rPr>
        <w:t>Toluca, Estado de México.</w:t>
      </w:r>
    </w:p>
    <w:p>
      <w:pPr>
        <w:spacing w:line="249" w:lineRule="auto" w:before="7"/>
        <w:ind w:left="974" w:right="1247" w:firstLine="110"/>
        <w:jc w:val="left"/>
        <w:rPr>
          <w:sz w:val="14"/>
        </w:rPr>
      </w:pPr>
      <w:r>
        <w:rPr>
          <w:color w:val="231F20"/>
          <w:w w:val="105"/>
          <w:sz w:val="14"/>
        </w:rPr>
        <w:t>La edición estuvo al cuidado de José Luis Vera Jiménez. Se imprimieron 350 ejemplares en papel couché de 135 grs. en  interiores y cartulina sulfatada de12 puntos para forros.</w:t>
      </w:r>
    </w:p>
    <w:p>
      <w:pPr>
        <w:spacing w:line="249" w:lineRule="auto" w:before="1"/>
        <w:ind w:left="728" w:right="1009" w:firstLine="0"/>
        <w:jc w:val="center"/>
        <w:rPr>
          <w:sz w:val="14"/>
        </w:rPr>
      </w:pPr>
      <w:r>
        <w:rPr>
          <w:color w:val="231F20"/>
          <w:w w:val="105"/>
          <w:sz w:val="14"/>
        </w:rPr>
        <w:t>Para su composición se utilizaron las fuentes New Athena Unicode,</w:t>
      </w:r>
      <w:r>
        <w:rPr>
          <w:color w:val="231F20"/>
          <w:w w:val="105"/>
          <w:sz w:val="14"/>
        </w:rPr>
        <w:t> </w:t>
      </w:r>
      <w:r>
        <w:rPr>
          <w:color w:val="231F20"/>
          <w:w w:val="105"/>
          <w:sz w:val="14"/>
        </w:rPr>
        <w:t>Oswald y Centabel Book.</w:t>
      </w:r>
    </w:p>
    <w:p>
      <w:pPr>
        <w:spacing w:after="0" w:line="249" w:lineRule="auto"/>
        <w:jc w:val="center"/>
        <w:rPr>
          <w:sz w:val="14"/>
        </w:rPr>
        <w:sectPr>
          <w:footerReference w:type="default" r:id="rId99"/>
          <w:pgSz w:w="7920" w:h="12240"/>
          <w:pgMar w:footer="0" w:header="0" w:top="1140" w:bottom="280" w:left="1080" w:right="1080"/>
        </w:sectPr>
      </w:pPr>
    </w:p>
    <w:p>
      <w:pPr>
        <w:pStyle w:val="BodyText"/>
        <w:rPr>
          <w:sz w:val="14"/>
        </w:rPr>
      </w:pPr>
    </w:p>
    <w:p>
      <w:pPr>
        <w:pStyle w:val="BodyText"/>
        <w:ind w:left="100"/>
        <w:rPr>
          <w:sz w:val="20"/>
        </w:rPr>
      </w:pPr>
      <w:r>
        <w:rPr>
          <w:sz w:val="20"/>
        </w:rPr>
        <w:drawing>
          <wp:inline distT="0" distB="0" distL="0" distR="0">
            <wp:extent cx="4096543" cy="6092189"/>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01" cstate="print"/>
                    <a:stretch>
                      <a:fillRect/>
                    </a:stretch>
                  </pic:blipFill>
                  <pic:spPr>
                    <a:xfrm>
                      <a:off x="0" y="0"/>
                      <a:ext cx="4096543" cy="6092189"/>
                    </a:xfrm>
                    <a:prstGeom prst="rect">
                      <a:avLst/>
                    </a:prstGeom>
                  </pic:spPr>
                </pic:pic>
              </a:graphicData>
            </a:graphic>
          </wp:inline>
        </w:drawing>
      </w:r>
      <w:r>
        <w:rPr>
          <w:sz w:val="20"/>
        </w:rPr>
      </w:r>
    </w:p>
    <w:sectPr>
      <w:footerReference w:type="even" r:id="rId100"/>
      <w:pgSz w:w="7920" w:h="12240"/>
      <w:pgMar w:footer="0" w:header="0" w:top="1140" w:bottom="280" w:left="620" w:right="6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Microsoft Sans Serif">
    <w:altName w:val="Microsoft Sans Serif"/>
    <w:charset w:val="0"/>
    <w:family w:val="swiss"/>
    <w:pitch w:val="variable"/>
  </w:font>
  <w:font w:name="Georgia">
    <w:altName w:val="Georgia"/>
    <w:charset w:val="0"/>
    <w:family w:val="roman"/>
    <w:pitch w:val="variable"/>
  </w:font>
  <w:font w:name="Arial">
    <w:altName w:val="Arial"/>
    <w:charset w:val="0"/>
    <w:family w:val="swiss"/>
    <w:pitch w:val="variable"/>
  </w:font>
  <w:font w:name="Palatino Linotype">
    <w:altName w:val="Palatino Linotype"/>
    <w:charset w:val="0"/>
    <w:family w:val="roman"/>
    <w:pitch w:val="variable"/>
  </w:font>
  <w:font w:name="Microsoft JhengHei">
    <w:altName w:val="Microsoft JhengHei"/>
    <w:charset w:val="0"/>
    <w:family w:val="swiss"/>
    <w:pitch w:val="variable"/>
  </w:font>
  <w:font w:name="Arial Black">
    <w:altName w:val="Arial Black"/>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330.362213pt;margin-top:553.725769pt;width:10.9pt;height:9pt;mso-position-horizontal-relative:page;mso-position-vertical-relative:page;z-index:-52960" type="#_x0000_t202" filled="false" stroked="false">
          <v:textbox inset="0,0,0,0">
            <w:txbxContent>
              <w:p>
                <w:pPr>
                  <w:spacing w:line="163" w:lineRule="exact" w:before="0"/>
                  <w:ind w:left="96" w:right="0" w:firstLine="0"/>
                  <w:jc w:val="left"/>
                  <w:rPr>
                    <w:rFonts w:ascii="Microsoft JhengHei"/>
                    <w:sz w:val="14"/>
                  </w:rPr>
                </w:pPr>
                <w:r>
                  <w:rPr/>
                  <w:fldChar w:fldCharType="begin"/>
                </w:r>
                <w:r>
                  <w:rPr>
                    <w:rFonts w:ascii="Microsoft JhengHei"/>
                    <w:color w:val="6D6E71"/>
                    <w:w w:val="100"/>
                    <w:sz w:val="14"/>
                  </w:rPr>
                  <w:instrText> PAGE </w:instrText>
                </w:r>
                <w:r>
                  <w:rPr/>
                  <w:fldChar w:fldCharType="separate"/>
                </w:r>
                <w:r>
                  <w:rPr/>
                  <w:t>7</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362213pt;margin-top:553.725769pt;width:12.15pt;height:9pt;mso-position-horizontal-relative:page;mso-position-vertical-relative:page;z-index:-52840"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6D6E71"/>
                    <w:sz w:val="14"/>
                  </w:rPr>
                  <w:instrText> PAGE </w:instrText>
                </w:r>
                <w:r>
                  <w:rPr/>
                  <w:fldChar w:fldCharType="separate"/>
                </w:r>
                <w:r>
                  <w:rPr/>
                  <w:t>15</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42499pt;margin-top:553.442261pt;width:12.15pt;height:9pt;mso-position-horizontal-relative:page;mso-position-vertical-relative:page;z-index:-52816"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58595B"/>
                    <w:sz w:val="14"/>
                  </w:rPr>
                  <w:instrText> PAGE </w:instrText>
                </w:r>
                <w:r>
                  <w:rPr/>
                  <w:fldChar w:fldCharType="separate"/>
                </w:r>
                <w:r>
                  <w:rPr/>
                  <w:t>16</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842499pt;margin-top:553.442261pt;width:10.15pt;height:9pt;mso-position-horizontal-relative:page;mso-position-vertical-relative:page;z-index:-52792"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58595B"/>
                    <w:sz w:val="14"/>
                  </w:rPr>
                  <w:t>20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1.362213pt;margin-top:553.725769pt;width:10.15pt;height:9pt;mso-position-horizontal-relative:page;mso-position-vertical-relative:page;z-index:-52768"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6D6E71"/>
                    <w:sz w:val="14"/>
                  </w:rPr>
                  <w:t>21</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42499pt;margin-top:553.442261pt;width:12.15pt;height:9pt;mso-position-horizontal-relative:page;mso-position-vertical-relative:page;z-index:-52744"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58595B"/>
                    <w:sz w:val="14"/>
                  </w:rPr>
                  <w:instrText> PAGE </w:instrText>
                </w:r>
                <w:r>
                  <w:rPr/>
                  <w:fldChar w:fldCharType="separate"/>
                </w:r>
                <w:r>
                  <w:rPr/>
                  <w:t>22</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362213pt;margin-top:553.725769pt;width:12.15pt;height:9pt;mso-position-horizontal-relative:page;mso-position-vertical-relative:page;z-index:-52720"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6D6E71"/>
                    <w:sz w:val="14"/>
                  </w:rPr>
                  <w:instrText> PAGE </w:instrText>
                </w:r>
                <w:r>
                  <w:rPr/>
                  <w:fldChar w:fldCharType="separate"/>
                </w:r>
                <w:r>
                  <w:rPr/>
                  <w:t>23</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1.362213pt;margin-top:553.725769pt;width:10.15pt;height:9pt;mso-position-horizontal-relative:page;mso-position-vertical-relative:page;z-index:-52696"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6D6E71"/>
                    <w:sz w:val="14"/>
                  </w:rPr>
                  <w:t>33</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42499pt;margin-top:553.442261pt;width:12.15pt;height:9pt;mso-position-horizontal-relative:page;mso-position-vertical-relative:page;z-index:-52672" type="#_x0000_t202" filled="false" stroked="false">
          <v:textbox inset="0,0,0,0">
            <w:txbxContent>
              <w:p>
                <w:pPr>
                  <w:spacing w:line="163" w:lineRule="exact" w:before="0"/>
                  <w:ind w:left="40" w:right="0" w:firstLine="0"/>
                  <w:jc w:val="left"/>
                  <w:rPr>
                    <w:rFonts w:ascii="Microsoft JhengHei"/>
                    <w:sz w:val="14"/>
                  </w:rPr>
                </w:pPr>
                <w:r>
                  <w:rPr>
                    <w:rFonts w:ascii="Microsoft JhengHei"/>
                    <w:color w:val="58595B"/>
                    <w:sz w:val="14"/>
                  </w:rPr>
                  <w:t>34</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362213pt;margin-top:553.725769pt;width:12.15pt;height:9pt;mso-position-horizontal-relative:page;mso-position-vertical-relative:page;z-index:-52648"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6D6E71"/>
                    <w:sz w:val="14"/>
                  </w:rPr>
                  <w:instrText> PAGE </w:instrText>
                </w:r>
                <w:r>
                  <w:rPr/>
                  <w:fldChar w:fldCharType="separate"/>
                </w:r>
                <w:r>
                  <w:rPr/>
                  <w:t>35</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42499pt;margin-top:553.442261pt;width:12.15pt;height:9pt;mso-position-horizontal-relative:page;mso-position-vertical-relative:page;z-index:-52624"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58595B"/>
                    <w:sz w:val="14"/>
                  </w:rPr>
                  <w:instrText> PAGE </w:instrText>
                </w:r>
                <w:r>
                  <w:rPr/>
                  <w:fldChar w:fldCharType="separate"/>
                </w:r>
                <w:r>
                  <w:rPr/>
                  <w:t>36</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842499pt;margin-top:553.442261pt;width:10.15pt;height:9pt;mso-position-horizontal-relative:page;mso-position-vertical-relative:page;z-index:-52600"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58595B"/>
                    <w:sz w:val="14"/>
                  </w:rPr>
                  <w:t>40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1.362213pt;margin-top:553.725769pt;width:10.15pt;height:9pt;mso-position-horizontal-relative:page;mso-position-vertical-relative:page;z-index:-52576"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6D6E71"/>
                    <w:sz w:val="14"/>
                  </w:rPr>
                  <w:t>41</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42499pt;margin-top:553.442261pt;width:12.15pt;height:9pt;mso-position-horizontal-relative:page;mso-position-vertical-relative:page;z-index:-52552"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58595B"/>
                    <w:sz w:val="14"/>
                  </w:rPr>
                  <w:instrText> PAGE </w:instrText>
                </w:r>
                <w:r>
                  <w:rPr/>
                  <w:fldChar w:fldCharType="separate"/>
                </w:r>
                <w:r>
                  <w:rPr/>
                  <w:t>42</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362213pt;margin-top:553.725769pt;width:12.15pt;height:9pt;mso-position-horizontal-relative:page;mso-position-vertical-relative:page;z-index:-52528"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6D6E71"/>
                    <w:sz w:val="14"/>
                  </w:rPr>
                  <w:instrText> PAGE </w:instrText>
                </w:r>
                <w:r>
                  <w:rPr/>
                  <w:fldChar w:fldCharType="separate"/>
                </w:r>
                <w:r>
                  <w:rPr/>
                  <w:t>43</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842499pt;margin-top:553.442261pt;width:10.15pt;height:9pt;mso-position-horizontal-relative:page;mso-position-vertical-relative:page;z-index:-52504"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58595B"/>
                    <w:sz w:val="14"/>
                  </w:rPr>
                  <w:t>50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1.362213pt;margin-top:553.725769pt;width:10.15pt;height:9pt;mso-position-horizontal-relative:page;mso-position-vertical-relative:page;z-index:-52480"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6D6E71"/>
                    <w:sz w:val="14"/>
                  </w:rPr>
                  <w:t>51</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42499pt;margin-top:553.442261pt;width:12.15pt;height:9pt;mso-position-horizontal-relative:page;mso-position-vertical-relative:page;z-index:-52456"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58595B"/>
                    <w:sz w:val="14"/>
                  </w:rPr>
                  <w:instrText> PAGE </w:instrText>
                </w:r>
                <w:r>
                  <w:rPr/>
                  <w:fldChar w:fldCharType="separate"/>
                </w:r>
                <w:r>
                  <w:rPr/>
                  <w:t>52</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3.196808pt;margin-top:553.725769pt;width:8.1pt;height:9pt;mso-position-horizontal-relative:page;mso-position-vertical-relative:page;z-index:-52936"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6D6E71"/>
                    <w:w w:val="100"/>
                    <w:sz w:val="14"/>
                  </w:rPr>
                  <w:instrText> PAGE </w:instrText>
                </w:r>
                <w:r>
                  <w:rPr/>
                  <w:fldChar w:fldCharType="separate"/>
                </w:r>
                <w:r>
                  <w:rPr/>
                  <w:t>7</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362213pt;margin-top:553.725769pt;width:12.15pt;height:9pt;mso-position-horizontal-relative:page;mso-position-vertical-relative:page;z-index:-52432"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6D6E71"/>
                    <w:sz w:val="14"/>
                  </w:rPr>
                  <w:instrText> PAGE </w:instrText>
                </w:r>
                <w:r>
                  <w:rPr/>
                  <w:fldChar w:fldCharType="separate"/>
                </w:r>
                <w:r>
                  <w:rPr/>
                  <w:t>53</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842499pt;margin-top:553.442261pt;width:10.15pt;height:9pt;mso-position-horizontal-relative:page;mso-position-vertical-relative:page;z-index:-52408"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58595B"/>
                    <w:sz w:val="14"/>
                  </w:rPr>
                  <w:t>60</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1.362213pt;margin-top:553.725769pt;width:10.15pt;height:9pt;mso-position-horizontal-relative:page;mso-position-vertical-relative:page;z-index:-52384"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6D6E71"/>
                    <w:sz w:val="14"/>
                  </w:rPr>
                  <w:t>61</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362213pt;margin-top:553.725769pt;width:12.15pt;height:9pt;mso-position-horizontal-relative:page;mso-position-vertical-relative:page;z-index:-52360"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6D6E71"/>
                    <w:sz w:val="14"/>
                  </w:rPr>
                  <w:instrText> PAGE </w:instrText>
                </w:r>
                <w:r>
                  <w:rPr/>
                  <w:fldChar w:fldCharType="separate"/>
                </w:r>
                <w:r>
                  <w:rPr/>
                  <w:t>65</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42499pt;margin-top:553.442261pt;width:12.15pt;height:9pt;mso-position-horizontal-relative:page;mso-position-vertical-relative:page;z-index:-52336"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58595B"/>
                    <w:sz w:val="14"/>
                  </w:rPr>
                  <w:instrText> PAGE </w:instrText>
                </w:r>
                <w:r>
                  <w:rPr/>
                  <w:fldChar w:fldCharType="separate"/>
                </w:r>
                <w:r>
                  <w:rPr/>
                  <w:t>66</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842499pt;margin-top:553.442261pt;width:10.15pt;height:9pt;mso-position-horizontal-relative:page;mso-position-vertical-relative:page;z-index:-52312"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58595B"/>
                    <w:sz w:val="14"/>
                  </w:rPr>
                  <w:t>70</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1.362213pt;margin-top:553.725769pt;width:10.15pt;height:9pt;mso-position-horizontal-relative:page;mso-position-vertical-relative:page;z-index:-52288"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6D6E71"/>
                    <w:sz w:val="14"/>
                  </w:rPr>
                  <w:t>71</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842499pt;margin-top:553.442261pt;width:6.1pt;height:9pt;mso-position-horizontal-relative:page;mso-position-vertical-relative:page;z-index:-52912"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58595B"/>
                    <w:w w:val="100"/>
                    <w:sz w:val="14"/>
                  </w:rPr>
                  <w:t>8</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42499pt;margin-top:553.442261pt;width:12.15pt;height:9pt;mso-position-horizontal-relative:page;mso-position-vertical-relative:page;z-index:-52264"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58595B"/>
                    <w:sz w:val="14"/>
                  </w:rPr>
                  <w:instrText> PAGE </w:instrText>
                </w:r>
                <w:r>
                  <w:rPr/>
                  <w:fldChar w:fldCharType="separate"/>
                </w:r>
                <w:r>
                  <w:rPr/>
                  <w:t>72</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362213pt;margin-top:553.725769pt;width:12.15pt;height:9pt;mso-position-horizontal-relative:page;mso-position-vertical-relative:page;z-index:-52240"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6D6E71"/>
                    <w:sz w:val="14"/>
                  </w:rPr>
                  <w:instrText> PAGE </w:instrText>
                </w:r>
                <w:r>
                  <w:rPr/>
                  <w:fldChar w:fldCharType="separate"/>
                </w:r>
                <w:r>
                  <w:rPr/>
                  <w:t>73</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842499pt;margin-top:553.442261pt;width:10.15pt;height:9pt;mso-position-horizontal-relative:page;mso-position-vertical-relative:page;z-index:-52216"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58595B"/>
                    <w:sz w:val="14"/>
                  </w:rPr>
                  <w:t>80</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362213pt;margin-top:553.725769pt;width:12.15pt;height:9pt;mso-position-horizontal-relative:page;mso-position-vertical-relative:page;z-index:-52192" type="#_x0000_t202" filled="false" stroked="false">
          <v:textbox inset="0,0,0,0">
            <w:txbxContent>
              <w:p>
                <w:pPr>
                  <w:spacing w:line="163" w:lineRule="exact" w:before="0"/>
                  <w:ind w:left="40" w:right="0" w:firstLine="0"/>
                  <w:jc w:val="left"/>
                  <w:rPr>
                    <w:rFonts w:ascii="Microsoft JhengHei"/>
                    <w:sz w:val="14"/>
                  </w:rPr>
                </w:pPr>
                <w:r>
                  <w:rPr>
                    <w:rFonts w:ascii="Microsoft JhengHei"/>
                    <w:color w:val="6D6E71"/>
                    <w:sz w:val="14"/>
                  </w:rPr>
                  <w:t>81</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42499pt;margin-top:553.442261pt;width:12.15pt;height:9pt;mso-position-horizontal-relative:page;mso-position-vertical-relative:page;z-index:-52168"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58595B"/>
                    <w:sz w:val="14"/>
                  </w:rPr>
                  <w:instrText> PAGE </w:instrText>
                </w:r>
                <w:r>
                  <w:rPr/>
                  <w:fldChar w:fldCharType="separate"/>
                </w:r>
                <w:r>
                  <w:rPr/>
                  <w:t>82</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362213pt;margin-top:553.725769pt;width:12.15pt;height:9pt;mso-position-horizontal-relative:page;mso-position-vertical-relative:page;z-index:-52144"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6D6E71"/>
                    <w:sz w:val="14"/>
                  </w:rPr>
                  <w:instrText> PAGE </w:instrText>
                </w:r>
                <w:r>
                  <w:rPr/>
                  <w:fldChar w:fldCharType="separate"/>
                </w:r>
                <w:r>
                  <w:rPr/>
                  <w:t>83</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842499pt;margin-top:553.442261pt;width:10.15pt;height:9pt;mso-position-horizontal-relative:page;mso-position-vertical-relative:page;z-index:-52120"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58595B"/>
                    <w:sz w:val="14"/>
                  </w:rPr>
                  <w:t>90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1.362213pt;margin-top:553.725769pt;width:10.15pt;height:9pt;mso-position-horizontal-relative:page;mso-position-vertical-relative:page;z-index:-52096"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6D6E71"/>
                    <w:sz w:val="14"/>
                  </w:rPr>
                  <w:t>91</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842499pt;margin-top:553.442261pt;width:10.15pt;height:9pt;mso-position-horizontal-relative:page;mso-position-vertical-relative:page;z-index:-52888"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58595B"/>
                    <w:sz w:val="14"/>
                  </w:rPr>
                  <w:t>10</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362213pt;margin-top:553.725769pt;width:12.15pt;height:9pt;mso-position-horizontal-relative:page;mso-position-vertical-relative:page;z-index:-52072"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6D6E71"/>
                    <w:sz w:val="14"/>
                  </w:rPr>
                  <w:instrText> PAGE </w:instrText>
                </w:r>
                <w:r>
                  <w:rPr/>
                  <w:fldChar w:fldCharType="separate"/>
                </w:r>
                <w:r>
                  <w:rPr/>
                  <w:t>95</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42499pt;margin-top:553.442261pt;width:12.15pt;height:9pt;mso-position-horizontal-relative:page;mso-position-vertical-relative:page;z-index:-52048"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58595B"/>
                    <w:sz w:val="14"/>
                  </w:rPr>
                  <w:instrText> PAGE </w:instrText>
                </w:r>
                <w:r>
                  <w:rPr/>
                  <w:fldChar w:fldCharType="separate"/>
                </w:r>
                <w:r>
                  <w:rPr/>
                  <w:t>96</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842499pt;margin-top:553.442261pt;width:14.2pt;height:9pt;mso-position-horizontal-relative:page;mso-position-vertical-relative:page;z-index:-52024"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58595B"/>
                    <w:sz w:val="14"/>
                  </w:rPr>
                  <w:t>100</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1.362213pt;margin-top:553.725769pt;width:14.2pt;height:9pt;mso-position-horizontal-relative:page;mso-position-vertical-relative:page;z-index:-52000"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6D6E71"/>
                    <w:sz w:val="14"/>
                  </w:rPr>
                  <w:t>101</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42499pt;margin-top:553.442261pt;width:16.2pt;height:9pt;mso-position-horizontal-relative:page;mso-position-vertical-relative:page;z-index:-51976"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58595B"/>
                    <w:sz w:val="14"/>
                  </w:rPr>
                  <w:instrText> PAGE </w:instrText>
                </w:r>
                <w:r>
                  <w:rPr/>
                  <w:fldChar w:fldCharType="separate"/>
                </w:r>
                <w:r>
                  <w:rPr/>
                  <w:t>102</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362213pt;margin-top:553.725769pt;width:16.2pt;height:9pt;mso-position-horizontal-relative:page;mso-position-vertical-relative:page;z-index:-51952"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6D6E71"/>
                    <w:sz w:val="14"/>
                  </w:rPr>
                  <w:instrText> PAGE </w:instrText>
                </w:r>
                <w:r>
                  <w:rPr/>
                  <w:fldChar w:fldCharType="separate"/>
                </w:r>
                <w:r>
                  <w:rPr/>
                  <w:t>103</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1.362213pt;margin-top:553.725769pt;width:10.15pt;height:9pt;mso-position-horizontal-relative:page;mso-position-vertical-relative:page;z-index:-52864"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6D6E71"/>
                    <w:sz w:val="14"/>
                  </w:rPr>
                  <w:t>11</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1.362213pt;margin-top:553.725769pt;width:14.2pt;height:9pt;mso-position-horizontal-relative:page;mso-position-vertical-relative:page;z-index:-51928"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6D6E71"/>
                    <w:sz w:val="14"/>
                  </w:rPr>
                  <w:t>111</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42499pt;margin-top:553.442261pt;width:16.2pt;height:9pt;mso-position-horizontal-relative:page;mso-position-vertical-relative:page;z-index:-51904" type="#_x0000_t202" filled="false" stroked="false">
          <v:textbox inset="0,0,0,0">
            <w:txbxContent>
              <w:p>
                <w:pPr>
                  <w:spacing w:line="163" w:lineRule="exact" w:before="0"/>
                  <w:ind w:left="40" w:right="0" w:firstLine="0"/>
                  <w:jc w:val="left"/>
                  <w:rPr>
                    <w:rFonts w:ascii="Microsoft JhengHei"/>
                    <w:sz w:val="14"/>
                  </w:rPr>
                </w:pPr>
                <w:r>
                  <w:rPr>
                    <w:rFonts w:ascii="Microsoft JhengHei"/>
                    <w:color w:val="58595B"/>
                    <w:sz w:val="14"/>
                  </w:rPr>
                  <w:t>112</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362213pt;margin-top:553.725769pt;width:16.2pt;height:9pt;mso-position-horizontal-relative:page;mso-position-vertical-relative:page;z-index:-51880"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6D6E71"/>
                    <w:sz w:val="14"/>
                  </w:rPr>
                  <w:instrText> PAGE </w:instrText>
                </w:r>
                <w:r>
                  <w:rPr/>
                  <w:fldChar w:fldCharType="separate"/>
                </w:r>
                <w:r>
                  <w:rPr/>
                  <w:t>113</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42499pt;margin-top:553.442261pt;width:16.2pt;height:9pt;mso-position-horizontal-relative:page;mso-position-vertical-relative:page;z-index:-51856"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58595B"/>
                    <w:sz w:val="14"/>
                  </w:rPr>
                  <w:instrText> PAGE </w:instrText>
                </w:r>
                <w:r>
                  <w:rPr/>
                  <w:fldChar w:fldCharType="separate"/>
                </w:r>
                <w:r>
                  <w:rPr/>
                  <w:t>114</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842499pt;margin-top:553.442261pt;width:14.2pt;height:9pt;mso-position-horizontal-relative:page;mso-position-vertical-relative:page;z-index:-51832"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58595B"/>
                    <w:sz w:val="14"/>
                  </w:rPr>
                  <w:t>120</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1.362213pt;margin-top:553.725769pt;width:14.2pt;height:9pt;mso-position-horizontal-relative:page;mso-position-vertical-relative:page;z-index:-51808"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6D6E71"/>
                    <w:sz w:val="14"/>
                  </w:rPr>
                  <w:t>121</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842499pt;margin-top:553.442261pt;width:14.2pt;height:9pt;mso-position-horizontal-relative:page;mso-position-vertical-relative:page;z-index:-51784"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58595B"/>
                    <w:sz w:val="14"/>
                  </w:rPr>
                  <w:t>122</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lowerLetter"/>
      <w:lvlText w:val="%1)"/>
      <w:lvlJc w:val="left"/>
      <w:pPr>
        <w:ind w:left="620" w:hanging="274"/>
        <w:jc w:val="right"/>
      </w:pPr>
      <w:rPr>
        <w:rFonts w:hint="default"/>
        <w:w w:val="89"/>
      </w:rPr>
    </w:lvl>
    <w:lvl w:ilvl="1">
      <w:start w:val="1"/>
      <w:numFmt w:val="bullet"/>
      <w:lvlText w:val="•"/>
      <w:lvlJc w:val="left"/>
      <w:pPr>
        <w:ind w:left="1150" w:hanging="274"/>
      </w:pPr>
      <w:rPr>
        <w:rFonts w:hint="default"/>
      </w:rPr>
    </w:lvl>
    <w:lvl w:ilvl="2">
      <w:start w:val="1"/>
      <w:numFmt w:val="bullet"/>
      <w:lvlText w:val="•"/>
      <w:lvlJc w:val="left"/>
      <w:pPr>
        <w:ind w:left="1680" w:hanging="274"/>
      </w:pPr>
      <w:rPr>
        <w:rFonts w:hint="default"/>
      </w:rPr>
    </w:lvl>
    <w:lvl w:ilvl="3">
      <w:start w:val="1"/>
      <w:numFmt w:val="bullet"/>
      <w:lvlText w:val="•"/>
      <w:lvlJc w:val="left"/>
      <w:pPr>
        <w:ind w:left="2210" w:hanging="274"/>
      </w:pPr>
      <w:rPr>
        <w:rFonts w:hint="default"/>
      </w:rPr>
    </w:lvl>
    <w:lvl w:ilvl="4">
      <w:start w:val="1"/>
      <w:numFmt w:val="bullet"/>
      <w:lvlText w:val="•"/>
      <w:lvlJc w:val="left"/>
      <w:pPr>
        <w:ind w:left="2740" w:hanging="274"/>
      </w:pPr>
      <w:rPr>
        <w:rFonts w:hint="default"/>
      </w:rPr>
    </w:lvl>
    <w:lvl w:ilvl="5">
      <w:start w:val="1"/>
      <w:numFmt w:val="bullet"/>
      <w:lvlText w:val="•"/>
      <w:lvlJc w:val="left"/>
      <w:pPr>
        <w:ind w:left="3270" w:hanging="274"/>
      </w:pPr>
      <w:rPr>
        <w:rFonts w:hint="default"/>
      </w:rPr>
    </w:lvl>
    <w:lvl w:ilvl="6">
      <w:start w:val="1"/>
      <w:numFmt w:val="bullet"/>
      <w:lvlText w:val="•"/>
      <w:lvlJc w:val="left"/>
      <w:pPr>
        <w:ind w:left="3800" w:hanging="274"/>
      </w:pPr>
      <w:rPr>
        <w:rFonts w:hint="default"/>
      </w:rPr>
    </w:lvl>
    <w:lvl w:ilvl="7">
      <w:start w:val="1"/>
      <w:numFmt w:val="bullet"/>
      <w:lvlText w:val="•"/>
      <w:lvlJc w:val="left"/>
      <w:pPr>
        <w:ind w:left="4330" w:hanging="274"/>
      </w:pPr>
      <w:rPr>
        <w:rFonts w:hint="default"/>
      </w:rPr>
    </w:lvl>
    <w:lvl w:ilvl="8">
      <w:start w:val="1"/>
      <w:numFmt w:val="bullet"/>
      <w:lvlText w:val="•"/>
      <w:lvlJc w:val="left"/>
      <w:pPr>
        <w:ind w:left="4860" w:hanging="274"/>
      </w:pPr>
      <w:rPr>
        <w:rFonts w:hint="default"/>
      </w:rPr>
    </w:lvl>
  </w:abstractNum>
  <w:abstractNum w:abstractNumId="2">
    <w:multiLevelType w:val="hybridMultilevel"/>
    <w:lvl w:ilvl="0">
      <w:start w:val="9"/>
      <w:numFmt w:val="decimal"/>
      <w:lvlText w:val="%1"/>
      <w:lvlJc w:val="left"/>
      <w:pPr>
        <w:ind w:left="133" w:hanging="160"/>
        <w:jc w:val="right"/>
      </w:pPr>
      <w:rPr>
        <w:rFonts w:hint="default" w:ascii="Times New Roman" w:hAnsi="Times New Roman" w:eastAsia="Times New Roman" w:cs="Times New Roman"/>
        <w:color w:val="231F20"/>
        <w:w w:val="100"/>
        <w:sz w:val="16"/>
        <w:szCs w:val="16"/>
      </w:rPr>
    </w:lvl>
    <w:lvl w:ilvl="1">
      <w:start w:val="1"/>
      <w:numFmt w:val="bullet"/>
      <w:lvlText w:val="•"/>
      <w:lvlJc w:val="left"/>
      <w:pPr>
        <w:ind w:left="710" w:hanging="160"/>
      </w:pPr>
      <w:rPr>
        <w:rFonts w:hint="default"/>
      </w:rPr>
    </w:lvl>
    <w:lvl w:ilvl="2">
      <w:start w:val="1"/>
      <w:numFmt w:val="bullet"/>
      <w:lvlText w:val="•"/>
      <w:lvlJc w:val="left"/>
      <w:pPr>
        <w:ind w:left="1280" w:hanging="160"/>
      </w:pPr>
      <w:rPr>
        <w:rFonts w:hint="default"/>
      </w:rPr>
    </w:lvl>
    <w:lvl w:ilvl="3">
      <w:start w:val="1"/>
      <w:numFmt w:val="bullet"/>
      <w:lvlText w:val="•"/>
      <w:lvlJc w:val="left"/>
      <w:pPr>
        <w:ind w:left="1850" w:hanging="160"/>
      </w:pPr>
      <w:rPr>
        <w:rFonts w:hint="default"/>
      </w:rPr>
    </w:lvl>
    <w:lvl w:ilvl="4">
      <w:start w:val="1"/>
      <w:numFmt w:val="bullet"/>
      <w:lvlText w:val="•"/>
      <w:lvlJc w:val="left"/>
      <w:pPr>
        <w:ind w:left="2420" w:hanging="160"/>
      </w:pPr>
      <w:rPr>
        <w:rFonts w:hint="default"/>
      </w:rPr>
    </w:lvl>
    <w:lvl w:ilvl="5">
      <w:start w:val="1"/>
      <w:numFmt w:val="bullet"/>
      <w:lvlText w:val="•"/>
      <w:lvlJc w:val="left"/>
      <w:pPr>
        <w:ind w:left="2990" w:hanging="160"/>
      </w:pPr>
      <w:rPr>
        <w:rFonts w:hint="default"/>
      </w:rPr>
    </w:lvl>
    <w:lvl w:ilvl="6">
      <w:start w:val="1"/>
      <w:numFmt w:val="bullet"/>
      <w:lvlText w:val="•"/>
      <w:lvlJc w:val="left"/>
      <w:pPr>
        <w:ind w:left="3560" w:hanging="160"/>
      </w:pPr>
      <w:rPr>
        <w:rFonts w:hint="default"/>
      </w:rPr>
    </w:lvl>
    <w:lvl w:ilvl="7">
      <w:start w:val="1"/>
      <w:numFmt w:val="bullet"/>
      <w:lvlText w:val="•"/>
      <w:lvlJc w:val="left"/>
      <w:pPr>
        <w:ind w:left="4130" w:hanging="160"/>
      </w:pPr>
      <w:rPr>
        <w:rFonts w:hint="default"/>
      </w:rPr>
    </w:lvl>
    <w:lvl w:ilvl="8">
      <w:start w:val="1"/>
      <w:numFmt w:val="bullet"/>
      <w:lvlText w:val="•"/>
      <w:lvlJc w:val="left"/>
      <w:pPr>
        <w:ind w:left="4700" w:hanging="160"/>
      </w:pPr>
      <w:rPr>
        <w:rFonts w:hint="default"/>
      </w:rPr>
    </w:lvl>
  </w:abstractNum>
  <w:abstractNum w:abstractNumId="1">
    <w:multiLevelType w:val="hybridMultilevel"/>
    <w:lvl w:ilvl="0">
      <w:start w:val="1"/>
      <w:numFmt w:val="decimal"/>
      <w:lvlText w:val="%1"/>
      <w:lvlJc w:val="left"/>
      <w:pPr>
        <w:ind w:left="146" w:hanging="199"/>
        <w:jc w:val="right"/>
      </w:pPr>
      <w:rPr>
        <w:rFonts w:hint="default" w:ascii="Times New Roman" w:hAnsi="Times New Roman" w:eastAsia="Times New Roman" w:cs="Times New Roman"/>
        <w:color w:val="231F20"/>
        <w:spacing w:val="-2"/>
        <w:w w:val="92"/>
        <w:sz w:val="16"/>
        <w:szCs w:val="16"/>
      </w:rPr>
    </w:lvl>
    <w:lvl w:ilvl="1">
      <w:start w:val="1"/>
      <w:numFmt w:val="bullet"/>
      <w:lvlText w:val="•"/>
      <w:lvlJc w:val="left"/>
      <w:pPr>
        <w:ind w:left="535" w:hanging="124"/>
      </w:pPr>
      <w:rPr>
        <w:rFonts w:hint="default" w:ascii="Arial" w:hAnsi="Arial" w:eastAsia="Arial" w:cs="Arial"/>
        <w:color w:val="231F20"/>
        <w:w w:val="99"/>
        <w:sz w:val="22"/>
        <w:szCs w:val="22"/>
      </w:rPr>
    </w:lvl>
    <w:lvl w:ilvl="2">
      <w:start w:val="1"/>
      <w:numFmt w:val="bullet"/>
      <w:lvlText w:val="•"/>
      <w:lvlJc w:val="left"/>
      <w:pPr>
        <w:ind w:left="540" w:hanging="124"/>
      </w:pPr>
      <w:rPr>
        <w:rFonts w:hint="default"/>
      </w:rPr>
    </w:lvl>
    <w:lvl w:ilvl="3">
      <w:start w:val="1"/>
      <w:numFmt w:val="bullet"/>
      <w:lvlText w:val="•"/>
      <w:lvlJc w:val="left"/>
      <w:pPr>
        <w:ind w:left="680" w:hanging="124"/>
      </w:pPr>
      <w:rPr>
        <w:rFonts w:hint="default"/>
      </w:rPr>
    </w:lvl>
    <w:lvl w:ilvl="4">
      <w:start w:val="1"/>
      <w:numFmt w:val="bullet"/>
      <w:lvlText w:val="•"/>
      <w:lvlJc w:val="left"/>
      <w:pPr>
        <w:ind w:left="1405" w:hanging="124"/>
      </w:pPr>
      <w:rPr>
        <w:rFonts w:hint="default"/>
      </w:rPr>
    </w:lvl>
    <w:lvl w:ilvl="5">
      <w:start w:val="1"/>
      <w:numFmt w:val="bullet"/>
      <w:lvlText w:val="•"/>
      <w:lvlJc w:val="left"/>
      <w:pPr>
        <w:ind w:left="2131" w:hanging="124"/>
      </w:pPr>
      <w:rPr>
        <w:rFonts w:hint="default"/>
      </w:rPr>
    </w:lvl>
    <w:lvl w:ilvl="6">
      <w:start w:val="1"/>
      <w:numFmt w:val="bullet"/>
      <w:lvlText w:val="•"/>
      <w:lvlJc w:val="left"/>
      <w:pPr>
        <w:ind w:left="2857" w:hanging="124"/>
      </w:pPr>
      <w:rPr>
        <w:rFonts w:hint="default"/>
      </w:rPr>
    </w:lvl>
    <w:lvl w:ilvl="7">
      <w:start w:val="1"/>
      <w:numFmt w:val="bullet"/>
      <w:lvlText w:val="•"/>
      <w:lvlJc w:val="left"/>
      <w:pPr>
        <w:ind w:left="3582" w:hanging="124"/>
      </w:pPr>
      <w:rPr>
        <w:rFonts w:hint="default"/>
      </w:rPr>
    </w:lvl>
    <w:lvl w:ilvl="8">
      <w:start w:val="1"/>
      <w:numFmt w:val="bullet"/>
      <w:lvlText w:val="•"/>
      <w:lvlJc w:val="left"/>
      <w:pPr>
        <w:ind w:left="4308" w:hanging="124"/>
      </w:pPr>
      <w:rPr>
        <w:rFonts w:hint="default"/>
      </w:rPr>
    </w:lvl>
  </w:abstractNum>
  <w:abstractNum w:abstractNumId="0">
    <w:multiLevelType w:val="hybridMultilevel"/>
    <w:lvl w:ilvl="0">
      <w:start w:val="1"/>
      <w:numFmt w:val="upperRoman"/>
      <w:lvlText w:val="%1."/>
      <w:lvlJc w:val="left"/>
      <w:pPr>
        <w:ind w:left="107" w:hanging="113"/>
        <w:jc w:val="left"/>
      </w:pPr>
      <w:rPr>
        <w:rFonts w:hint="default" w:ascii="Calibri" w:hAnsi="Calibri" w:eastAsia="Calibri" w:cs="Calibri"/>
        <w:color w:val="231F20"/>
        <w:w w:val="74"/>
        <w:sz w:val="18"/>
        <w:szCs w:val="18"/>
      </w:rPr>
    </w:lvl>
    <w:lvl w:ilvl="1">
      <w:start w:val="1"/>
      <w:numFmt w:val="bullet"/>
      <w:lvlText w:val="•"/>
      <w:lvlJc w:val="left"/>
      <w:pPr>
        <w:ind w:left="615" w:hanging="113"/>
      </w:pPr>
      <w:rPr>
        <w:rFonts w:hint="default"/>
      </w:rPr>
    </w:lvl>
    <w:lvl w:ilvl="2">
      <w:start w:val="1"/>
      <w:numFmt w:val="bullet"/>
      <w:lvlText w:val="•"/>
      <w:lvlJc w:val="left"/>
      <w:pPr>
        <w:ind w:left="1131" w:hanging="113"/>
      </w:pPr>
      <w:rPr>
        <w:rFonts w:hint="default"/>
      </w:rPr>
    </w:lvl>
    <w:lvl w:ilvl="3">
      <w:start w:val="1"/>
      <w:numFmt w:val="bullet"/>
      <w:lvlText w:val="•"/>
      <w:lvlJc w:val="left"/>
      <w:pPr>
        <w:ind w:left="1646" w:hanging="113"/>
      </w:pPr>
      <w:rPr>
        <w:rFonts w:hint="default"/>
      </w:rPr>
    </w:lvl>
    <w:lvl w:ilvl="4">
      <w:start w:val="1"/>
      <w:numFmt w:val="bullet"/>
      <w:lvlText w:val="•"/>
      <w:lvlJc w:val="left"/>
      <w:pPr>
        <w:ind w:left="2162" w:hanging="113"/>
      </w:pPr>
      <w:rPr>
        <w:rFonts w:hint="default"/>
      </w:rPr>
    </w:lvl>
    <w:lvl w:ilvl="5">
      <w:start w:val="1"/>
      <w:numFmt w:val="bullet"/>
      <w:lvlText w:val="•"/>
      <w:lvlJc w:val="left"/>
      <w:pPr>
        <w:ind w:left="2677" w:hanging="113"/>
      </w:pPr>
      <w:rPr>
        <w:rFonts w:hint="default"/>
      </w:rPr>
    </w:lvl>
    <w:lvl w:ilvl="6">
      <w:start w:val="1"/>
      <w:numFmt w:val="bullet"/>
      <w:lvlText w:val="•"/>
      <w:lvlJc w:val="left"/>
      <w:pPr>
        <w:ind w:left="3193" w:hanging="113"/>
      </w:pPr>
      <w:rPr>
        <w:rFonts w:hint="default"/>
      </w:rPr>
    </w:lvl>
    <w:lvl w:ilvl="7">
      <w:start w:val="1"/>
      <w:numFmt w:val="bullet"/>
      <w:lvlText w:val="•"/>
      <w:lvlJc w:val="left"/>
      <w:pPr>
        <w:ind w:left="3708" w:hanging="113"/>
      </w:pPr>
      <w:rPr>
        <w:rFonts w:hint="default"/>
      </w:rPr>
    </w:lvl>
    <w:lvl w:ilvl="8">
      <w:start w:val="1"/>
      <w:numFmt w:val="bullet"/>
      <w:lvlText w:val="•"/>
      <w:lvlJc w:val="left"/>
      <w:pPr>
        <w:ind w:left="4224" w:hanging="113"/>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59" w:line="288" w:lineRule="exact"/>
      <w:outlineLvl w:val="1"/>
    </w:pPr>
    <w:rPr>
      <w:rFonts w:ascii="Arial Black" w:hAnsi="Arial Black" w:eastAsia="Arial Black" w:cs="Arial Black"/>
      <w:b/>
      <w:bCs/>
      <w:sz w:val="24"/>
      <w:szCs w:val="24"/>
    </w:rPr>
  </w:style>
  <w:style w:styleId="Heading2" w:type="paragraph">
    <w:name w:val="Heading 2"/>
    <w:basedOn w:val="Normal"/>
    <w:uiPriority w:val="1"/>
    <w:qFormat/>
    <w:pPr>
      <w:ind w:left="2825" w:right="96"/>
      <w:outlineLvl w:val="2"/>
    </w:pPr>
    <w:rPr>
      <w:rFonts w:ascii="Arial" w:hAnsi="Arial" w:eastAsia="Arial" w:cs="Arial"/>
      <w:sz w:val="24"/>
      <w:szCs w:val="24"/>
    </w:rPr>
  </w:style>
  <w:style w:styleId="ListParagraph" w:type="paragraph">
    <w:name w:val="List Paragraph"/>
    <w:basedOn w:val="Normal"/>
    <w:uiPriority w:val="1"/>
    <w:qFormat/>
    <w:pPr>
      <w:spacing w:before="81"/>
      <w:ind w:left="133"/>
    </w:pPr>
    <w:rPr>
      <w:rFonts w:ascii="Times New Roman" w:hAnsi="Times New Roman" w:eastAsia="Times New Roman" w:cs="Times New Roman"/>
    </w:rPr>
  </w:style>
  <w:style w:styleId="TableParagraph" w:type="paragraph">
    <w:name w:val="Table Paragraph"/>
    <w:basedOn w:val="Normal"/>
    <w:uiPriority w:val="1"/>
    <w:qFormat/>
    <w:pPr>
      <w:spacing w:before="37"/>
      <w:ind w:left="252" w:right="252"/>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yperlink" Target="http://www.uaemex.mx/" TargetMode="External"/><Relationship Id="rId7" Type="http://schemas.openxmlformats.org/officeDocument/2006/relationships/image" Target="media/image2.png"/><Relationship Id="rId8" Type="http://schemas.openxmlformats.org/officeDocument/2006/relationships/hyperlink" Target="http://ri.uaemex.mx/" TargetMode="External"/><Relationship Id="rId9" Type="http://schemas.openxmlformats.org/officeDocument/2006/relationships/image" Target="media/image3.png"/><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footer" Target="footer5.xml"/><Relationship Id="rId15" Type="http://schemas.openxmlformats.org/officeDocument/2006/relationships/footer" Target="footer6.xml"/><Relationship Id="rId16" Type="http://schemas.openxmlformats.org/officeDocument/2006/relationships/footer" Target="footer7.xml"/><Relationship Id="rId17" Type="http://schemas.openxmlformats.org/officeDocument/2006/relationships/footer" Target="footer8.xml"/><Relationship Id="rId18" Type="http://schemas.openxmlformats.org/officeDocument/2006/relationships/footer" Target="footer9.xml"/><Relationship Id="rId19" Type="http://schemas.openxmlformats.org/officeDocument/2006/relationships/footer" Target="footer10.xml"/><Relationship Id="rId20" Type="http://schemas.openxmlformats.org/officeDocument/2006/relationships/footer" Target="footer11.xml"/><Relationship Id="rId21" Type="http://schemas.openxmlformats.org/officeDocument/2006/relationships/footer" Target="footer12.xml"/><Relationship Id="rId22" Type="http://schemas.openxmlformats.org/officeDocument/2006/relationships/footer" Target="footer13.xml"/><Relationship Id="rId23" Type="http://schemas.openxmlformats.org/officeDocument/2006/relationships/footer" Target="footer14.xml"/><Relationship Id="rId24" Type="http://schemas.openxmlformats.org/officeDocument/2006/relationships/footer" Target="footer15.xml"/><Relationship Id="rId25" Type="http://schemas.openxmlformats.org/officeDocument/2006/relationships/footer" Target="footer16.xml"/><Relationship Id="rId26" Type="http://schemas.openxmlformats.org/officeDocument/2006/relationships/footer" Target="footer17.xml"/><Relationship Id="rId27" Type="http://schemas.openxmlformats.org/officeDocument/2006/relationships/footer" Target="footer18.xml"/><Relationship Id="rId28" Type="http://schemas.openxmlformats.org/officeDocument/2006/relationships/footer" Target="footer19.xml"/><Relationship Id="rId29" Type="http://schemas.openxmlformats.org/officeDocument/2006/relationships/footer" Target="footer20.xml"/><Relationship Id="rId30" Type="http://schemas.openxmlformats.org/officeDocument/2006/relationships/footer" Target="footer21.xml"/><Relationship Id="rId31" Type="http://schemas.openxmlformats.org/officeDocument/2006/relationships/footer" Target="footer22.xml"/><Relationship Id="rId32" Type="http://schemas.openxmlformats.org/officeDocument/2006/relationships/footer" Target="footer23.xml"/><Relationship Id="rId33" Type="http://schemas.openxmlformats.org/officeDocument/2006/relationships/footer" Target="footer24.xml"/><Relationship Id="rId34" Type="http://schemas.openxmlformats.org/officeDocument/2006/relationships/footer" Target="footer25.xml"/><Relationship Id="rId35" Type="http://schemas.openxmlformats.org/officeDocument/2006/relationships/footer" Target="footer26.xml"/><Relationship Id="rId36" Type="http://schemas.openxmlformats.org/officeDocument/2006/relationships/footer" Target="footer27.xml"/><Relationship Id="rId37" Type="http://schemas.openxmlformats.org/officeDocument/2006/relationships/footer" Target="footer28.xml"/><Relationship Id="rId38" Type="http://schemas.openxmlformats.org/officeDocument/2006/relationships/footer" Target="footer29.xml"/><Relationship Id="rId39" Type="http://schemas.openxmlformats.org/officeDocument/2006/relationships/footer" Target="footer30.xml"/><Relationship Id="rId40" Type="http://schemas.openxmlformats.org/officeDocument/2006/relationships/hyperlink" Target="http://blip.tv/redes/redes-87-el-sistema-educativo-es-anacr%C3%B3" TargetMode="External"/><Relationship Id="rId41" Type="http://schemas.openxmlformats.org/officeDocument/2006/relationships/hyperlink" Target="http://lema.rae.es/drae/?val=conflicto" TargetMode="External"/><Relationship Id="rId42" Type="http://schemas.openxmlformats.org/officeDocument/2006/relationships/footer" Target="footer31.xml"/><Relationship Id="rId43" Type="http://schemas.openxmlformats.org/officeDocument/2006/relationships/footer" Target="footer32.xml"/><Relationship Id="rId44" Type="http://schemas.openxmlformats.org/officeDocument/2006/relationships/hyperlink" Target="http://blip.tv/redes/redes-87-el-sistema-educativo-es-" TargetMode="External"/><Relationship Id="rId45" Type="http://schemas.openxmlformats.org/officeDocument/2006/relationships/hyperlink" Target="http://lema.rae.ez/drae/?val=conflicto" TargetMode="External"/><Relationship Id="rId46" Type="http://schemas.openxmlformats.org/officeDocument/2006/relationships/footer" Target="footer33.xml"/><Relationship Id="rId47" Type="http://schemas.openxmlformats.org/officeDocument/2006/relationships/footer" Target="footer34.xml"/><Relationship Id="rId48" Type="http://schemas.openxmlformats.org/officeDocument/2006/relationships/footer" Target="footer35.xml"/><Relationship Id="rId49" Type="http://schemas.openxmlformats.org/officeDocument/2006/relationships/footer" Target="footer36.xml"/><Relationship Id="rId50" Type="http://schemas.openxmlformats.org/officeDocument/2006/relationships/footer" Target="footer37.xml"/><Relationship Id="rId51" Type="http://schemas.openxmlformats.org/officeDocument/2006/relationships/footer" Target="footer38.xml"/><Relationship Id="rId52" Type="http://schemas.openxmlformats.org/officeDocument/2006/relationships/footer" Target="footer39.xml"/><Relationship Id="rId53" Type="http://schemas.openxmlformats.org/officeDocument/2006/relationships/footer" Target="footer40.xml"/><Relationship Id="rId54" Type="http://schemas.openxmlformats.org/officeDocument/2006/relationships/footer" Target="footer41.xml"/><Relationship Id="rId55" Type="http://schemas.openxmlformats.org/officeDocument/2006/relationships/hyperlink" Target="http://www.uia.mx/web/site/" TargetMode="External"/><Relationship Id="rId56" Type="http://schemas.openxmlformats.org/officeDocument/2006/relationships/hyperlink" Target="http://www.udlap.mx/programasacademicos/departamentos/dfl.aspx" TargetMode="External"/><Relationship Id="rId57" Type="http://schemas.openxmlformats.org/officeDocument/2006/relationships/hyperlink" Target="http://www.ucsj.edu.mx/investigacion/posgrado.htm" TargetMode="External"/><Relationship Id="rId58" Type="http://schemas.openxmlformats.org/officeDocument/2006/relationships/hyperlink" Target="http://www.17.org.mx/index.php?cont=46" TargetMode="External"/><Relationship Id="rId59" Type="http://schemas.openxmlformats.org/officeDocument/2006/relationships/hyperlink" Target="http://www.17.org.mx/index.php?cont=89" TargetMode="External"/><Relationship Id="rId60" Type="http://schemas.openxmlformats.org/officeDocument/2006/relationships/hyperlink" Target="http://www.cuaad.udg.mx/" TargetMode="External"/><Relationship Id="rId61" Type="http://schemas.openxmlformats.org/officeDocument/2006/relationships/hyperlink" Target="http://www.uaq.mx/" TargetMode="External"/><Relationship Id="rId62" Type="http://schemas.openxmlformats.org/officeDocument/2006/relationships/hyperlink" Target="http://www.uaem.mx/" TargetMode="External"/><Relationship Id="rId63" Type="http://schemas.openxmlformats.org/officeDocument/2006/relationships/footer" Target="footer42.xml"/><Relationship Id="rId64" Type="http://schemas.openxmlformats.org/officeDocument/2006/relationships/footer" Target="footer43.xml"/><Relationship Id="rId65" Type="http://schemas.openxmlformats.org/officeDocument/2006/relationships/hyperlink" Target="http://www.emagister.com.mx/cursos_artes_plasticas_nuevo_leon-categprov-421" TargetMode="External"/><Relationship Id="rId66" Type="http://schemas.openxmlformats.org/officeDocument/2006/relationships/hyperlink" Target="http://www.uaz.edu.mx/ciiarh/Doctorado-Caracteristicas.htm" TargetMode="External"/><Relationship Id="rId67" Type="http://schemas.openxmlformats.org/officeDocument/2006/relationships/footer" Target="footer44.xml"/><Relationship Id="rId68" Type="http://schemas.openxmlformats.org/officeDocument/2006/relationships/footer" Target="footer45.xml"/><Relationship Id="rId69" Type="http://schemas.openxmlformats.org/officeDocument/2006/relationships/hyperlink" Target="http://www.anuies.mx/f_extension/html/seguimiento.html" TargetMode="External"/><Relationship Id="rId70" Type="http://schemas.openxmlformats.org/officeDocument/2006/relationships/hyperlink" Target="http://promep.sep.gob.mx/inge.htm" TargetMode="External"/><Relationship Id="rId71" Type="http://schemas.openxmlformats.org/officeDocument/2006/relationships/footer" Target="footer46.xml"/><Relationship Id="rId72" Type="http://schemas.openxmlformats.org/officeDocument/2006/relationships/footer" Target="footer47.xml"/><Relationship Id="rId73" Type="http://schemas.openxmlformats.org/officeDocument/2006/relationships/hyperlink" Target="http://www.emagizter.com.mx/curzoz_artez_plazticaz_nuevo_leon-" TargetMode="External"/><Relationship Id="rId74" Type="http://schemas.openxmlformats.org/officeDocument/2006/relationships/hyperlink" Target="http://www.uia.mx/web/zite/" TargetMode="External"/><Relationship Id="rId75" Type="http://schemas.openxmlformats.org/officeDocument/2006/relationships/hyperlink" Target="http://www.udlap.mx/programazacademicoz/" TargetMode="External"/><Relationship Id="rId76" Type="http://schemas.openxmlformats.org/officeDocument/2006/relationships/hyperlink" Target="http://www.uczj.edu.mx/inveztigacion/pozgrado.htm" TargetMode="External"/><Relationship Id="rId77" Type="http://schemas.openxmlformats.org/officeDocument/2006/relationships/hyperlink" Target="http://www.uaz.edu.mx/ciiarh/Doctorado-Garacterizticaz" TargetMode="External"/><Relationship Id="rId78" Type="http://schemas.openxmlformats.org/officeDocument/2006/relationships/hyperlink" Target="http://www.anuiez.mx/f_extenzion/html/zeguimiento.html" TargetMode="External"/><Relationship Id="rId79" Type="http://schemas.openxmlformats.org/officeDocument/2006/relationships/footer" Target="footer48.xml"/><Relationship Id="rId80" Type="http://schemas.openxmlformats.org/officeDocument/2006/relationships/footer" Target="footer49.xml"/><Relationship Id="rId81" Type="http://schemas.openxmlformats.org/officeDocument/2006/relationships/footer" Target="footer50.xml"/><Relationship Id="rId82" Type="http://schemas.openxmlformats.org/officeDocument/2006/relationships/footer" Target="footer51.xml"/><Relationship Id="rId83" Type="http://schemas.openxmlformats.org/officeDocument/2006/relationships/footer" Target="footer52.xml"/><Relationship Id="rId84" Type="http://schemas.openxmlformats.org/officeDocument/2006/relationships/footer" Target="footer53.xml"/><Relationship Id="rId85" Type="http://schemas.openxmlformats.org/officeDocument/2006/relationships/footer" Target="footer54.xml"/><Relationship Id="rId86" Type="http://schemas.openxmlformats.org/officeDocument/2006/relationships/footer" Target="footer55.xml"/><Relationship Id="rId87" Type="http://schemas.openxmlformats.org/officeDocument/2006/relationships/footer" Target="footer56.xml"/><Relationship Id="rId88" Type="http://schemas.openxmlformats.org/officeDocument/2006/relationships/footer" Target="footer57.xml"/><Relationship Id="rId89" Type="http://schemas.openxmlformats.org/officeDocument/2006/relationships/footer" Target="footer58.xml"/><Relationship Id="rId90" Type="http://schemas.openxmlformats.org/officeDocument/2006/relationships/footer" Target="footer59.xml"/><Relationship Id="rId91" Type="http://schemas.openxmlformats.org/officeDocument/2006/relationships/footer" Target="footer60.xml"/><Relationship Id="rId92" Type="http://schemas.openxmlformats.org/officeDocument/2006/relationships/footer" Target="footer61.xml"/><Relationship Id="rId93" Type="http://schemas.openxmlformats.org/officeDocument/2006/relationships/footer" Target="footer62.xml"/><Relationship Id="rId94" Type="http://schemas.openxmlformats.org/officeDocument/2006/relationships/footer" Target="footer63.xml"/><Relationship Id="rId95" Type="http://schemas.openxmlformats.org/officeDocument/2006/relationships/footer" Target="footer64.xml"/><Relationship Id="rId96" Type="http://schemas.openxmlformats.org/officeDocument/2006/relationships/footer" Target="footer65.xml"/><Relationship Id="rId97" Type="http://schemas.openxmlformats.org/officeDocument/2006/relationships/footer" Target="footer66.xml"/><Relationship Id="rId98" Type="http://schemas.openxmlformats.org/officeDocument/2006/relationships/footer" Target="footer67.xml"/><Relationship Id="rId99" Type="http://schemas.openxmlformats.org/officeDocument/2006/relationships/footer" Target="footer68.xml"/><Relationship Id="rId100" Type="http://schemas.openxmlformats.org/officeDocument/2006/relationships/footer" Target="footer69.xml"/><Relationship Id="rId101" Type="http://schemas.openxmlformats.org/officeDocument/2006/relationships/image" Target="media/image4.jpeg"/><Relationship Id="rId10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2017-05-31T20:23:40Z</dcterms:created>
  <dcterms:modified xsi:type="dcterms:W3CDTF">2017-05-31T20:23:40Z</dcterms:modified>
</cp:coreProperties>
</file>