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29"/>
        <w:rPr>
          <w:rFonts w:ascii="Times New Roman"/>
        </w:rPr>
      </w:pPr>
      <w:r>
        <w:rPr>
          <w:rFonts w:ascii="Times New Roman"/>
        </w:rPr>
        <w:drawing>
          <wp:inline distT="0" distB="0" distL="0" distR="0">
            <wp:extent cx="7562088" cy="1068933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562088" cy="10689336"/>
                    </a:xfrm>
                    <a:prstGeom prst="rect">
                      <a:avLst/>
                    </a:prstGeom>
                  </pic:spPr>
                </pic:pic>
              </a:graphicData>
            </a:graphic>
          </wp:inline>
        </w:drawing>
      </w:r>
      <w:r>
        <w:rPr>
          <w:rFonts w:ascii="Times New Roman"/>
        </w:rPr>
      </w:r>
    </w:p>
    <w:p>
      <w:pPr>
        <w:spacing w:after="0"/>
        <w:rPr>
          <w:rFonts w:ascii="Times New Roman"/>
        </w:rPr>
        <w:sectPr>
          <w:type w:val="continuous"/>
          <w:pgSz w:w="11920" w:h="16840"/>
          <w:pgMar w:top="0" w:bottom="0" w:left="0" w:right="0"/>
        </w:sectPr>
      </w:pPr>
    </w:p>
    <w:p>
      <w:pPr>
        <w:pStyle w:val="BodyText"/>
        <w:ind w:right="-29"/>
        <w:rPr>
          <w:rFonts w:ascii="Times New Roman"/>
        </w:rPr>
      </w:pPr>
      <w:r>
        <w:rPr>
          <w:rFonts w:ascii="Times New Roman"/>
        </w:rPr>
        <w:drawing>
          <wp:inline distT="0" distB="0" distL="0" distR="0">
            <wp:extent cx="7562088" cy="1068933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7562088" cy="10689336"/>
                    </a:xfrm>
                    <a:prstGeom prst="rect">
                      <a:avLst/>
                    </a:prstGeom>
                  </pic:spPr>
                </pic:pic>
              </a:graphicData>
            </a:graphic>
          </wp:inline>
        </w:drawing>
      </w:r>
      <w:r>
        <w:rPr>
          <w:rFonts w:ascii="Times New Roman"/>
        </w:rPr>
      </w:r>
    </w:p>
    <w:p>
      <w:pPr>
        <w:spacing w:after="0"/>
        <w:rPr>
          <w:rFonts w:ascii="Times New Roman"/>
        </w:rPr>
        <w:sectPr>
          <w:pgSz w:w="11920" w:h="16840"/>
          <w:pgMar w:top="0" w:bottom="0" w:left="0" w:right="0"/>
        </w:sectPr>
      </w:pPr>
    </w:p>
    <w:p>
      <w:pPr>
        <w:pStyle w:val="BodyText"/>
        <w:rPr>
          <w:rFonts w:ascii="Times New Roman"/>
        </w:rPr>
      </w:pPr>
      <w:r>
        <w:rPr/>
        <w:pict>
          <v:group style="position:absolute;margin-left:0pt;margin-top:0pt;width:596.2pt;height:842.05pt;mso-position-horizontal-relative:page;mso-position-vertical-relative:page;z-index:-93904" coordorigin="0,0" coordsize="11924,16841">
            <v:shape style="position:absolute;left:0;top:0;width:11923;height:16841" type="#_x0000_t75" stroked="false">
              <v:imagedata r:id="rId7" o:title=""/>
            </v:shape>
            <v:line style="position:absolute" from="4090,3996" to="10195,3996" stroked="true" strokeweight="1.08pt" strokecolor="#6b6f6b"/>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21"/>
        </w:rPr>
      </w:pPr>
    </w:p>
    <w:p>
      <w:pPr>
        <w:spacing w:line="343" w:lineRule="auto" w:before="80"/>
        <w:ind w:left="983" w:right="110" w:firstLine="466"/>
        <w:jc w:val="right"/>
        <w:rPr>
          <w:rFonts w:ascii="Arial" w:hAnsi="Arial"/>
          <w:sz w:val="18"/>
        </w:rPr>
      </w:pPr>
      <w:r>
        <w:rPr>
          <w:rFonts w:ascii="Arial" w:hAnsi="Arial"/>
          <w:color w:val="6A6B66"/>
          <w:w w:val="115"/>
          <w:sz w:val="18"/>
        </w:rPr>
        <w:t>SECTOR</w:t>
      </w:r>
      <w:r>
        <w:rPr>
          <w:rFonts w:ascii="Arial" w:hAnsi="Arial"/>
          <w:color w:val="6A6B66"/>
          <w:spacing w:val="-14"/>
          <w:w w:val="115"/>
          <w:sz w:val="18"/>
        </w:rPr>
        <w:t> </w:t>
      </w:r>
      <w:r>
        <w:rPr>
          <w:rFonts w:ascii="Arial" w:hAnsi="Arial"/>
          <w:color w:val="6A6B66"/>
          <w:w w:val="115"/>
          <w:sz w:val="18"/>
        </w:rPr>
        <w:t>PRIMARIO,</w:t>
      </w:r>
      <w:r>
        <w:rPr>
          <w:rFonts w:ascii="Arial" w:hAnsi="Arial"/>
          <w:color w:val="6A6B66"/>
          <w:spacing w:val="-1"/>
          <w:w w:val="115"/>
          <w:sz w:val="18"/>
        </w:rPr>
        <w:t> </w:t>
      </w:r>
      <w:r>
        <w:rPr>
          <w:rFonts w:ascii="Arial" w:hAnsi="Arial"/>
          <w:color w:val="6A6B66"/>
          <w:w w:val="115"/>
          <w:sz w:val="18"/>
        </w:rPr>
        <w:t>SUSTENTABILIDAO</w:t>
      </w:r>
      <w:r>
        <w:rPr>
          <w:rFonts w:ascii="Arial" w:hAnsi="Arial"/>
          <w:color w:val="6A6B66"/>
          <w:spacing w:val="-19"/>
          <w:w w:val="115"/>
          <w:sz w:val="18"/>
        </w:rPr>
        <w:t> </w:t>
      </w:r>
      <w:r>
        <w:rPr>
          <w:rFonts w:ascii="Arial" w:hAnsi="Arial"/>
          <w:color w:val="6A6B66"/>
          <w:w w:val="115"/>
          <w:sz w:val="17"/>
        </w:rPr>
        <w:t>Y</w:t>
      </w:r>
      <w:r>
        <w:rPr>
          <w:rFonts w:ascii="Arial" w:hAnsi="Arial"/>
          <w:color w:val="6A6B66"/>
          <w:spacing w:val="-13"/>
          <w:w w:val="115"/>
          <w:sz w:val="17"/>
        </w:rPr>
        <w:t> </w:t>
      </w:r>
      <w:r>
        <w:rPr>
          <w:rFonts w:ascii="Arial" w:hAnsi="Arial"/>
          <w:color w:val="6A6B66"/>
          <w:w w:val="115"/>
          <w:sz w:val="18"/>
        </w:rPr>
        <w:t>TURISMO.</w:t>
      </w:r>
      <w:r>
        <w:rPr>
          <w:rFonts w:ascii="Arial" w:hAnsi="Arial"/>
          <w:color w:val="6A6B66"/>
          <w:spacing w:val="-8"/>
          <w:w w:val="115"/>
          <w:sz w:val="18"/>
        </w:rPr>
        <w:t> </w:t>
      </w:r>
      <w:r>
        <w:rPr>
          <w:rFonts w:ascii="Arial" w:hAnsi="Arial"/>
          <w:color w:val="6A6B66"/>
          <w:w w:val="115"/>
          <w:sz w:val="18"/>
        </w:rPr>
        <w:t>EL</w:t>
      </w:r>
      <w:r>
        <w:rPr>
          <w:rFonts w:ascii="Arial" w:hAnsi="Arial"/>
          <w:color w:val="6A6B66"/>
          <w:spacing w:val="-11"/>
          <w:w w:val="115"/>
          <w:sz w:val="18"/>
        </w:rPr>
        <w:t> </w:t>
      </w:r>
      <w:r>
        <w:rPr>
          <w:rFonts w:ascii="Arial" w:hAnsi="Arial"/>
          <w:color w:val="6A6B66"/>
          <w:w w:val="115"/>
          <w:sz w:val="18"/>
        </w:rPr>
        <w:t>PROBLEMA</w:t>
      </w:r>
      <w:r>
        <w:rPr>
          <w:rFonts w:ascii="Arial" w:hAnsi="Arial"/>
          <w:color w:val="6A6B66"/>
          <w:spacing w:val="-2"/>
          <w:w w:val="115"/>
          <w:sz w:val="18"/>
        </w:rPr>
        <w:t> </w:t>
      </w:r>
      <w:r>
        <w:rPr>
          <w:rFonts w:ascii="Arial" w:hAnsi="Arial"/>
          <w:color w:val="6A6B66"/>
          <w:spacing w:val="11"/>
          <w:w w:val="115"/>
          <w:sz w:val="18"/>
        </w:rPr>
        <w:t>DE</w:t>
      </w:r>
      <w:r>
        <w:rPr>
          <w:rFonts w:ascii="Arial" w:hAnsi="Arial"/>
          <w:color w:val="6A6B66"/>
          <w:spacing w:val="11"/>
          <w:w w:val="112"/>
          <w:sz w:val="18"/>
        </w:rPr>
        <w:t> </w:t>
      </w:r>
      <w:r>
        <w:rPr>
          <w:rFonts w:ascii="Arial" w:hAnsi="Arial"/>
          <w:color w:val="6A6B66"/>
          <w:w w:val="115"/>
          <w:sz w:val="18"/>
        </w:rPr>
        <w:t>VALORACIÓN</w:t>
      </w:r>
      <w:r>
        <w:rPr>
          <w:rFonts w:ascii="Arial" w:hAnsi="Arial"/>
          <w:color w:val="6A6B66"/>
          <w:spacing w:val="-24"/>
          <w:w w:val="115"/>
          <w:sz w:val="18"/>
        </w:rPr>
        <w:t> </w:t>
      </w:r>
      <w:r>
        <w:rPr>
          <w:rFonts w:ascii="Arial" w:hAnsi="Arial"/>
          <w:color w:val="6A6B66"/>
          <w:spacing w:val="5"/>
          <w:w w:val="115"/>
          <w:sz w:val="18"/>
        </w:rPr>
        <w:t>DE</w:t>
      </w:r>
      <w:r>
        <w:rPr>
          <w:rFonts w:ascii="Arial" w:hAnsi="Arial"/>
          <w:color w:val="6A6B66"/>
          <w:spacing w:val="-32"/>
          <w:w w:val="115"/>
          <w:sz w:val="18"/>
        </w:rPr>
        <w:t> </w:t>
      </w:r>
      <w:r>
        <w:rPr>
          <w:rFonts w:ascii="Arial" w:hAnsi="Arial"/>
          <w:color w:val="6A6B66"/>
          <w:spacing w:val="7"/>
          <w:w w:val="115"/>
          <w:sz w:val="18"/>
        </w:rPr>
        <w:t>LOS</w:t>
      </w:r>
      <w:r>
        <w:rPr>
          <w:rFonts w:ascii="Arial" w:hAnsi="Arial"/>
          <w:color w:val="6A6B66"/>
          <w:spacing w:val="-30"/>
          <w:w w:val="115"/>
          <w:sz w:val="18"/>
        </w:rPr>
        <w:t> </w:t>
      </w:r>
      <w:r>
        <w:rPr>
          <w:rFonts w:ascii="Arial" w:hAnsi="Arial"/>
          <w:color w:val="6A6B66"/>
          <w:w w:val="115"/>
          <w:sz w:val="18"/>
        </w:rPr>
        <w:t>RECURSOS</w:t>
      </w:r>
      <w:r>
        <w:rPr>
          <w:rFonts w:ascii="Arial" w:hAnsi="Arial"/>
          <w:color w:val="6A6B66"/>
          <w:spacing w:val="-22"/>
          <w:w w:val="115"/>
          <w:sz w:val="18"/>
        </w:rPr>
        <w:t> </w:t>
      </w:r>
      <w:r>
        <w:rPr>
          <w:rFonts w:ascii="Arial" w:hAnsi="Arial"/>
          <w:color w:val="6A6B66"/>
          <w:w w:val="115"/>
          <w:sz w:val="18"/>
        </w:rPr>
        <w:t>NATURALES</w:t>
      </w:r>
      <w:r>
        <w:rPr>
          <w:rFonts w:ascii="Arial" w:hAnsi="Arial"/>
          <w:color w:val="6A6B66"/>
          <w:spacing w:val="-34"/>
          <w:w w:val="115"/>
          <w:sz w:val="18"/>
        </w:rPr>
        <w:t> </w:t>
      </w:r>
      <w:r>
        <w:rPr>
          <w:rFonts w:ascii="Arial" w:hAnsi="Arial"/>
          <w:color w:val="6A6B66"/>
          <w:w w:val="115"/>
          <w:sz w:val="17"/>
        </w:rPr>
        <w:t>Y</w:t>
      </w:r>
      <w:r>
        <w:rPr>
          <w:rFonts w:ascii="Arial" w:hAnsi="Arial"/>
          <w:color w:val="6A6B66"/>
          <w:spacing w:val="-29"/>
          <w:w w:val="115"/>
          <w:sz w:val="17"/>
        </w:rPr>
        <w:t> </w:t>
      </w:r>
      <w:r>
        <w:rPr>
          <w:rFonts w:ascii="Arial" w:hAnsi="Arial"/>
          <w:color w:val="6A6B66"/>
          <w:w w:val="115"/>
          <w:sz w:val="18"/>
        </w:rPr>
        <w:t>CULTURALES</w:t>
      </w:r>
      <w:r>
        <w:rPr>
          <w:rFonts w:ascii="Arial" w:hAnsi="Arial"/>
          <w:color w:val="6A6B66"/>
          <w:spacing w:val="-22"/>
          <w:w w:val="115"/>
          <w:sz w:val="18"/>
        </w:rPr>
        <w:t> </w:t>
      </w:r>
      <w:r>
        <w:rPr>
          <w:rFonts w:ascii="Arial" w:hAnsi="Arial"/>
          <w:color w:val="6A6B66"/>
          <w:w w:val="115"/>
          <w:sz w:val="18"/>
        </w:rPr>
        <w:t>EN</w:t>
      </w:r>
      <w:r>
        <w:rPr>
          <w:rFonts w:ascii="Arial" w:hAnsi="Arial"/>
          <w:color w:val="6A6B66"/>
          <w:spacing w:val="-21"/>
          <w:w w:val="115"/>
          <w:sz w:val="18"/>
        </w:rPr>
        <w:t> </w:t>
      </w:r>
      <w:r>
        <w:rPr>
          <w:rFonts w:ascii="Arial" w:hAnsi="Arial"/>
          <w:color w:val="6A6B66"/>
          <w:w w:val="115"/>
          <w:sz w:val="18"/>
        </w:rPr>
        <w:t>TURISMO</w:t>
      </w:r>
    </w:p>
    <w:p>
      <w:pPr>
        <w:pStyle w:val="BodyText"/>
        <w:spacing w:before="7"/>
        <w:rPr>
          <w:rFonts w:ascii="Arial"/>
        </w:rPr>
      </w:pPr>
    </w:p>
    <w:p>
      <w:pPr>
        <w:spacing w:before="0"/>
        <w:ind w:left="0" w:right="126" w:firstLine="0"/>
        <w:jc w:val="right"/>
        <w:rPr>
          <w:sz w:val="18"/>
        </w:rPr>
      </w:pPr>
      <w:r>
        <w:rPr>
          <w:color w:val="70706D"/>
          <w:w w:val="115"/>
          <w:sz w:val="18"/>
        </w:rPr>
        <w:t>lrma Luz Ramírez de la O</w:t>
      </w:r>
    </w:p>
    <w:p>
      <w:pPr>
        <w:pStyle w:val="BodyText"/>
        <w:rPr>
          <w:sz w:val="18"/>
        </w:rPr>
      </w:pPr>
    </w:p>
    <w:p>
      <w:pPr>
        <w:spacing w:before="141"/>
        <w:ind w:left="670" w:right="0" w:firstLine="0"/>
        <w:jc w:val="both"/>
        <w:rPr>
          <w:rFonts w:ascii="Arial" w:hAnsi="Arial"/>
          <w:sz w:val="18"/>
        </w:rPr>
      </w:pPr>
      <w:r>
        <w:rPr>
          <w:rFonts w:ascii="Arial" w:hAnsi="Arial"/>
          <w:color w:val="6A6B67"/>
          <w:w w:val="135"/>
          <w:sz w:val="18"/>
        </w:rPr>
        <w:t>Introdftcción</w:t>
      </w:r>
    </w:p>
    <w:p>
      <w:pPr>
        <w:pStyle w:val="BodyText"/>
        <w:rPr>
          <w:rFonts w:ascii="Arial"/>
          <w:sz w:val="18"/>
        </w:rPr>
      </w:pPr>
    </w:p>
    <w:p>
      <w:pPr>
        <w:pStyle w:val="BodyText"/>
        <w:spacing w:before="9"/>
        <w:rPr>
          <w:rFonts w:ascii="Arial"/>
          <w:sz w:val="15"/>
        </w:rPr>
      </w:pPr>
    </w:p>
    <w:p>
      <w:pPr>
        <w:pStyle w:val="BodyText"/>
        <w:spacing w:line="264" w:lineRule="auto"/>
        <w:ind w:left="658" w:right="123" w:firstLine="8"/>
        <w:jc w:val="both"/>
      </w:pPr>
      <w:r>
        <w:rPr>
          <w:color w:val="6D6D68"/>
          <w:spacing w:val="2"/>
          <w:w w:val="105"/>
        </w:rPr>
        <w:t>Intentaremos </w:t>
      </w:r>
      <w:r>
        <w:rPr>
          <w:color w:val="6D6D68"/>
          <w:w w:val="105"/>
        </w:rPr>
        <w:t>aquí una </w:t>
      </w:r>
      <w:r>
        <w:rPr>
          <w:color w:val="6D6D68"/>
          <w:spacing w:val="3"/>
          <w:w w:val="105"/>
        </w:rPr>
        <w:t>conex1on </w:t>
      </w:r>
      <w:r>
        <w:rPr>
          <w:color w:val="6D6D68"/>
          <w:w w:val="105"/>
        </w:rPr>
        <w:t>entre </w:t>
      </w:r>
      <w:r>
        <w:rPr>
          <w:color w:val="6D6D68"/>
          <w:spacing w:val="3"/>
          <w:w w:val="105"/>
        </w:rPr>
        <w:t>la </w:t>
      </w:r>
      <w:r>
        <w:rPr>
          <w:color w:val="6D6D68"/>
          <w:w w:val="105"/>
        </w:rPr>
        <w:t>categoría </w:t>
      </w:r>
      <w:r>
        <w:rPr>
          <w:rFonts w:ascii="Arial" w:hAnsi="Arial"/>
          <w:color w:val="6D6D68"/>
          <w:spacing w:val="-5"/>
          <w:w w:val="105"/>
        </w:rPr>
        <w:t>sector </w:t>
      </w:r>
      <w:r>
        <w:rPr>
          <w:rFonts w:ascii="Arial" w:hAnsi="Arial"/>
          <w:color w:val="6D6D68"/>
          <w:w w:val="105"/>
        </w:rPr>
        <w:t>primario, </w:t>
      </w:r>
      <w:r>
        <w:rPr>
          <w:color w:val="6D6D68"/>
          <w:spacing w:val="3"/>
          <w:w w:val="105"/>
        </w:rPr>
        <w:t>el </w:t>
      </w:r>
      <w:r>
        <w:rPr>
          <w:color w:val="6D6D68"/>
          <w:w w:val="105"/>
        </w:rPr>
        <w:t>tema </w:t>
      </w:r>
      <w:r>
        <w:rPr>
          <w:color w:val="6D6D68"/>
          <w:spacing w:val="2"/>
          <w:w w:val="105"/>
        </w:rPr>
        <w:t>de </w:t>
      </w:r>
      <w:r>
        <w:rPr>
          <w:color w:val="6D6D68"/>
          <w:w w:val="105"/>
        </w:rPr>
        <w:t>la </w:t>
      </w:r>
      <w:r>
        <w:rPr>
          <w:color w:val="6D6D68"/>
          <w:spacing w:val="5"/>
          <w:w w:val="105"/>
        </w:rPr>
        <w:t>sustentabilidad, </w:t>
      </w:r>
      <w:r>
        <w:rPr>
          <w:color w:val="6D6D68"/>
          <w:w w:val="105"/>
        </w:rPr>
        <w:t>y </w:t>
      </w:r>
      <w:r>
        <w:rPr>
          <w:color w:val="6D6D68"/>
          <w:spacing w:val="2"/>
          <w:w w:val="105"/>
        </w:rPr>
        <w:t>ciertas </w:t>
      </w:r>
      <w:r>
        <w:rPr>
          <w:color w:val="6D6D68"/>
          <w:w w:val="105"/>
        </w:rPr>
        <w:t>perspectivas del </w:t>
      </w:r>
      <w:r>
        <w:rPr>
          <w:color w:val="6D6D68"/>
          <w:spacing w:val="6"/>
          <w:w w:val="105"/>
        </w:rPr>
        <w:t>turismo.  </w:t>
      </w:r>
      <w:r>
        <w:rPr>
          <w:color w:val="6D6D68"/>
          <w:w w:val="105"/>
        </w:rPr>
        <w:t>El  </w:t>
      </w:r>
      <w:r>
        <w:rPr>
          <w:color w:val="6D6D68"/>
          <w:spacing w:val="5"/>
          <w:w w:val="105"/>
        </w:rPr>
        <w:t>meollo </w:t>
      </w:r>
      <w:r>
        <w:rPr>
          <w:color w:val="6D6D68"/>
          <w:spacing w:val="2"/>
          <w:w w:val="105"/>
        </w:rPr>
        <w:t>de  </w:t>
      </w:r>
      <w:r>
        <w:rPr>
          <w:color w:val="6D6D68"/>
          <w:w w:val="105"/>
        </w:rPr>
        <w:t>esta  </w:t>
      </w:r>
      <w:r>
        <w:rPr>
          <w:color w:val="6D6D68"/>
          <w:spacing w:val="4"/>
          <w:w w:val="105"/>
        </w:rPr>
        <w:t>conexión </w:t>
      </w:r>
      <w:r>
        <w:rPr>
          <w:color w:val="6D6D68"/>
          <w:spacing w:val="5"/>
          <w:w w:val="105"/>
        </w:rPr>
        <w:t>radica en </w:t>
      </w:r>
      <w:r>
        <w:rPr>
          <w:color w:val="6D6D68"/>
          <w:spacing w:val="3"/>
          <w:w w:val="105"/>
        </w:rPr>
        <w:t>la  </w:t>
      </w:r>
      <w:r>
        <w:rPr>
          <w:color w:val="6D6D68"/>
          <w:spacing w:val="7"/>
          <w:w w:val="105"/>
        </w:rPr>
        <w:t>dimensión </w:t>
      </w:r>
      <w:r>
        <w:rPr>
          <w:color w:val="6D6D68"/>
          <w:spacing w:val="4"/>
          <w:w w:val="105"/>
        </w:rPr>
        <w:t>analítica  </w:t>
      </w:r>
      <w:r>
        <w:rPr>
          <w:color w:val="6D6D68"/>
          <w:spacing w:val="6"/>
          <w:w w:val="105"/>
        </w:rPr>
        <w:t>de  </w:t>
      </w:r>
      <w:r>
        <w:rPr>
          <w:color w:val="6D6D68"/>
          <w:spacing w:val="5"/>
          <w:w w:val="105"/>
        </w:rPr>
        <w:t>dicha  </w:t>
      </w:r>
      <w:r>
        <w:rPr>
          <w:color w:val="6D6D68"/>
          <w:w w:val="105"/>
        </w:rPr>
        <w:t>categoría,  </w:t>
      </w:r>
      <w:r>
        <w:rPr>
          <w:color w:val="6D6D68"/>
          <w:spacing w:val="3"/>
          <w:w w:val="105"/>
        </w:rPr>
        <w:t>la  </w:t>
      </w:r>
      <w:r>
        <w:rPr>
          <w:color w:val="6D6D68"/>
          <w:spacing w:val="4"/>
          <w:w w:val="105"/>
        </w:rPr>
        <w:t>cual,  suponemos,  </w:t>
      </w:r>
      <w:r>
        <w:rPr>
          <w:color w:val="6D6D68"/>
          <w:spacing w:val="3"/>
          <w:w w:val="105"/>
        </w:rPr>
        <w:t>puede  </w:t>
      </w:r>
      <w:r>
        <w:rPr>
          <w:color w:val="6D6D68"/>
          <w:spacing w:val="5"/>
          <w:w w:val="105"/>
        </w:rPr>
        <w:t>adaptarse </w:t>
      </w:r>
      <w:r>
        <w:rPr>
          <w:color w:val="6D6D68"/>
          <w:w w:val="105"/>
        </w:rPr>
        <w:t>a </w:t>
      </w:r>
      <w:r>
        <w:rPr>
          <w:color w:val="6D6D68"/>
          <w:spacing w:val="2"/>
          <w:w w:val="105"/>
        </w:rPr>
        <w:t>otras </w:t>
      </w:r>
      <w:r>
        <w:rPr>
          <w:color w:val="6D6D68"/>
          <w:spacing w:val="6"/>
          <w:w w:val="105"/>
        </w:rPr>
        <w:t>disciplinas </w:t>
      </w:r>
      <w:r>
        <w:rPr>
          <w:color w:val="6D6D68"/>
          <w:spacing w:val="5"/>
          <w:w w:val="105"/>
        </w:rPr>
        <w:t>aunque </w:t>
      </w:r>
      <w:r>
        <w:rPr>
          <w:color w:val="6D6D68"/>
          <w:spacing w:val="3"/>
          <w:w w:val="105"/>
        </w:rPr>
        <w:t>no </w:t>
      </w:r>
      <w:r>
        <w:rPr>
          <w:color w:val="6D6D68"/>
          <w:spacing w:val="4"/>
          <w:w w:val="105"/>
        </w:rPr>
        <w:t>forme </w:t>
      </w:r>
      <w:r>
        <w:rPr>
          <w:color w:val="6D6D68"/>
          <w:spacing w:val="2"/>
          <w:w w:val="105"/>
        </w:rPr>
        <w:t>parte de </w:t>
      </w:r>
      <w:r>
        <w:rPr>
          <w:color w:val="6D6D68"/>
          <w:spacing w:val="3"/>
          <w:w w:val="105"/>
        </w:rPr>
        <w:t>su </w:t>
      </w:r>
      <w:r>
        <w:rPr>
          <w:color w:val="6D6D68"/>
          <w:w w:val="105"/>
        </w:rPr>
        <w:t>lenguaje </w:t>
      </w:r>
      <w:r>
        <w:rPr>
          <w:color w:val="6D6D68"/>
          <w:spacing w:val="4"/>
          <w:w w:val="105"/>
        </w:rPr>
        <w:t>específico. </w:t>
      </w:r>
      <w:r>
        <w:rPr>
          <w:color w:val="6D6D68"/>
          <w:spacing w:val="2"/>
          <w:w w:val="105"/>
        </w:rPr>
        <w:t>Este  </w:t>
      </w:r>
      <w:r>
        <w:rPr>
          <w:color w:val="6D6D68"/>
          <w:spacing w:val="5"/>
          <w:w w:val="105"/>
        </w:rPr>
        <w:t>pequeño </w:t>
      </w:r>
      <w:r>
        <w:rPr>
          <w:color w:val="6D6D68"/>
          <w:w w:val="105"/>
        </w:rPr>
        <w:t>artificio  nos  </w:t>
      </w:r>
      <w:r>
        <w:rPr>
          <w:color w:val="6D6D68"/>
          <w:spacing w:val="3"/>
          <w:w w:val="105"/>
        </w:rPr>
        <w:t>permite  </w:t>
      </w:r>
      <w:r>
        <w:rPr>
          <w:color w:val="6D6D68"/>
          <w:spacing w:val="4"/>
          <w:w w:val="105"/>
        </w:rPr>
        <w:t>conectar  </w:t>
      </w:r>
      <w:r>
        <w:rPr>
          <w:color w:val="6D6D68"/>
          <w:spacing w:val="6"/>
          <w:w w:val="105"/>
        </w:rPr>
        <w:t>las </w:t>
      </w:r>
      <w:r>
        <w:rPr>
          <w:color w:val="6D6D68"/>
          <w:spacing w:val="59"/>
          <w:w w:val="105"/>
        </w:rPr>
        <w:t> </w:t>
      </w:r>
      <w:r>
        <w:rPr>
          <w:color w:val="6D6D68"/>
          <w:spacing w:val="4"/>
          <w:w w:val="105"/>
        </w:rPr>
        <w:t>problemáticas  económicas  </w:t>
      </w:r>
      <w:r>
        <w:rPr>
          <w:color w:val="6D6D68"/>
          <w:spacing w:val="5"/>
          <w:w w:val="105"/>
        </w:rPr>
        <w:t>del   </w:t>
      </w:r>
      <w:r>
        <w:rPr>
          <w:color w:val="6D6D68"/>
          <w:spacing w:val="4"/>
          <w:w w:val="105"/>
        </w:rPr>
        <w:t>sector  </w:t>
      </w:r>
      <w:r>
        <w:rPr>
          <w:color w:val="6D6D68"/>
          <w:spacing w:val="5"/>
          <w:w w:val="105"/>
        </w:rPr>
        <w:t>primario </w:t>
      </w:r>
      <w:r>
        <w:rPr>
          <w:color w:val="6D6D68"/>
          <w:w w:val="105"/>
        </w:rPr>
        <w:t>con </w:t>
      </w:r>
      <w:r>
        <w:rPr>
          <w:color w:val="6D6D68"/>
          <w:spacing w:val="4"/>
          <w:w w:val="105"/>
        </w:rPr>
        <w:t>problemáticas </w:t>
      </w:r>
      <w:r>
        <w:rPr>
          <w:color w:val="6D6D68"/>
          <w:spacing w:val="6"/>
          <w:w w:val="105"/>
        </w:rPr>
        <w:t>de </w:t>
      </w:r>
      <w:r>
        <w:rPr>
          <w:color w:val="6D6D68"/>
          <w:spacing w:val="4"/>
          <w:w w:val="105"/>
        </w:rPr>
        <w:t>otras </w:t>
      </w:r>
      <w:r>
        <w:rPr>
          <w:color w:val="6D6D68"/>
          <w:spacing w:val="7"/>
          <w:w w:val="105"/>
        </w:rPr>
        <w:t>disciplinas, </w:t>
      </w:r>
      <w:r>
        <w:rPr>
          <w:color w:val="6D6D68"/>
          <w:w w:val="105"/>
        </w:rPr>
        <w:t>a través </w:t>
      </w:r>
      <w:r>
        <w:rPr>
          <w:color w:val="6D6D68"/>
          <w:spacing w:val="2"/>
          <w:w w:val="105"/>
        </w:rPr>
        <w:t>de  </w:t>
      </w:r>
      <w:r>
        <w:rPr>
          <w:color w:val="6D6D68"/>
          <w:spacing w:val="3"/>
          <w:w w:val="105"/>
        </w:rPr>
        <w:t>la </w:t>
      </w:r>
      <w:r>
        <w:rPr>
          <w:rFonts w:ascii="Arial" w:hAnsi="Arial"/>
          <w:color w:val="6D6D68"/>
          <w:spacing w:val="-6"/>
          <w:w w:val="105"/>
          <w:sz w:val="21"/>
        </w:rPr>
        <w:t>desvalorización </w:t>
      </w:r>
      <w:r>
        <w:rPr>
          <w:color w:val="6D6D68"/>
          <w:spacing w:val="6"/>
          <w:w w:val="105"/>
        </w:rPr>
        <w:t>de todo </w:t>
      </w:r>
      <w:r>
        <w:rPr>
          <w:color w:val="6D6D68"/>
          <w:spacing w:val="5"/>
          <w:w w:val="105"/>
        </w:rPr>
        <w:t>lo que  </w:t>
      </w:r>
      <w:r>
        <w:rPr>
          <w:color w:val="6D6D68"/>
          <w:spacing w:val="2"/>
          <w:w w:val="105"/>
        </w:rPr>
        <w:t>se </w:t>
      </w:r>
      <w:r>
        <w:rPr>
          <w:color w:val="6D6D68"/>
          <w:spacing w:val="4"/>
          <w:w w:val="105"/>
        </w:rPr>
        <w:t>extrae </w:t>
      </w:r>
      <w:r>
        <w:rPr>
          <w:color w:val="6D6D68"/>
          <w:w w:val="105"/>
        </w:rPr>
        <w:t>o </w:t>
      </w:r>
      <w:r>
        <w:rPr>
          <w:color w:val="6D6D68"/>
          <w:spacing w:val="4"/>
          <w:w w:val="105"/>
        </w:rPr>
        <w:t>produce </w:t>
      </w:r>
      <w:r>
        <w:rPr>
          <w:color w:val="6D6D68"/>
          <w:spacing w:val="3"/>
          <w:w w:val="105"/>
        </w:rPr>
        <w:t>en </w:t>
      </w:r>
      <w:r>
        <w:rPr>
          <w:color w:val="6D6D68"/>
          <w:spacing w:val="2"/>
          <w:w w:val="105"/>
        </w:rPr>
        <w:t>ese </w:t>
      </w:r>
      <w:r>
        <w:rPr>
          <w:color w:val="6D6D68"/>
          <w:spacing w:val="3"/>
          <w:w w:val="105"/>
        </w:rPr>
        <w:t>rubro. </w:t>
      </w:r>
      <w:r>
        <w:rPr>
          <w:color w:val="6D6D68"/>
          <w:spacing w:val="4"/>
          <w:w w:val="105"/>
        </w:rPr>
        <w:t>Habría dos </w:t>
      </w:r>
      <w:r>
        <w:rPr>
          <w:color w:val="6D6D68"/>
          <w:spacing w:val="3"/>
          <w:w w:val="105"/>
        </w:rPr>
        <w:t>razones </w:t>
      </w:r>
      <w:r>
        <w:rPr>
          <w:color w:val="6D6D68"/>
          <w:spacing w:val="2"/>
          <w:w w:val="105"/>
        </w:rPr>
        <w:t>generales </w:t>
      </w:r>
      <w:r>
        <w:rPr>
          <w:color w:val="6D6D68"/>
          <w:w w:val="105"/>
        </w:rPr>
        <w:t>para </w:t>
      </w:r>
      <w:r>
        <w:rPr>
          <w:color w:val="6D6D68"/>
          <w:spacing w:val="3"/>
          <w:w w:val="105"/>
        </w:rPr>
        <w:t>establecer </w:t>
      </w:r>
      <w:r>
        <w:rPr>
          <w:color w:val="6D6D68"/>
          <w:spacing w:val="5"/>
          <w:w w:val="105"/>
        </w:rPr>
        <w:t>la </w:t>
      </w:r>
      <w:r>
        <w:rPr>
          <w:color w:val="6D6D68"/>
          <w:spacing w:val="4"/>
          <w:w w:val="105"/>
        </w:rPr>
        <w:t>importancia </w:t>
      </w:r>
      <w:r>
        <w:rPr>
          <w:color w:val="6D6D68"/>
          <w:spacing w:val="2"/>
          <w:w w:val="105"/>
        </w:rPr>
        <w:t>de  </w:t>
      </w:r>
      <w:r>
        <w:rPr>
          <w:color w:val="6D6D68"/>
          <w:spacing w:val="3"/>
          <w:w w:val="105"/>
        </w:rPr>
        <w:t>esa desvalorización </w:t>
      </w:r>
      <w:r>
        <w:rPr>
          <w:color w:val="6D6D68"/>
          <w:spacing w:val="4"/>
          <w:w w:val="105"/>
        </w:rPr>
        <w:t>cuando  </w:t>
      </w:r>
      <w:r>
        <w:rPr>
          <w:color w:val="6D6D68"/>
          <w:spacing w:val="2"/>
          <w:w w:val="105"/>
        </w:rPr>
        <w:t>se </w:t>
      </w:r>
      <w:r>
        <w:rPr>
          <w:color w:val="6D6D68"/>
          <w:spacing w:val="4"/>
          <w:w w:val="105"/>
        </w:rPr>
        <w:t>habla  </w:t>
      </w:r>
      <w:r>
        <w:rPr>
          <w:color w:val="6D6D68"/>
          <w:spacing w:val="2"/>
          <w:w w:val="105"/>
        </w:rPr>
        <w:t>de </w:t>
      </w:r>
      <w:r>
        <w:rPr>
          <w:color w:val="6D6D68"/>
          <w:spacing w:val="5"/>
          <w:w w:val="105"/>
        </w:rPr>
        <w:t>sustentabilidad </w:t>
      </w:r>
      <w:r>
        <w:rPr>
          <w:color w:val="6D6D68"/>
          <w:spacing w:val="3"/>
          <w:w w:val="105"/>
        </w:rPr>
        <w:t>en </w:t>
      </w:r>
      <w:r>
        <w:rPr>
          <w:color w:val="6D6D68"/>
          <w:spacing w:val="5"/>
          <w:w w:val="105"/>
        </w:rPr>
        <w:t>el </w:t>
      </w:r>
      <w:r>
        <w:rPr>
          <w:color w:val="6D6D68"/>
          <w:spacing w:val="27"/>
          <w:w w:val="105"/>
        </w:rPr>
        <w:t> </w:t>
      </w:r>
      <w:r>
        <w:rPr>
          <w:color w:val="6D6D68"/>
          <w:spacing w:val="5"/>
          <w:w w:val="105"/>
        </w:rPr>
        <w:t>turismo:</w:t>
      </w:r>
    </w:p>
    <w:p>
      <w:pPr>
        <w:pStyle w:val="ListParagraph"/>
        <w:numPr>
          <w:ilvl w:val="0"/>
          <w:numId w:val="1"/>
        </w:numPr>
        <w:tabs>
          <w:tab w:pos="904" w:val="left" w:leader="none"/>
        </w:tabs>
        <w:spacing w:line="98" w:lineRule="auto" w:before="110" w:after="0"/>
        <w:ind w:left="653" w:right="128" w:firstLine="0"/>
        <w:jc w:val="both"/>
        <w:rPr>
          <w:color w:val="6D6D68"/>
          <w:sz w:val="20"/>
        </w:rPr>
      </w:pPr>
      <w:r>
        <w:rPr>
          <w:color w:val="6D6D68"/>
          <w:spacing w:val="3"/>
          <w:w w:val="110"/>
          <w:sz w:val="20"/>
        </w:rPr>
        <w:t>los </w:t>
      </w:r>
      <w:r>
        <w:rPr>
          <w:color w:val="6D6D68"/>
          <w:spacing w:val="5"/>
          <w:w w:val="110"/>
          <w:sz w:val="20"/>
        </w:rPr>
        <w:t>bienes </w:t>
      </w:r>
      <w:r>
        <w:rPr>
          <w:color w:val="6D6D68"/>
          <w:spacing w:val="4"/>
          <w:w w:val="110"/>
          <w:sz w:val="20"/>
        </w:rPr>
        <w:t>producidos </w:t>
      </w:r>
      <w:r>
        <w:rPr>
          <w:color w:val="6D6D68"/>
          <w:spacing w:val="3"/>
          <w:w w:val="110"/>
          <w:sz w:val="20"/>
        </w:rPr>
        <w:t>en </w:t>
      </w:r>
      <w:r>
        <w:rPr>
          <w:color w:val="6D6D68"/>
          <w:w w:val="110"/>
          <w:sz w:val="20"/>
        </w:rPr>
        <w:t>o extraídos </w:t>
      </w:r>
      <w:r>
        <w:rPr>
          <w:color w:val="6D6D68"/>
          <w:spacing w:val="6"/>
          <w:w w:val="110"/>
          <w:sz w:val="20"/>
        </w:rPr>
        <w:t>del </w:t>
      </w:r>
      <w:r>
        <w:rPr>
          <w:color w:val="6D6D68"/>
          <w:spacing w:val="3"/>
          <w:w w:val="110"/>
          <w:sz w:val="20"/>
        </w:rPr>
        <w:t>sector </w:t>
      </w:r>
      <w:r>
        <w:rPr>
          <w:color w:val="6D6D68"/>
          <w:spacing w:val="4"/>
          <w:w w:val="110"/>
          <w:sz w:val="20"/>
        </w:rPr>
        <w:t>primario </w:t>
      </w:r>
      <w:r>
        <w:rPr>
          <w:color w:val="6D6D68"/>
          <w:spacing w:val="2"/>
          <w:w w:val="110"/>
          <w:sz w:val="20"/>
        </w:rPr>
        <w:t>incluyen </w:t>
      </w:r>
      <w:r>
        <w:rPr>
          <w:color w:val="6D6D68"/>
          <w:spacing w:val="3"/>
          <w:w w:val="110"/>
          <w:sz w:val="20"/>
        </w:rPr>
        <w:t>el </w:t>
      </w:r>
      <w:r>
        <w:rPr>
          <w:color w:val="6D6D68"/>
          <w:spacing w:val="5"/>
          <w:w w:val="110"/>
          <w:sz w:val="20"/>
        </w:rPr>
        <w:t>patrimonio </w:t>
      </w:r>
      <w:r>
        <w:rPr>
          <w:color w:val="6D6D68"/>
          <w:spacing w:val="4"/>
          <w:w w:val="110"/>
          <w:sz w:val="20"/>
        </w:rPr>
        <w:t>natural</w:t>
      </w:r>
      <w:r>
        <w:rPr>
          <w:color w:val="6D6D68"/>
          <w:spacing w:val="-15"/>
          <w:w w:val="110"/>
          <w:sz w:val="20"/>
        </w:rPr>
        <w:t> </w:t>
      </w:r>
      <w:r>
        <w:rPr>
          <w:color w:val="6D6D68"/>
          <w:w w:val="110"/>
          <w:sz w:val="20"/>
        </w:rPr>
        <w:t>y</w:t>
      </w:r>
      <w:r>
        <w:rPr>
          <w:color w:val="6D6D68"/>
          <w:spacing w:val="-13"/>
          <w:w w:val="110"/>
          <w:sz w:val="20"/>
        </w:rPr>
        <w:t> </w:t>
      </w:r>
      <w:r>
        <w:rPr>
          <w:color w:val="6D6D68"/>
          <w:spacing w:val="4"/>
          <w:w w:val="110"/>
          <w:sz w:val="20"/>
        </w:rPr>
        <w:t>cultural</w:t>
      </w:r>
      <w:r>
        <w:rPr>
          <w:color w:val="6D6D68"/>
          <w:spacing w:val="-4"/>
          <w:w w:val="110"/>
          <w:sz w:val="20"/>
        </w:rPr>
        <w:t> </w:t>
      </w:r>
      <w:r>
        <w:rPr>
          <w:color w:val="6D6D68"/>
          <w:spacing w:val="2"/>
          <w:w w:val="110"/>
          <w:sz w:val="20"/>
        </w:rPr>
        <w:t>de </w:t>
      </w:r>
      <w:r>
        <w:rPr>
          <w:color w:val="6D6D68"/>
          <w:spacing w:val="4"/>
          <w:w w:val="110"/>
          <w:sz w:val="20"/>
        </w:rPr>
        <w:t>las</w:t>
      </w:r>
      <w:r>
        <w:rPr>
          <w:color w:val="6D6D68"/>
          <w:spacing w:val="2"/>
          <w:w w:val="110"/>
          <w:sz w:val="20"/>
        </w:rPr>
        <w:t> </w:t>
      </w:r>
      <w:r>
        <w:rPr>
          <w:color w:val="6D6D68"/>
          <w:w w:val="110"/>
          <w:sz w:val="20"/>
        </w:rPr>
        <w:t>naci</w:t>
      </w:r>
      <w:r>
        <w:rPr>
          <w:rFonts w:ascii="Simplified Arabic" w:hAnsi="Simplified Arabic"/>
          <w:color w:val="6D6D68"/>
          <w:w w:val="110"/>
          <w:sz w:val="31"/>
        </w:rPr>
        <w:t>d</w:t>
      </w:r>
      <w:r>
        <w:rPr>
          <w:color w:val="6D6D68"/>
          <w:w w:val="110"/>
          <w:sz w:val="20"/>
        </w:rPr>
        <w:t>nes</w:t>
      </w:r>
      <w:r>
        <w:rPr>
          <w:color w:val="6D6D68"/>
          <w:spacing w:val="-10"/>
          <w:w w:val="110"/>
          <w:sz w:val="20"/>
        </w:rPr>
        <w:t> </w:t>
      </w:r>
      <w:r>
        <w:rPr>
          <w:color w:val="6D6D68"/>
          <w:w w:val="110"/>
          <w:sz w:val="20"/>
        </w:rPr>
        <w:t>y</w:t>
      </w:r>
      <w:r>
        <w:rPr>
          <w:color w:val="6D6D68"/>
          <w:spacing w:val="-7"/>
          <w:w w:val="110"/>
          <w:sz w:val="20"/>
        </w:rPr>
        <w:t> </w:t>
      </w:r>
      <w:r>
        <w:rPr>
          <w:color w:val="6D6D68"/>
          <w:spacing w:val="4"/>
          <w:w w:val="110"/>
          <w:sz w:val="20"/>
        </w:rPr>
        <w:t>del</w:t>
      </w:r>
      <w:r>
        <w:rPr>
          <w:color w:val="6D6D68"/>
          <w:spacing w:val="9"/>
          <w:w w:val="110"/>
          <w:sz w:val="20"/>
        </w:rPr>
        <w:t> </w:t>
      </w:r>
      <w:r>
        <w:rPr>
          <w:color w:val="6D6D68"/>
          <w:spacing w:val="4"/>
          <w:w w:val="110"/>
          <w:sz w:val="20"/>
        </w:rPr>
        <w:t>mundo,</w:t>
      </w:r>
      <w:r>
        <w:rPr>
          <w:color w:val="6D6D68"/>
          <w:spacing w:val="-3"/>
          <w:w w:val="110"/>
          <w:sz w:val="20"/>
        </w:rPr>
        <w:t> </w:t>
      </w:r>
      <w:r>
        <w:rPr>
          <w:color w:val="6D6D68"/>
          <w:w w:val="110"/>
          <w:sz w:val="20"/>
        </w:rPr>
        <w:t>y</w:t>
      </w:r>
      <w:r>
        <w:rPr>
          <w:color w:val="6D6D68"/>
          <w:spacing w:val="-7"/>
          <w:w w:val="110"/>
          <w:sz w:val="20"/>
        </w:rPr>
        <w:t> </w:t>
      </w:r>
      <w:r>
        <w:rPr>
          <w:color w:val="6D6D68"/>
          <w:spacing w:val="5"/>
          <w:w w:val="110"/>
          <w:sz w:val="20"/>
        </w:rPr>
        <w:t>b)</w:t>
      </w:r>
      <w:r>
        <w:rPr>
          <w:color w:val="6D6D68"/>
          <w:spacing w:val="-4"/>
          <w:w w:val="110"/>
          <w:sz w:val="20"/>
        </w:rPr>
        <w:t> </w:t>
      </w:r>
      <w:r>
        <w:rPr>
          <w:color w:val="6D6D68"/>
          <w:spacing w:val="7"/>
          <w:w w:val="110"/>
          <w:sz w:val="20"/>
        </w:rPr>
        <w:t>la</w:t>
      </w:r>
      <w:r>
        <w:rPr>
          <w:color w:val="6D6D68"/>
          <w:spacing w:val="-4"/>
          <w:w w:val="110"/>
          <w:sz w:val="20"/>
        </w:rPr>
        <w:t> </w:t>
      </w:r>
      <w:r>
        <w:rPr>
          <w:color w:val="6D6D68"/>
          <w:spacing w:val="3"/>
          <w:w w:val="110"/>
          <w:sz w:val="20"/>
        </w:rPr>
        <w:t>desval</w:t>
      </w:r>
      <w:r>
        <w:rPr>
          <w:rFonts w:ascii="Simplified Arabic" w:hAnsi="Simplified Arabic"/>
          <w:color w:val="6D6D68"/>
          <w:spacing w:val="3"/>
          <w:w w:val="110"/>
          <w:sz w:val="31"/>
        </w:rPr>
        <w:t>tr</w:t>
      </w:r>
      <w:r>
        <w:rPr>
          <w:color w:val="6D6D68"/>
          <w:spacing w:val="3"/>
          <w:w w:val="110"/>
          <w:sz w:val="20"/>
        </w:rPr>
        <w:t>ización</w:t>
      </w:r>
      <w:r>
        <w:rPr>
          <w:color w:val="6D6D68"/>
          <w:spacing w:val="2"/>
          <w:w w:val="110"/>
          <w:sz w:val="20"/>
        </w:rPr>
        <w:t> de</w:t>
      </w:r>
      <w:r>
        <w:rPr>
          <w:color w:val="6D6D68"/>
          <w:spacing w:val="-5"/>
          <w:w w:val="110"/>
          <w:sz w:val="20"/>
        </w:rPr>
        <w:t> </w:t>
      </w:r>
      <w:r>
        <w:rPr>
          <w:color w:val="6D6D68"/>
          <w:spacing w:val="3"/>
          <w:w w:val="110"/>
          <w:sz w:val="20"/>
        </w:rPr>
        <w:t>estos</w:t>
      </w:r>
      <w:r>
        <w:rPr>
          <w:color w:val="6D6D68"/>
          <w:spacing w:val="-4"/>
          <w:w w:val="110"/>
          <w:sz w:val="20"/>
        </w:rPr>
        <w:t> </w:t>
      </w:r>
      <w:r>
        <w:rPr>
          <w:color w:val="6D6D68"/>
          <w:spacing w:val="7"/>
          <w:w w:val="110"/>
          <w:sz w:val="20"/>
        </w:rPr>
        <w:t>bienes</w:t>
      </w:r>
    </w:p>
    <w:p>
      <w:pPr>
        <w:pStyle w:val="BodyText"/>
        <w:spacing w:line="264" w:lineRule="auto" w:before="16"/>
        <w:ind w:left="652" w:right="128"/>
        <w:jc w:val="both"/>
      </w:pPr>
      <w:r>
        <w:rPr>
          <w:color w:val="6D6D68"/>
          <w:w w:val="110"/>
        </w:rPr>
        <w:t>se relaciona con su dispendio o destrucción, y habría que atacar el mecanismo que favorece esta situación.</w:t>
      </w:r>
    </w:p>
    <w:p>
      <w:pPr>
        <w:pStyle w:val="BodyText"/>
        <w:spacing w:before="10"/>
        <w:rPr>
          <w:sz w:val="23"/>
        </w:rPr>
      </w:pPr>
    </w:p>
    <w:p>
      <w:pPr>
        <w:pStyle w:val="BodyText"/>
        <w:spacing w:line="264" w:lineRule="auto"/>
        <w:ind w:left="638" w:right="131" w:firstLine="14"/>
        <w:jc w:val="both"/>
      </w:pPr>
      <w:r>
        <w:rPr>
          <w:color w:val="6B6B66"/>
          <w:spacing w:val="7"/>
          <w:w w:val="110"/>
        </w:rPr>
        <w:t>En </w:t>
      </w:r>
      <w:r>
        <w:rPr>
          <w:color w:val="6B6B66"/>
          <w:spacing w:val="5"/>
          <w:w w:val="110"/>
        </w:rPr>
        <w:t>general, </w:t>
      </w:r>
      <w:r>
        <w:rPr>
          <w:color w:val="6B6B66"/>
          <w:w w:val="110"/>
        </w:rPr>
        <w:t>entre </w:t>
      </w:r>
      <w:r>
        <w:rPr>
          <w:color w:val="6B6B66"/>
          <w:spacing w:val="4"/>
          <w:w w:val="110"/>
        </w:rPr>
        <w:t>los </w:t>
      </w:r>
      <w:r>
        <w:rPr>
          <w:color w:val="6B6B66"/>
          <w:spacing w:val="5"/>
          <w:w w:val="110"/>
        </w:rPr>
        <w:t>economistas </w:t>
      </w:r>
      <w:r>
        <w:rPr>
          <w:color w:val="6B6B66"/>
          <w:w w:val="110"/>
        </w:rPr>
        <w:t>hay </w:t>
      </w:r>
      <w:r>
        <w:rPr>
          <w:color w:val="6B6B66"/>
          <w:spacing w:val="5"/>
          <w:w w:val="110"/>
        </w:rPr>
        <w:t>acuerdo </w:t>
      </w:r>
      <w:r>
        <w:rPr>
          <w:color w:val="6B6B66"/>
          <w:spacing w:val="3"/>
          <w:w w:val="110"/>
        </w:rPr>
        <w:t>en </w:t>
      </w:r>
      <w:r>
        <w:rPr>
          <w:color w:val="6B6B66"/>
          <w:spacing w:val="2"/>
          <w:w w:val="110"/>
        </w:rPr>
        <w:t>que </w:t>
      </w:r>
      <w:r>
        <w:rPr>
          <w:color w:val="6B6B66"/>
          <w:spacing w:val="5"/>
          <w:w w:val="110"/>
        </w:rPr>
        <w:t>el problema </w:t>
      </w:r>
      <w:r>
        <w:rPr>
          <w:color w:val="6B6B66"/>
          <w:spacing w:val="6"/>
          <w:w w:val="110"/>
        </w:rPr>
        <w:t>de </w:t>
      </w:r>
      <w:r>
        <w:rPr>
          <w:color w:val="6B6B66"/>
          <w:spacing w:val="5"/>
          <w:w w:val="110"/>
        </w:rPr>
        <w:t>degradación </w:t>
      </w:r>
      <w:r>
        <w:rPr>
          <w:color w:val="6B6B66"/>
          <w:spacing w:val="2"/>
          <w:w w:val="110"/>
        </w:rPr>
        <w:t>de </w:t>
      </w:r>
      <w:r>
        <w:rPr>
          <w:color w:val="6B6B66"/>
          <w:spacing w:val="3"/>
          <w:w w:val="110"/>
        </w:rPr>
        <w:t>los </w:t>
      </w:r>
      <w:r>
        <w:rPr>
          <w:color w:val="6B6B66"/>
          <w:w w:val="110"/>
        </w:rPr>
        <w:t>recursos </w:t>
      </w:r>
      <w:r>
        <w:rPr>
          <w:color w:val="6B6B66"/>
          <w:spacing w:val="3"/>
          <w:w w:val="110"/>
        </w:rPr>
        <w:t>naturales </w:t>
      </w:r>
      <w:r>
        <w:rPr>
          <w:color w:val="6B6B66"/>
          <w:spacing w:val="2"/>
          <w:w w:val="110"/>
        </w:rPr>
        <w:t>se </w:t>
      </w:r>
      <w:r>
        <w:rPr>
          <w:color w:val="6B6B66"/>
          <w:spacing w:val="3"/>
          <w:w w:val="110"/>
        </w:rPr>
        <w:t>relaciona con </w:t>
      </w:r>
      <w:r>
        <w:rPr>
          <w:color w:val="6B6B66"/>
          <w:w w:val="110"/>
        </w:rPr>
        <w:t>su "falta </w:t>
      </w:r>
      <w:r>
        <w:rPr>
          <w:color w:val="6B6B66"/>
          <w:spacing w:val="2"/>
          <w:w w:val="110"/>
        </w:rPr>
        <w:t>de </w:t>
      </w:r>
      <w:r>
        <w:rPr>
          <w:color w:val="6B6B66"/>
          <w:spacing w:val="3"/>
          <w:w w:val="110"/>
        </w:rPr>
        <w:t>precio", </w:t>
      </w:r>
      <w:r>
        <w:rPr>
          <w:color w:val="6B6B66"/>
          <w:spacing w:val="2"/>
          <w:w w:val="110"/>
        </w:rPr>
        <w:t>pues </w:t>
      </w:r>
      <w:r>
        <w:rPr>
          <w:color w:val="6B6B66"/>
          <w:spacing w:val="7"/>
          <w:w w:val="110"/>
        </w:rPr>
        <w:t>al </w:t>
      </w:r>
      <w:r>
        <w:rPr>
          <w:color w:val="6B6B66"/>
          <w:w w:val="110"/>
        </w:rPr>
        <w:t>no </w:t>
      </w:r>
      <w:r>
        <w:rPr>
          <w:color w:val="6B6B66"/>
          <w:spacing w:val="2"/>
          <w:w w:val="110"/>
        </w:rPr>
        <w:t>tener </w:t>
      </w:r>
      <w:r>
        <w:rPr>
          <w:color w:val="6B6B66"/>
          <w:spacing w:val="7"/>
          <w:w w:val="110"/>
        </w:rPr>
        <w:t>un </w:t>
      </w:r>
      <w:r>
        <w:rPr>
          <w:color w:val="6B6B66"/>
          <w:spacing w:val="5"/>
          <w:w w:val="110"/>
        </w:rPr>
        <w:t>valor </w:t>
      </w:r>
      <w:r>
        <w:rPr>
          <w:color w:val="6B6B66"/>
          <w:spacing w:val="6"/>
          <w:w w:val="110"/>
        </w:rPr>
        <w:t>atribuido </w:t>
      </w:r>
      <w:r>
        <w:rPr>
          <w:color w:val="6B6B66"/>
          <w:spacing w:val="3"/>
          <w:w w:val="110"/>
        </w:rPr>
        <w:t>en el </w:t>
      </w:r>
      <w:r>
        <w:rPr>
          <w:color w:val="6B6B66"/>
          <w:spacing w:val="6"/>
          <w:w w:val="110"/>
        </w:rPr>
        <w:t>mercado, </w:t>
      </w:r>
      <w:r>
        <w:rPr>
          <w:color w:val="6B6B66"/>
          <w:w w:val="110"/>
        </w:rPr>
        <w:t>no </w:t>
      </w:r>
      <w:r>
        <w:rPr>
          <w:color w:val="6B6B66"/>
          <w:spacing w:val="5"/>
          <w:w w:val="110"/>
        </w:rPr>
        <w:t>existe </w:t>
      </w:r>
      <w:r>
        <w:rPr>
          <w:color w:val="6B6B66"/>
          <w:spacing w:val="3"/>
          <w:w w:val="110"/>
        </w:rPr>
        <w:t>su </w:t>
      </w:r>
      <w:r>
        <w:rPr>
          <w:color w:val="6B6B66"/>
          <w:w w:val="110"/>
        </w:rPr>
        <w:t>"reflejo" </w:t>
      </w:r>
      <w:r>
        <w:rPr>
          <w:color w:val="6B6B66"/>
          <w:spacing w:val="3"/>
          <w:w w:val="110"/>
        </w:rPr>
        <w:t>en </w:t>
      </w:r>
      <w:r>
        <w:rPr>
          <w:color w:val="6B6B66"/>
          <w:spacing w:val="6"/>
          <w:w w:val="110"/>
        </w:rPr>
        <w:t>las </w:t>
      </w:r>
      <w:r>
        <w:rPr>
          <w:color w:val="6B6B66"/>
          <w:spacing w:val="3"/>
          <w:w w:val="110"/>
        </w:rPr>
        <w:t>transacciones </w:t>
      </w:r>
      <w:r>
        <w:rPr>
          <w:color w:val="6B6B66"/>
          <w:spacing w:val="4"/>
          <w:w w:val="110"/>
        </w:rPr>
        <w:t>corrientes </w:t>
      </w:r>
      <w:r>
        <w:rPr>
          <w:color w:val="6B6B66"/>
          <w:spacing w:val="3"/>
          <w:w w:val="110"/>
        </w:rPr>
        <w:t>ni futuras. En </w:t>
      </w:r>
      <w:r>
        <w:rPr>
          <w:color w:val="6B6B66"/>
          <w:spacing w:val="6"/>
          <w:w w:val="110"/>
        </w:rPr>
        <w:t>cambio, </w:t>
      </w:r>
      <w:r>
        <w:rPr>
          <w:color w:val="6B6B66"/>
          <w:spacing w:val="2"/>
          <w:w w:val="110"/>
        </w:rPr>
        <w:t>pareciera </w:t>
      </w:r>
      <w:r>
        <w:rPr>
          <w:color w:val="6B6B66"/>
          <w:spacing w:val="5"/>
          <w:w w:val="110"/>
        </w:rPr>
        <w:t>que </w:t>
      </w:r>
      <w:r>
        <w:rPr>
          <w:color w:val="6B6B66"/>
          <w:spacing w:val="3"/>
          <w:w w:val="110"/>
        </w:rPr>
        <w:t>el argumento en  </w:t>
      </w:r>
      <w:r>
        <w:rPr>
          <w:color w:val="6B6B66"/>
          <w:spacing w:val="4"/>
          <w:w w:val="110"/>
        </w:rPr>
        <w:t>sentido </w:t>
      </w:r>
      <w:r>
        <w:rPr>
          <w:color w:val="6B6B66"/>
          <w:spacing w:val="3"/>
          <w:w w:val="110"/>
        </w:rPr>
        <w:t>inverso </w:t>
      </w:r>
      <w:r>
        <w:rPr>
          <w:color w:val="6B6B66"/>
          <w:w w:val="110"/>
        </w:rPr>
        <w:t>conllevaría  una </w:t>
      </w:r>
      <w:r>
        <w:rPr>
          <w:color w:val="6B6B66"/>
          <w:spacing w:val="3"/>
          <w:w w:val="110"/>
        </w:rPr>
        <w:t>serie </w:t>
      </w:r>
      <w:r>
        <w:rPr>
          <w:color w:val="6B6B66"/>
          <w:spacing w:val="2"/>
          <w:w w:val="110"/>
        </w:rPr>
        <w:t>de riesgos </w:t>
      </w:r>
      <w:r>
        <w:rPr>
          <w:color w:val="6B6B66"/>
          <w:w w:val="110"/>
        </w:rPr>
        <w:t>o </w:t>
      </w:r>
      <w:r>
        <w:rPr>
          <w:color w:val="6B6B66"/>
          <w:spacing w:val="3"/>
          <w:w w:val="110"/>
        </w:rPr>
        <w:t>inconvenientes </w:t>
      </w:r>
      <w:r>
        <w:rPr>
          <w:color w:val="6B6B66"/>
          <w:w w:val="110"/>
        </w:rPr>
        <w:t>o no tendría </w:t>
      </w:r>
      <w:r>
        <w:rPr>
          <w:color w:val="6B6B66"/>
          <w:spacing w:val="3"/>
          <w:w w:val="110"/>
        </w:rPr>
        <w:t>la </w:t>
      </w:r>
      <w:r>
        <w:rPr>
          <w:color w:val="6B6B66"/>
          <w:spacing w:val="6"/>
          <w:w w:val="110"/>
        </w:rPr>
        <w:t>solidez </w:t>
      </w:r>
      <w:r>
        <w:rPr>
          <w:color w:val="6B6B66"/>
          <w:spacing w:val="2"/>
          <w:w w:val="110"/>
        </w:rPr>
        <w:t>suficiente; </w:t>
      </w:r>
      <w:r>
        <w:rPr>
          <w:color w:val="6B6B66"/>
          <w:spacing w:val="3"/>
          <w:w w:val="110"/>
        </w:rPr>
        <w:t>es </w:t>
      </w:r>
      <w:r>
        <w:rPr>
          <w:color w:val="6B6B66"/>
          <w:w w:val="110"/>
        </w:rPr>
        <w:t>decir, </w:t>
      </w:r>
      <w:r>
        <w:rPr>
          <w:color w:val="6B6B66"/>
          <w:spacing w:val="3"/>
          <w:w w:val="110"/>
        </w:rPr>
        <w:t>no </w:t>
      </w:r>
      <w:r>
        <w:rPr>
          <w:color w:val="6B6B66"/>
          <w:w w:val="110"/>
        </w:rPr>
        <w:t>resulta </w:t>
      </w:r>
      <w:r>
        <w:rPr>
          <w:color w:val="6B6B66"/>
          <w:spacing w:val="-4"/>
          <w:w w:val="110"/>
        </w:rPr>
        <w:t>fácil  </w:t>
      </w:r>
      <w:r>
        <w:rPr>
          <w:color w:val="6B6B66"/>
          <w:spacing w:val="2"/>
          <w:w w:val="110"/>
        </w:rPr>
        <w:t>aceptar que forzosamente se requiera </w:t>
      </w:r>
      <w:r>
        <w:rPr>
          <w:color w:val="6B6B66"/>
          <w:w w:val="110"/>
        </w:rPr>
        <w:t>un  precio </w:t>
      </w:r>
      <w:r>
        <w:rPr>
          <w:color w:val="6B6B66"/>
          <w:spacing w:val="3"/>
          <w:w w:val="110"/>
        </w:rPr>
        <w:t>para </w:t>
      </w:r>
      <w:r>
        <w:rPr>
          <w:color w:val="6B6B66"/>
          <w:spacing w:val="2"/>
          <w:w w:val="110"/>
        </w:rPr>
        <w:t>corregir esta </w:t>
      </w:r>
      <w:r>
        <w:rPr>
          <w:color w:val="6B6B66"/>
          <w:spacing w:val="4"/>
          <w:w w:val="110"/>
        </w:rPr>
        <w:t>falla,  </w:t>
      </w:r>
      <w:r>
        <w:rPr>
          <w:color w:val="6B6B66"/>
          <w:w w:val="110"/>
        </w:rPr>
        <w:t>o  que  el  </w:t>
      </w:r>
      <w:r>
        <w:rPr>
          <w:color w:val="6B6B66"/>
          <w:spacing w:val="2"/>
          <w:w w:val="110"/>
        </w:rPr>
        <w:t>precio  </w:t>
      </w:r>
      <w:r>
        <w:rPr>
          <w:color w:val="6B6B66"/>
          <w:w w:val="110"/>
        </w:rPr>
        <w:t>sea  </w:t>
      </w:r>
      <w:r>
        <w:rPr>
          <w:color w:val="6B6B66"/>
          <w:spacing w:val="7"/>
          <w:w w:val="110"/>
        </w:rPr>
        <w:t>la </w:t>
      </w:r>
      <w:r>
        <w:rPr>
          <w:color w:val="6B6B66"/>
          <w:spacing w:val="3"/>
          <w:w w:val="110"/>
        </w:rPr>
        <w:t>única forma </w:t>
      </w:r>
      <w:r>
        <w:rPr>
          <w:color w:val="6B6B66"/>
          <w:spacing w:val="2"/>
          <w:w w:val="110"/>
        </w:rPr>
        <w:t>de valorar </w:t>
      </w:r>
      <w:r>
        <w:rPr>
          <w:color w:val="6B6B66"/>
          <w:spacing w:val="5"/>
          <w:w w:val="110"/>
        </w:rPr>
        <w:t>esos  </w:t>
      </w:r>
      <w:r>
        <w:rPr>
          <w:color w:val="6B6B66"/>
          <w:spacing w:val="2"/>
          <w:w w:val="110"/>
        </w:rPr>
        <w:t>recursos. </w:t>
      </w:r>
      <w:r>
        <w:rPr>
          <w:color w:val="6B6B66"/>
          <w:spacing w:val="3"/>
          <w:w w:val="110"/>
        </w:rPr>
        <w:t>Aquí </w:t>
      </w:r>
      <w:r>
        <w:rPr>
          <w:color w:val="6B6B66"/>
          <w:spacing w:val="2"/>
          <w:w w:val="110"/>
        </w:rPr>
        <w:t>se  propone </w:t>
      </w:r>
      <w:r>
        <w:rPr>
          <w:color w:val="6B6B66"/>
          <w:spacing w:val="36"/>
          <w:w w:val="110"/>
        </w:rPr>
        <w:t> </w:t>
      </w:r>
      <w:r>
        <w:rPr>
          <w:color w:val="6B6B66"/>
          <w:spacing w:val="10"/>
          <w:w w:val="110"/>
        </w:rPr>
        <w:t>que</w:t>
      </w:r>
    </w:p>
    <w:p>
      <w:pPr>
        <w:pStyle w:val="BodyText"/>
        <w:spacing w:line="234" w:lineRule="exact"/>
        <w:ind w:left="638" w:firstLine="5"/>
        <w:jc w:val="both"/>
      </w:pPr>
      <w:r>
        <w:rPr>
          <w:color w:val="6B6B66"/>
          <w:w w:val="105"/>
        </w:rPr>
        <w:t>es  necesario  incorporar,  en  el  tratamiento  de</w:t>
      </w:r>
      <w:r>
        <w:rPr>
          <w:rFonts w:ascii="Times New Roman"/>
          <w:color w:val="6B6B66"/>
          <w:w w:val="105"/>
          <w:sz w:val="27"/>
        </w:rPr>
        <w:t>l,_3</w:t>
      </w:r>
      <w:r>
        <w:rPr>
          <w:color w:val="6B6B66"/>
          <w:w w:val="105"/>
        </w:rPr>
        <w:t>lor  de  los  recursos  naturales, una</w:t>
      </w:r>
    </w:p>
    <w:p>
      <w:pPr>
        <w:pStyle w:val="BodyText"/>
        <w:spacing w:line="266" w:lineRule="exact" w:before="17"/>
        <w:ind w:left="631" w:right="138" w:firstLine="6"/>
        <w:jc w:val="both"/>
      </w:pPr>
      <w:r>
        <w:rPr>
          <w:rFonts w:ascii="Arial" w:hAnsi="Arial"/>
          <w:color w:val="6B6B66"/>
          <w:w w:val="105"/>
          <w:sz w:val="21"/>
        </w:rPr>
        <w:t>valoración simbólica, </w:t>
      </w:r>
      <w:r>
        <w:rPr>
          <w:color w:val="6B6B66"/>
          <w:w w:val="105"/>
        </w:rPr>
        <w:t>y que P,odrían integrarse</w:t>
      </w:r>
      <w:r>
        <w:rPr>
          <w:rFonts w:ascii="Times New Roman" w:hAnsi="Times New Roman"/>
          <w:color w:val="6B6B66"/>
          <w:w w:val="105"/>
          <w:sz w:val="27"/>
        </w:rPr>
        <w:t>/ </w:t>
      </w:r>
      <w:r>
        <w:rPr>
          <w:color w:val="6B6B66"/>
          <w:w w:val="105"/>
        </w:rPr>
        <w:t>además, los recursos culturales, que también son  parte de la  experiencia  turística.</w:t>
      </w:r>
    </w:p>
    <w:p>
      <w:pPr>
        <w:pStyle w:val="BodyText"/>
        <w:spacing w:before="4"/>
        <w:rPr>
          <w:sz w:val="29"/>
        </w:rPr>
      </w:pPr>
    </w:p>
    <w:p>
      <w:pPr>
        <w:spacing w:before="1"/>
        <w:ind w:left="647" w:right="0" w:firstLine="0"/>
        <w:jc w:val="both"/>
        <w:rPr>
          <w:rFonts w:ascii="Arial" w:hAnsi="Arial"/>
          <w:sz w:val="18"/>
        </w:rPr>
      </w:pPr>
      <w:r>
        <w:rPr>
          <w:rFonts w:ascii="Arial" w:hAnsi="Arial"/>
          <w:color w:val="63635E"/>
          <w:w w:val="135"/>
          <w:sz w:val="18"/>
        </w:rPr>
        <w:t>Metodología</w:t>
      </w:r>
    </w:p>
    <w:p>
      <w:pPr>
        <w:pStyle w:val="BodyText"/>
        <w:rPr>
          <w:rFonts w:ascii="Arial"/>
          <w:sz w:val="18"/>
        </w:rPr>
      </w:pPr>
    </w:p>
    <w:p>
      <w:pPr>
        <w:pStyle w:val="BodyText"/>
        <w:spacing w:before="1"/>
        <w:rPr>
          <w:rFonts w:ascii="Arial"/>
          <w:sz w:val="16"/>
        </w:rPr>
      </w:pPr>
    </w:p>
    <w:p>
      <w:pPr>
        <w:pStyle w:val="BodyText"/>
        <w:spacing w:line="261" w:lineRule="auto" w:before="1"/>
        <w:ind w:left="628" w:right="135" w:firstLine="9"/>
        <w:jc w:val="both"/>
      </w:pPr>
      <w:r>
        <w:rPr>
          <w:color w:val="686863"/>
          <w:spacing w:val="2"/>
          <w:w w:val="105"/>
        </w:rPr>
        <w:t>Se </w:t>
      </w:r>
      <w:r>
        <w:rPr>
          <w:color w:val="686863"/>
          <w:w w:val="105"/>
        </w:rPr>
        <w:t>partirá </w:t>
      </w:r>
      <w:r>
        <w:rPr>
          <w:color w:val="686863"/>
          <w:spacing w:val="2"/>
          <w:w w:val="105"/>
        </w:rPr>
        <w:t>de </w:t>
      </w:r>
      <w:r>
        <w:rPr>
          <w:color w:val="686863"/>
          <w:w w:val="105"/>
        </w:rPr>
        <w:t>un tema </w:t>
      </w:r>
      <w:r>
        <w:rPr>
          <w:color w:val="686863"/>
          <w:spacing w:val="3"/>
          <w:w w:val="105"/>
        </w:rPr>
        <w:t>manejado </w:t>
      </w:r>
      <w:r>
        <w:rPr>
          <w:color w:val="686863"/>
          <w:w w:val="105"/>
        </w:rPr>
        <w:t>por  los  </w:t>
      </w:r>
      <w:r>
        <w:rPr>
          <w:color w:val="686863"/>
          <w:spacing w:val="4"/>
          <w:w w:val="105"/>
        </w:rPr>
        <w:t>economistas:  </w:t>
      </w:r>
      <w:r>
        <w:rPr>
          <w:color w:val="686863"/>
          <w:w w:val="105"/>
        </w:rPr>
        <w:t>las  </w:t>
      </w:r>
      <w:r>
        <w:rPr>
          <w:color w:val="686863"/>
          <w:spacing w:val="3"/>
          <w:w w:val="105"/>
        </w:rPr>
        <w:t>interrelaciones  </w:t>
      </w:r>
      <w:r>
        <w:rPr>
          <w:color w:val="686863"/>
          <w:w w:val="105"/>
        </w:rPr>
        <w:t>entre  el  sector </w:t>
      </w:r>
      <w:r>
        <w:rPr>
          <w:color w:val="686863"/>
          <w:spacing w:val="5"/>
          <w:w w:val="105"/>
        </w:rPr>
        <w:t>primario </w:t>
      </w:r>
      <w:r>
        <w:rPr>
          <w:color w:val="686863"/>
          <w:w w:val="105"/>
        </w:rPr>
        <w:t>y otros </w:t>
      </w:r>
      <w:r>
        <w:rPr>
          <w:color w:val="686863"/>
          <w:spacing w:val="2"/>
          <w:w w:val="105"/>
        </w:rPr>
        <w:t>sectores, </w:t>
      </w:r>
      <w:r>
        <w:rPr>
          <w:color w:val="686863"/>
          <w:w w:val="105"/>
        </w:rPr>
        <w:t>y </w:t>
      </w:r>
      <w:r>
        <w:rPr>
          <w:color w:val="686863"/>
          <w:spacing w:val="2"/>
          <w:w w:val="105"/>
        </w:rPr>
        <w:t>se </w:t>
      </w:r>
      <w:r>
        <w:rPr>
          <w:color w:val="686863"/>
          <w:w w:val="105"/>
        </w:rPr>
        <w:t>irán </w:t>
      </w:r>
      <w:r>
        <w:rPr>
          <w:color w:val="686863"/>
          <w:spacing w:val="4"/>
          <w:w w:val="105"/>
        </w:rPr>
        <w:t>incorporando  </w:t>
      </w:r>
      <w:r>
        <w:rPr>
          <w:color w:val="686863"/>
          <w:spacing w:val="2"/>
          <w:w w:val="105"/>
        </w:rPr>
        <w:t>cemáticas  </w:t>
      </w:r>
      <w:r>
        <w:rPr>
          <w:color w:val="686863"/>
          <w:spacing w:val="4"/>
          <w:w w:val="105"/>
        </w:rPr>
        <w:t>relacionadas  </w:t>
      </w:r>
      <w:r>
        <w:rPr>
          <w:color w:val="686863"/>
          <w:w w:val="105"/>
        </w:rPr>
        <w:t>para tratar de integrar un </w:t>
      </w:r>
      <w:r>
        <w:rPr>
          <w:rFonts w:ascii="Arial" w:hAnsi="Arial"/>
          <w:color w:val="686863"/>
          <w:w w:val="105"/>
          <w:sz w:val="21"/>
        </w:rPr>
        <w:t>sistema </w:t>
      </w:r>
      <w:r>
        <w:rPr>
          <w:color w:val="686863"/>
          <w:w w:val="105"/>
        </w:rPr>
        <w:t>que </w:t>
      </w:r>
      <w:r>
        <w:rPr>
          <w:color w:val="686863"/>
          <w:spacing w:val="4"/>
          <w:w w:val="105"/>
        </w:rPr>
        <w:t>enlace </w:t>
      </w:r>
      <w:r>
        <w:rPr>
          <w:color w:val="686863"/>
          <w:spacing w:val="6"/>
          <w:w w:val="105"/>
        </w:rPr>
        <w:t>los </w:t>
      </w:r>
      <w:r>
        <w:rPr>
          <w:color w:val="686863"/>
          <w:spacing w:val="3"/>
          <w:w w:val="105"/>
        </w:rPr>
        <w:t>diversos elementos </w:t>
      </w:r>
      <w:r>
        <w:rPr>
          <w:color w:val="686863"/>
          <w:spacing w:val="5"/>
          <w:w w:val="105"/>
        </w:rPr>
        <w:t>teóricos. </w:t>
      </w:r>
      <w:r>
        <w:rPr>
          <w:color w:val="686863"/>
          <w:w w:val="105"/>
        </w:rPr>
        <w:t>Para ello </w:t>
      </w:r>
      <w:r>
        <w:rPr>
          <w:color w:val="686863"/>
          <w:spacing w:val="7"/>
          <w:w w:val="105"/>
        </w:rPr>
        <w:t>nos </w:t>
      </w:r>
      <w:r>
        <w:rPr>
          <w:color w:val="686863"/>
          <w:spacing w:val="6"/>
          <w:w w:val="105"/>
        </w:rPr>
        <w:t>basaremos </w:t>
      </w:r>
      <w:r>
        <w:rPr>
          <w:color w:val="686863"/>
          <w:spacing w:val="3"/>
          <w:w w:val="105"/>
        </w:rPr>
        <w:t>en </w:t>
      </w:r>
      <w:r>
        <w:rPr>
          <w:color w:val="686863"/>
          <w:spacing w:val="6"/>
          <w:w w:val="105"/>
        </w:rPr>
        <w:t>dos opiniones. </w:t>
      </w:r>
      <w:r>
        <w:rPr>
          <w:color w:val="686863"/>
          <w:spacing w:val="5"/>
          <w:w w:val="105"/>
        </w:rPr>
        <w:t>Según </w:t>
      </w:r>
      <w:r>
        <w:rPr>
          <w:color w:val="686863"/>
          <w:w w:val="105"/>
        </w:rPr>
        <w:t>García </w:t>
      </w:r>
      <w:r>
        <w:rPr>
          <w:color w:val="686863"/>
          <w:spacing w:val="13"/>
          <w:w w:val="105"/>
        </w:rPr>
        <w:t>(1 </w:t>
      </w:r>
      <w:r>
        <w:rPr>
          <w:color w:val="686863"/>
          <w:spacing w:val="3"/>
          <w:w w:val="105"/>
        </w:rPr>
        <w:t>994), en la </w:t>
      </w:r>
      <w:r>
        <w:rPr>
          <w:color w:val="686863"/>
          <w:w w:val="105"/>
        </w:rPr>
        <w:t>teoría </w:t>
      </w:r>
      <w:r>
        <w:rPr>
          <w:color w:val="686863"/>
          <w:spacing w:val="6"/>
          <w:w w:val="105"/>
        </w:rPr>
        <w:t>de sistemas </w:t>
      </w:r>
      <w:r>
        <w:rPr>
          <w:color w:val="686863"/>
          <w:spacing w:val="5"/>
          <w:w w:val="105"/>
        </w:rPr>
        <w:t>complejos, </w:t>
      </w:r>
      <w:r>
        <w:rPr>
          <w:color w:val="686863"/>
          <w:spacing w:val="9"/>
          <w:w w:val="105"/>
        </w:rPr>
        <w:t>las </w:t>
      </w:r>
      <w:r>
        <w:rPr>
          <w:color w:val="686863"/>
          <w:spacing w:val="3"/>
          <w:w w:val="105"/>
        </w:rPr>
        <w:t>interacciones </w:t>
      </w:r>
      <w:r>
        <w:rPr>
          <w:color w:val="686863"/>
          <w:w w:val="105"/>
        </w:rPr>
        <w:t>entre </w:t>
      </w:r>
      <w:r>
        <w:rPr>
          <w:color w:val="686863"/>
          <w:spacing w:val="7"/>
          <w:w w:val="105"/>
        </w:rPr>
        <w:t>la </w:t>
      </w:r>
      <w:r>
        <w:rPr>
          <w:color w:val="686863"/>
          <w:spacing w:val="4"/>
          <w:w w:val="105"/>
        </w:rPr>
        <w:t>totalidad </w:t>
      </w:r>
      <w:r>
        <w:rPr>
          <w:color w:val="686863"/>
          <w:w w:val="105"/>
        </w:rPr>
        <w:t>y </w:t>
      </w:r>
      <w:r>
        <w:rPr>
          <w:color w:val="686863"/>
          <w:spacing w:val="9"/>
          <w:w w:val="105"/>
        </w:rPr>
        <w:t>las </w:t>
      </w:r>
      <w:r>
        <w:rPr>
          <w:color w:val="686863"/>
          <w:spacing w:val="2"/>
          <w:w w:val="105"/>
        </w:rPr>
        <w:t>partes </w:t>
      </w:r>
      <w:r>
        <w:rPr>
          <w:color w:val="686863"/>
          <w:spacing w:val="7"/>
          <w:w w:val="105"/>
        </w:rPr>
        <w:t>no </w:t>
      </w:r>
      <w:r>
        <w:rPr>
          <w:color w:val="686863"/>
          <w:spacing w:val="4"/>
          <w:w w:val="105"/>
        </w:rPr>
        <w:t>pueden analizarse </w:t>
      </w:r>
      <w:r>
        <w:rPr>
          <w:color w:val="686863"/>
          <w:spacing w:val="2"/>
          <w:w w:val="105"/>
        </w:rPr>
        <w:t>fraccionando </w:t>
      </w:r>
      <w:r>
        <w:rPr>
          <w:color w:val="686863"/>
          <w:spacing w:val="14"/>
          <w:w w:val="105"/>
        </w:rPr>
        <w:t>el </w:t>
      </w:r>
      <w:r>
        <w:rPr>
          <w:color w:val="686863"/>
          <w:spacing w:val="5"/>
          <w:w w:val="105"/>
        </w:rPr>
        <w:t>sistema, </w:t>
      </w:r>
      <w:r>
        <w:rPr>
          <w:color w:val="686863"/>
          <w:spacing w:val="4"/>
          <w:w w:val="105"/>
        </w:rPr>
        <w:t>sino encontrando </w:t>
      </w:r>
      <w:r>
        <w:rPr>
          <w:color w:val="686863"/>
          <w:spacing w:val="7"/>
          <w:w w:val="105"/>
        </w:rPr>
        <w:t>su </w:t>
      </w:r>
      <w:r>
        <w:rPr>
          <w:color w:val="686863"/>
          <w:spacing w:val="5"/>
          <w:w w:val="105"/>
        </w:rPr>
        <w:t>articulación. </w:t>
      </w:r>
      <w:r>
        <w:rPr>
          <w:color w:val="686863"/>
          <w:spacing w:val="-8"/>
          <w:w w:val="105"/>
        </w:rPr>
        <w:t>Ya </w:t>
      </w:r>
      <w:r>
        <w:rPr>
          <w:color w:val="686863"/>
          <w:spacing w:val="9"/>
          <w:w w:val="105"/>
        </w:rPr>
        <w:t>que </w:t>
      </w:r>
      <w:r>
        <w:rPr>
          <w:color w:val="686863"/>
          <w:w w:val="105"/>
        </w:rPr>
        <w:t>las </w:t>
      </w:r>
      <w:r>
        <w:rPr>
          <w:color w:val="686863"/>
          <w:spacing w:val="4"/>
          <w:w w:val="105"/>
        </w:rPr>
        <w:t>distintas </w:t>
      </w:r>
      <w:r>
        <w:rPr>
          <w:color w:val="686863"/>
          <w:spacing w:val="6"/>
          <w:w w:val="105"/>
        </w:rPr>
        <w:t>disciplinas se </w:t>
      </w:r>
      <w:r>
        <w:rPr>
          <w:color w:val="686863"/>
          <w:spacing w:val="2"/>
          <w:w w:val="105"/>
        </w:rPr>
        <w:t>han </w:t>
      </w:r>
      <w:r>
        <w:rPr>
          <w:color w:val="686863"/>
          <w:spacing w:val="7"/>
          <w:w w:val="105"/>
        </w:rPr>
        <w:t>ido </w:t>
      </w:r>
      <w:r>
        <w:rPr>
          <w:color w:val="686863"/>
          <w:spacing w:val="4"/>
          <w:w w:val="105"/>
        </w:rPr>
        <w:t>definiendo  </w:t>
      </w:r>
      <w:r>
        <w:rPr>
          <w:color w:val="686863"/>
          <w:spacing w:val="3"/>
          <w:w w:val="105"/>
        </w:rPr>
        <w:t>históricamente  </w:t>
      </w:r>
      <w:r>
        <w:rPr>
          <w:color w:val="686863"/>
          <w:w w:val="105"/>
        </w:rPr>
        <w:t>y  </w:t>
      </w:r>
      <w:r>
        <w:rPr>
          <w:color w:val="686863"/>
          <w:spacing w:val="3"/>
          <w:w w:val="105"/>
        </w:rPr>
        <w:t>han  </w:t>
      </w:r>
      <w:r>
        <w:rPr>
          <w:color w:val="686863"/>
          <w:spacing w:val="6"/>
          <w:w w:val="105"/>
        </w:rPr>
        <w:t>ido estableciendo </w:t>
      </w:r>
      <w:r>
        <w:rPr>
          <w:color w:val="686863"/>
          <w:w w:val="105"/>
        </w:rPr>
        <w:t>fronteras  </w:t>
      </w:r>
      <w:r>
        <w:rPr>
          <w:color w:val="686863"/>
          <w:spacing w:val="6"/>
          <w:w w:val="105"/>
        </w:rPr>
        <w:t>arbitrarias, se </w:t>
      </w:r>
      <w:r>
        <w:rPr>
          <w:color w:val="686863"/>
          <w:spacing w:val="35"/>
          <w:w w:val="105"/>
        </w:rPr>
        <w:t> </w:t>
      </w:r>
      <w:r>
        <w:rPr>
          <w:color w:val="686863"/>
          <w:spacing w:val="3"/>
          <w:w w:val="105"/>
        </w:rPr>
        <w:t>requiere</w:t>
      </w:r>
    </w:p>
    <w:p>
      <w:pPr>
        <w:spacing w:after="0" w:line="261" w:lineRule="auto"/>
        <w:jc w:val="both"/>
        <w:sectPr>
          <w:pgSz w:w="11930" w:h="16850"/>
          <w:pgMar w:top="1600" w:bottom="280" w:left="1680" w:right="1600"/>
        </w:sectPr>
      </w:pPr>
    </w:p>
    <w:p>
      <w:pPr>
        <w:pStyle w:val="BodyText"/>
      </w:pPr>
      <w:r>
        <w:rPr/>
        <w:drawing>
          <wp:anchor distT="0" distB="0" distL="0" distR="0" allowOverlap="1" layoutInCell="1" locked="0" behindDoc="1" simplePos="0" relativeHeight="268341575">
            <wp:simplePos x="0" y="0"/>
            <wp:positionH relativeFrom="page">
              <wp:posOffset>0</wp:posOffset>
            </wp:positionH>
            <wp:positionV relativeFrom="page">
              <wp:posOffset>0</wp:posOffset>
            </wp:positionV>
            <wp:extent cx="7571232" cy="10693908"/>
            <wp:effectExtent l="0" t="0" r="0" b="0"/>
            <wp:wrapNone/>
            <wp:docPr id="5" name="image4.png" descr=""/>
            <wp:cNvGraphicFramePr>
              <a:graphicFrameLocks noChangeAspect="1"/>
            </wp:cNvGraphicFramePr>
            <a:graphic>
              <a:graphicData uri="http://schemas.openxmlformats.org/drawingml/2006/picture">
                <pic:pic>
                  <pic:nvPicPr>
                    <pic:cNvPr id="6" name="image4.png"/>
                    <pic:cNvPicPr/>
                  </pic:nvPicPr>
                  <pic:blipFill>
                    <a:blip r:embed="rId8" cstate="print"/>
                    <a:stretch>
                      <a:fillRect/>
                    </a:stretch>
                  </pic:blipFill>
                  <pic:spPr>
                    <a:xfrm>
                      <a:off x="0" y="0"/>
                      <a:ext cx="7571232" cy="10693908"/>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spacing w:before="5"/>
        <w:rPr>
          <w:sz w:val="16"/>
        </w:rPr>
      </w:pPr>
    </w:p>
    <w:p>
      <w:pPr>
        <w:pStyle w:val="BodyText"/>
        <w:spacing w:line="264" w:lineRule="auto" w:before="60"/>
        <w:ind w:left="917" w:right="106" w:firstLine="15"/>
        <w:jc w:val="both"/>
      </w:pPr>
      <w:r>
        <w:rPr>
          <w:color w:val="666760"/>
          <w:spacing w:val="3"/>
        </w:rPr>
        <w:t>un  </w:t>
      </w:r>
      <w:r>
        <w:rPr>
          <w:color w:val="666760"/>
        </w:rPr>
        <w:t>trabajo  </w:t>
      </w:r>
      <w:r>
        <w:rPr>
          <w:color w:val="666760"/>
          <w:spacing w:val="4"/>
        </w:rPr>
        <w:t>interdisciplinario  </w:t>
      </w:r>
      <w:r>
        <w:rPr>
          <w:color w:val="666760"/>
        </w:rPr>
        <w:t>para  interpretar  una   </w:t>
      </w:r>
      <w:r>
        <w:rPr>
          <w:color w:val="666760"/>
          <w:spacing w:val="4"/>
        </w:rPr>
        <w:t>realidad  </w:t>
      </w:r>
      <w:r>
        <w:rPr>
          <w:color w:val="666760"/>
          <w:spacing w:val="3"/>
        </w:rPr>
        <w:t>compleja.   </w:t>
      </w:r>
      <w:r>
        <w:rPr>
          <w:color w:val="666760"/>
        </w:rPr>
        <w:t>En   este   </w:t>
      </w:r>
      <w:r>
        <w:rPr>
          <w:color w:val="666760"/>
          <w:spacing w:val="4"/>
        </w:rPr>
        <w:t>caso,  </w:t>
      </w:r>
      <w:r>
        <w:rPr>
          <w:color w:val="666760"/>
          <w:spacing w:val="12"/>
        </w:rPr>
        <w:t>no </w:t>
      </w:r>
      <w:r>
        <w:rPr>
          <w:color w:val="666760"/>
          <w:spacing w:val="3"/>
        </w:rPr>
        <w:t>se   </w:t>
      </w:r>
      <w:r>
        <w:rPr>
          <w:color w:val="666760"/>
        </w:rPr>
        <w:t>parte   </w:t>
      </w:r>
      <w:r>
        <w:rPr>
          <w:color w:val="666760"/>
          <w:spacing w:val="3"/>
        </w:rPr>
        <w:t>de  </w:t>
      </w:r>
      <w:r>
        <w:rPr>
          <w:color w:val="666760"/>
          <w:spacing w:val="8"/>
        </w:rPr>
        <w:t>una  </w:t>
      </w:r>
      <w:r>
        <w:rPr>
          <w:color w:val="666760"/>
          <w:spacing w:val="3"/>
        </w:rPr>
        <w:t>definición   de   </w:t>
      </w:r>
      <w:r>
        <w:rPr>
          <w:color w:val="666760"/>
          <w:spacing w:val="5"/>
        </w:rPr>
        <w:t>interdisciplinariedad  </w:t>
      </w:r>
      <w:r>
        <w:rPr>
          <w:rFonts w:ascii="Arial" w:hAnsi="Arial"/>
          <w:color w:val="666760"/>
          <w:spacing w:val="-4"/>
        </w:rPr>
        <w:t>in-abstracto  </w:t>
      </w:r>
      <w:r>
        <w:rPr>
          <w:color w:val="666760"/>
          <w:spacing w:val="8"/>
        </w:rPr>
        <w:t>que  </w:t>
      </w:r>
      <w:r>
        <w:rPr>
          <w:color w:val="666760"/>
          <w:spacing w:val="2"/>
        </w:rPr>
        <w:t>luego   </w:t>
      </w:r>
      <w:r>
        <w:rPr>
          <w:color w:val="666760"/>
          <w:spacing w:val="6"/>
        </w:rPr>
        <w:t>se  </w:t>
      </w:r>
      <w:r>
        <w:rPr>
          <w:color w:val="666760"/>
          <w:spacing w:val="7"/>
        </w:rPr>
        <w:t>aplica </w:t>
      </w:r>
      <w:r>
        <w:rPr>
          <w:color w:val="666760"/>
        </w:rPr>
        <w:t>a  </w:t>
      </w:r>
      <w:r>
        <w:rPr>
          <w:color w:val="666760"/>
          <w:spacing w:val="5"/>
        </w:rPr>
        <w:t>un  </w:t>
      </w:r>
      <w:r>
        <w:rPr>
          <w:color w:val="666760"/>
        </w:rPr>
        <w:t>objeto  </w:t>
      </w:r>
      <w:r>
        <w:rPr>
          <w:color w:val="666760"/>
          <w:spacing w:val="3"/>
        </w:rPr>
        <w:t>de</w:t>
      </w:r>
      <w:r>
        <w:rPr>
          <w:color w:val="666760"/>
          <w:spacing w:val="51"/>
        </w:rPr>
        <w:t> </w:t>
      </w:r>
      <w:r>
        <w:rPr>
          <w:color w:val="666760"/>
          <w:spacing w:val="6"/>
        </w:rPr>
        <w:t>estudio,  sino  </w:t>
      </w:r>
      <w:r>
        <w:rPr>
          <w:color w:val="666760"/>
          <w:spacing w:val="4"/>
        </w:rPr>
        <w:t>que  </w:t>
      </w:r>
      <w:r>
        <w:rPr>
          <w:color w:val="666760"/>
          <w:spacing w:val="2"/>
        </w:rPr>
        <w:t>primero  </w:t>
      </w:r>
      <w:r>
        <w:rPr>
          <w:color w:val="666760"/>
          <w:spacing w:val="3"/>
        </w:rPr>
        <w:t>se</w:t>
      </w:r>
      <w:r>
        <w:rPr>
          <w:color w:val="666760"/>
          <w:spacing w:val="51"/>
        </w:rPr>
        <w:t> </w:t>
      </w:r>
      <w:r>
        <w:rPr>
          <w:color w:val="666760"/>
        </w:rPr>
        <w:t>define  </w:t>
      </w:r>
      <w:r>
        <w:rPr>
          <w:color w:val="666760"/>
          <w:spacing w:val="3"/>
        </w:rPr>
        <w:t>el</w:t>
      </w:r>
      <w:r>
        <w:rPr>
          <w:color w:val="666760"/>
          <w:spacing w:val="51"/>
        </w:rPr>
        <w:t> </w:t>
      </w:r>
      <w:r>
        <w:rPr>
          <w:color w:val="666760"/>
        </w:rPr>
        <w:t>objeto   y  </w:t>
      </w:r>
      <w:r>
        <w:rPr>
          <w:color w:val="666760"/>
          <w:spacing w:val="5"/>
        </w:rPr>
        <w:t>luego  </w:t>
      </w:r>
      <w:r>
        <w:rPr>
          <w:color w:val="666760"/>
          <w:spacing w:val="3"/>
        </w:rPr>
        <w:t>se   </w:t>
      </w:r>
      <w:r>
        <w:rPr>
          <w:color w:val="666760"/>
          <w:spacing w:val="4"/>
        </w:rPr>
        <w:t>plantea </w:t>
      </w:r>
      <w:r>
        <w:rPr>
          <w:color w:val="666760"/>
          <w:spacing w:val="3"/>
        </w:rPr>
        <w:t>cómo estudiarlo de acuerdo </w:t>
      </w:r>
      <w:r>
        <w:rPr>
          <w:color w:val="666760"/>
        </w:rPr>
        <w:t>con </w:t>
      </w:r>
      <w:r>
        <w:rPr>
          <w:color w:val="666760"/>
          <w:spacing w:val="3"/>
        </w:rPr>
        <w:t>las </w:t>
      </w:r>
      <w:r>
        <w:rPr>
          <w:color w:val="666760"/>
        </w:rPr>
        <w:t>características </w:t>
      </w:r>
      <w:r>
        <w:rPr>
          <w:color w:val="666760"/>
          <w:spacing w:val="6"/>
        </w:rPr>
        <w:t>del </w:t>
      </w:r>
      <w:r>
        <w:rPr>
          <w:color w:val="666760"/>
          <w:spacing w:val="3"/>
        </w:rPr>
        <w:t>sistema </w:t>
      </w:r>
      <w:r>
        <w:rPr>
          <w:color w:val="666760"/>
          <w:spacing w:val="2"/>
        </w:rPr>
        <w:t>complejo, </w:t>
      </w:r>
      <w:r>
        <w:rPr>
          <w:color w:val="666760"/>
          <w:spacing w:val="6"/>
        </w:rPr>
        <w:t>las </w:t>
      </w:r>
      <w:r>
        <w:rPr>
          <w:color w:val="666760"/>
          <w:spacing w:val="4"/>
        </w:rPr>
        <w:t>cuales determinan,  </w:t>
      </w:r>
      <w:r>
        <w:rPr>
          <w:color w:val="666760"/>
        </w:rPr>
        <w:t>en  </w:t>
      </w:r>
      <w:r>
        <w:rPr>
          <w:color w:val="666760"/>
          <w:spacing w:val="4"/>
        </w:rPr>
        <w:t>buena  </w:t>
      </w:r>
      <w:r>
        <w:rPr>
          <w:color w:val="666760"/>
          <w:spacing w:val="6"/>
        </w:rPr>
        <w:t>medida,  </w:t>
      </w:r>
      <w:r>
        <w:rPr>
          <w:color w:val="666760"/>
          <w:spacing w:val="4"/>
        </w:rPr>
        <w:t>las  </w:t>
      </w:r>
      <w:r>
        <w:rPr>
          <w:color w:val="666760"/>
          <w:spacing w:val="3"/>
        </w:rPr>
        <w:t>condiciones</w:t>
      </w:r>
      <w:r>
        <w:rPr>
          <w:color w:val="666760"/>
          <w:spacing w:val="51"/>
        </w:rPr>
        <w:t> </w:t>
      </w:r>
      <w:r>
        <w:rPr>
          <w:color w:val="666760"/>
          <w:spacing w:val="4"/>
        </w:rPr>
        <w:t>metodológicas.  </w:t>
      </w:r>
      <w:r>
        <w:rPr>
          <w:color w:val="666760"/>
          <w:spacing w:val="3"/>
        </w:rPr>
        <w:t>Según  Gutman  </w:t>
      </w:r>
      <w:r>
        <w:rPr>
          <w:color w:val="666760"/>
          <w:spacing w:val="14"/>
        </w:rPr>
        <w:t>(1 </w:t>
      </w:r>
      <w:r>
        <w:rPr>
          <w:color w:val="666760"/>
          <w:spacing w:val="5"/>
        </w:rPr>
        <w:t>994), al </w:t>
      </w:r>
      <w:r>
        <w:rPr>
          <w:color w:val="666760"/>
          <w:spacing w:val="6"/>
        </w:rPr>
        <w:t>abordar </w:t>
      </w:r>
      <w:r>
        <w:rPr>
          <w:color w:val="666760"/>
          <w:spacing w:val="4"/>
        </w:rPr>
        <w:t>los  </w:t>
      </w:r>
      <w:r>
        <w:rPr>
          <w:color w:val="666760"/>
          <w:spacing w:val="3"/>
        </w:rPr>
        <w:t>problemas</w:t>
      </w:r>
      <w:r>
        <w:rPr>
          <w:color w:val="666760"/>
          <w:spacing w:val="51"/>
        </w:rPr>
        <w:t> </w:t>
      </w:r>
      <w:r>
        <w:rPr>
          <w:color w:val="666760"/>
          <w:spacing w:val="3"/>
        </w:rPr>
        <w:t>del</w:t>
      </w:r>
      <w:r>
        <w:rPr>
          <w:color w:val="666760"/>
          <w:spacing w:val="51"/>
        </w:rPr>
        <w:t> </w:t>
      </w:r>
      <w:r>
        <w:rPr>
          <w:color w:val="666760"/>
          <w:spacing w:val="6"/>
        </w:rPr>
        <w:t>desarrollo  sustentable,  </w:t>
      </w:r>
      <w:r>
        <w:rPr>
          <w:color w:val="666760"/>
          <w:spacing w:val="2"/>
        </w:rPr>
        <w:t>tendríamos  </w:t>
      </w:r>
      <w:r>
        <w:rPr>
          <w:color w:val="666760"/>
          <w:spacing w:val="3"/>
        </w:rPr>
        <w:t>que</w:t>
      </w:r>
      <w:r>
        <w:rPr>
          <w:color w:val="666760"/>
          <w:spacing w:val="51"/>
        </w:rPr>
        <w:t> </w:t>
      </w:r>
      <w:r>
        <w:rPr>
          <w:color w:val="666760"/>
        </w:rPr>
        <w:t>preguntarnos cuáles  </w:t>
      </w:r>
      <w:r>
        <w:rPr>
          <w:color w:val="666760"/>
          <w:spacing w:val="3"/>
        </w:rPr>
        <w:t>son</w:t>
      </w:r>
      <w:r>
        <w:rPr>
          <w:color w:val="666760"/>
          <w:spacing w:val="51"/>
        </w:rPr>
        <w:t> </w:t>
      </w:r>
      <w:r>
        <w:rPr>
          <w:color w:val="666760"/>
          <w:spacing w:val="8"/>
        </w:rPr>
        <w:t>los</w:t>
      </w:r>
      <w:r>
        <w:rPr>
          <w:color w:val="666760"/>
          <w:spacing w:val="61"/>
        </w:rPr>
        <w:t> </w:t>
      </w:r>
      <w:r>
        <w:rPr>
          <w:color w:val="666760"/>
        </w:rPr>
        <w:t>conflictos  entre  </w:t>
      </w:r>
      <w:r>
        <w:rPr>
          <w:color w:val="666760"/>
          <w:spacing w:val="3"/>
        </w:rPr>
        <w:t>la</w:t>
      </w:r>
      <w:r>
        <w:rPr>
          <w:color w:val="666760"/>
          <w:spacing w:val="51"/>
        </w:rPr>
        <w:t> </w:t>
      </w:r>
      <w:r>
        <w:rPr>
          <w:color w:val="666760"/>
          <w:spacing w:val="4"/>
        </w:rPr>
        <w:t>racionalidad  </w:t>
      </w:r>
      <w:r>
        <w:rPr>
          <w:color w:val="666760"/>
        </w:rPr>
        <w:t>económica  y  </w:t>
      </w:r>
      <w:r>
        <w:rPr>
          <w:color w:val="666760"/>
          <w:spacing w:val="3"/>
        </w:rPr>
        <w:t>la</w:t>
      </w:r>
      <w:r>
        <w:rPr>
          <w:color w:val="666760"/>
          <w:spacing w:val="51"/>
        </w:rPr>
        <w:t> </w:t>
      </w:r>
      <w:r>
        <w:rPr>
          <w:color w:val="666760"/>
        </w:rPr>
        <w:t>conservación   </w:t>
      </w:r>
      <w:r>
        <w:rPr>
          <w:color w:val="666760"/>
          <w:spacing w:val="10"/>
        </w:rPr>
        <w:t>del </w:t>
      </w:r>
      <w:r>
        <w:rPr>
          <w:color w:val="666760"/>
          <w:spacing w:val="5"/>
        </w:rPr>
        <w:t>ambiente,   </w:t>
      </w:r>
      <w:r>
        <w:rPr>
          <w:color w:val="666760"/>
        </w:rPr>
        <w:t>o   revisar  </w:t>
      </w:r>
      <w:r>
        <w:rPr>
          <w:color w:val="666760"/>
          <w:spacing w:val="6"/>
        </w:rPr>
        <w:t>qué  </w:t>
      </w:r>
      <w:r>
        <w:rPr>
          <w:color w:val="666760"/>
        </w:rPr>
        <w:t>tendría   </w:t>
      </w:r>
      <w:r>
        <w:rPr>
          <w:color w:val="666760"/>
          <w:spacing w:val="4"/>
        </w:rPr>
        <w:t>que   </w:t>
      </w:r>
      <w:r>
        <w:rPr>
          <w:color w:val="666760"/>
          <w:spacing w:val="2"/>
        </w:rPr>
        <w:t>cambiar.   </w:t>
      </w:r>
      <w:r>
        <w:rPr>
          <w:color w:val="666760"/>
          <w:spacing w:val="5"/>
        </w:rPr>
        <w:t>La  </w:t>
      </w:r>
      <w:r>
        <w:rPr>
          <w:color w:val="666760"/>
        </w:rPr>
        <w:t>perspectiva   </w:t>
      </w:r>
      <w:r>
        <w:rPr>
          <w:color w:val="666760"/>
          <w:spacing w:val="3"/>
        </w:rPr>
        <w:t>económica   es  </w:t>
      </w:r>
      <w:r>
        <w:rPr>
          <w:color w:val="666760"/>
          <w:spacing w:val="7"/>
        </w:rPr>
        <w:t>útil  </w:t>
      </w:r>
      <w:r>
        <w:rPr>
          <w:color w:val="666760"/>
        </w:rPr>
        <w:t>en  </w:t>
      </w:r>
      <w:r>
        <w:rPr>
          <w:color w:val="666760"/>
          <w:spacing w:val="3"/>
        </w:rPr>
        <w:t>el </w:t>
      </w:r>
      <w:r>
        <w:rPr>
          <w:color w:val="666760"/>
          <w:spacing w:val="2"/>
        </w:rPr>
        <w:t>reconocimiento </w:t>
      </w:r>
      <w:r>
        <w:rPr>
          <w:color w:val="666760"/>
        </w:rPr>
        <w:t>de los factores </w:t>
      </w:r>
      <w:r>
        <w:rPr>
          <w:color w:val="666760"/>
          <w:spacing w:val="5"/>
        </w:rPr>
        <w:t>económicos, </w:t>
      </w:r>
      <w:r>
        <w:rPr>
          <w:color w:val="666760"/>
          <w:spacing w:val="3"/>
        </w:rPr>
        <w:t>de </w:t>
      </w:r>
      <w:r>
        <w:rPr>
          <w:color w:val="666760"/>
        </w:rPr>
        <w:t>la  esfera  </w:t>
      </w:r>
      <w:r>
        <w:rPr>
          <w:color w:val="666760"/>
          <w:spacing w:val="3"/>
        </w:rPr>
        <w:t>de  la</w:t>
      </w:r>
      <w:r>
        <w:rPr>
          <w:color w:val="666760"/>
          <w:spacing w:val="51"/>
        </w:rPr>
        <w:t> </w:t>
      </w:r>
      <w:r>
        <w:rPr>
          <w:color w:val="666760"/>
          <w:spacing w:val="3"/>
        </w:rPr>
        <w:t>producción  </w:t>
      </w:r>
      <w:r>
        <w:rPr>
          <w:color w:val="666760"/>
        </w:rPr>
        <w:t>y  </w:t>
      </w:r>
      <w:r>
        <w:rPr>
          <w:color w:val="666760"/>
          <w:spacing w:val="9"/>
        </w:rPr>
        <w:t>del </w:t>
      </w:r>
      <w:r>
        <w:rPr>
          <w:color w:val="666760"/>
          <w:spacing w:val="7"/>
        </w:rPr>
        <w:t>consumo, </w:t>
      </w:r>
      <w:r>
        <w:rPr>
          <w:color w:val="666760"/>
        </w:rPr>
        <w:t>pero </w:t>
      </w:r>
      <w:r>
        <w:rPr>
          <w:color w:val="666760"/>
          <w:spacing w:val="6"/>
        </w:rPr>
        <w:t>para dar </w:t>
      </w:r>
      <w:r>
        <w:rPr>
          <w:color w:val="666760"/>
          <w:spacing w:val="2"/>
        </w:rPr>
        <w:t>aportes </w:t>
      </w:r>
      <w:r>
        <w:rPr>
          <w:color w:val="666760"/>
          <w:spacing w:val="3"/>
        </w:rPr>
        <w:t>en </w:t>
      </w:r>
      <w:r>
        <w:rPr>
          <w:color w:val="666760"/>
        </w:rPr>
        <w:t>el </w:t>
      </w:r>
      <w:r>
        <w:rPr>
          <w:color w:val="666760"/>
          <w:spacing w:val="2"/>
        </w:rPr>
        <w:t>tratamiento  </w:t>
      </w:r>
      <w:r>
        <w:rPr>
          <w:color w:val="666760"/>
          <w:spacing w:val="4"/>
        </w:rPr>
        <w:t>interdisciplinario  </w:t>
      </w:r>
      <w:r>
        <w:rPr>
          <w:color w:val="666760"/>
          <w:spacing w:val="7"/>
        </w:rPr>
        <w:t>de  </w:t>
      </w:r>
      <w:r>
        <w:rPr>
          <w:color w:val="666760"/>
          <w:spacing w:val="5"/>
        </w:rPr>
        <w:t>sistemas </w:t>
      </w:r>
      <w:r>
        <w:rPr>
          <w:color w:val="666760"/>
          <w:spacing w:val="4"/>
        </w:rPr>
        <w:t>complejos, </w:t>
      </w:r>
      <w:r>
        <w:rPr>
          <w:color w:val="666760"/>
        </w:rPr>
        <w:t>habría </w:t>
      </w:r>
      <w:r>
        <w:rPr>
          <w:color w:val="666760"/>
          <w:spacing w:val="3"/>
        </w:rPr>
        <w:t>que </w:t>
      </w:r>
      <w:r>
        <w:rPr>
          <w:color w:val="666760"/>
        </w:rPr>
        <w:t>agregar la </w:t>
      </w:r>
      <w:r>
        <w:rPr>
          <w:color w:val="666760"/>
          <w:spacing w:val="4"/>
        </w:rPr>
        <w:t>identificación </w:t>
      </w:r>
      <w:r>
        <w:rPr>
          <w:color w:val="666760"/>
          <w:spacing w:val="3"/>
        </w:rPr>
        <w:t>de las variables </w:t>
      </w:r>
      <w:r>
        <w:rPr>
          <w:color w:val="666760"/>
        </w:rPr>
        <w:t>o </w:t>
      </w:r>
      <w:r>
        <w:rPr>
          <w:color w:val="666760"/>
          <w:spacing w:val="4"/>
        </w:rPr>
        <w:t>procesos </w:t>
      </w:r>
      <w:r>
        <w:rPr>
          <w:color w:val="666760"/>
          <w:spacing w:val="5"/>
        </w:rPr>
        <w:t>económicos </w:t>
      </w:r>
      <w:r>
        <w:rPr>
          <w:color w:val="666760"/>
        </w:rPr>
        <w:t>relevantes, </w:t>
      </w:r>
      <w:r>
        <w:rPr>
          <w:color w:val="666760"/>
          <w:spacing w:val="5"/>
        </w:rPr>
        <w:t>pues </w:t>
      </w:r>
      <w:r>
        <w:rPr>
          <w:color w:val="666760"/>
          <w:spacing w:val="3"/>
        </w:rPr>
        <w:t>la </w:t>
      </w:r>
      <w:r>
        <w:rPr>
          <w:color w:val="666760"/>
          <w:spacing w:val="4"/>
        </w:rPr>
        <w:t>justificación </w:t>
      </w:r>
      <w:r>
        <w:rPr>
          <w:color w:val="666760"/>
        </w:rPr>
        <w:t>no estaría </w:t>
      </w:r>
      <w:r>
        <w:rPr>
          <w:color w:val="666760"/>
          <w:spacing w:val="5"/>
        </w:rPr>
        <w:t>dada </w:t>
      </w:r>
      <w:r>
        <w:rPr>
          <w:color w:val="666760"/>
          <w:spacing w:val="4"/>
        </w:rPr>
        <w:t>sólo </w:t>
      </w:r>
      <w:r>
        <w:rPr>
          <w:color w:val="666760"/>
        </w:rPr>
        <w:t>en </w:t>
      </w:r>
      <w:r>
        <w:rPr>
          <w:color w:val="666760"/>
          <w:spacing w:val="3"/>
        </w:rPr>
        <w:t>términos del </w:t>
      </w:r>
      <w:r>
        <w:rPr>
          <w:color w:val="666760"/>
          <w:spacing w:val="4"/>
        </w:rPr>
        <w:t>propio </w:t>
      </w:r>
      <w:r>
        <w:rPr>
          <w:color w:val="666760"/>
          <w:spacing w:val="8"/>
        </w:rPr>
        <w:t>análisis </w:t>
      </w:r>
      <w:r>
        <w:rPr>
          <w:color w:val="666760"/>
          <w:spacing w:val="7"/>
        </w:rPr>
        <w:t>económico, </w:t>
      </w:r>
      <w:r>
        <w:rPr>
          <w:color w:val="666760"/>
          <w:spacing w:val="4"/>
        </w:rPr>
        <w:t>sino en </w:t>
      </w:r>
      <w:r>
        <w:rPr>
          <w:color w:val="666760"/>
          <w:spacing w:val="5"/>
        </w:rPr>
        <w:t>su </w:t>
      </w:r>
      <w:r>
        <w:rPr>
          <w:color w:val="666760"/>
          <w:spacing w:val="3"/>
        </w:rPr>
        <w:t>capacidad </w:t>
      </w:r>
      <w:r>
        <w:rPr>
          <w:color w:val="666760"/>
          <w:spacing w:val="2"/>
        </w:rPr>
        <w:t>heurística </w:t>
      </w:r>
      <w:r>
        <w:rPr>
          <w:color w:val="666760"/>
          <w:spacing w:val="6"/>
        </w:rPr>
        <w:t>para </w:t>
      </w:r>
      <w:r>
        <w:rPr>
          <w:color w:val="666760"/>
          <w:spacing w:val="3"/>
        </w:rPr>
        <w:t>clarificar relaciones </w:t>
      </w:r>
      <w:r>
        <w:rPr>
          <w:color w:val="666760"/>
        </w:rPr>
        <w:t>entre </w:t>
      </w:r>
      <w:r>
        <w:rPr>
          <w:color w:val="666760"/>
          <w:spacing w:val="4"/>
        </w:rPr>
        <w:t>procesos </w:t>
      </w:r>
      <w:r>
        <w:rPr>
          <w:color w:val="666760"/>
          <w:spacing w:val="3"/>
        </w:rPr>
        <w:t>económicos   </w:t>
      </w:r>
      <w:r>
        <w:rPr>
          <w:color w:val="666760"/>
        </w:rPr>
        <w:t>y  </w:t>
      </w:r>
      <w:r>
        <w:rPr>
          <w:color w:val="666760"/>
          <w:spacing w:val="6"/>
        </w:rPr>
        <w:t> </w:t>
      </w:r>
      <w:r>
        <w:rPr>
          <w:color w:val="666760"/>
          <w:spacing w:val="5"/>
        </w:rPr>
        <w:t>ecológicos.</w:t>
      </w:r>
    </w:p>
    <w:p>
      <w:pPr>
        <w:pStyle w:val="BodyText"/>
        <w:spacing w:before="9"/>
        <w:rPr>
          <w:sz w:val="23"/>
        </w:rPr>
      </w:pPr>
    </w:p>
    <w:p>
      <w:pPr>
        <w:pStyle w:val="BodyText"/>
        <w:spacing w:line="264" w:lineRule="auto" w:before="1"/>
        <w:ind w:left="919" w:right="122"/>
        <w:jc w:val="both"/>
      </w:pPr>
      <w:r>
        <w:rPr>
          <w:color w:val="66645E"/>
          <w:spacing w:val="2"/>
          <w:w w:val="105"/>
        </w:rPr>
        <w:t>Aquí </w:t>
      </w:r>
      <w:r>
        <w:rPr>
          <w:color w:val="66645E"/>
          <w:w w:val="105"/>
        </w:rPr>
        <w:t>se </w:t>
      </w:r>
      <w:r>
        <w:rPr>
          <w:color w:val="66645E"/>
          <w:spacing w:val="4"/>
          <w:w w:val="105"/>
        </w:rPr>
        <w:t>considera que </w:t>
      </w:r>
      <w:r>
        <w:rPr>
          <w:color w:val="66645E"/>
          <w:spacing w:val="5"/>
          <w:w w:val="105"/>
        </w:rPr>
        <w:t>la </w:t>
      </w:r>
      <w:r>
        <w:rPr>
          <w:color w:val="66645E"/>
          <w:w w:val="105"/>
        </w:rPr>
        <w:t>teoría </w:t>
      </w:r>
      <w:r>
        <w:rPr>
          <w:color w:val="66645E"/>
          <w:spacing w:val="3"/>
          <w:w w:val="105"/>
        </w:rPr>
        <w:t>económica </w:t>
      </w:r>
      <w:r>
        <w:rPr>
          <w:color w:val="66645E"/>
          <w:spacing w:val="2"/>
          <w:w w:val="105"/>
        </w:rPr>
        <w:t>está </w:t>
      </w:r>
      <w:r>
        <w:rPr>
          <w:color w:val="66645E"/>
          <w:w w:val="105"/>
        </w:rPr>
        <w:t>en </w:t>
      </w:r>
      <w:r>
        <w:rPr>
          <w:color w:val="66645E"/>
          <w:spacing w:val="4"/>
          <w:w w:val="105"/>
        </w:rPr>
        <w:t>crisis, </w:t>
      </w:r>
      <w:r>
        <w:rPr>
          <w:color w:val="66645E"/>
          <w:w w:val="105"/>
        </w:rPr>
        <w:t>y </w:t>
      </w:r>
      <w:r>
        <w:rPr>
          <w:color w:val="66645E"/>
          <w:spacing w:val="3"/>
          <w:w w:val="105"/>
        </w:rPr>
        <w:t>que hay </w:t>
      </w:r>
      <w:r>
        <w:rPr>
          <w:color w:val="66645E"/>
          <w:spacing w:val="4"/>
          <w:w w:val="105"/>
        </w:rPr>
        <w:t>necesidad </w:t>
      </w:r>
      <w:r>
        <w:rPr>
          <w:color w:val="66645E"/>
          <w:spacing w:val="5"/>
          <w:w w:val="105"/>
        </w:rPr>
        <w:t>de </w:t>
      </w:r>
      <w:r>
        <w:rPr>
          <w:color w:val="66645E"/>
          <w:spacing w:val="2"/>
          <w:w w:val="105"/>
        </w:rPr>
        <w:t>reconstruirla </w:t>
      </w:r>
      <w:r>
        <w:rPr>
          <w:color w:val="66645E"/>
          <w:spacing w:val="4"/>
          <w:w w:val="105"/>
        </w:rPr>
        <w:t>(Bejarano, </w:t>
      </w:r>
      <w:r>
        <w:rPr>
          <w:rFonts w:ascii="Arial" w:hAnsi="Arial"/>
          <w:color w:val="66645E"/>
          <w:spacing w:val="2"/>
          <w:w w:val="105"/>
          <w:sz w:val="21"/>
        </w:rPr>
        <w:t>2002: </w:t>
      </w:r>
      <w:r>
        <w:rPr>
          <w:rFonts w:ascii="Arial" w:hAnsi="Arial"/>
          <w:color w:val="66645E"/>
          <w:w w:val="105"/>
          <w:sz w:val="17"/>
        </w:rPr>
        <w:t>151 </w:t>
      </w:r>
      <w:r>
        <w:rPr>
          <w:color w:val="66645E"/>
          <w:spacing w:val="2"/>
          <w:w w:val="105"/>
        </w:rPr>
        <w:t>), </w:t>
      </w:r>
      <w:r>
        <w:rPr>
          <w:color w:val="66645E"/>
          <w:spacing w:val="3"/>
          <w:w w:val="105"/>
        </w:rPr>
        <w:t>pero de </w:t>
      </w:r>
      <w:r>
        <w:rPr>
          <w:color w:val="66645E"/>
          <w:spacing w:val="4"/>
          <w:w w:val="105"/>
        </w:rPr>
        <w:t>acuerdo </w:t>
      </w:r>
      <w:r>
        <w:rPr>
          <w:color w:val="66645E"/>
          <w:w w:val="105"/>
        </w:rPr>
        <w:t>con </w:t>
      </w:r>
      <w:r>
        <w:rPr>
          <w:color w:val="66645E"/>
          <w:spacing w:val="6"/>
          <w:w w:val="105"/>
        </w:rPr>
        <w:t>los </w:t>
      </w:r>
      <w:r>
        <w:rPr>
          <w:color w:val="66645E"/>
          <w:spacing w:val="4"/>
          <w:w w:val="105"/>
        </w:rPr>
        <w:t>dos </w:t>
      </w:r>
      <w:r>
        <w:rPr>
          <w:color w:val="66645E"/>
          <w:spacing w:val="3"/>
          <w:w w:val="105"/>
        </w:rPr>
        <w:t>autores </w:t>
      </w:r>
      <w:r>
        <w:rPr>
          <w:color w:val="66645E"/>
          <w:spacing w:val="5"/>
          <w:w w:val="105"/>
        </w:rPr>
        <w:t>anteriores, </w:t>
      </w:r>
      <w:r>
        <w:rPr>
          <w:color w:val="66645E"/>
          <w:spacing w:val="4"/>
          <w:w w:val="105"/>
        </w:rPr>
        <w:t>también  </w:t>
      </w:r>
      <w:r>
        <w:rPr>
          <w:color w:val="66645E"/>
          <w:w w:val="105"/>
        </w:rPr>
        <w:t>se  </w:t>
      </w:r>
      <w:r>
        <w:rPr>
          <w:color w:val="66645E"/>
          <w:spacing w:val="4"/>
          <w:w w:val="105"/>
        </w:rPr>
        <w:t>considera  </w:t>
      </w:r>
      <w:r>
        <w:rPr>
          <w:color w:val="66645E"/>
          <w:spacing w:val="3"/>
          <w:w w:val="105"/>
        </w:rPr>
        <w:t>que  la  </w:t>
      </w:r>
      <w:r>
        <w:rPr>
          <w:color w:val="66645E"/>
          <w:spacing w:val="4"/>
          <w:w w:val="105"/>
        </w:rPr>
        <w:t>percepción  económica  </w:t>
      </w:r>
      <w:r>
        <w:rPr>
          <w:color w:val="66645E"/>
          <w:spacing w:val="3"/>
          <w:w w:val="105"/>
        </w:rPr>
        <w:t>es  útil</w:t>
      </w:r>
      <w:r>
        <w:rPr>
          <w:color w:val="66645E"/>
          <w:spacing w:val="53"/>
          <w:w w:val="105"/>
        </w:rPr>
        <w:t> </w:t>
      </w:r>
      <w:r>
        <w:rPr>
          <w:color w:val="66645E"/>
          <w:w w:val="105"/>
        </w:rPr>
        <w:t>en  el   </w:t>
      </w:r>
      <w:r>
        <w:rPr>
          <w:color w:val="66645E"/>
          <w:spacing w:val="3"/>
          <w:w w:val="105"/>
        </w:rPr>
        <w:t>reconocimiento de </w:t>
      </w:r>
      <w:r>
        <w:rPr>
          <w:color w:val="66645E"/>
          <w:spacing w:val="2"/>
          <w:w w:val="105"/>
        </w:rPr>
        <w:t>factores, variables </w:t>
      </w:r>
      <w:r>
        <w:rPr>
          <w:color w:val="66645E"/>
          <w:w w:val="105"/>
        </w:rPr>
        <w:t>o </w:t>
      </w:r>
      <w:r>
        <w:rPr>
          <w:color w:val="66645E"/>
          <w:spacing w:val="2"/>
          <w:w w:val="105"/>
        </w:rPr>
        <w:t>procesos. </w:t>
      </w:r>
      <w:r>
        <w:rPr>
          <w:color w:val="66645E"/>
          <w:spacing w:val="3"/>
          <w:w w:val="105"/>
        </w:rPr>
        <w:t>En </w:t>
      </w:r>
      <w:r>
        <w:rPr>
          <w:color w:val="66645E"/>
          <w:w w:val="105"/>
        </w:rPr>
        <w:t>nuestro </w:t>
      </w:r>
      <w:r>
        <w:rPr>
          <w:color w:val="66645E"/>
          <w:spacing w:val="2"/>
          <w:w w:val="105"/>
        </w:rPr>
        <w:t>caso, </w:t>
      </w:r>
      <w:r>
        <w:rPr>
          <w:color w:val="66645E"/>
          <w:spacing w:val="3"/>
          <w:w w:val="105"/>
        </w:rPr>
        <w:t>se </w:t>
      </w:r>
      <w:r>
        <w:rPr>
          <w:color w:val="66645E"/>
          <w:spacing w:val="2"/>
          <w:w w:val="105"/>
        </w:rPr>
        <w:t>intentará </w:t>
      </w:r>
      <w:r>
        <w:rPr>
          <w:color w:val="66645E"/>
          <w:spacing w:val="5"/>
          <w:w w:val="105"/>
        </w:rPr>
        <w:t>un </w:t>
      </w:r>
      <w:r>
        <w:rPr>
          <w:color w:val="66645E"/>
          <w:w w:val="105"/>
        </w:rPr>
        <w:t>ejercicio </w:t>
      </w:r>
      <w:r>
        <w:rPr>
          <w:color w:val="66645E"/>
          <w:spacing w:val="4"/>
          <w:w w:val="105"/>
        </w:rPr>
        <w:t>interdisciplinario </w:t>
      </w:r>
      <w:r>
        <w:rPr>
          <w:color w:val="66645E"/>
          <w:spacing w:val="3"/>
          <w:w w:val="105"/>
        </w:rPr>
        <w:t>que </w:t>
      </w:r>
      <w:r>
        <w:rPr>
          <w:color w:val="66645E"/>
          <w:w w:val="105"/>
        </w:rPr>
        <w:t>nace </w:t>
      </w:r>
      <w:r>
        <w:rPr>
          <w:color w:val="66645E"/>
          <w:spacing w:val="3"/>
          <w:w w:val="105"/>
        </w:rPr>
        <w:t>de </w:t>
      </w:r>
      <w:r>
        <w:rPr>
          <w:color w:val="66645E"/>
          <w:w w:val="105"/>
        </w:rPr>
        <w:t>un  </w:t>
      </w:r>
      <w:r>
        <w:rPr>
          <w:color w:val="66645E"/>
          <w:spacing w:val="3"/>
          <w:w w:val="105"/>
        </w:rPr>
        <w:t>problema </w:t>
      </w:r>
      <w:r>
        <w:rPr>
          <w:color w:val="66645E"/>
          <w:spacing w:val="2"/>
          <w:w w:val="105"/>
        </w:rPr>
        <w:t>teórico-práctico  </w:t>
      </w:r>
      <w:r>
        <w:rPr>
          <w:color w:val="66645E"/>
          <w:w w:val="105"/>
        </w:rPr>
        <w:t>en  </w:t>
      </w:r>
      <w:r>
        <w:rPr>
          <w:color w:val="66645E"/>
          <w:spacing w:val="3"/>
          <w:w w:val="105"/>
        </w:rPr>
        <w:t>el  </w:t>
      </w:r>
      <w:r>
        <w:rPr>
          <w:color w:val="66645E"/>
          <w:w w:val="105"/>
        </w:rPr>
        <w:t>campo  </w:t>
      </w:r>
      <w:r>
        <w:rPr>
          <w:color w:val="66645E"/>
          <w:spacing w:val="3"/>
          <w:w w:val="105"/>
        </w:rPr>
        <w:t>del  </w:t>
      </w:r>
      <w:r>
        <w:rPr>
          <w:color w:val="66645E"/>
          <w:spacing w:val="7"/>
          <w:w w:val="105"/>
        </w:rPr>
        <w:t>turismo, </w:t>
      </w:r>
      <w:r>
        <w:rPr>
          <w:color w:val="66645E"/>
          <w:w w:val="105"/>
        </w:rPr>
        <w:t>en </w:t>
      </w:r>
      <w:r>
        <w:rPr>
          <w:color w:val="66645E"/>
          <w:spacing w:val="5"/>
          <w:w w:val="105"/>
        </w:rPr>
        <w:t>el </w:t>
      </w:r>
      <w:r>
        <w:rPr>
          <w:color w:val="66645E"/>
          <w:spacing w:val="3"/>
          <w:w w:val="105"/>
        </w:rPr>
        <w:t>que se han </w:t>
      </w:r>
      <w:r>
        <w:rPr>
          <w:color w:val="66645E"/>
          <w:w w:val="105"/>
        </w:rPr>
        <w:t>detectado </w:t>
      </w:r>
      <w:r>
        <w:rPr>
          <w:color w:val="66645E"/>
          <w:spacing w:val="4"/>
          <w:w w:val="105"/>
        </w:rPr>
        <w:t>dificultades </w:t>
      </w:r>
      <w:r>
        <w:rPr>
          <w:color w:val="66645E"/>
          <w:spacing w:val="6"/>
          <w:w w:val="105"/>
        </w:rPr>
        <w:t>importantes </w:t>
      </w:r>
      <w:r>
        <w:rPr>
          <w:color w:val="66645E"/>
          <w:w w:val="105"/>
        </w:rPr>
        <w:t>con </w:t>
      </w:r>
      <w:r>
        <w:rPr>
          <w:color w:val="66645E"/>
          <w:spacing w:val="4"/>
          <w:w w:val="105"/>
        </w:rPr>
        <w:t>los </w:t>
      </w:r>
      <w:r>
        <w:rPr>
          <w:color w:val="66645E"/>
          <w:w w:val="105"/>
        </w:rPr>
        <w:t>enfoques </w:t>
      </w:r>
      <w:r>
        <w:rPr>
          <w:color w:val="66645E"/>
          <w:spacing w:val="3"/>
          <w:w w:val="105"/>
        </w:rPr>
        <w:t>meramente </w:t>
      </w:r>
      <w:r>
        <w:rPr>
          <w:color w:val="66645E"/>
          <w:spacing w:val="2"/>
          <w:w w:val="105"/>
        </w:rPr>
        <w:t>económicos que, </w:t>
      </w:r>
      <w:r>
        <w:rPr>
          <w:color w:val="66645E"/>
          <w:w w:val="105"/>
        </w:rPr>
        <w:t>sin </w:t>
      </w:r>
      <w:r>
        <w:rPr>
          <w:color w:val="66645E"/>
          <w:spacing w:val="2"/>
          <w:w w:val="105"/>
        </w:rPr>
        <w:t>embargo, </w:t>
      </w:r>
      <w:r>
        <w:rPr>
          <w:color w:val="66645E"/>
          <w:w w:val="105"/>
        </w:rPr>
        <w:t>parecen </w:t>
      </w:r>
      <w:r>
        <w:rPr>
          <w:color w:val="66645E"/>
          <w:spacing w:val="6"/>
          <w:w w:val="105"/>
        </w:rPr>
        <w:t>ineludibles </w:t>
      </w:r>
      <w:r>
        <w:rPr>
          <w:color w:val="66645E"/>
          <w:spacing w:val="3"/>
          <w:w w:val="105"/>
        </w:rPr>
        <w:t>para la </w:t>
      </w:r>
      <w:r>
        <w:rPr>
          <w:color w:val="66645E"/>
          <w:spacing w:val="2"/>
          <w:w w:val="105"/>
        </w:rPr>
        <w:t>clarificación </w:t>
      </w:r>
      <w:r>
        <w:rPr>
          <w:color w:val="66645E"/>
          <w:spacing w:val="3"/>
          <w:w w:val="105"/>
        </w:rPr>
        <w:t>de la valoración  </w:t>
      </w:r>
      <w:r>
        <w:rPr>
          <w:color w:val="66645E"/>
          <w:w w:val="105"/>
        </w:rPr>
        <w:t>de  </w:t>
      </w:r>
      <w:r>
        <w:rPr>
          <w:color w:val="66645E"/>
          <w:spacing w:val="4"/>
          <w:w w:val="105"/>
        </w:rPr>
        <w:t>los  </w:t>
      </w:r>
      <w:r>
        <w:rPr>
          <w:color w:val="66645E"/>
          <w:spacing w:val="2"/>
          <w:w w:val="105"/>
        </w:rPr>
        <w:t>recursos  naturales  </w:t>
      </w:r>
      <w:r>
        <w:rPr>
          <w:color w:val="66645E"/>
          <w:w w:val="105"/>
        </w:rPr>
        <w:t>y  </w:t>
      </w:r>
      <w:r>
        <w:rPr>
          <w:color w:val="66645E"/>
          <w:spacing w:val="2"/>
          <w:w w:val="105"/>
        </w:rPr>
        <w:t>culturales  involucrados  </w:t>
      </w:r>
      <w:r>
        <w:rPr>
          <w:color w:val="66645E"/>
          <w:w w:val="105"/>
        </w:rPr>
        <w:t>en  </w:t>
      </w:r>
      <w:r>
        <w:rPr>
          <w:color w:val="66645E"/>
          <w:spacing w:val="3"/>
          <w:w w:val="105"/>
        </w:rPr>
        <w:t>la  </w:t>
      </w:r>
      <w:r>
        <w:rPr>
          <w:color w:val="66645E"/>
          <w:spacing w:val="2"/>
          <w:w w:val="105"/>
        </w:rPr>
        <w:t>experiencia  </w:t>
      </w:r>
      <w:r>
        <w:rPr>
          <w:color w:val="66645E"/>
          <w:spacing w:val="3"/>
          <w:w w:val="105"/>
        </w:rPr>
        <w:t>turística.   </w:t>
      </w:r>
      <w:r>
        <w:rPr>
          <w:color w:val="66645E"/>
          <w:spacing w:val="24"/>
          <w:w w:val="105"/>
        </w:rPr>
        <w:t> </w:t>
      </w:r>
      <w:r>
        <w:rPr>
          <w:color w:val="66645E"/>
          <w:spacing w:val="3"/>
          <w:w w:val="105"/>
        </w:rPr>
        <w:t>Este</w:t>
      </w:r>
    </w:p>
    <w:p>
      <w:pPr>
        <w:pStyle w:val="BodyText"/>
        <w:spacing w:line="211" w:lineRule="auto" w:before="19"/>
        <w:ind w:left="919" w:right="133" w:firstLine="7"/>
        <w:jc w:val="both"/>
      </w:pPr>
      <w:r>
        <w:rPr>
          <w:color w:val="66645E"/>
          <w:w w:val="105"/>
        </w:rPr>
        <w:t>problema es cómo tendrían que valorarse los recursos naturales y culturales en la experiencia  turística,  toda vez  que  se detecta un fuerte conflict</w:t>
      </w:r>
      <w:r>
        <w:rPr>
          <w:color w:val="66645E"/>
          <w:w w:val="105"/>
          <w:position w:val="5"/>
        </w:rPr>
        <w:t>ó  </w:t>
      </w:r>
      <w:r>
        <w:rPr>
          <w:color w:val="66645E"/>
          <w:w w:val="105"/>
        </w:rPr>
        <w:t>entre la  racionalidad</w:t>
      </w:r>
    </w:p>
    <w:p>
      <w:pPr>
        <w:pStyle w:val="BodyText"/>
        <w:spacing w:line="261" w:lineRule="auto" w:before="34"/>
        <w:ind w:left="919" w:right="136"/>
        <w:jc w:val="both"/>
      </w:pPr>
      <w:r>
        <w:rPr>
          <w:color w:val="66645E"/>
          <w:w w:val="110"/>
        </w:rPr>
        <w:t>económica y la conservación del ambiente, y una falta de valoración al ocurrir su dispendio o destrucción.</w:t>
      </w:r>
    </w:p>
    <w:p>
      <w:pPr>
        <w:pStyle w:val="BodyText"/>
        <w:spacing w:before="5"/>
        <w:rPr>
          <w:sz w:val="23"/>
        </w:rPr>
      </w:pPr>
    </w:p>
    <w:p>
      <w:pPr>
        <w:pStyle w:val="BodyText"/>
        <w:spacing w:line="264" w:lineRule="auto"/>
        <w:ind w:left="911" w:right="135" w:firstLine="14"/>
        <w:jc w:val="both"/>
      </w:pPr>
      <w:r>
        <w:rPr>
          <w:color w:val="5F5F5B"/>
          <w:w w:val="105"/>
        </w:rPr>
        <w:t>El turismo es un </w:t>
      </w:r>
      <w:r>
        <w:rPr>
          <w:color w:val="5F5F5B"/>
          <w:spacing w:val="-5"/>
          <w:w w:val="105"/>
        </w:rPr>
        <w:t>objeto </w:t>
      </w:r>
      <w:r>
        <w:rPr>
          <w:color w:val="5F5F5B"/>
          <w:w w:val="105"/>
        </w:rPr>
        <w:t>de estudio </w:t>
      </w:r>
      <w:r>
        <w:rPr>
          <w:color w:val="5F5F5B"/>
          <w:spacing w:val="3"/>
          <w:w w:val="105"/>
        </w:rPr>
        <w:t>que </w:t>
      </w:r>
      <w:r>
        <w:rPr>
          <w:color w:val="5F5F5B"/>
          <w:spacing w:val="-3"/>
          <w:w w:val="105"/>
        </w:rPr>
        <w:t>cruza </w:t>
      </w:r>
      <w:r>
        <w:rPr>
          <w:color w:val="5F5F5B"/>
          <w:w w:val="105"/>
        </w:rPr>
        <w:t>los </w:t>
      </w:r>
      <w:r>
        <w:rPr>
          <w:color w:val="5F5F5B"/>
          <w:spacing w:val="-3"/>
          <w:w w:val="105"/>
        </w:rPr>
        <w:t>campos </w:t>
      </w:r>
      <w:r>
        <w:rPr>
          <w:color w:val="5F5F5B"/>
          <w:w w:val="105"/>
        </w:rPr>
        <w:t>disciplinares (Santana,  </w:t>
      </w:r>
      <w:r>
        <w:rPr>
          <w:rFonts w:ascii="Times New Roman" w:hAnsi="Times New Roman"/>
          <w:i/>
          <w:color w:val="5F5F5B"/>
          <w:w w:val="105"/>
          <w:sz w:val="21"/>
        </w:rPr>
        <w:t>1997: 16),   </w:t>
      </w:r>
      <w:r>
        <w:rPr>
          <w:color w:val="5F5F5B"/>
          <w:w w:val="105"/>
        </w:rPr>
        <w:t>y  en  </w:t>
      </w:r>
      <w:r>
        <w:rPr>
          <w:color w:val="5F5F5B"/>
          <w:spacing w:val="3"/>
          <w:w w:val="105"/>
        </w:rPr>
        <w:t>la</w:t>
      </w:r>
      <w:r>
        <w:rPr>
          <w:color w:val="5F5F5B"/>
          <w:spacing w:val="53"/>
          <w:w w:val="105"/>
        </w:rPr>
        <w:t> </w:t>
      </w:r>
      <w:r>
        <w:rPr>
          <w:color w:val="5F5F5B"/>
          <w:spacing w:val="5"/>
          <w:w w:val="105"/>
        </w:rPr>
        <w:t>medida  </w:t>
      </w:r>
      <w:r>
        <w:rPr>
          <w:color w:val="5F5F5B"/>
          <w:spacing w:val="3"/>
          <w:w w:val="105"/>
        </w:rPr>
        <w:t>en</w:t>
      </w:r>
      <w:r>
        <w:rPr>
          <w:color w:val="5F5F5B"/>
          <w:spacing w:val="53"/>
          <w:w w:val="105"/>
        </w:rPr>
        <w:t> </w:t>
      </w:r>
      <w:r>
        <w:rPr>
          <w:color w:val="5F5F5B"/>
          <w:w w:val="105"/>
        </w:rPr>
        <w:t>que  su  </w:t>
      </w:r>
      <w:r>
        <w:rPr>
          <w:color w:val="5F5F5B"/>
          <w:spacing w:val="5"/>
          <w:w w:val="105"/>
        </w:rPr>
        <w:t>conceptualización,  </w:t>
      </w:r>
      <w:r>
        <w:rPr>
          <w:color w:val="5F5F5B"/>
          <w:spacing w:val="4"/>
          <w:w w:val="105"/>
        </w:rPr>
        <w:t>planeación  </w:t>
      </w:r>
      <w:r>
        <w:rPr>
          <w:color w:val="5F5F5B"/>
          <w:w w:val="105"/>
        </w:rPr>
        <w:t>o  </w:t>
      </w:r>
      <w:r>
        <w:rPr>
          <w:color w:val="5F5F5B"/>
          <w:spacing w:val="4"/>
          <w:w w:val="105"/>
        </w:rPr>
        <w:t>desarrollo  </w:t>
      </w:r>
      <w:r>
        <w:rPr>
          <w:color w:val="5F5F5B"/>
          <w:w w:val="105"/>
        </w:rPr>
        <w:t>incorporan </w:t>
      </w:r>
      <w:r>
        <w:rPr>
          <w:color w:val="5F5F5B"/>
          <w:spacing w:val="4"/>
          <w:w w:val="105"/>
        </w:rPr>
        <w:t>una  </w:t>
      </w:r>
      <w:r>
        <w:rPr>
          <w:color w:val="5F5F5B"/>
          <w:w w:val="105"/>
        </w:rPr>
        <w:t>gran  </w:t>
      </w:r>
      <w:r>
        <w:rPr>
          <w:color w:val="5F5F5B"/>
          <w:spacing w:val="5"/>
          <w:w w:val="105"/>
        </w:rPr>
        <w:t>diversidad  </w:t>
      </w:r>
      <w:r>
        <w:rPr>
          <w:color w:val="5F5F5B"/>
          <w:spacing w:val="3"/>
          <w:w w:val="105"/>
        </w:rPr>
        <w:t>de</w:t>
      </w:r>
      <w:r>
        <w:rPr>
          <w:color w:val="5F5F5B"/>
          <w:spacing w:val="53"/>
          <w:w w:val="105"/>
        </w:rPr>
        <w:t> </w:t>
      </w:r>
      <w:r>
        <w:rPr>
          <w:color w:val="5F5F5B"/>
          <w:spacing w:val="5"/>
          <w:w w:val="105"/>
        </w:rPr>
        <w:t>relaciones,  además  </w:t>
      </w:r>
      <w:r>
        <w:rPr>
          <w:color w:val="5F5F5B"/>
          <w:spacing w:val="3"/>
          <w:w w:val="105"/>
        </w:rPr>
        <w:t>de</w:t>
      </w:r>
      <w:r>
        <w:rPr>
          <w:color w:val="5F5F5B"/>
          <w:spacing w:val="53"/>
          <w:w w:val="105"/>
        </w:rPr>
        <w:t> </w:t>
      </w:r>
      <w:r>
        <w:rPr>
          <w:color w:val="5F5F5B"/>
          <w:spacing w:val="4"/>
          <w:w w:val="105"/>
        </w:rPr>
        <w:t>las  </w:t>
      </w:r>
      <w:r>
        <w:rPr>
          <w:color w:val="5F5F5B"/>
          <w:spacing w:val="5"/>
          <w:w w:val="105"/>
        </w:rPr>
        <w:t>económicas,  </w:t>
      </w:r>
      <w:r>
        <w:rPr>
          <w:color w:val="5F5F5B"/>
          <w:w w:val="105"/>
        </w:rPr>
        <w:t>puede   tratarse </w:t>
      </w:r>
      <w:r>
        <w:rPr>
          <w:color w:val="5F5F5B"/>
          <w:spacing w:val="3"/>
          <w:w w:val="105"/>
        </w:rPr>
        <w:t>como </w:t>
      </w:r>
      <w:r>
        <w:rPr>
          <w:color w:val="5F5F5B"/>
          <w:spacing w:val="4"/>
          <w:w w:val="105"/>
        </w:rPr>
        <w:t>un </w:t>
      </w:r>
      <w:r>
        <w:rPr>
          <w:color w:val="5F5F5B"/>
          <w:w w:val="105"/>
        </w:rPr>
        <w:t>sistema complejo en el </w:t>
      </w:r>
      <w:r>
        <w:rPr>
          <w:color w:val="5F5F5B"/>
          <w:spacing w:val="4"/>
          <w:w w:val="105"/>
        </w:rPr>
        <w:t>que </w:t>
      </w:r>
      <w:r>
        <w:rPr>
          <w:color w:val="5F5F5B"/>
          <w:spacing w:val="2"/>
          <w:w w:val="105"/>
        </w:rPr>
        <w:t>encontramos </w:t>
      </w:r>
      <w:r>
        <w:rPr>
          <w:color w:val="5F5F5B"/>
          <w:spacing w:val="5"/>
          <w:w w:val="105"/>
        </w:rPr>
        <w:t>numerosos </w:t>
      </w:r>
      <w:r>
        <w:rPr>
          <w:color w:val="5F5F5B"/>
          <w:spacing w:val="2"/>
          <w:w w:val="105"/>
        </w:rPr>
        <w:t>conflictos </w:t>
      </w:r>
      <w:r>
        <w:rPr>
          <w:color w:val="5F5F5B"/>
          <w:w w:val="105"/>
        </w:rPr>
        <w:t>entre </w:t>
      </w:r>
      <w:r>
        <w:rPr>
          <w:color w:val="5F5F5B"/>
          <w:spacing w:val="2"/>
          <w:w w:val="105"/>
        </w:rPr>
        <w:t>los </w:t>
      </w:r>
      <w:r>
        <w:rPr>
          <w:color w:val="5F5F5B"/>
          <w:spacing w:val="3"/>
          <w:w w:val="105"/>
        </w:rPr>
        <w:t>enfoques </w:t>
      </w:r>
      <w:r>
        <w:rPr>
          <w:color w:val="5F5F5B"/>
          <w:spacing w:val="2"/>
          <w:w w:val="105"/>
        </w:rPr>
        <w:t>meramente </w:t>
      </w:r>
      <w:r>
        <w:rPr>
          <w:color w:val="5F5F5B"/>
          <w:spacing w:val="4"/>
          <w:w w:val="105"/>
        </w:rPr>
        <w:t>económicos </w:t>
      </w:r>
      <w:r>
        <w:rPr>
          <w:color w:val="5F5F5B"/>
          <w:w w:val="105"/>
        </w:rPr>
        <w:t>y los basados </w:t>
      </w:r>
      <w:r>
        <w:rPr>
          <w:color w:val="5F5F5B"/>
          <w:spacing w:val="3"/>
          <w:w w:val="105"/>
        </w:rPr>
        <w:t>en </w:t>
      </w:r>
      <w:r>
        <w:rPr>
          <w:color w:val="5F5F5B"/>
          <w:w w:val="105"/>
        </w:rPr>
        <w:t>una noción </w:t>
      </w:r>
      <w:r>
        <w:rPr>
          <w:color w:val="5F5F5B"/>
          <w:spacing w:val="3"/>
          <w:w w:val="105"/>
        </w:rPr>
        <w:t>de </w:t>
      </w:r>
      <w:r>
        <w:rPr>
          <w:color w:val="5F5F5B"/>
          <w:spacing w:val="5"/>
          <w:w w:val="105"/>
        </w:rPr>
        <w:t>sustentabilidad. </w:t>
      </w:r>
      <w:r>
        <w:rPr>
          <w:color w:val="5F5F5B"/>
          <w:w w:val="105"/>
        </w:rPr>
        <w:t>La </w:t>
      </w:r>
      <w:r>
        <w:rPr>
          <w:color w:val="5F5F5B"/>
          <w:spacing w:val="7"/>
          <w:w w:val="105"/>
        </w:rPr>
        <w:t>finalidad </w:t>
      </w:r>
      <w:r>
        <w:rPr>
          <w:color w:val="5F5F5B"/>
          <w:w w:val="105"/>
        </w:rPr>
        <w:t>aquí sería  </w:t>
      </w:r>
      <w:r>
        <w:rPr>
          <w:color w:val="5F5F5B"/>
          <w:spacing w:val="2"/>
          <w:w w:val="105"/>
        </w:rPr>
        <w:t>entonces,  </w:t>
      </w:r>
      <w:r>
        <w:rPr>
          <w:color w:val="5F5F5B"/>
          <w:w w:val="105"/>
        </w:rPr>
        <w:t>en  </w:t>
      </w:r>
      <w:r>
        <w:rPr>
          <w:color w:val="5F5F5B"/>
          <w:spacing w:val="4"/>
          <w:w w:val="105"/>
        </w:rPr>
        <w:t>un  </w:t>
      </w:r>
      <w:r>
        <w:rPr>
          <w:color w:val="5F5F5B"/>
          <w:w w:val="105"/>
        </w:rPr>
        <w:t>intento  </w:t>
      </w:r>
      <w:r>
        <w:rPr>
          <w:color w:val="5F5F5B"/>
          <w:spacing w:val="3"/>
          <w:w w:val="105"/>
        </w:rPr>
        <w:t>de  </w:t>
      </w:r>
      <w:r>
        <w:rPr>
          <w:color w:val="5F5F5B"/>
          <w:spacing w:val="2"/>
          <w:w w:val="105"/>
        </w:rPr>
        <w:t>integración  </w:t>
      </w:r>
      <w:r>
        <w:rPr>
          <w:color w:val="5F5F5B"/>
          <w:spacing w:val="6"/>
          <w:w w:val="105"/>
        </w:rPr>
        <w:t>disciplinaria  </w:t>
      </w:r>
      <w:r>
        <w:rPr>
          <w:color w:val="5F5F5B"/>
          <w:spacing w:val="-9"/>
          <w:w w:val="130"/>
        </w:rPr>
        <w:t>-y  </w:t>
      </w:r>
      <w:r>
        <w:rPr>
          <w:color w:val="5F5F5B"/>
          <w:w w:val="105"/>
        </w:rPr>
        <w:t>tratando de </w:t>
      </w:r>
      <w:r>
        <w:rPr>
          <w:color w:val="5F5F5B"/>
          <w:spacing w:val="4"/>
          <w:w w:val="105"/>
        </w:rPr>
        <w:t>puntualizar </w:t>
      </w:r>
      <w:r>
        <w:rPr>
          <w:color w:val="5F5F5B"/>
          <w:w w:val="105"/>
        </w:rPr>
        <w:t>tales conflictos-, llegar a </w:t>
      </w:r>
      <w:r>
        <w:rPr>
          <w:color w:val="5F5F5B"/>
          <w:spacing w:val="4"/>
          <w:w w:val="105"/>
        </w:rPr>
        <w:t>una </w:t>
      </w:r>
      <w:r>
        <w:rPr>
          <w:color w:val="5F5F5B"/>
          <w:spacing w:val="2"/>
          <w:w w:val="105"/>
        </w:rPr>
        <w:t>conexión </w:t>
      </w:r>
      <w:r>
        <w:rPr>
          <w:color w:val="5F5F5B"/>
          <w:w w:val="105"/>
        </w:rPr>
        <w:t>entre </w:t>
      </w:r>
      <w:r>
        <w:rPr>
          <w:color w:val="5F5F5B"/>
          <w:spacing w:val="3"/>
          <w:w w:val="105"/>
        </w:rPr>
        <w:t>el </w:t>
      </w:r>
      <w:r>
        <w:rPr>
          <w:color w:val="5F5F5B"/>
          <w:spacing w:val="2"/>
          <w:w w:val="105"/>
        </w:rPr>
        <w:t>sector </w:t>
      </w:r>
      <w:r>
        <w:rPr>
          <w:color w:val="5F5F5B"/>
          <w:spacing w:val="5"/>
          <w:w w:val="105"/>
        </w:rPr>
        <w:t>primario </w:t>
      </w:r>
      <w:r>
        <w:rPr>
          <w:color w:val="5F5F5B"/>
          <w:w w:val="105"/>
        </w:rPr>
        <w:t>y </w:t>
      </w:r>
      <w:r>
        <w:rPr>
          <w:color w:val="5F5F5B"/>
          <w:spacing w:val="3"/>
          <w:w w:val="105"/>
          <w:position w:val="1"/>
        </w:rPr>
        <w:t>la  </w:t>
      </w:r>
      <w:r>
        <w:rPr>
          <w:color w:val="5F5F5B"/>
          <w:spacing w:val="2"/>
          <w:w w:val="105"/>
        </w:rPr>
        <w:t>temática </w:t>
      </w:r>
      <w:r>
        <w:rPr>
          <w:color w:val="5F5F5B"/>
          <w:w w:val="105"/>
        </w:rPr>
        <w:t>de </w:t>
      </w:r>
      <w:r>
        <w:rPr>
          <w:color w:val="5F5F5B"/>
          <w:spacing w:val="6"/>
          <w:w w:val="105"/>
        </w:rPr>
        <w:t>sustentabilidad,  </w:t>
      </w:r>
      <w:r>
        <w:rPr>
          <w:color w:val="5F5F5B"/>
          <w:spacing w:val="3"/>
          <w:w w:val="105"/>
        </w:rPr>
        <w:t>para  luego  </w:t>
      </w:r>
      <w:r>
        <w:rPr>
          <w:color w:val="5F5F5B"/>
          <w:spacing w:val="2"/>
          <w:w w:val="105"/>
        </w:rPr>
        <w:t>pasar  </w:t>
      </w:r>
      <w:r>
        <w:rPr>
          <w:color w:val="5F5F5B"/>
          <w:spacing w:val="3"/>
          <w:w w:val="105"/>
        </w:rPr>
        <w:t>de  </w:t>
      </w:r>
      <w:r>
        <w:rPr>
          <w:color w:val="5F5F5B"/>
          <w:spacing w:val="2"/>
          <w:w w:val="105"/>
        </w:rPr>
        <w:t>esta  </w:t>
      </w:r>
      <w:r>
        <w:rPr>
          <w:color w:val="5F5F5B"/>
          <w:spacing w:val="6"/>
          <w:w w:val="105"/>
        </w:rPr>
        <w:t>última,  </w:t>
      </w:r>
      <w:r>
        <w:rPr>
          <w:color w:val="5F5F5B"/>
          <w:w w:val="105"/>
        </w:rPr>
        <w:t>a  una  </w:t>
      </w:r>
      <w:r>
        <w:rPr>
          <w:color w:val="5F5F5B"/>
          <w:spacing w:val="2"/>
          <w:w w:val="105"/>
        </w:rPr>
        <w:t>conexión  </w:t>
      </w:r>
      <w:r>
        <w:rPr>
          <w:color w:val="5F5F5B"/>
          <w:spacing w:val="3"/>
          <w:w w:val="105"/>
        </w:rPr>
        <w:t>con  el </w:t>
      </w:r>
      <w:r>
        <w:rPr>
          <w:color w:val="5F5F5B"/>
          <w:spacing w:val="7"/>
          <w:w w:val="105"/>
        </w:rPr>
        <w:t>turismo, </w:t>
      </w:r>
      <w:r>
        <w:rPr>
          <w:color w:val="5F5F5B"/>
          <w:spacing w:val="4"/>
          <w:w w:val="105"/>
        </w:rPr>
        <w:t>considerando </w:t>
      </w:r>
      <w:r>
        <w:rPr>
          <w:color w:val="5F5F5B"/>
          <w:spacing w:val="3"/>
          <w:w w:val="105"/>
        </w:rPr>
        <w:t>nuestro </w:t>
      </w:r>
      <w:r>
        <w:rPr>
          <w:color w:val="5F5F5B"/>
          <w:spacing w:val="2"/>
          <w:w w:val="105"/>
        </w:rPr>
        <w:t>objeto </w:t>
      </w:r>
      <w:r>
        <w:rPr>
          <w:color w:val="5F5F5B"/>
          <w:spacing w:val="4"/>
          <w:w w:val="105"/>
        </w:rPr>
        <w:t>algunos </w:t>
      </w:r>
      <w:r>
        <w:rPr>
          <w:color w:val="5F5F5B"/>
          <w:spacing w:val="2"/>
          <w:w w:val="105"/>
        </w:rPr>
        <w:t>aspectos </w:t>
      </w:r>
      <w:r>
        <w:rPr>
          <w:color w:val="5F5F5B"/>
          <w:spacing w:val="3"/>
          <w:w w:val="105"/>
        </w:rPr>
        <w:t>que </w:t>
      </w:r>
      <w:r>
        <w:rPr>
          <w:color w:val="5F5F5B"/>
          <w:spacing w:val="2"/>
          <w:w w:val="105"/>
        </w:rPr>
        <w:t>siendo </w:t>
      </w:r>
      <w:r>
        <w:rPr>
          <w:color w:val="5F5F5B"/>
          <w:w w:val="105"/>
        </w:rPr>
        <w:t>parte </w:t>
      </w:r>
      <w:r>
        <w:rPr>
          <w:color w:val="5F5F5B"/>
          <w:spacing w:val="3"/>
          <w:w w:val="105"/>
        </w:rPr>
        <w:t>de </w:t>
      </w:r>
      <w:r>
        <w:rPr>
          <w:color w:val="5F5F5B"/>
          <w:spacing w:val="7"/>
          <w:w w:val="105"/>
        </w:rPr>
        <w:t>la </w:t>
      </w:r>
      <w:r>
        <w:rPr>
          <w:color w:val="5F5F5B"/>
          <w:spacing w:val="3"/>
          <w:w w:val="105"/>
        </w:rPr>
        <w:t>problemática </w:t>
      </w:r>
      <w:r>
        <w:rPr>
          <w:color w:val="5F5F5B"/>
          <w:spacing w:val="6"/>
          <w:w w:val="105"/>
        </w:rPr>
        <w:t>del </w:t>
      </w:r>
      <w:r>
        <w:rPr>
          <w:color w:val="5F5F5B"/>
          <w:spacing w:val="5"/>
          <w:w w:val="105"/>
        </w:rPr>
        <w:t>sector primario, </w:t>
      </w:r>
      <w:r>
        <w:rPr>
          <w:color w:val="5F5F5B"/>
          <w:w w:val="105"/>
        </w:rPr>
        <w:t>cabría </w:t>
      </w:r>
      <w:r>
        <w:rPr>
          <w:color w:val="5F5F5B"/>
          <w:spacing w:val="6"/>
          <w:w w:val="105"/>
        </w:rPr>
        <w:t>considerar </w:t>
      </w:r>
      <w:r>
        <w:rPr>
          <w:color w:val="5F5F5B"/>
          <w:w w:val="105"/>
        </w:rPr>
        <w:t>en </w:t>
      </w:r>
      <w:r>
        <w:rPr>
          <w:color w:val="5F5F5B"/>
          <w:spacing w:val="3"/>
          <w:w w:val="105"/>
        </w:rPr>
        <w:t>la temática de </w:t>
      </w:r>
      <w:r>
        <w:rPr>
          <w:color w:val="5F5F5B"/>
          <w:spacing w:val="5"/>
          <w:w w:val="105"/>
        </w:rPr>
        <w:t>sustentabilidad </w:t>
      </w:r>
      <w:r>
        <w:rPr>
          <w:color w:val="5F5F5B"/>
          <w:spacing w:val="4"/>
          <w:w w:val="105"/>
        </w:rPr>
        <w:t>cuando </w:t>
      </w:r>
      <w:r>
        <w:rPr>
          <w:color w:val="5F5F5B"/>
          <w:spacing w:val="3"/>
          <w:w w:val="105"/>
        </w:rPr>
        <w:t>se </w:t>
      </w:r>
      <w:r>
        <w:rPr>
          <w:color w:val="5F5F5B"/>
          <w:spacing w:val="4"/>
          <w:w w:val="105"/>
        </w:rPr>
        <w:t>trata </w:t>
      </w:r>
      <w:r>
        <w:rPr>
          <w:color w:val="5F5F5B"/>
          <w:spacing w:val="7"/>
          <w:w w:val="105"/>
        </w:rPr>
        <w:t>de</w:t>
      </w:r>
      <w:r>
        <w:rPr>
          <w:color w:val="5F5F5B"/>
          <w:spacing w:val="59"/>
          <w:w w:val="105"/>
        </w:rPr>
        <w:t> </w:t>
      </w:r>
      <w:r>
        <w:rPr>
          <w:color w:val="5F5F5B"/>
          <w:spacing w:val="7"/>
          <w:w w:val="105"/>
        </w:rPr>
        <w:t>turismo.</w:t>
      </w:r>
    </w:p>
    <w:p>
      <w:pPr>
        <w:pStyle w:val="BodyText"/>
      </w:pPr>
    </w:p>
    <w:p>
      <w:pPr>
        <w:pStyle w:val="BodyText"/>
      </w:pPr>
    </w:p>
    <w:p>
      <w:pPr>
        <w:spacing w:before="124"/>
        <w:ind w:left="4447" w:right="3462" w:firstLine="0"/>
        <w:jc w:val="center"/>
        <w:rPr>
          <w:rFonts w:ascii="Cambria"/>
          <w:sz w:val="17"/>
        </w:rPr>
      </w:pPr>
      <w:r>
        <w:rPr>
          <w:rFonts w:ascii="Times New Roman"/>
          <w:color w:val="5D5C54"/>
          <w:w w:val="580"/>
          <w:position w:val="1"/>
          <w:sz w:val="5"/>
        </w:rPr>
        <w:t>- </w:t>
      </w:r>
      <w:r>
        <w:rPr>
          <w:rFonts w:ascii="Cambria"/>
          <w:color w:val="5D5C54"/>
          <w:w w:val="145"/>
          <w:sz w:val="17"/>
        </w:rPr>
        <w:t>172 </w:t>
      </w:r>
      <w:r>
        <w:rPr>
          <w:rFonts w:ascii="Cambria"/>
          <w:color w:val="5D5C54"/>
          <w:w w:val="580"/>
          <w:sz w:val="17"/>
        </w:rPr>
        <w:t>-</w:t>
      </w:r>
    </w:p>
    <w:p>
      <w:pPr>
        <w:spacing w:after="0"/>
        <w:jc w:val="center"/>
        <w:rPr>
          <w:rFonts w:ascii="Cambria"/>
          <w:sz w:val="17"/>
        </w:rPr>
        <w:sectPr>
          <w:pgSz w:w="11930" w:h="16850"/>
          <w:pgMar w:top="1580" w:bottom="280" w:left="1680" w:right="134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8"/>
        <w:rPr>
          <w:rFonts w:ascii="Cambria"/>
          <w:sz w:val="19"/>
        </w:rPr>
      </w:pPr>
    </w:p>
    <w:p>
      <w:pPr>
        <w:pStyle w:val="ListParagraph"/>
        <w:numPr>
          <w:ilvl w:val="1"/>
          <w:numId w:val="1"/>
        </w:numPr>
        <w:tabs>
          <w:tab w:pos="2571" w:val="left" w:leader="none"/>
        </w:tabs>
        <w:spacing w:line="240" w:lineRule="auto" w:before="0" w:after="0"/>
        <w:ind w:left="2570" w:right="0" w:hanging="238"/>
        <w:jc w:val="both"/>
        <w:rPr>
          <w:rFonts w:ascii="Arial"/>
          <w:sz w:val="18"/>
        </w:rPr>
      </w:pPr>
      <w:r>
        <w:rPr>
          <w:rFonts w:ascii="Arial"/>
          <w:color w:val="696963"/>
          <w:w w:val="135"/>
          <w:sz w:val="18"/>
        </w:rPr>
        <w:t>Sector</w:t>
      </w:r>
      <w:r>
        <w:rPr>
          <w:rFonts w:ascii="Arial"/>
          <w:color w:val="696963"/>
          <w:spacing w:val="-40"/>
          <w:w w:val="135"/>
          <w:sz w:val="18"/>
        </w:rPr>
        <w:t> </w:t>
      </w:r>
      <w:r>
        <w:rPr>
          <w:rFonts w:ascii="Arial"/>
          <w:color w:val="696963"/>
          <w:w w:val="135"/>
          <w:sz w:val="18"/>
        </w:rPr>
        <w:t>primario</w:t>
      </w:r>
    </w:p>
    <w:p>
      <w:pPr>
        <w:pStyle w:val="BodyText"/>
        <w:rPr>
          <w:rFonts w:ascii="Arial"/>
        </w:rPr>
      </w:pPr>
    </w:p>
    <w:p>
      <w:pPr>
        <w:pStyle w:val="BodyText"/>
        <w:spacing w:line="261" w:lineRule="auto" w:before="165"/>
        <w:ind w:left="2318" w:right="100" w:firstLine="14"/>
        <w:jc w:val="both"/>
        <w:rPr>
          <w:rFonts w:ascii="Arial" w:hAnsi="Arial"/>
          <w:sz w:val="21"/>
        </w:rPr>
      </w:pPr>
      <w:r>
        <w:rPr>
          <w:color w:val="6D6D68"/>
          <w:w w:val="105"/>
        </w:rPr>
        <w:t>Una forma de iniciar el abordaje del problema consiste en partir de una explicación general que incluya tanto  el  flujo  fisico  de  recursos  naturales,  como  el  mecanismo de su desvalorización. Podemos basarnos en la explicación de Naredo  y  Carpintero </w:t>
      </w:r>
      <w:r>
        <w:rPr>
          <w:rFonts w:ascii="Arial" w:hAnsi="Arial"/>
          <w:color w:val="6D6D68"/>
          <w:w w:val="90"/>
          <w:sz w:val="21"/>
        </w:rPr>
        <w:t>(2004: 20-21 ):</w:t>
      </w:r>
    </w:p>
    <w:p>
      <w:pPr>
        <w:pStyle w:val="BodyText"/>
        <w:spacing w:before="7"/>
        <w:rPr>
          <w:rFonts w:ascii="Arial"/>
          <w:sz w:val="23"/>
        </w:rPr>
      </w:pPr>
    </w:p>
    <w:p>
      <w:pPr>
        <w:spacing w:line="266" w:lineRule="auto" w:before="0"/>
        <w:ind w:left="2901" w:right="683" w:firstLine="7"/>
        <w:jc w:val="both"/>
        <w:rPr>
          <w:sz w:val="18"/>
        </w:rPr>
      </w:pPr>
      <w:r>
        <w:rPr>
          <w:color w:val="6D6D6A"/>
          <w:spacing w:val="4"/>
          <w:w w:val="105"/>
          <w:sz w:val="18"/>
        </w:rPr>
        <w:t>En </w:t>
      </w:r>
      <w:r>
        <w:rPr>
          <w:color w:val="6D6D6A"/>
          <w:w w:val="105"/>
          <w:sz w:val="18"/>
        </w:rPr>
        <w:t>todos los procesos </w:t>
      </w:r>
      <w:r>
        <w:rPr>
          <w:color w:val="6D6D6A"/>
          <w:spacing w:val="3"/>
          <w:w w:val="105"/>
          <w:sz w:val="18"/>
        </w:rPr>
        <w:t>llamados de </w:t>
      </w:r>
      <w:r>
        <w:rPr>
          <w:rFonts w:ascii="Times New Roman" w:hAnsi="Times New Roman"/>
          <w:i/>
          <w:color w:val="6D6D6A"/>
          <w:w w:val="105"/>
          <w:sz w:val="21"/>
        </w:rPr>
        <w:t>producción </w:t>
      </w:r>
      <w:r>
        <w:rPr>
          <w:color w:val="6D6D6A"/>
          <w:w w:val="105"/>
          <w:sz w:val="18"/>
        </w:rPr>
        <w:t>la revalorización unitaria operada desde las materias primas hasta el producto ha </w:t>
      </w:r>
      <w:r>
        <w:rPr>
          <w:color w:val="6D6D6A"/>
          <w:spacing w:val="3"/>
          <w:w w:val="105"/>
          <w:sz w:val="18"/>
        </w:rPr>
        <w:t>de </w:t>
      </w:r>
      <w:r>
        <w:rPr>
          <w:color w:val="6D6D6A"/>
          <w:w w:val="105"/>
          <w:sz w:val="18"/>
        </w:rPr>
        <w:t>ser mayor que </w:t>
      </w:r>
      <w:r>
        <w:rPr>
          <w:color w:val="6D6D6A"/>
          <w:spacing w:val="2"/>
          <w:w w:val="105"/>
          <w:sz w:val="18"/>
        </w:rPr>
        <w:t>el  </w:t>
      </w:r>
      <w:r>
        <w:rPr>
          <w:color w:val="6D6D6A"/>
          <w:w w:val="105"/>
          <w:sz w:val="18"/>
        </w:rPr>
        <w:t>coste  físico unitario y [ ... ¡ esta asimetría entre  revalorización  monetaria  y  coste  físico  </w:t>
      </w:r>
      <w:r>
        <w:rPr>
          <w:color w:val="6D6D6A"/>
          <w:spacing w:val="3"/>
          <w:w w:val="105"/>
          <w:sz w:val="18"/>
        </w:rPr>
        <w:t>se </w:t>
      </w:r>
      <w:r>
        <w:rPr>
          <w:color w:val="6D6D6A"/>
          <w:w w:val="105"/>
          <w:sz w:val="18"/>
        </w:rPr>
        <w:t>acentúa  a  medida  que  </w:t>
      </w:r>
      <w:r>
        <w:rPr>
          <w:color w:val="6D6D6A"/>
          <w:spacing w:val="4"/>
          <w:w w:val="105"/>
          <w:sz w:val="18"/>
        </w:rPr>
        <w:t>los  </w:t>
      </w:r>
      <w:r>
        <w:rPr>
          <w:color w:val="6D6D6A"/>
          <w:spacing w:val="2"/>
          <w:w w:val="105"/>
          <w:sz w:val="18"/>
        </w:rPr>
        <w:t>procesos  </w:t>
      </w:r>
      <w:r>
        <w:rPr>
          <w:color w:val="6D6D6A"/>
          <w:w w:val="105"/>
          <w:sz w:val="18"/>
        </w:rPr>
        <w:t>avanzan  </w:t>
      </w:r>
      <w:r>
        <w:rPr>
          <w:color w:val="6D6D6A"/>
          <w:spacing w:val="2"/>
          <w:w w:val="105"/>
          <w:sz w:val="18"/>
        </w:rPr>
        <w:t>hacia  </w:t>
      </w:r>
      <w:r>
        <w:rPr>
          <w:color w:val="6D6D6A"/>
          <w:w w:val="105"/>
          <w:sz w:val="18"/>
        </w:rPr>
        <w:t>Ja  venta  </w:t>
      </w:r>
      <w:r>
        <w:rPr>
          <w:color w:val="6D6D6A"/>
          <w:spacing w:val="2"/>
          <w:w w:val="105"/>
          <w:sz w:val="18"/>
        </w:rPr>
        <w:t>final  </w:t>
      </w:r>
      <w:r>
        <w:rPr>
          <w:color w:val="6D6D6A"/>
          <w:w w:val="105"/>
          <w:sz w:val="18"/>
        </w:rPr>
        <w:t>del  producto.  </w:t>
      </w:r>
      <w:r>
        <w:rPr>
          <w:rFonts w:ascii="Arial" w:hAnsi="Arial"/>
          <w:color w:val="6D6D6A"/>
          <w:w w:val="105"/>
          <w:sz w:val="17"/>
        </w:rPr>
        <w:t>Si </w:t>
      </w:r>
      <w:r>
        <w:rPr>
          <w:color w:val="6D6D6A"/>
          <w:w w:val="105"/>
          <w:sz w:val="18"/>
        </w:rPr>
        <w:t>a </w:t>
      </w:r>
      <w:r>
        <w:rPr>
          <w:color w:val="6D6D6A"/>
          <w:spacing w:val="2"/>
          <w:w w:val="105"/>
          <w:sz w:val="18"/>
        </w:rPr>
        <w:t>esta </w:t>
      </w:r>
      <w:r>
        <w:rPr>
          <w:color w:val="6D6D6A"/>
          <w:w w:val="105"/>
          <w:sz w:val="18"/>
        </w:rPr>
        <w:t>regla general </w:t>
      </w:r>
      <w:r>
        <w:rPr>
          <w:color w:val="6D6D6A"/>
          <w:spacing w:val="2"/>
          <w:w w:val="105"/>
          <w:sz w:val="18"/>
        </w:rPr>
        <w:t>del </w:t>
      </w:r>
      <w:r>
        <w:rPr>
          <w:color w:val="6D6D6A"/>
          <w:w w:val="105"/>
          <w:sz w:val="18"/>
        </w:rPr>
        <w:t>comportamiento económico se añade Ja creciente especialización  comercial,  que  posibilitó   a   escala   planetaria   el   abaratamiento </w:t>
      </w:r>
      <w:r>
        <w:rPr>
          <w:color w:val="6D6D6A"/>
          <w:spacing w:val="3"/>
          <w:w w:val="105"/>
          <w:sz w:val="18"/>
        </w:rPr>
        <w:t>del </w:t>
      </w:r>
      <w:r>
        <w:rPr>
          <w:color w:val="6D6D6A"/>
          <w:w w:val="105"/>
          <w:sz w:val="18"/>
        </w:rPr>
        <w:t>transporte  y  </w:t>
      </w:r>
      <w:r>
        <w:rPr>
          <w:color w:val="6D6D6A"/>
          <w:spacing w:val="5"/>
          <w:w w:val="105"/>
          <w:sz w:val="18"/>
        </w:rPr>
        <w:t>la  </w:t>
      </w:r>
      <w:r>
        <w:rPr>
          <w:color w:val="6D6D6A"/>
          <w:w w:val="105"/>
          <w:sz w:val="18"/>
        </w:rPr>
        <w:t>comunicación  a  larga distancia,  </w:t>
      </w:r>
      <w:r>
        <w:rPr>
          <w:color w:val="6D6D6A"/>
          <w:spacing w:val="2"/>
          <w:w w:val="105"/>
          <w:sz w:val="18"/>
        </w:rPr>
        <w:t>el  </w:t>
      </w:r>
      <w:r>
        <w:rPr>
          <w:color w:val="6D6D6A"/>
          <w:w w:val="105"/>
          <w:sz w:val="18"/>
        </w:rPr>
        <w:t>resultado  lógico  inevitable  es  la  </w:t>
      </w:r>
      <w:r>
        <w:rPr>
          <w:color w:val="6D6D6A"/>
          <w:spacing w:val="2"/>
          <w:w w:val="105"/>
          <w:sz w:val="18"/>
        </w:rPr>
        <w:t>dominación  </w:t>
      </w:r>
      <w:r>
        <w:rPr>
          <w:color w:val="6D6D6A"/>
          <w:w w:val="105"/>
          <w:sz w:val="18"/>
        </w:rPr>
        <w:t>económica  y  la  </w:t>
      </w:r>
      <w:r>
        <w:rPr>
          <w:color w:val="6D6D6A"/>
          <w:spacing w:val="2"/>
          <w:w w:val="105"/>
          <w:sz w:val="18"/>
        </w:rPr>
        <w:t>explotación  </w:t>
      </w:r>
      <w:r>
        <w:rPr>
          <w:color w:val="6D6D6A"/>
          <w:w w:val="105"/>
          <w:sz w:val="18"/>
        </w:rPr>
        <w:t>ecológica  </w:t>
      </w:r>
      <w:r>
        <w:rPr>
          <w:color w:val="6D6D6A"/>
          <w:spacing w:val="3"/>
          <w:w w:val="105"/>
          <w:sz w:val="18"/>
        </w:rPr>
        <w:t>de  </w:t>
      </w:r>
      <w:r>
        <w:rPr>
          <w:color w:val="6D6D6A"/>
          <w:w w:val="105"/>
          <w:sz w:val="18"/>
        </w:rPr>
        <w:t>los  territorios,  países y poblaciones  abastecedores  </w:t>
      </w:r>
      <w:r>
        <w:rPr>
          <w:color w:val="6D6D6A"/>
          <w:spacing w:val="3"/>
          <w:w w:val="105"/>
          <w:sz w:val="18"/>
        </w:rPr>
        <w:t>de  </w:t>
      </w:r>
      <w:r>
        <w:rPr>
          <w:color w:val="6D6D6A"/>
          <w:w w:val="105"/>
          <w:sz w:val="18"/>
        </w:rPr>
        <w:t>materias  primas,  por  </w:t>
      </w:r>
      <w:r>
        <w:rPr>
          <w:color w:val="6D6D6A"/>
          <w:spacing w:val="2"/>
          <w:w w:val="105"/>
          <w:sz w:val="18"/>
        </w:rPr>
        <w:t>aquellos</w:t>
      </w:r>
      <w:r>
        <w:rPr>
          <w:color w:val="6D6D6A"/>
          <w:spacing w:val="46"/>
          <w:w w:val="105"/>
          <w:sz w:val="18"/>
        </w:rPr>
        <w:t> </w:t>
      </w:r>
      <w:r>
        <w:rPr>
          <w:color w:val="6D6D6A"/>
          <w:w w:val="105"/>
          <w:sz w:val="18"/>
        </w:rPr>
        <w:t>otros  que  </w:t>
      </w:r>
      <w:r>
        <w:rPr>
          <w:color w:val="6D6D6A"/>
          <w:spacing w:val="3"/>
          <w:w w:val="105"/>
          <w:sz w:val="18"/>
        </w:rPr>
        <w:t>se </w:t>
      </w:r>
      <w:r>
        <w:rPr>
          <w:color w:val="6D6D6A"/>
          <w:w w:val="105"/>
          <w:sz w:val="18"/>
        </w:rPr>
        <w:t>ocupan </w:t>
      </w:r>
      <w:r>
        <w:rPr>
          <w:color w:val="6D6D6A"/>
          <w:spacing w:val="3"/>
          <w:w w:val="105"/>
          <w:sz w:val="18"/>
        </w:rPr>
        <w:t>de </w:t>
      </w:r>
      <w:r>
        <w:rPr>
          <w:color w:val="6D6D6A"/>
          <w:w w:val="105"/>
          <w:sz w:val="18"/>
        </w:rPr>
        <w:t>las </w:t>
      </w:r>
      <w:r>
        <w:rPr>
          <w:color w:val="6D6D6A"/>
          <w:spacing w:val="2"/>
          <w:w w:val="105"/>
          <w:sz w:val="18"/>
        </w:rPr>
        <w:t>etapas finales  </w:t>
      </w:r>
      <w:r>
        <w:rPr>
          <w:color w:val="6D6D6A"/>
          <w:w w:val="105"/>
          <w:sz w:val="18"/>
        </w:rPr>
        <w:t>de  elaboración  y  comercialización  </w:t>
      </w:r>
      <w:r>
        <w:rPr>
          <w:color w:val="6D6D6A"/>
          <w:spacing w:val="3"/>
          <w:w w:val="105"/>
          <w:sz w:val="18"/>
        </w:rPr>
        <w:t>de  </w:t>
      </w:r>
      <w:r>
        <w:rPr>
          <w:color w:val="6D6D6A"/>
          <w:spacing w:val="2"/>
          <w:w w:val="105"/>
          <w:sz w:val="18"/>
        </w:rPr>
        <w:t>los  </w:t>
      </w:r>
      <w:r>
        <w:rPr>
          <w:color w:val="6D6D6A"/>
          <w:w w:val="105"/>
          <w:sz w:val="18"/>
        </w:rPr>
        <w:t>productos </w:t>
      </w:r>
      <w:r>
        <w:rPr>
          <w:color w:val="6D6D6A"/>
          <w:spacing w:val="7"/>
          <w:w w:val="105"/>
          <w:sz w:val="20"/>
        </w:rPr>
        <w:t>[.</w:t>
      </w:r>
      <w:r>
        <w:rPr>
          <w:color w:val="6D6D6A"/>
          <w:spacing w:val="7"/>
          <w:w w:val="105"/>
          <w:sz w:val="18"/>
        </w:rPr>
        <w:t>.</w:t>
      </w:r>
      <w:r>
        <w:rPr>
          <w:rFonts w:ascii="Arial" w:hAnsi="Arial"/>
          <w:color w:val="6D6D6A"/>
          <w:spacing w:val="7"/>
          <w:w w:val="105"/>
          <w:sz w:val="13"/>
        </w:rPr>
        <w:t>.</w:t>
      </w:r>
      <w:r>
        <w:rPr>
          <w:color w:val="6D6D6A"/>
          <w:spacing w:val="7"/>
          <w:w w:val="105"/>
          <w:sz w:val="18"/>
        </w:rPr>
        <w:t>¡  </w:t>
      </w:r>
      <w:r>
        <w:rPr>
          <w:color w:val="6D6D6A"/>
          <w:w w:val="105"/>
          <w:sz w:val="18"/>
        </w:rPr>
        <w:t>El   proceso   general   </w:t>
      </w:r>
      <w:r>
        <w:rPr>
          <w:color w:val="6D6D6A"/>
          <w:spacing w:val="3"/>
          <w:w w:val="105"/>
          <w:sz w:val="18"/>
        </w:rPr>
        <w:t>de  </w:t>
      </w:r>
      <w:r>
        <w:rPr>
          <w:color w:val="6D6D6A"/>
          <w:w w:val="105"/>
          <w:sz w:val="18"/>
        </w:rPr>
        <w:t>valoración   y  facturación  de   costes   se   inicia  con</w:t>
      </w:r>
      <w:r>
        <w:rPr>
          <w:color w:val="6D6D6A"/>
          <w:spacing w:val="31"/>
          <w:w w:val="105"/>
          <w:sz w:val="18"/>
        </w:rPr>
        <w:t> </w:t>
      </w:r>
      <w:r>
        <w:rPr>
          <w:color w:val="6D6D6A"/>
          <w:w w:val="105"/>
          <w:sz w:val="18"/>
        </w:rPr>
        <w:t>la</w:t>
      </w:r>
    </w:p>
    <w:p>
      <w:pPr>
        <w:spacing w:after="0" w:line="266" w:lineRule="auto"/>
        <w:jc w:val="both"/>
        <w:rPr>
          <w:sz w:val="18"/>
        </w:rPr>
        <w:sectPr>
          <w:pgSz w:w="11930" w:h="16850"/>
          <w:pgMar w:top="0" w:bottom="280" w:left="0" w:right="1640"/>
        </w:sectPr>
      </w:pPr>
    </w:p>
    <w:p>
      <w:pPr>
        <w:spacing w:before="22"/>
        <w:ind w:left="-8" w:right="-20" w:firstLine="0"/>
        <w:jc w:val="left"/>
        <w:rPr>
          <w:rFonts w:ascii="Arial"/>
          <w:sz w:val="13"/>
        </w:rPr>
      </w:pPr>
      <w:r>
        <w:rPr>
          <w:rFonts w:ascii="Arial"/>
          <w:color w:val="ABABA6"/>
          <w:w w:val="125"/>
          <w:sz w:val="13"/>
        </w:rPr>
        <w:t>1e&gt;:O</w:t>
      </w:r>
    </w:p>
    <w:p>
      <w:pPr>
        <w:spacing w:line="211" w:lineRule="exact" w:before="0"/>
        <w:ind w:left="-8" w:right="0" w:firstLine="0"/>
        <w:jc w:val="left"/>
        <w:rPr>
          <w:sz w:val="18"/>
        </w:rPr>
      </w:pPr>
      <w:r>
        <w:rPr/>
        <w:br w:type="column"/>
      </w:r>
      <w:r>
        <w:rPr>
          <w:color w:val="6D6D6A"/>
          <w:w w:val="110"/>
          <w:sz w:val="18"/>
        </w:rPr>
        <w:t>actividad  extractiva  o  recolectora que  toma  los  recursos  naturales  a precio cero</w:t>
      </w:r>
    </w:p>
    <w:p>
      <w:pPr>
        <w:spacing w:after="0" w:line="211" w:lineRule="exact"/>
        <w:jc w:val="left"/>
        <w:rPr>
          <w:sz w:val="18"/>
        </w:rPr>
        <w:sectPr>
          <w:type w:val="continuous"/>
          <w:pgSz w:w="11930" w:h="16850"/>
          <w:pgMar w:top="0" w:bottom="0" w:left="0" w:right="1640"/>
          <w:cols w:num="2" w:equalWidth="0">
            <w:col w:w="440" w:space="2469"/>
            <w:col w:w="7381"/>
          </w:cols>
        </w:sectPr>
      </w:pPr>
    </w:p>
    <w:p>
      <w:pPr>
        <w:tabs>
          <w:tab w:pos="2907" w:val="left" w:leader="none"/>
        </w:tabs>
        <w:spacing w:before="29"/>
        <w:ind w:left="-15" w:right="61" w:firstLine="0"/>
        <w:jc w:val="left"/>
        <w:rPr>
          <w:sz w:val="18"/>
        </w:rPr>
      </w:pPr>
      <w:r>
        <w:rPr>
          <w:rFonts w:ascii="Arial"/>
          <w:color w:val="ABABA6"/>
          <w:w w:val="130"/>
          <w:sz w:val="17"/>
        </w:rPr>
        <w:t>ricio</w:t>
        <w:tab/>
      </w:r>
      <w:r>
        <w:rPr>
          <w:color w:val="6D6D6A"/>
          <w:spacing w:val="-3"/>
          <w:w w:val="115"/>
          <w:position w:val="1"/>
          <w:sz w:val="18"/>
        </w:rPr>
        <w:t>para  </w:t>
      </w:r>
      <w:r>
        <w:rPr>
          <w:color w:val="6D6D6A"/>
          <w:spacing w:val="4"/>
          <w:w w:val="115"/>
          <w:position w:val="1"/>
          <w:sz w:val="18"/>
        </w:rPr>
        <w:t>poner </w:t>
      </w:r>
      <w:r>
        <w:rPr>
          <w:color w:val="6D6D6A"/>
          <w:w w:val="115"/>
          <w:position w:val="1"/>
          <w:sz w:val="18"/>
        </w:rPr>
        <w:t>en </w:t>
      </w:r>
      <w:r>
        <w:rPr>
          <w:color w:val="6D6D6A"/>
          <w:spacing w:val="-4"/>
          <w:w w:val="115"/>
          <w:position w:val="1"/>
          <w:sz w:val="18"/>
        </w:rPr>
        <w:t>venta  </w:t>
      </w:r>
      <w:r>
        <w:rPr>
          <w:color w:val="6D6D6A"/>
          <w:w w:val="115"/>
          <w:position w:val="1"/>
          <w:sz w:val="18"/>
        </w:rPr>
        <w:t>un producto primario. </w:t>
      </w:r>
      <w:r>
        <w:rPr>
          <w:color w:val="6D6D6A"/>
          <w:spacing w:val="-3"/>
          <w:w w:val="115"/>
          <w:position w:val="1"/>
          <w:sz w:val="18"/>
        </w:rPr>
        <w:t>Esta  </w:t>
      </w:r>
      <w:r>
        <w:rPr>
          <w:color w:val="6D6D6A"/>
          <w:spacing w:val="-4"/>
          <w:w w:val="115"/>
          <w:position w:val="1"/>
          <w:sz w:val="18"/>
        </w:rPr>
        <w:t>actividad  </w:t>
      </w:r>
      <w:r>
        <w:rPr>
          <w:color w:val="6D6D6A"/>
          <w:spacing w:val="2"/>
          <w:w w:val="115"/>
          <w:position w:val="1"/>
          <w:sz w:val="18"/>
        </w:rPr>
        <w:t>debe </w:t>
      </w:r>
      <w:r>
        <w:rPr>
          <w:color w:val="6D6D6A"/>
          <w:spacing w:val="-3"/>
          <w:w w:val="115"/>
          <w:position w:val="1"/>
          <w:sz w:val="18"/>
        </w:rPr>
        <w:t>ya </w:t>
      </w:r>
      <w:r>
        <w:rPr>
          <w:color w:val="6D6D6A"/>
          <w:w w:val="115"/>
          <w:position w:val="1"/>
          <w:sz w:val="18"/>
        </w:rPr>
        <w:t>facturar  </w:t>
      </w:r>
      <w:r>
        <w:rPr>
          <w:color w:val="6D6D6A"/>
          <w:spacing w:val="7"/>
          <w:w w:val="115"/>
          <w:position w:val="1"/>
          <w:sz w:val="18"/>
        </w:rPr>
        <w:t> </w:t>
      </w:r>
      <w:r>
        <w:rPr>
          <w:color w:val="6D6D6A"/>
          <w:w w:val="115"/>
          <w:position w:val="1"/>
          <w:sz w:val="18"/>
        </w:rPr>
        <w:t>el</w:t>
      </w:r>
    </w:p>
    <w:p>
      <w:pPr>
        <w:tabs>
          <w:tab w:pos="2907" w:val="left" w:leader="none"/>
        </w:tabs>
        <w:spacing w:before="22"/>
        <w:ind w:left="-11" w:right="61" w:firstLine="0"/>
        <w:jc w:val="left"/>
        <w:rPr>
          <w:sz w:val="18"/>
          <w:szCs w:val="18"/>
        </w:rPr>
      </w:pPr>
      <w:r>
        <w:rPr>
          <w:rFonts w:ascii="Arial" w:hAnsi="Arial" w:cs="Arial" w:eastAsia="Arial"/>
          <w:color w:val="B8B8AF"/>
          <w:w w:val="255"/>
          <w:position w:val="-3"/>
          <w:sz w:val="13"/>
          <w:szCs w:val="13"/>
        </w:rPr>
        <w:t>�.</w:t>
        <w:tab/>
      </w:r>
      <w:r>
        <w:rPr>
          <w:color w:val="6D6D6A"/>
          <w:w w:val="115"/>
          <w:sz w:val="18"/>
          <w:szCs w:val="18"/>
        </w:rPr>
        <w:t>producto</w:t>
      </w:r>
      <w:r>
        <w:rPr>
          <w:color w:val="6D6D6A"/>
          <w:spacing w:val="-9"/>
          <w:w w:val="115"/>
          <w:sz w:val="18"/>
          <w:szCs w:val="18"/>
        </w:rPr>
        <w:t> </w:t>
      </w:r>
      <w:r>
        <w:rPr>
          <w:color w:val="6D6D6A"/>
          <w:w w:val="115"/>
          <w:sz w:val="18"/>
          <w:szCs w:val="18"/>
        </w:rPr>
        <w:t>a</w:t>
      </w:r>
      <w:r>
        <w:rPr>
          <w:color w:val="6D6D6A"/>
          <w:spacing w:val="-8"/>
          <w:w w:val="115"/>
          <w:sz w:val="18"/>
          <w:szCs w:val="18"/>
        </w:rPr>
        <w:t> </w:t>
      </w:r>
      <w:r>
        <w:rPr>
          <w:color w:val="6D6D6A"/>
          <w:spacing w:val="3"/>
          <w:w w:val="115"/>
          <w:sz w:val="18"/>
          <w:szCs w:val="18"/>
        </w:rPr>
        <w:t>un</w:t>
      </w:r>
      <w:r>
        <w:rPr>
          <w:color w:val="6D6D6A"/>
          <w:spacing w:val="-13"/>
          <w:w w:val="115"/>
          <w:sz w:val="18"/>
          <w:szCs w:val="18"/>
        </w:rPr>
        <w:t> </w:t>
      </w:r>
      <w:r>
        <w:rPr>
          <w:color w:val="6D6D6A"/>
          <w:w w:val="115"/>
          <w:sz w:val="18"/>
          <w:szCs w:val="18"/>
        </w:rPr>
        <w:t>precio</w:t>
      </w:r>
      <w:r>
        <w:rPr>
          <w:color w:val="6D6D6A"/>
          <w:spacing w:val="-8"/>
          <w:w w:val="115"/>
          <w:sz w:val="18"/>
          <w:szCs w:val="18"/>
        </w:rPr>
        <w:t> </w:t>
      </w:r>
      <w:r>
        <w:rPr>
          <w:color w:val="6D6D6A"/>
          <w:w w:val="115"/>
          <w:sz w:val="18"/>
          <w:szCs w:val="18"/>
        </w:rPr>
        <w:t>que</w:t>
      </w:r>
      <w:r>
        <w:rPr>
          <w:color w:val="6D6D6A"/>
          <w:spacing w:val="-8"/>
          <w:w w:val="115"/>
          <w:sz w:val="18"/>
          <w:szCs w:val="18"/>
        </w:rPr>
        <w:t> </w:t>
      </w:r>
      <w:r>
        <w:rPr>
          <w:color w:val="6D6D6A"/>
          <w:w w:val="115"/>
          <w:sz w:val="18"/>
          <w:szCs w:val="18"/>
        </w:rPr>
        <w:t>le</w:t>
      </w:r>
      <w:r>
        <w:rPr>
          <w:color w:val="6D6D6A"/>
          <w:spacing w:val="-8"/>
          <w:w w:val="115"/>
          <w:sz w:val="18"/>
          <w:szCs w:val="18"/>
        </w:rPr>
        <w:t> </w:t>
      </w:r>
      <w:r>
        <w:rPr>
          <w:color w:val="6D6D6A"/>
          <w:spacing w:val="2"/>
          <w:w w:val="115"/>
          <w:sz w:val="18"/>
          <w:szCs w:val="18"/>
        </w:rPr>
        <w:t>compense</w:t>
      </w:r>
      <w:r>
        <w:rPr>
          <w:color w:val="6D6D6A"/>
          <w:spacing w:val="-8"/>
          <w:w w:val="115"/>
          <w:sz w:val="18"/>
          <w:szCs w:val="18"/>
        </w:rPr>
        <w:t> </w:t>
      </w:r>
      <w:r>
        <w:rPr>
          <w:color w:val="6D6D6A"/>
          <w:spacing w:val="3"/>
          <w:w w:val="115"/>
          <w:sz w:val="18"/>
          <w:szCs w:val="18"/>
        </w:rPr>
        <w:t>holgadamente</w:t>
      </w:r>
      <w:r>
        <w:rPr>
          <w:color w:val="6D6D6A"/>
          <w:spacing w:val="-9"/>
          <w:w w:val="115"/>
          <w:sz w:val="18"/>
          <w:szCs w:val="18"/>
        </w:rPr>
        <w:t> </w:t>
      </w:r>
      <w:r>
        <w:rPr>
          <w:color w:val="6D6D6A"/>
          <w:spacing w:val="3"/>
          <w:w w:val="115"/>
          <w:sz w:val="18"/>
          <w:szCs w:val="18"/>
        </w:rPr>
        <w:t>de</w:t>
      </w:r>
      <w:r>
        <w:rPr>
          <w:color w:val="6D6D6A"/>
          <w:spacing w:val="-14"/>
          <w:w w:val="115"/>
          <w:sz w:val="18"/>
          <w:szCs w:val="18"/>
        </w:rPr>
        <w:t> </w:t>
      </w:r>
      <w:r>
        <w:rPr>
          <w:color w:val="6D6D6A"/>
          <w:spacing w:val="6"/>
          <w:w w:val="115"/>
          <w:sz w:val="18"/>
          <w:szCs w:val="18"/>
        </w:rPr>
        <w:t>los</w:t>
      </w:r>
      <w:r>
        <w:rPr>
          <w:color w:val="6D6D6A"/>
          <w:spacing w:val="-13"/>
          <w:w w:val="115"/>
          <w:sz w:val="18"/>
          <w:szCs w:val="18"/>
        </w:rPr>
        <w:t> </w:t>
      </w:r>
      <w:r>
        <w:rPr>
          <w:color w:val="6D6D6A"/>
          <w:w w:val="115"/>
          <w:sz w:val="18"/>
          <w:szCs w:val="18"/>
        </w:rPr>
        <w:t>costes</w:t>
      </w:r>
      <w:r>
        <w:rPr>
          <w:color w:val="6D6D6A"/>
          <w:spacing w:val="-4"/>
          <w:w w:val="115"/>
          <w:sz w:val="18"/>
          <w:szCs w:val="18"/>
        </w:rPr>
        <w:t> </w:t>
      </w:r>
      <w:r>
        <w:rPr>
          <w:color w:val="6D6D6A"/>
          <w:w w:val="115"/>
          <w:sz w:val="18"/>
          <w:szCs w:val="18"/>
        </w:rPr>
        <w:t>unitarios</w:t>
      </w:r>
      <w:r>
        <w:rPr>
          <w:color w:val="6D6D6A"/>
          <w:spacing w:val="-2"/>
          <w:w w:val="115"/>
          <w:sz w:val="18"/>
          <w:szCs w:val="18"/>
        </w:rPr>
        <w:t> </w:t>
      </w:r>
      <w:r>
        <w:rPr>
          <w:color w:val="6D6D6A"/>
          <w:w w:val="115"/>
          <w:sz w:val="18"/>
          <w:szCs w:val="18"/>
        </w:rPr>
        <w:t>de</w:t>
      </w:r>
    </w:p>
    <w:p>
      <w:pPr>
        <w:spacing w:before="5"/>
        <w:ind w:left="2901" w:right="61" w:firstLine="0"/>
        <w:jc w:val="left"/>
        <w:rPr>
          <w:sz w:val="18"/>
        </w:rPr>
      </w:pPr>
      <w:r>
        <w:rPr/>
        <w:pict>
          <v:shape style="position:absolute;margin-left:-.748348pt;margin-top:4.292156pt;width:24.35pt;height:10.050pt;mso-position-horizontal-relative:page;mso-position-vertical-relative:paragraph;z-index:1096;rotation:358" type="#_x0000_t136" fillcolor="#ababa6" stroked="f">
            <o:extrusion v:ext="view" autorotationcenter="t"/>
            <v:textpath style="font-family:&amp;quot;Cambria&amp;quot;;font-size:10pt;v-text-kern:t;mso-text-shadow:auto" string="�n::e"/>
            <w10:wrap type="none"/>
          </v:shape>
        </w:pict>
      </w:r>
      <w:r>
        <w:rPr>
          <w:color w:val="6D6D6A"/>
          <w:w w:val="110"/>
          <w:sz w:val="18"/>
        </w:rPr>
        <w:t>extracción,  recolección y transporte en  los  que incurrió, iniciándose la   creciente</w:t>
      </w:r>
    </w:p>
    <w:p>
      <w:pPr>
        <w:spacing w:after="0"/>
        <w:jc w:val="left"/>
        <w:rPr>
          <w:sz w:val="18"/>
        </w:rPr>
        <w:sectPr>
          <w:type w:val="continuous"/>
          <w:pgSz w:w="11930" w:h="16850"/>
          <w:pgMar w:top="0" w:bottom="0" w:left="0" w:right="1640"/>
        </w:sectPr>
      </w:pPr>
    </w:p>
    <w:p>
      <w:pPr>
        <w:spacing w:line="187" w:lineRule="exact" w:before="121"/>
        <w:ind w:left="-15" w:right="-16" w:firstLine="0"/>
        <w:jc w:val="left"/>
        <w:rPr>
          <w:rFonts w:ascii="Arial" w:hAnsi="Arial"/>
          <w:sz w:val="17"/>
        </w:rPr>
      </w:pPr>
      <w:r>
        <w:rPr>
          <w:rFonts w:ascii="Arial" w:hAnsi="Arial"/>
          <w:color w:val="ABABA6"/>
          <w:w w:val="110"/>
          <w:sz w:val="17"/>
        </w:rPr>
        <w:t>acé'.1</w:t>
      </w:r>
    </w:p>
    <w:p>
      <w:pPr>
        <w:spacing w:before="28"/>
        <w:ind w:left="-15" w:right="0" w:firstLine="0"/>
        <w:jc w:val="left"/>
        <w:rPr>
          <w:sz w:val="18"/>
        </w:rPr>
      </w:pPr>
      <w:r>
        <w:rPr/>
        <w:br w:type="column"/>
      </w:r>
      <w:r>
        <w:rPr>
          <w:color w:val="6D6D6A"/>
          <w:w w:val="110"/>
          <w:sz w:val="18"/>
        </w:rPr>
        <w:t>asimetría entre valoración  monetaria y coste físico en la cadena de procesos  que</w:t>
      </w:r>
    </w:p>
    <w:p>
      <w:pPr>
        <w:spacing w:after="0"/>
        <w:jc w:val="left"/>
        <w:rPr>
          <w:sz w:val="18"/>
        </w:rPr>
        <w:sectPr>
          <w:type w:val="continuous"/>
          <w:pgSz w:w="11930" w:h="16850"/>
          <w:pgMar w:top="0" w:bottom="0" w:left="0" w:right="1640"/>
          <w:cols w:num="2" w:equalWidth="0">
            <w:col w:w="483" w:space="2433"/>
            <w:col w:w="7374"/>
          </w:cols>
        </w:sectPr>
      </w:pPr>
    </w:p>
    <w:p>
      <w:pPr>
        <w:spacing w:line="183" w:lineRule="exact" w:before="0"/>
        <w:ind w:left="2881" w:right="61" w:firstLine="0"/>
        <w:jc w:val="left"/>
        <w:rPr>
          <w:sz w:val="18"/>
        </w:rPr>
      </w:pPr>
      <w:r>
        <w:rPr/>
        <w:pict>
          <v:shape style="position:absolute;margin-left:-.762831pt;margin-top:10.248466pt;width:2.2pt;height:2.9pt;mso-position-horizontal-relative:page;mso-position-vertical-relative:paragraph;z-index:1120;rotation:358" type="#_x0000_t136" fillcolor="#9f9f9b" stroked="f">
            <o:extrusion v:ext="view" autorotationcenter="t"/>
            <v:textpath style="font-family:&amp;quot;Times New Roman&amp;quot;;font-size:2pt;v-text-kern:t;mso-text-shadow:auto" string="•"/>
            <w10:wrap type="none"/>
          </v:shape>
        </w:pict>
      </w:r>
      <w:r>
        <w:rPr/>
        <w:pict>
          <v:shape style="position:absolute;margin-left:5.040069pt;margin-top:4.143586pt;width:19.25pt;height:10.25pt;mso-position-horizontal-relative:page;mso-position-vertical-relative:paragraph;z-index:1144;rotation:358" type="#_x0000_t136" fillcolor="#9f9f9b" stroked="f">
            <o:extrusion v:ext="view" autorotationcenter="t"/>
            <v:textpath style="font-family:&amp;quot;Cambria&amp;quot;;font-size:10pt;v-text-kern:t;mso-text-shadow:auto" string="E.sLe"/>
            <w10:wrap type="none"/>
          </v:shape>
        </w:pict>
      </w:r>
      <w:r>
        <w:rPr>
          <w:color w:val="6D6D6A"/>
          <w:w w:val="110"/>
          <w:sz w:val="18"/>
        </w:rPr>
        <w:t>van hasta la venta del producto final.</w:t>
      </w:r>
    </w:p>
    <w:p>
      <w:pPr>
        <w:pStyle w:val="BodyText"/>
        <w:spacing w:before="11"/>
      </w:pPr>
    </w:p>
    <w:p>
      <w:pPr>
        <w:spacing w:after="0"/>
        <w:sectPr>
          <w:type w:val="continuous"/>
          <w:pgSz w:w="11930" w:h="16850"/>
          <w:pgMar w:top="0" w:bottom="0" w:left="0" w:right="1640"/>
        </w:sectPr>
      </w:pPr>
    </w:p>
    <w:p>
      <w:pPr>
        <w:pStyle w:val="BodyText"/>
        <w:spacing w:line="230" w:lineRule="exact" w:before="141"/>
        <w:ind w:left="-15"/>
      </w:pPr>
      <w:r>
        <w:rPr>
          <w:color w:val="AAAAA2"/>
          <w:spacing w:val="-9"/>
          <w:w w:val="115"/>
        </w:rPr>
        <w:t>i.2cad</w:t>
      </w:r>
    </w:p>
    <w:p>
      <w:pPr>
        <w:pStyle w:val="BodyText"/>
        <w:spacing w:before="60"/>
        <w:ind w:left="-15"/>
      </w:pPr>
      <w:r>
        <w:rPr/>
        <w:br w:type="column"/>
      </w:r>
      <w:r>
        <w:rPr>
          <w:color w:val="646660"/>
          <w:w w:val="110"/>
        </w:rPr>
        <w:t>Esta  revalorización es  llamada  por los autores la "Regla del  Notario",  y orienta las</w:t>
      </w:r>
    </w:p>
    <w:p>
      <w:pPr>
        <w:spacing w:after="0"/>
        <w:sectPr>
          <w:type w:val="continuous"/>
          <w:pgSz w:w="11930" w:h="16850"/>
          <w:pgMar w:top="0" w:bottom="0" w:left="0" w:right="1640"/>
          <w:cols w:num="2" w:equalWidth="0">
            <w:col w:w="512" w:space="1821"/>
            <w:col w:w="7957"/>
          </w:cols>
        </w:sectPr>
      </w:pPr>
    </w:p>
    <w:p>
      <w:pPr>
        <w:pStyle w:val="BodyText"/>
        <w:spacing w:line="173" w:lineRule="exact"/>
        <w:ind w:left="2309" w:right="61"/>
      </w:pPr>
      <w:r>
        <w:rPr>
          <w:color w:val="646660"/>
          <w:w w:val="110"/>
        </w:rPr>
        <w:t>mayores  valoraciones  hacia  países,  empresas  y  personas  ocupados  en  las  fases</w:t>
      </w:r>
    </w:p>
    <w:p>
      <w:pPr>
        <w:spacing w:line="82" w:lineRule="exact" w:before="0"/>
        <w:ind w:left="-15" w:right="61" w:firstLine="0"/>
        <w:jc w:val="left"/>
        <w:rPr>
          <w:rFonts w:ascii="Arial" w:hAnsi="Arial" w:cs="Arial" w:eastAsia="Arial"/>
          <w:sz w:val="13"/>
          <w:szCs w:val="13"/>
        </w:rPr>
      </w:pPr>
      <w:r>
        <w:rPr>
          <w:rFonts w:ascii="Arial" w:hAnsi="Arial" w:cs="Arial" w:eastAsia="Arial"/>
          <w:color w:val="A7A7A0"/>
          <w:w w:val="200"/>
          <w:sz w:val="13"/>
          <w:szCs w:val="13"/>
        </w:rPr>
        <w:t>�su</w:t>
      </w:r>
    </w:p>
    <w:p>
      <w:pPr>
        <w:spacing w:line="217" w:lineRule="exact" w:before="0"/>
        <w:ind w:left="2311" w:right="61" w:firstLine="0"/>
        <w:jc w:val="left"/>
        <w:rPr>
          <w:sz w:val="20"/>
        </w:rPr>
      </w:pPr>
      <w:r>
        <w:rPr>
          <w:color w:val="646660"/>
          <w:sz w:val="20"/>
        </w:rPr>
        <w:t>finales  de  los </w:t>
      </w:r>
      <w:r>
        <w:rPr>
          <w:rFonts w:ascii="Arial" w:hAnsi="Arial"/>
          <w:color w:val="646660"/>
          <w:sz w:val="21"/>
        </w:rPr>
        <w:t>procesos de producción; </w:t>
      </w:r>
      <w:r>
        <w:rPr>
          <w:color w:val="646660"/>
          <w:sz w:val="20"/>
        </w:rPr>
        <w:t>acentúa  los  desequilibrios (la  polarización social)</w:t>
      </w:r>
    </w:p>
    <w:p>
      <w:pPr>
        <w:pStyle w:val="BodyText"/>
        <w:spacing w:line="264" w:lineRule="exact" w:before="7"/>
        <w:ind w:left="2313" w:right="61" w:hanging="2"/>
      </w:pPr>
      <w:r>
        <w:rPr>
          <w:color w:val="646660"/>
          <w:w w:val="115"/>
        </w:rPr>
        <w:t>"Norte-Sur", "ciudad-campo" y "ricos-pobres", y favorece el deterioro ecológico. Pero además, evidencia que el "desarrollo" es un bien "posicional": "[ </w:t>
      </w:r>
      <w:r>
        <w:rPr>
          <w:rFonts w:ascii="Arial" w:hAnsi="Arial"/>
          <w:color w:val="646660"/>
          <w:w w:val="115"/>
          <w:sz w:val="13"/>
        </w:rPr>
        <w:t>... </w:t>
      </w:r>
      <w:r>
        <w:rPr>
          <w:rFonts w:ascii="Times New Roman" w:hAnsi="Times New Roman"/>
          <w:color w:val="646660"/>
          <w:w w:val="80"/>
          <w:sz w:val="27"/>
        </w:rPr>
        <w:t>J </w:t>
      </w:r>
      <w:r>
        <w:rPr>
          <w:rFonts w:ascii="Arial" w:hAnsi="Arial"/>
          <w:color w:val="646660"/>
          <w:w w:val="115"/>
          <w:sz w:val="17"/>
        </w:rPr>
        <w:t>ya </w:t>
      </w:r>
      <w:r>
        <w:rPr>
          <w:color w:val="646660"/>
          <w:w w:val="115"/>
        </w:rPr>
        <w:t>que se</w:t>
      </w:r>
    </w:p>
    <w:p>
      <w:pPr>
        <w:spacing w:line="71" w:lineRule="exact" w:before="0"/>
        <w:ind w:left="-8" w:right="61" w:firstLine="0"/>
        <w:jc w:val="left"/>
        <w:rPr>
          <w:rFonts w:ascii="Arial"/>
          <w:sz w:val="17"/>
        </w:rPr>
      </w:pPr>
      <w:r>
        <w:rPr>
          <w:rFonts w:ascii="Arial"/>
          <w:color w:val="9D9E96"/>
          <w:w w:val="160"/>
          <w:sz w:val="17"/>
        </w:rPr>
        <w:t>r: </w:t>
      </w:r>
      <w:r>
        <w:rPr>
          <w:rFonts w:ascii="Arial"/>
          <w:color w:val="9D9E96"/>
          <w:w w:val="125"/>
          <w:sz w:val="17"/>
        </w:rPr>
        <w:t>16</w:t>
      </w:r>
    </w:p>
    <w:p>
      <w:pPr>
        <w:spacing w:after="0" w:line="71" w:lineRule="exact"/>
        <w:jc w:val="left"/>
        <w:rPr>
          <w:rFonts w:ascii="Arial"/>
          <w:sz w:val="17"/>
        </w:rPr>
        <w:sectPr>
          <w:type w:val="continuous"/>
          <w:pgSz w:w="11930" w:h="16850"/>
          <w:pgMar w:top="0" w:bottom="0" w:left="0" w:right="1640"/>
        </w:sectPr>
      </w:pPr>
    </w:p>
    <w:p>
      <w:pPr>
        <w:pStyle w:val="BodyText"/>
        <w:spacing w:line="211" w:lineRule="exact" w:before="59"/>
        <w:ind w:left="-15"/>
      </w:pPr>
      <w:r>
        <w:rPr>
          <w:color w:val="93938F"/>
          <w:w w:val="75"/>
        </w:rPr>
        <w:t>:r.&gt;&lt;&gt;ran</w:t>
      </w:r>
    </w:p>
    <w:p>
      <w:pPr>
        <w:pStyle w:val="BodyText"/>
        <w:spacing w:line="204" w:lineRule="exact"/>
        <w:ind w:left="-15"/>
      </w:pPr>
      <w:r>
        <w:rPr/>
        <w:br w:type="column"/>
      </w:r>
      <w:r>
        <w:rPr>
          <w:color w:val="646660"/>
        </w:rPr>
        <w:t>logra  al  encaramarse   los   países,   las   ciudades   [ ...]  o   las   empresas  en  los  tramos  de</w:t>
      </w:r>
    </w:p>
    <w:p>
      <w:pPr>
        <w:spacing w:after="0" w:line="204" w:lineRule="exact"/>
        <w:sectPr>
          <w:type w:val="continuous"/>
          <w:pgSz w:w="11930" w:h="16850"/>
          <w:pgMar w:top="0" w:bottom="0" w:left="0" w:right="1640"/>
          <w:cols w:num="2" w:equalWidth="0">
            <w:col w:w="573" w:space="1752"/>
            <w:col w:w="7965"/>
          </w:cols>
        </w:sectPr>
      </w:pPr>
    </w:p>
    <w:p>
      <w:pPr>
        <w:pStyle w:val="BodyText"/>
        <w:spacing w:line="204" w:lineRule="exact"/>
        <w:ind w:left="2302" w:right="61"/>
      </w:pPr>
      <w:r>
        <w:rPr>
          <w:color w:val="646660"/>
          <w:w w:val="105"/>
        </w:rPr>
        <w:t>mayor valoración por unidad de coste fisico  de la 'curva  del Notario' [...]"     (Naredo y</w:t>
      </w:r>
    </w:p>
    <w:p>
      <w:pPr>
        <w:spacing w:after="0" w:line="204" w:lineRule="exact"/>
        <w:sectPr>
          <w:type w:val="continuous"/>
          <w:pgSz w:w="11930" w:h="16850"/>
          <w:pgMar w:top="0" w:bottom="0" w:left="0" w:right="1640"/>
        </w:sectPr>
      </w:pPr>
    </w:p>
    <w:p>
      <w:pPr>
        <w:spacing w:before="119"/>
        <w:ind w:left="-15" w:right="-9" w:firstLine="0"/>
        <w:jc w:val="left"/>
        <w:rPr>
          <w:sz w:val="20"/>
        </w:rPr>
      </w:pPr>
      <w:r>
        <w:rPr>
          <w:rFonts w:ascii="Arial"/>
          <w:color w:val="93938F"/>
          <w:w w:val="150"/>
          <w:sz w:val="13"/>
        </w:rPr>
        <w:t>tre </w:t>
      </w:r>
      <w:r>
        <w:rPr>
          <w:color w:val="93938F"/>
          <w:w w:val="125"/>
          <w:sz w:val="20"/>
        </w:rPr>
        <w:t>los</w:t>
      </w:r>
    </w:p>
    <w:p>
      <w:pPr>
        <w:spacing w:before="16"/>
        <w:ind w:left="-15" w:right="0" w:firstLine="0"/>
        <w:jc w:val="left"/>
        <w:rPr>
          <w:sz w:val="20"/>
        </w:rPr>
      </w:pPr>
      <w:r>
        <w:rPr/>
        <w:br w:type="column"/>
      </w:r>
      <w:r>
        <w:rPr>
          <w:color w:val="646660"/>
          <w:sz w:val="20"/>
        </w:rPr>
        <w:t>Carpintero,  </w:t>
      </w:r>
      <w:r>
        <w:rPr>
          <w:rFonts w:ascii="Arial"/>
          <w:color w:val="646660"/>
          <w:sz w:val="21"/>
        </w:rPr>
        <w:t>2004: 23</w:t>
      </w:r>
      <w:r>
        <w:rPr>
          <w:color w:val="646660"/>
          <w:sz w:val="20"/>
        </w:rPr>
        <w:t>). </w:t>
      </w:r>
    </w:p>
    <w:p>
      <w:pPr>
        <w:spacing w:after="0"/>
        <w:jc w:val="left"/>
        <w:rPr>
          <w:sz w:val="20"/>
        </w:rPr>
        <w:sectPr>
          <w:type w:val="continuous"/>
          <w:pgSz w:w="11930" w:h="16850"/>
          <w:pgMar w:top="0" w:bottom="0" w:left="0" w:right="1640"/>
          <w:cols w:num="2" w:equalWidth="0">
            <w:col w:w="603" w:space="1722"/>
            <w:col w:w="7965"/>
          </w:cols>
        </w:sectPr>
      </w:pPr>
    </w:p>
    <w:p>
      <w:pPr>
        <w:spacing w:before="60"/>
        <w:ind w:left="395" w:right="61" w:firstLine="0"/>
        <w:jc w:val="left"/>
        <w:rPr>
          <w:rFonts w:ascii="Arial"/>
          <w:sz w:val="17"/>
        </w:rPr>
      </w:pPr>
      <w:r>
        <w:rPr>
          <w:rFonts w:ascii="Arial"/>
          <w:color w:val="93938F"/>
          <w:w w:val="110"/>
          <w:sz w:val="17"/>
        </w:rPr>
        <w:t>La</w:t>
      </w:r>
    </w:p>
    <w:p>
      <w:pPr>
        <w:spacing w:after="0"/>
        <w:jc w:val="left"/>
        <w:rPr>
          <w:rFonts w:ascii="Arial"/>
          <w:sz w:val="17"/>
        </w:rPr>
        <w:sectPr>
          <w:type w:val="continuous"/>
          <w:pgSz w:w="11930" w:h="16850"/>
          <w:pgMar w:top="0" w:bottom="0" w:left="0" w:right="1640"/>
        </w:sectPr>
      </w:pPr>
    </w:p>
    <w:p>
      <w:pPr>
        <w:pStyle w:val="BodyText"/>
        <w:spacing w:line="231" w:lineRule="exact" w:before="38"/>
        <w:ind w:left="-15"/>
      </w:pPr>
      <w:r>
        <w:rPr>
          <w:color w:val="93938F"/>
          <w:w w:val="105"/>
        </w:rPr>
        <w:t>arando</w:t>
      </w:r>
    </w:p>
    <w:p>
      <w:pPr>
        <w:pStyle w:val="BodyText"/>
        <w:spacing w:line="205" w:lineRule="exact"/>
        <w:ind w:left="-15"/>
      </w:pPr>
      <w:r>
        <w:rPr/>
        <w:br w:type="column"/>
      </w:r>
      <w:r>
        <w:rPr>
          <w:color w:val="686864"/>
          <w:w w:val="110"/>
        </w:rPr>
        <w:t>Entendemos esta revalorización como una secuencia de valores agregados sucesivos</w:t>
      </w:r>
    </w:p>
    <w:p>
      <w:pPr>
        <w:spacing w:after="0" w:line="205" w:lineRule="exact"/>
        <w:sectPr>
          <w:type w:val="continuous"/>
          <w:pgSz w:w="11930" w:h="16850"/>
          <w:pgMar w:top="0" w:bottom="0" w:left="0" w:right="1640"/>
          <w:cols w:num="2" w:equalWidth="0">
            <w:col w:w="617" w:space="1709"/>
            <w:col w:w="7964"/>
          </w:cols>
        </w:sectPr>
      </w:pPr>
    </w:p>
    <w:p>
      <w:pPr>
        <w:spacing w:line="240" w:lineRule="exact" w:before="31"/>
        <w:ind w:left="280" w:right="0" w:firstLine="0"/>
        <w:jc w:val="left"/>
        <w:rPr>
          <w:sz w:val="20"/>
        </w:rPr>
      </w:pPr>
      <w:r>
        <w:rPr>
          <w:rFonts w:ascii="Arial"/>
          <w:color w:val="93938F"/>
          <w:w w:val="120"/>
          <w:position w:val="-2"/>
          <w:sz w:val="17"/>
        </w:rPr>
        <w:t>y </w:t>
      </w:r>
      <w:r>
        <w:rPr>
          <w:color w:val="93938F"/>
          <w:w w:val="120"/>
          <w:sz w:val="20"/>
        </w:rPr>
        <w:t>la</w:t>
      </w:r>
    </w:p>
    <w:p>
      <w:pPr>
        <w:pStyle w:val="BodyText"/>
        <w:spacing w:line="204" w:lineRule="exact"/>
        <w:ind w:left="280"/>
      </w:pPr>
      <w:r>
        <w:rPr/>
        <w:br w:type="column"/>
      </w:r>
      <w:r>
        <w:rPr>
          <w:color w:val="686864"/>
          <w:w w:val="105"/>
        </w:rPr>
        <w:t>durante  el  recorrido  materia  prima-consumo,  funcionando  gracias  a  Ja     superación</w:t>
      </w:r>
    </w:p>
    <w:p>
      <w:pPr>
        <w:spacing w:after="0" w:line="204" w:lineRule="exact"/>
        <w:sectPr>
          <w:type w:val="continuous"/>
          <w:pgSz w:w="11930" w:h="16850"/>
          <w:pgMar w:top="0" w:bottom="0" w:left="0" w:right="1640"/>
          <w:cols w:num="2" w:equalWidth="0">
            <w:col w:w="642" w:space="1389"/>
            <w:col w:w="8259"/>
          </w:cols>
        </w:sectPr>
      </w:pPr>
    </w:p>
    <w:p>
      <w:pPr>
        <w:spacing w:line="240" w:lineRule="exact" w:before="27"/>
        <w:ind w:left="-15" w:right="-5" w:firstLine="0"/>
        <w:jc w:val="left"/>
        <w:rPr>
          <w:sz w:val="20"/>
        </w:rPr>
      </w:pPr>
      <w:r>
        <w:rPr>
          <w:rFonts w:ascii="Arial" w:hAnsi="Arial"/>
          <w:color w:val="93938F"/>
          <w:w w:val="120"/>
          <w:sz w:val="17"/>
        </w:rPr>
        <w:t>ón </w:t>
      </w:r>
      <w:r>
        <w:rPr>
          <w:color w:val="93938F"/>
          <w:w w:val="120"/>
          <w:position w:val="1"/>
          <w:sz w:val="20"/>
        </w:rPr>
        <w:t>con</w:t>
      </w:r>
    </w:p>
    <w:p>
      <w:pPr>
        <w:pStyle w:val="BodyText"/>
        <w:spacing w:line="204" w:lineRule="exact"/>
        <w:ind w:left="-15"/>
      </w:pPr>
      <w:r>
        <w:rPr/>
        <w:br w:type="column"/>
      </w:r>
      <w:r>
        <w:rPr>
          <w:color w:val="686864"/>
          <w:w w:val="105"/>
        </w:rPr>
        <w:t>de  la valoración  anterior en  cada fase del proceso de  producción.  De este  modo,   la</w:t>
      </w:r>
    </w:p>
    <w:p>
      <w:pPr>
        <w:spacing w:after="0" w:line="204" w:lineRule="exact"/>
        <w:sectPr>
          <w:type w:val="continuous"/>
          <w:pgSz w:w="11930" w:h="16850"/>
          <w:pgMar w:top="0" w:bottom="0" w:left="0" w:right="1640"/>
          <w:cols w:num="2" w:equalWidth="0">
            <w:col w:w="638" w:space="1680"/>
            <w:col w:w="7972"/>
          </w:cols>
        </w:sectPr>
      </w:pPr>
    </w:p>
    <w:p>
      <w:pPr>
        <w:spacing w:line="238" w:lineRule="exact" w:before="28"/>
        <w:ind w:left="-15" w:right="0" w:firstLine="0"/>
        <w:jc w:val="left"/>
        <w:rPr>
          <w:sz w:val="20"/>
        </w:rPr>
      </w:pPr>
      <w:r>
        <w:rPr>
          <w:rFonts w:ascii="Arial"/>
          <w:color w:val="93938F"/>
          <w:w w:val="120"/>
          <w:sz w:val="13"/>
        </w:rPr>
        <w:t>e  </w:t>
      </w:r>
      <w:r>
        <w:rPr>
          <w:color w:val="93938F"/>
          <w:w w:val="115"/>
          <w:sz w:val="20"/>
        </w:rPr>
        <w:t>de </w:t>
      </w:r>
      <w:r>
        <w:rPr>
          <w:color w:val="93938F"/>
          <w:w w:val="115"/>
          <w:position w:val="1"/>
          <w:sz w:val="20"/>
        </w:rPr>
        <w:t>la</w:t>
      </w:r>
    </w:p>
    <w:p>
      <w:pPr>
        <w:pStyle w:val="BodyText"/>
        <w:spacing w:line="204" w:lineRule="exact"/>
        <w:ind w:left="-15" w:right="-11"/>
      </w:pPr>
      <w:r>
        <w:rPr/>
        <w:br w:type="column"/>
      </w:r>
      <w:r>
        <w:rPr>
          <w:color w:val="686864"/>
          <w:w w:val="110"/>
        </w:rPr>
        <w:t>valoración económica podría representarse en forma simple como una secuencia  de</w:t>
      </w:r>
    </w:p>
    <w:p>
      <w:pPr>
        <w:spacing w:after="0" w:line="204" w:lineRule="exact"/>
        <w:sectPr>
          <w:type w:val="continuous"/>
          <w:pgSz w:w="11930" w:h="16850"/>
          <w:pgMar w:top="0" w:bottom="0" w:left="0" w:right="1640"/>
          <w:cols w:num="2" w:equalWidth="0">
            <w:col w:w="663" w:space="1648"/>
            <w:col w:w="7979"/>
          </w:cols>
        </w:sectPr>
      </w:pPr>
    </w:p>
    <w:p>
      <w:pPr>
        <w:pStyle w:val="BodyText"/>
        <w:spacing w:line="204" w:lineRule="exact"/>
        <w:ind w:left="2311" w:right="61"/>
      </w:pPr>
      <w:r>
        <w:rPr/>
        <w:drawing>
          <wp:anchor distT="0" distB="0" distL="0" distR="0" allowOverlap="1" layoutInCell="1" locked="0" behindDoc="1" simplePos="0" relativeHeight="268341599">
            <wp:simplePos x="0" y="0"/>
            <wp:positionH relativeFrom="page">
              <wp:posOffset>0</wp:posOffset>
            </wp:positionH>
            <wp:positionV relativeFrom="page">
              <wp:posOffset>0</wp:posOffset>
            </wp:positionV>
            <wp:extent cx="7571232" cy="10693908"/>
            <wp:effectExtent l="0" t="0" r="0" b="0"/>
            <wp:wrapNone/>
            <wp:docPr id="7" name="image5.png" descr=""/>
            <wp:cNvGraphicFramePr>
              <a:graphicFrameLocks noChangeAspect="1"/>
            </wp:cNvGraphicFramePr>
            <a:graphic>
              <a:graphicData uri="http://schemas.openxmlformats.org/drawingml/2006/picture">
                <pic:pic>
                  <pic:nvPicPr>
                    <pic:cNvPr id="8" name="image5.png"/>
                    <pic:cNvPicPr/>
                  </pic:nvPicPr>
                  <pic:blipFill>
                    <a:blip r:embed="rId9" cstate="print"/>
                    <a:stretch>
                      <a:fillRect/>
                    </a:stretch>
                  </pic:blipFill>
                  <pic:spPr>
                    <a:xfrm>
                      <a:off x="0" y="0"/>
                      <a:ext cx="7571232" cy="10693908"/>
                    </a:xfrm>
                    <a:prstGeom prst="rect">
                      <a:avLst/>
                    </a:prstGeom>
                  </pic:spPr>
                </pic:pic>
              </a:graphicData>
            </a:graphic>
          </wp:anchor>
        </w:drawing>
      </w:r>
      <w:r>
        <w:rPr>
          <w:color w:val="686864"/>
          <w:w w:val="105"/>
        </w:rPr>
        <w:t>lo menos valorado (fases iniciales) a lo más valorado (fases   finales):</w:t>
      </w:r>
    </w:p>
    <w:p>
      <w:pPr>
        <w:pStyle w:val="BodyText"/>
      </w:pPr>
    </w:p>
    <w:p>
      <w:pPr>
        <w:pStyle w:val="BodyText"/>
      </w:pPr>
    </w:p>
    <w:p>
      <w:pPr>
        <w:pStyle w:val="BodyText"/>
      </w:pPr>
    </w:p>
    <w:p>
      <w:pPr>
        <w:pStyle w:val="BodyText"/>
        <w:spacing w:before="4"/>
        <w:rPr>
          <w:sz w:val="18"/>
        </w:rPr>
      </w:pPr>
    </w:p>
    <w:p>
      <w:pPr>
        <w:spacing w:before="0"/>
        <w:ind w:left="5683" w:right="3645" w:firstLine="0"/>
        <w:jc w:val="center"/>
        <w:rPr>
          <w:rFonts w:ascii="Cambria"/>
          <w:sz w:val="17"/>
        </w:rPr>
      </w:pPr>
      <w:r>
        <w:rPr>
          <w:rFonts w:ascii="Times New Roman"/>
          <w:color w:val="62635E"/>
          <w:w w:val="485"/>
          <w:sz w:val="5"/>
        </w:rPr>
        <w:t>- </w:t>
      </w:r>
      <w:r>
        <w:rPr>
          <w:rFonts w:ascii="Cambria"/>
          <w:color w:val="62635E"/>
          <w:w w:val="230"/>
          <w:sz w:val="17"/>
        </w:rPr>
        <w:t>173-</w:t>
      </w:r>
      <w:r>
        <w:rPr>
          <w:rFonts w:ascii="Cambria"/>
          <w:color w:val="62635E"/>
          <w:sz w:val="17"/>
        </w:rPr>
        <w:t> </w:t>
      </w:r>
    </w:p>
    <w:p>
      <w:pPr>
        <w:spacing w:after="0"/>
        <w:jc w:val="center"/>
        <w:rPr>
          <w:rFonts w:ascii="Cambria"/>
          <w:sz w:val="17"/>
        </w:rPr>
        <w:sectPr>
          <w:type w:val="continuous"/>
          <w:pgSz w:w="11930" w:h="16850"/>
          <w:pgMar w:top="0" w:bottom="0" w:left="0" w:right="164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5"/>
        <w:rPr>
          <w:rFonts w:ascii="Cambria"/>
          <w:sz w:val="23"/>
        </w:rPr>
      </w:pPr>
    </w:p>
    <w:p>
      <w:pPr>
        <w:spacing w:after="0"/>
        <w:rPr>
          <w:rFonts w:ascii="Cambria"/>
          <w:sz w:val="23"/>
        </w:rPr>
        <w:sectPr>
          <w:pgSz w:w="11930" w:h="16850"/>
          <w:pgMar w:top="0" w:bottom="280" w:left="1360" w:right="0"/>
        </w:sect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rPr>
          <w:rFonts w:ascii="Cambria"/>
          <w:sz w:val="6"/>
        </w:rPr>
      </w:pPr>
    </w:p>
    <w:p>
      <w:pPr>
        <w:pStyle w:val="BodyText"/>
        <w:spacing w:before="7"/>
        <w:rPr>
          <w:rFonts w:ascii="Cambria"/>
          <w:sz w:val="4"/>
        </w:rPr>
      </w:pPr>
    </w:p>
    <w:p>
      <w:pPr>
        <w:spacing w:before="0"/>
        <w:ind w:left="418" w:right="-17" w:firstLine="0"/>
        <w:jc w:val="left"/>
        <w:rPr>
          <w:rFonts w:ascii="Lucida Sans Unicode"/>
          <w:sz w:val="7"/>
        </w:rPr>
      </w:pPr>
      <w:r>
        <w:rPr>
          <w:rFonts w:ascii="Lucida Sans Unicode"/>
          <w:color w:val="7A7A74"/>
          <w:w w:val="173"/>
          <w:sz w:val="7"/>
        </w:rPr>
        <w:t>Recu</w:t>
      </w:r>
      <w:r>
        <w:rPr>
          <w:rFonts w:ascii="Lucida Sans Unicode"/>
          <w:color w:val="7A7A74"/>
          <w:spacing w:val="-74"/>
          <w:w w:val="278"/>
          <w:sz w:val="7"/>
        </w:rPr>
        <w:t>r</w:t>
      </w:r>
      <w:r>
        <w:rPr>
          <w:rFonts w:ascii="Lucida Sans Unicode"/>
          <w:color w:val="7A7A74"/>
          <w:spacing w:val="4"/>
          <w:w w:val="192"/>
          <w:sz w:val="7"/>
        </w:rPr>
        <w:t>sos</w:t>
      </w:r>
    </w:p>
    <w:p>
      <w:pPr>
        <w:pStyle w:val="BodyText"/>
        <w:rPr>
          <w:rFonts w:ascii="Lucida Sans Unicode"/>
          <w:sz w:val="6"/>
        </w:rPr>
      </w:pPr>
      <w:r>
        <w:rPr/>
        <w:br w:type="column"/>
      </w:r>
      <w:r>
        <w:rPr>
          <w:rFonts w:ascii="Lucida Sans Unicode"/>
          <w:sz w:val="6"/>
        </w:rPr>
      </w: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spacing w:before="1"/>
        <w:rPr>
          <w:rFonts w:ascii="Lucida Sans Unicode"/>
          <w:sz w:val="4"/>
        </w:rPr>
      </w:pPr>
    </w:p>
    <w:p>
      <w:pPr>
        <w:spacing w:line="44" w:lineRule="exact" w:before="0"/>
        <w:ind w:left="185" w:right="-18" w:firstLine="0"/>
        <w:jc w:val="left"/>
        <w:rPr>
          <w:rFonts w:ascii="Lucida Sans Unicode" w:hAnsi="Lucida Sans Unicode"/>
          <w:sz w:val="7"/>
        </w:rPr>
      </w:pPr>
      <w:r>
        <w:rPr>
          <w:rFonts w:ascii="Lucida Sans Unicode" w:hAnsi="Lucida Sans Unicode"/>
          <w:color w:val="7D8079"/>
          <w:w w:val="440"/>
          <w:sz w:val="7"/>
        </w:rPr>
        <w:t>__.</w:t>
      </w:r>
      <w:r>
        <w:rPr>
          <w:rFonts w:ascii="Lucida Sans Unicode" w:hAnsi="Lucida Sans Unicode"/>
          <w:color w:val="7D8079"/>
          <w:spacing w:val="-27"/>
          <w:w w:val="440"/>
          <w:sz w:val="7"/>
        </w:rPr>
        <w:t> </w:t>
      </w:r>
      <w:r>
        <w:rPr>
          <w:rFonts w:ascii="Lucida Sans Unicode" w:hAnsi="Lucida Sans Unicode"/>
          <w:color w:val="7D8079"/>
          <w:w w:val="180"/>
          <w:sz w:val="7"/>
        </w:rPr>
        <w:t>Extracción.</w:t>
      </w:r>
    </w:p>
    <w:p>
      <w:pPr>
        <w:pStyle w:val="BodyText"/>
        <w:spacing w:before="11"/>
        <w:rPr>
          <w:rFonts w:ascii="Lucida Sans Unicode"/>
        </w:rPr>
      </w:pPr>
      <w:r>
        <w:rPr/>
        <w:br w:type="column"/>
      </w:r>
      <w:r>
        <w:rPr>
          <w:rFonts w:ascii="Lucida Sans Unicode"/>
        </w:rPr>
      </w:r>
    </w:p>
    <w:p>
      <w:pPr>
        <w:spacing w:before="0"/>
        <w:ind w:left="158" w:right="0" w:firstLine="0"/>
        <w:jc w:val="center"/>
        <w:rPr>
          <w:rFonts w:ascii="Cambria"/>
          <w:sz w:val="17"/>
        </w:rPr>
      </w:pPr>
      <w:r>
        <w:rPr>
          <w:rFonts w:ascii="Arial"/>
          <w:color w:val="6B6B66"/>
          <w:w w:val="110"/>
          <w:sz w:val="18"/>
        </w:rPr>
        <w:t>Diagrama   </w:t>
      </w:r>
      <w:r>
        <w:rPr>
          <w:rFonts w:ascii="Cambria"/>
          <w:color w:val="6B6B66"/>
          <w:w w:val="110"/>
          <w:position w:val="1"/>
          <w:sz w:val="17"/>
        </w:rPr>
        <w:t>1</w:t>
      </w:r>
    </w:p>
    <w:p>
      <w:pPr>
        <w:spacing w:before="83"/>
        <w:ind w:left="190" w:right="0" w:firstLine="0"/>
        <w:jc w:val="center"/>
        <w:rPr>
          <w:rFonts w:ascii="Arial" w:hAnsi="Arial"/>
          <w:sz w:val="18"/>
        </w:rPr>
      </w:pPr>
      <w:r>
        <w:rPr>
          <w:rFonts w:ascii="Arial" w:hAnsi="Arial"/>
          <w:color w:val="686963"/>
          <w:w w:val="125"/>
          <w:sz w:val="18"/>
        </w:rPr>
        <w:t>Fases del Proceso </w:t>
      </w:r>
      <w:r>
        <w:rPr>
          <w:rFonts w:ascii="Arial" w:hAnsi="Arial"/>
          <w:color w:val="686963"/>
          <w:spacing w:val="-4"/>
          <w:w w:val="125"/>
          <w:sz w:val="18"/>
        </w:rPr>
        <w:t>de</w:t>
      </w:r>
      <w:r>
        <w:rPr>
          <w:rFonts w:ascii="Arial" w:hAnsi="Arial"/>
          <w:color w:val="686963"/>
          <w:spacing w:val="-43"/>
          <w:w w:val="125"/>
          <w:sz w:val="18"/>
        </w:rPr>
        <w:t> </w:t>
      </w:r>
      <w:r>
        <w:rPr>
          <w:rFonts w:ascii="Arial" w:hAnsi="Arial"/>
          <w:color w:val="686963"/>
          <w:w w:val="125"/>
          <w:sz w:val="18"/>
        </w:rPr>
        <w:t>Producción</w:t>
      </w:r>
    </w:p>
    <w:p>
      <w:pPr>
        <w:pStyle w:val="BodyText"/>
        <w:spacing w:before="1"/>
        <w:rPr>
          <w:rFonts w:ascii="Arial"/>
          <w:sz w:val="22"/>
        </w:rPr>
      </w:pPr>
    </w:p>
    <w:p>
      <w:pPr>
        <w:tabs>
          <w:tab w:pos="1734" w:val="left" w:leader="none"/>
        </w:tabs>
        <w:spacing w:before="1"/>
        <w:ind w:left="1011" w:right="0" w:firstLine="0"/>
        <w:jc w:val="left"/>
        <w:rPr>
          <w:rFonts w:ascii="Lucida Sans Unicode"/>
          <w:sz w:val="7"/>
        </w:rPr>
      </w:pPr>
      <w:r>
        <w:rPr>
          <w:rFonts w:ascii="Lucida Sans Unicode"/>
          <w:color w:val="8A8B84"/>
          <w:w w:val="225"/>
          <w:sz w:val="7"/>
        </w:rPr>
        <w:t>Sector</w:t>
        <w:tab/>
      </w:r>
      <w:r>
        <w:rPr>
          <w:rFonts w:ascii="Lucida Sans Unicode"/>
          <w:color w:val="8A8B84"/>
          <w:w w:val="40"/>
          <w:sz w:val="7"/>
        </w:rPr>
        <w:t>s    </w:t>
      </w:r>
      <w:r>
        <w:rPr>
          <w:rFonts w:ascii="Lucida Sans Unicode"/>
          <w:color w:val="8A8B84"/>
          <w:spacing w:val="4"/>
          <w:w w:val="195"/>
          <w:sz w:val="7"/>
        </w:rPr>
        <w:t>ecun</w:t>
      </w:r>
      <w:r>
        <w:rPr>
          <w:rFonts w:ascii="Lucida Sans Unicode"/>
          <w:color w:val="8A8B84"/>
          <w:spacing w:val="33"/>
          <w:w w:val="195"/>
          <w:sz w:val="7"/>
        </w:rPr>
        <w:t> </w:t>
      </w:r>
      <w:r>
        <w:rPr>
          <w:rFonts w:ascii="Lucida Sans Unicode"/>
          <w:color w:val="8A8B84"/>
          <w:w w:val="225"/>
          <w:sz w:val="7"/>
        </w:rPr>
        <w:t>dario</w:t>
      </w:r>
    </w:p>
    <w:p>
      <w:pPr>
        <w:pStyle w:val="BodyText"/>
        <w:rPr>
          <w:rFonts w:ascii="Lucida Sans Unicode"/>
          <w:sz w:val="8"/>
        </w:rPr>
      </w:pPr>
    </w:p>
    <w:p>
      <w:pPr>
        <w:pStyle w:val="BodyText"/>
        <w:spacing w:before="3"/>
        <w:rPr>
          <w:rFonts w:ascii="Lucida Sans Unicode"/>
          <w:sz w:val="10"/>
        </w:rPr>
      </w:pPr>
    </w:p>
    <w:p>
      <w:pPr>
        <w:spacing w:before="0"/>
        <w:ind w:left="946" w:right="0" w:firstLine="0"/>
        <w:jc w:val="left"/>
        <w:rPr>
          <w:rFonts w:ascii="Lucida Sans Unicode"/>
          <w:sz w:val="7"/>
        </w:rPr>
      </w:pPr>
      <w:r>
        <w:rPr/>
        <w:pict>
          <v:shape style="position:absolute;margin-left:299.769775pt;margin-top:.258656pt;width:25.3pt;height:4.650pt;mso-position-horizontal-relative:page;mso-position-vertical-relative:paragraph;z-index:1288;rotation:358" type="#_x0000_t136" fillcolor="#888882" stroked="f">
            <o:extrusion v:ext="view" autorotationcenter="t"/>
            <v:textpath style="font-family:&amp;quot;Times New Roman&amp;quot;;font-size:4pt;v-text-kern:t;mso-text-shadow:auto" string="2•- t.ran.s."/>
            <w10:wrap type="none"/>
          </v:shape>
        </w:pict>
      </w:r>
      <w:r>
        <w:rPr>
          <w:rFonts w:ascii="Lucida Sans Unicode"/>
          <w:color w:val="83847C"/>
          <w:w w:val="170"/>
          <w:sz w:val="7"/>
        </w:rPr>
        <w:t>Pumera</w:t>
      </w:r>
    </w:p>
    <w:p>
      <w:pPr>
        <w:pStyle w:val="BodyText"/>
        <w:rPr>
          <w:rFonts w:ascii="Lucida Sans Unicode"/>
          <w:sz w:val="6"/>
        </w:rPr>
      </w:pPr>
      <w:r>
        <w:rPr/>
        <w:br w:type="column"/>
      </w:r>
      <w:r>
        <w:rPr>
          <w:rFonts w:ascii="Lucida Sans Unicode"/>
          <w:sz w:val="6"/>
        </w:rPr>
      </w: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spacing w:before="9"/>
        <w:rPr>
          <w:rFonts w:ascii="Lucida Sans Unicode"/>
          <w:sz w:val="3"/>
        </w:rPr>
      </w:pPr>
    </w:p>
    <w:p>
      <w:pPr>
        <w:spacing w:before="1"/>
        <w:ind w:left="111" w:right="0" w:firstLine="0"/>
        <w:jc w:val="left"/>
        <w:rPr>
          <w:rFonts w:ascii="Lucida Sans Unicode"/>
          <w:sz w:val="7"/>
        </w:rPr>
      </w:pPr>
      <w:r>
        <w:rPr>
          <w:rFonts w:ascii="Lucida Sans Unicode"/>
          <w:color w:val="898982"/>
          <w:w w:val="205"/>
          <w:sz w:val="7"/>
        </w:rPr>
        <w:t>Sect.or  </w:t>
      </w:r>
      <w:r>
        <w:rPr>
          <w:rFonts w:ascii="Lucida Sans Unicode"/>
          <w:color w:val="898982"/>
          <w:w w:val="215"/>
          <w:sz w:val="7"/>
        </w:rPr>
        <w:t>le </w:t>
      </w:r>
      <w:r>
        <w:rPr>
          <w:rFonts w:ascii="Lucida Sans Unicode"/>
          <w:color w:val="898982"/>
          <w:w w:val="250"/>
          <w:sz w:val="7"/>
        </w:rPr>
        <w:t>r </w:t>
      </w:r>
      <w:r>
        <w:rPr>
          <w:rFonts w:ascii="Lucida Sans Unicode"/>
          <w:color w:val="898982"/>
          <w:w w:val="205"/>
          <w:sz w:val="7"/>
        </w:rPr>
        <w:t>c1a </w:t>
      </w:r>
      <w:r>
        <w:rPr>
          <w:rFonts w:ascii="Lucida Sans Unicode"/>
          <w:color w:val="898982"/>
          <w:w w:val="180"/>
          <w:sz w:val="7"/>
        </w:rPr>
        <w:t>r10</w:t>
      </w:r>
    </w:p>
    <w:p>
      <w:pPr>
        <w:pStyle w:val="BodyText"/>
        <w:rPr>
          <w:rFonts w:ascii="Lucida Sans Unicode"/>
          <w:sz w:val="6"/>
        </w:rPr>
      </w:pPr>
    </w:p>
    <w:p>
      <w:pPr>
        <w:pStyle w:val="BodyText"/>
        <w:rPr>
          <w:rFonts w:ascii="Lucida Sans Unicode"/>
          <w:sz w:val="6"/>
        </w:rPr>
      </w:pPr>
    </w:p>
    <w:p>
      <w:pPr>
        <w:pStyle w:val="BodyText"/>
        <w:spacing w:before="13"/>
        <w:rPr>
          <w:rFonts w:ascii="Lucida Sans Unicode"/>
          <w:sz w:val="4"/>
        </w:rPr>
      </w:pPr>
    </w:p>
    <w:p>
      <w:pPr>
        <w:spacing w:before="0"/>
        <w:ind w:left="0" w:right="0" w:firstLine="0"/>
        <w:jc w:val="right"/>
        <w:rPr>
          <w:rFonts w:ascii="Lucida Sans Unicode"/>
          <w:sz w:val="7"/>
        </w:rPr>
      </w:pPr>
      <w:r>
        <w:rPr/>
        <w:pict>
          <v:shape style="position:absolute;margin-left:364.611084pt;margin-top:1.511512pt;width:25.25pt;height:4.650pt;mso-position-horizontal-relative:page;mso-position-vertical-relative:paragraph;z-index:1312;rotation:358" type="#_x0000_t136" fillcolor="#8b8b85" stroked="f">
            <o:extrusion v:ext="view" autorotationcenter="t"/>
            <v:textpath style="font-family:&amp;quot;Times New Roman&amp;quot;;font-size:4pt;v-text-kern:t;mso-text-shadow:auto" string="3&amp;. tt&amp;O.S·"/>
            <w10:wrap type="none"/>
          </v:shape>
        </w:pict>
      </w:r>
      <w:r>
        <w:rPr>
          <w:rFonts w:ascii="Lucida Sans Unicode"/>
          <w:color w:val="7B7C79"/>
          <w:w w:val="175"/>
          <w:sz w:val="7"/>
        </w:rPr>
        <w:t>Producto</w:t>
      </w:r>
    </w:p>
    <w:p>
      <w:pPr>
        <w:spacing w:line="30" w:lineRule="exact" w:before="7"/>
        <w:ind w:left="0" w:right="113" w:firstLine="0"/>
        <w:jc w:val="right"/>
        <w:rPr>
          <w:rFonts w:ascii="Arial"/>
          <w:sz w:val="9"/>
        </w:rPr>
      </w:pPr>
      <w:r>
        <w:rPr/>
        <w:pict>
          <v:shapetype id="_x0000_t202" o:spt="202" coordsize="21600,21600" path="m,l,21600r21600,l21600,xe">
            <v:stroke joinstyle="miter"/>
            <v:path gradientshapeok="t" o:connecttype="rect"/>
          </v:shapetype>
          <v:shape style="position:absolute;margin-left:362.564026pt;margin-top:2.811724pt;width:29.2pt;height:6.05pt;mso-position-horizontal-relative:page;mso-position-vertical-relative:paragraph;z-index:-93736" type="#_x0000_t202" filled="false" stroked="false">
            <v:textbox inset="0,0,0,0">
              <w:txbxContent>
                <w:p>
                  <w:pPr>
                    <w:spacing w:before="18"/>
                    <w:ind w:left="20" w:right="0" w:firstLine="0"/>
                    <w:jc w:val="left"/>
                    <w:rPr>
                      <w:rFonts w:ascii="Times New Roman"/>
                      <w:sz w:val="7"/>
                    </w:rPr>
                  </w:pPr>
                  <w:r>
                    <w:rPr>
                      <w:rFonts w:ascii="Times New Roman"/>
                      <w:color w:val="8B8B85"/>
                      <w:w w:val="160"/>
                      <w:sz w:val="7"/>
                    </w:rPr>
                    <w:t>formac16n.</w:t>
                  </w:r>
                </w:p>
              </w:txbxContent>
            </v:textbox>
            <w10:wrap type="none"/>
          </v:shape>
        </w:pict>
      </w:r>
      <w:r>
        <w:rPr>
          <w:rFonts w:ascii="Arial"/>
          <w:color w:val="7B7C79"/>
          <w:w w:val="140"/>
          <w:sz w:val="9"/>
        </w:rPr>
        <w:t>Final.</w:t>
      </w:r>
    </w:p>
    <w:p>
      <w:pPr>
        <w:pStyle w:val="BodyText"/>
        <w:spacing w:line="259" w:lineRule="auto" w:before="62"/>
        <w:ind w:left="418" w:right="33" w:firstLine="64"/>
        <w:jc w:val="both"/>
      </w:pPr>
      <w:r>
        <w:rPr/>
        <w:br w:type="column"/>
      </w:r>
      <w:r>
        <w:rPr>
          <w:color w:val="6D6D69"/>
          <w:position w:val="1"/>
        </w:rPr>
        <w:t>No </w:t>
      </w:r>
      <w:r>
        <w:rPr>
          <w:color w:val="6D6D69"/>
        </w:rPr>
        <w:t>o! solían </w:t>
      </w:r>
      <w:r>
        <w:rPr>
          <w:color w:val="6D6D69"/>
          <w:position w:val="1"/>
        </w:rPr>
        <w:t>una </w:t>
      </w:r>
      <w:r>
        <w:rPr>
          <w:color w:val="6D6D69"/>
        </w:rPr>
        <w:t>in de val1 </w:t>
      </w:r>
      <w:r>
        <w:rPr>
          <w:color w:val="6D6D69"/>
          <w:position w:val="1"/>
        </w:rPr>
        <w:t>en  </w:t>
      </w:r>
      <w:r>
        <w:rPr>
          <w:color w:val="6D6D69"/>
        </w:rPr>
        <w:t>la </w:t>
      </w:r>
      <w:r>
        <w:rPr>
          <w:color w:val="6D6D69"/>
          <w:w w:val="90"/>
        </w:rPr>
        <w:t>&lt;</w:t>
      </w:r>
    </w:p>
    <w:p>
      <w:pPr>
        <w:pStyle w:val="BodyText"/>
        <w:spacing w:line="174" w:lineRule="exact"/>
        <w:ind w:left="418"/>
        <w:jc w:val="both"/>
      </w:pPr>
      <w:r>
        <w:rPr>
          <w:color w:val="6D6D69"/>
          <w:w w:val="105"/>
        </w:rPr>
        <w:t>intersf</w:t>
      </w:r>
    </w:p>
    <w:p>
      <w:pPr>
        <w:spacing w:after="0" w:line="174" w:lineRule="exact"/>
        <w:jc w:val="both"/>
        <w:sectPr>
          <w:type w:val="continuous"/>
          <w:pgSz w:w="11930" w:h="16850"/>
          <w:pgMar w:top="0" w:bottom="0" w:left="1360" w:right="0"/>
          <w:cols w:num="5" w:equalWidth="0">
            <w:col w:w="942" w:space="40"/>
            <w:col w:w="1338" w:space="40"/>
            <w:col w:w="3510" w:space="40"/>
            <w:col w:w="1733" w:space="1877"/>
            <w:col w:w="1050"/>
          </w:cols>
        </w:sectPr>
      </w:pPr>
    </w:p>
    <w:p>
      <w:pPr>
        <w:spacing w:before="13"/>
        <w:ind w:left="382" w:right="-4" w:firstLine="0"/>
        <w:jc w:val="left"/>
        <w:rPr>
          <w:rFonts w:ascii="Lucida Sans Unicode"/>
          <w:sz w:val="7"/>
        </w:rPr>
      </w:pPr>
      <w:r>
        <w:rPr>
          <w:rFonts w:ascii="Lucida Sans Unicode"/>
          <w:color w:val="7A7A74"/>
          <w:w w:val="145"/>
          <w:sz w:val="7"/>
        </w:rPr>
        <w:t>Nature.les.</w:t>
      </w:r>
    </w:p>
    <w:p>
      <w:pPr>
        <w:spacing w:line="114" w:lineRule="exact" w:before="0"/>
        <w:ind w:left="382" w:right="-5" w:firstLine="0"/>
        <w:jc w:val="left"/>
        <w:rPr>
          <w:rFonts w:ascii="Lucida Sans Unicode"/>
          <w:sz w:val="7"/>
        </w:rPr>
      </w:pPr>
      <w:r>
        <w:rPr/>
        <w:br w:type="column"/>
      </w:r>
      <w:r>
        <w:rPr>
          <w:rFonts w:ascii="Arial"/>
          <w:color w:val="818179"/>
          <w:w w:val="445"/>
          <w:sz w:val="9"/>
        </w:rPr>
        <w:t>__</w:t>
      </w:r>
      <w:r>
        <w:rPr>
          <w:rFonts w:ascii="Arial"/>
          <w:color w:val="818179"/>
          <w:spacing w:val="-55"/>
          <w:w w:val="445"/>
          <w:sz w:val="9"/>
        </w:rPr>
        <w:t> </w:t>
      </w:r>
      <w:r>
        <w:rPr>
          <w:rFonts w:ascii="Lucida Sans Unicode"/>
          <w:color w:val="818179"/>
          <w:w w:val="160"/>
          <w:sz w:val="7"/>
        </w:rPr>
        <w:t>tran.sform.ac16n</w:t>
      </w:r>
    </w:p>
    <w:p>
      <w:pPr>
        <w:spacing w:before="19"/>
        <w:ind w:left="382" w:right="0" w:firstLine="0"/>
        <w:jc w:val="left"/>
        <w:rPr>
          <w:rFonts w:ascii="Lucida Sans Unicode" w:hAnsi="Lucida Sans Unicode"/>
          <w:sz w:val="7"/>
        </w:rPr>
      </w:pPr>
      <w:r>
        <w:rPr/>
        <w:br w:type="column"/>
      </w:r>
      <w:r>
        <w:rPr>
          <w:rFonts w:ascii="Lucida Sans Unicode" w:hAnsi="Lucida Sans Unicode"/>
          <w:color w:val="888882"/>
          <w:w w:val="120"/>
          <w:sz w:val="7"/>
        </w:rPr>
        <w:t>for </w:t>
      </w:r>
      <w:r>
        <w:rPr>
          <w:rFonts w:ascii="Lucida Sans Unicode" w:hAnsi="Lucida Sans Unicode"/>
          <w:color w:val="888882"/>
          <w:w w:val="135"/>
          <w:sz w:val="7"/>
        </w:rPr>
        <w:t>mac1ón</w:t>
      </w:r>
    </w:p>
    <w:p>
      <w:pPr>
        <w:spacing w:after="0"/>
        <w:jc w:val="left"/>
        <w:rPr>
          <w:rFonts w:ascii="Lucida Sans Unicode" w:hAnsi="Lucida Sans Unicode"/>
          <w:sz w:val="7"/>
        </w:rPr>
        <w:sectPr>
          <w:type w:val="continuous"/>
          <w:pgSz w:w="11930" w:h="16850"/>
          <w:pgMar w:top="0" w:bottom="0" w:left="1360" w:right="0"/>
          <w:cols w:num="3" w:equalWidth="0">
            <w:col w:w="930" w:space="1172"/>
            <w:col w:w="1837" w:space="332"/>
            <w:col w:w="6299"/>
          </w:cols>
        </w:sectPr>
      </w:pPr>
    </w:p>
    <w:p>
      <w:pPr>
        <w:tabs>
          <w:tab w:pos="1642" w:val="left" w:leader="none"/>
          <w:tab w:pos="2418" w:val="left" w:leader="none"/>
          <w:tab w:pos="4486" w:val="left" w:leader="none"/>
          <w:tab w:pos="5334" w:val="left" w:leader="none"/>
          <w:tab w:pos="5803" w:val="left" w:leader="none"/>
          <w:tab w:pos="6615" w:val="left" w:leader="none"/>
        </w:tabs>
        <w:spacing w:before="8"/>
        <w:ind w:left="288" w:right="0" w:firstLine="0"/>
        <w:jc w:val="left"/>
        <w:rPr>
          <w:rFonts w:ascii="Times New Roman" w:hAnsi="Times New Roman"/>
          <w:sz w:val="7"/>
        </w:rPr>
      </w:pPr>
      <w:r>
        <w:rPr>
          <w:rFonts w:ascii="Lucida Sans Unicode" w:hAnsi="Lucida Sans Unicode"/>
          <w:color w:val="84837C"/>
          <w:w w:val="165"/>
          <w:sz w:val="7"/>
        </w:rPr>
        <w:t>Matenapnm.•</w:t>
      </w:r>
      <w:r>
        <w:rPr>
          <w:rFonts w:ascii="Lucida Sans Unicode" w:hAnsi="Lucida Sans Unicode"/>
          <w:color w:val="84837C"/>
          <w:sz w:val="7"/>
        </w:rPr>
        <w:tab/>
      </w:r>
      <w:r>
        <w:rPr>
          <w:rFonts w:ascii="Times New Roman" w:hAnsi="Times New Roman"/>
          <w:color w:val="84837C"/>
          <w:w w:val="101"/>
          <w:sz w:val="7"/>
          <w:u w:val="single" w:color="787874"/>
        </w:rPr>
        <w:t> </w:t>
      </w:r>
      <w:r>
        <w:rPr>
          <w:rFonts w:ascii="Times New Roman" w:hAnsi="Times New Roman"/>
          <w:color w:val="84837C"/>
          <w:sz w:val="7"/>
          <w:u w:val="single" w:color="787874"/>
        </w:rPr>
        <w:tab/>
      </w:r>
      <w:r>
        <w:rPr>
          <w:rFonts w:ascii="Times New Roman" w:hAnsi="Times New Roman"/>
          <w:color w:val="84837C"/>
          <w:sz w:val="7"/>
        </w:rPr>
        <w:tab/>
      </w:r>
      <w:r>
        <w:rPr>
          <w:rFonts w:ascii="Times New Roman" w:hAnsi="Times New Roman"/>
          <w:color w:val="84837C"/>
          <w:w w:val="101"/>
          <w:sz w:val="7"/>
          <w:u w:val="single" w:color="84847B"/>
        </w:rPr>
        <w:t> </w:t>
      </w:r>
      <w:r>
        <w:rPr>
          <w:rFonts w:ascii="Times New Roman" w:hAnsi="Times New Roman"/>
          <w:color w:val="84837C"/>
          <w:sz w:val="7"/>
          <w:u w:val="single" w:color="84847B"/>
        </w:rPr>
        <w:tab/>
      </w:r>
      <w:r>
        <w:rPr>
          <w:rFonts w:ascii="Times New Roman" w:hAnsi="Times New Roman"/>
          <w:color w:val="84837C"/>
          <w:sz w:val="7"/>
        </w:rPr>
        <w:tab/>
      </w:r>
      <w:r>
        <w:rPr>
          <w:rFonts w:ascii="Times New Roman" w:hAnsi="Times New Roman"/>
          <w:color w:val="84837C"/>
          <w:w w:val="101"/>
          <w:sz w:val="7"/>
          <w:u w:val="single" w:color="909087"/>
        </w:rPr>
        <w:t> </w:t>
      </w:r>
      <w:r>
        <w:rPr>
          <w:rFonts w:ascii="Times New Roman" w:hAnsi="Times New Roman"/>
          <w:color w:val="84837C"/>
          <w:sz w:val="7"/>
          <w:u w:val="single" w:color="909087"/>
        </w:rPr>
        <w:tab/>
      </w:r>
    </w:p>
    <w:p>
      <w:pPr>
        <w:spacing w:line="86" w:lineRule="exact" w:before="0"/>
        <w:ind w:left="288" w:right="-17" w:firstLine="0"/>
        <w:jc w:val="left"/>
        <w:rPr>
          <w:rFonts w:ascii="Lucida Sans Unicode"/>
          <w:sz w:val="7"/>
        </w:rPr>
      </w:pPr>
      <w:r>
        <w:rPr/>
        <w:br w:type="column"/>
      </w:r>
      <w:r>
        <w:rPr>
          <w:rFonts w:ascii="Lucida Sans Unicode"/>
          <w:color w:val="858581"/>
          <w:w w:val="150"/>
          <w:sz w:val="7"/>
        </w:rPr>
        <w:t>Con.sumo</w:t>
      </w:r>
    </w:p>
    <w:p>
      <w:pPr>
        <w:pStyle w:val="BodyText"/>
        <w:spacing w:line="211" w:lineRule="exact"/>
        <w:ind w:left="288"/>
      </w:pPr>
      <w:r>
        <w:rPr/>
        <w:br w:type="column"/>
      </w:r>
      <w:r>
        <w:rPr>
          <w:color w:val="6D6D69"/>
          <w:w w:val="110"/>
        </w:rPr>
        <w:t>como</w:t>
      </w:r>
    </w:p>
    <w:p>
      <w:pPr>
        <w:spacing w:after="0" w:line="211" w:lineRule="exact"/>
        <w:sectPr>
          <w:type w:val="continuous"/>
          <w:pgSz w:w="11930" w:h="16850"/>
          <w:pgMar w:top="0" w:bottom="0" w:left="1360" w:right="0"/>
          <w:cols w:num="3" w:equalWidth="0">
            <w:col w:w="6616" w:space="209"/>
            <w:col w:w="808" w:space="2000"/>
            <w:col w:w="937"/>
          </w:cols>
        </w:sectPr>
      </w:pPr>
    </w:p>
    <w:p>
      <w:pPr>
        <w:spacing w:line="50" w:lineRule="exact" w:before="17"/>
        <w:ind w:left="346" w:right="0" w:firstLine="0"/>
        <w:jc w:val="left"/>
        <w:rPr>
          <w:rFonts w:ascii="Lucida Sans Unicode"/>
          <w:sz w:val="7"/>
        </w:rPr>
      </w:pPr>
      <w:r>
        <w:rPr>
          <w:rFonts w:ascii="Lucida Sans Unicode"/>
          <w:color w:val="848479"/>
          <w:w w:val="180"/>
          <w:position w:val="1"/>
          <w:sz w:val="7"/>
        </w:rPr>
        <w:t>Valor</w:t>
      </w:r>
      <w:r>
        <w:rPr>
          <w:rFonts w:ascii="Arial"/>
          <w:color w:val="848479"/>
          <w:w w:val="180"/>
          <w:position w:val="1"/>
          <w:sz w:val="9"/>
        </w:rPr>
        <w:t>bajo </w:t>
      </w:r>
      <w:r>
        <w:rPr>
          <w:rFonts w:ascii="Times New Roman"/>
          <w:color w:val="848479"/>
          <w:w w:val="570"/>
          <w:position w:val="1"/>
          <w:sz w:val="5"/>
        </w:rPr>
        <w:t>_ </w:t>
      </w:r>
      <w:r>
        <w:rPr>
          <w:rFonts w:ascii="Lucida Sans Unicode"/>
          <w:color w:val="848479"/>
          <w:w w:val="180"/>
          <w:sz w:val="7"/>
        </w:rPr>
        <w:t>Yalor</w:t>
      </w:r>
    </w:p>
    <w:p>
      <w:pPr>
        <w:spacing w:line="40" w:lineRule="exact" w:before="27"/>
        <w:ind w:left="346" w:right="-7" w:firstLine="0"/>
        <w:jc w:val="left"/>
        <w:rPr>
          <w:rFonts w:ascii="Lucida Sans Unicode"/>
          <w:sz w:val="7"/>
        </w:rPr>
      </w:pPr>
      <w:r>
        <w:rPr/>
        <w:br w:type="column"/>
      </w:r>
      <w:r>
        <w:rPr>
          <w:rFonts w:ascii="Lucida Sans Unicode"/>
          <w:color w:val="85867C"/>
          <w:w w:val="109"/>
          <w:sz w:val="7"/>
        </w:rPr>
        <w:t>V</w:t>
      </w:r>
      <w:r>
        <w:rPr>
          <w:rFonts w:ascii="Lucida Sans Unicode"/>
          <w:color w:val="85867C"/>
          <w:sz w:val="7"/>
        </w:rPr>
        <w:t>  </w:t>
      </w:r>
      <w:r>
        <w:rPr>
          <w:rFonts w:ascii="Lucida Sans Unicode"/>
          <w:color w:val="85867C"/>
          <w:spacing w:val="9"/>
          <w:sz w:val="7"/>
        </w:rPr>
        <w:t> </w:t>
      </w:r>
      <w:r>
        <w:rPr>
          <w:rFonts w:ascii="Lucida Sans Unicode"/>
          <w:color w:val="85867C"/>
          <w:w w:val="53"/>
          <w:sz w:val="7"/>
        </w:rPr>
        <w:t>a</w:t>
      </w:r>
      <w:r>
        <w:rPr>
          <w:rFonts w:ascii="Lucida Sans Unicode"/>
          <w:color w:val="85867C"/>
          <w:spacing w:val="10"/>
          <w:w w:val="135"/>
          <w:sz w:val="7"/>
        </w:rPr>
        <w:t>lo</w:t>
      </w:r>
      <w:r>
        <w:rPr>
          <w:rFonts w:ascii="Lucida Sans Unicode"/>
          <w:color w:val="85867C"/>
          <w:w w:val="135"/>
          <w:sz w:val="7"/>
        </w:rPr>
        <w:t>r</w:t>
      </w:r>
      <w:r>
        <w:rPr>
          <w:rFonts w:ascii="Lucida Sans Unicode"/>
          <w:color w:val="85867C"/>
          <w:spacing w:val="-12"/>
          <w:sz w:val="7"/>
        </w:rPr>
        <w:t> </w:t>
      </w:r>
    </w:p>
    <w:p>
      <w:pPr>
        <w:spacing w:line="40" w:lineRule="exact" w:before="27"/>
        <w:ind w:left="197" w:right="0" w:firstLine="0"/>
        <w:jc w:val="left"/>
        <w:rPr>
          <w:rFonts w:ascii="Lucida Sans Unicode"/>
          <w:sz w:val="7"/>
        </w:rPr>
      </w:pPr>
      <w:r>
        <w:rPr/>
        <w:br w:type="column"/>
      </w:r>
      <w:r>
        <w:rPr>
          <w:rFonts w:ascii="Times New Roman"/>
          <w:color w:val="85867C"/>
          <w:w w:val="580"/>
          <w:sz w:val="5"/>
        </w:rPr>
        <w:t>_ _ </w:t>
      </w:r>
      <w:r>
        <w:rPr>
          <w:rFonts w:ascii="Lucida Sans Unicode"/>
          <w:color w:val="85867C"/>
          <w:w w:val="185"/>
          <w:sz w:val="7"/>
        </w:rPr>
        <w:t>Ve.lor</w:t>
      </w:r>
    </w:p>
    <w:p>
      <w:pPr>
        <w:spacing w:line="34" w:lineRule="exact" w:before="33"/>
        <w:ind w:left="346" w:right="0" w:firstLine="0"/>
        <w:jc w:val="left"/>
        <w:rPr>
          <w:rFonts w:ascii="Lucida Sans Unicode"/>
          <w:sz w:val="7"/>
        </w:rPr>
      </w:pPr>
      <w:r>
        <w:rPr/>
        <w:br w:type="column"/>
      </w:r>
      <w:r>
        <w:rPr>
          <w:rFonts w:ascii="Lucida Sans Unicode"/>
          <w:color w:val="868783"/>
          <w:w w:val="175"/>
          <w:sz w:val="7"/>
        </w:rPr>
        <w:t>Valor    </w:t>
      </w:r>
      <w:r>
        <w:rPr>
          <w:rFonts w:ascii="Times New Roman"/>
          <w:color w:val="868783"/>
          <w:w w:val="580"/>
          <w:sz w:val="5"/>
        </w:rPr>
        <w:t>__ </w:t>
      </w:r>
      <w:r>
        <w:rPr>
          <w:rFonts w:ascii="Lucida Sans Unicode"/>
          <w:color w:val="7D7D77"/>
          <w:w w:val="175"/>
          <w:sz w:val="7"/>
        </w:rPr>
        <w:t>Valor</w:t>
      </w:r>
    </w:p>
    <w:p>
      <w:pPr>
        <w:spacing w:after="0" w:line="34" w:lineRule="exact"/>
        <w:jc w:val="left"/>
        <w:rPr>
          <w:rFonts w:ascii="Lucida Sans Unicode"/>
          <w:sz w:val="7"/>
        </w:rPr>
        <w:sectPr>
          <w:type w:val="continuous"/>
          <w:pgSz w:w="11930" w:h="16850"/>
          <w:pgMar w:top="0" w:bottom="0" w:left="1360" w:right="0"/>
          <w:cols w:num="4" w:equalWidth="0">
            <w:col w:w="1780" w:space="582"/>
            <w:col w:w="650" w:space="40"/>
            <w:col w:w="1316" w:space="637"/>
            <w:col w:w="5565"/>
          </w:cols>
        </w:sectPr>
      </w:pPr>
    </w:p>
    <w:p>
      <w:pPr>
        <w:pStyle w:val="BodyText"/>
        <w:spacing w:before="9"/>
        <w:rPr>
          <w:rFonts w:ascii="Lucida Sans Unicode"/>
          <w:sz w:val="5"/>
        </w:rPr>
      </w:pPr>
    </w:p>
    <w:p>
      <w:pPr>
        <w:tabs>
          <w:tab w:pos="1442" w:val="left" w:leader="none"/>
        </w:tabs>
        <w:spacing w:before="0"/>
        <w:ind w:left="346" w:right="0" w:firstLine="0"/>
        <w:jc w:val="left"/>
        <w:rPr>
          <w:rFonts w:ascii="Lucida Sans Unicode"/>
          <w:sz w:val="7"/>
        </w:rPr>
      </w:pPr>
      <w:r>
        <w:rPr>
          <w:rFonts w:ascii="Times New Roman"/>
          <w:color w:val="797A76"/>
          <w:w w:val="260"/>
          <w:position w:val="1"/>
          <w:sz w:val="5"/>
        </w:rPr>
        <w:t>o</w:t>
      </w:r>
      <w:r>
        <w:rPr>
          <w:rFonts w:ascii="Times New Roman"/>
          <w:color w:val="797A76"/>
          <w:spacing w:val="-12"/>
          <w:w w:val="260"/>
          <w:position w:val="1"/>
          <w:sz w:val="5"/>
        </w:rPr>
        <w:t> </w:t>
      </w:r>
      <w:r>
        <w:rPr>
          <w:rFonts w:ascii="Lucida Sans Unicode"/>
          <w:color w:val="797A76"/>
          <w:w w:val="180"/>
          <w:position w:val="1"/>
          <w:sz w:val="7"/>
        </w:rPr>
        <w:t>nulo</w:t>
        <w:tab/>
      </w:r>
      <w:r>
        <w:rPr>
          <w:rFonts w:ascii="Lucida Sans Unicode"/>
          <w:color w:val="797A76"/>
          <w:w w:val="260"/>
          <w:sz w:val="7"/>
        </w:rPr>
        <w:t>a  </w:t>
      </w:r>
      <w:r>
        <w:rPr>
          <w:rFonts w:ascii="Lucida Sans Unicode"/>
          <w:color w:val="797A76"/>
          <w:w w:val="180"/>
          <w:sz w:val="7"/>
        </w:rPr>
        <w:t>e</w:t>
      </w:r>
      <w:r>
        <w:rPr>
          <w:rFonts w:ascii="Lucida Sans Unicode"/>
          <w:color w:val="797A76"/>
          <w:spacing w:val="-28"/>
          <w:w w:val="180"/>
          <w:sz w:val="7"/>
        </w:rPr>
        <w:t> </w:t>
      </w:r>
      <w:r>
        <w:rPr>
          <w:rFonts w:ascii="Lucida Sans Unicode"/>
          <w:color w:val="797A76"/>
          <w:w w:val="215"/>
          <w:sz w:val="7"/>
        </w:rPr>
        <w:t>ado</w:t>
      </w:r>
    </w:p>
    <w:p>
      <w:pPr>
        <w:pStyle w:val="BodyText"/>
        <w:rPr>
          <w:rFonts w:ascii="Lucida Sans Unicode"/>
          <w:sz w:val="8"/>
        </w:rPr>
      </w:pPr>
    </w:p>
    <w:p>
      <w:pPr>
        <w:pStyle w:val="BodyText"/>
        <w:spacing w:before="5"/>
        <w:rPr>
          <w:rFonts w:ascii="Lucida Sans Unicode"/>
          <w:sz w:val="10"/>
        </w:rPr>
      </w:pPr>
    </w:p>
    <w:p>
      <w:pPr>
        <w:spacing w:before="1"/>
        <w:ind w:left="339" w:right="0" w:firstLine="0"/>
        <w:jc w:val="left"/>
        <w:rPr>
          <w:rFonts w:ascii="Lucida Sans Unicode" w:hAnsi="Lucida Sans Unicode"/>
          <w:sz w:val="7"/>
        </w:rPr>
      </w:pPr>
      <w:r>
        <w:rPr>
          <w:rFonts w:ascii="Lucida Sans Unicode" w:hAnsi="Lucida Sans Unicode"/>
          <w:color w:val="85867E"/>
          <w:w w:val="145"/>
          <w:sz w:val="7"/>
        </w:rPr>
        <w:t>Po.íse$</w:t>
      </w:r>
      <w:r>
        <w:rPr>
          <w:rFonts w:ascii="Lucida Sans Unicode" w:hAnsi="Lucida Sans Unicode"/>
          <w:color w:val="85867E"/>
          <w:spacing w:val="-10"/>
          <w:sz w:val="7"/>
        </w:rPr>
        <w:t> </w:t>
      </w:r>
      <w:r>
        <w:rPr>
          <w:rFonts w:ascii="Lucida Sans Unicode" w:hAnsi="Lucida Sans Unicode"/>
          <w:color w:val="85867E"/>
          <w:spacing w:val="6"/>
          <w:w w:val="177"/>
          <w:sz w:val="7"/>
        </w:rPr>
        <w:t>m</w:t>
      </w:r>
      <w:r>
        <w:rPr>
          <w:rFonts w:ascii="Lucida Sans Unicode" w:hAnsi="Lucida Sans Unicode"/>
          <w:color w:val="85867E"/>
          <w:w w:val="177"/>
          <w:sz w:val="7"/>
        </w:rPr>
        <w:t>e</w:t>
      </w:r>
      <w:r>
        <w:rPr>
          <w:rFonts w:ascii="Lucida Sans Unicode" w:hAnsi="Lucida Sans Unicode"/>
          <w:color w:val="85867E"/>
          <w:w w:val="28"/>
          <w:sz w:val="7"/>
        </w:rPr>
        <w:t>n</w:t>
      </w:r>
      <w:r>
        <w:rPr>
          <w:rFonts w:ascii="Lucida Sans Unicode" w:hAnsi="Lucida Sans Unicode"/>
          <w:color w:val="85867E"/>
          <w:sz w:val="7"/>
        </w:rPr>
        <w:t>  </w:t>
      </w:r>
      <w:r>
        <w:rPr>
          <w:rFonts w:ascii="Lucida Sans Unicode" w:hAnsi="Lucida Sans Unicode"/>
          <w:color w:val="85867E"/>
          <w:w w:val="28"/>
          <w:sz w:val="7"/>
        </w:rPr>
        <w:t>o</w:t>
      </w:r>
      <w:r>
        <w:rPr>
          <w:rFonts w:ascii="Lucida Sans Unicode" w:hAnsi="Lucida Sans Unicode"/>
          <w:color w:val="85867E"/>
          <w:sz w:val="7"/>
        </w:rPr>
        <w:t>   </w:t>
      </w:r>
      <w:r>
        <w:rPr>
          <w:rFonts w:ascii="Lucida Sans Unicode" w:hAnsi="Lucida Sans Unicode"/>
          <w:color w:val="85867E"/>
          <w:spacing w:val="8"/>
          <w:sz w:val="7"/>
        </w:rPr>
        <w:t> </w:t>
      </w:r>
      <w:r>
        <w:rPr>
          <w:rFonts w:ascii="Lucida Sans Unicode" w:hAnsi="Lucida Sans Unicode"/>
          <w:color w:val="85867E"/>
          <w:w w:val="1"/>
          <w:sz w:val="7"/>
        </w:rPr>
        <w:t>s</w:t>
      </w:r>
      <w:r>
        <w:rPr>
          <w:rFonts w:ascii="Lucida Sans Unicode" w:hAnsi="Lucida Sans Unicode"/>
          <w:color w:val="85867E"/>
          <w:sz w:val="7"/>
        </w:rPr>
        <w:t>  </w:t>
      </w:r>
      <w:r>
        <w:rPr>
          <w:rFonts w:ascii="Lucida Sans Unicode" w:hAnsi="Lucida Sans Unicode"/>
          <w:color w:val="85867E"/>
          <w:spacing w:val="2"/>
          <w:sz w:val="7"/>
        </w:rPr>
        <w:t> </w:t>
      </w:r>
      <w:r>
        <w:rPr>
          <w:rFonts w:ascii="Lucida Sans Unicode" w:hAnsi="Lucida Sans Unicode"/>
          <w:color w:val="85867E"/>
          <w:spacing w:val="-1"/>
          <w:w w:val="144"/>
          <w:sz w:val="7"/>
        </w:rPr>
        <w:t>desarroll</w:t>
      </w:r>
      <w:r>
        <w:rPr>
          <w:rFonts w:ascii="Lucida Sans Unicode" w:hAnsi="Lucida Sans Unicode"/>
          <w:color w:val="85867E"/>
          <w:w w:val="144"/>
          <w:sz w:val="7"/>
        </w:rPr>
        <w:t>a</w:t>
      </w:r>
      <w:r>
        <w:rPr>
          <w:rFonts w:ascii="Lucida Sans Unicode" w:hAnsi="Lucida Sans Unicode"/>
          <w:color w:val="85867E"/>
          <w:spacing w:val="4"/>
          <w:sz w:val="7"/>
        </w:rPr>
        <w:t> </w:t>
      </w:r>
      <w:r>
        <w:rPr>
          <w:rFonts w:ascii="Lucida Sans Unicode" w:hAnsi="Lucida Sans Unicode"/>
          <w:color w:val="85867E"/>
          <w:spacing w:val="-1"/>
          <w:w w:val="123"/>
          <w:sz w:val="7"/>
        </w:rPr>
        <w:t>d</w:t>
      </w:r>
      <w:r>
        <w:rPr>
          <w:rFonts w:ascii="Lucida Sans Unicode" w:hAnsi="Lucida Sans Unicode"/>
          <w:color w:val="85867E"/>
          <w:w w:val="123"/>
          <w:sz w:val="7"/>
        </w:rPr>
        <w:t>o</w:t>
      </w:r>
      <w:r>
        <w:rPr>
          <w:rFonts w:ascii="Lucida Sans Unicode" w:hAnsi="Lucida Sans Unicode"/>
          <w:color w:val="85867E"/>
          <w:sz w:val="7"/>
        </w:rPr>
        <w:t> </w:t>
      </w:r>
      <w:r>
        <w:rPr>
          <w:rFonts w:ascii="Lucida Sans Unicode" w:hAnsi="Lucida Sans Unicode"/>
          <w:color w:val="85867E"/>
          <w:spacing w:val="11"/>
          <w:sz w:val="7"/>
        </w:rPr>
        <w:t> </w:t>
      </w:r>
      <w:r>
        <w:rPr>
          <w:rFonts w:ascii="Lucida Sans Unicode" w:hAnsi="Lucida Sans Unicode"/>
          <w:color w:val="85867E"/>
          <w:w w:val="1"/>
          <w:sz w:val="7"/>
        </w:rPr>
        <w:t>s</w:t>
      </w:r>
    </w:p>
    <w:p>
      <w:pPr>
        <w:pStyle w:val="BodyText"/>
        <w:spacing w:before="12"/>
        <w:rPr>
          <w:rFonts w:ascii="Lucida Sans Unicode"/>
          <w:sz w:val="5"/>
        </w:rPr>
      </w:pPr>
      <w:r>
        <w:rPr/>
        <w:br w:type="column"/>
      </w:r>
      <w:r>
        <w:rPr>
          <w:rFonts w:ascii="Lucida Sans Unicode"/>
          <w:sz w:val="5"/>
        </w:rPr>
      </w:r>
    </w:p>
    <w:p>
      <w:pPr>
        <w:tabs>
          <w:tab w:pos="1659" w:val="left" w:leader="none"/>
        </w:tabs>
        <w:spacing w:before="1"/>
        <w:ind w:left="339" w:right="0" w:firstLine="0"/>
        <w:jc w:val="left"/>
        <w:rPr>
          <w:rFonts w:ascii="Lucida Sans Unicode"/>
          <w:sz w:val="7"/>
        </w:rPr>
      </w:pPr>
      <w:r>
        <w:rPr>
          <w:rFonts w:ascii="Lucida Sans Unicode"/>
          <w:color w:val="797977"/>
          <w:w w:val="190"/>
          <w:sz w:val="7"/>
        </w:rPr>
        <w:t>a</w:t>
      </w:r>
      <w:r>
        <w:rPr>
          <w:rFonts w:ascii="Lucida Sans Unicode"/>
          <w:color w:val="797977"/>
          <w:spacing w:val="29"/>
          <w:w w:val="190"/>
          <w:sz w:val="7"/>
        </w:rPr>
        <w:t> </w:t>
      </w:r>
      <w:r>
        <w:rPr>
          <w:rFonts w:ascii="Lucida Sans Unicode"/>
          <w:color w:val="797977"/>
          <w:w w:val="170"/>
          <w:sz w:val="7"/>
        </w:rPr>
        <w:t>egado</w:t>
        <w:tab/>
      </w:r>
      <w:r>
        <w:rPr>
          <w:rFonts w:ascii="Lucida Sans Unicode"/>
          <w:color w:val="83837E"/>
          <w:w w:val="145"/>
          <w:sz w:val="7"/>
        </w:rPr>
        <w:t>e. </w:t>
      </w:r>
      <w:r>
        <w:rPr>
          <w:rFonts w:ascii="Lucida Sans Unicode"/>
          <w:color w:val="83837E"/>
          <w:spacing w:val="11"/>
          <w:w w:val="145"/>
          <w:sz w:val="7"/>
        </w:rPr>
        <w:t> </w:t>
      </w:r>
      <w:r>
        <w:rPr>
          <w:rFonts w:ascii="Lucida Sans Unicode"/>
          <w:color w:val="83837E"/>
          <w:w w:val="170"/>
          <w:sz w:val="7"/>
        </w:rPr>
        <w:t>egado</w:t>
      </w:r>
    </w:p>
    <w:p>
      <w:pPr>
        <w:pStyle w:val="BodyText"/>
        <w:rPr>
          <w:rFonts w:ascii="Lucida Sans Unicode"/>
          <w:sz w:val="6"/>
        </w:rPr>
      </w:pPr>
    </w:p>
    <w:p>
      <w:pPr>
        <w:pStyle w:val="BodyText"/>
        <w:rPr>
          <w:rFonts w:ascii="Lucida Sans Unicode"/>
          <w:sz w:val="6"/>
        </w:rPr>
      </w:pPr>
    </w:p>
    <w:p>
      <w:pPr>
        <w:pStyle w:val="BodyText"/>
        <w:spacing w:before="12"/>
        <w:rPr>
          <w:rFonts w:ascii="Lucida Sans Unicode"/>
          <w:sz w:val="6"/>
        </w:rPr>
      </w:pPr>
    </w:p>
    <w:p>
      <w:pPr>
        <w:spacing w:before="0"/>
        <w:ind w:left="799" w:right="0" w:firstLine="0"/>
        <w:jc w:val="left"/>
        <w:rPr>
          <w:rFonts w:ascii="Lucida Sans Unicode" w:hAnsi="Lucida Sans Unicode"/>
          <w:sz w:val="7"/>
        </w:rPr>
      </w:pPr>
      <w:r>
        <w:rPr>
          <w:rFonts w:ascii="Lucida Sans Unicode" w:hAnsi="Lucida Sans Unicode"/>
          <w:color w:val="8A8D82"/>
          <w:w w:val="240"/>
          <w:sz w:val="7"/>
        </w:rPr>
        <w:t>De </w:t>
      </w:r>
      <w:r>
        <w:rPr>
          <w:rFonts w:ascii="Lucida Sans Unicode" w:hAnsi="Lucida Sans Unicode"/>
          <w:color w:val="8A8D82"/>
          <w:w w:val="230"/>
          <w:sz w:val="7"/>
        </w:rPr>
        <w:t>sarrol!o económlCO</w:t>
      </w:r>
    </w:p>
    <w:p>
      <w:pPr>
        <w:pStyle w:val="BodyText"/>
        <w:spacing w:before="13"/>
        <w:rPr>
          <w:rFonts w:ascii="Lucida Sans Unicode"/>
          <w:sz w:val="5"/>
        </w:rPr>
      </w:pPr>
      <w:r>
        <w:rPr/>
        <w:br w:type="column"/>
      </w:r>
      <w:r>
        <w:rPr>
          <w:rFonts w:ascii="Lucida Sans Unicode"/>
          <w:sz w:val="5"/>
        </w:rPr>
      </w:r>
    </w:p>
    <w:p>
      <w:pPr>
        <w:spacing w:before="0"/>
        <w:ind w:left="286" w:right="-3" w:firstLine="0"/>
        <w:jc w:val="left"/>
        <w:rPr>
          <w:rFonts w:ascii="Lucida Sans Unicode"/>
          <w:sz w:val="7"/>
        </w:rPr>
      </w:pPr>
      <w:r>
        <w:rPr>
          <w:rFonts w:ascii="Lucida Sans Unicode"/>
          <w:color w:val="868783"/>
          <w:w w:val="190"/>
          <w:sz w:val="7"/>
        </w:rPr>
        <w:t>a </w:t>
      </w:r>
      <w:r>
        <w:rPr>
          <w:rFonts w:ascii="Lucida Sans Unicode"/>
          <w:color w:val="868783"/>
          <w:w w:val="160"/>
          <w:sz w:val="7"/>
        </w:rPr>
        <w:t>ego.do</w:t>
      </w:r>
    </w:p>
    <w:p>
      <w:pPr>
        <w:pStyle w:val="BodyText"/>
        <w:spacing w:before="12"/>
        <w:rPr>
          <w:rFonts w:ascii="Lucida Sans Unicode"/>
          <w:sz w:val="5"/>
        </w:rPr>
      </w:pPr>
      <w:r>
        <w:rPr/>
        <w:br w:type="column"/>
      </w:r>
      <w:r>
        <w:rPr>
          <w:rFonts w:ascii="Lucida Sans Unicode"/>
          <w:sz w:val="5"/>
        </w:rPr>
      </w:r>
    </w:p>
    <w:p>
      <w:pPr>
        <w:spacing w:before="1"/>
        <w:ind w:left="432" w:right="0" w:firstLine="0"/>
        <w:jc w:val="left"/>
        <w:rPr>
          <w:rFonts w:ascii="Lucida Sans Unicode"/>
          <w:sz w:val="7"/>
        </w:rPr>
      </w:pPr>
      <w:r>
        <w:rPr>
          <w:rFonts w:ascii="Lucida Sans Unicode"/>
          <w:color w:val="7D7D77"/>
          <w:w w:val="220"/>
          <w:sz w:val="7"/>
        </w:rPr>
        <w:t>a </w:t>
      </w:r>
      <w:r>
        <w:rPr>
          <w:rFonts w:ascii="Lucida Sans Unicode"/>
          <w:color w:val="7D7D77"/>
          <w:w w:val="195"/>
          <w:sz w:val="7"/>
        </w:rPr>
        <w:t>egado</w:t>
      </w:r>
    </w:p>
    <w:p>
      <w:pPr>
        <w:pStyle w:val="BodyText"/>
        <w:rPr>
          <w:rFonts w:ascii="Lucida Sans Unicode"/>
          <w:sz w:val="6"/>
        </w:rPr>
      </w:pPr>
    </w:p>
    <w:p>
      <w:pPr>
        <w:pStyle w:val="BodyText"/>
        <w:rPr>
          <w:rFonts w:ascii="Lucida Sans Unicode"/>
          <w:sz w:val="6"/>
        </w:rPr>
      </w:pPr>
    </w:p>
    <w:p>
      <w:pPr>
        <w:pStyle w:val="BodyText"/>
        <w:spacing w:before="12"/>
        <w:rPr>
          <w:rFonts w:ascii="Lucida Sans Unicode"/>
          <w:sz w:val="6"/>
        </w:rPr>
      </w:pPr>
    </w:p>
    <w:p>
      <w:pPr>
        <w:spacing w:before="0"/>
        <w:ind w:left="339" w:right="0" w:firstLine="0"/>
        <w:jc w:val="left"/>
        <w:rPr>
          <w:rFonts w:ascii="Lucida Sans Unicode" w:hAnsi="Lucida Sans Unicode"/>
          <w:sz w:val="7"/>
        </w:rPr>
      </w:pPr>
      <w:r>
        <w:rPr>
          <w:rFonts w:ascii="Lucida Sans Unicode" w:hAnsi="Lucida Sans Unicode"/>
          <w:color w:val="858681"/>
          <w:spacing w:val="-1"/>
          <w:w w:val="111"/>
          <w:sz w:val="7"/>
        </w:rPr>
        <w:t>P</w:t>
      </w:r>
      <w:r>
        <w:rPr>
          <w:rFonts w:ascii="Lucida Sans Unicode" w:hAnsi="Lucida Sans Unicode"/>
          <w:color w:val="858681"/>
          <w:spacing w:val="-1"/>
          <w:w w:val="311"/>
          <w:sz w:val="7"/>
        </w:rPr>
        <w:t>a</w:t>
      </w:r>
      <w:r>
        <w:rPr>
          <w:rFonts w:ascii="Lucida Sans Unicode" w:hAnsi="Lucida Sans Unicode"/>
          <w:color w:val="858681"/>
          <w:spacing w:val="-5"/>
          <w:w w:val="311"/>
          <w:sz w:val="7"/>
        </w:rPr>
        <w:t>í</w:t>
      </w:r>
      <w:r>
        <w:rPr>
          <w:rFonts w:ascii="Lucida Sans Unicode" w:hAnsi="Lucida Sans Unicode"/>
          <w:color w:val="858681"/>
          <w:spacing w:val="-1"/>
          <w:w w:val="107"/>
          <w:sz w:val="7"/>
        </w:rPr>
        <w:t>se</w:t>
      </w:r>
      <w:r>
        <w:rPr>
          <w:rFonts w:ascii="Lucida Sans Unicode" w:hAnsi="Lucida Sans Unicode"/>
          <w:color w:val="858681"/>
          <w:w w:val="107"/>
          <w:sz w:val="7"/>
        </w:rPr>
        <w:t>s</w:t>
      </w:r>
      <w:r>
        <w:rPr>
          <w:rFonts w:ascii="Lucida Sans Unicode" w:hAnsi="Lucida Sans Unicode"/>
          <w:color w:val="858681"/>
          <w:spacing w:val="4"/>
          <w:sz w:val="7"/>
        </w:rPr>
        <w:t> </w:t>
      </w:r>
      <w:r>
        <w:rPr>
          <w:rFonts w:ascii="Lucida Sans Unicode" w:hAnsi="Lucida Sans Unicode"/>
          <w:color w:val="858681"/>
          <w:spacing w:val="-3"/>
          <w:w w:val="151"/>
          <w:sz w:val="7"/>
        </w:rPr>
        <w:t>má</w:t>
      </w:r>
      <w:r>
        <w:rPr>
          <w:rFonts w:ascii="Lucida Sans Unicode" w:hAnsi="Lucida Sans Unicode"/>
          <w:color w:val="858681"/>
          <w:w w:val="151"/>
          <w:sz w:val="7"/>
        </w:rPr>
        <w:t>s</w:t>
      </w:r>
      <w:r>
        <w:rPr>
          <w:rFonts w:ascii="Lucida Sans Unicode" w:hAnsi="Lucida Sans Unicode"/>
          <w:color w:val="858681"/>
          <w:sz w:val="7"/>
        </w:rPr>
        <w:t>  </w:t>
      </w:r>
      <w:r>
        <w:rPr>
          <w:rFonts w:ascii="Lucida Sans Unicode" w:hAnsi="Lucida Sans Unicode"/>
          <w:color w:val="858681"/>
          <w:spacing w:val="-4"/>
          <w:sz w:val="7"/>
        </w:rPr>
        <w:t> </w:t>
      </w:r>
      <w:r>
        <w:rPr>
          <w:rFonts w:ascii="Lucida Sans Unicode" w:hAnsi="Lucida Sans Unicode"/>
          <w:color w:val="858681"/>
          <w:spacing w:val="2"/>
          <w:w w:val="149"/>
          <w:sz w:val="7"/>
        </w:rPr>
        <w:t>desa</w:t>
      </w:r>
      <w:r>
        <w:rPr>
          <w:rFonts w:ascii="Lucida Sans Unicode" w:hAnsi="Lucida Sans Unicode"/>
          <w:color w:val="858681"/>
          <w:spacing w:val="1"/>
          <w:w w:val="82"/>
          <w:sz w:val="7"/>
        </w:rPr>
        <w:t>rr</w:t>
      </w:r>
      <w:r>
        <w:rPr>
          <w:rFonts w:ascii="Lucida Sans Unicode" w:hAnsi="Lucida Sans Unicode"/>
          <w:color w:val="858681"/>
          <w:w w:val="176"/>
          <w:sz w:val="7"/>
        </w:rPr>
        <w:t>o</w:t>
      </w:r>
      <w:r>
        <w:rPr>
          <w:rFonts w:ascii="Lucida Sans Unicode" w:hAnsi="Lucida Sans Unicode"/>
          <w:color w:val="858681"/>
          <w:spacing w:val="-4"/>
          <w:sz w:val="7"/>
        </w:rPr>
        <w:t> </w:t>
      </w:r>
      <w:r>
        <w:rPr>
          <w:rFonts w:ascii="Lucida Sans Unicode" w:hAnsi="Lucida Sans Unicode"/>
          <w:color w:val="858681"/>
          <w:w w:val="14"/>
          <w:sz w:val="7"/>
        </w:rPr>
        <w:t>l</w:t>
      </w:r>
      <w:r>
        <w:rPr>
          <w:rFonts w:ascii="Lucida Sans Unicode" w:hAnsi="Lucida Sans Unicode"/>
          <w:color w:val="858681"/>
          <w:spacing w:val="-18"/>
          <w:sz w:val="7"/>
        </w:rPr>
        <w:t> </w:t>
      </w:r>
      <w:r>
        <w:rPr>
          <w:rFonts w:ascii="Lucida Sans Unicode" w:hAnsi="Lucida Sans Unicode"/>
          <w:color w:val="858681"/>
          <w:spacing w:val="-105"/>
          <w:w w:val="326"/>
          <w:sz w:val="7"/>
        </w:rPr>
        <w:t>a</w:t>
      </w:r>
    </w:p>
    <w:p>
      <w:pPr>
        <w:pStyle w:val="BodyText"/>
        <w:rPr>
          <w:rFonts w:ascii="Lucida Sans Unicode"/>
          <w:sz w:val="6"/>
        </w:rPr>
      </w:pPr>
      <w:r>
        <w:rPr/>
        <w:br w:type="column"/>
      </w:r>
      <w:r>
        <w:rPr>
          <w:rFonts w:ascii="Lucida Sans Unicode"/>
          <w:sz w:val="6"/>
        </w:rPr>
      </w:r>
    </w:p>
    <w:p>
      <w:pPr>
        <w:pStyle w:val="BodyText"/>
        <w:rPr>
          <w:rFonts w:ascii="Lucida Sans Unicode"/>
          <w:sz w:val="6"/>
        </w:rPr>
      </w:pPr>
    </w:p>
    <w:p>
      <w:pPr>
        <w:pStyle w:val="BodyText"/>
        <w:rPr>
          <w:rFonts w:ascii="Lucida Sans Unicode"/>
          <w:sz w:val="6"/>
        </w:rPr>
      </w:pPr>
    </w:p>
    <w:p>
      <w:pPr>
        <w:pStyle w:val="BodyText"/>
        <w:rPr>
          <w:rFonts w:ascii="Lucida Sans Unicode"/>
          <w:sz w:val="6"/>
        </w:rPr>
      </w:pPr>
    </w:p>
    <w:p>
      <w:pPr>
        <w:pStyle w:val="BodyText"/>
        <w:spacing w:before="9"/>
        <w:rPr>
          <w:rFonts w:ascii="Lucida Sans Unicode"/>
          <w:sz w:val="7"/>
        </w:rPr>
      </w:pPr>
    </w:p>
    <w:p>
      <w:pPr>
        <w:spacing w:before="0"/>
        <w:ind w:left="74" w:right="0" w:firstLine="0"/>
        <w:jc w:val="left"/>
        <w:rPr>
          <w:rFonts w:ascii="Lucida Sans Unicode"/>
          <w:sz w:val="7"/>
        </w:rPr>
      </w:pPr>
      <w:r>
        <w:rPr>
          <w:rFonts w:ascii="Lucida Sans Unicode"/>
          <w:color w:val="858681"/>
          <w:w w:val="105"/>
          <w:sz w:val="7"/>
        </w:rPr>
        <w:t>dos</w:t>
      </w:r>
      <w:r>
        <w:rPr>
          <w:rFonts w:ascii="Lucida Sans Unicode"/>
          <w:color w:val="858681"/>
          <w:sz w:val="7"/>
        </w:rPr>
        <w:t> </w:t>
      </w:r>
    </w:p>
    <w:p>
      <w:pPr>
        <w:pStyle w:val="BodyText"/>
        <w:spacing w:line="204" w:lineRule="exact"/>
        <w:ind w:left="353" w:firstLine="5"/>
      </w:pPr>
      <w:r>
        <w:rPr/>
        <w:br w:type="column"/>
      </w:r>
      <w:r>
        <w:rPr>
          <w:color w:val="6D6D69"/>
          <w:w w:val="105"/>
        </w:rPr>
        <w:t>person</w:t>
      </w:r>
    </w:p>
    <w:p>
      <w:pPr>
        <w:pStyle w:val="BodyText"/>
        <w:spacing w:line="285" w:lineRule="auto" w:before="24"/>
        <w:ind w:left="339" w:right="36" w:firstLine="14"/>
      </w:pPr>
      <w:r>
        <w:rPr>
          <w:color w:val="6D6D69"/>
        </w:rPr>
        <w:t>de  los </w:t>
      </w:r>
      <w:r>
        <w:rPr>
          <w:color w:val="6D6D69"/>
          <w:w w:val="85"/>
          <w:position w:val="1"/>
        </w:rPr>
        <w:t>o </w:t>
      </w:r>
      <w:r>
        <w:rPr>
          <w:color w:val="6D6D69"/>
          <w:w w:val="85"/>
        </w:rPr>
        <w:t>nulo�</w:t>
      </w:r>
    </w:p>
    <w:p>
      <w:pPr>
        <w:spacing w:after="0" w:line="285" w:lineRule="auto"/>
        <w:sectPr>
          <w:type w:val="continuous"/>
          <w:pgSz w:w="11930" w:h="16850"/>
          <w:pgMar w:top="0" w:bottom="0" w:left="1360" w:right="0"/>
          <w:cols w:num="6" w:equalWidth="0">
            <w:col w:w="2013" w:space="364"/>
            <w:col w:w="2652" w:space="40"/>
            <w:col w:w="795" w:space="286"/>
            <w:col w:w="1409" w:space="40"/>
            <w:col w:w="237" w:space="1713"/>
            <w:col w:w="1021"/>
          </w:cols>
        </w:sectPr>
      </w:pPr>
    </w:p>
    <w:p>
      <w:pPr>
        <w:spacing w:line="66" w:lineRule="exact" w:before="0"/>
        <w:ind w:left="339" w:right="-14" w:firstLine="0"/>
        <w:jc w:val="left"/>
        <w:rPr>
          <w:rFonts w:ascii="Lucida Sans Unicode"/>
          <w:sz w:val="7"/>
        </w:rPr>
      </w:pPr>
      <w:r>
        <w:rPr>
          <w:rFonts w:ascii="Lucida Sans Unicode"/>
          <w:color w:val="797873"/>
          <w:w w:val="174"/>
          <w:sz w:val="7"/>
        </w:rPr>
        <w:t>Menos</w:t>
      </w:r>
      <w:r>
        <w:rPr>
          <w:rFonts w:ascii="Lucida Sans Unicode"/>
          <w:color w:val="797873"/>
          <w:spacing w:val="-8"/>
          <w:sz w:val="7"/>
        </w:rPr>
        <w:t> </w:t>
      </w:r>
      <w:r>
        <w:rPr>
          <w:rFonts w:ascii="Lucida Sans Unicode"/>
          <w:color w:val="797873"/>
          <w:w w:val="241"/>
          <w:sz w:val="7"/>
        </w:rPr>
        <w:t>v</w:t>
      </w:r>
      <w:r>
        <w:rPr>
          <w:rFonts w:ascii="Lucida Sans Unicode"/>
          <w:color w:val="797873"/>
          <w:w w:val="83"/>
          <w:sz w:val="7"/>
        </w:rPr>
        <w:t>e.l</w:t>
      </w:r>
      <w:r>
        <w:rPr>
          <w:rFonts w:ascii="Lucida Sans Unicode"/>
          <w:color w:val="797873"/>
          <w:w w:val="174"/>
          <w:sz w:val="7"/>
        </w:rPr>
        <w:t>orado</w:t>
      </w:r>
    </w:p>
    <w:p>
      <w:pPr>
        <w:spacing w:line="64" w:lineRule="exact" w:before="0"/>
        <w:ind w:left="339" w:right="0" w:firstLine="0"/>
        <w:jc w:val="left"/>
        <w:rPr>
          <w:rFonts w:ascii="Lucida Sans Unicode"/>
          <w:sz w:val="7"/>
        </w:rPr>
      </w:pPr>
      <w:r>
        <w:rPr/>
        <w:br w:type="column"/>
      </w:r>
      <w:r>
        <w:rPr>
          <w:rFonts w:ascii="Lucida Sans Unicode"/>
          <w:color w:val="7A7A75"/>
          <w:w w:val="205"/>
          <w:sz w:val="7"/>
        </w:rPr>
        <w:t>Regl </w:t>
      </w:r>
      <w:r>
        <w:rPr>
          <w:rFonts w:ascii="Lucida Sans Unicode"/>
          <w:color w:val="7A7A75"/>
          <w:w w:val="240"/>
          <w:sz w:val="7"/>
        </w:rPr>
        <w:t>a   </w:t>
      </w:r>
      <w:r>
        <w:rPr>
          <w:rFonts w:ascii="Lucida Sans Unicode"/>
          <w:color w:val="7A7A75"/>
          <w:w w:val="205"/>
          <w:sz w:val="7"/>
        </w:rPr>
        <w:t>dtl   </w:t>
      </w:r>
      <w:r>
        <w:rPr>
          <w:rFonts w:ascii="Lucida Sans Unicode"/>
          <w:color w:val="7A7A75"/>
          <w:w w:val="240"/>
          <w:sz w:val="7"/>
        </w:rPr>
        <w:t>Notario</w:t>
      </w:r>
    </w:p>
    <w:p>
      <w:pPr>
        <w:spacing w:line="60" w:lineRule="exact" w:before="0"/>
        <w:ind w:left="339" w:right="-13" w:firstLine="0"/>
        <w:jc w:val="left"/>
        <w:rPr>
          <w:rFonts w:ascii="Lucida Sans Unicode" w:hAnsi="Lucida Sans Unicode"/>
          <w:sz w:val="7"/>
        </w:rPr>
      </w:pPr>
      <w:r>
        <w:rPr/>
        <w:br w:type="column"/>
      </w:r>
      <w:r>
        <w:rPr>
          <w:rFonts w:ascii="Lucida Sans Unicode" w:hAnsi="Lucida Sans Unicode"/>
          <w:color w:val="7B7C78"/>
          <w:spacing w:val="-1"/>
          <w:w w:val="175"/>
          <w:sz w:val="7"/>
        </w:rPr>
        <w:t>Má</w:t>
      </w:r>
      <w:r>
        <w:rPr>
          <w:rFonts w:ascii="Lucida Sans Unicode" w:hAnsi="Lucida Sans Unicode"/>
          <w:color w:val="7B7C78"/>
          <w:w w:val="175"/>
          <w:sz w:val="7"/>
        </w:rPr>
        <w:t>s</w:t>
      </w:r>
      <w:r>
        <w:rPr>
          <w:rFonts w:ascii="Lucida Sans Unicode" w:hAnsi="Lucida Sans Unicode"/>
          <w:color w:val="7B7C78"/>
          <w:spacing w:val="6"/>
          <w:sz w:val="7"/>
        </w:rPr>
        <w:t> </w:t>
      </w:r>
      <w:r>
        <w:rPr>
          <w:rFonts w:ascii="Lucida Sans Unicode" w:hAnsi="Lucida Sans Unicode"/>
          <w:color w:val="7B7C78"/>
          <w:w w:val="198"/>
          <w:sz w:val="7"/>
        </w:rPr>
        <w:t>ve</w:t>
      </w:r>
      <w:r>
        <w:rPr>
          <w:rFonts w:ascii="Lucida Sans Unicode" w:hAnsi="Lucida Sans Unicode"/>
          <w:color w:val="7B7C78"/>
          <w:w w:val="32"/>
          <w:sz w:val="7"/>
        </w:rPr>
        <w:t>.I</w:t>
      </w:r>
      <w:r>
        <w:rPr>
          <w:rFonts w:ascii="Lucida Sans Unicode" w:hAnsi="Lucida Sans Unicode"/>
          <w:color w:val="7B7C78"/>
          <w:w w:val="175"/>
          <w:sz w:val="7"/>
        </w:rPr>
        <w:t>on.do</w:t>
      </w:r>
    </w:p>
    <w:p>
      <w:pPr>
        <w:pStyle w:val="BodyText"/>
        <w:spacing w:line="217" w:lineRule="exact"/>
        <w:ind w:left="339" w:firstLine="41"/>
      </w:pPr>
      <w:r>
        <w:rPr/>
        <w:br w:type="column"/>
      </w:r>
      <w:r>
        <w:rPr>
          <w:color w:val="6D6D69"/>
          <w:w w:val="105"/>
        </w:rPr>
        <w:t>primari</w:t>
      </w:r>
    </w:p>
    <w:p>
      <w:pPr>
        <w:pStyle w:val="BodyText"/>
        <w:spacing w:before="24"/>
        <w:ind w:left="339"/>
        <w:rPr>
          <w:rFonts w:ascii="Arial"/>
          <w:sz w:val="13"/>
        </w:rPr>
      </w:pPr>
      <w:r>
        <w:rPr>
          <w:color w:val="6D6D69"/>
          <w:w w:val="105"/>
        </w:rPr>
        <w:t>Juego </w:t>
      </w:r>
      <w:r>
        <w:rPr>
          <w:rFonts w:ascii="Arial"/>
          <w:color w:val="6D6D69"/>
          <w:w w:val="105"/>
          <w:sz w:val="13"/>
        </w:rPr>
        <w:t>G</w:t>
      </w:r>
    </w:p>
    <w:p>
      <w:pPr>
        <w:spacing w:after="0"/>
        <w:rPr>
          <w:rFonts w:ascii="Arial"/>
          <w:sz w:val="13"/>
        </w:rPr>
        <w:sectPr>
          <w:type w:val="continuous"/>
          <w:pgSz w:w="11930" w:h="16850"/>
          <w:pgMar w:top="0" w:bottom="0" w:left="1360" w:right="0"/>
          <w:cols w:num="4" w:equalWidth="0">
            <w:col w:w="1246" w:space="1771"/>
            <w:col w:w="1919" w:space="1789"/>
            <w:col w:w="1116" w:space="1656"/>
            <w:col w:w="1073"/>
          </w:cols>
        </w:sectPr>
      </w:pPr>
    </w:p>
    <w:p>
      <w:pPr>
        <w:pStyle w:val="BodyText"/>
        <w:spacing w:line="266" w:lineRule="auto" w:before="119"/>
        <w:ind w:left="144" w:hanging="8"/>
        <w:jc w:val="both"/>
      </w:pPr>
      <w:r>
        <w:rPr>
          <w:color w:val="696963"/>
          <w:spacing w:val="4"/>
          <w:w w:val="110"/>
        </w:rPr>
        <w:t>Algunas</w:t>
      </w:r>
      <w:r>
        <w:rPr>
          <w:color w:val="696963"/>
          <w:spacing w:val="-10"/>
          <w:w w:val="110"/>
        </w:rPr>
        <w:t> </w:t>
      </w:r>
      <w:r>
        <w:rPr>
          <w:color w:val="696963"/>
          <w:spacing w:val="4"/>
          <w:w w:val="110"/>
        </w:rPr>
        <w:t>aportaciones</w:t>
      </w:r>
      <w:r>
        <w:rPr>
          <w:color w:val="696963"/>
          <w:spacing w:val="-5"/>
          <w:w w:val="110"/>
        </w:rPr>
        <w:t> </w:t>
      </w:r>
      <w:r>
        <w:rPr>
          <w:color w:val="696963"/>
          <w:spacing w:val="3"/>
          <w:w w:val="110"/>
        </w:rPr>
        <w:t>demuestran</w:t>
      </w:r>
      <w:r>
        <w:rPr>
          <w:color w:val="696963"/>
          <w:w w:val="110"/>
        </w:rPr>
        <w:t> que </w:t>
      </w:r>
      <w:r>
        <w:rPr>
          <w:color w:val="696963"/>
          <w:spacing w:val="3"/>
          <w:w w:val="110"/>
        </w:rPr>
        <w:t>la</w:t>
      </w:r>
      <w:r>
        <w:rPr>
          <w:color w:val="696963"/>
          <w:w w:val="110"/>
        </w:rPr>
        <w:t> ley</w:t>
      </w:r>
      <w:r>
        <w:rPr>
          <w:color w:val="696963"/>
          <w:spacing w:val="-8"/>
          <w:w w:val="110"/>
        </w:rPr>
        <w:t> </w:t>
      </w:r>
      <w:r>
        <w:rPr>
          <w:color w:val="696963"/>
          <w:w w:val="110"/>
        </w:rPr>
        <w:t>del</w:t>
      </w:r>
      <w:r>
        <w:rPr>
          <w:color w:val="696963"/>
          <w:spacing w:val="2"/>
          <w:w w:val="110"/>
        </w:rPr>
        <w:t> </w:t>
      </w:r>
      <w:r>
        <w:rPr>
          <w:color w:val="696963"/>
          <w:w w:val="110"/>
        </w:rPr>
        <w:t>valor</w:t>
      </w:r>
      <w:r>
        <w:rPr>
          <w:color w:val="696963"/>
          <w:spacing w:val="-14"/>
          <w:w w:val="110"/>
        </w:rPr>
        <w:t> </w:t>
      </w:r>
      <w:r>
        <w:rPr>
          <w:color w:val="696963"/>
          <w:w w:val="110"/>
        </w:rPr>
        <w:t>y</w:t>
      </w:r>
      <w:r>
        <w:rPr>
          <w:color w:val="696963"/>
          <w:spacing w:val="-7"/>
          <w:w w:val="110"/>
        </w:rPr>
        <w:t> </w:t>
      </w:r>
      <w:r>
        <w:rPr>
          <w:color w:val="696963"/>
          <w:spacing w:val="3"/>
          <w:w w:val="110"/>
        </w:rPr>
        <w:t>la</w:t>
      </w:r>
      <w:r>
        <w:rPr>
          <w:color w:val="696963"/>
          <w:spacing w:val="-15"/>
          <w:w w:val="110"/>
        </w:rPr>
        <w:t> </w:t>
      </w:r>
      <w:r>
        <w:rPr>
          <w:rFonts w:ascii="Arial" w:hAnsi="Arial"/>
          <w:color w:val="696963"/>
          <w:spacing w:val="-6"/>
          <w:w w:val="110"/>
        </w:rPr>
        <w:t>superexplotación</w:t>
      </w:r>
      <w:r>
        <w:rPr>
          <w:rFonts w:ascii="Arial" w:hAnsi="Arial"/>
          <w:color w:val="696963"/>
          <w:spacing w:val="-10"/>
          <w:w w:val="110"/>
        </w:rPr>
        <w:t> </w:t>
      </w:r>
      <w:r>
        <w:rPr>
          <w:color w:val="696963"/>
          <w:w w:val="110"/>
        </w:rPr>
        <w:t>del</w:t>
      </w:r>
      <w:r>
        <w:rPr>
          <w:color w:val="696963"/>
          <w:spacing w:val="-2"/>
          <w:w w:val="110"/>
        </w:rPr>
        <w:t> </w:t>
      </w:r>
      <w:r>
        <w:rPr>
          <w:color w:val="696963"/>
          <w:w w:val="110"/>
        </w:rPr>
        <w:t>trabajo </w:t>
      </w:r>
      <w:r>
        <w:rPr>
          <w:color w:val="696963"/>
          <w:spacing w:val="5"/>
          <w:w w:val="110"/>
        </w:rPr>
        <w:t>también</w:t>
      </w:r>
      <w:r>
        <w:rPr>
          <w:color w:val="696963"/>
          <w:spacing w:val="-6"/>
          <w:w w:val="110"/>
        </w:rPr>
        <w:t> </w:t>
      </w:r>
      <w:r>
        <w:rPr>
          <w:color w:val="696963"/>
          <w:spacing w:val="4"/>
          <w:w w:val="110"/>
        </w:rPr>
        <w:t>explican</w:t>
      </w:r>
      <w:r>
        <w:rPr>
          <w:color w:val="696963"/>
          <w:spacing w:val="1"/>
          <w:w w:val="110"/>
        </w:rPr>
        <w:t> </w:t>
      </w:r>
      <w:r>
        <w:rPr>
          <w:color w:val="696963"/>
          <w:w w:val="110"/>
        </w:rPr>
        <w:t>las</w:t>
      </w:r>
      <w:r>
        <w:rPr>
          <w:color w:val="696963"/>
          <w:spacing w:val="1"/>
          <w:w w:val="110"/>
        </w:rPr>
        <w:t> </w:t>
      </w:r>
      <w:r>
        <w:rPr>
          <w:color w:val="696963"/>
          <w:spacing w:val="3"/>
          <w:w w:val="110"/>
        </w:rPr>
        <w:t>asimetrías</w:t>
      </w:r>
      <w:r>
        <w:rPr>
          <w:color w:val="696963"/>
          <w:spacing w:val="-1"/>
          <w:w w:val="110"/>
        </w:rPr>
        <w:t> </w:t>
      </w:r>
      <w:r>
        <w:rPr>
          <w:color w:val="696963"/>
          <w:spacing w:val="2"/>
          <w:w w:val="110"/>
        </w:rPr>
        <w:t>intersectorial</w:t>
      </w:r>
      <w:r>
        <w:rPr>
          <w:color w:val="696963"/>
          <w:spacing w:val="-12"/>
          <w:w w:val="110"/>
        </w:rPr>
        <w:t> </w:t>
      </w:r>
      <w:r>
        <w:rPr>
          <w:color w:val="696963"/>
          <w:w w:val="110"/>
        </w:rPr>
        <w:t>y</w:t>
      </w:r>
      <w:r>
        <w:rPr>
          <w:color w:val="696963"/>
          <w:spacing w:val="-9"/>
          <w:w w:val="110"/>
        </w:rPr>
        <w:t> </w:t>
      </w:r>
      <w:r>
        <w:rPr>
          <w:color w:val="696963"/>
          <w:spacing w:val="4"/>
          <w:w w:val="110"/>
        </w:rPr>
        <w:t>laboral</w:t>
      </w:r>
      <w:r>
        <w:rPr>
          <w:color w:val="696963"/>
          <w:spacing w:val="-1"/>
          <w:w w:val="110"/>
        </w:rPr>
        <w:t> </w:t>
      </w:r>
      <w:r>
        <w:rPr>
          <w:color w:val="696963"/>
          <w:w w:val="110"/>
        </w:rPr>
        <w:t>de</w:t>
      </w:r>
      <w:r>
        <w:rPr>
          <w:color w:val="696963"/>
          <w:spacing w:val="-1"/>
          <w:w w:val="110"/>
        </w:rPr>
        <w:t> </w:t>
      </w:r>
      <w:r>
        <w:rPr>
          <w:color w:val="696963"/>
          <w:spacing w:val="3"/>
          <w:w w:val="110"/>
        </w:rPr>
        <w:t>la</w:t>
      </w:r>
      <w:r>
        <w:rPr>
          <w:color w:val="696963"/>
          <w:spacing w:val="-6"/>
          <w:w w:val="110"/>
        </w:rPr>
        <w:t> </w:t>
      </w:r>
      <w:r>
        <w:rPr>
          <w:color w:val="696963"/>
          <w:spacing w:val="4"/>
          <w:w w:val="110"/>
        </w:rPr>
        <w:t>organización</w:t>
      </w:r>
      <w:r>
        <w:rPr>
          <w:color w:val="696963"/>
          <w:spacing w:val="-6"/>
          <w:w w:val="110"/>
        </w:rPr>
        <w:t> </w:t>
      </w:r>
      <w:r>
        <w:rPr>
          <w:color w:val="696963"/>
          <w:spacing w:val="6"/>
          <w:w w:val="110"/>
        </w:rPr>
        <w:t>económica. </w:t>
      </w:r>
      <w:r>
        <w:rPr>
          <w:color w:val="696963"/>
          <w:w w:val="110"/>
        </w:rPr>
        <w:t>Se</w:t>
      </w:r>
      <w:r>
        <w:rPr>
          <w:color w:val="696963"/>
          <w:spacing w:val="-5"/>
          <w:w w:val="110"/>
        </w:rPr>
        <w:t> </w:t>
      </w:r>
      <w:r>
        <w:rPr>
          <w:color w:val="696963"/>
          <w:spacing w:val="5"/>
          <w:w w:val="110"/>
        </w:rPr>
        <w:t>considera</w:t>
      </w:r>
      <w:r>
        <w:rPr>
          <w:color w:val="696963"/>
          <w:w w:val="110"/>
        </w:rPr>
        <w:t> </w:t>
      </w:r>
      <w:r>
        <w:rPr>
          <w:color w:val="696963"/>
          <w:spacing w:val="4"/>
          <w:w w:val="110"/>
        </w:rPr>
        <w:t>que</w:t>
      </w:r>
      <w:r>
        <w:rPr>
          <w:color w:val="696963"/>
          <w:spacing w:val="-5"/>
          <w:w w:val="110"/>
        </w:rPr>
        <w:t> </w:t>
      </w:r>
      <w:r>
        <w:rPr>
          <w:color w:val="696963"/>
          <w:w w:val="110"/>
        </w:rPr>
        <w:t>el</w:t>
      </w:r>
      <w:r>
        <w:rPr>
          <w:color w:val="696963"/>
          <w:spacing w:val="-1"/>
          <w:w w:val="110"/>
        </w:rPr>
        <w:t> </w:t>
      </w:r>
      <w:r>
        <w:rPr>
          <w:color w:val="696963"/>
          <w:spacing w:val="4"/>
          <w:w w:val="110"/>
        </w:rPr>
        <w:t>motor</w:t>
      </w:r>
      <w:r>
        <w:rPr>
          <w:color w:val="696963"/>
          <w:spacing w:val="-17"/>
          <w:w w:val="110"/>
        </w:rPr>
        <w:t> </w:t>
      </w:r>
      <w:r>
        <w:rPr>
          <w:color w:val="696963"/>
          <w:spacing w:val="7"/>
          <w:w w:val="110"/>
        </w:rPr>
        <w:t>de</w:t>
      </w:r>
      <w:r>
        <w:rPr>
          <w:color w:val="696963"/>
          <w:spacing w:val="-5"/>
          <w:w w:val="110"/>
        </w:rPr>
        <w:t> </w:t>
      </w:r>
      <w:r>
        <w:rPr>
          <w:color w:val="696963"/>
          <w:spacing w:val="5"/>
          <w:w w:val="110"/>
        </w:rPr>
        <w:t>la</w:t>
      </w:r>
      <w:r>
        <w:rPr>
          <w:color w:val="696963"/>
          <w:spacing w:val="-2"/>
          <w:w w:val="110"/>
        </w:rPr>
        <w:t> </w:t>
      </w:r>
      <w:r>
        <w:rPr>
          <w:color w:val="696963"/>
          <w:spacing w:val="5"/>
          <w:w w:val="110"/>
        </w:rPr>
        <w:t>globalización</w:t>
      </w:r>
      <w:r>
        <w:rPr>
          <w:color w:val="696963"/>
          <w:spacing w:val="-13"/>
          <w:w w:val="110"/>
        </w:rPr>
        <w:t> </w:t>
      </w:r>
      <w:r>
        <w:rPr>
          <w:color w:val="696963"/>
          <w:spacing w:val="4"/>
          <w:w w:val="110"/>
        </w:rPr>
        <w:t>está</w:t>
      </w:r>
      <w:r>
        <w:rPr>
          <w:color w:val="696963"/>
          <w:spacing w:val="-12"/>
          <w:w w:val="110"/>
        </w:rPr>
        <w:t> </w:t>
      </w:r>
      <w:r>
        <w:rPr>
          <w:color w:val="696963"/>
          <w:spacing w:val="5"/>
          <w:w w:val="110"/>
        </w:rPr>
        <w:t>determinado</w:t>
      </w:r>
      <w:r>
        <w:rPr>
          <w:color w:val="696963"/>
          <w:spacing w:val="-12"/>
          <w:w w:val="110"/>
        </w:rPr>
        <w:t> </w:t>
      </w:r>
      <w:r>
        <w:rPr>
          <w:color w:val="696963"/>
          <w:spacing w:val="6"/>
          <w:w w:val="110"/>
        </w:rPr>
        <w:t>por</w:t>
      </w:r>
      <w:r>
        <w:rPr>
          <w:color w:val="696963"/>
          <w:spacing w:val="-11"/>
          <w:w w:val="110"/>
        </w:rPr>
        <w:t> </w:t>
      </w:r>
      <w:r>
        <w:rPr>
          <w:color w:val="696963"/>
          <w:spacing w:val="5"/>
          <w:w w:val="110"/>
        </w:rPr>
        <w:t>la</w:t>
      </w:r>
      <w:r>
        <w:rPr>
          <w:color w:val="696963"/>
          <w:spacing w:val="-7"/>
          <w:w w:val="110"/>
        </w:rPr>
        <w:t> </w:t>
      </w:r>
      <w:r>
        <w:rPr>
          <w:color w:val="696963"/>
          <w:spacing w:val="5"/>
          <w:w w:val="110"/>
        </w:rPr>
        <w:t>generalización </w:t>
      </w:r>
      <w:r>
        <w:rPr>
          <w:color w:val="696963"/>
          <w:spacing w:val="7"/>
          <w:w w:val="110"/>
        </w:rPr>
        <w:t>de</w:t>
      </w:r>
      <w:r>
        <w:rPr>
          <w:color w:val="696963"/>
          <w:spacing w:val="-25"/>
          <w:w w:val="110"/>
        </w:rPr>
        <w:t> </w:t>
      </w:r>
      <w:r>
        <w:rPr>
          <w:color w:val="696963"/>
          <w:spacing w:val="3"/>
          <w:w w:val="110"/>
        </w:rPr>
        <w:t>la</w:t>
      </w:r>
      <w:r>
        <w:rPr>
          <w:color w:val="696963"/>
          <w:spacing w:val="-19"/>
          <w:w w:val="110"/>
        </w:rPr>
        <w:t> </w:t>
      </w:r>
      <w:r>
        <w:rPr>
          <w:color w:val="696963"/>
          <w:w w:val="110"/>
        </w:rPr>
        <w:t>ley</w:t>
      </w:r>
      <w:r>
        <w:rPr>
          <w:color w:val="696963"/>
          <w:spacing w:val="-30"/>
          <w:w w:val="110"/>
        </w:rPr>
        <w:t> </w:t>
      </w:r>
      <w:r>
        <w:rPr>
          <w:color w:val="696963"/>
          <w:spacing w:val="6"/>
          <w:w w:val="110"/>
        </w:rPr>
        <w:t>del</w:t>
      </w:r>
      <w:r>
        <w:rPr>
          <w:color w:val="696963"/>
          <w:spacing w:val="-30"/>
          <w:w w:val="110"/>
        </w:rPr>
        <w:t> </w:t>
      </w:r>
      <w:r>
        <w:rPr>
          <w:color w:val="696963"/>
          <w:spacing w:val="3"/>
          <w:w w:val="110"/>
        </w:rPr>
        <w:t>valor;</w:t>
      </w:r>
      <w:r>
        <w:rPr>
          <w:color w:val="696963"/>
          <w:spacing w:val="-19"/>
          <w:w w:val="110"/>
        </w:rPr>
        <w:t> </w:t>
      </w:r>
      <w:r>
        <w:rPr>
          <w:color w:val="696963"/>
          <w:spacing w:val="6"/>
          <w:w w:val="110"/>
        </w:rPr>
        <w:t>que</w:t>
      </w:r>
      <w:r>
        <w:rPr>
          <w:color w:val="696963"/>
          <w:spacing w:val="-29"/>
          <w:w w:val="110"/>
        </w:rPr>
        <w:t> </w:t>
      </w:r>
      <w:r>
        <w:rPr>
          <w:color w:val="696963"/>
          <w:spacing w:val="4"/>
          <w:w w:val="110"/>
        </w:rPr>
        <w:t>presenciamos</w:t>
      </w:r>
      <w:r>
        <w:rPr>
          <w:color w:val="696963"/>
          <w:spacing w:val="-28"/>
          <w:w w:val="110"/>
        </w:rPr>
        <w:t> </w:t>
      </w:r>
      <w:r>
        <w:rPr>
          <w:color w:val="696963"/>
          <w:spacing w:val="6"/>
          <w:w w:val="110"/>
        </w:rPr>
        <w:t>una</w:t>
      </w:r>
      <w:r>
        <w:rPr>
          <w:color w:val="696963"/>
          <w:spacing w:val="-30"/>
          <w:w w:val="110"/>
        </w:rPr>
        <w:t> </w:t>
      </w:r>
      <w:r>
        <w:rPr>
          <w:color w:val="696963"/>
          <w:spacing w:val="4"/>
          <w:w w:val="110"/>
        </w:rPr>
        <w:t>etapa</w:t>
      </w:r>
      <w:r>
        <w:rPr>
          <w:color w:val="696963"/>
          <w:spacing w:val="-25"/>
          <w:w w:val="110"/>
        </w:rPr>
        <w:t> </w:t>
      </w:r>
      <w:r>
        <w:rPr>
          <w:color w:val="696963"/>
          <w:spacing w:val="3"/>
          <w:w w:val="110"/>
        </w:rPr>
        <w:t>de</w:t>
      </w:r>
      <w:r>
        <w:rPr>
          <w:color w:val="696963"/>
          <w:spacing w:val="-25"/>
          <w:w w:val="110"/>
        </w:rPr>
        <w:t> </w:t>
      </w:r>
      <w:r>
        <w:rPr>
          <w:color w:val="696963"/>
          <w:spacing w:val="4"/>
          <w:w w:val="110"/>
        </w:rPr>
        <w:t>extensión</w:t>
      </w:r>
      <w:r>
        <w:rPr>
          <w:color w:val="696963"/>
          <w:spacing w:val="-29"/>
          <w:w w:val="110"/>
        </w:rPr>
        <w:t> </w:t>
      </w:r>
      <w:r>
        <w:rPr>
          <w:color w:val="696963"/>
          <w:w w:val="110"/>
        </w:rPr>
        <w:t>y</w:t>
      </w:r>
      <w:r>
        <w:rPr>
          <w:color w:val="696963"/>
          <w:spacing w:val="-28"/>
          <w:w w:val="110"/>
        </w:rPr>
        <w:t> </w:t>
      </w:r>
      <w:r>
        <w:rPr>
          <w:color w:val="696963"/>
          <w:spacing w:val="4"/>
          <w:w w:val="110"/>
        </w:rPr>
        <w:t>profundización</w:t>
      </w:r>
      <w:r>
        <w:rPr>
          <w:color w:val="696963"/>
          <w:spacing w:val="-19"/>
          <w:w w:val="110"/>
        </w:rPr>
        <w:t> </w:t>
      </w:r>
      <w:r>
        <w:rPr>
          <w:color w:val="696963"/>
          <w:spacing w:val="3"/>
          <w:w w:val="110"/>
        </w:rPr>
        <w:t>de</w:t>
      </w:r>
      <w:r>
        <w:rPr>
          <w:color w:val="696963"/>
          <w:spacing w:val="-19"/>
          <w:w w:val="110"/>
        </w:rPr>
        <w:t> </w:t>
      </w:r>
      <w:r>
        <w:rPr>
          <w:color w:val="696963"/>
          <w:w w:val="110"/>
        </w:rPr>
        <w:t>esa</w:t>
      </w:r>
      <w:r>
        <w:rPr>
          <w:color w:val="696963"/>
          <w:spacing w:val="-22"/>
          <w:w w:val="110"/>
        </w:rPr>
        <w:t> </w:t>
      </w:r>
      <w:r>
        <w:rPr>
          <w:color w:val="696963"/>
          <w:spacing w:val="5"/>
          <w:w w:val="110"/>
        </w:rPr>
        <w:t>ley</w:t>
      </w:r>
    </w:p>
    <w:p>
      <w:pPr>
        <w:pStyle w:val="BodyText"/>
        <w:spacing w:line="230" w:lineRule="exact"/>
        <w:ind w:left="144"/>
        <w:jc w:val="both"/>
      </w:pPr>
      <w:r>
        <w:rPr>
          <w:color w:val="696963"/>
          <w:w w:val="110"/>
        </w:rPr>
        <w:t>(acompañada de apertura de mercados, superexplotación y precarización del trabajo),</w:t>
      </w:r>
    </w:p>
    <w:p>
      <w:pPr>
        <w:pStyle w:val="BodyText"/>
        <w:spacing w:line="259" w:lineRule="auto" w:before="15"/>
        <w:ind w:left="137" w:right="6" w:firstLine="50"/>
        <w:jc w:val="both"/>
      </w:pPr>
      <w:r>
        <w:rPr/>
        <w:br w:type="column"/>
      </w:r>
      <w:r>
        <w:rPr>
          <w:color w:val="6D6D69"/>
          <w:position w:val="2"/>
        </w:rPr>
        <w:t>a </w:t>
      </w:r>
      <w:r>
        <w:rPr>
          <w:color w:val="6D6D69"/>
          <w:position w:val="1"/>
        </w:rPr>
        <w:t>los </w:t>
      </w:r>
      <w:r>
        <w:rPr>
          <w:color w:val="6D6D69"/>
        </w:rPr>
        <w:t>b1 desvalo </w:t>
      </w:r>
      <w:r>
        <w:rPr>
          <w:color w:val="6D6D69"/>
          <w:position w:val="1"/>
        </w:rPr>
        <w:t>que </w:t>
      </w:r>
      <w:r>
        <w:rPr>
          <w:color w:val="6D6D69"/>
        </w:rPr>
        <w:t>no</w:t>
      </w:r>
    </w:p>
    <w:p>
      <w:pPr>
        <w:pStyle w:val="BodyText"/>
        <w:spacing w:before="9"/>
        <w:rPr>
          <w:sz w:val="22"/>
        </w:rPr>
      </w:pPr>
    </w:p>
    <w:p>
      <w:pPr>
        <w:spacing w:before="0"/>
        <w:ind w:left="137" w:right="0" w:firstLine="0"/>
        <w:jc w:val="both"/>
        <w:rPr>
          <w:rFonts w:ascii="Arial"/>
          <w:sz w:val="13"/>
        </w:rPr>
      </w:pPr>
      <w:r>
        <w:rPr>
          <w:color w:val="6B6B67"/>
          <w:w w:val="110"/>
          <w:position w:val="1"/>
          <w:sz w:val="20"/>
        </w:rPr>
        <w:t>Esto </w:t>
      </w:r>
      <w:r>
        <w:rPr>
          <w:rFonts w:ascii="Arial"/>
          <w:color w:val="6B6B67"/>
          <w:w w:val="110"/>
          <w:sz w:val="13"/>
        </w:rPr>
        <w:t>COI</w:t>
      </w:r>
    </w:p>
    <w:p>
      <w:pPr>
        <w:spacing w:after="0"/>
        <w:jc w:val="both"/>
        <w:rPr>
          <w:rFonts w:ascii="Arial"/>
          <w:sz w:val="13"/>
        </w:rPr>
        <w:sectPr>
          <w:type w:val="continuous"/>
          <w:pgSz w:w="11930" w:h="16850"/>
          <w:pgMar w:top="0" w:bottom="0" w:left="1360" w:right="0"/>
          <w:cols w:num="2" w:equalWidth="0">
            <w:col w:w="8012" w:space="1658"/>
            <w:col w:w="900"/>
          </w:cols>
        </w:sectPr>
      </w:pPr>
    </w:p>
    <w:p>
      <w:pPr>
        <w:pStyle w:val="BodyText"/>
        <w:spacing w:line="230" w:lineRule="exact" w:before="31"/>
        <w:ind w:left="137"/>
      </w:pPr>
      <w:r>
        <w:rPr>
          <w:color w:val="696963"/>
          <w:w w:val="110"/>
        </w:rPr>
        <w:t>y que hay relación entre desigualdad, polarización y desvalorización de la fuerza    </w:t>
      </w:r>
      <w:r>
        <w:rPr>
          <w:color w:val="696963"/>
          <w:w w:val="110"/>
          <w:position w:val="1"/>
        </w:rPr>
        <w:t>de</w:t>
      </w:r>
    </w:p>
    <w:p>
      <w:pPr>
        <w:pStyle w:val="BodyText"/>
        <w:spacing w:line="204" w:lineRule="exact"/>
        <w:ind w:left="137"/>
      </w:pPr>
      <w:r>
        <w:rPr/>
        <w:br w:type="column"/>
      </w:r>
      <w:r>
        <w:rPr>
          <w:color w:val="6B6B67"/>
        </w:rPr>
        <w:t>valor de1</w:t>
      </w:r>
    </w:p>
    <w:p>
      <w:pPr>
        <w:spacing w:after="0" w:line="204" w:lineRule="exact"/>
        <w:sectPr>
          <w:type w:val="continuous"/>
          <w:pgSz w:w="11930" w:h="16850"/>
          <w:pgMar w:top="0" w:bottom="0" w:left="1360" w:right="0"/>
          <w:cols w:num="2" w:equalWidth="0">
            <w:col w:w="7987" w:space="1661"/>
            <w:col w:w="922"/>
          </w:cols>
        </w:sectPr>
      </w:pPr>
    </w:p>
    <w:p>
      <w:pPr>
        <w:pStyle w:val="BodyText"/>
        <w:spacing w:line="268" w:lineRule="exact"/>
        <w:ind w:left="144"/>
      </w:pPr>
      <w:r>
        <w:rPr>
          <w:color w:val="696963"/>
          <w:w w:val="105"/>
        </w:rPr>
        <w:t>trabajo  (Sotelo,  2004).</w:t>
      </w:r>
      <w:r>
        <w:rPr>
          <w:color w:val="696963"/>
          <w:w w:val="105"/>
          <w:position w:val="8"/>
        </w:rPr>
        <w:t>1  </w:t>
      </w:r>
      <w:r>
        <w:rPr>
          <w:color w:val="696963"/>
          <w:w w:val="105"/>
        </w:rPr>
        <w:t>También  se  sostiene  que  la  fuerza  de  trabajo  experimenta</w:t>
      </w:r>
    </w:p>
    <w:p>
      <w:pPr>
        <w:pStyle w:val="BodyText"/>
        <w:spacing w:line="220" w:lineRule="exact"/>
        <w:ind w:left="144" w:right="-4"/>
      </w:pPr>
      <w:r>
        <w:rPr/>
        <w:br w:type="column"/>
      </w:r>
      <w:r>
        <w:rPr>
          <w:color w:val="6B6B67"/>
          <w:spacing w:val="3"/>
          <w:w w:val="103"/>
          <w:position w:val="2"/>
        </w:rPr>
        <w:t>e</w:t>
      </w:r>
      <w:r>
        <w:rPr>
          <w:color w:val="6B6B67"/>
          <w:w w:val="103"/>
          <w:position w:val="2"/>
        </w:rPr>
        <w:t>n</w:t>
      </w:r>
      <w:r>
        <w:rPr>
          <w:color w:val="6B6B67"/>
          <w:position w:val="2"/>
        </w:rPr>
        <w:t> </w:t>
      </w:r>
      <w:r>
        <w:rPr>
          <w:color w:val="6B6B67"/>
          <w:spacing w:val="-4"/>
          <w:position w:val="2"/>
        </w:rPr>
        <w:t> </w:t>
      </w:r>
      <w:r>
        <w:rPr>
          <w:color w:val="6B6B67"/>
          <w:w w:val="103"/>
          <w:position w:val="2"/>
        </w:rPr>
        <w:t>el</w:t>
      </w:r>
      <w:r>
        <w:rPr>
          <w:color w:val="6B6B67"/>
          <w:position w:val="2"/>
        </w:rPr>
        <w:t> </w:t>
      </w:r>
      <w:r>
        <w:rPr>
          <w:color w:val="6B6B67"/>
          <w:spacing w:val="-11"/>
          <w:position w:val="2"/>
        </w:rPr>
        <w:t> </w:t>
      </w:r>
      <w:r>
        <w:rPr>
          <w:color w:val="6B6B67"/>
          <w:spacing w:val="7"/>
          <w:w w:val="105"/>
        </w:rPr>
        <w:t>s</w:t>
      </w:r>
      <w:r>
        <w:rPr>
          <w:color w:val="6B6B67"/>
          <w:spacing w:val="3"/>
          <w:w w:val="105"/>
        </w:rPr>
        <w:t>e</w:t>
      </w:r>
      <w:r>
        <w:rPr>
          <w:color w:val="6B6B67"/>
          <w:w w:val="39"/>
          <w:position w:val="1"/>
        </w:rPr>
        <w:t>1</w:t>
      </w:r>
    </w:p>
    <w:p>
      <w:pPr>
        <w:spacing w:after="0" w:line="220" w:lineRule="exact"/>
        <w:sectPr>
          <w:type w:val="continuous"/>
          <w:pgSz w:w="11930" w:h="16850"/>
          <w:pgMar w:top="0" w:bottom="0" w:left="1360" w:right="0"/>
          <w:cols w:num="2" w:equalWidth="0">
            <w:col w:w="7990" w:space="1650"/>
            <w:col w:w="930"/>
          </w:cols>
        </w:sectPr>
      </w:pPr>
    </w:p>
    <w:p>
      <w:pPr>
        <w:pStyle w:val="BodyText"/>
        <w:spacing w:line="199" w:lineRule="exact" w:before="71"/>
        <w:ind w:left="144"/>
      </w:pPr>
      <w:r>
        <w:rPr>
          <w:color w:val="696963"/>
          <w:w w:val="110"/>
        </w:rPr>
        <w:t>una caída permanente de sus precios en relación con su valor, y esta  desvalorización</w:t>
      </w:r>
    </w:p>
    <w:p>
      <w:pPr>
        <w:pStyle w:val="BodyText"/>
        <w:spacing w:line="216" w:lineRule="exact"/>
        <w:ind w:left="144"/>
        <w:rPr>
          <w:rFonts w:ascii="Arial"/>
          <w:sz w:val="13"/>
        </w:rPr>
      </w:pPr>
      <w:r>
        <w:rPr/>
        <w:br w:type="column"/>
      </w:r>
      <w:r>
        <w:rPr>
          <w:color w:val="6B6B67"/>
          <w:w w:val="110"/>
          <w:position w:val="1"/>
        </w:rPr>
        <w:t>los </w:t>
      </w:r>
      <w:r>
        <w:rPr>
          <w:color w:val="6B6B67"/>
          <w:w w:val="110"/>
        </w:rPr>
        <w:t>que </w:t>
      </w:r>
      <w:r>
        <w:rPr>
          <w:rFonts w:ascii="Arial"/>
          <w:color w:val="6B6B67"/>
          <w:w w:val="110"/>
          <w:sz w:val="13"/>
        </w:rPr>
        <w:t>s</w:t>
      </w:r>
    </w:p>
    <w:p>
      <w:pPr>
        <w:spacing w:after="0" w:line="216" w:lineRule="exact"/>
        <w:rPr>
          <w:rFonts w:ascii="Arial"/>
          <w:sz w:val="13"/>
        </w:rPr>
        <w:sectPr>
          <w:type w:val="continuous"/>
          <w:pgSz w:w="11930" w:h="16850"/>
          <w:pgMar w:top="0" w:bottom="0" w:left="1360" w:right="0"/>
          <w:cols w:num="2" w:equalWidth="0">
            <w:col w:w="7993" w:space="1634"/>
            <w:col w:w="943"/>
          </w:cols>
        </w:sectPr>
      </w:pPr>
    </w:p>
    <w:p>
      <w:pPr>
        <w:pStyle w:val="BodyText"/>
        <w:spacing w:line="204" w:lineRule="exact" w:before="70"/>
        <w:ind w:left="144"/>
      </w:pPr>
      <w:r>
        <w:rPr>
          <w:color w:val="696963"/>
          <w:w w:val="105"/>
        </w:rPr>
        <w:t>se relaciona  con  prolongación de las jornadas,  aumento en  la intensidad  del trabajo,</w:t>
      </w:r>
    </w:p>
    <w:p>
      <w:pPr>
        <w:pStyle w:val="BodyText"/>
        <w:spacing w:line="215" w:lineRule="exact"/>
        <w:ind w:left="144"/>
      </w:pPr>
      <w:r>
        <w:rPr/>
        <w:br w:type="column"/>
      </w:r>
      <w:r>
        <w:rPr>
          <w:color w:val="6B6B67"/>
          <w:w w:val="105"/>
          <w:position w:val="1"/>
        </w:rPr>
        <w:t>de  </w:t>
      </w:r>
      <w:r>
        <w:rPr>
          <w:color w:val="6B6B67"/>
          <w:w w:val="105"/>
        </w:rPr>
        <w:t>las di</w:t>
      </w:r>
    </w:p>
    <w:p>
      <w:pPr>
        <w:spacing w:after="0" w:line="215" w:lineRule="exact"/>
        <w:sectPr>
          <w:type w:val="continuous"/>
          <w:pgSz w:w="11930" w:h="16850"/>
          <w:pgMar w:top="0" w:bottom="0" w:left="1360" w:right="0"/>
          <w:cols w:num="2" w:equalWidth="0">
            <w:col w:w="7982" w:space="1637"/>
            <w:col w:w="951"/>
          </w:cols>
        </w:sectPr>
      </w:pPr>
    </w:p>
    <w:p>
      <w:pPr>
        <w:pStyle w:val="BodyText"/>
        <w:spacing w:line="202" w:lineRule="exact" w:before="65"/>
        <w:ind w:left="144" w:right="97"/>
      </w:pPr>
      <w:r>
        <w:rPr>
          <w:color w:val="696963"/>
          <w:w w:val="110"/>
        </w:rPr>
        <w:t>reducción del tiempo de trabajo mundial necesario con   tecnología y conocimientos.</w:t>
      </w:r>
    </w:p>
    <w:p>
      <w:pPr>
        <w:pStyle w:val="BodyText"/>
        <w:spacing w:line="214" w:lineRule="exact"/>
        <w:ind w:left="144" w:right="-17"/>
      </w:pPr>
      <w:r>
        <w:rPr/>
        <w:br w:type="column"/>
      </w:r>
      <w:r>
        <w:rPr>
          <w:color w:val="6B6B67"/>
          <w:w w:val="120"/>
          <w:position w:val="1"/>
        </w:rPr>
        <w:t>trabajo</w:t>
      </w:r>
      <w:r>
        <w:rPr>
          <w:color w:val="6B6B67"/>
          <w:w w:val="120"/>
        </w:rPr>
        <w:t>.'</w:t>
      </w:r>
    </w:p>
    <w:p>
      <w:pPr>
        <w:spacing w:after="0" w:line="214" w:lineRule="exact"/>
        <w:sectPr>
          <w:type w:val="continuous"/>
          <w:pgSz w:w="11930" w:h="16850"/>
          <w:pgMar w:top="0" w:bottom="0" w:left="1360" w:right="0"/>
          <w:cols w:num="2" w:equalWidth="0">
            <w:col w:w="7986" w:space="1619"/>
            <w:col w:w="965"/>
          </w:cols>
        </w:sectPr>
      </w:pPr>
    </w:p>
    <w:p>
      <w:pPr>
        <w:pStyle w:val="BodyText"/>
        <w:spacing w:line="204" w:lineRule="exact" w:before="68"/>
        <w:ind w:left="130" w:right="97"/>
      </w:pPr>
      <w:r>
        <w:rPr>
          <w:color w:val="696963"/>
          <w:w w:val="110"/>
        </w:rPr>
        <w:t>transferencia de plusvalía a los países centrales, etc. (Martins, 2004). Estas opiniones</w:t>
      </w:r>
    </w:p>
    <w:p>
      <w:pPr>
        <w:pStyle w:val="BodyText"/>
        <w:spacing w:line="215" w:lineRule="exact"/>
        <w:ind w:left="130" w:right="-8"/>
      </w:pPr>
      <w:r>
        <w:rPr/>
        <w:br w:type="column"/>
      </w:r>
      <w:r>
        <w:rPr>
          <w:color w:val="6B6B67"/>
          <w:w w:val="95"/>
          <w:position w:val="1"/>
        </w:rPr>
        <w:t>todos </w:t>
      </w:r>
      <w:r>
        <w:rPr>
          <w:color w:val="6B6B67"/>
          <w:w w:val="95"/>
        </w:rPr>
        <w:t>lo�</w:t>
      </w:r>
    </w:p>
    <w:p>
      <w:pPr>
        <w:spacing w:after="0" w:line="215" w:lineRule="exact"/>
        <w:sectPr>
          <w:type w:val="continuous"/>
          <w:pgSz w:w="11930" w:h="16850"/>
          <w:pgMar w:top="0" w:bottom="0" w:left="1360" w:right="0"/>
          <w:cols w:num="2" w:equalWidth="0">
            <w:col w:w="7986" w:space="1627"/>
            <w:col w:w="957"/>
          </w:cols>
        </w:sectPr>
      </w:pPr>
    </w:p>
    <w:p>
      <w:pPr>
        <w:pStyle w:val="BodyText"/>
        <w:spacing w:line="207" w:lineRule="exact" w:before="62"/>
        <w:ind w:left="144"/>
        <w:rPr>
          <w:rFonts w:ascii="Arial"/>
          <w:sz w:val="13"/>
        </w:rPr>
      </w:pPr>
      <w:r>
        <w:rPr>
          <w:color w:val="696963"/>
          <w:w w:val="115"/>
        </w:rPr>
        <w:t>son descriptivas de los procesos polarizadores, y particularizando con respecto  </w:t>
      </w:r>
      <w:r>
        <w:rPr>
          <w:rFonts w:ascii="Arial"/>
          <w:color w:val="90908B"/>
          <w:w w:val="115"/>
          <w:sz w:val="13"/>
        </w:rPr>
        <w:t>a</w:t>
      </w:r>
    </w:p>
    <w:p>
      <w:pPr>
        <w:pStyle w:val="BodyText"/>
        <w:spacing w:line="204" w:lineRule="exact"/>
        <w:ind w:left="144" w:right="-27"/>
      </w:pPr>
      <w:r>
        <w:rPr/>
        <w:br w:type="column"/>
      </w:r>
      <w:r>
        <w:rPr>
          <w:color w:val="6B6B67"/>
          <w:spacing w:val="7"/>
          <w:w w:val="105"/>
        </w:rPr>
        <w:t>"dinámio</w:t>
      </w:r>
    </w:p>
    <w:p>
      <w:pPr>
        <w:spacing w:after="0" w:line="204" w:lineRule="exact"/>
        <w:sectPr>
          <w:type w:val="continuous"/>
          <w:pgSz w:w="11930" w:h="16850"/>
          <w:pgMar w:top="0" w:bottom="0" w:left="1360" w:right="0"/>
          <w:cols w:num="2" w:equalWidth="0">
            <w:col w:w="7980" w:space="1611"/>
            <w:col w:w="979"/>
          </w:cols>
        </w:sectPr>
      </w:pPr>
    </w:p>
    <w:p>
      <w:pPr>
        <w:pStyle w:val="BodyText"/>
        <w:spacing w:line="202" w:lineRule="exact" w:before="66"/>
        <w:ind w:left="135"/>
      </w:pPr>
      <w:r>
        <w:rPr>
          <w:color w:val="696963"/>
          <w:w w:val="105"/>
        </w:rPr>
        <w:t>grupos  económicos  del   sector  primario,  la  operación  de  la  ley  del  valor  ha tenido</w:t>
      </w:r>
    </w:p>
    <w:p>
      <w:pPr>
        <w:pStyle w:val="BodyText"/>
        <w:spacing w:line="215" w:lineRule="exact"/>
        <w:ind w:left="135" w:right="-15"/>
      </w:pPr>
      <w:r>
        <w:rPr/>
        <w:br w:type="column"/>
      </w:r>
      <w:r>
        <w:rPr>
          <w:color w:val="6B6B67"/>
          <w:position w:val="1"/>
        </w:rPr>
        <w:t>frente </w:t>
      </w:r>
      <w:r>
        <w:rPr>
          <w:color w:val="6B6B67"/>
        </w:rPr>
        <w:t>a </w:t>
      </w:r>
      <w:r>
        <w:rPr>
          <w:color w:val="6B6B67"/>
          <w:w w:val="80"/>
        </w:rPr>
        <w:t>I &lt;</w:t>
      </w:r>
    </w:p>
    <w:p>
      <w:pPr>
        <w:spacing w:after="0" w:line="215" w:lineRule="exact"/>
        <w:sectPr>
          <w:type w:val="continuous"/>
          <w:pgSz w:w="11930" w:h="16850"/>
          <w:pgMar w:top="0" w:bottom="0" w:left="1360" w:right="0"/>
          <w:cols w:num="2" w:equalWidth="0">
            <w:col w:w="7985" w:space="1600"/>
            <w:col w:w="985"/>
          </w:cols>
        </w:sectPr>
      </w:pPr>
    </w:p>
    <w:p>
      <w:pPr>
        <w:pStyle w:val="BodyText"/>
        <w:spacing w:line="210" w:lineRule="exact" w:before="61"/>
        <w:ind w:left="137"/>
      </w:pPr>
      <w:r>
        <w:rPr>
          <w:color w:val="696963"/>
          <w:w w:val="105"/>
        </w:rPr>
        <w:t>como una de sus  consecuencias:</w:t>
      </w:r>
    </w:p>
    <w:p>
      <w:pPr>
        <w:pStyle w:val="BodyText"/>
        <w:spacing w:line="211" w:lineRule="exact"/>
        <w:ind w:left="137" w:right="54"/>
      </w:pPr>
      <w:r>
        <w:rPr/>
        <w:br w:type="column"/>
      </w:r>
      <w:r>
        <w:rPr>
          <w:color w:val="6B6B67"/>
          <w:w w:val="105"/>
          <w:position w:val="1"/>
        </w:rPr>
        <w:t>dentro  </w:t>
      </w:r>
      <w:r>
        <w:rPr>
          <w:color w:val="6B6B67"/>
          <w:spacing w:val="5"/>
          <w:w w:val="105"/>
        </w:rPr>
        <w:t>dE</w:t>
      </w:r>
    </w:p>
    <w:p>
      <w:pPr>
        <w:spacing w:after="0" w:line="211" w:lineRule="exact"/>
        <w:sectPr>
          <w:type w:val="continuous"/>
          <w:pgSz w:w="11930" w:h="16850"/>
          <w:pgMar w:top="0" w:bottom="0" w:left="1360" w:right="0"/>
          <w:cols w:num="2" w:equalWidth="0">
            <w:col w:w="3125" w:space="6451"/>
            <w:col w:w="994"/>
          </w:cols>
        </w:sectPr>
      </w:pPr>
    </w:p>
    <w:p>
      <w:pPr>
        <w:pStyle w:val="BodyText"/>
        <w:spacing w:line="204" w:lineRule="exact"/>
        <w:ind w:right="-17"/>
        <w:jc w:val="right"/>
      </w:pPr>
      <w:r>
        <w:rPr>
          <w:color w:val="6B6B67"/>
          <w:w w:val="105"/>
        </w:rPr>
        <w:t>haciendo</w:t>
      </w:r>
    </w:p>
    <w:p>
      <w:pPr>
        <w:pStyle w:val="BodyText"/>
        <w:spacing w:line="160" w:lineRule="exact" w:before="4"/>
        <w:ind w:right="-17"/>
        <w:jc w:val="right"/>
      </w:pPr>
      <w:r>
        <w:rPr>
          <w:color w:val="6B6B67"/>
          <w:w w:val="110"/>
          <w:position w:val="2"/>
        </w:rPr>
        <w:t>m</w:t>
      </w:r>
      <w:r>
        <w:rPr>
          <w:color w:val="6B6B67"/>
          <w:w w:val="110"/>
        </w:rPr>
        <w:t>ercados</w:t>
      </w:r>
    </w:p>
    <w:p>
      <w:pPr>
        <w:spacing w:line="170" w:lineRule="exact" w:before="0"/>
        <w:ind w:left="720" w:right="0" w:firstLine="0"/>
        <w:jc w:val="left"/>
        <w:rPr>
          <w:sz w:val="20"/>
        </w:rPr>
      </w:pPr>
      <w:r>
        <w:rPr>
          <w:color w:val="686863"/>
          <w:w w:val="105"/>
          <w:sz w:val="20"/>
        </w:rPr>
        <w:t>[ </w:t>
      </w:r>
      <w:r>
        <w:rPr>
          <w:color w:val="686863"/>
          <w:w w:val="105"/>
          <w:sz w:val="18"/>
        </w:rPr>
        <w:t>. </w:t>
      </w:r>
      <w:r>
        <w:rPr>
          <w:color w:val="686863"/>
          <w:w w:val="105"/>
          <w:sz w:val="20"/>
        </w:rPr>
        <w:t>..</w:t>
      </w:r>
      <w:r>
        <w:rPr>
          <w:rFonts w:ascii="Times New Roman" w:hAnsi="Times New Roman"/>
          <w:i/>
          <w:color w:val="686863"/>
          <w:w w:val="105"/>
          <w:sz w:val="21"/>
        </w:rPr>
        <w:t>[  </w:t>
      </w:r>
      <w:r>
        <w:rPr>
          <w:color w:val="686863"/>
          <w:w w:val="105"/>
          <w:sz w:val="18"/>
        </w:rPr>
        <w:t>la  aceleración  de  la  disolución  de </w:t>
      </w:r>
      <w:r>
        <w:rPr>
          <w:color w:val="686863"/>
          <w:w w:val="105"/>
          <w:sz w:val="20"/>
        </w:rPr>
        <w:t>las c</w:t>
      </w:r>
      <w:r>
        <w:rPr>
          <w:color w:val="686863"/>
          <w:w w:val="105"/>
          <w:sz w:val="18"/>
        </w:rPr>
        <w:t>omunid</w:t>
      </w:r>
      <w:r>
        <w:rPr>
          <w:color w:val="686863"/>
          <w:w w:val="105"/>
          <w:sz w:val="20"/>
        </w:rPr>
        <w:t>a</w:t>
      </w:r>
      <w:r>
        <w:rPr>
          <w:color w:val="686863"/>
          <w:w w:val="105"/>
          <w:sz w:val="18"/>
        </w:rPr>
        <w:t>d</w:t>
      </w:r>
      <w:r>
        <w:rPr>
          <w:rFonts w:ascii="Arial" w:hAnsi="Arial"/>
          <w:color w:val="686863"/>
          <w:w w:val="105"/>
          <w:sz w:val="13"/>
        </w:rPr>
        <w:t>e</w:t>
      </w:r>
      <w:r>
        <w:rPr>
          <w:color w:val="686863"/>
          <w:w w:val="105"/>
          <w:sz w:val="20"/>
        </w:rPr>
        <w:t>s </w:t>
      </w:r>
      <w:r>
        <w:rPr>
          <w:rFonts w:ascii="Arial" w:hAnsi="Arial"/>
          <w:color w:val="686863"/>
          <w:w w:val="105"/>
          <w:sz w:val="17"/>
        </w:rPr>
        <w:t>y </w:t>
      </w:r>
      <w:r>
        <w:rPr>
          <w:color w:val="686863"/>
          <w:w w:val="105"/>
          <w:sz w:val="20"/>
        </w:rPr>
        <w:t>so</w:t>
      </w:r>
      <w:r>
        <w:rPr>
          <w:rFonts w:ascii="Arial" w:hAnsi="Arial"/>
          <w:color w:val="686863"/>
          <w:w w:val="105"/>
          <w:sz w:val="13"/>
        </w:rPr>
        <w:t>c</w:t>
      </w:r>
      <w:r>
        <w:rPr>
          <w:color w:val="686863"/>
          <w:w w:val="105"/>
          <w:sz w:val="20"/>
        </w:rPr>
        <w:t>ie</w:t>
      </w:r>
      <w:r>
        <w:rPr>
          <w:color w:val="686863"/>
          <w:w w:val="105"/>
          <w:sz w:val="15"/>
        </w:rPr>
        <w:t>d</w:t>
      </w:r>
      <w:r>
        <w:rPr>
          <w:color w:val="686863"/>
          <w:w w:val="105"/>
          <w:sz w:val="18"/>
        </w:rPr>
        <w:t>ad</w:t>
      </w:r>
      <w:r>
        <w:rPr>
          <w:rFonts w:ascii="Arial" w:hAnsi="Arial"/>
          <w:color w:val="686863"/>
          <w:w w:val="105"/>
          <w:sz w:val="13"/>
        </w:rPr>
        <w:t>e</w:t>
      </w:r>
      <w:r>
        <w:rPr>
          <w:color w:val="686863"/>
          <w:w w:val="105"/>
          <w:sz w:val="20"/>
        </w:rPr>
        <w:t>s del trabajo</w:t>
      </w:r>
    </w:p>
    <w:p>
      <w:pPr>
        <w:spacing w:after="0" w:line="170" w:lineRule="exact"/>
        <w:jc w:val="left"/>
        <w:rPr>
          <w:sz w:val="20"/>
        </w:rPr>
        <w:sectPr>
          <w:type w:val="continuous"/>
          <w:pgSz w:w="11930" w:h="16850"/>
          <w:pgMar w:top="0" w:bottom="0" w:left="1360" w:right="0"/>
        </w:sectPr>
      </w:pPr>
    </w:p>
    <w:p>
      <w:pPr>
        <w:spacing w:line="207" w:lineRule="exact" w:before="56"/>
        <w:ind w:left="729" w:right="0" w:firstLine="0"/>
        <w:jc w:val="left"/>
        <w:rPr>
          <w:sz w:val="18"/>
        </w:rPr>
      </w:pPr>
      <w:r>
        <w:rPr>
          <w:color w:val="686863"/>
          <w:spacing w:val="-4"/>
          <w:w w:val="110"/>
          <w:sz w:val="18"/>
        </w:rPr>
        <w:t>en  el  </w:t>
      </w:r>
      <w:r>
        <w:rPr>
          <w:color w:val="686863"/>
          <w:spacing w:val="3"/>
          <w:w w:val="110"/>
          <w:sz w:val="18"/>
        </w:rPr>
        <w:t>seno </w:t>
      </w:r>
      <w:r>
        <w:rPr>
          <w:color w:val="686863"/>
          <w:spacing w:val="-4"/>
          <w:w w:val="110"/>
          <w:sz w:val="18"/>
        </w:rPr>
        <w:t>de  </w:t>
      </w:r>
      <w:r>
        <w:rPr>
          <w:color w:val="686863"/>
          <w:w w:val="110"/>
          <w:sz w:val="18"/>
        </w:rPr>
        <w:t>procesos  </w:t>
      </w:r>
      <w:r>
        <w:rPr>
          <w:color w:val="686863"/>
          <w:spacing w:val="-4"/>
          <w:w w:val="110"/>
          <w:sz w:val="18"/>
        </w:rPr>
        <w:t>de  </w:t>
      </w:r>
      <w:r>
        <w:rPr>
          <w:color w:val="686863"/>
          <w:w w:val="110"/>
          <w:sz w:val="18"/>
        </w:rPr>
        <w:t>autoconsumo, </w:t>
      </w:r>
      <w:r>
        <w:rPr>
          <w:color w:val="686863"/>
          <w:spacing w:val="-5"/>
          <w:w w:val="110"/>
          <w:sz w:val="18"/>
        </w:rPr>
        <w:t>tal  </w:t>
      </w:r>
      <w:r>
        <w:rPr>
          <w:color w:val="686863"/>
          <w:w w:val="110"/>
          <w:sz w:val="18"/>
        </w:rPr>
        <w:t>y  </w:t>
      </w:r>
      <w:r>
        <w:rPr>
          <w:color w:val="686863"/>
          <w:spacing w:val="-6"/>
          <w:w w:val="110"/>
          <w:sz w:val="18"/>
        </w:rPr>
        <w:t>como  </w:t>
      </w:r>
      <w:r>
        <w:rPr>
          <w:color w:val="686863"/>
          <w:w w:val="110"/>
          <w:sz w:val="18"/>
        </w:rPr>
        <w:t>ocurre  </w:t>
      </w:r>
      <w:r>
        <w:rPr>
          <w:color w:val="686863"/>
          <w:spacing w:val="-5"/>
          <w:w w:val="110"/>
          <w:sz w:val="18"/>
        </w:rPr>
        <w:t>con  </w:t>
      </w:r>
      <w:r>
        <w:rPr>
          <w:color w:val="686863"/>
          <w:w w:val="110"/>
          <w:sz w:val="18"/>
        </w:rPr>
        <w:t>las </w:t>
      </w:r>
      <w:r>
        <w:rPr>
          <w:color w:val="686863"/>
          <w:spacing w:val="4"/>
          <w:w w:val="110"/>
          <w:sz w:val="18"/>
        </w:rPr>
        <w:t>sociedades</w:t>
      </w:r>
    </w:p>
    <w:p>
      <w:pPr>
        <w:pStyle w:val="BodyText"/>
        <w:spacing w:line="216" w:lineRule="exact"/>
        <w:ind w:left="729"/>
      </w:pPr>
      <w:r>
        <w:rPr/>
        <w:br w:type="column"/>
      </w:r>
      <w:r>
        <w:rPr>
          <w:color w:val="6B6B67"/>
          <w:position w:val="1"/>
        </w:rPr>
        <w:t>frente    </w:t>
      </w:r>
      <w:r>
        <w:rPr>
          <w:color w:val="6B6B67"/>
        </w:rPr>
        <w:t>a J¡</w:t>
      </w:r>
    </w:p>
    <w:p>
      <w:pPr>
        <w:spacing w:after="0" w:line="216" w:lineRule="exact"/>
        <w:sectPr>
          <w:type w:val="continuous"/>
          <w:pgSz w:w="11930" w:h="16850"/>
          <w:pgMar w:top="0" w:bottom="0" w:left="1360" w:right="0"/>
          <w:cols w:num="2" w:equalWidth="0">
            <w:col w:w="7416" w:space="1532"/>
            <w:col w:w="1622"/>
          </w:cols>
        </w:sectPr>
      </w:pPr>
    </w:p>
    <w:p>
      <w:pPr>
        <w:spacing w:before="16"/>
        <w:ind w:left="720" w:right="0" w:firstLine="0"/>
        <w:jc w:val="left"/>
        <w:rPr>
          <w:sz w:val="18"/>
        </w:rPr>
      </w:pPr>
      <w:r>
        <w:rPr>
          <w:color w:val="686863"/>
          <w:w w:val="110"/>
          <w:sz w:val="18"/>
        </w:rPr>
        <w:t>cooperativas  </w:t>
      </w:r>
      <w:r>
        <w:rPr>
          <w:color w:val="686863"/>
          <w:w w:val="110"/>
          <w:sz w:val="20"/>
        </w:rPr>
        <w:t>o </w:t>
      </w:r>
      <w:r>
        <w:rPr>
          <w:color w:val="686863"/>
          <w:w w:val="110"/>
          <w:sz w:val="18"/>
        </w:rPr>
        <w:t>con  las comunidades indígenas, cuya existencia  está amenazada</w:t>
      </w:r>
    </w:p>
    <w:p>
      <w:pPr>
        <w:pStyle w:val="BodyText"/>
        <w:spacing w:line="219" w:lineRule="exact"/>
        <w:ind w:left="720"/>
      </w:pPr>
      <w:r>
        <w:rPr/>
        <w:br w:type="column"/>
      </w:r>
      <w:r>
        <w:rPr>
          <w:color w:val="6B6B67"/>
          <w:w w:val="105"/>
          <w:position w:val="2"/>
        </w:rPr>
        <w:t>indisc</w:t>
      </w:r>
      <w:r>
        <w:rPr>
          <w:color w:val="6B6B67"/>
          <w:w w:val="105"/>
        </w:rPr>
        <w:t>rimi</w:t>
      </w:r>
    </w:p>
    <w:p>
      <w:pPr>
        <w:spacing w:after="0" w:line="219" w:lineRule="exact"/>
        <w:sectPr>
          <w:type w:val="continuous"/>
          <w:pgSz w:w="11930" w:h="16850"/>
          <w:pgMar w:top="0" w:bottom="0" w:left="1360" w:right="0"/>
          <w:cols w:num="2" w:equalWidth="0">
            <w:col w:w="7407" w:space="1543"/>
            <w:col w:w="1620"/>
          </w:cols>
        </w:sectPr>
      </w:pPr>
    </w:p>
    <w:p>
      <w:pPr>
        <w:spacing w:line="264" w:lineRule="auto" w:before="20"/>
        <w:ind w:left="729" w:right="0" w:hanging="9"/>
        <w:jc w:val="left"/>
        <w:rPr>
          <w:sz w:val="18"/>
        </w:rPr>
      </w:pPr>
      <w:r>
        <w:rPr>
          <w:color w:val="686863"/>
          <w:w w:val="110"/>
          <w:sz w:val="18"/>
        </w:rPr>
        <w:t>por la acciónvoraz del neoliberalismo y la globalización [...el Plan Puebla Panamá[ pretende crear un gigantesco corredor de maquiladoras para asalariar, a bajísimos</w:t>
      </w:r>
    </w:p>
    <w:p>
      <w:pPr>
        <w:pStyle w:val="BodyText"/>
        <w:spacing w:line="224" w:lineRule="exact"/>
        <w:ind w:left="720"/>
        <w:rPr>
          <w:rFonts w:ascii="Arial"/>
          <w:sz w:val="21"/>
        </w:rPr>
      </w:pPr>
      <w:r>
        <w:rPr/>
        <w:br w:type="column"/>
      </w:r>
      <w:r>
        <w:rPr>
          <w:color w:val="6B6B67"/>
          <w:position w:val="2"/>
        </w:rPr>
        <w:t>(Toledo,  </w:t>
      </w:r>
      <w:r>
        <w:rPr>
          <w:rFonts w:ascii="Arial"/>
          <w:color w:val="6B6B67"/>
          <w:w w:val="95"/>
          <w:sz w:val="21"/>
        </w:rPr>
        <w:t>1</w:t>
      </w:r>
    </w:p>
    <w:p>
      <w:pPr>
        <w:spacing w:after="0" w:line="224" w:lineRule="exact"/>
        <w:rPr>
          <w:rFonts w:ascii="Arial"/>
          <w:sz w:val="21"/>
        </w:rPr>
        <w:sectPr>
          <w:type w:val="continuous"/>
          <w:pgSz w:w="11930" w:h="16850"/>
          <w:pgMar w:top="0" w:bottom="0" w:left="1360" w:right="0"/>
          <w:cols w:num="2" w:equalWidth="0">
            <w:col w:w="7407" w:space="1529"/>
            <w:col w:w="1634"/>
          </w:cols>
        </w:sectPr>
      </w:pPr>
    </w:p>
    <w:p>
      <w:pPr>
        <w:spacing w:before="5"/>
        <w:ind w:left="711" w:right="0" w:firstLine="0"/>
        <w:jc w:val="left"/>
        <w:rPr>
          <w:sz w:val="18"/>
        </w:rPr>
      </w:pPr>
      <w:r>
        <w:rPr>
          <w:color w:val="686863"/>
          <w:w w:val="110"/>
          <w:sz w:val="18"/>
        </w:rPr>
        <w:t>costos y altas tasas  de superexplotación,  a la fuerza  de trabajo  supernumeraria.</w:t>
      </w:r>
    </w:p>
    <w:p>
      <w:pPr>
        <w:pStyle w:val="BodyText"/>
        <w:spacing w:before="28"/>
        <w:ind w:left="711" w:right="132"/>
      </w:pPr>
      <w:r>
        <w:rPr/>
        <w:br w:type="column"/>
      </w:r>
      <w:r>
        <w:rPr>
          <w:color w:val="696A67"/>
          <w:position w:val="1"/>
        </w:rPr>
        <w:t>Pero    </w:t>
      </w:r>
      <w:r>
        <w:rPr>
          <w:color w:val="696A67"/>
          <w:spacing w:val="5"/>
        </w:rPr>
        <w:t>aune</w:t>
      </w:r>
    </w:p>
    <w:p>
      <w:pPr>
        <w:spacing w:after="0"/>
        <w:sectPr>
          <w:type w:val="continuous"/>
          <w:pgSz w:w="11930" w:h="16850"/>
          <w:pgMar w:top="0" w:bottom="0" w:left="1360" w:right="0"/>
          <w:cols w:num="2" w:equalWidth="0">
            <w:col w:w="7404" w:space="1519"/>
            <w:col w:w="1647"/>
          </w:cols>
        </w:sectPr>
      </w:pPr>
    </w:p>
    <w:p>
      <w:pPr>
        <w:spacing w:line="185" w:lineRule="exact" w:before="0"/>
        <w:ind w:left="720" w:right="0" w:firstLine="0"/>
        <w:jc w:val="left"/>
        <w:rPr>
          <w:sz w:val="18"/>
        </w:rPr>
      </w:pPr>
      <w:r>
        <w:rPr>
          <w:color w:val="686863"/>
          <w:w w:val="110"/>
          <w:sz w:val="18"/>
        </w:rPr>
        <w:t>Fuerza que  debe  ser desposeída    de la tierra y de sus pertenencias que la atan a</w:t>
      </w:r>
    </w:p>
    <w:p>
      <w:pPr>
        <w:pStyle w:val="BodyText"/>
        <w:spacing w:line="237" w:lineRule="exact" w:before="14"/>
        <w:ind w:left="720" w:right="-45"/>
      </w:pPr>
      <w:r>
        <w:rPr/>
        <w:br w:type="column"/>
      </w:r>
      <w:r>
        <w:rPr>
          <w:color w:val="696A67"/>
          <w:spacing w:val="-1"/>
          <w:w w:val="110"/>
          <w:position w:val="1"/>
        </w:rPr>
        <w:t>efectiv</w:t>
      </w:r>
      <w:r>
        <w:rPr>
          <w:color w:val="696A67"/>
          <w:spacing w:val="7"/>
          <w:w w:val="110"/>
          <w:position w:val="1"/>
        </w:rPr>
        <w:t>a</w:t>
      </w:r>
      <w:r>
        <w:rPr>
          <w:color w:val="696A67"/>
          <w:spacing w:val="8"/>
          <w:w w:val="105"/>
        </w:rPr>
        <w:t>m</w:t>
      </w:r>
      <w:r>
        <w:rPr>
          <w:color w:val="696A67"/>
          <w:w w:val="83"/>
        </w:rPr>
        <w:t>E</w:t>
      </w:r>
    </w:p>
    <w:p>
      <w:pPr>
        <w:spacing w:after="0" w:line="237" w:lineRule="exact"/>
        <w:sectPr>
          <w:type w:val="continuous"/>
          <w:pgSz w:w="11930" w:h="16850"/>
          <w:pgMar w:top="0" w:bottom="0" w:left="1360" w:right="0"/>
          <w:cols w:num="2" w:equalWidth="0">
            <w:col w:w="7404" w:space="1502"/>
            <w:col w:w="1664"/>
          </w:cols>
        </w:sectPr>
      </w:pPr>
    </w:p>
    <w:p>
      <w:pPr>
        <w:spacing w:line="183" w:lineRule="exact" w:before="0"/>
        <w:ind w:left="713" w:right="0" w:firstLine="0"/>
        <w:jc w:val="left"/>
        <w:rPr>
          <w:sz w:val="18"/>
        </w:rPr>
      </w:pPr>
      <w:r>
        <w:rPr>
          <w:color w:val="686863"/>
          <w:w w:val="110"/>
          <w:sz w:val="18"/>
        </w:rPr>
        <w:t>procesos colectivos  de  producción  y a  sus  comunidades:  una nueva y  auténtica</w:t>
      </w:r>
    </w:p>
    <w:p>
      <w:pPr>
        <w:pStyle w:val="BodyText"/>
        <w:spacing w:line="221" w:lineRule="exact" w:before="20"/>
        <w:ind w:left="713"/>
      </w:pPr>
      <w:r>
        <w:rPr/>
        <w:br w:type="column"/>
      </w:r>
      <w:r>
        <w:rPr>
          <w:color w:val="696A67"/>
          <w:spacing w:val="7"/>
          <w:w w:val="105"/>
          <w:position w:val="2"/>
        </w:rPr>
        <w:t>la</w:t>
      </w:r>
      <w:r>
        <w:rPr>
          <w:color w:val="696A67"/>
          <w:spacing w:val="60"/>
          <w:w w:val="105"/>
          <w:position w:val="2"/>
        </w:rPr>
        <w:t> </w:t>
      </w:r>
      <w:r>
        <w:rPr>
          <w:color w:val="696A67"/>
          <w:spacing w:val="2"/>
          <w:w w:val="105"/>
        </w:rPr>
        <w:t>"Regla</w:t>
      </w:r>
    </w:p>
    <w:p>
      <w:pPr>
        <w:spacing w:after="0" w:line="221" w:lineRule="exact"/>
        <w:sectPr>
          <w:type w:val="continuous"/>
          <w:pgSz w:w="11930" w:h="16850"/>
          <w:pgMar w:top="0" w:bottom="0" w:left="1360" w:right="0"/>
          <w:cols w:num="2" w:equalWidth="0">
            <w:col w:w="7405" w:space="1495"/>
            <w:col w:w="1670"/>
          </w:cols>
        </w:sectPr>
      </w:pPr>
    </w:p>
    <w:p>
      <w:pPr>
        <w:spacing w:line="183" w:lineRule="exact" w:before="0"/>
        <w:ind w:left="719" w:right="0" w:firstLine="0"/>
        <w:jc w:val="left"/>
        <w:rPr>
          <w:sz w:val="18"/>
        </w:rPr>
      </w:pPr>
      <w:r>
        <w:rPr>
          <w:color w:val="686863"/>
          <w:w w:val="110"/>
          <w:sz w:val="18"/>
        </w:rPr>
        <w:t>acumulación  originaria  de  capital (Sotelo, 2004: 185).</w:t>
      </w:r>
    </w:p>
    <w:p>
      <w:pPr>
        <w:pStyle w:val="BodyText"/>
        <w:spacing w:before="48"/>
        <w:ind w:left="719" w:right="75"/>
      </w:pPr>
      <w:r>
        <w:rPr/>
        <w:br w:type="column"/>
      </w:r>
      <w:r>
        <w:rPr>
          <w:color w:val="696A67"/>
          <w:w w:val="110"/>
          <w:position w:val="2"/>
        </w:rPr>
        <w:t>su  </w:t>
      </w:r>
      <w:r>
        <w:rPr>
          <w:color w:val="696A67"/>
          <w:spacing w:val="2"/>
          <w:w w:val="110"/>
        </w:rPr>
        <w:t>corresp</w:t>
      </w:r>
    </w:p>
    <w:p>
      <w:pPr>
        <w:spacing w:after="0"/>
        <w:sectPr>
          <w:type w:val="continuous"/>
          <w:pgSz w:w="11930" w:h="16850"/>
          <w:pgMar w:top="0" w:bottom="0" w:left="1360" w:right="0"/>
          <w:cols w:num="2" w:equalWidth="0">
            <w:col w:w="5195" w:space="3691"/>
            <w:col w:w="1684"/>
          </w:cols>
        </w:sectPr>
      </w:pPr>
    </w:p>
    <w:p>
      <w:pPr>
        <w:pStyle w:val="BodyText"/>
        <w:spacing w:before="16"/>
        <w:ind w:right="-33"/>
        <w:jc w:val="right"/>
      </w:pPr>
      <w:r>
        <w:rPr/>
        <w:pict>
          <v:group style="position:absolute;margin-left:0pt;margin-top:0pt;width:596.2pt;height:842.05pt;mso-position-horizontal-relative:page;mso-position-vertical-relative:page;z-index:-93760" coordorigin="0,0" coordsize="11924,16841">
            <v:shape style="position:absolute;left:0;top:0;width:11923;height:16841" type="#_x0000_t75" stroked="false">
              <v:imagedata r:id="rId10" o:title=""/>
            </v:shape>
            <v:line style="position:absolute" from="1591,4464" to="2498,4464" stroked="true" strokeweight=".72pt" strokecolor="#878780"/>
            <v:line style="position:absolute" from="3002,4464" to="3766,4464" stroked="true" strokeweight=".72pt" strokecolor="#90938b"/>
            <v:line style="position:absolute" from="4428,4464" to="5378,4464" stroked="true" strokeweight=".72pt" strokecolor="#8b9087"/>
            <v:line style="position:absolute" from="5846,4464" to="6682,4464" stroked="true" strokeweight=".72pt" strokecolor="#7b8078"/>
            <v:line style="position:absolute" from="7171,4460" to="7963,4460" stroked="true" strokeweight=".36pt" strokecolor="#808078"/>
            <v:line style="position:absolute" from="8402,4460" to="9086,4460" stroked="true" strokeweight=".36pt" strokecolor="#787874"/>
            <v:line style="position:absolute" from="4428,4853" to="5378,4853" stroked="true" strokeweight=".72pt" strokecolor="#8b8b84"/>
            <v:line style="position:absolute" from="8402,4928" to="9086,4928" stroked="true" strokeweight=".36pt" strokecolor="#686363"/>
            <v:line style="position:absolute" from="1591,4986" to="2506,4986" stroked="true" strokeweight=".36pt" strokecolor="#808078"/>
            <v:line style="position:absolute" from="1577,5789" to="9288,5789" stroked="true" strokeweight=".72pt" strokecolor="#848480"/>
            <v:line style="position:absolute" from="1490,13180" to="3528,13180" stroked="true" strokeweight=".72pt" strokecolor="#63635c"/>
            <v:shape style="position:absolute;left:2904;top:5195;width:115;height:80" type="#_x0000_t75" stroked="false">
              <v:imagedata r:id="rId11" o:title=""/>
            </v:shape>
            <v:shape style="position:absolute;left:3082;top:5195;width:65;height:80" type="#_x0000_t75" stroked="false">
              <v:imagedata r:id="rId12" o:title=""/>
            </v:shape>
            <v:shape style="position:absolute;left:4136;top:5189;width:115;height:80" type="#_x0000_t75" stroked="false">
              <v:imagedata r:id="rId13" o:title=""/>
            </v:shape>
            <v:shape style="position:absolute;left:5464;top:5194;width:110;height:85" type="#_x0000_t75" stroked="false">
              <v:imagedata r:id="rId14" o:title=""/>
            </v:shape>
            <v:shape style="position:absolute;left:6776;top:5189;width:115;height:80" type="#_x0000_t75" stroked="false">
              <v:imagedata r:id="rId15" o:title=""/>
            </v:shape>
            <v:shape style="position:absolute;left:8018;top:5189;width:105;height:80" type="#_x0000_t75" stroked="false">
              <v:imagedata r:id="rId16" o:title=""/>
            </v:shape>
            <w10:wrap type="none"/>
          </v:group>
        </w:pict>
      </w:r>
      <w:r>
        <w:rPr>
          <w:color w:val="696A67"/>
          <w:w w:val="110"/>
        </w:rPr>
        <w:t>directri</w:t>
      </w:r>
      <w:r>
        <w:rPr>
          <w:color w:val="696A67"/>
          <w:w w:val="110"/>
          <w:position w:val="-1"/>
        </w:rPr>
        <w:t>z  d</w:t>
      </w:r>
    </w:p>
    <w:p>
      <w:pPr>
        <w:spacing w:line="268" w:lineRule="auto" w:before="98"/>
        <w:ind w:left="115" w:right="2587" w:firstLine="21"/>
        <w:jc w:val="both"/>
        <w:rPr>
          <w:sz w:val="16"/>
          <w:szCs w:val="16"/>
        </w:rPr>
      </w:pPr>
      <w:r>
        <w:rPr/>
        <w:pict>
          <v:shape style="position:absolute;margin-left:546.192444pt;margin-top:28.986782pt;width:3.25pt;height:4.7pt;mso-position-horizontal-relative:page;mso-position-vertical-relative:paragraph;z-index:1216;rotation:2" type="#_x0000_t136" fillcolor="#696966" stroked="f">
            <o:extrusion v:ext="view" autorotationcenter="t"/>
            <v:textpath style="font-family:&amp;quot;Times New Roman&amp;quot;;font-size:4pt;v-text-kern:t;mso-text-shadow:auto" string="2"/>
            <w10:wrap type="none"/>
          </v:shape>
        </w:pict>
      </w:r>
      <w:r>
        <w:rPr/>
        <w:pict>
          <v:shape style="position:absolute;margin-left:552.315979pt;margin-top:27.58334pt;width:39.6pt;height:8.25pt;mso-position-horizontal-relative:page;mso-position-vertical-relative:paragraph;z-index:1240;rotation:2" type="#_x0000_t136" fillcolor="#696966" stroked="f">
            <o:extrusion v:ext="view" autorotationcenter="t"/>
            <v:textpath style="font-family:&amp;quot;Calibri&amp;quot;;font-size:8pt;v-text-kern:t;mso-text-shadow:auto" string="Al parecer,"/>
            <w10:wrap type="none"/>
          </v:shape>
        </w:pict>
      </w:r>
      <w:r>
        <w:rPr/>
        <w:pict>
          <v:shape style="position:absolute;margin-left:545.813477pt;margin-top:38.37112pt;width:47.25pt;height:8.25pt;mso-position-horizontal-relative:page;mso-position-vertical-relative:paragraph;z-index:1264;rotation:2" type="#_x0000_t136" fillcolor="#696966" stroked="f">
            <o:extrusion v:ext="view" autorotationcenter="t"/>
            <v:textpath style="font-family:&amp;quot;Calibri&amp;quot;;font-size:8pt;v-text-kern:t;mso-text-shadow:auto" string="fisiocráticos,"/>
            <w10:wrap type="none"/>
          </v:shape>
        </w:pict>
      </w:r>
      <w:r>
        <w:rPr>
          <w:rFonts w:ascii="Arial" w:hAnsi="Arial" w:cs="Arial" w:eastAsia="Arial"/>
          <w:color w:val="6A6A63"/>
          <w:sz w:val="9"/>
          <w:szCs w:val="9"/>
        </w:rPr>
        <w:t>1</w:t>
      </w:r>
      <w:r>
        <w:rPr>
          <w:rFonts w:ascii="Arial" w:hAnsi="Arial" w:cs="Arial" w:eastAsia="Arial"/>
          <w:color w:val="6A6A63"/>
          <w:spacing w:val="8"/>
          <w:sz w:val="9"/>
          <w:szCs w:val="9"/>
        </w:rPr>
        <w:t> </w:t>
      </w:r>
      <w:r>
        <w:rPr>
          <w:color w:val="6A6A63"/>
          <w:w w:val="120"/>
          <w:sz w:val="16"/>
          <w:szCs w:val="16"/>
        </w:rPr>
        <w:t>Sotelo</w:t>
      </w:r>
      <w:r>
        <w:rPr>
          <w:color w:val="6A6A63"/>
          <w:spacing w:val="-14"/>
          <w:w w:val="120"/>
          <w:sz w:val="16"/>
          <w:szCs w:val="16"/>
        </w:rPr>
        <w:t> </w:t>
      </w:r>
      <w:r>
        <w:rPr>
          <w:color w:val="6A6A63"/>
          <w:spacing w:val="-3"/>
          <w:w w:val="120"/>
          <w:sz w:val="16"/>
          <w:szCs w:val="16"/>
        </w:rPr>
        <w:t>(2004:</w:t>
      </w:r>
      <w:r>
        <w:rPr>
          <w:color w:val="6A6A63"/>
          <w:spacing w:val="-4"/>
          <w:w w:val="120"/>
          <w:sz w:val="16"/>
          <w:szCs w:val="16"/>
        </w:rPr>
        <w:t> </w:t>
      </w:r>
      <w:r>
        <w:rPr>
          <w:color w:val="6A6A63"/>
          <w:spacing w:val="6"/>
          <w:w w:val="120"/>
          <w:sz w:val="16"/>
          <w:szCs w:val="16"/>
        </w:rPr>
        <w:t>184)</w:t>
      </w:r>
      <w:r>
        <w:rPr>
          <w:color w:val="6A6A63"/>
          <w:spacing w:val="-14"/>
          <w:w w:val="120"/>
          <w:sz w:val="16"/>
          <w:szCs w:val="16"/>
        </w:rPr>
        <w:t> </w:t>
      </w:r>
      <w:r>
        <w:rPr>
          <w:color w:val="6A6A63"/>
          <w:w w:val="120"/>
          <w:sz w:val="16"/>
          <w:szCs w:val="16"/>
        </w:rPr>
        <w:t>define</w:t>
      </w:r>
      <w:r>
        <w:rPr>
          <w:color w:val="6A6A63"/>
          <w:spacing w:val="-14"/>
          <w:w w:val="120"/>
          <w:sz w:val="16"/>
          <w:szCs w:val="16"/>
        </w:rPr>
        <w:t> </w:t>
      </w:r>
      <w:r>
        <w:rPr>
          <w:color w:val="6A6A63"/>
          <w:w w:val="120"/>
          <w:sz w:val="16"/>
          <w:szCs w:val="16"/>
        </w:rPr>
        <w:t>la</w:t>
      </w:r>
      <w:r>
        <w:rPr>
          <w:color w:val="6A6A63"/>
          <w:spacing w:val="-13"/>
          <w:w w:val="120"/>
          <w:sz w:val="16"/>
          <w:szCs w:val="16"/>
        </w:rPr>
        <w:t> </w:t>
      </w:r>
      <w:r>
        <w:rPr>
          <w:color w:val="6A6A63"/>
          <w:w w:val="120"/>
          <w:sz w:val="16"/>
          <w:szCs w:val="16"/>
        </w:rPr>
        <w:t>ley</w:t>
      </w:r>
      <w:r>
        <w:rPr>
          <w:color w:val="6A6A63"/>
          <w:spacing w:val="-20"/>
          <w:w w:val="120"/>
          <w:sz w:val="16"/>
          <w:szCs w:val="16"/>
        </w:rPr>
        <w:t> </w:t>
      </w:r>
      <w:r>
        <w:rPr>
          <w:color w:val="6A6A63"/>
          <w:w w:val="120"/>
          <w:sz w:val="16"/>
          <w:szCs w:val="16"/>
        </w:rPr>
        <w:t>del</w:t>
      </w:r>
      <w:r>
        <w:rPr>
          <w:color w:val="6A6A63"/>
          <w:spacing w:val="-19"/>
          <w:w w:val="120"/>
          <w:sz w:val="16"/>
          <w:szCs w:val="16"/>
        </w:rPr>
        <w:t> </w:t>
      </w:r>
      <w:r>
        <w:rPr>
          <w:color w:val="6A6A63"/>
          <w:w w:val="120"/>
          <w:sz w:val="16"/>
          <w:szCs w:val="16"/>
        </w:rPr>
        <w:t>valor</w:t>
      </w:r>
      <w:r>
        <w:rPr>
          <w:color w:val="6A6A63"/>
          <w:spacing w:val="-20"/>
          <w:w w:val="120"/>
          <w:sz w:val="16"/>
          <w:szCs w:val="16"/>
        </w:rPr>
        <w:t> </w:t>
      </w:r>
      <w:r>
        <w:rPr>
          <w:color w:val="6A6A63"/>
          <w:w w:val="120"/>
          <w:sz w:val="16"/>
          <w:szCs w:val="16"/>
        </w:rPr>
        <w:t>en</w:t>
      </w:r>
      <w:r>
        <w:rPr>
          <w:color w:val="6A6A63"/>
          <w:spacing w:val="-14"/>
          <w:w w:val="120"/>
          <w:sz w:val="16"/>
          <w:szCs w:val="16"/>
        </w:rPr>
        <w:t> </w:t>
      </w:r>
      <w:r>
        <w:rPr>
          <w:color w:val="6A6A63"/>
          <w:spacing w:val="3"/>
          <w:w w:val="120"/>
          <w:sz w:val="16"/>
          <w:szCs w:val="16"/>
        </w:rPr>
        <w:t>el</w:t>
      </w:r>
      <w:r>
        <w:rPr>
          <w:color w:val="6A6A63"/>
          <w:spacing w:val="-14"/>
          <w:w w:val="120"/>
          <w:sz w:val="16"/>
          <w:szCs w:val="16"/>
        </w:rPr>
        <w:t> </w:t>
      </w:r>
      <w:r>
        <w:rPr>
          <w:color w:val="6A6A63"/>
          <w:w w:val="120"/>
          <w:sz w:val="16"/>
          <w:szCs w:val="16"/>
        </w:rPr>
        <w:t>capitalismo</w:t>
      </w:r>
      <w:r>
        <w:rPr>
          <w:color w:val="6A6A63"/>
          <w:spacing w:val="-14"/>
          <w:w w:val="120"/>
          <w:sz w:val="16"/>
          <w:szCs w:val="16"/>
        </w:rPr>
        <w:t> </w:t>
      </w:r>
      <w:r>
        <w:rPr>
          <w:color w:val="6A6A63"/>
          <w:w w:val="120"/>
          <w:sz w:val="16"/>
          <w:szCs w:val="16"/>
        </w:rPr>
        <w:t>como</w:t>
      </w:r>
      <w:r>
        <w:rPr>
          <w:color w:val="6A6A63"/>
          <w:spacing w:val="-14"/>
          <w:w w:val="120"/>
          <w:sz w:val="16"/>
          <w:szCs w:val="16"/>
        </w:rPr>
        <w:t> </w:t>
      </w:r>
      <w:r>
        <w:rPr>
          <w:color w:val="6A6A63"/>
          <w:w w:val="120"/>
          <w:sz w:val="16"/>
          <w:szCs w:val="16"/>
        </w:rPr>
        <w:t>la</w:t>
      </w:r>
      <w:r>
        <w:rPr>
          <w:color w:val="6A6A63"/>
          <w:spacing w:val="-9"/>
          <w:w w:val="120"/>
          <w:sz w:val="16"/>
          <w:szCs w:val="16"/>
        </w:rPr>
        <w:t> </w:t>
      </w:r>
      <w:r>
        <w:rPr>
          <w:color w:val="6A6A63"/>
          <w:w w:val="120"/>
          <w:sz w:val="16"/>
          <w:szCs w:val="16"/>
        </w:rPr>
        <w:t>determinación</w:t>
      </w:r>
      <w:r>
        <w:rPr>
          <w:color w:val="6A6A63"/>
          <w:spacing w:val="-11"/>
          <w:w w:val="120"/>
          <w:sz w:val="16"/>
          <w:szCs w:val="16"/>
        </w:rPr>
        <w:t> </w:t>
      </w:r>
      <w:r>
        <w:rPr>
          <w:color w:val="6A6A63"/>
          <w:w w:val="120"/>
          <w:sz w:val="16"/>
          <w:szCs w:val="16"/>
        </w:rPr>
        <w:t>del</w:t>
      </w:r>
      <w:r>
        <w:rPr>
          <w:color w:val="6A6A63"/>
          <w:spacing w:val="-20"/>
          <w:w w:val="120"/>
          <w:sz w:val="16"/>
          <w:szCs w:val="16"/>
        </w:rPr>
        <w:t> </w:t>
      </w:r>
      <w:r>
        <w:rPr>
          <w:color w:val="6A6A63"/>
          <w:w w:val="120"/>
          <w:sz w:val="16"/>
          <w:szCs w:val="16"/>
        </w:rPr>
        <w:t>valor</w:t>
      </w:r>
      <w:r>
        <w:rPr>
          <w:color w:val="6A6A63"/>
          <w:spacing w:val="-15"/>
          <w:w w:val="120"/>
          <w:sz w:val="16"/>
          <w:szCs w:val="16"/>
        </w:rPr>
        <w:t> </w:t>
      </w:r>
      <w:r>
        <w:rPr>
          <w:color w:val="6A6A63"/>
          <w:w w:val="120"/>
          <w:sz w:val="16"/>
          <w:szCs w:val="16"/>
        </w:rPr>
        <w:t>y</w:t>
      </w:r>
      <w:r>
        <w:rPr>
          <w:color w:val="6A6A63"/>
          <w:spacing w:val="-25"/>
          <w:w w:val="120"/>
          <w:sz w:val="16"/>
          <w:szCs w:val="16"/>
        </w:rPr>
        <w:t> </w:t>
      </w:r>
      <w:r>
        <w:rPr>
          <w:color w:val="7B7B76"/>
          <w:spacing w:val="2"/>
          <w:w w:val="120"/>
          <w:sz w:val="16"/>
          <w:szCs w:val="16"/>
        </w:rPr>
        <w:t>del</w:t>
      </w:r>
      <w:r>
        <w:rPr>
          <w:color w:val="7B7B76"/>
          <w:spacing w:val="-14"/>
          <w:w w:val="120"/>
          <w:sz w:val="16"/>
          <w:szCs w:val="16"/>
        </w:rPr>
        <w:t> </w:t>
      </w:r>
      <w:r>
        <w:rPr>
          <w:color w:val="ABABA2"/>
          <w:w w:val="165"/>
          <w:sz w:val="16"/>
          <w:szCs w:val="16"/>
        </w:rPr>
        <w:t>p� </w:t>
      </w:r>
      <w:r>
        <w:rPr>
          <w:color w:val="6A6A63"/>
          <w:w w:val="120"/>
          <w:sz w:val="16"/>
          <w:szCs w:val="16"/>
        </w:rPr>
        <w:t>de</w:t>
      </w:r>
      <w:r>
        <w:rPr>
          <w:color w:val="6A6A63"/>
          <w:spacing w:val="1"/>
          <w:w w:val="120"/>
          <w:sz w:val="16"/>
          <w:szCs w:val="16"/>
        </w:rPr>
        <w:t> </w:t>
      </w:r>
      <w:r>
        <w:rPr>
          <w:color w:val="6A6A63"/>
          <w:spacing w:val="2"/>
          <w:w w:val="120"/>
          <w:sz w:val="16"/>
          <w:szCs w:val="16"/>
        </w:rPr>
        <w:t>las</w:t>
      </w:r>
      <w:r>
        <w:rPr>
          <w:color w:val="6A6A63"/>
          <w:spacing w:val="-8"/>
          <w:w w:val="120"/>
          <w:sz w:val="16"/>
          <w:szCs w:val="16"/>
        </w:rPr>
        <w:t> </w:t>
      </w:r>
      <w:r>
        <w:rPr>
          <w:color w:val="6A6A63"/>
          <w:w w:val="120"/>
          <w:sz w:val="16"/>
          <w:szCs w:val="16"/>
        </w:rPr>
        <w:t>mercancías,</w:t>
      </w:r>
      <w:r>
        <w:rPr>
          <w:color w:val="6A6A63"/>
          <w:spacing w:val="-2"/>
          <w:w w:val="120"/>
          <w:sz w:val="16"/>
          <w:szCs w:val="16"/>
        </w:rPr>
        <w:t> </w:t>
      </w:r>
      <w:r>
        <w:rPr>
          <w:color w:val="6A6A63"/>
          <w:spacing w:val="3"/>
          <w:w w:val="120"/>
          <w:sz w:val="16"/>
          <w:szCs w:val="16"/>
        </w:rPr>
        <w:t>en</w:t>
      </w:r>
      <w:r>
        <w:rPr>
          <w:color w:val="6A6A63"/>
          <w:spacing w:val="-2"/>
          <w:w w:val="120"/>
          <w:sz w:val="16"/>
          <w:szCs w:val="16"/>
        </w:rPr>
        <w:t> </w:t>
      </w:r>
      <w:r>
        <w:rPr>
          <w:color w:val="6A6A63"/>
          <w:w w:val="120"/>
          <w:sz w:val="16"/>
          <w:szCs w:val="16"/>
        </w:rPr>
        <w:t>función</w:t>
      </w:r>
      <w:r>
        <w:rPr>
          <w:color w:val="6A6A63"/>
          <w:spacing w:val="3"/>
          <w:w w:val="120"/>
          <w:sz w:val="16"/>
          <w:szCs w:val="16"/>
        </w:rPr>
        <w:t> </w:t>
      </w:r>
      <w:r>
        <w:rPr>
          <w:color w:val="6A6A63"/>
          <w:w w:val="120"/>
          <w:sz w:val="16"/>
          <w:szCs w:val="16"/>
        </w:rPr>
        <w:t>del</w:t>
      </w:r>
      <w:r>
        <w:rPr>
          <w:color w:val="6A6A63"/>
          <w:spacing w:val="-1"/>
          <w:w w:val="120"/>
          <w:sz w:val="16"/>
          <w:szCs w:val="16"/>
        </w:rPr>
        <w:t> </w:t>
      </w:r>
      <w:r>
        <w:rPr>
          <w:color w:val="6A6A63"/>
          <w:w w:val="120"/>
          <w:sz w:val="16"/>
          <w:szCs w:val="16"/>
        </w:rPr>
        <w:t>tiempo</w:t>
      </w:r>
      <w:r>
        <w:rPr>
          <w:color w:val="6A6A63"/>
          <w:spacing w:val="-1"/>
          <w:w w:val="120"/>
          <w:sz w:val="16"/>
          <w:szCs w:val="16"/>
        </w:rPr>
        <w:t> </w:t>
      </w:r>
      <w:r>
        <w:rPr>
          <w:color w:val="7B7B76"/>
          <w:w w:val="120"/>
          <w:sz w:val="16"/>
          <w:szCs w:val="16"/>
        </w:rPr>
        <w:t>de</w:t>
      </w:r>
      <w:r>
        <w:rPr>
          <w:color w:val="7B7B76"/>
          <w:spacing w:val="-13"/>
          <w:w w:val="120"/>
          <w:sz w:val="16"/>
          <w:szCs w:val="16"/>
        </w:rPr>
        <w:t> </w:t>
      </w:r>
      <w:r>
        <w:rPr>
          <w:color w:val="6A6A63"/>
          <w:w w:val="120"/>
          <w:sz w:val="16"/>
          <w:szCs w:val="16"/>
        </w:rPr>
        <w:t>trabajo</w:t>
      </w:r>
      <w:r>
        <w:rPr>
          <w:color w:val="6A6A63"/>
          <w:spacing w:val="-13"/>
          <w:w w:val="120"/>
          <w:sz w:val="16"/>
          <w:szCs w:val="16"/>
        </w:rPr>
        <w:t> </w:t>
      </w:r>
      <w:r>
        <w:rPr>
          <w:color w:val="6A6A63"/>
          <w:w w:val="120"/>
          <w:sz w:val="16"/>
          <w:szCs w:val="16"/>
        </w:rPr>
        <w:t>socialmente</w:t>
      </w:r>
      <w:r>
        <w:rPr>
          <w:color w:val="6A6A63"/>
          <w:spacing w:val="-8"/>
          <w:w w:val="120"/>
          <w:sz w:val="16"/>
          <w:szCs w:val="16"/>
        </w:rPr>
        <w:t> </w:t>
      </w:r>
      <w:r>
        <w:rPr>
          <w:color w:val="6A6A63"/>
          <w:w w:val="120"/>
          <w:sz w:val="16"/>
          <w:szCs w:val="16"/>
        </w:rPr>
        <w:t>necesario.</w:t>
      </w:r>
      <w:r>
        <w:rPr>
          <w:color w:val="6A6A63"/>
          <w:spacing w:val="-2"/>
          <w:w w:val="120"/>
          <w:sz w:val="16"/>
          <w:szCs w:val="16"/>
        </w:rPr>
        <w:t> </w:t>
      </w:r>
      <w:r>
        <w:rPr>
          <w:color w:val="6A6A63"/>
          <w:w w:val="120"/>
          <w:sz w:val="16"/>
          <w:szCs w:val="16"/>
        </w:rPr>
        <w:t>Con</w:t>
      </w:r>
      <w:r>
        <w:rPr>
          <w:color w:val="6A6A63"/>
          <w:spacing w:val="-2"/>
          <w:w w:val="120"/>
          <w:sz w:val="16"/>
          <w:szCs w:val="16"/>
        </w:rPr>
        <w:t> </w:t>
      </w:r>
      <w:r>
        <w:rPr>
          <w:color w:val="7B7B76"/>
          <w:spacing w:val="-3"/>
          <w:w w:val="120"/>
          <w:sz w:val="16"/>
          <w:szCs w:val="16"/>
        </w:rPr>
        <w:t>esta</w:t>
      </w:r>
      <w:r>
        <w:rPr>
          <w:color w:val="7B7B76"/>
          <w:spacing w:val="-6"/>
          <w:w w:val="120"/>
          <w:sz w:val="16"/>
          <w:szCs w:val="16"/>
        </w:rPr>
        <w:t> </w:t>
      </w:r>
      <w:r>
        <w:rPr>
          <w:color w:val="7B7B76"/>
          <w:w w:val="120"/>
          <w:sz w:val="16"/>
          <w:szCs w:val="16"/>
        </w:rPr>
        <w:t>determinaóóc</w:t>
      </w:r>
      <w:r>
        <w:rPr>
          <w:color w:val="7B7B76"/>
          <w:spacing w:val="-8"/>
          <w:w w:val="120"/>
          <w:sz w:val="16"/>
          <w:szCs w:val="16"/>
        </w:rPr>
        <w:t> </w:t>
      </w:r>
      <w:r>
        <w:rPr>
          <w:rFonts w:ascii="Arial" w:hAnsi="Arial" w:cs="Arial" w:eastAsia="Arial"/>
          <w:color w:val="ABABA2"/>
          <w:w w:val="120"/>
          <w:sz w:val="9"/>
          <w:szCs w:val="9"/>
        </w:rPr>
        <w:t>� </w:t>
      </w:r>
      <w:r>
        <w:rPr>
          <w:color w:val="6A6A63"/>
          <w:w w:val="120"/>
          <w:sz w:val="16"/>
          <w:szCs w:val="16"/>
        </w:rPr>
        <w:t>electricidad,</w:t>
      </w:r>
      <w:r>
        <w:rPr>
          <w:color w:val="6A6A63"/>
          <w:spacing w:val="-4"/>
          <w:w w:val="120"/>
          <w:sz w:val="16"/>
          <w:szCs w:val="16"/>
        </w:rPr>
        <w:t> </w:t>
      </w:r>
      <w:r>
        <w:rPr>
          <w:color w:val="6A6A63"/>
          <w:w w:val="120"/>
          <w:sz w:val="16"/>
          <w:szCs w:val="16"/>
        </w:rPr>
        <w:t>el petróleo</w:t>
      </w:r>
      <w:r>
        <w:rPr>
          <w:color w:val="6A6A63"/>
          <w:spacing w:val="-8"/>
          <w:w w:val="120"/>
          <w:sz w:val="16"/>
          <w:szCs w:val="16"/>
        </w:rPr>
        <w:t> </w:t>
      </w:r>
      <w:r>
        <w:rPr>
          <w:color w:val="6A6A63"/>
          <w:w w:val="120"/>
          <w:sz w:val="16"/>
          <w:szCs w:val="16"/>
        </w:rPr>
        <w:t>y</w:t>
      </w:r>
      <w:r>
        <w:rPr>
          <w:color w:val="6A6A63"/>
          <w:spacing w:val="-9"/>
          <w:w w:val="120"/>
          <w:sz w:val="16"/>
          <w:szCs w:val="16"/>
        </w:rPr>
        <w:t> </w:t>
      </w:r>
      <w:r>
        <w:rPr>
          <w:color w:val="6A6A63"/>
          <w:w w:val="120"/>
          <w:sz w:val="16"/>
          <w:szCs w:val="16"/>
        </w:rPr>
        <w:t>la</w:t>
      </w:r>
      <w:r>
        <w:rPr>
          <w:color w:val="6A6A63"/>
          <w:spacing w:val="-8"/>
          <w:w w:val="120"/>
          <w:sz w:val="16"/>
          <w:szCs w:val="16"/>
        </w:rPr>
        <w:t> </w:t>
      </w:r>
      <w:r>
        <w:rPr>
          <w:color w:val="6A6A63"/>
          <w:w w:val="120"/>
          <w:sz w:val="16"/>
          <w:szCs w:val="16"/>
        </w:rPr>
        <w:t>tecnología</w:t>
      </w:r>
      <w:r>
        <w:rPr>
          <w:color w:val="6A6A63"/>
          <w:spacing w:val="-3"/>
          <w:w w:val="120"/>
          <w:sz w:val="16"/>
          <w:szCs w:val="16"/>
        </w:rPr>
        <w:t> </w:t>
      </w:r>
      <w:r>
        <w:rPr>
          <w:color w:val="6A6A63"/>
          <w:w w:val="120"/>
          <w:sz w:val="16"/>
          <w:szCs w:val="16"/>
        </w:rPr>
        <w:t>en</w:t>
      </w:r>
      <w:r>
        <w:rPr>
          <w:color w:val="6A6A63"/>
          <w:spacing w:val="-9"/>
          <w:w w:val="120"/>
          <w:sz w:val="16"/>
          <w:szCs w:val="16"/>
        </w:rPr>
        <w:t> </w:t>
      </w:r>
      <w:r>
        <w:rPr>
          <w:color w:val="6A6A63"/>
          <w:spacing w:val="2"/>
          <w:w w:val="120"/>
          <w:sz w:val="16"/>
          <w:szCs w:val="16"/>
        </w:rPr>
        <w:t>general,</w:t>
      </w:r>
      <w:r>
        <w:rPr>
          <w:color w:val="6A6A63"/>
          <w:spacing w:val="-12"/>
          <w:w w:val="120"/>
          <w:sz w:val="16"/>
          <w:szCs w:val="16"/>
        </w:rPr>
        <w:t> </w:t>
      </w:r>
      <w:r>
        <w:rPr>
          <w:color w:val="6A6A63"/>
          <w:w w:val="120"/>
          <w:sz w:val="16"/>
          <w:szCs w:val="16"/>
        </w:rPr>
        <w:t>acortan</w:t>
      </w:r>
      <w:r>
        <w:rPr>
          <w:color w:val="6A6A63"/>
          <w:spacing w:val="-9"/>
          <w:w w:val="120"/>
          <w:sz w:val="16"/>
          <w:szCs w:val="16"/>
        </w:rPr>
        <w:t> </w:t>
      </w:r>
      <w:r>
        <w:rPr>
          <w:color w:val="6A6A63"/>
          <w:w w:val="120"/>
          <w:sz w:val="16"/>
          <w:szCs w:val="16"/>
        </w:rPr>
        <w:t>el tiempo</w:t>
      </w:r>
      <w:r>
        <w:rPr>
          <w:color w:val="6A6A63"/>
          <w:spacing w:val="-4"/>
          <w:w w:val="120"/>
          <w:sz w:val="16"/>
          <w:szCs w:val="16"/>
        </w:rPr>
        <w:t> </w:t>
      </w:r>
      <w:r>
        <w:rPr>
          <w:color w:val="6A6A63"/>
          <w:w w:val="120"/>
          <w:sz w:val="16"/>
          <w:szCs w:val="16"/>
        </w:rPr>
        <w:t>de</w:t>
      </w:r>
      <w:r>
        <w:rPr>
          <w:color w:val="6A6A63"/>
          <w:spacing w:val="-16"/>
          <w:w w:val="120"/>
          <w:sz w:val="16"/>
          <w:szCs w:val="16"/>
        </w:rPr>
        <w:t> </w:t>
      </w:r>
      <w:r>
        <w:rPr>
          <w:color w:val="6A6A63"/>
          <w:w w:val="120"/>
          <w:sz w:val="16"/>
          <w:szCs w:val="16"/>
        </w:rPr>
        <w:t>trabajo</w:t>
      </w:r>
      <w:r>
        <w:rPr>
          <w:color w:val="6A6A63"/>
          <w:spacing w:val="-5"/>
          <w:w w:val="120"/>
          <w:sz w:val="16"/>
          <w:szCs w:val="16"/>
        </w:rPr>
        <w:t> </w:t>
      </w:r>
      <w:r>
        <w:rPr>
          <w:color w:val="6A6A63"/>
          <w:w w:val="120"/>
          <w:sz w:val="16"/>
          <w:szCs w:val="16"/>
        </w:rPr>
        <w:t>socialmente</w:t>
      </w:r>
      <w:r>
        <w:rPr>
          <w:color w:val="6A6A63"/>
          <w:spacing w:val="-4"/>
          <w:w w:val="120"/>
          <w:sz w:val="16"/>
          <w:szCs w:val="16"/>
        </w:rPr>
        <w:t> </w:t>
      </w:r>
      <w:r>
        <w:rPr>
          <w:color w:val="6A6A63"/>
          <w:w w:val="120"/>
          <w:sz w:val="16"/>
          <w:szCs w:val="16"/>
        </w:rPr>
        <w:t>n</w:t>
      </w:r>
      <w:r>
        <w:rPr>
          <w:color w:val="7B7B76"/>
          <w:w w:val="120"/>
          <w:sz w:val="16"/>
          <w:szCs w:val="16"/>
        </w:rPr>
        <w:t>ec</w:t>
      </w:r>
      <w:r>
        <w:rPr>
          <w:color w:val="ABABA2"/>
          <w:w w:val="120"/>
          <w:sz w:val="16"/>
          <w:szCs w:val="16"/>
        </w:rPr>
        <w:t>eszx: </w:t>
      </w:r>
      <w:r>
        <w:rPr>
          <w:color w:val="6A6A63"/>
          <w:w w:val="120"/>
          <w:sz w:val="16"/>
          <w:szCs w:val="16"/>
        </w:rPr>
        <w:t>y</w:t>
      </w:r>
      <w:r>
        <w:rPr>
          <w:color w:val="6A6A63"/>
          <w:spacing w:val="-19"/>
          <w:w w:val="120"/>
          <w:sz w:val="16"/>
          <w:szCs w:val="16"/>
        </w:rPr>
        <w:t> </w:t>
      </w:r>
      <w:r>
        <w:rPr>
          <w:color w:val="6A6A63"/>
          <w:w w:val="120"/>
          <w:sz w:val="16"/>
          <w:szCs w:val="16"/>
        </w:rPr>
        <w:t>desplazan</w:t>
      </w:r>
      <w:r>
        <w:rPr>
          <w:color w:val="6A6A63"/>
          <w:spacing w:val="-16"/>
          <w:w w:val="120"/>
          <w:sz w:val="16"/>
          <w:szCs w:val="16"/>
        </w:rPr>
        <w:t> </w:t>
      </w:r>
      <w:r>
        <w:rPr>
          <w:color w:val="6A6A63"/>
          <w:w w:val="120"/>
          <w:sz w:val="16"/>
          <w:szCs w:val="16"/>
        </w:rPr>
        <w:t>fuerza</w:t>
      </w:r>
      <w:r>
        <w:rPr>
          <w:color w:val="6A6A63"/>
          <w:spacing w:val="-16"/>
          <w:w w:val="120"/>
          <w:sz w:val="16"/>
          <w:szCs w:val="16"/>
        </w:rPr>
        <w:t> </w:t>
      </w:r>
      <w:r>
        <w:rPr>
          <w:color w:val="6A6A63"/>
          <w:w w:val="120"/>
          <w:sz w:val="16"/>
          <w:szCs w:val="16"/>
        </w:rPr>
        <w:t>de</w:t>
      </w:r>
      <w:r>
        <w:rPr>
          <w:color w:val="6A6A63"/>
          <w:spacing w:val="-21"/>
          <w:w w:val="120"/>
          <w:sz w:val="16"/>
          <w:szCs w:val="16"/>
        </w:rPr>
        <w:t> </w:t>
      </w:r>
      <w:r>
        <w:rPr>
          <w:color w:val="6A6A63"/>
          <w:w w:val="120"/>
          <w:sz w:val="16"/>
          <w:szCs w:val="16"/>
        </w:rPr>
        <w:t>trabajo.</w:t>
      </w:r>
    </w:p>
    <w:p>
      <w:pPr>
        <w:spacing w:before="136"/>
        <w:ind w:left="3775" w:right="5978" w:firstLine="0"/>
        <w:jc w:val="center"/>
        <w:rPr>
          <w:rFonts w:ascii="Times New Roman"/>
          <w:sz w:val="5"/>
        </w:rPr>
      </w:pPr>
      <w:r>
        <w:rPr>
          <w:rFonts w:ascii="Times New Roman"/>
          <w:color w:val="63625E"/>
          <w:w w:val="580"/>
          <w:position w:val="1"/>
          <w:sz w:val="5"/>
        </w:rPr>
        <w:t>- </w:t>
      </w:r>
      <w:r>
        <w:rPr>
          <w:rFonts w:ascii="Cambria"/>
          <w:color w:val="63625E"/>
          <w:sz w:val="17"/>
        </w:rPr>
        <w:t>1 </w:t>
      </w:r>
      <w:r>
        <w:rPr>
          <w:rFonts w:ascii="Cambria"/>
          <w:color w:val="63625E"/>
          <w:w w:val="145"/>
          <w:sz w:val="17"/>
        </w:rPr>
        <w:t>7</w:t>
      </w:r>
      <w:r>
        <w:rPr>
          <w:rFonts w:ascii="Arial"/>
          <w:color w:val="63625E"/>
          <w:w w:val="145"/>
          <w:sz w:val="20"/>
        </w:rPr>
        <w:t>4 </w:t>
      </w:r>
      <w:r>
        <w:rPr>
          <w:rFonts w:ascii="Times New Roman"/>
          <w:color w:val="63625E"/>
          <w:w w:val="580"/>
          <w:position w:val="1"/>
          <w:sz w:val="5"/>
        </w:rPr>
        <w:t>-</w:t>
      </w:r>
    </w:p>
    <w:p>
      <w:pPr>
        <w:spacing w:after="0"/>
        <w:jc w:val="center"/>
        <w:rPr>
          <w:rFonts w:ascii="Times New Roman"/>
          <w:sz w:val="5"/>
        </w:rPr>
        <w:sectPr>
          <w:type w:val="continuous"/>
          <w:pgSz w:w="11930" w:h="16850"/>
          <w:pgMar w:top="0" w:bottom="0" w:left="1360" w:right="0"/>
        </w:sectPr>
      </w:pPr>
    </w:p>
    <w:p>
      <w:pPr>
        <w:pStyle w:val="BodyText"/>
        <w:rPr>
          <w:rFonts w:ascii="Times New Roman"/>
        </w:rPr>
      </w:pPr>
      <w:r>
        <w:rPr/>
        <w:pict>
          <v:group style="position:absolute;margin-left:0pt;margin-top:0pt;width:596.2pt;height:842.05pt;mso-position-horizontal-relative:page;mso-position-vertical-relative:page;z-index:-93592" coordorigin="0,0" coordsize="11924,16841">
            <v:shape style="position:absolute;left:0;top:0;width:11923;height:16841" type="#_x0000_t75" stroked="false">
              <v:imagedata r:id="rId17" o:title=""/>
            </v:shape>
            <v:line style="position:absolute" from="1570,13381" to="3895,13381" stroked="true" strokeweight=".72pt" strokecolor="#5f5f5c"/>
            <w10:wrap type="none"/>
          </v:group>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18"/>
        </w:rPr>
      </w:pPr>
    </w:p>
    <w:p>
      <w:pPr>
        <w:pStyle w:val="BodyText"/>
        <w:spacing w:line="264" w:lineRule="auto"/>
        <w:ind w:left="156" w:right="784" w:firstLine="16"/>
        <w:jc w:val="both"/>
      </w:pPr>
      <w:r>
        <w:rPr>
          <w:color w:val="6D6D69"/>
          <w:w w:val="110"/>
        </w:rPr>
        <w:t>No </w:t>
      </w:r>
      <w:r>
        <w:rPr>
          <w:color w:val="6D6D69"/>
          <w:spacing w:val="3"/>
          <w:w w:val="110"/>
        </w:rPr>
        <w:t>obstante </w:t>
      </w:r>
      <w:r>
        <w:rPr>
          <w:color w:val="6D6D69"/>
          <w:w w:val="110"/>
        </w:rPr>
        <w:t>la </w:t>
      </w:r>
      <w:r>
        <w:rPr>
          <w:color w:val="6D6D69"/>
          <w:spacing w:val="5"/>
          <w:w w:val="110"/>
        </w:rPr>
        <w:t>claridad </w:t>
      </w:r>
      <w:r>
        <w:rPr>
          <w:color w:val="6D6D69"/>
          <w:w w:val="110"/>
        </w:rPr>
        <w:t>de </w:t>
      </w:r>
      <w:r>
        <w:rPr>
          <w:color w:val="6D6D69"/>
          <w:spacing w:val="4"/>
          <w:w w:val="110"/>
        </w:rPr>
        <w:t>estas explicaciones, </w:t>
      </w:r>
      <w:r>
        <w:rPr>
          <w:color w:val="6D6D69"/>
          <w:w w:val="110"/>
        </w:rPr>
        <w:t>para </w:t>
      </w:r>
      <w:r>
        <w:rPr>
          <w:color w:val="6D6D69"/>
          <w:spacing w:val="6"/>
          <w:w w:val="110"/>
        </w:rPr>
        <w:t>los </w:t>
      </w:r>
      <w:r>
        <w:rPr>
          <w:color w:val="6D6D69"/>
          <w:w w:val="110"/>
        </w:rPr>
        <w:t>países "en </w:t>
      </w:r>
      <w:r>
        <w:rPr>
          <w:color w:val="6D6D69"/>
          <w:spacing w:val="4"/>
          <w:w w:val="110"/>
        </w:rPr>
        <w:t>desarrollo" </w:t>
      </w:r>
      <w:r>
        <w:rPr>
          <w:color w:val="6D6D69"/>
          <w:spacing w:val="9"/>
          <w:w w:val="110"/>
        </w:rPr>
        <w:t>que </w:t>
      </w:r>
      <w:r>
        <w:rPr>
          <w:color w:val="6D6D69"/>
          <w:spacing w:val="3"/>
          <w:w w:val="110"/>
        </w:rPr>
        <w:t>solían </w:t>
      </w:r>
      <w:r>
        <w:rPr>
          <w:color w:val="6D6D69"/>
          <w:spacing w:val="7"/>
          <w:w w:val="110"/>
        </w:rPr>
        <w:t>tener </w:t>
      </w:r>
      <w:r>
        <w:rPr>
          <w:color w:val="6D6D69"/>
          <w:spacing w:val="4"/>
          <w:w w:val="110"/>
        </w:rPr>
        <w:t>abundantes </w:t>
      </w:r>
      <w:r>
        <w:rPr>
          <w:color w:val="6D6D69"/>
          <w:w w:val="110"/>
        </w:rPr>
        <w:t>e </w:t>
      </w:r>
      <w:r>
        <w:rPr>
          <w:color w:val="6D6D69"/>
          <w:spacing w:val="3"/>
          <w:w w:val="110"/>
        </w:rPr>
        <w:t>intocados </w:t>
      </w:r>
      <w:r>
        <w:rPr>
          <w:color w:val="6D6D69"/>
          <w:w w:val="110"/>
        </w:rPr>
        <w:t>recursos </w:t>
      </w:r>
      <w:r>
        <w:rPr>
          <w:color w:val="6D6D69"/>
          <w:spacing w:val="4"/>
          <w:w w:val="110"/>
        </w:rPr>
        <w:t>naturales, </w:t>
      </w:r>
      <w:r>
        <w:rPr>
          <w:color w:val="6D6D69"/>
          <w:spacing w:val="3"/>
          <w:w w:val="110"/>
        </w:rPr>
        <w:t>la </w:t>
      </w:r>
      <w:r>
        <w:rPr>
          <w:color w:val="6D6D69"/>
          <w:w w:val="110"/>
        </w:rPr>
        <w:t>"Regla </w:t>
      </w:r>
      <w:r>
        <w:rPr>
          <w:color w:val="6D6D69"/>
          <w:spacing w:val="6"/>
          <w:w w:val="110"/>
        </w:rPr>
        <w:t>del </w:t>
      </w:r>
      <w:r>
        <w:rPr>
          <w:color w:val="6D6D69"/>
          <w:spacing w:val="2"/>
          <w:w w:val="110"/>
        </w:rPr>
        <w:t>Notario" </w:t>
      </w:r>
      <w:r>
        <w:rPr>
          <w:color w:val="6D6D69"/>
          <w:spacing w:val="4"/>
          <w:w w:val="110"/>
        </w:rPr>
        <w:t>cobra </w:t>
      </w:r>
      <w:r>
        <w:rPr>
          <w:color w:val="6D6D69"/>
          <w:spacing w:val="6"/>
          <w:w w:val="110"/>
        </w:rPr>
        <w:t>una</w:t>
      </w:r>
      <w:r>
        <w:rPr>
          <w:color w:val="6D6D69"/>
          <w:spacing w:val="-17"/>
          <w:w w:val="110"/>
        </w:rPr>
        <w:t> </w:t>
      </w:r>
      <w:r>
        <w:rPr>
          <w:color w:val="6D6D69"/>
          <w:spacing w:val="2"/>
          <w:w w:val="110"/>
        </w:rPr>
        <w:t>importancia</w:t>
      </w:r>
      <w:r>
        <w:rPr>
          <w:color w:val="6D6D69"/>
          <w:spacing w:val="-16"/>
          <w:w w:val="110"/>
        </w:rPr>
        <w:t> </w:t>
      </w:r>
      <w:r>
        <w:rPr>
          <w:color w:val="6D6D69"/>
          <w:spacing w:val="4"/>
          <w:w w:val="110"/>
        </w:rPr>
        <w:t>especial,</w:t>
      </w:r>
      <w:r>
        <w:rPr>
          <w:color w:val="6D6D69"/>
          <w:spacing w:val="-9"/>
          <w:w w:val="110"/>
        </w:rPr>
        <w:t> </w:t>
      </w:r>
      <w:r>
        <w:rPr>
          <w:color w:val="6D6D69"/>
          <w:spacing w:val="2"/>
          <w:w w:val="110"/>
        </w:rPr>
        <w:t>porque</w:t>
      </w:r>
      <w:r>
        <w:rPr>
          <w:color w:val="6D6D69"/>
          <w:spacing w:val="-20"/>
          <w:w w:val="110"/>
        </w:rPr>
        <w:t> </w:t>
      </w:r>
      <w:r>
        <w:rPr>
          <w:color w:val="6D6D69"/>
          <w:spacing w:val="3"/>
          <w:w w:val="110"/>
        </w:rPr>
        <w:t>encierra</w:t>
      </w:r>
      <w:r>
        <w:rPr>
          <w:color w:val="6D6D69"/>
          <w:spacing w:val="-20"/>
          <w:w w:val="110"/>
        </w:rPr>
        <w:t> </w:t>
      </w:r>
      <w:r>
        <w:rPr>
          <w:color w:val="6D6D69"/>
          <w:spacing w:val="3"/>
          <w:w w:val="110"/>
        </w:rPr>
        <w:t>la</w:t>
      </w:r>
      <w:r>
        <w:rPr>
          <w:color w:val="6D6D69"/>
          <w:spacing w:val="-15"/>
          <w:w w:val="110"/>
        </w:rPr>
        <w:t> </w:t>
      </w:r>
      <w:r>
        <w:rPr>
          <w:color w:val="6D6D69"/>
          <w:spacing w:val="2"/>
          <w:w w:val="110"/>
        </w:rPr>
        <w:t>explicación</w:t>
      </w:r>
      <w:r>
        <w:rPr>
          <w:color w:val="6D6D69"/>
          <w:spacing w:val="-15"/>
          <w:w w:val="110"/>
        </w:rPr>
        <w:t> </w:t>
      </w:r>
      <w:r>
        <w:rPr>
          <w:color w:val="6D6D69"/>
          <w:spacing w:val="7"/>
          <w:w w:val="110"/>
        </w:rPr>
        <w:t>de</w:t>
      </w:r>
      <w:r>
        <w:rPr>
          <w:color w:val="6D6D69"/>
          <w:spacing w:val="-15"/>
          <w:w w:val="110"/>
        </w:rPr>
        <w:t> </w:t>
      </w:r>
      <w:r>
        <w:rPr>
          <w:color w:val="6D6D69"/>
          <w:spacing w:val="3"/>
          <w:w w:val="110"/>
        </w:rPr>
        <w:t>la</w:t>
      </w:r>
      <w:r>
        <w:rPr>
          <w:color w:val="6D6D69"/>
          <w:spacing w:val="-9"/>
          <w:w w:val="110"/>
        </w:rPr>
        <w:t> </w:t>
      </w:r>
      <w:r>
        <w:rPr>
          <w:color w:val="6D6D69"/>
          <w:w w:val="110"/>
        </w:rPr>
        <w:t>repercusión</w:t>
      </w:r>
      <w:r>
        <w:rPr>
          <w:color w:val="6D6D69"/>
          <w:spacing w:val="-15"/>
          <w:w w:val="110"/>
        </w:rPr>
        <w:t> </w:t>
      </w:r>
      <w:r>
        <w:rPr>
          <w:color w:val="6D6D69"/>
          <w:spacing w:val="7"/>
          <w:w w:val="110"/>
        </w:rPr>
        <w:t>de</w:t>
      </w:r>
      <w:r>
        <w:rPr>
          <w:color w:val="6D6D69"/>
          <w:spacing w:val="-15"/>
          <w:w w:val="110"/>
        </w:rPr>
        <w:t> </w:t>
      </w:r>
      <w:r>
        <w:rPr>
          <w:color w:val="6D6D69"/>
          <w:spacing w:val="3"/>
          <w:w w:val="110"/>
        </w:rPr>
        <w:t>la</w:t>
      </w:r>
      <w:r>
        <w:rPr>
          <w:color w:val="6D6D69"/>
          <w:spacing w:val="-15"/>
          <w:w w:val="110"/>
        </w:rPr>
        <w:t> </w:t>
      </w:r>
      <w:r>
        <w:rPr>
          <w:color w:val="6D6D69"/>
          <w:spacing w:val="4"/>
          <w:w w:val="110"/>
        </w:rPr>
        <w:t>cadena </w:t>
      </w:r>
      <w:r>
        <w:rPr>
          <w:color w:val="6D6D69"/>
          <w:w w:val="110"/>
        </w:rPr>
        <w:t>de</w:t>
      </w:r>
      <w:r>
        <w:rPr>
          <w:color w:val="6D6D69"/>
          <w:spacing w:val="-11"/>
          <w:w w:val="110"/>
        </w:rPr>
        <w:t> </w:t>
      </w:r>
      <w:r>
        <w:rPr>
          <w:color w:val="6D6D69"/>
          <w:spacing w:val="2"/>
          <w:w w:val="110"/>
        </w:rPr>
        <w:t>valoración</w:t>
      </w:r>
      <w:r>
        <w:rPr>
          <w:color w:val="6D6D69"/>
          <w:spacing w:val="-9"/>
          <w:w w:val="110"/>
        </w:rPr>
        <w:t> </w:t>
      </w:r>
      <w:r>
        <w:rPr>
          <w:color w:val="6D6D69"/>
          <w:spacing w:val="3"/>
          <w:w w:val="110"/>
        </w:rPr>
        <w:t>en</w:t>
      </w:r>
      <w:r>
        <w:rPr>
          <w:color w:val="6D6D69"/>
          <w:spacing w:val="-4"/>
          <w:w w:val="110"/>
        </w:rPr>
        <w:t> </w:t>
      </w:r>
      <w:r>
        <w:rPr>
          <w:color w:val="6D6D69"/>
          <w:spacing w:val="5"/>
          <w:w w:val="110"/>
        </w:rPr>
        <w:t>la</w:t>
      </w:r>
      <w:r>
        <w:rPr>
          <w:color w:val="6D6D69"/>
          <w:spacing w:val="-17"/>
          <w:w w:val="110"/>
        </w:rPr>
        <w:t> </w:t>
      </w:r>
      <w:r>
        <w:rPr>
          <w:color w:val="6D6D69"/>
          <w:spacing w:val="3"/>
          <w:w w:val="110"/>
        </w:rPr>
        <w:t>devastación</w:t>
      </w:r>
      <w:r>
        <w:rPr>
          <w:color w:val="6D6D69"/>
          <w:spacing w:val="-13"/>
          <w:w w:val="110"/>
        </w:rPr>
        <w:t> </w:t>
      </w:r>
      <w:r>
        <w:rPr>
          <w:color w:val="6D6D69"/>
          <w:w w:val="110"/>
        </w:rPr>
        <w:t>de</w:t>
      </w:r>
      <w:r>
        <w:rPr>
          <w:color w:val="6D6D69"/>
          <w:spacing w:val="-1"/>
          <w:w w:val="110"/>
        </w:rPr>
        <w:t> </w:t>
      </w:r>
      <w:r>
        <w:rPr>
          <w:color w:val="6D6D69"/>
          <w:spacing w:val="3"/>
          <w:w w:val="110"/>
        </w:rPr>
        <w:t>dichos</w:t>
      </w:r>
      <w:r>
        <w:rPr>
          <w:color w:val="6D6D69"/>
          <w:w w:val="110"/>
        </w:rPr>
        <w:t> </w:t>
      </w:r>
      <w:r>
        <w:rPr>
          <w:color w:val="6D6D69"/>
          <w:spacing w:val="3"/>
          <w:w w:val="110"/>
        </w:rPr>
        <w:t>recursos,</w:t>
      </w:r>
      <w:r>
        <w:rPr>
          <w:color w:val="6D6D69"/>
          <w:spacing w:val="2"/>
          <w:w w:val="110"/>
        </w:rPr>
        <w:t> </w:t>
      </w:r>
      <w:r>
        <w:rPr>
          <w:color w:val="6D6D69"/>
          <w:spacing w:val="3"/>
          <w:w w:val="110"/>
        </w:rPr>
        <w:t>además</w:t>
      </w:r>
      <w:r>
        <w:rPr>
          <w:color w:val="6D6D69"/>
          <w:spacing w:val="-4"/>
          <w:w w:val="110"/>
        </w:rPr>
        <w:t> </w:t>
      </w:r>
      <w:r>
        <w:rPr>
          <w:color w:val="6D6D69"/>
          <w:spacing w:val="3"/>
          <w:w w:val="110"/>
        </w:rPr>
        <w:t>de</w:t>
      </w:r>
      <w:r>
        <w:rPr>
          <w:color w:val="6D6D69"/>
          <w:spacing w:val="4"/>
          <w:w w:val="110"/>
        </w:rPr>
        <w:t> </w:t>
      </w:r>
      <w:r>
        <w:rPr>
          <w:color w:val="6D6D69"/>
          <w:spacing w:val="3"/>
          <w:w w:val="110"/>
        </w:rPr>
        <w:t>describir</w:t>
      </w:r>
      <w:r>
        <w:rPr>
          <w:color w:val="6D6D69"/>
          <w:spacing w:val="-8"/>
          <w:w w:val="110"/>
        </w:rPr>
        <w:t> </w:t>
      </w:r>
      <w:r>
        <w:rPr>
          <w:color w:val="6D6D69"/>
          <w:spacing w:val="6"/>
          <w:w w:val="110"/>
        </w:rPr>
        <w:t>las</w:t>
      </w:r>
      <w:r>
        <w:rPr>
          <w:color w:val="6D6D69"/>
          <w:spacing w:val="-9"/>
          <w:w w:val="110"/>
        </w:rPr>
        <w:t> </w:t>
      </w:r>
      <w:r>
        <w:rPr>
          <w:color w:val="6D6D69"/>
          <w:spacing w:val="3"/>
          <w:w w:val="110"/>
        </w:rPr>
        <w:t>asimetrías </w:t>
      </w:r>
      <w:r>
        <w:rPr>
          <w:color w:val="6D6D69"/>
          <w:w w:val="110"/>
        </w:rPr>
        <w:t>en </w:t>
      </w:r>
      <w:r>
        <w:rPr>
          <w:color w:val="6D6D69"/>
          <w:spacing w:val="3"/>
          <w:w w:val="110"/>
        </w:rPr>
        <w:t>la </w:t>
      </w:r>
      <w:r>
        <w:rPr>
          <w:color w:val="6D6D69"/>
          <w:w w:val="110"/>
        </w:rPr>
        <w:t>división </w:t>
      </w:r>
      <w:r>
        <w:rPr>
          <w:color w:val="6D6D69"/>
          <w:spacing w:val="3"/>
          <w:w w:val="110"/>
        </w:rPr>
        <w:t>nacional </w:t>
      </w:r>
      <w:r>
        <w:rPr>
          <w:color w:val="6D6D69"/>
          <w:w w:val="110"/>
        </w:rPr>
        <w:t>e </w:t>
      </w:r>
      <w:r>
        <w:rPr>
          <w:color w:val="6D6D69"/>
          <w:spacing w:val="3"/>
          <w:w w:val="110"/>
        </w:rPr>
        <w:t>internacional </w:t>
      </w:r>
      <w:r>
        <w:rPr>
          <w:color w:val="6D6D69"/>
          <w:w w:val="110"/>
        </w:rPr>
        <w:t>del trabajo y </w:t>
      </w:r>
      <w:r>
        <w:rPr>
          <w:color w:val="6D6D69"/>
          <w:spacing w:val="3"/>
          <w:w w:val="110"/>
        </w:rPr>
        <w:t>en </w:t>
      </w:r>
      <w:r>
        <w:rPr>
          <w:color w:val="6D6D69"/>
          <w:w w:val="110"/>
        </w:rPr>
        <w:t>los </w:t>
      </w:r>
      <w:r>
        <w:rPr>
          <w:color w:val="6D6D69"/>
          <w:spacing w:val="3"/>
          <w:w w:val="110"/>
        </w:rPr>
        <w:t>términos de </w:t>
      </w:r>
      <w:r>
        <w:rPr>
          <w:color w:val="6D6D69"/>
          <w:w w:val="110"/>
        </w:rPr>
        <w:t>intercambio intersectorial;</w:t>
      </w:r>
      <w:r>
        <w:rPr>
          <w:color w:val="6D6D69"/>
          <w:spacing w:val="-5"/>
          <w:w w:val="110"/>
        </w:rPr>
        <w:t> </w:t>
      </w:r>
      <w:r>
        <w:rPr>
          <w:color w:val="6D6D69"/>
          <w:w w:val="110"/>
        </w:rPr>
        <w:t>describe,</w:t>
      </w:r>
      <w:r>
        <w:rPr>
          <w:color w:val="6D6D69"/>
          <w:spacing w:val="-5"/>
          <w:w w:val="110"/>
        </w:rPr>
        <w:t> </w:t>
      </w:r>
      <w:r>
        <w:rPr>
          <w:color w:val="6D6D69"/>
          <w:spacing w:val="6"/>
          <w:w w:val="110"/>
        </w:rPr>
        <w:t>pues,</w:t>
      </w:r>
      <w:r>
        <w:rPr>
          <w:color w:val="6D6D69"/>
          <w:spacing w:val="-13"/>
          <w:w w:val="110"/>
        </w:rPr>
        <w:t> </w:t>
      </w:r>
      <w:r>
        <w:rPr>
          <w:color w:val="6D6D69"/>
          <w:spacing w:val="3"/>
          <w:w w:val="110"/>
        </w:rPr>
        <w:t>una</w:t>
      </w:r>
      <w:r>
        <w:rPr>
          <w:color w:val="6D6D69"/>
          <w:spacing w:val="-20"/>
          <w:w w:val="110"/>
        </w:rPr>
        <w:t> </w:t>
      </w:r>
      <w:r>
        <w:rPr>
          <w:color w:val="6D6D69"/>
          <w:w w:val="110"/>
        </w:rPr>
        <w:t>asimetría</w:t>
      </w:r>
      <w:r>
        <w:rPr>
          <w:color w:val="6D6D69"/>
          <w:spacing w:val="-16"/>
          <w:w w:val="110"/>
        </w:rPr>
        <w:t> </w:t>
      </w:r>
      <w:r>
        <w:rPr>
          <w:color w:val="6D6D69"/>
          <w:w w:val="110"/>
        </w:rPr>
        <w:t>general</w:t>
      </w:r>
      <w:r>
        <w:rPr>
          <w:color w:val="6D6D69"/>
          <w:spacing w:val="-13"/>
          <w:w w:val="110"/>
        </w:rPr>
        <w:t> </w:t>
      </w:r>
      <w:r>
        <w:rPr>
          <w:color w:val="6D6D69"/>
          <w:spacing w:val="3"/>
          <w:w w:val="110"/>
        </w:rPr>
        <w:t>que</w:t>
      </w:r>
      <w:r>
        <w:rPr>
          <w:color w:val="6D6D69"/>
          <w:spacing w:val="-19"/>
          <w:w w:val="110"/>
        </w:rPr>
        <w:t> </w:t>
      </w:r>
      <w:r>
        <w:rPr>
          <w:color w:val="6D6D69"/>
          <w:w w:val="110"/>
        </w:rPr>
        <w:t>incluye</w:t>
      </w:r>
      <w:r>
        <w:rPr>
          <w:color w:val="6D6D69"/>
          <w:spacing w:val="-19"/>
          <w:w w:val="110"/>
        </w:rPr>
        <w:t> </w:t>
      </w:r>
      <w:r>
        <w:rPr>
          <w:color w:val="6D6D69"/>
          <w:w w:val="110"/>
        </w:rPr>
        <w:t>a</w:t>
      </w:r>
      <w:r>
        <w:rPr>
          <w:color w:val="6D6D69"/>
          <w:spacing w:val="-17"/>
          <w:w w:val="110"/>
        </w:rPr>
        <w:t> </w:t>
      </w:r>
      <w:r>
        <w:rPr>
          <w:color w:val="6D6D69"/>
          <w:spacing w:val="4"/>
          <w:w w:val="110"/>
        </w:rPr>
        <w:t>los</w:t>
      </w:r>
      <w:r>
        <w:rPr>
          <w:color w:val="6D6D69"/>
          <w:spacing w:val="-20"/>
          <w:w w:val="110"/>
        </w:rPr>
        <w:t> </w:t>
      </w:r>
      <w:r>
        <w:rPr>
          <w:color w:val="6D6D69"/>
          <w:spacing w:val="2"/>
          <w:w w:val="110"/>
        </w:rPr>
        <w:t>recursos</w:t>
      </w:r>
      <w:r>
        <w:rPr>
          <w:color w:val="6D6D69"/>
          <w:spacing w:val="-20"/>
          <w:w w:val="110"/>
        </w:rPr>
        <w:t> </w:t>
      </w:r>
      <w:r>
        <w:rPr>
          <w:color w:val="6D6D69"/>
          <w:spacing w:val="4"/>
          <w:w w:val="110"/>
        </w:rPr>
        <w:t>naturales </w:t>
      </w:r>
      <w:r>
        <w:rPr>
          <w:color w:val="6D6D69"/>
          <w:spacing w:val="3"/>
          <w:w w:val="110"/>
        </w:rPr>
        <w:t>como </w:t>
      </w:r>
      <w:r>
        <w:rPr>
          <w:color w:val="6D6D69"/>
          <w:spacing w:val="4"/>
          <w:w w:val="110"/>
        </w:rPr>
        <w:t>punto </w:t>
      </w:r>
      <w:r>
        <w:rPr>
          <w:color w:val="6D6D69"/>
          <w:spacing w:val="3"/>
          <w:w w:val="110"/>
        </w:rPr>
        <w:t>de partida. </w:t>
      </w:r>
      <w:r>
        <w:rPr>
          <w:color w:val="6D6D69"/>
          <w:w w:val="110"/>
        </w:rPr>
        <w:t>Al </w:t>
      </w:r>
      <w:r>
        <w:rPr>
          <w:color w:val="6D6D69"/>
          <w:spacing w:val="6"/>
          <w:w w:val="110"/>
        </w:rPr>
        <w:t>hablar </w:t>
      </w:r>
      <w:r>
        <w:rPr>
          <w:color w:val="6D6D69"/>
          <w:w w:val="110"/>
        </w:rPr>
        <w:t>de </w:t>
      </w:r>
      <w:r>
        <w:rPr>
          <w:color w:val="6D6D69"/>
          <w:spacing w:val="4"/>
          <w:w w:val="110"/>
        </w:rPr>
        <w:t>los </w:t>
      </w:r>
      <w:r>
        <w:rPr>
          <w:color w:val="6D6D69"/>
          <w:spacing w:val="3"/>
          <w:w w:val="110"/>
        </w:rPr>
        <w:t>procesos </w:t>
      </w:r>
      <w:r>
        <w:rPr>
          <w:color w:val="6D6D69"/>
          <w:w w:val="110"/>
        </w:rPr>
        <w:t>de </w:t>
      </w:r>
      <w:r>
        <w:rPr>
          <w:color w:val="6D6D69"/>
          <w:spacing w:val="3"/>
          <w:w w:val="110"/>
        </w:rPr>
        <w:t>producción, </w:t>
      </w:r>
      <w:r>
        <w:rPr>
          <w:color w:val="6D6D69"/>
          <w:w w:val="110"/>
        </w:rPr>
        <w:t>la </w:t>
      </w:r>
      <w:r>
        <w:rPr>
          <w:color w:val="6D6D69"/>
          <w:spacing w:val="3"/>
          <w:w w:val="110"/>
        </w:rPr>
        <w:t>Regla </w:t>
      </w:r>
      <w:r>
        <w:rPr>
          <w:color w:val="6D6D69"/>
          <w:w w:val="110"/>
        </w:rPr>
        <w:t>incluye </w:t>
      </w:r>
      <w:r>
        <w:rPr>
          <w:color w:val="6D6D69"/>
          <w:spacing w:val="5"/>
          <w:w w:val="110"/>
        </w:rPr>
        <w:t>personas, </w:t>
      </w:r>
      <w:r>
        <w:rPr>
          <w:color w:val="6D6D69"/>
          <w:spacing w:val="4"/>
          <w:w w:val="110"/>
        </w:rPr>
        <w:t>empresas, </w:t>
      </w:r>
      <w:r>
        <w:rPr>
          <w:color w:val="6D6D69"/>
          <w:spacing w:val="2"/>
          <w:w w:val="110"/>
        </w:rPr>
        <w:t>sectores, territorios </w:t>
      </w:r>
      <w:r>
        <w:rPr>
          <w:color w:val="6D6D69"/>
          <w:w w:val="110"/>
        </w:rPr>
        <w:t>y </w:t>
      </w:r>
      <w:r>
        <w:rPr>
          <w:color w:val="6D6D69"/>
          <w:spacing w:val="5"/>
          <w:w w:val="110"/>
        </w:rPr>
        <w:t>países, </w:t>
      </w:r>
      <w:r>
        <w:rPr>
          <w:color w:val="6D6D69"/>
          <w:w w:val="110"/>
        </w:rPr>
        <w:t>pero parte </w:t>
      </w:r>
      <w:r>
        <w:rPr>
          <w:color w:val="6D6D69"/>
          <w:spacing w:val="3"/>
          <w:w w:val="110"/>
        </w:rPr>
        <w:t>de la desvalorización  </w:t>
      </w:r>
      <w:r>
        <w:rPr>
          <w:color w:val="6D6D69"/>
          <w:w w:val="110"/>
        </w:rPr>
        <w:t>de</w:t>
      </w:r>
      <w:r>
        <w:rPr>
          <w:color w:val="6D6D69"/>
          <w:spacing w:val="-2"/>
          <w:w w:val="110"/>
        </w:rPr>
        <w:t> </w:t>
      </w:r>
      <w:r>
        <w:rPr>
          <w:color w:val="6D6D69"/>
          <w:spacing w:val="4"/>
          <w:w w:val="110"/>
        </w:rPr>
        <w:t>los</w:t>
      </w:r>
      <w:r>
        <w:rPr>
          <w:color w:val="6D6D69"/>
          <w:spacing w:val="-7"/>
          <w:w w:val="110"/>
        </w:rPr>
        <w:t> </w:t>
      </w:r>
      <w:r>
        <w:rPr>
          <w:color w:val="6D6D69"/>
          <w:spacing w:val="2"/>
          <w:w w:val="110"/>
        </w:rPr>
        <w:t>bienes</w:t>
      </w:r>
      <w:r>
        <w:rPr>
          <w:color w:val="6D6D69"/>
          <w:spacing w:val="-2"/>
          <w:w w:val="110"/>
        </w:rPr>
        <w:t> </w:t>
      </w:r>
      <w:r>
        <w:rPr>
          <w:color w:val="6D6D69"/>
          <w:spacing w:val="4"/>
          <w:w w:val="110"/>
        </w:rPr>
        <w:t>primarios,</w:t>
      </w:r>
      <w:r>
        <w:rPr>
          <w:color w:val="6D6D69"/>
          <w:spacing w:val="-11"/>
          <w:w w:val="110"/>
        </w:rPr>
        <w:t> </w:t>
      </w:r>
      <w:r>
        <w:rPr>
          <w:color w:val="6D6D69"/>
          <w:spacing w:val="4"/>
          <w:w w:val="110"/>
        </w:rPr>
        <w:t>los</w:t>
      </w:r>
      <w:r>
        <w:rPr>
          <w:color w:val="6D6D69"/>
          <w:spacing w:val="-11"/>
          <w:w w:val="110"/>
        </w:rPr>
        <w:t> </w:t>
      </w:r>
      <w:r>
        <w:rPr>
          <w:color w:val="6D6D69"/>
          <w:spacing w:val="5"/>
          <w:w w:val="110"/>
        </w:rPr>
        <w:t>cuales</w:t>
      </w:r>
      <w:r>
        <w:rPr>
          <w:color w:val="6D6D69"/>
          <w:spacing w:val="-12"/>
          <w:w w:val="110"/>
        </w:rPr>
        <w:t> </w:t>
      </w:r>
      <w:r>
        <w:rPr>
          <w:color w:val="6D6D69"/>
          <w:spacing w:val="2"/>
          <w:w w:val="110"/>
        </w:rPr>
        <w:t>tendrían,</w:t>
      </w:r>
      <w:r>
        <w:rPr>
          <w:color w:val="6D6D69"/>
          <w:spacing w:val="-3"/>
          <w:w w:val="110"/>
        </w:rPr>
        <w:t> </w:t>
      </w:r>
      <w:r>
        <w:rPr>
          <w:color w:val="6D6D69"/>
          <w:w w:val="110"/>
        </w:rPr>
        <w:t>al</w:t>
      </w:r>
      <w:r>
        <w:rPr>
          <w:color w:val="6D6D69"/>
          <w:spacing w:val="3"/>
          <w:w w:val="110"/>
        </w:rPr>
        <w:t> </w:t>
      </w:r>
      <w:r>
        <w:rPr>
          <w:color w:val="6D6D69"/>
          <w:spacing w:val="2"/>
          <w:w w:val="110"/>
        </w:rPr>
        <w:t>inicio</w:t>
      </w:r>
      <w:r>
        <w:rPr>
          <w:color w:val="6D6D69"/>
          <w:spacing w:val="-5"/>
          <w:w w:val="110"/>
        </w:rPr>
        <w:t> </w:t>
      </w:r>
      <w:r>
        <w:rPr>
          <w:color w:val="6D6D69"/>
          <w:spacing w:val="3"/>
          <w:w w:val="110"/>
        </w:rPr>
        <w:t>de</w:t>
      </w:r>
      <w:r>
        <w:rPr>
          <w:color w:val="6D6D69"/>
          <w:spacing w:val="-5"/>
          <w:w w:val="110"/>
        </w:rPr>
        <w:t> </w:t>
      </w:r>
      <w:r>
        <w:rPr>
          <w:color w:val="6D6D69"/>
          <w:spacing w:val="2"/>
          <w:w w:val="110"/>
        </w:rPr>
        <w:t>dichos</w:t>
      </w:r>
      <w:r>
        <w:rPr>
          <w:color w:val="6D6D69"/>
          <w:spacing w:val="-16"/>
          <w:w w:val="110"/>
        </w:rPr>
        <w:t> </w:t>
      </w:r>
      <w:r>
        <w:rPr>
          <w:rFonts w:ascii="Arial" w:hAnsi="Arial"/>
          <w:color w:val="6D6D69"/>
          <w:spacing w:val="-6"/>
          <w:w w:val="110"/>
        </w:rPr>
        <w:t>procesos,</w:t>
      </w:r>
      <w:r>
        <w:rPr>
          <w:rFonts w:ascii="Arial" w:hAnsi="Arial"/>
          <w:color w:val="6D6D69"/>
          <w:spacing w:val="-17"/>
          <w:w w:val="110"/>
        </w:rPr>
        <w:t> </w:t>
      </w:r>
      <w:r>
        <w:rPr>
          <w:color w:val="6D6D69"/>
          <w:spacing w:val="3"/>
          <w:w w:val="110"/>
        </w:rPr>
        <w:t>valores</w:t>
      </w:r>
      <w:r>
        <w:rPr>
          <w:color w:val="6D6D69"/>
          <w:spacing w:val="-16"/>
          <w:w w:val="110"/>
        </w:rPr>
        <w:t> </w:t>
      </w:r>
      <w:r>
        <w:rPr>
          <w:color w:val="6D6D69"/>
          <w:spacing w:val="6"/>
          <w:w w:val="110"/>
        </w:rPr>
        <w:t>bajos</w:t>
      </w:r>
    </w:p>
    <w:p>
      <w:pPr>
        <w:pStyle w:val="BodyText"/>
        <w:spacing w:line="269" w:lineRule="exact"/>
        <w:ind w:left="129" w:firstLine="26"/>
        <w:jc w:val="both"/>
      </w:pPr>
      <w:r>
        <w:rPr>
          <w:rFonts w:ascii="Palatino Linotype" w:hAnsi="Palatino Linotype"/>
          <w:color w:val="6D6D69"/>
          <w:w w:val="105"/>
          <w:sz w:val="17"/>
        </w:rPr>
        <w:t>o  </w:t>
      </w:r>
      <w:r>
        <w:rPr>
          <w:color w:val="6D6D69"/>
          <w:w w:val="105"/>
        </w:rPr>
        <w:t>nulos.</w:t>
      </w:r>
      <w:r>
        <w:rPr>
          <w:color w:val="6D6D69"/>
          <w:w w:val="105"/>
          <w:position w:val="8"/>
        </w:rPr>
        <w:t>2 </w:t>
      </w:r>
      <w:r>
        <w:rPr>
          <w:color w:val="6D6D69"/>
          <w:w w:val="105"/>
        </w:rPr>
        <w:t>De aquí se generaría  un </w:t>
      </w:r>
      <w:r>
        <w:rPr>
          <w:rFonts w:ascii="Arial" w:hAnsi="Arial"/>
          <w:color w:val="6D6D69"/>
          <w:w w:val="105"/>
          <w:sz w:val="21"/>
        </w:rPr>
        <w:t>diferencial </w:t>
      </w:r>
      <w:r>
        <w:rPr>
          <w:color w:val="6D6D69"/>
          <w:w w:val="105"/>
        </w:rPr>
        <w:t>entre  los valores generados en el   sector</w:t>
      </w:r>
    </w:p>
    <w:p>
      <w:pPr>
        <w:pStyle w:val="BodyText"/>
        <w:spacing w:line="259" w:lineRule="auto" w:before="24"/>
        <w:ind w:left="129" w:right="793" w:firstLine="28"/>
        <w:jc w:val="both"/>
      </w:pPr>
      <w:r>
        <w:rPr>
          <w:color w:val="6D6D69"/>
          <w:w w:val="105"/>
        </w:rPr>
        <w:t>primario </w:t>
      </w:r>
      <w:r>
        <w:rPr>
          <w:color w:val="6D6D69"/>
          <w:spacing w:val="3"/>
          <w:w w:val="105"/>
        </w:rPr>
        <w:t>(incluyendo el de la </w:t>
      </w:r>
      <w:r>
        <w:rPr>
          <w:color w:val="6D6D69"/>
          <w:w w:val="105"/>
        </w:rPr>
        <w:t>fuerza de </w:t>
      </w:r>
      <w:r>
        <w:rPr>
          <w:color w:val="6D6D69"/>
          <w:spacing w:val="2"/>
          <w:w w:val="105"/>
        </w:rPr>
        <w:t>trabajo) </w:t>
      </w:r>
      <w:r>
        <w:rPr>
          <w:color w:val="6D6D69"/>
          <w:w w:val="105"/>
        </w:rPr>
        <w:t>y </w:t>
      </w:r>
      <w:r>
        <w:rPr>
          <w:color w:val="6D6D69"/>
          <w:spacing w:val="4"/>
          <w:w w:val="105"/>
        </w:rPr>
        <w:t>los </w:t>
      </w:r>
      <w:r>
        <w:rPr>
          <w:color w:val="6D6D69"/>
          <w:w w:val="105"/>
        </w:rPr>
        <w:t>del resto de </w:t>
      </w:r>
      <w:r>
        <w:rPr>
          <w:color w:val="6D6D69"/>
          <w:spacing w:val="4"/>
          <w:w w:val="105"/>
        </w:rPr>
        <w:t>los </w:t>
      </w:r>
      <w:r>
        <w:rPr>
          <w:color w:val="6D6D69"/>
          <w:spacing w:val="2"/>
          <w:w w:val="105"/>
        </w:rPr>
        <w:t>sectores,  </w:t>
      </w:r>
      <w:r>
        <w:rPr>
          <w:color w:val="6D6D69"/>
          <w:spacing w:val="3"/>
          <w:w w:val="105"/>
        </w:rPr>
        <w:t>en </w:t>
      </w:r>
      <w:r>
        <w:rPr>
          <w:color w:val="6D6D69"/>
          <w:spacing w:val="7"/>
          <w:w w:val="105"/>
        </w:rPr>
        <w:t>un </w:t>
      </w:r>
      <w:r>
        <w:rPr>
          <w:color w:val="6D6D69"/>
          <w:spacing w:val="4"/>
          <w:w w:val="105"/>
        </w:rPr>
        <w:t>juego </w:t>
      </w:r>
      <w:r>
        <w:rPr>
          <w:color w:val="6D6D69"/>
          <w:spacing w:val="7"/>
          <w:w w:val="105"/>
        </w:rPr>
        <w:t>de </w:t>
      </w:r>
      <w:r>
        <w:rPr>
          <w:rFonts w:ascii="Arial" w:hAnsi="Arial" w:cs="Arial" w:eastAsia="Arial"/>
          <w:color w:val="6D6D69"/>
          <w:w w:val="105"/>
          <w:sz w:val="21"/>
          <w:szCs w:val="21"/>
        </w:rPr>
        <w:t>posicionamientos </w:t>
      </w:r>
      <w:r>
        <w:rPr>
          <w:rFonts w:ascii="Arial" w:hAnsi="Arial" w:cs="Arial" w:eastAsia="Arial"/>
          <w:color w:val="6D6D69"/>
          <w:spacing w:val="-4"/>
          <w:w w:val="105"/>
          <w:sz w:val="21"/>
          <w:szCs w:val="21"/>
        </w:rPr>
        <w:t>relativos. </w:t>
      </w:r>
      <w:r>
        <w:rPr>
          <w:color w:val="6D6D69"/>
          <w:w w:val="105"/>
        </w:rPr>
        <w:t>Y mientras ocurre </w:t>
      </w:r>
      <w:r>
        <w:rPr>
          <w:color w:val="6D6D69"/>
          <w:spacing w:val="3"/>
          <w:w w:val="105"/>
        </w:rPr>
        <w:t>la </w:t>
      </w:r>
      <w:r>
        <w:rPr>
          <w:color w:val="6D6D69"/>
          <w:spacing w:val="6"/>
          <w:w w:val="105"/>
        </w:rPr>
        <w:t>adición </w:t>
      </w:r>
      <w:r>
        <w:rPr>
          <w:color w:val="6D6D69"/>
          <w:spacing w:val="3"/>
          <w:w w:val="105"/>
        </w:rPr>
        <w:t>de </w:t>
      </w:r>
      <w:r>
        <w:rPr>
          <w:color w:val="6D6D69"/>
          <w:spacing w:val="2"/>
          <w:w w:val="105"/>
        </w:rPr>
        <w:t>valores </w:t>
      </w:r>
      <w:r>
        <w:rPr>
          <w:color w:val="6D6D69"/>
          <w:spacing w:val="4"/>
          <w:w w:val="105"/>
        </w:rPr>
        <w:t>agregados </w:t>
      </w:r>
      <w:r>
        <w:rPr>
          <w:color w:val="6D6D69"/>
          <w:w w:val="105"/>
        </w:rPr>
        <w:t>a </w:t>
      </w:r>
      <w:r>
        <w:rPr>
          <w:color w:val="6D6D69"/>
          <w:spacing w:val="2"/>
          <w:w w:val="105"/>
        </w:rPr>
        <w:t>los </w:t>
      </w:r>
      <w:r>
        <w:rPr>
          <w:color w:val="6D6D69"/>
          <w:spacing w:val="4"/>
          <w:w w:val="105"/>
        </w:rPr>
        <w:t>bienes </w:t>
      </w:r>
      <w:r>
        <w:rPr>
          <w:color w:val="6D6D69"/>
          <w:spacing w:val="3"/>
          <w:w w:val="105"/>
        </w:rPr>
        <w:t>primarios, se da un </w:t>
      </w:r>
      <w:r>
        <w:rPr>
          <w:rFonts w:ascii="Arial" w:hAnsi="Arial" w:cs="Arial" w:eastAsia="Arial"/>
          <w:color w:val="6D6D69"/>
          <w:spacing w:val="-3"/>
          <w:w w:val="105"/>
          <w:sz w:val="21"/>
          <w:szCs w:val="21"/>
        </w:rPr>
        <w:t>desplazamiento </w:t>
      </w:r>
      <w:r>
        <w:rPr>
          <w:color w:val="6D6D69"/>
          <w:spacing w:val="7"/>
          <w:w w:val="105"/>
        </w:rPr>
        <w:t>de </w:t>
      </w:r>
      <w:r>
        <w:rPr>
          <w:color w:val="6D6D69"/>
          <w:spacing w:val="3"/>
          <w:w w:val="105"/>
        </w:rPr>
        <w:t>la valoración, simultáneo </w:t>
      </w:r>
      <w:r>
        <w:rPr>
          <w:color w:val="6D6D69"/>
          <w:w w:val="105"/>
        </w:rPr>
        <w:t>a </w:t>
      </w:r>
      <w:r>
        <w:rPr>
          <w:color w:val="6D6D69"/>
          <w:spacing w:val="4"/>
          <w:w w:val="105"/>
        </w:rPr>
        <w:t>una </w:t>
      </w:r>
      <w:r>
        <w:rPr>
          <w:color w:val="6D6D69"/>
          <w:spacing w:val="3"/>
          <w:w w:val="105"/>
        </w:rPr>
        <w:t>desvalorización </w:t>
      </w:r>
      <w:r>
        <w:rPr>
          <w:color w:val="6D6D69"/>
          <w:w w:val="105"/>
        </w:rPr>
        <w:t>�e </w:t>
      </w:r>
      <w:r>
        <w:rPr>
          <w:color w:val="6D6D69"/>
          <w:spacing w:val="3"/>
          <w:w w:val="105"/>
        </w:rPr>
        <w:t>países, sectores, </w:t>
      </w:r>
      <w:r>
        <w:rPr>
          <w:color w:val="6D6D69"/>
          <w:spacing w:val="4"/>
          <w:w w:val="105"/>
        </w:rPr>
        <w:t>ramas, grupos  </w:t>
      </w:r>
      <w:r>
        <w:rPr>
          <w:color w:val="6D6D69"/>
          <w:spacing w:val="6"/>
          <w:w w:val="105"/>
        </w:rPr>
        <w:t>sociales, </w:t>
      </w:r>
      <w:r>
        <w:rPr>
          <w:color w:val="6D6D69"/>
          <w:spacing w:val="3"/>
          <w:w w:val="105"/>
        </w:rPr>
        <w:t>actividades  </w:t>
      </w:r>
      <w:r>
        <w:rPr>
          <w:color w:val="6D6D69"/>
          <w:w w:val="105"/>
        </w:rPr>
        <w:t>o  </w:t>
      </w:r>
      <w:r>
        <w:rPr>
          <w:color w:val="6D6D69"/>
          <w:spacing w:val="4"/>
          <w:w w:val="105"/>
        </w:rPr>
        <w:t>personas, </w:t>
      </w:r>
      <w:r>
        <w:rPr>
          <w:color w:val="6D6D69"/>
          <w:spacing w:val="6"/>
          <w:w w:val="105"/>
        </w:rPr>
        <w:t>que </w:t>
      </w:r>
      <w:r>
        <w:rPr>
          <w:color w:val="6D6D69"/>
          <w:w w:val="105"/>
        </w:rPr>
        <w:t>no  </w:t>
      </w:r>
      <w:r>
        <w:rPr>
          <w:color w:val="6D6D69"/>
          <w:spacing w:val="3"/>
          <w:w w:val="105"/>
        </w:rPr>
        <w:t>logran ubicarse  (o  "encaramarse") en  </w:t>
      </w:r>
      <w:r>
        <w:rPr>
          <w:color w:val="6D6D69"/>
          <w:spacing w:val="6"/>
          <w:w w:val="105"/>
        </w:rPr>
        <w:t>las </w:t>
      </w:r>
      <w:r>
        <w:rPr>
          <w:color w:val="6D6D69"/>
          <w:spacing w:val="3"/>
          <w:w w:val="105"/>
        </w:rPr>
        <w:t>posiciones  más</w:t>
      </w:r>
      <w:r>
        <w:rPr>
          <w:color w:val="6D6D69"/>
          <w:spacing w:val="-13"/>
          <w:w w:val="105"/>
        </w:rPr>
        <w:t> </w:t>
      </w:r>
      <w:r>
        <w:rPr>
          <w:color w:val="6D6D69"/>
          <w:spacing w:val="5"/>
          <w:w w:val="105"/>
        </w:rPr>
        <w:t>"dinámicas".</w:t>
      </w:r>
    </w:p>
    <w:p>
      <w:pPr>
        <w:pStyle w:val="BodyText"/>
        <w:spacing w:before="6"/>
        <w:rPr>
          <w:sz w:val="24"/>
        </w:rPr>
      </w:pPr>
    </w:p>
    <w:p>
      <w:pPr>
        <w:pStyle w:val="BodyText"/>
        <w:spacing w:line="264" w:lineRule="auto"/>
        <w:ind w:left="136" w:right="793" w:firstLine="21"/>
        <w:jc w:val="both"/>
        <w:rPr>
          <w:rFonts w:ascii="Arial" w:hAnsi="Arial"/>
          <w:sz w:val="21"/>
        </w:rPr>
      </w:pPr>
      <w:r>
        <w:rPr>
          <w:color w:val="6A6B64"/>
          <w:w w:val="105"/>
        </w:rPr>
        <w:t>Esto concordaría con </w:t>
      </w:r>
      <w:r>
        <w:rPr>
          <w:color w:val="6A6B64"/>
          <w:spacing w:val="5"/>
          <w:w w:val="105"/>
        </w:rPr>
        <w:t>lo </w:t>
      </w:r>
      <w:r>
        <w:rPr>
          <w:color w:val="6A6B64"/>
          <w:spacing w:val="3"/>
          <w:w w:val="105"/>
        </w:rPr>
        <w:t>que </w:t>
      </w:r>
      <w:r>
        <w:rPr>
          <w:color w:val="6A6B64"/>
          <w:spacing w:val="4"/>
          <w:w w:val="105"/>
        </w:rPr>
        <w:t>algunos </w:t>
      </w:r>
      <w:r>
        <w:rPr>
          <w:color w:val="6A6B64"/>
          <w:spacing w:val="3"/>
          <w:w w:val="105"/>
        </w:rPr>
        <w:t>economistas han </w:t>
      </w:r>
      <w:r>
        <w:rPr>
          <w:color w:val="6A6B64"/>
          <w:spacing w:val="7"/>
          <w:w w:val="105"/>
        </w:rPr>
        <w:t>llamado  </w:t>
      </w:r>
      <w:r>
        <w:rPr>
          <w:color w:val="6A6B64"/>
          <w:spacing w:val="2"/>
          <w:w w:val="105"/>
        </w:rPr>
        <w:t>"transferencias"  </w:t>
      </w:r>
      <w:r>
        <w:rPr>
          <w:color w:val="6A6B64"/>
          <w:spacing w:val="7"/>
          <w:w w:val="105"/>
        </w:rPr>
        <w:t>de  </w:t>
      </w:r>
      <w:r>
        <w:rPr>
          <w:color w:val="6A6B64"/>
          <w:spacing w:val="5"/>
          <w:w w:val="105"/>
        </w:rPr>
        <w:t>valor </w:t>
      </w:r>
      <w:r>
        <w:rPr>
          <w:color w:val="6A6B64"/>
          <w:spacing w:val="3"/>
          <w:w w:val="105"/>
        </w:rPr>
        <w:t>del </w:t>
      </w:r>
      <w:r>
        <w:rPr>
          <w:color w:val="6A6B64"/>
          <w:spacing w:val="5"/>
          <w:w w:val="105"/>
        </w:rPr>
        <w:t>sector </w:t>
      </w:r>
      <w:r>
        <w:rPr>
          <w:color w:val="6A6B64"/>
          <w:spacing w:val="6"/>
          <w:w w:val="105"/>
        </w:rPr>
        <w:t>primario </w:t>
      </w:r>
      <w:r>
        <w:rPr>
          <w:color w:val="6A6B64"/>
          <w:w w:val="105"/>
        </w:rPr>
        <w:t>a otros sectores </w:t>
      </w:r>
      <w:r>
        <w:rPr>
          <w:color w:val="6A6B64"/>
          <w:spacing w:val="3"/>
          <w:w w:val="105"/>
        </w:rPr>
        <w:t>(o </w:t>
      </w:r>
      <w:r>
        <w:rPr>
          <w:color w:val="6A6B64"/>
          <w:spacing w:val="4"/>
          <w:w w:val="105"/>
        </w:rPr>
        <w:t>bien, </w:t>
      </w:r>
      <w:r>
        <w:rPr>
          <w:color w:val="6A6B64"/>
          <w:spacing w:val="7"/>
          <w:w w:val="105"/>
        </w:rPr>
        <w:t>es </w:t>
      </w:r>
      <w:r>
        <w:rPr>
          <w:color w:val="6A6B64"/>
          <w:spacing w:val="5"/>
          <w:w w:val="105"/>
        </w:rPr>
        <w:t>otra </w:t>
      </w:r>
      <w:r>
        <w:rPr>
          <w:color w:val="6A6B64"/>
          <w:w w:val="105"/>
        </w:rPr>
        <w:t>forma </w:t>
      </w:r>
      <w:r>
        <w:rPr>
          <w:color w:val="6A6B64"/>
          <w:spacing w:val="3"/>
          <w:w w:val="105"/>
        </w:rPr>
        <w:t>de </w:t>
      </w:r>
      <w:r>
        <w:rPr>
          <w:color w:val="6A6B64"/>
          <w:spacing w:val="6"/>
          <w:w w:val="105"/>
        </w:rPr>
        <w:t>plantear </w:t>
      </w:r>
      <w:r>
        <w:rPr>
          <w:color w:val="6A6B64"/>
          <w:spacing w:val="5"/>
          <w:w w:val="105"/>
        </w:rPr>
        <w:t>lo </w:t>
      </w:r>
      <w:r>
        <w:rPr>
          <w:color w:val="6A6B64"/>
          <w:spacing w:val="6"/>
          <w:w w:val="105"/>
        </w:rPr>
        <w:t>mismo), </w:t>
      </w:r>
      <w:r>
        <w:rPr>
          <w:color w:val="6A6B64"/>
          <w:w w:val="105"/>
        </w:rPr>
        <w:t>en </w:t>
      </w:r>
      <w:r>
        <w:rPr>
          <w:color w:val="6A6B64"/>
          <w:spacing w:val="5"/>
          <w:w w:val="105"/>
        </w:rPr>
        <w:t>el sentido </w:t>
      </w:r>
      <w:r>
        <w:rPr>
          <w:color w:val="6A6B64"/>
          <w:spacing w:val="3"/>
          <w:w w:val="105"/>
        </w:rPr>
        <w:t>de  que  </w:t>
      </w:r>
      <w:r>
        <w:rPr>
          <w:color w:val="6A6B64"/>
          <w:spacing w:val="4"/>
          <w:w w:val="105"/>
        </w:rPr>
        <w:t>los  bienes  </w:t>
      </w:r>
      <w:r>
        <w:rPr>
          <w:color w:val="6A6B64"/>
          <w:w w:val="105"/>
        </w:rPr>
        <w:t>provenientes  </w:t>
      </w:r>
      <w:r>
        <w:rPr>
          <w:color w:val="6A6B64"/>
          <w:spacing w:val="7"/>
          <w:w w:val="105"/>
        </w:rPr>
        <w:t>de </w:t>
      </w:r>
      <w:r>
        <w:rPr>
          <w:color w:val="6A6B64"/>
          <w:spacing w:val="4"/>
          <w:w w:val="105"/>
        </w:rPr>
        <w:t>este </w:t>
      </w:r>
      <w:r>
        <w:rPr>
          <w:color w:val="6A6B64"/>
          <w:spacing w:val="5"/>
          <w:w w:val="105"/>
        </w:rPr>
        <w:t>sector </w:t>
      </w:r>
      <w:r>
        <w:rPr>
          <w:color w:val="6A6B64"/>
          <w:spacing w:val="3"/>
          <w:w w:val="105"/>
        </w:rPr>
        <w:t>se </w:t>
      </w:r>
      <w:r>
        <w:rPr>
          <w:color w:val="6A6B64"/>
          <w:spacing w:val="5"/>
          <w:w w:val="105"/>
        </w:rPr>
        <w:t>trasladan  </w:t>
      </w:r>
      <w:r>
        <w:rPr>
          <w:color w:val="6A6B64"/>
          <w:w w:val="105"/>
        </w:rPr>
        <w:t>a  </w:t>
      </w:r>
      <w:r>
        <w:rPr>
          <w:color w:val="6A6B64"/>
          <w:spacing w:val="4"/>
          <w:w w:val="105"/>
        </w:rPr>
        <w:t>otros </w:t>
      </w:r>
      <w:r>
        <w:rPr>
          <w:color w:val="6A6B64"/>
          <w:spacing w:val="7"/>
          <w:w w:val="105"/>
        </w:rPr>
        <w:t>en </w:t>
      </w:r>
      <w:r>
        <w:rPr>
          <w:color w:val="6A6B64"/>
          <w:spacing w:val="4"/>
          <w:w w:val="105"/>
        </w:rPr>
        <w:t>los </w:t>
      </w:r>
      <w:r>
        <w:rPr>
          <w:color w:val="6A6B64"/>
          <w:spacing w:val="3"/>
          <w:w w:val="105"/>
        </w:rPr>
        <w:t>que se valorizan,  </w:t>
      </w:r>
      <w:r>
        <w:rPr>
          <w:color w:val="6A6B64"/>
          <w:w w:val="105"/>
        </w:rPr>
        <w:t>e </w:t>
      </w:r>
      <w:r>
        <w:rPr>
          <w:color w:val="6A6B64"/>
          <w:spacing w:val="6"/>
          <w:w w:val="105"/>
        </w:rPr>
        <w:t>incluso </w:t>
      </w:r>
      <w:r>
        <w:rPr>
          <w:color w:val="6A6B64"/>
          <w:w w:val="105"/>
        </w:rPr>
        <w:t>"financian"  </w:t>
      </w:r>
      <w:r>
        <w:rPr>
          <w:color w:val="6A6B64"/>
          <w:spacing w:val="4"/>
          <w:w w:val="105"/>
        </w:rPr>
        <w:t>los  </w:t>
      </w:r>
      <w:r>
        <w:rPr>
          <w:color w:val="6A6B64"/>
          <w:spacing w:val="2"/>
          <w:w w:val="105"/>
        </w:rPr>
        <w:t>crecimientos  </w:t>
      </w:r>
      <w:r>
        <w:rPr>
          <w:color w:val="6A6B64"/>
          <w:spacing w:val="3"/>
          <w:w w:val="105"/>
        </w:rPr>
        <w:t>en </w:t>
      </w:r>
      <w:r>
        <w:rPr>
          <w:color w:val="6A6B64"/>
          <w:spacing w:val="5"/>
          <w:w w:val="105"/>
        </w:rPr>
        <w:t>otros </w:t>
      </w:r>
      <w:r>
        <w:rPr>
          <w:color w:val="6A6B64"/>
          <w:spacing w:val="3"/>
          <w:w w:val="105"/>
        </w:rPr>
        <w:t>sectores,  </w:t>
      </w:r>
      <w:r>
        <w:rPr>
          <w:color w:val="6A6B64"/>
          <w:w w:val="105"/>
        </w:rPr>
        <w:t>a  través de las desventajas mercantiles relativas </w:t>
      </w:r>
      <w:r>
        <w:rPr>
          <w:color w:val="6A6B64"/>
          <w:spacing w:val="3"/>
          <w:w w:val="105"/>
        </w:rPr>
        <w:t>de </w:t>
      </w:r>
      <w:r>
        <w:rPr>
          <w:color w:val="6A6B64"/>
          <w:spacing w:val="6"/>
          <w:w w:val="105"/>
        </w:rPr>
        <w:t>los </w:t>
      </w:r>
      <w:r>
        <w:rPr>
          <w:color w:val="6A6B64"/>
          <w:spacing w:val="2"/>
          <w:w w:val="105"/>
        </w:rPr>
        <w:t>recursos </w:t>
      </w:r>
      <w:r>
        <w:rPr>
          <w:color w:val="6A6B64"/>
          <w:spacing w:val="3"/>
          <w:w w:val="105"/>
        </w:rPr>
        <w:t>naturales </w:t>
      </w:r>
      <w:r>
        <w:rPr>
          <w:color w:val="6A6B64"/>
          <w:w w:val="105"/>
        </w:rPr>
        <w:t>o de su </w:t>
      </w:r>
      <w:r>
        <w:rPr>
          <w:color w:val="6A6B64"/>
          <w:spacing w:val="3"/>
          <w:w w:val="105"/>
        </w:rPr>
        <w:t>fuerza  </w:t>
      </w:r>
      <w:r>
        <w:rPr>
          <w:color w:val="6A6B64"/>
          <w:spacing w:val="14"/>
          <w:w w:val="105"/>
        </w:rPr>
        <w:t>de </w:t>
      </w:r>
      <w:r>
        <w:rPr>
          <w:color w:val="6A6B64"/>
          <w:spacing w:val="2"/>
          <w:w w:val="105"/>
        </w:rPr>
        <w:t>trabajo. </w:t>
      </w:r>
      <w:r>
        <w:rPr>
          <w:color w:val="6A6B64"/>
          <w:w w:val="105"/>
        </w:rPr>
        <w:t>Y </w:t>
      </w:r>
      <w:r>
        <w:rPr>
          <w:color w:val="6A6B64"/>
          <w:spacing w:val="3"/>
          <w:w w:val="105"/>
        </w:rPr>
        <w:t>de </w:t>
      </w:r>
      <w:r>
        <w:rPr>
          <w:color w:val="6A6B64"/>
          <w:spacing w:val="5"/>
          <w:w w:val="105"/>
        </w:rPr>
        <w:t>algún </w:t>
      </w:r>
      <w:r>
        <w:rPr>
          <w:color w:val="6A6B64"/>
          <w:spacing w:val="7"/>
          <w:w w:val="105"/>
        </w:rPr>
        <w:t>modo, </w:t>
      </w:r>
      <w:r>
        <w:rPr>
          <w:color w:val="6A6B64"/>
          <w:spacing w:val="3"/>
          <w:w w:val="105"/>
        </w:rPr>
        <w:t>esto </w:t>
      </w:r>
      <w:r>
        <w:rPr>
          <w:color w:val="6A6B64"/>
          <w:w w:val="105"/>
        </w:rPr>
        <w:t>explicaría </w:t>
      </w:r>
      <w:r>
        <w:rPr>
          <w:color w:val="6A6B64"/>
          <w:spacing w:val="9"/>
          <w:w w:val="105"/>
        </w:rPr>
        <w:t>que </w:t>
      </w:r>
      <w:r>
        <w:rPr>
          <w:color w:val="6A6B64"/>
          <w:spacing w:val="3"/>
          <w:w w:val="105"/>
        </w:rPr>
        <w:t>el </w:t>
      </w:r>
      <w:r>
        <w:rPr>
          <w:color w:val="6A6B64"/>
          <w:spacing w:val="4"/>
          <w:w w:val="105"/>
        </w:rPr>
        <w:t>subsector </w:t>
      </w:r>
      <w:r>
        <w:rPr>
          <w:color w:val="6A6B64"/>
          <w:spacing w:val="3"/>
          <w:w w:val="105"/>
        </w:rPr>
        <w:t>campesino </w:t>
      </w:r>
      <w:r>
        <w:rPr>
          <w:color w:val="6A6B64"/>
          <w:spacing w:val="7"/>
          <w:w w:val="105"/>
        </w:rPr>
        <w:t>en </w:t>
      </w:r>
      <w:r>
        <w:rPr>
          <w:color w:val="6A6B64"/>
          <w:spacing w:val="3"/>
          <w:w w:val="105"/>
        </w:rPr>
        <w:t>México </w:t>
      </w:r>
      <w:r>
        <w:rPr>
          <w:color w:val="6A6B64"/>
          <w:spacing w:val="4"/>
          <w:w w:val="105"/>
        </w:rPr>
        <w:t>(con </w:t>
      </w:r>
      <w:r>
        <w:rPr>
          <w:color w:val="6A6B64"/>
          <w:spacing w:val="5"/>
          <w:w w:val="105"/>
        </w:rPr>
        <w:t>todos </w:t>
      </w:r>
      <w:r>
        <w:rPr>
          <w:color w:val="6A6B64"/>
          <w:spacing w:val="4"/>
          <w:w w:val="105"/>
        </w:rPr>
        <w:t>los </w:t>
      </w:r>
      <w:r>
        <w:rPr>
          <w:color w:val="6A6B64"/>
          <w:spacing w:val="2"/>
          <w:w w:val="105"/>
        </w:rPr>
        <w:t>recursos </w:t>
      </w:r>
      <w:r>
        <w:rPr>
          <w:color w:val="6A6B64"/>
          <w:spacing w:val="3"/>
          <w:w w:val="105"/>
        </w:rPr>
        <w:t>que </w:t>
      </w:r>
      <w:r>
        <w:rPr>
          <w:color w:val="6A6B64"/>
          <w:spacing w:val="2"/>
          <w:w w:val="105"/>
        </w:rPr>
        <w:t>implica) </w:t>
      </w:r>
      <w:r>
        <w:rPr>
          <w:color w:val="6A6B64"/>
          <w:spacing w:val="3"/>
          <w:w w:val="105"/>
        </w:rPr>
        <w:t>haya resentido </w:t>
      </w:r>
      <w:r>
        <w:rPr>
          <w:color w:val="6A6B64"/>
          <w:spacing w:val="4"/>
          <w:w w:val="105"/>
        </w:rPr>
        <w:t>esta </w:t>
      </w:r>
      <w:r>
        <w:rPr>
          <w:color w:val="6A6B64"/>
          <w:spacing w:val="3"/>
          <w:w w:val="105"/>
        </w:rPr>
        <w:t>sitftación como subsector </w:t>
      </w:r>
      <w:r>
        <w:rPr>
          <w:color w:val="6A6B64"/>
          <w:spacing w:val="4"/>
          <w:w w:val="105"/>
        </w:rPr>
        <w:t>menos </w:t>
      </w:r>
      <w:r>
        <w:rPr>
          <w:color w:val="6A6B64"/>
          <w:spacing w:val="3"/>
          <w:w w:val="105"/>
        </w:rPr>
        <w:t>"dinámico" </w:t>
      </w:r>
      <w:r>
        <w:rPr>
          <w:color w:val="6A6B64"/>
          <w:spacing w:val="2"/>
          <w:w w:val="105"/>
        </w:rPr>
        <w:t>del sector </w:t>
      </w:r>
      <w:r>
        <w:rPr>
          <w:color w:val="6A6B64"/>
          <w:spacing w:val="3"/>
          <w:w w:val="105"/>
        </w:rPr>
        <w:t>primario; como parte del sector </w:t>
      </w:r>
      <w:r>
        <w:rPr>
          <w:color w:val="6A6B64"/>
          <w:spacing w:val="2"/>
          <w:w w:val="105"/>
        </w:rPr>
        <w:t>primario  </w:t>
      </w:r>
      <w:r>
        <w:rPr>
          <w:color w:val="6A6B64"/>
          <w:spacing w:val="4"/>
          <w:w w:val="105"/>
        </w:rPr>
        <w:t>menos  </w:t>
      </w:r>
      <w:r>
        <w:rPr>
          <w:color w:val="6A6B64"/>
          <w:spacing w:val="6"/>
          <w:w w:val="105"/>
        </w:rPr>
        <w:t>"dinámico" </w:t>
      </w:r>
      <w:r>
        <w:rPr>
          <w:color w:val="6A6B64"/>
          <w:w w:val="105"/>
        </w:rPr>
        <w:t>frente a </w:t>
      </w:r>
      <w:r>
        <w:rPr>
          <w:color w:val="6A6B64"/>
          <w:spacing w:val="6"/>
          <w:w w:val="105"/>
        </w:rPr>
        <w:t>los </w:t>
      </w:r>
      <w:r>
        <w:rPr>
          <w:color w:val="6A6B64"/>
          <w:w w:val="105"/>
        </w:rPr>
        <w:t>sectores </w:t>
      </w:r>
      <w:r>
        <w:rPr>
          <w:color w:val="6A6B64"/>
          <w:spacing w:val="5"/>
          <w:w w:val="105"/>
        </w:rPr>
        <w:t>secundario </w:t>
      </w:r>
      <w:r>
        <w:rPr>
          <w:color w:val="6A6B64"/>
          <w:w w:val="105"/>
        </w:rPr>
        <w:t>y </w:t>
      </w:r>
      <w:r>
        <w:rPr>
          <w:color w:val="6A6B64"/>
          <w:spacing w:val="2"/>
          <w:w w:val="105"/>
        </w:rPr>
        <w:t>terciario, </w:t>
      </w:r>
      <w:r>
        <w:rPr>
          <w:color w:val="6A6B64"/>
          <w:w w:val="105"/>
        </w:rPr>
        <w:t>y </w:t>
      </w:r>
      <w:r>
        <w:rPr>
          <w:color w:val="6A6B64"/>
          <w:spacing w:val="4"/>
          <w:w w:val="105"/>
        </w:rPr>
        <w:t>como parte </w:t>
      </w:r>
      <w:r>
        <w:rPr>
          <w:color w:val="6A6B64"/>
          <w:spacing w:val="6"/>
          <w:w w:val="105"/>
        </w:rPr>
        <w:t>del </w:t>
      </w:r>
      <w:r>
        <w:rPr>
          <w:color w:val="6A6B64"/>
          <w:spacing w:val="5"/>
          <w:w w:val="105"/>
        </w:rPr>
        <w:t>sector </w:t>
      </w:r>
      <w:r>
        <w:rPr>
          <w:color w:val="6A6B64"/>
          <w:spacing w:val="4"/>
          <w:w w:val="105"/>
        </w:rPr>
        <w:t>menos "dinámico" </w:t>
      </w:r>
      <w:r>
        <w:rPr>
          <w:color w:val="6A6B64"/>
          <w:w w:val="105"/>
        </w:rPr>
        <w:t>dentro </w:t>
      </w:r>
      <w:r>
        <w:rPr>
          <w:color w:val="6A6B64"/>
          <w:spacing w:val="6"/>
          <w:w w:val="105"/>
        </w:rPr>
        <w:t>del </w:t>
      </w:r>
      <w:r>
        <w:rPr>
          <w:color w:val="6A6B64"/>
          <w:spacing w:val="3"/>
          <w:w w:val="105"/>
        </w:rPr>
        <w:t>conjunto </w:t>
      </w:r>
      <w:r>
        <w:rPr>
          <w:color w:val="6A6B64"/>
          <w:w w:val="105"/>
        </w:rPr>
        <w:t>de países </w:t>
      </w:r>
      <w:r>
        <w:rPr>
          <w:color w:val="6A6B64"/>
          <w:spacing w:val="4"/>
          <w:w w:val="105"/>
        </w:rPr>
        <w:t>menos </w:t>
      </w:r>
      <w:r>
        <w:rPr>
          <w:color w:val="6A6B64"/>
          <w:spacing w:val="3"/>
          <w:w w:val="105"/>
        </w:rPr>
        <w:t>"dinámicos" en el </w:t>
      </w:r>
      <w:r>
        <w:rPr>
          <w:color w:val="6A6B64"/>
          <w:spacing w:val="2"/>
          <w:w w:val="105"/>
        </w:rPr>
        <w:t>conjunto </w:t>
      </w:r>
      <w:r>
        <w:rPr>
          <w:color w:val="6A6B64"/>
          <w:spacing w:val="3"/>
          <w:w w:val="105"/>
        </w:rPr>
        <w:t>mundial. </w:t>
      </w:r>
      <w:r>
        <w:rPr>
          <w:color w:val="6A6B64"/>
          <w:w w:val="105"/>
        </w:rPr>
        <w:t>De </w:t>
      </w:r>
      <w:r>
        <w:rPr>
          <w:color w:val="6A6B64"/>
          <w:spacing w:val="3"/>
          <w:w w:val="105"/>
        </w:rPr>
        <w:t>aquí </w:t>
      </w:r>
      <w:r>
        <w:rPr>
          <w:color w:val="6A6B64"/>
          <w:spacing w:val="5"/>
          <w:w w:val="105"/>
        </w:rPr>
        <w:t>que </w:t>
      </w:r>
      <w:r>
        <w:rPr>
          <w:color w:val="6A6B64"/>
          <w:spacing w:val="4"/>
          <w:w w:val="107"/>
        </w:rPr>
        <w:t>haciend</w:t>
      </w:r>
      <w:r>
        <w:rPr>
          <w:color w:val="6A6B64"/>
          <w:w w:val="107"/>
        </w:rPr>
        <w:t>o</w:t>
      </w:r>
      <w:r>
        <w:rPr>
          <w:color w:val="6A6B64"/>
          <w:spacing w:val="12"/>
        </w:rPr>
        <w:t> </w:t>
      </w:r>
      <w:r>
        <w:rPr>
          <w:color w:val="6A6B64"/>
          <w:spacing w:val="1"/>
          <w:w w:val="107"/>
        </w:rPr>
        <w:t>referenci</w:t>
      </w:r>
      <w:r>
        <w:rPr>
          <w:color w:val="6A6B64"/>
          <w:w w:val="107"/>
        </w:rPr>
        <w:t>a</w:t>
      </w:r>
      <w:r>
        <w:rPr>
          <w:color w:val="6A6B64"/>
          <w:spacing w:val="12"/>
        </w:rPr>
        <w:t> </w:t>
      </w:r>
      <w:r>
        <w:rPr>
          <w:color w:val="6A6B64"/>
          <w:w w:val="101"/>
        </w:rPr>
        <w:t>a</w:t>
      </w:r>
      <w:r>
        <w:rPr>
          <w:color w:val="6A6B64"/>
          <w:spacing w:val="8"/>
        </w:rPr>
        <w:t> </w:t>
      </w:r>
      <w:r>
        <w:rPr>
          <w:color w:val="6A6B64"/>
          <w:spacing w:val="7"/>
          <w:w w:val="106"/>
        </w:rPr>
        <w:t>lo</w:t>
      </w:r>
      <w:r>
        <w:rPr>
          <w:color w:val="6A6B64"/>
          <w:w w:val="106"/>
        </w:rPr>
        <w:t>s</w:t>
      </w:r>
      <w:r>
        <w:rPr>
          <w:color w:val="6A6B64"/>
          <w:spacing w:val="12"/>
        </w:rPr>
        <w:t> </w:t>
      </w:r>
      <w:r>
        <w:rPr>
          <w:color w:val="6A6B64"/>
          <w:spacing w:val="2"/>
          <w:w w:val="109"/>
        </w:rPr>
        <w:t>productore</w:t>
      </w:r>
      <w:r>
        <w:rPr>
          <w:color w:val="6A6B64"/>
          <w:w w:val="109"/>
        </w:rPr>
        <w:t>s</w:t>
      </w:r>
      <w:r>
        <w:rPr>
          <w:color w:val="6A6B64"/>
          <w:spacing w:val="5"/>
        </w:rPr>
        <w:t> </w:t>
      </w:r>
      <w:r>
        <w:rPr>
          <w:color w:val="6A6B64"/>
          <w:spacing w:val="5"/>
          <w:w w:val="104"/>
        </w:rPr>
        <w:t>rurales</w:t>
      </w:r>
      <w:r>
        <w:rPr>
          <w:color w:val="6A6B64"/>
          <w:w w:val="104"/>
        </w:rPr>
        <w:t>,</w:t>
      </w:r>
      <w:r>
        <w:rPr>
          <w:color w:val="6A6B64"/>
        </w:rPr>
        <w:t> </w:t>
      </w:r>
      <w:r>
        <w:rPr>
          <w:color w:val="6A6B64"/>
          <w:spacing w:val="10"/>
        </w:rPr>
        <w:t> </w:t>
      </w:r>
      <w:r>
        <w:rPr>
          <w:color w:val="6A6B64"/>
          <w:spacing w:val="7"/>
          <w:w w:val="105"/>
        </w:rPr>
        <w:t>s</w:t>
      </w:r>
      <w:r>
        <w:rPr>
          <w:color w:val="6A6B64"/>
          <w:w w:val="105"/>
        </w:rPr>
        <w:t>e</w:t>
      </w:r>
      <w:r>
        <w:rPr>
          <w:color w:val="6A6B64"/>
          <w:spacing w:val="12"/>
        </w:rPr>
        <w:t> </w:t>
      </w:r>
      <w:r>
        <w:rPr>
          <w:color w:val="6A6B64"/>
          <w:spacing w:val="6"/>
          <w:w w:val="104"/>
        </w:rPr>
        <w:t>habl</w:t>
      </w:r>
      <w:r>
        <w:rPr>
          <w:color w:val="6A6B64"/>
          <w:w w:val="104"/>
        </w:rPr>
        <w:t>e</w:t>
      </w:r>
      <w:r>
        <w:rPr>
          <w:color w:val="6A6B64"/>
          <w:spacing w:val="5"/>
        </w:rPr>
        <w:t> </w:t>
      </w:r>
      <w:r>
        <w:rPr>
          <w:color w:val="6A6B64"/>
          <w:spacing w:val="14"/>
          <w:w w:val="105"/>
        </w:rPr>
        <w:t>d</w:t>
      </w:r>
      <w:r>
        <w:rPr>
          <w:color w:val="6A6B64"/>
          <w:w w:val="105"/>
        </w:rPr>
        <w:t>e</w:t>
      </w:r>
      <w:r>
        <w:rPr>
          <w:color w:val="6A6B64"/>
          <w:spacing w:val="5"/>
        </w:rPr>
        <w:t> </w:t>
      </w:r>
      <w:r>
        <w:rPr>
          <w:color w:val="6A6B64"/>
          <w:spacing w:val="9"/>
          <w:w w:val="104"/>
        </w:rPr>
        <w:t>un</w:t>
      </w:r>
      <w:r>
        <w:rPr>
          <w:color w:val="6A6B64"/>
          <w:w w:val="104"/>
        </w:rPr>
        <w:t>a</w:t>
      </w:r>
      <w:r>
        <w:rPr>
          <w:color w:val="6A6B64"/>
          <w:spacing w:val="3"/>
        </w:rPr>
        <w:t> </w:t>
      </w:r>
      <w:r>
        <w:rPr>
          <w:color w:val="6A6B64"/>
          <w:spacing w:val="3"/>
          <w:w w:val="109"/>
        </w:rPr>
        <w:t>gra</w:t>
      </w:r>
      <w:r>
        <w:rPr>
          <w:color w:val="6A6B64"/>
          <w:w w:val="109"/>
        </w:rPr>
        <w:t>n</w:t>
      </w:r>
      <w:r>
        <w:rPr>
          <w:color w:val="6A6B64"/>
          <w:spacing w:val="-3"/>
        </w:rPr>
        <w:t> </w:t>
      </w:r>
      <w:r>
        <w:rPr>
          <w:rFonts w:ascii="Arial" w:hAnsi="Arial"/>
          <w:color w:val="6A6B64"/>
          <w:spacing w:val="-24"/>
          <w:w w:val="92"/>
        </w:rPr>
        <w:t>de</w:t>
      </w:r>
      <w:r>
        <w:rPr>
          <w:rFonts w:ascii="Arial" w:hAnsi="Arial"/>
          <w:color w:val="6A6B64"/>
          <w:spacing w:val="-51"/>
          <w:w w:val="259"/>
        </w:rPr>
        <w:t>f</w:t>
      </w:r>
      <w:r>
        <w:rPr>
          <w:rFonts w:ascii="Arial" w:hAnsi="Arial"/>
          <w:color w:val="6A6B64"/>
          <w:spacing w:val="-4"/>
          <w:w w:val="98"/>
        </w:rPr>
        <w:t>ormació</w:t>
      </w:r>
      <w:r>
        <w:rPr>
          <w:rFonts w:ascii="Arial" w:hAnsi="Arial"/>
          <w:color w:val="6A6B64"/>
          <w:w w:val="98"/>
        </w:rPr>
        <w:t>n</w:t>
      </w:r>
      <w:r>
        <w:rPr>
          <w:rFonts w:ascii="Arial" w:hAnsi="Arial"/>
          <w:color w:val="6A6B64"/>
          <w:spacing w:val="1"/>
        </w:rPr>
        <w:t> </w:t>
      </w:r>
      <w:r>
        <w:rPr>
          <w:color w:val="6A6B64"/>
          <w:spacing w:val="7"/>
          <w:w w:val="105"/>
        </w:rPr>
        <w:t>d</w:t>
      </w:r>
      <w:r>
        <w:rPr>
          <w:color w:val="6A6B64"/>
          <w:w w:val="105"/>
        </w:rPr>
        <w:t>e</w:t>
      </w:r>
      <w:r>
        <w:rPr>
          <w:color w:val="6A6B64"/>
          <w:spacing w:val="12"/>
        </w:rPr>
        <w:t> </w:t>
      </w:r>
      <w:r>
        <w:rPr>
          <w:color w:val="6A6B64"/>
          <w:spacing w:val="7"/>
          <w:w w:val="106"/>
        </w:rPr>
        <w:t>los </w:t>
      </w:r>
      <w:r>
        <w:rPr>
          <w:color w:val="6A6B64"/>
          <w:spacing w:val="3"/>
          <w:w w:val="105"/>
        </w:rPr>
        <w:t>mercados </w:t>
      </w:r>
      <w:r>
        <w:rPr>
          <w:color w:val="6A6B64"/>
          <w:spacing w:val="6"/>
          <w:w w:val="105"/>
        </w:rPr>
        <w:t>nacionales </w:t>
      </w:r>
      <w:r>
        <w:rPr>
          <w:color w:val="6A6B64"/>
          <w:w w:val="105"/>
        </w:rPr>
        <w:t>e </w:t>
      </w:r>
      <w:r>
        <w:rPr>
          <w:color w:val="6A6B64"/>
          <w:spacing w:val="3"/>
          <w:w w:val="105"/>
        </w:rPr>
        <w:t>internacionales, que </w:t>
      </w:r>
      <w:r>
        <w:rPr>
          <w:color w:val="6A6B64"/>
          <w:spacing w:val="5"/>
          <w:w w:val="105"/>
        </w:rPr>
        <w:t>coloca </w:t>
      </w:r>
      <w:r>
        <w:rPr>
          <w:color w:val="6A6B64"/>
          <w:w w:val="105"/>
        </w:rPr>
        <w:t>a </w:t>
      </w:r>
      <w:r>
        <w:rPr>
          <w:color w:val="6A6B64"/>
          <w:spacing w:val="3"/>
          <w:w w:val="105"/>
        </w:rPr>
        <w:t>la </w:t>
      </w:r>
      <w:r>
        <w:rPr>
          <w:color w:val="6A6B64"/>
          <w:spacing w:val="2"/>
          <w:w w:val="105"/>
        </w:rPr>
        <w:t>producción </w:t>
      </w:r>
      <w:r>
        <w:rPr>
          <w:color w:val="6A6B64"/>
          <w:spacing w:val="5"/>
          <w:w w:val="105"/>
        </w:rPr>
        <w:t>rural </w:t>
      </w:r>
      <w:r>
        <w:rPr>
          <w:color w:val="6A6B64"/>
          <w:spacing w:val="3"/>
          <w:w w:val="105"/>
        </w:rPr>
        <w:t>en </w:t>
      </w:r>
      <w:r>
        <w:rPr>
          <w:color w:val="6A6B64"/>
          <w:w w:val="105"/>
        </w:rPr>
        <w:t>desventaja frente a </w:t>
      </w:r>
      <w:r>
        <w:rPr>
          <w:color w:val="6A6B64"/>
          <w:spacing w:val="3"/>
          <w:w w:val="105"/>
        </w:rPr>
        <w:t>la </w:t>
      </w:r>
      <w:r>
        <w:rPr>
          <w:color w:val="6A6B64"/>
          <w:spacing w:val="4"/>
          <w:w w:val="105"/>
        </w:rPr>
        <w:t>urbano-industrial </w:t>
      </w:r>
      <w:r>
        <w:rPr>
          <w:color w:val="6A6B64"/>
          <w:w w:val="105"/>
        </w:rPr>
        <w:t>y </w:t>
      </w:r>
      <w:r>
        <w:rPr>
          <w:color w:val="6A6B64"/>
          <w:spacing w:val="3"/>
          <w:w w:val="105"/>
        </w:rPr>
        <w:t>de servicios, </w:t>
      </w:r>
      <w:r>
        <w:rPr>
          <w:rFonts w:ascii="Palatino Linotype" w:hAnsi="Palatino Linotype"/>
          <w:color w:val="6A6B64"/>
          <w:w w:val="105"/>
          <w:sz w:val="17"/>
        </w:rPr>
        <w:t>lo cual, sumado a la apertura comercial </w:t>
      </w:r>
      <w:r>
        <w:rPr>
          <w:color w:val="6A6B64"/>
          <w:spacing w:val="6"/>
          <w:w w:val="105"/>
        </w:rPr>
        <w:t>indiscriminada, </w:t>
      </w:r>
      <w:r>
        <w:rPr>
          <w:color w:val="6A6B64"/>
          <w:w w:val="105"/>
        </w:rPr>
        <w:t>resulta </w:t>
      </w:r>
      <w:r>
        <w:rPr>
          <w:color w:val="6A6B64"/>
          <w:spacing w:val="3"/>
          <w:w w:val="105"/>
        </w:rPr>
        <w:t>en su </w:t>
      </w:r>
      <w:r>
        <w:rPr>
          <w:color w:val="6A6B64"/>
          <w:spacing w:val="2"/>
          <w:w w:val="105"/>
        </w:rPr>
        <w:t>sometimiento </w:t>
      </w:r>
      <w:r>
        <w:rPr>
          <w:color w:val="6A6B64"/>
          <w:w w:val="105"/>
        </w:rPr>
        <w:t>y en  </w:t>
      </w:r>
      <w:r>
        <w:rPr>
          <w:color w:val="6A6B64"/>
          <w:spacing w:val="3"/>
          <w:w w:val="105"/>
        </w:rPr>
        <w:t>la</w:t>
      </w:r>
      <w:r>
        <w:rPr>
          <w:color w:val="6A6B64"/>
          <w:spacing w:val="53"/>
          <w:w w:val="105"/>
        </w:rPr>
        <w:t> </w:t>
      </w:r>
      <w:r>
        <w:rPr>
          <w:color w:val="6A6B64"/>
          <w:w w:val="105"/>
        </w:rPr>
        <w:t>reducción  </w:t>
      </w:r>
      <w:r>
        <w:rPr>
          <w:color w:val="6A6B64"/>
          <w:spacing w:val="3"/>
          <w:w w:val="105"/>
        </w:rPr>
        <w:t>de  su</w:t>
      </w:r>
      <w:r>
        <w:rPr>
          <w:color w:val="6A6B64"/>
          <w:spacing w:val="53"/>
          <w:w w:val="105"/>
        </w:rPr>
        <w:t> </w:t>
      </w:r>
      <w:r>
        <w:rPr>
          <w:color w:val="6A6B64"/>
          <w:spacing w:val="3"/>
          <w:w w:val="105"/>
        </w:rPr>
        <w:t>rentabilidad </w:t>
      </w:r>
      <w:r>
        <w:rPr>
          <w:color w:val="6A6B64"/>
        </w:rPr>
        <w:t>(Toledo, </w:t>
      </w:r>
      <w:r>
        <w:rPr>
          <w:rFonts w:ascii="Arial" w:hAnsi="Arial"/>
          <w:color w:val="6A6B64"/>
          <w:spacing w:val="7"/>
          <w:sz w:val="21"/>
        </w:rPr>
        <w:t>1996:</w:t>
      </w:r>
      <w:r>
        <w:rPr>
          <w:rFonts w:ascii="Arial" w:hAnsi="Arial"/>
          <w:color w:val="6A6B64"/>
          <w:spacing w:val="-14"/>
          <w:sz w:val="21"/>
        </w:rPr>
        <w:t> </w:t>
      </w:r>
      <w:r>
        <w:rPr>
          <w:rFonts w:ascii="Arial" w:hAnsi="Arial"/>
          <w:color w:val="6A6B64"/>
          <w:spacing w:val="8"/>
          <w:sz w:val="21"/>
        </w:rPr>
        <w:t>85).</w:t>
      </w:r>
    </w:p>
    <w:p>
      <w:pPr>
        <w:pStyle w:val="BodyText"/>
        <w:spacing w:before="9"/>
        <w:rPr>
          <w:rFonts w:ascii="Arial"/>
          <w:sz w:val="24"/>
        </w:rPr>
      </w:pPr>
    </w:p>
    <w:p>
      <w:pPr>
        <w:pStyle w:val="BodyText"/>
        <w:spacing w:line="264" w:lineRule="auto"/>
        <w:ind w:left="129" w:right="808" w:hanging="2"/>
        <w:jc w:val="both"/>
      </w:pPr>
      <w:r>
        <w:rPr>
          <w:color w:val="686862"/>
          <w:spacing w:val="6"/>
          <w:w w:val="110"/>
        </w:rPr>
        <w:t>Pero aunque </w:t>
      </w:r>
      <w:r>
        <w:rPr>
          <w:color w:val="686862"/>
          <w:spacing w:val="3"/>
          <w:w w:val="110"/>
        </w:rPr>
        <w:t>el </w:t>
      </w:r>
      <w:r>
        <w:rPr>
          <w:color w:val="686862"/>
          <w:spacing w:val="2"/>
          <w:w w:val="110"/>
        </w:rPr>
        <w:t>inicio </w:t>
      </w:r>
      <w:r>
        <w:rPr>
          <w:color w:val="686862"/>
          <w:spacing w:val="3"/>
          <w:w w:val="110"/>
        </w:rPr>
        <w:t>de </w:t>
      </w:r>
      <w:r>
        <w:rPr>
          <w:color w:val="686862"/>
          <w:spacing w:val="6"/>
          <w:w w:val="110"/>
        </w:rPr>
        <w:t>este </w:t>
      </w:r>
      <w:r>
        <w:rPr>
          <w:color w:val="686862"/>
          <w:spacing w:val="4"/>
          <w:w w:val="110"/>
        </w:rPr>
        <w:t>juego </w:t>
      </w:r>
      <w:r>
        <w:rPr>
          <w:color w:val="686862"/>
          <w:spacing w:val="3"/>
          <w:w w:val="110"/>
        </w:rPr>
        <w:t>de </w:t>
      </w:r>
      <w:r>
        <w:rPr>
          <w:color w:val="686862"/>
          <w:spacing w:val="4"/>
          <w:w w:val="110"/>
        </w:rPr>
        <w:t>pos1c10namientos </w:t>
      </w:r>
      <w:r>
        <w:rPr>
          <w:color w:val="686862"/>
          <w:spacing w:val="6"/>
          <w:w w:val="110"/>
        </w:rPr>
        <w:t>podría </w:t>
      </w:r>
      <w:r>
        <w:rPr>
          <w:color w:val="686862"/>
          <w:spacing w:val="3"/>
          <w:w w:val="110"/>
        </w:rPr>
        <w:t>remontarse </w:t>
      </w:r>
      <w:r>
        <w:rPr>
          <w:color w:val="686862"/>
          <w:w w:val="110"/>
        </w:rPr>
        <w:t>efectivamente </w:t>
      </w:r>
      <w:r>
        <w:rPr>
          <w:color w:val="686862"/>
          <w:spacing w:val="2"/>
          <w:w w:val="110"/>
        </w:rPr>
        <w:t>hasta </w:t>
      </w:r>
      <w:r>
        <w:rPr>
          <w:color w:val="686862"/>
          <w:w w:val="110"/>
        </w:rPr>
        <w:t>la </w:t>
      </w:r>
      <w:r>
        <w:rPr>
          <w:color w:val="686862"/>
          <w:spacing w:val="4"/>
          <w:w w:val="110"/>
        </w:rPr>
        <w:t>acumulación </w:t>
      </w:r>
      <w:r>
        <w:rPr>
          <w:color w:val="686862"/>
          <w:spacing w:val="5"/>
          <w:w w:val="110"/>
        </w:rPr>
        <w:t>originaria, el </w:t>
      </w:r>
      <w:r>
        <w:rPr>
          <w:color w:val="686862"/>
          <w:spacing w:val="4"/>
          <w:w w:val="110"/>
        </w:rPr>
        <w:t>funcionamiento </w:t>
      </w:r>
      <w:r>
        <w:rPr>
          <w:color w:val="686862"/>
          <w:spacing w:val="3"/>
          <w:w w:val="110"/>
        </w:rPr>
        <w:t>en </w:t>
      </w:r>
      <w:r>
        <w:rPr>
          <w:color w:val="686862"/>
          <w:w w:val="110"/>
        </w:rPr>
        <w:t>la </w:t>
      </w:r>
      <w:r>
        <w:rPr>
          <w:color w:val="686862"/>
          <w:spacing w:val="3"/>
          <w:w w:val="110"/>
        </w:rPr>
        <w:t>actualidad </w:t>
      </w:r>
      <w:r>
        <w:rPr>
          <w:color w:val="686862"/>
          <w:spacing w:val="14"/>
          <w:w w:val="110"/>
        </w:rPr>
        <w:t>de </w:t>
      </w:r>
      <w:r>
        <w:rPr>
          <w:color w:val="686862"/>
          <w:spacing w:val="3"/>
          <w:w w:val="110"/>
        </w:rPr>
        <w:t>la </w:t>
      </w:r>
      <w:r>
        <w:rPr>
          <w:color w:val="686862"/>
          <w:w w:val="110"/>
        </w:rPr>
        <w:t>"Regla </w:t>
      </w:r>
      <w:r>
        <w:rPr>
          <w:color w:val="686862"/>
          <w:spacing w:val="9"/>
          <w:w w:val="110"/>
        </w:rPr>
        <w:t>del </w:t>
      </w:r>
      <w:r>
        <w:rPr>
          <w:color w:val="686862"/>
          <w:spacing w:val="3"/>
          <w:w w:val="110"/>
        </w:rPr>
        <w:t>Notario"  </w:t>
      </w:r>
      <w:r>
        <w:rPr>
          <w:color w:val="686862"/>
          <w:w w:val="110"/>
        </w:rPr>
        <w:t>exige  </w:t>
      </w:r>
      <w:r>
        <w:rPr>
          <w:color w:val="686862"/>
          <w:spacing w:val="5"/>
          <w:w w:val="110"/>
        </w:rPr>
        <w:t>la </w:t>
      </w:r>
      <w:r>
        <w:rPr>
          <w:color w:val="686862"/>
          <w:w w:val="110"/>
        </w:rPr>
        <w:t>vigencia  </w:t>
      </w:r>
      <w:r>
        <w:rPr>
          <w:color w:val="686862"/>
          <w:spacing w:val="7"/>
          <w:w w:val="110"/>
        </w:rPr>
        <w:t>de </w:t>
      </w:r>
      <w:r>
        <w:rPr>
          <w:color w:val="686862"/>
          <w:spacing w:val="3"/>
          <w:w w:val="110"/>
        </w:rPr>
        <w:t>un  </w:t>
      </w:r>
      <w:r>
        <w:rPr>
          <w:color w:val="686862"/>
          <w:spacing w:val="4"/>
          <w:w w:val="110"/>
        </w:rPr>
        <w:t>mecanismo  </w:t>
      </w:r>
      <w:r>
        <w:rPr>
          <w:color w:val="686862"/>
          <w:spacing w:val="3"/>
          <w:w w:val="110"/>
        </w:rPr>
        <w:t>económico </w:t>
      </w:r>
      <w:r>
        <w:rPr>
          <w:color w:val="686862"/>
          <w:spacing w:val="9"/>
          <w:w w:val="110"/>
        </w:rPr>
        <w:t>que </w:t>
      </w:r>
      <w:r>
        <w:rPr>
          <w:color w:val="686862"/>
          <w:w w:val="110"/>
        </w:rPr>
        <w:t>tendría  </w:t>
      </w:r>
      <w:r>
        <w:rPr>
          <w:color w:val="686862"/>
          <w:spacing w:val="3"/>
          <w:w w:val="110"/>
        </w:rPr>
        <w:t>su correspondiente </w:t>
      </w:r>
      <w:r>
        <w:rPr>
          <w:color w:val="686862"/>
          <w:w w:val="110"/>
        </w:rPr>
        <w:t>fundamento en una teoría, </w:t>
      </w:r>
      <w:r>
        <w:rPr>
          <w:color w:val="686862"/>
          <w:spacing w:val="3"/>
          <w:w w:val="110"/>
        </w:rPr>
        <w:t>si </w:t>
      </w:r>
      <w:r>
        <w:rPr>
          <w:color w:val="686862"/>
          <w:spacing w:val="4"/>
          <w:w w:val="110"/>
        </w:rPr>
        <w:t>tal </w:t>
      </w:r>
      <w:r>
        <w:rPr>
          <w:color w:val="686862"/>
          <w:w w:val="110"/>
        </w:rPr>
        <w:t>teoría </w:t>
      </w:r>
      <w:r>
        <w:rPr>
          <w:color w:val="686862"/>
          <w:spacing w:val="3"/>
          <w:w w:val="110"/>
        </w:rPr>
        <w:t>ha de considerarse </w:t>
      </w:r>
      <w:r>
        <w:rPr>
          <w:color w:val="686862"/>
          <w:spacing w:val="9"/>
          <w:w w:val="110"/>
        </w:rPr>
        <w:t>una </w:t>
      </w:r>
      <w:r>
        <w:rPr>
          <w:color w:val="686862"/>
          <w:w w:val="110"/>
        </w:rPr>
        <w:t>directriz  </w:t>
      </w:r>
      <w:r>
        <w:rPr>
          <w:color w:val="686862"/>
          <w:spacing w:val="7"/>
          <w:w w:val="110"/>
        </w:rPr>
        <w:t>de  </w:t>
      </w:r>
      <w:r>
        <w:rPr>
          <w:color w:val="686862"/>
          <w:spacing w:val="3"/>
          <w:w w:val="110"/>
        </w:rPr>
        <w:t>la  </w:t>
      </w:r>
      <w:r>
        <w:rPr>
          <w:color w:val="686862"/>
          <w:w w:val="110"/>
        </w:rPr>
        <w:t>organización  </w:t>
      </w:r>
      <w:r>
        <w:rPr>
          <w:color w:val="686862"/>
          <w:spacing w:val="5"/>
          <w:w w:val="110"/>
        </w:rPr>
        <w:t>económica.  </w:t>
      </w:r>
      <w:r>
        <w:rPr>
          <w:color w:val="686862"/>
          <w:spacing w:val="3"/>
          <w:w w:val="110"/>
        </w:rPr>
        <w:t>En  </w:t>
      </w:r>
      <w:r>
        <w:rPr>
          <w:color w:val="686862"/>
          <w:w w:val="110"/>
        </w:rPr>
        <w:t>relación  </w:t>
      </w:r>
      <w:r>
        <w:rPr>
          <w:color w:val="686862"/>
          <w:spacing w:val="6"/>
          <w:w w:val="110"/>
        </w:rPr>
        <w:t>con  los  </w:t>
      </w:r>
      <w:r>
        <w:rPr>
          <w:color w:val="686862"/>
          <w:w w:val="110"/>
        </w:rPr>
        <w:t>recursos   </w:t>
      </w:r>
      <w:r>
        <w:rPr>
          <w:color w:val="686862"/>
          <w:spacing w:val="31"/>
          <w:w w:val="110"/>
        </w:rPr>
        <w:t> </w:t>
      </w:r>
      <w:r>
        <w:rPr>
          <w:color w:val="686862"/>
          <w:spacing w:val="4"/>
          <w:w w:val="110"/>
        </w:rPr>
        <w:t>primarios,</w:t>
      </w:r>
    </w:p>
    <w:p>
      <w:pPr>
        <w:pStyle w:val="BodyText"/>
      </w:pPr>
    </w:p>
    <w:p>
      <w:pPr>
        <w:pStyle w:val="BodyText"/>
        <w:spacing w:before="9"/>
        <w:rPr>
          <w:sz w:val="21"/>
        </w:rPr>
      </w:pPr>
    </w:p>
    <w:p>
      <w:pPr>
        <w:spacing w:line="271" w:lineRule="auto" w:before="0"/>
        <w:ind w:left="115" w:right="817" w:firstLine="7"/>
        <w:jc w:val="both"/>
        <w:rPr>
          <w:sz w:val="16"/>
        </w:rPr>
      </w:pPr>
      <w:r>
        <w:rPr>
          <w:rFonts w:ascii="Arial" w:hAnsi="Arial"/>
          <w:color w:val="6A6B66"/>
          <w:w w:val="115"/>
          <w:sz w:val="9"/>
        </w:rPr>
        <w:t>2 </w:t>
      </w:r>
      <w:r>
        <w:rPr>
          <w:rFonts w:ascii="Arial" w:hAnsi="Arial"/>
          <w:color w:val="6A6B66"/>
          <w:w w:val="115"/>
          <w:sz w:val="13"/>
        </w:rPr>
        <w:t>Al </w:t>
      </w:r>
      <w:r>
        <w:rPr>
          <w:color w:val="6A6B66"/>
          <w:w w:val="115"/>
          <w:sz w:val="16"/>
        </w:rPr>
        <w:t>parecer, en alguna medida, este planteamiento nos regresa a ciertos postulados ricardianos e incluso fisiocráticos, como se verá en los párrafos siguientes.</w:t>
      </w:r>
    </w:p>
    <w:p>
      <w:pPr>
        <w:pStyle w:val="BodyText"/>
        <w:spacing w:before="1"/>
        <w:rPr>
          <w:sz w:val="19"/>
        </w:rPr>
      </w:pPr>
    </w:p>
    <w:p>
      <w:pPr>
        <w:spacing w:before="0"/>
        <w:ind w:left="3395" w:right="4391" w:firstLine="0"/>
        <w:jc w:val="center"/>
        <w:rPr>
          <w:rFonts w:ascii="Cambria"/>
          <w:sz w:val="17"/>
        </w:rPr>
      </w:pPr>
      <w:r>
        <w:rPr>
          <w:rFonts w:ascii="Times New Roman"/>
          <w:color w:val="64645E"/>
          <w:w w:val="545"/>
          <w:sz w:val="5"/>
        </w:rPr>
        <w:t>- </w:t>
      </w:r>
      <w:r>
        <w:rPr>
          <w:rFonts w:ascii="Cambria"/>
          <w:color w:val="64645E"/>
          <w:spacing w:val="7"/>
          <w:w w:val="235"/>
          <w:sz w:val="17"/>
        </w:rPr>
        <w:t>175-</w:t>
      </w:r>
    </w:p>
    <w:p>
      <w:pPr>
        <w:spacing w:after="0"/>
        <w:jc w:val="center"/>
        <w:rPr>
          <w:rFonts w:ascii="Cambria"/>
          <w:sz w:val="17"/>
        </w:rPr>
        <w:sectPr>
          <w:pgSz w:w="11930" w:h="16850"/>
          <w:pgMar w:top="1600" w:bottom="280" w:left="1440" w:right="168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spacing w:after="0"/>
        <w:rPr>
          <w:rFonts w:ascii="Cambria"/>
        </w:rPr>
        <w:sectPr>
          <w:pgSz w:w="11930" w:h="16850"/>
          <w:pgMar w:top="1600" w:bottom="280" w:left="1680" w:right="0"/>
        </w:sectPr>
      </w:pPr>
    </w:p>
    <w:p>
      <w:pPr>
        <w:pStyle w:val="BodyText"/>
        <w:spacing w:before="5"/>
        <w:rPr>
          <w:rFonts w:ascii="Cambria"/>
          <w:sz w:val="19"/>
        </w:rPr>
      </w:pPr>
    </w:p>
    <w:p>
      <w:pPr>
        <w:pStyle w:val="BodyText"/>
        <w:ind w:left="249"/>
      </w:pPr>
      <w:r>
        <w:rPr>
          <w:color w:val="73746D"/>
          <w:w w:val="105"/>
        </w:rPr>
        <w:t>muchos  economistas  se  abocan  al  estudio  detallado  de  los  elementos constitutivos</w:t>
      </w:r>
    </w:p>
    <w:p>
      <w:pPr>
        <w:pStyle w:val="BodyText"/>
        <w:spacing w:before="3"/>
        <w:rPr>
          <w:sz w:val="21"/>
        </w:rPr>
      </w:pPr>
      <w:r>
        <w:rPr/>
        <w:br w:type="column"/>
      </w:r>
      <w:r>
        <w:rPr>
          <w:sz w:val="21"/>
        </w:rPr>
      </w:r>
    </w:p>
    <w:p>
      <w:pPr>
        <w:pStyle w:val="BodyText"/>
        <w:ind w:left="249"/>
      </w:pPr>
      <w:r>
        <w:rPr>
          <w:color w:val="939390"/>
          <w:w w:val="110"/>
        </w:rPr>
        <w:t>gnor</w:t>
      </w:r>
    </w:p>
    <w:p>
      <w:pPr>
        <w:spacing w:after="0"/>
        <w:sectPr>
          <w:type w:val="continuous"/>
          <w:pgSz w:w="11930" w:h="16850"/>
          <w:pgMar w:top="0" w:bottom="0" w:left="1680" w:right="0"/>
          <w:cols w:num="2" w:equalWidth="0">
            <w:col w:w="8065" w:space="1494"/>
            <w:col w:w="691"/>
          </w:cols>
        </w:sectPr>
      </w:pPr>
    </w:p>
    <w:p>
      <w:pPr>
        <w:pStyle w:val="BodyText"/>
        <w:spacing w:line="238" w:lineRule="exact"/>
        <w:ind w:left="249"/>
        <w:rPr>
          <w:rFonts w:ascii="Arial" w:hAnsi="Arial"/>
          <w:sz w:val="17"/>
        </w:rPr>
      </w:pPr>
      <w:r>
        <w:rPr>
          <w:color w:val="73746D"/>
          <w:w w:val="105"/>
        </w:rPr>
        <w:t>fundamentos   o   supuestos   de   Ja   teoría   neoclásica,  y   un   tema   importante   es </w:t>
      </w:r>
      <w:r>
        <w:rPr>
          <w:rFonts w:ascii="Arial" w:hAnsi="Arial"/>
          <w:color w:val="ADADA9"/>
          <w:w w:val="105"/>
          <w:sz w:val="17"/>
        </w:rPr>
        <w:t>.z.</w:t>
      </w:r>
    </w:p>
    <w:p>
      <w:pPr>
        <w:pStyle w:val="BodyText"/>
        <w:spacing w:before="16"/>
        <w:ind w:left="249" w:right="75"/>
      </w:pPr>
      <w:r>
        <w:rPr/>
        <w:br w:type="column"/>
      </w:r>
      <w:r>
        <w:rPr>
          <w:color w:val="939390"/>
          <w:w w:val="105"/>
          <w:position w:val="1"/>
        </w:rPr>
        <w:t>en  </w:t>
      </w:r>
      <w:r>
        <w:rPr>
          <w:color w:val="939390"/>
          <w:spacing w:val="2"/>
          <w:w w:val="105"/>
        </w:rPr>
        <w:t>ell</w:t>
      </w:r>
    </w:p>
    <w:p>
      <w:pPr>
        <w:spacing w:after="0"/>
        <w:sectPr>
          <w:type w:val="continuous"/>
          <w:pgSz w:w="11930" w:h="16850"/>
          <w:pgMar w:top="0" w:bottom="0" w:left="1680" w:right="0"/>
          <w:cols w:num="2" w:equalWidth="0">
            <w:col w:w="8092" w:space="1412"/>
            <w:col w:w="746"/>
          </w:cols>
        </w:sectPr>
      </w:pPr>
    </w:p>
    <w:p>
      <w:pPr>
        <w:pStyle w:val="BodyText"/>
        <w:spacing w:line="264" w:lineRule="auto"/>
        <w:ind w:left="254" w:hanging="6"/>
      </w:pPr>
      <w:r>
        <w:rPr>
          <w:color w:val="73746D"/>
          <w:w w:val="110"/>
        </w:rPr>
        <w:t>búsqueda de los momentos en Ja historia de Ja teoría, en que ocurrieron los cambios cualitativos en el tratamiento de Jos recursos naturales que hicieron abstracción de su</w:t>
      </w:r>
    </w:p>
    <w:p>
      <w:pPr>
        <w:pStyle w:val="BodyText"/>
        <w:spacing w:line="271" w:lineRule="auto" w:before="22"/>
        <w:ind w:left="258" w:right="2" w:hanging="9"/>
      </w:pPr>
      <w:r>
        <w:rPr/>
        <w:br w:type="column"/>
      </w:r>
      <w:r>
        <w:rPr>
          <w:color w:val="747471"/>
          <w:w w:val="110"/>
        </w:rPr>
        <w:t>econ (Cost</w:t>
      </w:r>
    </w:p>
    <w:p>
      <w:pPr>
        <w:spacing w:after="0" w:line="271" w:lineRule="auto"/>
        <w:sectPr>
          <w:type w:val="continuous"/>
          <w:pgSz w:w="11930" w:h="16850"/>
          <w:pgMar w:top="0" w:bottom="0" w:left="1680" w:right="0"/>
          <w:cols w:num="2" w:equalWidth="0">
            <w:col w:w="8107" w:space="1403"/>
            <w:col w:w="740"/>
          </w:cols>
        </w:sectPr>
      </w:pPr>
    </w:p>
    <w:p>
      <w:pPr>
        <w:pStyle w:val="BodyText"/>
        <w:spacing w:line="202" w:lineRule="exact"/>
        <w:ind w:left="242" w:right="97"/>
        <w:rPr>
          <w:rFonts w:ascii="Arial"/>
        </w:rPr>
      </w:pPr>
      <w:r>
        <w:rPr>
          <w:color w:val="73746D"/>
          <w:w w:val="105"/>
        </w:rPr>
        <w:t>valor,  de  su  insustituibilidad y de los costos ambientales,  que quedaron como  </w:t>
      </w:r>
      <w:r>
        <w:rPr>
          <w:rFonts w:ascii="Arial"/>
          <w:color w:val="73746D"/>
          <w:w w:val="105"/>
        </w:rPr>
        <w:t>costos</w:t>
      </w:r>
    </w:p>
    <w:p>
      <w:pPr>
        <w:pStyle w:val="BodyText"/>
        <w:spacing w:line="239" w:lineRule="exact"/>
        <w:ind w:left="242" w:right="75"/>
      </w:pPr>
      <w:r>
        <w:rPr/>
        <w:br w:type="column"/>
      </w:r>
      <w:r>
        <w:rPr>
          <w:color w:val="747471"/>
          <w:spacing w:val="3"/>
          <w:w w:val="105"/>
        </w:rPr>
        <w:t>se  </w:t>
      </w:r>
      <w:r>
        <w:rPr>
          <w:color w:val="747471"/>
          <w:w w:val="105"/>
        </w:rPr>
        <w:t>en</w:t>
      </w:r>
    </w:p>
    <w:p>
      <w:pPr>
        <w:spacing w:after="0" w:line="239" w:lineRule="exact"/>
        <w:sectPr>
          <w:type w:val="continuous"/>
          <w:pgSz w:w="11930" w:h="16850"/>
          <w:pgMar w:top="0" w:bottom="0" w:left="1680" w:right="0"/>
          <w:cols w:num="2" w:equalWidth="0">
            <w:col w:w="8090" w:space="1435"/>
            <w:col w:w="725"/>
          </w:cols>
        </w:sectPr>
      </w:pPr>
    </w:p>
    <w:p>
      <w:pPr>
        <w:pStyle w:val="BodyText"/>
        <w:spacing w:line="264" w:lineRule="auto"/>
        <w:ind w:left="242"/>
        <w:jc w:val="both"/>
      </w:pPr>
      <w:r>
        <w:rPr>
          <w:rFonts w:ascii="Arial" w:hAnsi="Arial"/>
          <w:color w:val="73746D"/>
          <w:w w:val="110"/>
        </w:rPr>
        <w:t>ocultos. </w:t>
      </w:r>
      <w:r>
        <w:rPr>
          <w:color w:val="73746D"/>
          <w:w w:val="110"/>
        </w:rPr>
        <w:t>Al parecer un giro sustancial tuvo lugar después de David Ricardo, ya que la economía neoclásica </w:t>
      </w:r>
      <w:r>
        <w:rPr>
          <w:color w:val="73746D"/>
          <w:w w:val="120"/>
        </w:rPr>
        <w:t>-a </w:t>
      </w:r>
      <w:r>
        <w:rPr>
          <w:color w:val="73746D"/>
          <w:w w:val="110"/>
        </w:rPr>
        <w:t>diferencia  de Ja tradición  ricardiana-  ha  postulado  que la tierra, el capital económico y los  recursos  naturales  eran  "sustitutos",  por lo que no importaba su sobreexplotación o agotamiento (Quadri, 1996: 133-134).3 Hubo entonces un momento crítico en que se perdió Ja posibilidad de un planteamiento teórico económico que incorporara el costo ambiental:</w:t>
      </w:r>
    </w:p>
    <w:p>
      <w:pPr>
        <w:pStyle w:val="BodyText"/>
        <w:spacing w:before="5"/>
        <w:rPr>
          <w:sz w:val="23"/>
        </w:rPr>
      </w:pPr>
    </w:p>
    <w:p>
      <w:pPr>
        <w:spacing w:line="261" w:lineRule="auto" w:before="0"/>
        <w:ind w:left="772" w:right="592" w:firstLine="60"/>
        <w:jc w:val="both"/>
        <w:rPr>
          <w:sz w:val="18"/>
        </w:rPr>
      </w:pPr>
      <w:r>
        <w:rPr>
          <w:color w:val="70706D"/>
          <w:w w:val="115"/>
          <w:sz w:val="18"/>
        </w:rPr>
        <w:t>Esta</w:t>
      </w:r>
      <w:r>
        <w:rPr>
          <w:color w:val="70706D"/>
          <w:spacing w:val="-24"/>
          <w:w w:val="115"/>
          <w:sz w:val="18"/>
        </w:rPr>
        <w:t> </w:t>
      </w:r>
      <w:r>
        <w:rPr>
          <w:color w:val="70706D"/>
          <w:w w:val="115"/>
          <w:sz w:val="18"/>
        </w:rPr>
        <w:t>diferencia[entre</w:t>
      </w:r>
      <w:r>
        <w:rPr>
          <w:color w:val="70706D"/>
          <w:spacing w:val="-28"/>
          <w:w w:val="115"/>
          <w:sz w:val="18"/>
        </w:rPr>
        <w:t> </w:t>
      </w:r>
      <w:r>
        <w:rPr>
          <w:color w:val="70706D"/>
          <w:spacing w:val="7"/>
          <w:w w:val="115"/>
          <w:sz w:val="18"/>
        </w:rPr>
        <w:t>la</w:t>
      </w:r>
      <w:r>
        <w:rPr>
          <w:color w:val="70706D"/>
          <w:spacing w:val="-24"/>
          <w:w w:val="115"/>
          <w:sz w:val="18"/>
        </w:rPr>
        <w:t> </w:t>
      </w:r>
      <w:r>
        <w:rPr>
          <w:color w:val="70706D"/>
          <w:w w:val="115"/>
          <w:sz w:val="18"/>
        </w:rPr>
        <w:t>economía</w:t>
      </w:r>
      <w:r>
        <w:rPr>
          <w:color w:val="70706D"/>
          <w:spacing w:val="-24"/>
          <w:w w:val="115"/>
          <w:sz w:val="18"/>
        </w:rPr>
        <w:t> </w:t>
      </w:r>
      <w:r>
        <w:rPr>
          <w:color w:val="70706D"/>
          <w:w w:val="115"/>
          <w:sz w:val="18"/>
        </w:rPr>
        <w:t>clásica</w:t>
      </w:r>
      <w:r>
        <w:rPr>
          <w:color w:val="70706D"/>
          <w:spacing w:val="-23"/>
          <w:w w:val="115"/>
          <w:sz w:val="18"/>
        </w:rPr>
        <w:t> </w:t>
      </w:r>
      <w:r>
        <w:rPr>
          <w:color w:val="70706D"/>
          <w:w w:val="115"/>
          <w:sz w:val="18"/>
        </w:rPr>
        <w:t>y</w:t>
      </w:r>
      <w:r>
        <w:rPr>
          <w:color w:val="70706D"/>
          <w:spacing w:val="-29"/>
          <w:w w:val="115"/>
          <w:sz w:val="18"/>
        </w:rPr>
        <w:t> </w:t>
      </w:r>
      <w:r>
        <w:rPr>
          <w:color w:val="70706D"/>
          <w:spacing w:val="3"/>
          <w:w w:val="115"/>
          <w:sz w:val="18"/>
        </w:rPr>
        <w:t>la</w:t>
      </w:r>
      <w:r>
        <w:rPr>
          <w:color w:val="70706D"/>
          <w:spacing w:val="-24"/>
          <w:w w:val="115"/>
          <w:sz w:val="18"/>
        </w:rPr>
        <w:t> </w:t>
      </w:r>
      <w:r>
        <w:rPr>
          <w:color w:val="70706D"/>
          <w:w w:val="115"/>
          <w:sz w:val="18"/>
        </w:rPr>
        <w:t>neoclásica!</w:t>
      </w:r>
      <w:r>
        <w:rPr>
          <w:color w:val="70706D"/>
          <w:spacing w:val="-23"/>
          <w:w w:val="115"/>
          <w:sz w:val="18"/>
        </w:rPr>
        <w:t> </w:t>
      </w:r>
      <w:r>
        <w:rPr>
          <w:color w:val="70706D"/>
          <w:spacing w:val="3"/>
          <w:w w:val="115"/>
          <w:sz w:val="18"/>
        </w:rPr>
        <w:t>es</w:t>
      </w:r>
      <w:r>
        <w:rPr>
          <w:color w:val="70706D"/>
          <w:spacing w:val="-27"/>
          <w:w w:val="115"/>
          <w:sz w:val="18"/>
        </w:rPr>
        <w:t> </w:t>
      </w:r>
      <w:r>
        <w:rPr>
          <w:color w:val="70706D"/>
          <w:w w:val="115"/>
          <w:sz w:val="18"/>
        </w:rPr>
        <w:t>crucial</w:t>
      </w:r>
      <w:r>
        <w:rPr>
          <w:color w:val="70706D"/>
          <w:spacing w:val="-24"/>
          <w:w w:val="115"/>
          <w:sz w:val="18"/>
        </w:rPr>
        <w:t> </w:t>
      </w:r>
      <w:r>
        <w:rPr>
          <w:color w:val="70706D"/>
          <w:w w:val="115"/>
          <w:sz w:val="18"/>
        </w:rPr>
        <w:t>porque</w:t>
      </w:r>
      <w:r>
        <w:rPr>
          <w:color w:val="70706D"/>
          <w:spacing w:val="-24"/>
          <w:w w:val="115"/>
          <w:sz w:val="18"/>
        </w:rPr>
        <w:t> </w:t>
      </w:r>
      <w:r>
        <w:rPr>
          <w:color w:val="70706D"/>
          <w:w w:val="115"/>
          <w:sz w:val="18"/>
        </w:rPr>
        <w:t>explica, </w:t>
      </w:r>
      <w:r>
        <w:rPr>
          <w:color w:val="70706D"/>
          <w:spacing w:val="3"/>
          <w:w w:val="115"/>
          <w:sz w:val="18"/>
        </w:rPr>
        <w:t>en </w:t>
      </w:r>
      <w:r>
        <w:rPr>
          <w:color w:val="70706D"/>
          <w:w w:val="115"/>
          <w:sz w:val="18"/>
        </w:rPr>
        <w:t>parte, </w:t>
      </w:r>
      <w:r>
        <w:rPr>
          <w:color w:val="70706D"/>
          <w:spacing w:val="3"/>
          <w:w w:val="115"/>
          <w:sz w:val="18"/>
        </w:rPr>
        <w:t>la </w:t>
      </w:r>
      <w:r>
        <w:rPr>
          <w:color w:val="70706D"/>
          <w:w w:val="115"/>
          <w:sz w:val="18"/>
        </w:rPr>
        <w:t>ausencia </w:t>
      </w:r>
      <w:r>
        <w:rPr>
          <w:color w:val="70706D"/>
          <w:spacing w:val="3"/>
          <w:w w:val="115"/>
          <w:sz w:val="18"/>
        </w:rPr>
        <w:t>de </w:t>
      </w:r>
      <w:r>
        <w:rPr>
          <w:color w:val="70706D"/>
          <w:spacing w:val="5"/>
          <w:w w:val="115"/>
          <w:sz w:val="18"/>
        </w:rPr>
        <w:t>un </w:t>
      </w:r>
      <w:r>
        <w:rPr>
          <w:color w:val="70706D"/>
          <w:w w:val="115"/>
          <w:sz w:val="18"/>
        </w:rPr>
        <w:t>planteamiento ambiental </w:t>
      </w:r>
      <w:r>
        <w:rPr>
          <w:color w:val="70706D"/>
          <w:spacing w:val="3"/>
          <w:w w:val="115"/>
          <w:sz w:val="18"/>
        </w:rPr>
        <w:t>en </w:t>
      </w:r>
      <w:r>
        <w:rPr>
          <w:color w:val="70706D"/>
          <w:w w:val="115"/>
          <w:sz w:val="18"/>
        </w:rPr>
        <w:t>la ciencia económica durante el siglo </w:t>
      </w:r>
      <w:r>
        <w:rPr>
          <w:rFonts w:ascii="Arial" w:hAnsi="Arial"/>
          <w:color w:val="70706D"/>
          <w:w w:val="115"/>
          <w:sz w:val="13"/>
        </w:rPr>
        <w:t>XIX </w:t>
      </w:r>
      <w:r>
        <w:rPr>
          <w:color w:val="70706D"/>
          <w:w w:val="115"/>
          <w:sz w:val="18"/>
        </w:rPr>
        <w:t>y principios del </w:t>
      </w:r>
      <w:r>
        <w:rPr>
          <w:rFonts w:ascii="Arial" w:hAnsi="Arial"/>
          <w:color w:val="70706D"/>
          <w:w w:val="115"/>
          <w:sz w:val="13"/>
        </w:rPr>
        <w:t>XX. </w:t>
      </w:r>
      <w:r>
        <w:rPr>
          <w:color w:val="70706D"/>
          <w:spacing w:val="2"/>
          <w:w w:val="115"/>
          <w:sz w:val="18"/>
        </w:rPr>
        <w:t>Tenemos </w:t>
      </w:r>
      <w:r>
        <w:rPr>
          <w:color w:val="70706D"/>
          <w:w w:val="115"/>
          <w:sz w:val="18"/>
        </w:rPr>
        <w:t>entonces </w:t>
      </w:r>
      <w:r>
        <w:rPr>
          <w:color w:val="70706D"/>
          <w:spacing w:val="2"/>
          <w:w w:val="115"/>
          <w:sz w:val="18"/>
        </w:rPr>
        <w:t>que </w:t>
      </w:r>
      <w:r>
        <w:rPr>
          <w:color w:val="70706D"/>
          <w:spacing w:val="4"/>
          <w:w w:val="115"/>
          <w:sz w:val="18"/>
        </w:rPr>
        <w:t>los </w:t>
      </w:r>
      <w:r>
        <w:rPr>
          <w:color w:val="70706D"/>
          <w:w w:val="115"/>
          <w:sz w:val="18"/>
        </w:rPr>
        <w:t>clásicos </w:t>
      </w:r>
      <w:r>
        <w:rPr>
          <w:color w:val="70706D"/>
          <w:spacing w:val="3"/>
          <w:w w:val="191"/>
          <w:position w:val="1"/>
          <w:sz w:val="18"/>
        </w:rPr>
        <w:t>[</w:t>
      </w:r>
      <w:r>
        <w:rPr>
          <w:color w:val="70706D"/>
          <w:spacing w:val="7"/>
          <w:w w:val="100"/>
          <w:position w:val="1"/>
          <w:sz w:val="18"/>
        </w:rPr>
        <w:t>...</w:t>
      </w:r>
      <w:r>
        <w:rPr>
          <w:color w:val="70706D"/>
          <w:w w:val="73"/>
          <w:position w:val="1"/>
          <w:sz w:val="18"/>
        </w:rPr>
        <w:t>¡</w:t>
      </w:r>
      <w:r>
        <w:rPr>
          <w:color w:val="70706D"/>
          <w:position w:val="1"/>
          <w:sz w:val="18"/>
        </w:rPr>
        <w:t> </w:t>
      </w:r>
      <w:r>
        <w:rPr>
          <w:color w:val="70706D"/>
          <w:spacing w:val="4"/>
          <w:position w:val="1"/>
          <w:sz w:val="18"/>
        </w:rPr>
        <w:t> </w:t>
      </w:r>
      <w:r>
        <w:rPr>
          <w:color w:val="70706D"/>
          <w:spacing w:val="-3"/>
          <w:w w:val="113"/>
          <w:position w:val="1"/>
          <w:sz w:val="18"/>
        </w:rPr>
        <w:t>sigue</w:t>
      </w:r>
      <w:r>
        <w:rPr>
          <w:color w:val="70706D"/>
          <w:w w:val="113"/>
          <w:position w:val="1"/>
          <w:sz w:val="18"/>
        </w:rPr>
        <w:t>n</w:t>
      </w:r>
      <w:r>
        <w:rPr>
          <w:color w:val="70706D"/>
          <w:position w:val="1"/>
          <w:sz w:val="18"/>
        </w:rPr>
        <w:t> </w:t>
      </w:r>
      <w:r>
        <w:rPr>
          <w:color w:val="70706D"/>
          <w:spacing w:val="4"/>
          <w:position w:val="1"/>
          <w:sz w:val="18"/>
        </w:rPr>
        <w:t> </w:t>
      </w:r>
      <w:r>
        <w:rPr>
          <w:color w:val="70706D"/>
          <w:spacing w:val="2"/>
          <w:w w:val="110"/>
          <w:position w:val="1"/>
          <w:sz w:val="18"/>
        </w:rPr>
        <w:t>aceptand</w:t>
      </w:r>
      <w:r>
        <w:rPr>
          <w:color w:val="70706D"/>
          <w:w w:val="110"/>
          <w:position w:val="1"/>
          <w:sz w:val="18"/>
        </w:rPr>
        <w:t>o</w:t>
      </w:r>
      <w:r>
        <w:rPr>
          <w:color w:val="70706D"/>
          <w:position w:val="1"/>
          <w:sz w:val="18"/>
        </w:rPr>
        <w:t> </w:t>
      </w:r>
      <w:r>
        <w:rPr>
          <w:color w:val="70706D"/>
          <w:spacing w:val="-16"/>
          <w:position w:val="1"/>
          <w:sz w:val="18"/>
        </w:rPr>
        <w:t> </w:t>
      </w:r>
      <w:r>
        <w:rPr>
          <w:color w:val="70706D"/>
          <w:w w:val="101"/>
          <w:sz w:val="20"/>
        </w:rPr>
        <w:t>la</w:t>
      </w:r>
      <w:r>
        <w:rPr>
          <w:color w:val="70706D"/>
          <w:sz w:val="20"/>
        </w:rPr>
        <w:t> </w:t>
      </w:r>
      <w:r>
        <w:rPr>
          <w:color w:val="70706D"/>
          <w:spacing w:val="-19"/>
          <w:sz w:val="20"/>
        </w:rPr>
        <w:t> </w:t>
      </w:r>
      <w:r>
        <w:rPr>
          <w:color w:val="70706D"/>
          <w:spacing w:val="1"/>
          <w:w w:val="111"/>
          <w:sz w:val="18"/>
        </w:rPr>
        <w:t>existenci</w:t>
      </w:r>
      <w:r>
        <w:rPr>
          <w:color w:val="70706D"/>
          <w:w w:val="111"/>
          <w:sz w:val="18"/>
        </w:rPr>
        <w:t>a</w:t>
      </w:r>
      <w:r>
        <w:rPr>
          <w:color w:val="70706D"/>
          <w:sz w:val="18"/>
        </w:rPr>
        <w:t> </w:t>
      </w:r>
      <w:r>
        <w:rPr>
          <w:color w:val="70706D"/>
          <w:spacing w:val="-2"/>
          <w:sz w:val="18"/>
        </w:rPr>
        <w:t> </w:t>
      </w:r>
      <w:r>
        <w:rPr>
          <w:color w:val="70706D"/>
          <w:w w:val="109"/>
          <w:sz w:val="18"/>
        </w:rPr>
        <w:t>de</w:t>
      </w:r>
      <w:r>
        <w:rPr>
          <w:color w:val="70706D"/>
          <w:sz w:val="18"/>
        </w:rPr>
        <w:t> </w:t>
      </w:r>
      <w:r>
        <w:rPr>
          <w:color w:val="70706D"/>
          <w:spacing w:val="-10"/>
          <w:sz w:val="18"/>
        </w:rPr>
        <w:t> </w:t>
      </w:r>
      <w:r>
        <w:rPr>
          <w:color w:val="70706D"/>
          <w:spacing w:val="3"/>
          <w:w w:val="111"/>
          <w:sz w:val="18"/>
        </w:rPr>
        <w:t>límite</w:t>
      </w:r>
      <w:r>
        <w:rPr>
          <w:color w:val="70706D"/>
          <w:w w:val="111"/>
          <w:sz w:val="18"/>
        </w:rPr>
        <w:t>s</w:t>
      </w:r>
      <w:r>
        <w:rPr>
          <w:color w:val="70706D"/>
          <w:sz w:val="18"/>
        </w:rPr>
        <w:t> </w:t>
      </w:r>
      <w:r>
        <w:rPr>
          <w:color w:val="70706D"/>
          <w:spacing w:val="-12"/>
          <w:sz w:val="18"/>
        </w:rPr>
        <w:t> </w:t>
      </w:r>
      <w:r>
        <w:rPr>
          <w:color w:val="70706D"/>
          <w:spacing w:val="1"/>
          <w:w w:val="112"/>
          <w:sz w:val="18"/>
        </w:rPr>
        <w:t>impuesto</w:t>
      </w:r>
      <w:r>
        <w:rPr>
          <w:color w:val="70706D"/>
          <w:w w:val="112"/>
          <w:sz w:val="18"/>
        </w:rPr>
        <w:t>s</w:t>
      </w:r>
      <w:r>
        <w:rPr>
          <w:color w:val="70706D"/>
          <w:sz w:val="18"/>
        </w:rPr>
        <w:t> </w:t>
      </w:r>
      <w:r>
        <w:rPr>
          <w:color w:val="70706D"/>
          <w:spacing w:val="-3"/>
          <w:sz w:val="18"/>
        </w:rPr>
        <w:t> </w:t>
      </w:r>
      <w:r>
        <w:rPr>
          <w:color w:val="70706D"/>
          <w:spacing w:val="-3"/>
          <w:w w:val="113"/>
          <w:sz w:val="18"/>
        </w:rPr>
        <w:t>po</w:t>
      </w:r>
      <w:r>
        <w:rPr>
          <w:color w:val="70706D"/>
          <w:w w:val="113"/>
          <w:sz w:val="18"/>
        </w:rPr>
        <w:t>r</w:t>
      </w:r>
      <w:r>
        <w:rPr>
          <w:color w:val="70706D"/>
          <w:sz w:val="18"/>
        </w:rPr>
        <w:t> </w:t>
      </w:r>
      <w:r>
        <w:rPr>
          <w:color w:val="70706D"/>
          <w:spacing w:val="-11"/>
          <w:sz w:val="18"/>
        </w:rPr>
        <w:t> </w:t>
      </w:r>
      <w:r>
        <w:rPr>
          <w:color w:val="70706D"/>
          <w:spacing w:val="3"/>
          <w:w w:val="104"/>
          <w:sz w:val="18"/>
        </w:rPr>
        <w:t>l</w:t>
      </w:r>
      <w:r>
        <w:rPr>
          <w:color w:val="70706D"/>
          <w:w w:val="104"/>
          <w:sz w:val="18"/>
        </w:rPr>
        <w:t>a</w:t>
      </w:r>
      <w:r>
        <w:rPr>
          <w:color w:val="70706D"/>
          <w:sz w:val="18"/>
        </w:rPr>
        <w:t> </w:t>
      </w:r>
      <w:r>
        <w:rPr>
          <w:color w:val="70706D"/>
          <w:spacing w:val="-10"/>
          <w:sz w:val="18"/>
        </w:rPr>
        <w:t> </w:t>
      </w:r>
      <w:r>
        <w:rPr>
          <w:color w:val="70706D"/>
          <w:spacing w:val="2"/>
          <w:w w:val="110"/>
          <w:sz w:val="18"/>
        </w:rPr>
        <w:t>naturalez</w:t>
      </w:r>
      <w:r>
        <w:rPr>
          <w:color w:val="70706D"/>
          <w:w w:val="110"/>
          <w:sz w:val="18"/>
        </w:rPr>
        <w:t>a</w:t>
      </w:r>
      <w:r>
        <w:rPr>
          <w:color w:val="70706D"/>
          <w:sz w:val="18"/>
        </w:rPr>
        <w:t> </w:t>
      </w:r>
      <w:r>
        <w:rPr>
          <w:color w:val="70706D"/>
          <w:spacing w:val="-10"/>
          <w:sz w:val="18"/>
        </w:rPr>
        <w:t> </w:t>
      </w:r>
      <w:r>
        <w:rPr>
          <w:color w:val="70706D"/>
          <w:w w:val="108"/>
          <w:sz w:val="18"/>
        </w:rPr>
        <w:t>a</w:t>
      </w:r>
      <w:r>
        <w:rPr>
          <w:color w:val="70706D"/>
          <w:sz w:val="18"/>
        </w:rPr>
        <w:t> </w:t>
      </w:r>
      <w:r>
        <w:rPr>
          <w:color w:val="70706D"/>
          <w:spacing w:val="-7"/>
          <w:sz w:val="18"/>
        </w:rPr>
        <w:t> </w:t>
      </w:r>
      <w:r>
        <w:rPr>
          <w:color w:val="70706D"/>
          <w:spacing w:val="-3"/>
          <w:w w:val="104"/>
          <w:sz w:val="18"/>
        </w:rPr>
        <w:t>la </w:t>
      </w:r>
      <w:r>
        <w:rPr>
          <w:color w:val="70706D"/>
          <w:spacing w:val="2"/>
          <w:w w:val="115"/>
          <w:sz w:val="18"/>
        </w:rPr>
        <w:t>acumulación </w:t>
      </w:r>
      <w:r>
        <w:rPr>
          <w:color w:val="70706D"/>
          <w:w w:val="115"/>
          <w:sz w:val="18"/>
        </w:rPr>
        <w:t>de capital. Ya durante el </w:t>
      </w:r>
      <w:r>
        <w:rPr>
          <w:color w:val="70706D"/>
          <w:spacing w:val="4"/>
          <w:w w:val="115"/>
          <w:sz w:val="18"/>
        </w:rPr>
        <w:t>siglo </w:t>
      </w:r>
      <w:r>
        <w:rPr>
          <w:rFonts w:ascii="Arial" w:hAnsi="Arial"/>
          <w:color w:val="70706D"/>
          <w:w w:val="115"/>
          <w:sz w:val="13"/>
        </w:rPr>
        <w:t>XIX, </w:t>
      </w:r>
      <w:r>
        <w:rPr>
          <w:color w:val="70706D"/>
          <w:w w:val="115"/>
          <w:sz w:val="18"/>
        </w:rPr>
        <w:t>los avances </w:t>
      </w:r>
      <w:r>
        <w:rPr>
          <w:color w:val="70706D"/>
          <w:spacing w:val="3"/>
          <w:w w:val="115"/>
          <w:sz w:val="18"/>
        </w:rPr>
        <w:t>en </w:t>
      </w:r>
      <w:r>
        <w:rPr>
          <w:color w:val="70706D"/>
          <w:w w:val="115"/>
          <w:sz w:val="18"/>
        </w:rPr>
        <w:t>la</w:t>
      </w:r>
      <w:r>
        <w:rPr>
          <w:color w:val="70706D"/>
          <w:spacing w:val="27"/>
          <w:w w:val="115"/>
          <w:sz w:val="18"/>
        </w:rPr>
        <w:t> </w:t>
      </w:r>
      <w:r>
        <w:rPr>
          <w:color w:val="70706D"/>
          <w:w w:val="115"/>
          <w:sz w:val="18"/>
        </w:rPr>
        <w:t>productividad</w:t>
      </w:r>
    </w:p>
    <w:p>
      <w:pPr>
        <w:pStyle w:val="BodyText"/>
        <w:spacing w:before="21"/>
        <w:ind w:left="242"/>
      </w:pPr>
      <w:r>
        <w:rPr/>
        <w:br w:type="column"/>
      </w:r>
      <w:r>
        <w:rPr>
          <w:color w:val="747471"/>
          <w:w w:val="110"/>
        </w:rPr>
        <w:t>econ</w:t>
      </w:r>
    </w:p>
    <w:p>
      <w:pPr>
        <w:spacing w:after="0"/>
        <w:sectPr>
          <w:type w:val="continuous"/>
          <w:pgSz w:w="11930" w:h="16850"/>
          <w:pgMar w:top="0" w:bottom="0" w:left="1680" w:right="0"/>
          <w:cols w:num="2" w:equalWidth="0">
            <w:col w:w="8114" w:space="1405"/>
            <w:col w:w="731"/>
          </w:cols>
        </w:sectPr>
      </w:pPr>
    </w:p>
    <w:p>
      <w:pPr>
        <w:spacing w:before="1"/>
        <w:ind w:left="819" w:right="0" w:firstLine="0"/>
        <w:jc w:val="left"/>
        <w:rPr>
          <w:sz w:val="18"/>
        </w:rPr>
      </w:pPr>
      <w:r>
        <w:rPr>
          <w:color w:val="70706D"/>
          <w:w w:val="110"/>
          <w:sz w:val="18"/>
        </w:rPr>
        <w:t>agrícola  condujeron  al  abandono de  la visión clásica sobre la sustentabilidad.  El</w:t>
      </w:r>
    </w:p>
    <w:p>
      <w:pPr>
        <w:pStyle w:val="BodyText"/>
        <w:spacing w:line="219" w:lineRule="exact"/>
        <w:ind w:left="819" w:right="58"/>
      </w:pPr>
      <w:r>
        <w:rPr/>
        <w:br w:type="column"/>
      </w:r>
      <w:r>
        <w:rPr>
          <w:color w:val="6B6B66"/>
          <w:w w:val="110"/>
        </w:rPr>
        <w:t>En  cu</w:t>
      </w:r>
    </w:p>
    <w:p>
      <w:pPr>
        <w:spacing w:after="0" w:line="219" w:lineRule="exact"/>
        <w:sectPr>
          <w:type w:val="continuous"/>
          <w:pgSz w:w="11930" w:h="16850"/>
          <w:pgMar w:top="0" w:bottom="0" w:left="1680" w:right="0"/>
          <w:cols w:num="2" w:equalWidth="0">
            <w:col w:w="7511" w:space="1430"/>
            <w:col w:w="1309"/>
          </w:cols>
        </w:sectPr>
      </w:pPr>
    </w:p>
    <w:p>
      <w:pPr>
        <w:spacing w:before="28"/>
        <w:ind w:left="818" w:right="0" w:firstLine="0"/>
        <w:jc w:val="left"/>
        <w:rPr>
          <w:sz w:val="18"/>
        </w:rPr>
      </w:pPr>
      <w:r>
        <w:rPr>
          <w:color w:val="70706D"/>
          <w:w w:val="110"/>
          <w:sz w:val="18"/>
        </w:rPr>
        <w:t>uso  de los  fertilizantes  químicos,  irrigación  por  bombeo,  equipos motorizados,</w:t>
      </w:r>
    </w:p>
    <w:p>
      <w:pPr>
        <w:spacing w:before="23"/>
        <w:ind w:left="818" w:right="82" w:firstLine="0"/>
        <w:jc w:val="left"/>
        <w:rPr>
          <w:rFonts w:ascii="Arial" w:hAnsi="Arial"/>
          <w:sz w:val="13"/>
        </w:rPr>
      </w:pPr>
      <w:r>
        <w:rPr/>
        <w:br w:type="column"/>
      </w:r>
      <w:r>
        <w:rPr>
          <w:color w:val="6B6B66"/>
          <w:sz w:val="20"/>
        </w:rPr>
        <w:t>del  </w:t>
      </w:r>
      <w:r>
        <w:rPr>
          <w:rFonts w:ascii="Arial" w:hAnsi="Arial"/>
          <w:color w:val="6B6B66"/>
          <w:sz w:val="13"/>
        </w:rPr>
        <w:t>Vé</w:t>
      </w:r>
    </w:p>
    <w:p>
      <w:pPr>
        <w:spacing w:after="0"/>
        <w:jc w:val="left"/>
        <w:rPr>
          <w:rFonts w:ascii="Arial" w:hAnsi="Arial"/>
          <w:sz w:val="13"/>
        </w:rPr>
        <w:sectPr>
          <w:type w:val="continuous"/>
          <w:pgSz w:w="11930" w:h="16850"/>
          <w:pgMar w:top="0" w:bottom="0" w:left="1680" w:right="0"/>
          <w:cols w:num="2" w:equalWidth="0">
            <w:col w:w="7510" w:space="1430"/>
            <w:col w:w="1310"/>
          </w:cols>
        </w:sectPr>
      </w:pPr>
    </w:p>
    <w:p>
      <w:pPr>
        <w:spacing w:before="2"/>
        <w:ind w:left="825" w:right="0" w:firstLine="0"/>
        <w:jc w:val="left"/>
        <w:rPr>
          <w:sz w:val="18"/>
        </w:rPr>
      </w:pPr>
      <w:r>
        <w:rPr>
          <w:color w:val="70706D"/>
          <w:w w:val="110"/>
          <w:sz w:val="18"/>
        </w:rPr>
        <w:t>permitió  salvar el  obstáculo de los  bajos  rendimientos,  asegurándole  al sistema</w:t>
      </w:r>
    </w:p>
    <w:p>
      <w:pPr>
        <w:pStyle w:val="BodyText"/>
        <w:spacing w:before="26"/>
        <w:ind w:left="825"/>
      </w:pPr>
      <w:r>
        <w:rPr/>
        <w:br w:type="column"/>
      </w:r>
      <w:r>
        <w:rPr>
          <w:color w:val="6B6B66"/>
          <w:w w:val="105"/>
        </w:rPr>
        <w:t>justa,</w:t>
      </w:r>
    </w:p>
    <w:p>
      <w:pPr>
        <w:spacing w:after="0"/>
        <w:sectPr>
          <w:type w:val="continuous"/>
          <w:pgSz w:w="11930" w:h="16850"/>
          <w:pgMar w:top="0" w:bottom="0" w:left="1680" w:right="0"/>
          <w:cols w:num="2" w:equalWidth="0">
            <w:col w:w="7522" w:space="1384"/>
            <w:col w:w="1344"/>
          </w:cols>
        </w:sectPr>
      </w:pPr>
    </w:p>
    <w:p>
      <w:pPr>
        <w:spacing w:line="196" w:lineRule="exact" w:before="0"/>
        <w:ind w:left="825" w:right="0" w:firstLine="0"/>
        <w:jc w:val="left"/>
        <w:rPr>
          <w:sz w:val="18"/>
        </w:rPr>
      </w:pPr>
      <w:r>
        <w:rPr>
          <w:color w:val="70706D"/>
          <w:w w:val="110"/>
          <w:sz w:val="18"/>
        </w:rPr>
        <w:t>productivo  una  expansión aparentemente  ilimitada. La  noción de  que  la  tierra</w:t>
      </w:r>
    </w:p>
    <w:p>
      <w:pPr>
        <w:pStyle w:val="BodyText"/>
        <w:spacing w:line="231" w:lineRule="exact" w:before="26"/>
        <w:ind w:left="825" w:right="-14"/>
      </w:pPr>
      <w:r>
        <w:rPr/>
        <w:br w:type="column"/>
      </w:r>
      <w:r>
        <w:rPr>
          <w:color w:val="6B6B66"/>
          <w:w w:val="110"/>
        </w:rPr>
        <w:t>algun</w:t>
      </w:r>
    </w:p>
    <w:p>
      <w:pPr>
        <w:spacing w:after="0" w:line="231" w:lineRule="exact"/>
        <w:sectPr>
          <w:type w:val="continuous"/>
          <w:pgSz w:w="11930" w:h="16850"/>
          <w:pgMar w:top="0" w:bottom="0" w:left="1680" w:right="0"/>
          <w:cols w:num="2" w:equalWidth="0">
            <w:col w:w="7521" w:space="1407"/>
            <w:col w:w="1322"/>
          </w:cols>
        </w:sectPr>
      </w:pPr>
    </w:p>
    <w:p>
      <w:pPr>
        <w:spacing w:line="183" w:lineRule="exact" w:before="0"/>
        <w:ind w:left="812" w:right="0" w:firstLine="6"/>
        <w:jc w:val="both"/>
        <w:rPr>
          <w:sz w:val="18"/>
        </w:rPr>
      </w:pPr>
      <w:r>
        <w:rPr/>
        <w:pict>
          <v:group style="position:absolute;margin-left:0pt;margin-top:0pt;width:596.2pt;height:842.05pt;mso-position-horizontal-relative:page;mso-position-vertical-relative:page;z-index:-93568" coordorigin="0,0" coordsize="11924,16841">
            <v:shape style="position:absolute;left:0;top:0;width:11923;height:16841" type="#_x0000_t75" stroked="false">
              <v:imagedata r:id="rId18" o:title=""/>
            </v:shape>
            <v:line style="position:absolute" from="1908,12182" to="4219,12182" stroked="true" strokeweight=".72pt" strokecolor="#5f5f5c"/>
            <w10:wrap type="none"/>
          </v:group>
        </w:pict>
      </w:r>
      <w:r>
        <w:rPr>
          <w:color w:val="70706D"/>
          <w:w w:val="110"/>
          <w:sz w:val="18"/>
        </w:rPr>
        <w:t>podía ser efectivamente sustituida por el capital  llegó a convertirse en un  axioma</w:t>
      </w:r>
    </w:p>
    <w:p>
      <w:pPr>
        <w:spacing w:line="264" w:lineRule="auto" w:before="3"/>
        <w:ind w:left="815" w:right="589" w:hanging="4"/>
        <w:jc w:val="both"/>
        <w:rPr>
          <w:sz w:val="18"/>
        </w:rPr>
      </w:pPr>
      <w:r>
        <w:rPr>
          <w:color w:val="6E6F6B"/>
          <w:spacing w:val="2"/>
          <w:w w:val="113"/>
          <w:sz w:val="18"/>
        </w:rPr>
        <w:t>aceptad</w:t>
      </w:r>
      <w:r>
        <w:rPr>
          <w:color w:val="6E6F6B"/>
          <w:w w:val="113"/>
          <w:sz w:val="18"/>
        </w:rPr>
        <w:t>o</w:t>
      </w:r>
      <w:r>
        <w:rPr>
          <w:color w:val="6E6F6B"/>
          <w:sz w:val="18"/>
        </w:rPr>
        <w:t> </w:t>
      </w:r>
      <w:r>
        <w:rPr>
          <w:color w:val="6E6F6B"/>
          <w:spacing w:val="-14"/>
          <w:sz w:val="18"/>
        </w:rPr>
        <w:t> </w:t>
      </w:r>
      <w:r>
        <w:rPr>
          <w:rFonts w:ascii="Times New Roman" w:hAnsi="Times New Roman"/>
          <w:i/>
          <w:color w:val="6E6F6B"/>
          <w:w w:val="52"/>
          <w:sz w:val="21"/>
        </w:rPr>
        <w:t>[</w:t>
      </w:r>
      <w:r>
        <w:rPr>
          <w:rFonts w:ascii="Times New Roman" w:hAnsi="Times New Roman"/>
          <w:i/>
          <w:color w:val="6E6F6B"/>
          <w:spacing w:val="-38"/>
          <w:sz w:val="21"/>
        </w:rPr>
        <w:t> </w:t>
      </w:r>
      <w:r>
        <w:rPr>
          <w:color w:val="6E6F6B"/>
          <w:w w:val="79"/>
          <w:sz w:val="18"/>
        </w:rPr>
        <w:t>.</w:t>
      </w:r>
      <w:r>
        <w:rPr>
          <w:color w:val="6E6F6B"/>
          <w:spacing w:val="-19"/>
          <w:sz w:val="18"/>
        </w:rPr>
        <w:t> </w:t>
      </w:r>
      <w:r>
        <w:rPr>
          <w:color w:val="6E6F6B"/>
          <w:spacing w:val="14"/>
          <w:w w:val="71"/>
          <w:sz w:val="20"/>
        </w:rPr>
        <w:t>.</w:t>
      </w:r>
      <w:r>
        <w:rPr>
          <w:color w:val="6E6F6B"/>
          <w:spacing w:val="7"/>
          <w:w w:val="71"/>
          <w:sz w:val="20"/>
        </w:rPr>
        <w:t>.</w:t>
      </w:r>
      <w:r>
        <w:rPr>
          <w:color w:val="6E6F6B"/>
          <w:w w:val="78"/>
          <w:sz w:val="18"/>
        </w:rPr>
        <w:t>]</w:t>
      </w:r>
      <w:r>
        <w:rPr>
          <w:color w:val="6E6F6B"/>
          <w:sz w:val="18"/>
        </w:rPr>
        <w:t> </w:t>
      </w:r>
      <w:r>
        <w:rPr>
          <w:color w:val="6E6F6B"/>
          <w:spacing w:val="-2"/>
          <w:sz w:val="18"/>
        </w:rPr>
        <w:t> </w:t>
      </w:r>
      <w:r>
        <w:rPr>
          <w:color w:val="6E6F6B"/>
          <w:spacing w:val="-1"/>
          <w:w w:val="117"/>
          <w:sz w:val="18"/>
        </w:rPr>
        <w:t>Otr</w:t>
      </w:r>
      <w:r>
        <w:rPr>
          <w:color w:val="6E6F6B"/>
          <w:w w:val="117"/>
          <w:sz w:val="18"/>
        </w:rPr>
        <w:t>o</w:t>
      </w:r>
      <w:r>
        <w:rPr>
          <w:color w:val="6E6F6B"/>
          <w:sz w:val="18"/>
        </w:rPr>
        <w:t> </w:t>
      </w:r>
      <w:r>
        <w:rPr>
          <w:color w:val="6E6F6B"/>
          <w:spacing w:val="-16"/>
          <w:sz w:val="18"/>
        </w:rPr>
        <w:t> </w:t>
      </w:r>
      <w:r>
        <w:rPr>
          <w:color w:val="6E6F6B"/>
          <w:spacing w:val="-3"/>
          <w:w w:val="117"/>
          <w:sz w:val="18"/>
        </w:rPr>
        <w:t>facto</w:t>
      </w:r>
      <w:r>
        <w:rPr>
          <w:color w:val="6E6F6B"/>
          <w:w w:val="117"/>
          <w:sz w:val="18"/>
        </w:rPr>
        <w:t>r</w:t>
      </w:r>
      <w:r>
        <w:rPr>
          <w:color w:val="6E6F6B"/>
          <w:sz w:val="18"/>
        </w:rPr>
        <w:t> </w:t>
      </w:r>
      <w:r>
        <w:rPr>
          <w:color w:val="6E6F6B"/>
          <w:spacing w:val="-17"/>
          <w:sz w:val="18"/>
        </w:rPr>
        <w:t> </w:t>
      </w:r>
      <w:r>
        <w:rPr>
          <w:color w:val="6E6F6B"/>
          <w:spacing w:val="2"/>
          <w:w w:val="109"/>
          <w:sz w:val="18"/>
        </w:rPr>
        <w:t>qu</w:t>
      </w:r>
      <w:r>
        <w:rPr>
          <w:color w:val="6E6F6B"/>
          <w:w w:val="109"/>
          <w:sz w:val="18"/>
        </w:rPr>
        <w:t>e</w:t>
      </w:r>
      <w:r>
        <w:rPr>
          <w:color w:val="6E6F6B"/>
          <w:sz w:val="18"/>
        </w:rPr>
        <w:t> </w:t>
      </w:r>
      <w:r>
        <w:rPr>
          <w:color w:val="6E6F6B"/>
          <w:spacing w:val="-10"/>
          <w:sz w:val="18"/>
        </w:rPr>
        <w:t> </w:t>
      </w:r>
      <w:r>
        <w:rPr>
          <w:color w:val="6E6F6B"/>
          <w:spacing w:val="4"/>
          <w:w w:val="110"/>
          <w:sz w:val="18"/>
        </w:rPr>
        <w:t>si</w:t>
      </w:r>
      <w:r>
        <w:rPr>
          <w:color w:val="6E6F6B"/>
          <w:w w:val="110"/>
          <w:sz w:val="18"/>
        </w:rPr>
        <w:t>n</w:t>
      </w:r>
      <w:r>
        <w:rPr>
          <w:color w:val="6E6F6B"/>
          <w:sz w:val="18"/>
        </w:rPr>
        <w:t> </w:t>
      </w:r>
      <w:r>
        <w:rPr>
          <w:color w:val="6E6F6B"/>
          <w:spacing w:val="-3"/>
          <w:sz w:val="18"/>
        </w:rPr>
        <w:t> </w:t>
      </w:r>
      <w:r>
        <w:rPr>
          <w:color w:val="6E6F6B"/>
          <w:spacing w:val="2"/>
          <w:w w:val="108"/>
          <w:sz w:val="18"/>
        </w:rPr>
        <w:t>dud</w:t>
      </w:r>
      <w:r>
        <w:rPr>
          <w:color w:val="6E6F6B"/>
          <w:w w:val="108"/>
          <w:sz w:val="18"/>
        </w:rPr>
        <w:t>a</w:t>
      </w:r>
      <w:r>
        <w:rPr>
          <w:color w:val="6E6F6B"/>
          <w:sz w:val="18"/>
        </w:rPr>
        <w:t> </w:t>
      </w:r>
      <w:r>
        <w:rPr>
          <w:color w:val="6E6F6B"/>
          <w:spacing w:val="4"/>
          <w:sz w:val="18"/>
        </w:rPr>
        <w:t> </w:t>
      </w:r>
      <w:r>
        <w:rPr>
          <w:color w:val="6E6F6B"/>
          <w:spacing w:val="2"/>
          <w:w w:val="103"/>
          <w:sz w:val="18"/>
        </w:rPr>
        <w:t>in</w:t>
      </w:r>
      <w:r>
        <w:rPr>
          <w:color w:val="6E6F6B"/>
          <w:spacing w:val="1"/>
          <w:w w:val="115"/>
          <w:sz w:val="18"/>
        </w:rPr>
        <w:t>fl</w:t>
      </w:r>
      <w:r>
        <w:rPr>
          <w:color w:val="6E6F6B"/>
          <w:spacing w:val="2"/>
          <w:w w:val="111"/>
          <w:sz w:val="18"/>
        </w:rPr>
        <w:t>uy</w:t>
      </w:r>
      <w:r>
        <w:rPr>
          <w:color w:val="6E6F6B"/>
          <w:w w:val="111"/>
          <w:sz w:val="18"/>
        </w:rPr>
        <w:t>ó</w:t>
      </w:r>
      <w:r>
        <w:rPr>
          <w:color w:val="6E6F6B"/>
          <w:spacing w:val="-15"/>
          <w:sz w:val="18"/>
        </w:rPr>
        <w:t> </w:t>
      </w:r>
      <w:r>
        <w:rPr>
          <w:color w:val="6E6F6B"/>
          <w:spacing w:val="11"/>
          <w:w w:val="191"/>
          <w:sz w:val="18"/>
        </w:rPr>
        <w:t>[</w:t>
      </w:r>
      <w:r>
        <w:rPr>
          <w:color w:val="6E6F6B"/>
          <w:w w:val="104"/>
          <w:sz w:val="18"/>
        </w:rPr>
        <w:t>..</w:t>
      </w:r>
      <w:r>
        <w:rPr>
          <w:color w:val="6E6F6B"/>
          <w:spacing w:val="1"/>
          <w:w w:val="104"/>
          <w:sz w:val="18"/>
        </w:rPr>
        <w:t>.</w:t>
      </w:r>
      <w:r>
        <w:rPr>
          <w:color w:val="6E6F6B"/>
          <w:w w:val="78"/>
          <w:sz w:val="18"/>
        </w:rPr>
        <w:t>]</w:t>
      </w:r>
      <w:r>
        <w:rPr>
          <w:color w:val="6E6F6B"/>
          <w:sz w:val="18"/>
        </w:rPr>
        <w:t> </w:t>
      </w:r>
      <w:r>
        <w:rPr>
          <w:color w:val="6E6F6B"/>
          <w:spacing w:val="-3"/>
          <w:sz w:val="18"/>
        </w:rPr>
        <w:t> </w:t>
      </w:r>
      <w:r>
        <w:rPr>
          <w:color w:val="6E6F6B"/>
          <w:spacing w:val="-1"/>
          <w:w w:val="111"/>
          <w:sz w:val="18"/>
        </w:rPr>
        <w:t>fu</w:t>
      </w:r>
      <w:r>
        <w:rPr>
          <w:color w:val="6E6F6B"/>
          <w:w w:val="111"/>
          <w:sz w:val="18"/>
        </w:rPr>
        <w:t>e</w:t>
      </w:r>
      <w:r>
        <w:rPr>
          <w:color w:val="6E6F6B"/>
          <w:sz w:val="18"/>
        </w:rPr>
        <w:t> </w:t>
      </w:r>
      <w:r>
        <w:rPr>
          <w:color w:val="6E6F6B"/>
          <w:spacing w:val="-10"/>
          <w:sz w:val="18"/>
        </w:rPr>
        <w:t> </w:t>
      </w:r>
      <w:r>
        <w:rPr>
          <w:color w:val="6E6F6B"/>
          <w:spacing w:val="3"/>
          <w:w w:val="107"/>
          <w:sz w:val="18"/>
        </w:rPr>
        <w:t>e</w:t>
      </w:r>
      <w:r>
        <w:rPr>
          <w:color w:val="6E6F6B"/>
          <w:w w:val="107"/>
          <w:sz w:val="18"/>
        </w:rPr>
        <w:t>l</w:t>
      </w:r>
      <w:r>
        <w:rPr>
          <w:color w:val="6E6F6B"/>
          <w:sz w:val="18"/>
        </w:rPr>
        <w:t> </w:t>
      </w:r>
      <w:r>
        <w:rPr>
          <w:color w:val="6E6F6B"/>
          <w:spacing w:val="-8"/>
          <w:sz w:val="18"/>
        </w:rPr>
        <w:t> </w:t>
      </w:r>
      <w:r>
        <w:rPr>
          <w:color w:val="6E6F6B"/>
          <w:spacing w:val="2"/>
          <w:w w:val="112"/>
          <w:sz w:val="18"/>
        </w:rPr>
        <w:t>desarroll</w:t>
      </w:r>
      <w:r>
        <w:rPr>
          <w:color w:val="6E6F6B"/>
          <w:w w:val="112"/>
          <w:sz w:val="18"/>
        </w:rPr>
        <w:t>o</w:t>
      </w:r>
      <w:r>
        <w:rPr>
          <w:color w:val="6E6F6B"/>
          <w:sz w:val="18"/>
        </w:rPr>
        <w:t> </w:t>
      </w:r>
      <w:r>
        <w:rPr>
          <w:color w:val="6E6F6B"/>
          <w:spacing w:val="-14"/>
          <w:sz w:val="18"/>
        </w:rPr>
        <w:t> </w:t>
      </w:r>
      <w:r>
        <w:rPr>
          <w:color w:val="6E6F6B"/>
          <w:spacing w:val="3"/>
          <w:w w:val="108"/>
          <w:sz w:val="18"/>
        </w:rPr>
        <w:t>de</w:t>
      </w:r>
      <w:r>
        <w:rPr>
          <w:color w:val="6E6F6B"/>
          <w:w w:val="108"/>
          <w:sz w:val="18"/>
        </w:rPr>
        <w:t>l</w:t>
      </w:r>
      <w:r>
        <w:rPr>
          <w:color w:val="6E6F6B"/>
          <w:sz w:val="18"/>
        </w:rPr>
        <w:t> </w:t>
      </w:r>
      <w:r>
        <w:rPr>
          <w:color w:val="6E6F6B"/>
          <w:spacing w:val="-3"/>
          <w:sz w:val="18"/>
        </w:rPr>
        <w:t> </w:t>
      </w:r>
      <w:r>
        <w:rPr>
          <w:color w:val="6E6F6B"/>
          <w:spacing w:val="-3"/>
          <w:w w:val="116"/>
          <w:sz w:val="18"/>
        </w:rPr>
        <w:t>sector </w:t>
      </w:r>
      <w:r>
        <w:rPr>
          <w:color w:val="6B6B68"/>
          <w:spacing w:val="2"/>
          <w:w w:val="115"/>
          <w:sz w:val="18"/>
        </w:rPr>
        <w:t>fi</w:t>
      </w:r>
      <w:r>
        <w:rPr>
          <w:color w:val="6B6B68"/>
          <w:spacing w:val="5"/>
          <w:w w:val="107"/>
          <w:sz w:val="18"/>
        </w:rPr>
        <w:t>nan</w:t>
      </w:r>
      <w:r>
        <w:rPr>
          <w:color w:val="6B6B68"/>
          <w:spacing w:val="-2"/>
          <w:w w:val="107"/>
          <w:sz w:val="18"/>
        </w:rPr>
        <w:t>c</w:t>
      </w:r>
      <w:r>
        <w:rPr>
          <w:color w:val="6B6B68"/>
          <w:w w:val="114"/>
          <w:sz w:val="18"/>
        </w:rPr>
        <w:t>ier</w:t>
      </w:r>
      <w:r>
        <w:rPr>
          <w:color w:val="6B6B68"/>
          <w:spacing w:val="-2"/>
          <w:w w:val="114"/>
          <w:sz w:val="18"/>
        </w:rPr>
        <w:t>o</w:t>
      </w:r>
      <w:r>
        <w:rPr>
          <w:color w:val="6B6B68"/>
          <w:spacing w:val="3"/>
          <w:w w:val="191"/>
          <w:sz w:val="18"/>
        </w:rPr>
        <w:t>[</w:t>
      </w:r>
      <w:r>
        <w:rPr>
          <w:color w:val="6B6B68"/>
          <w:spacing w:val="1"/>
          <w:w w:val="110"/>
          <w:sz w:val="18"/>
        </w:rPr>
        <w:t>..</w:t>
      </w:r>
      <w:r>
        <w:rPr>
          <w:color w:val="6B6B68"/>
          <w:spacing w:val="7"/>
          <w:w w:val="110"/>
          <w:sz w:val="18"/>
        </w:rPr>
        <w:t>.</w:t>
      </w:r>
      <w:r>
        <w:rPr>
          <w:color w:val="6B6B68"/>
          <w:w w:val="78"/>
          <w:sz w:val="18"/>
        </w:rPr>
        <w:t>]</w:t>
      </w:r>
      <w:r>
        <w:rPr>
          <w:color w:val="6B6B68"/>
          <w:spacing w:val="16"/>
          <w:sz w:val="18"/>
        </w:rPr>
        <w:t> </w:t>
      </w:r>
      <w:r>
        <w:rPr>
          <w:color w:val="6B6B68"/>
          <w:spacing w:val="3"/>
          <w:w w:val="107"/>
          <w:sz w:val="18"/>
        </w:rPr>
        <w:t>e</w:t>
      </w:r>
      <w:r>
        <w:rPr>
          <w:color w:val="6B6B68"/>
          <w:w w:val="107"/>
          <w:sz w:val="18"/>
        </w:rPr>
        <w:t>l</w:t>
      </w:r>
      <w:r>
        <w:rPr>
          <w:color w:val="6B6B68"/>
          <w:spacing w:val="17"/>
          <w:sz w:val="18"/>
        </w:rPr>
        <w:t> </w:t>
      </w:r>
      <w:r>
        <w:rPr>
          <w:color w:val="6B6B68"/>
          <w:spacing w:val="3"/>
          <w:w w:val="109"/>
          <w:sz w:val="18"/>
        </w:rPr>
        <w:t>cual</w:t>
      </w:r>
      <w:r>
        <w:rPr>
          <w:color w:val="6B6B68"/>
          <w:w w:val="109"/>
          <w:sz w:val="18"/>
        </w:rPr>
        <w:t>,</w:t>
      </w:r>
      <w:r>
        <w:rPr>
          <w:color w:val="6B6B68"/>
          <w:spacing w:val="17"/>
          <w:sz w:val="18"/>
        </w:rPr>
        <w:t> </w:t>
      </w:r>
      <w:r>
        <w:rPr>
          <w:color w:val="6B6B68"/>
          <w:w w:val="114"/>
          <w:sz w:val="18"/>
        </w:rPr>
        <w:t>por</w:t>
      </w:r>
      <w:r>
        <w:rPr>
          <w:color w:val="6B6B68"/>
          <w:spacing w:val="16"/>
          <w:sz w:val="18"/>
        </w:rPr>
        <w:t> </w:t>
      </w:r>
      <w:r>
        <w:rPr>
          <w:color w:val="6B6B68"/>
          <w:spacing w:val="-3"/>
          <w:w w:val="110"/>
          <w:sz w:val="18"/>
        </w:rPr>
        <w:t>l</w:t>
      </w:r>
      <w:r>
        <w:rPr>
          <w:color w:val="6B6B68"/>
          <w:w w:val="110"/>
          <w:sz w:val="18"/>
        </w:rPr>
        <w:t>o</w:t>
      </w:r>
      <w:r>
        <w:rPr>
          <w:color w:val="6B6B68"/>
          <w:spacing w:val="18"/>
          <w:sz w:val="18"/>
        </w:rPr>
        <w:t> </w:t>
      </w:r>
      <w:r>
        <w:rPr>
          <w:color w:val="6B6B68"/>
          <w:spacing w:val="4"/>
          <w:w w:val="108"/>
          <w:sz w:val="18"/>
        </w:rPr>
        <w:t>meno</w:t>
      </w:r>
      <w:r>
        <w:rPr>
          <w:color w:val="6B6B68"/>
          <w:w w:val="108"/>
          <w:sz w:val="18"/>
        </w:rPr>
        <w:t>s</w:t>
      </w:r>
      <w:r>
        <w:rPr>
          <w:color w:val="6B6B68"/>
          <w:spacing w:val="9"/>
          <w:sz w:val="18"/>
        </w:rPr>
        <w:t> </w:t>
      </w:r>
      <w:r>
        <w:rPr>
          <w:color w:val="6B6B68"/>
          <w:spacing w:val="7"/>
          <w:w w:val="105"/>
          <w:sz w:val="18"/>
        </w:rPr>
        <w:t>e</w:t>
      </w:r>
      <w:r>
        <w:rPr>
          <w:color w:val="6B6B68"/>
          <w:w w:val="105"/>
          <w:sz w:val="18"/>
        </w:rPr>
        <w:t>n</w:t>
      </w:r>
      <w:r>
        <w:rPr>
          <w:color w:val="6B6B68"/>
          <w:spacing w:val="16"/>
          <w:sz w:val="18"/>
        </w:rPr>
        <w:t> </w:t>
      </w:r>
      <w:r>
        <w:rPr>
          <w:color w:val="6B6B68"/>
          <w:spacing w:val="2"/>
          <w:w w:val="109"/>
          <w:sz w:val="18"/>
        </w:rPr>
        <w:t>apariencia</w:t>
      </w:r>
      <w:r>
        <w:rPr>
          <w:color w:val="6B6B68"/>
          <w:w w:val="109"/>
          <w:sz w:val="18"/>
        </w:rPr>
        <w:t>,</w:t>
      </w:r>
      <w:r>
        <w:rPr>
          <w:color w:val="6B6B68"/>
          <w:spacing w:val="16"/>
          <w:sz w:val="18"/>
        </w:rPr>
        <w:t> </w:t>
      </w:r>
      <w:r>
        <w:rPr>
          <w:color w:val="6B6B68"/>
          <w:spacing w:val="-4"/>
          <w:w w:val="113"/>
          <w:sz w:val="18"/>
        </w:rPr>
        <w:t>cre</w:t>
      </w:r>
      <w:r>
        <w:rPr>
          <w:color w:val="6B6B68"/>
          <w:w w:val="113"/>
          <w:sz w:val="18"/>
        </w:rPr>
        <w:t>a</w:t>
      </w:r>
      <w:r>
        <w:rPr>
          <w:color w:val="6B6B68"/>
          <w:spacing w:val="8"/>
          <w:sz w:val="18"/>
        </w:rPr>
        <w:t> </w:t>
      </w:r>
      <w:r>
        <w:rPr>
          <w:color w:val="6B6B68"/>
          <w:spacing w:val="-3"/>
          <w:w w:val="116"/>
          <w:sz w:val="18"/>
        </w:rPr>
        <w:t>valo</w:t>
      </w:r>
      <w:r>
        <w:rPr>
          <w:color w:val="6B6B68"/>
          <w:w w:val="116"/>
          <w:sz w:val="18"/>
        </w:rPr>
        <w:t>r</w:t>
      </w:r>
      <w:r>
        <w:rPr>
          <w:color w:val="6B6B68"/>
          <w:spacing w:val="8"/>
          <w:sz w:val="18"/>
        </w:rPr>
        <w:t> </w:t>
      </w:r>
      <w:r>
        <w:rPr>
          <w:color w:val="6B6B68"/>
          <w:spacing w:val="9"/>
          <w:w w:val="106"/>
          <w:sz w:val="18"/>
        </w:rPr>
        <w:t>si</w:t>
      </w:r>
      <w:r>
        <w:rPr>
          <w:color w:val="6B6B68"/>
          <w:w w:val="106"/>
          <w:sz w:val="18"/>
        </w:rPr>
        <w:t>n</w:t>
      </w:r>
      <w:r>
        <w:rPr>
          <w:color w:val="6B6B68"/>
          <w:spacing w:val="17"/>
          <w:sz w:val="18"/>
        </w:rPr>
        <w:t> </w:t>
      </w:r>
      <w:r>
        <w:rPr>
          <w:color w:val="6B6B68"/>
          <w:spacing w:val="2"/>
          <w:w w:val="110"/>
          <w:sz w:val="18"/>
        </w:rPr>
        <w:t>necesida</w:t>
      </w:r>
      <w:r>
        <w:rPr>
          <w:color w:val="6B6B68"/>
          <w:w w:val="110"/>
          <w:sz w:val="18"/>
        </w:rPr>
        <w:t>d</w:t>
      </w:r>
      <w:r>
        <w:rPr>
          <w:color w:val="6B6B68"/>
          <w:spacing w:val="17"/>
          <w:sz w:val="18"/>
        </w:rPr>
        <w:t> </w:t>
      </w:r>
      <w:r>
        <w:rPr>
          <w:color w:val="6B6B68"/>
          <w:w w:val="109"/>
          <w:sz w:val="18"/>
        </w:rPr>
        <w:t>de</w:t>
      </w:r>
      <w:r>
        <w:rPr>
          <w:color w:val="6B6B68"/>
          <w:spacing w:val="19"/>
          <w:sz w:val="18"/>
        </w:rPr>
        <w:t> </w:t>
      </w:r>
      <w:r>
        <w:rPr>
          <w:color w:val="6B6B68"/>
          <w:spacing w:val="-3"/>
          <w:w w:val="104"/>
          <w:sz w:val="18"/>
        </w:rPr>
        <w:t>la </w:t>
      </w:r>
      <w:r>
        <w:rPr>
          <w:color w:val="70716D"/>
          <w:w w:val="110"/>
          <w:sz w:val="18"/>
        </w:rPr>
        <w:t>intervención </w:t>
      </w:r>
      <w:r>
        <w:rPr>
          <w:color w:val="70716D"/>
          <w:spacing w:val="3"/>
          <w:w w:val="110"/>
          <w:sz w:val="18"/>
        </w:rPr>
        <w:t>de </w:t>
      </w:r>
      <w:r>
        <w:rPr>
          <w:color w:val="70716D"/>
          <w:spacing w:val="2"/>
          <w:w w:val="110"/>
          <w:sz w:val="18"/>
        </w:rPr>
        <w:t>ningún </w:t>
      </w:r>
      <w:r>
        <w:rPr>
          <w:color w:val="70716D"/>
          <w:spacing w:val="3"/>
          <w:w w:val="110"/>
          <w:sz w:val="18"/>
        </w:rPr>
        <w:t>elemento </w:t>
      </w:r>
      <w:r>
        <w:rPr>
          <w:color w:val="70716D"/>
          <w:w w:val="110"/>
          <w:sz w:val="18"/>
        </w:rPr>
        <w:t>natural. A  </w:t>
      </w:r>
      <w:r>
        <w:rPr>
          <w:color w:val="70716D"/>
          <w:spacing w:val="-3"/>
          <w:w w:val="110"/>
          <w:sz w:val="18"/>
        </w:rPr>
        <w:t>partir  </w:t>
      </w:r>
      <w:r>
        <w:rPr>
          <w:color w:val="70716D"/>
          <w:spacing w:val="3"/>
          <w:w w:val="110"/>
          <w:sz w:val="18"/>
        </w:rPr>
        <w:t>de </w:t>
      </w:r>
      <w:r>
        <w:rPr>
          <w:color w:val="70716D"/>
          <w:w w:val="110"/>
          <w:sz w:val="18"/>
        </w:rPr>
        <w:t>ahí,  la  </w:t>
      </w:r>
      <w:r>
        <w:rPr>
          <w:color w:val="70716D"/>
          <w:spacing w:val="2"/>
          <w:w w:val="110"/>
          <w:sz w:val="18"/>
        </w:rPr>
        <w:t>ciencia </w:t>
      </w:r>
      <w:r>
        <w:rPr>
          <w:color w:val="70716D"/>
          <w:w w:val="110"/>
          <w:sz w:val="18"/>
        </w:rPr>
        <w:t>económica se emancipa </w:t>
      </w:r>
      <w:r>
        <w:rPr>
          <w:color w:val="70716D"/>
          <w:spacing w:val="3"/>
          <w:w w:val="110"/>
          <w:sz w:val="18"/>
        </w:rPr>
        <w:t>de las </w:t>
      </w:r>
      <w:r>
        <w:rPr>
          <w:color w:val="70716D"/>
          <w:w w:val="110"/>
          <w:sz w:val="18"/>
        </w:rPr>
        <w:t>limitaciones naturales... {Quadri,  1996:  </w:t>
      </w:r>
      <w:r>
        <w:rPr>
          <w:color w:val="70716D"/>
          <w:spacing w:val="25"/>
          <w:w w:val="110"/>
          <w:sz w:val="18"/>
        </w:rPr>
        <w:t> </w:t>
      </w:r>
      <w:r>
        <w:rPr>
          <w:color w:val="70716D"/>
          <w:w w:val="110"/>
          <w:sz w:val="18"/>
        </w:rPr>
        <w:t>136).</w:t>
      </w:r>
    </w:p>
    <w:p>
      <w:pPr>
        <w:pStyle w:val="BodyText"/>
        <w:spacing w:before="5"/>
        <w:rPr>
          <w:sz w:val="24"/>
        </w:rPr>
      </w:pPr>
    </w:p>
    <w:p>
      <w:pPr>
        <w:pStyle w:val="BodyText"/>
        <w:spacing w:line="264" w:lineRule="auto"/>
        <w:ind w:left="220" w:firstLine="21"/>
        <w:jc w:val="both"/>
      </w:pPr>
      <w:r>
        <w:rPr>
          <w:color w:val="6B6D66"/>
          <w:w w:val="105"/>
        </w:rPr>
        <w:t>Esta característica </w:t>
      </w:r>
      <w:r>
        <w:rPr>
          <w:color w:val="6B6D66"/>
          <w:spacing w:val="3"/>
          <w:w w:val="105"/>
        </w:rPr>
        <w:t>teórica </w:t>
      </w:r>
      <w:r>
        <w:rPr>
          <w:color w:val="6B6D66"/>
          <w:spacing w:val="5"/>
          <w:w w:val="105"/>
        </w:rPr>
        <w:t>origina </w:t>
      </w:r>
      <w:r>
        <w:rPr>
          <w:color w:val="6B6D66"/>
          <w:w w:val="105"/>
        </w:rPr>
        <w:t>las críticas más </w:t>
      </w:r>
      <w:r>
        <w:rPr>
          <w:color w:val="6B6D66"/>
          <w:spacing w:val="2"/>
          <w:w w:val="105"/>
        </w:rPr>
        <w:t>importantes </w:t>
      </w:r>
      <w:r>
        <w:rPr>
          <w:color w:val="6B6D66"/>
          <w:w w:val="105"/>
        </w:rPr>
        <w:t>a la </w:t>
      </w:r>
      <w:r>
        <w:rPr>
          <w:color w:val="6B6D66"/>
          <w:spacing w:val="3"/>
          <w:w w:val="105"/>
        </w:rPr>
        <w:t>economía,  </w:t>
      </w:r>
      <w:r>
        <w:rPr>
          <w:color w:val="6B6D66"/>
          <w:w w:val="105"/>
        </w:rPr>
        <w:t>una  </w:t>
      </w:r>
      <w:r>
        <w:rPr>
          <w:color w:val="6B6D66"/>
          <w:spacing w:val="14"/>
          <w:w w:val="105"/>
        </w:rPr>
        <w:t>de </w:t>
      </w:r>
      <w:r>
        <w:rPr>
          <w:color w:val="6B6D66"/>
          <w:spacing w:val="5"/>
          <w:w w:val="105"/>
        </w:rPr>
        <w:t>ellas, </w:t>
      </w:r>
      <w:r>
        <w:rPr>
          <w:color w:val="6B6D66"/>
          <w:spacing w:val="7"/>
          <w:w w:val="105"/>
        </w:rPr>
        <w:t>Ja </w:t>
      </w:r>
      <w:r>
        <w:rPr>
          <w:color w:val="6B6D66"/>
          <w:w w:val="105"/>
        </w:rPr>
        <w:t>confrontación  entre  </w:t>
      </w:r>
      <w:r>
        <w:rPr>
          <w:color w:val="6B6D66"/>
          <w:spacing w:val="7"/>
          <w:w w:val="105"/>
        </w:rPr>
        <w:t>Ja  </w:t>
      </w:r>
      <w:r>
        <w:rPr>
          <w:color w:val="6B6D66"/>
          <w:spacing w:val="4"/>
          <w:w w:val="105"/>
        </w:rPr>
        <w:t>racionalidad  económica </w:t>
      </w:r>
      <w:r>
        <w:rPr>
          <w:color w:val="6B6D66"/>
          <w:w w:val="105"/>
        </w:rPr>
        <w:t>y  </w:t>
      </w:r>
      <w:r>
        <w:rPr>
          <w:color w:val="6B6D66"/>
          <w:spacing w:val="3"/>
          <w:w w:val="105"/>
        </w:rPr>
        <w:t>la  </w:t>
      </w:r>
      <w:r>
        <w:rPr>
          <w:color w:val="6B6D66"/>
          <w:spacing w:val="5"/>
          <w:w w:val="105"/>
        </w:rPr>
        <w:t>racionalidad  </w:t>
      </w:r>
      <w:r>
        <w:rPr>
          <w:color w:val="6B6D66"/>
          <w:spacing w:val="4"/>
          <w:w w:val="105"/>
        </w:rPr>
        <w:t>ambiental </w:t>
      </w:r>
      <w:r>
        <w:rPr>
          <w:color w:val="6B6D66"/>
          <w:w w:val="105"/>
        </w:rPr>
        <w:t>y </w:t>
      </w:r>
      <w:r>
        <w:rPr>
          <w:color w:val="6B6D66"/>
          <w:spacing w:val="3"/>
          <w:w w:val="105"/>
        </w:rPr>
        <w:t>la </w:t>
      </w:r>
      <w:r>
        <w:rPr>
          <w:color w:val="6B6D66"/>
          <w:spacing w:val="5"/>
          <w:w w:val="105"/>
        </w:rPr>
        <w:t>necesidad  </w:t>
      </w:r>
      <w:r>
        <w:rPr>
          <w:color w:val="6B6D66"/>
          <w:w w:val="105"/>
        </w:rPr>
        <w:t>de  </w:t>
      </w:r>
      <w:r>
        <w:rPr>
          <w:color w:val="6B6D66"/>
          <w:spacing w:val="3"/>
          <w:w w:val="105"/>
        </w:rPr>
        <w:t>integrar </w:t>
      </w:r>
      <w:r>
        <w:rPr>
          <w:color w:val="6B6D66"/>
          <w:w w:val="105"/>
        </w:rPr>
        <w:t>los  costos  </w:t>
      </w:r>
      <w:r>
        <w:rPr>
          <w:color w:val="6B6D66"/>
          <w:spacing w:val="5"/>
          <w:w w:val="105"/>
        </w:rPr>
        <w:t>ambientales </w:t>
      </w:r>
      <w:r>
        <w:rPr>
          <w:color w:val="6B6D66"/>
          <w:w w:val="105"/>
        </w:rPr>
        <w:t>a  las  </w:t>
      </w:r>
      <w:r>
        <w:rPr>
          <w:color w:val="6B6D66"/>
          <w:spacing w:val="3"/>
          <w:w w:val="105"/>
        </w:rPr>
        <w:t>cuentas </w:t>
      </w:r>
      <w:r>
        <w:rPr>
          <w:color w:val="6B6D66"/>
          <w:spacing w:val="5"/>
          <w:w w:val="105"/>
        </w:rPr>
        <w:t>nacionales </w:t>
      </w:r>
      <w:r>
        <w:rPr>
          <w:color w:val="6B6D66"/>
          <w:spacing w:val="-6"/>
          <w:w w:val="105"/>
        </w:rPr>
        <w:t>(Leff,  </w:t>
      </w:r>
      <w:r>
        <w:rPr>
          <w:color w:val="6B6D66"/>
        </w:rPr>
        <w:t>1 </w:t>
      </w:r>
      <w:r>
        <w:rPr>
          <w:color w:val="6B6D66"/>
          <w:spacing w:val="5"/>
          <w:w w:val="105"/>
        </w:rPr>
        <w:t>996:   </w:t>
      </w:r>
      <w:r>
        <w:rPr>
          <w:color w:val="6B6D66"/>
        </w:rPr>
        <w:t>1 </w:t>
      </w:r>
      <w:r>
        <w:rPr>
          <w:color w:val="6B6D66"/>
          <w:spacing w:val="7"/>
          <w:w w:val="105"/>
        </w:rPr>
        <w:t>03). </w:t>
      </w:r>
      <w:r>
        <w:rPr>
          <w:rFonts w:ascii="Palatino Linotype" w:hAnsi="Palatino Linotype"/>
          <w:color w:val="6B6D66"/>
          <w:w w:val="105"/>
          <w:sz w:val="17"/>
        </w:rPr>
        <w:t>Otra va </w:t>
      </w:r>
      <w:r>
        <w:rPr>
          <w:color w:val="6B6D66"/>
          <w:w w:val="105"/>
        </w:rPr>
        <w:t>en  </w:t>
      </w:r>
      <w:r>
        <w:rPr>
          <w:color w:val="6B6D66"/>
          <w:spacing w:val="3"/>
          <w:w w:val="105"/>
        </w:rPr>
        <w:t>el </w:t>
      </w:r>
      <w:r>
        <w:rPr>
          <w:color w:val="6B6D66"/>
          <w:spacing w:val="6"/>
          <w:w w:val="105"/>
        </w:rPr>
        <w:t>sentido </w:t>
      </w:r>
      <w:r>
        <w:rPr>
          <w:color w:val="6B6D66"/>
          <w:spacing w:val="7"/>
          <w:w w:val="105"/>
        </w:rPr>
        <w:t>de </w:t>
      </w:r>
      <w:r>
        <w:rPr>
          <w:color w:val="6B6D66"/>
          <w:spacing w:val="3"/>
          <w:w w:val="105"/>
        </w:rPr>
        <w:t>que se </w:t>
      </w:r>
      <w:r>
        <w:rPr>
          <w:color w:val="6B6D66"/>
          <w:spacing w:val="5"/>
          <w:w w:val="105"/>
        </w:rPr>
        <w:t>trata </w:t>
      </w:r>
      <w:r>
        <w:rPr>
          <w:color w:val="6B6D66"/>
          <w:spacing w:val="7"/>
          <w:w w:val="105"/>
        </w:rPr>
        <w:t>de </w:t>
      </w:r>
      <w:r>
        <w:rPr>
          <w:color w:val="6B6D66"/>
          <w:w w:val="105"/>
        </w:rPr>
        <w:t>un </w:t>
      </w:r>
      <w:r>
        <w:rPr>
          <w:color w:val="6B6D66"/>
          <w:spacing w:val="6"/>
          <w:w w:val="105"/>
        </w:rPr>
        <w:t>sistema </w:t>
      </w:r>
      <w:r>
        <w:rPr>
          <w:color w:val="6B6D66"/>
          <w:spacing w:val="3"/>
          <w:w w:val="105"/>
        </w:rPr>
        <w:t>de </w:t>
      </w:r>
      <w:r>
        <w:rPr>
          <w:color w:val="6B6D66"/>
          <w:spacing w:val="2"/>
          <w:w w:val="105"/>
        </w:rPr>
        <w:t>creencias </w:t>
      </w:r>
      <w:r>
        <w:rPr>
          <w:color w:val="6B6D66"/>
          <w:spacing w:val="3"/>
          <w:w w:val="105"/>
        </w:rPr>
        <w:t>en </w:t>
      </w:r>
      <w:r>
        <w:rPr>
          <w:color w:val="6B6D66"/>
          <w:spacing w:val="4"/>
          <w:w w:val="105"/>
        </w:rPr>
        <w:t>persecución  </w:t>
      </w:r>
      <w:r>
        <w:rPr>
          <w:color w:val="6B6D66"/>
          <w:spacing w:val="3"/>
          <w:w w:val="105"/>
        </w:rPr>
        <w:t>de </w:t>
      </w:r>
      <w:r>
        <w:rPr>
          <w:color w:val="6B6D66"/>
          <w:w w:val="105"/>
        </w:rPr>
        <w:t>un </w:t>
      </w:r>
      <w:r>
        <w:rPr>
          <w:color w:val="6B6D66"/>
          <w:spacing w:val="3"/>
          <w:w w:val="105"/>
        </w:rPr>
        <w:t>crecimiento </w:t>
      </w:r>
      <w:r>
        <w:rPr>
          <w:color w:val="6B6D66"/>
          <w:spacing w:val="6"/>
          <w:w w:val="105"/>
        </w:rPr>
        <w:t>ilimitado </w:t>
      </w:r>
      <w:r>
        <w:rPr>
          <w:color w:val="6B6D66"/>
          <w:w w:val="105"/>
        </w:rPr>
        <w:t>y </w:t>
      </w:r>
      <w:r>
        <w:rPr>
          <w:color w:val="6B6D66"/>
          <w:spacing w:val="3"/>
          <w:w w:val="105"/>
        </w:rPr>
        <w:t>desconociendo </w:t>
      </w:r>
      <w:r>
        <w:rPr>
          <w:color w:val="6B6D66"/>
          <w:spacing w:val="2"/>
          <w:w w:val="105"/>
        </w:rPr>
        <w:t>los  </w:t>
      </w:r>
      <w:r>
        <w:rPr>
          <w:color w:val="6B6D66"/>
          <w:w w:val="105"/>
        </w:rPr>
        <w:t>límites  </w:t>
      </w:r>
      <w:r>
        <w:rPr>
          <w:color w:val="6B6D66"/>
          <w:spacing w:val="4"/>
          <w:w w:val="105"/>
        </w:rPr>
        <w:t>naturales,  </w:t>
      </w:r>
      <w:r>
        <w:rPr>
          <w:color w:val="6B6D66"/>
          <w:spacing w:val="3"/>
          <w:w w:val="105"/>
        </w:rPr>
        <w:t>un</w:t>
      </w:r>
      <w:r>
        <w:rPr>
          <w:color w:val="6B6D66"/>
          <w:spacing w:val="53"/>
          <w:w w:val="105"/>
        </w:rPr>
        <w:t> </w:t>
      </w:r>
      <w:r>
        <w:rPr>
          <w:color w:val="6B6D66"/>
          <w:spacing w:val="4"/>
          <w:w w:val="105"/>
        </w:rPr>
        <w:t>modelo </w:t>
      </w:r>
      <w:r>
        <w:rPr>
          <w:color w:val="6B6D66"/>
          <w:spacing w:val="6"/>
          <w:w w:val="105"/>
        </w:rPr>
        <w:t>simplista </w:t>
      </w:r>
      <w:r>
        <w:rPr>
          <w:color w:val="6B6D66"/>
          <w:spacing w:val="3"/>
          <w:w w:val="105"/>
        </w:rPr>
        <w:t>anclado en el supuesto engañoso </w:t>
      </w:r>
      <w:r>
        <w:rPr>
          <w:color w:val="6B6D66"/>
          <w:w w:val="105"/>
        </w:rPr>
        <w:t>de </w:t>
      </w:r>
      <w:r>
        <w:rPr>
          <w:color w:val="6B6D66"/>
          <w:spacing w:val="5"/>
          <w:w w:val="105"/>
        </w:rPr>
        <w:t>sustituibilidad </w:t>
      </w:r>
      <w:r>
        <w:rPr>
          <w:color w:val="6B6D66"/>
          <w:w w:val="105"/>
        </w:rPr>
        <w:t>perfecta de </w:t>
      </w:r>
      <w:r>
        <w:rPr>
          <w:color w:val="6B6D66"/>
          <w:spacing w:val="3"/>
          <w:w w:val="105"/>
        </w:rPr>
        <w:t>los </w:t>
      </w:r>
      <w:r>
        <w:rPr>
          <w:color w:val="6B6D66"/>
          <w:w w:val="105"/>
        </w:rPr>
        <w:t>factores </w:t>
      </w:r>
      <w:r>
        <w:rPr>
          <w:color w:val="6B6D66"/>
          <w:spacing w:val="2"/>
          <w:w w:val="105"/>
        </w:rPr>
        <w:t>productivos, </w:t>
      </w:r>
      <w:r>
        <w:rPr>
          <w:color w:val="6B6D66"/>
          <w:w w:val="105"/>
        </w:rPr>
        <w:t>y con una confianza ciega e ilusa en </w:t>
      </w:r>
      <w:r>
        <w:rPr>
          <w:color w:val="6B6D66"/>
          <w:spacing w:val="3"/>
          <w:w w:val="105"/>
        </w:rPr>
        <w:t>que la tecnología lo </w:t>
      </w:r>
      <w:r>
        <w:rPr>
          <w:color w:val="6B6D66"/>
          <w:w w:val="105"/>
        </w:rPr>
        <w:t>puede </w:t>
      </w:r>
      <w:r>
        <w:rPr>
          <w:color w:val="6B6D66"/>
          <w:spacing w:val="6"/>
          <w:w w:val="105"/>
        </w:rPr>
        <w:t>todo</w:t>
      </w:r>
      <w:r>
        <w:rPr>
          <w:color w:val="6B6D66"/>
          <w:spacing w:val="59"/>
          <w:w w:val="105"/>
        </w:rPr>
        <w:t> </w:t>
      </w:r>
      <w:r>
        <w:rPr>
          <w:color w:val="6B6D66"/>
          <w:spacing w:val="5"/>
          <w:w w:val="105"/>
        </w:rPr>
        <w:t>(Elizalde, </w:t>
      </w:r>
      <w:r>
        <w:rPr>
          <w:color w:val="6B6D66"/>
          <w:spacing w:val="3"/>
          <w:w w:val="105"/>
        </w:rPr>
        <w:t>2002:  </w:t>
      </w:r>
      <w:r>
        <w:rPr>
          <w:rFonts w:ascii="Arial" w:hAnsi="Arial"/>
          <w:color w:val="6B6D66"/>
          <w:spacing w:val="5"/>
          <w:w w:val="105"/>
          <w:sz w:val="21"/>
        </w:rPr>
        <w:t>388).4 </w:t>
      </w:r>
      <w:r>
        <w:rPr>
          <w:color w:val="6B6D66"/>
          <w:spacing w:val="4"/>
          <w:w w:val="105"/>
        </w:rPr>
        <w:t>Ante esto, </w:t>
      </w:r>
      <w:r>
        <w:rPr>
          <w:color w:val="6B6D66"/>
          <w:spacing w:val="3"/>
          <w:w w:val="105"/>
        </w:rPr>
        <w:t>se </w:t>
      </w:r>
      <w:r>
        <w:rPr>
          <w:color w:val="6B6D66"/>
          <w:spacing w:val="5"/>
          <w:w w:val="105"/>
        </w:rPr>
        <w:t>propone </w:t>
      </w:r>
      <w:r>
        <w:rPr>
          <w:color w:val="6B6D66"/>
          <w:spacing w:val="3"/>
          <w:w w:val="105"/>
        </w:rPr>
        <w:t>la </w:t>
      </w:r>
      <w:r>
        <w:rPr>
          <w:color w:val="6B6D66"/>
          <w:spacing w:val="4"/>
          <w:w w:val="105"/>
        </w:rPr>
        <w:t>necesidad </w:t>
      </w:r>
      <w:r>
        <w:rPr>
          <w:color w:val="6B6D66"/>
          <w:spacing w:val="7"/>
          <w:w w:val="105"/>
        </w:rPr>
        <w:t>de </w:t>
      </w:r>
      <w:r>
        <w:rPr>
          <w:color w:val="6B6D66"/>
          <w:spacing w:val="4"/>
          <w:w w:val="105"/>
        </w:rPr>
        <w:t>pasar </w:t>
      </w:r>
      <w:r>
        <w:rPr>
          <w:color w:val="6B6D66"/>
          <w:spacing w:val="3"/>
          <w:w w:val="105"/>
        </w:rPr>
        <w:t>de </w:t>
      </w:r>
      <w:r>
        <w:rPr>
          <w:color w:val="6B6D66"/>
          <w:spacing w:val="6"/>
          <w:w w:val="105"/>
        </w:rPr>
        <w:t>una </w:t>
      </w:r>
      <w:r>
        <w:rPr>
          <w:color w:val="6B6D66"/>
          <w:spacing w:val="47"/>
          <w:w w:val="105"/>
        </w:rPr>
        <w:t> </w:t>
      </w:r>
      <w:r>
        <w:rPr>
          <w:color w:val="6B6D66"/>
          <w:spacing w:val="6"/>
          <w:w w:val="105"/>
        </w:rPr>
        <w:t>economía</w:t>
      </w:r>
    </w:p>
    <w:p>
      <w:pPr>
        <w:pStyle w:val="BodyText"/>
      </w:pPr>
    </w:p>
    <w:p>
      <w:pPr>
        <w:spacing w:line="266" w:lineRule="auto" w:before="156"/>
        <w:ind w:left="218" w:right="14" w:firstLine="2"/>
        <w:jc w:val="both"/>
        <w:rPr>
          <w:rFonts w:ascii="Arial" w:hAnsi="Arial"/>
          <w:sz w:val="17"/>
        </w:rPr>
      </w:pPr>
      <w:r>
        <w:rPr>
          <w:rFonts w:ascii="Arial" w:hAnsi="Arial"/>
          <w:color w:val="6D6D68"/>
          <w:w w:val="110"/>
          <w:sz w:val="9"/>
        </w:rPr>
        <w:t>3 </w:t>
      </w:r>
      <w:r>
        <w:rPr>
          <w:color w:val="6D6D68"/>
          <w:w w:val="110"/>
          <w:sz w:val="16"/>
        </w:rPr>
        <w:t>Ricardo Quadri (a diferencia de los fisiócratas) incorporó en sus planteamientos no sólo a la tierra, pues habló del viento, agua y atmósfera como "dones" o "servicios" de  la  naturaleza,  lo  que  en  opinión  del autor es una referencia a los bienes y servicios  ambientales  que  la  naturaleza  presta gratuitamente.  De aquí: "Ricardo concluye que la naturaleza no es la fuente del valor, sino el trabajo" (1 996:      </w:t>
      </w:r>
      <w:r>
        <w:rPr>
          <w:rFonts w:ascii="Arial" w:hAnsi="Arial"/>
          <w:color w:val="6D6D68"/>
          <w:w w:val="110"/>
          <w:sz w:val="17"/>
        </w:rPr>
        <w:t>135).</w:t>
      </w:r>
    </w:p>
    <w:p>
      <w:pPr>
        <w:spacing w:line="268" w:lineRule="auto" w:before="0"/>
        <w:ind w:left="221" w:right="22" w:hanging="1"/>
        <w:jc w:val="both"/>
        <w:rPr>
          <w:sz w:val="16"/>
        </w:rPr>
      </w:pPr>
      <w:r>
        <w:rPr>
          <w:rFonts w:ascii="Arial" w:hAnsi="Arial"/>
          <w:color w:val="6B6B66"/>
          <w:sz w:val="17"/>
        </w:rPr>
        <w:t>4</w:t>
      </w:r>
      <w:r>
        <w:rPr>
          <w:rFonts w:ascii="Arial" w:hAnsi="Arial"/>
          <w:color w:val="6B6B66"/>
          <w:spacing w:val="-18"/>
          <w:sz w:val="17"/>
        </w:rPr>
        <w:t> </w:t>
      </w:r>
      <w:r>
        <w:rPr>
          <w:color w:val="6B6B66"/>
          <w:spacing w:val="-4"/>
          <w:w w:val="115"/>
          <w:sz w:val="16"/>
        </w:rPr>
        <w:t>La</w:t>
      </w:r>
      <w:r>
        <w:rPr>
          <w:color w:val="6B6B66"/>
          <w:spacing w:val="-11"/>
          <w:w w:val="115"/>
          <w:sz w:val="16"/>
        </w:rPr>
        <w:t> </w:t>
      </w:r>
      <w:r>
        <w:rPr>
          <w:color w:val="6B6B66"/>
          <w:w w:val="115"/>
          <w:sz w:val="16"/>
        </w:rPr>
        <w:t>teoría</w:t>
      </w:r>
      <w:r>
        <w:rPr>
          <w:color w:val="6B6B66"/>
          <w:spacing w:val="-6"/>
          <w:w w:val="115"/>
          <w:sz w:val="16"/>
        </w:rPr>
        <w:t> </w:t>
      </w:r>
      <w:r>
        <w:rPr>
          <w:color w:val="6B6B66"/>
          <w:w w:val="115"/>
          <w:sz w:val="16"/>
        </w:rPr>
        <w:t>de</w:t>
      </w:r>
      <w:r>
        <w:rPr>
          <w:color w:val="6B6B66"/>
          <w:spacing w:val="-8"/>
          <w:w w:val="115"/>
          <w:sz w:val="16"/>
        </w:rPr>
        <w:t> </w:t>
      </w:r>
      <w:r>
        <w:rPr>
          <w:color w:val="6B6B66"/>
          <w:spacing w:val="-4"/>
          <w:w w:val="115"/>
          <w:sz w:val="16"/>
        </w:rPr>
        <w:t>la</w:t>
      </w:r>
      <w:r>
        <w:rPr>
          <w:color w:val="6B6B66"/>
          <w:spacing w:val="-5"/>
          <w:w w:val="115"/>
          <w:sz w:val="16"/>
        </w:rPr>
        <w:t> </w:t>
      </w:r>
      <w:r>
        <w:rPr>
          <w:color w:val="6B6B66"/>
          <w:w w:val="115"/>
          <w:sz w:val="16"/>
        </w:rPr>
        <w:t>producción (neoclásica)</w:t>
      </w:r>
      <w:r>
        <w:rPr>
          <w:color w:val="6B6B66"/>
          <w:spacing w:val="-7"/>
          <w:w w:val="115"/>
          <w:sz w:val="16"/>
        </w:rPr>
        <w:t> </w:t>
      </w:r>
      <w:r>
        <w:rPr>
          <w:color w:val="6B6B66"/>
          <w:w w:val="115"/>
          <w:sz w:val="16"/>
        </w:rPr>
        <w:t>se</w:t>
      </w:r>
      <w:r>
        <w:rPr>
          <w:color w:val="6B6B66"/>
          <w:spacing w:val="-12"/>
          <w:w w:val="115"/>
          <w:sz w:val="16"/>
        </w:rPr>
        <w:t> </w:t>
      </w:r>
      <w:r>
        <w:rPr>
          <w:color w:val="6B6B66"/>
          <w:w w:val="115"/>
          <w:sz w:val="16"/>
        </w:rPr>
        <w:t>basa</w:t>
      </w:r>
      <w:r>
        <w:rPr>
          <w:color w:val="6B6B66"/>
          <w:spacing w:val="-10"/>
          <w:w w:val="115"/>
          <w:sz w:val="16"/>
        </w:rPr>
        <w:t> </w:t>
      </w:r>
      <w:r>
        <w:rPr>
          <w:color w:val="6B6B66"/>
          <w:w w:val="115"/>
          <w:sz w:val="16"/>
        </w:rPr>
        <w:t>en</w:t>
      </w:r>
      <w:r>
        <w:rPr>
          <w:color w:val="6B6B66"/>
          <w:spacing w:val="-11"/>
          <w:w w:val="115"/>
          <w:sz w:val="16"/>
        </w:rPr>
        <w:t> </w:t>
      </w:r>
      <w:r>
        <w:rPr>
          <w:color w:val="6B6B66"/>
          <w:w w:val="115"/>
          <w:sz w:val="16"/>
        </w:rPr>
        <w:t>la</w:t>
      </w:r>
      <w:r>
        <w:rPr>
          <w:color w:val="6B6B66"/>
          <w:spacing w:val="-8"/>
          <w:w w:val="115"/>
          <w:sz w:val="16"/>
        </w:rPr>
        <w:t> </w:t>
      </w:r>
      <w:r>
        <w:rPr>
          <w:color w:val="6B6B66"/>
          <w:w w:val="115"/>
          <w:sz w:val="16"/>
        </w:rPr>
        <w:t>combinación</w:t>
      </w:r>
      <w:r>
        <w:rPr>
          <w:color w:val="6B6B66"/>
          <w:spacing w:val="2"/>
          <w:w w:val="115"/>
          <w:sz w:val="16"/>
        </w:rPr>
        <w:t> </w:t>
      </w:r>
      <w:r>
        <w:rPr>
          <w:color w:val="6B6B66"/>
          <w:w w:val="115"/>
          <w:sz w:val="16"/>
        </w:rPr>
        <w:t>de</w:t>
      </w:r>
      <w:r>
        <w:rPr>
          <w:color w:val="6B6B66"/>
          <w:spacing w:val="-12"/>
          <w:w w:val="115"/>
          <w:sz w:val="16"/>
        </w:rPr>
        <w:t> </w:t>
      </w:r>
      <w:r>
        <w:rPr>
          <w:color w:val="6B6B66"/>
          <w:w w:val="115"/>
          <w:sz w:val="16"/>
        </w:rPr>
        <w:t>sus</w:t>
      </w:r>
      <w:r>
        <w:rPr>
          <w:color w:val="6B6B66"/>
          <w:spacing w:val="-18"/>
          <w:w w:val="115"/>
          <w:sz w:val="16"/>
        </w:rPr>
        <w:t> </w:t>
      </w:r>
      <w:r>
        <w:rPr>
          <w:color w:val="6B6B66"/>
          <w:w w:val="115"/>
          <w:sz w:val="16"/>
        </w:rPr>
        <w:t>factores</w:t>
      </w:r>
      <w:r>
        <w:rPr>
          <w:color w:val="6B6B66"/>
          <w:spacing w:val="-12"/>
          <w:w w:val="115"/>
          <w:sz w:val="16"/>
        </w:rPr>
        <w:t> </w:t>
      </w:r>
      <w:r>
        <w:rPr>
          <w:color w:val="6B6B66"/>
          <w:w w:val="115"/>
          <w:sz w:val="16"/>
        </w:rPr>
        <w:t>(tierra,</w:t>
      </w:r>
      <w:r>
        <w:rPr>
          <w:color w:val="6B6B66"/>
          <w:spacing w:val="-13"/>
          <w:w w:val="115"/>
          <w:sz w:val="16"/>
        </w:rPr>
        <w:t> </w:t>
      </w:r>
      <w:r>
        <w:rPr>
          <w:color w:val="6B6B66"/>
          <w:w w:val="115"/>
          <w:sz w:val="16"/>
        </w:rPr>
        <w:t>trabajo,</w:t>
      </w:r>
      <w:r>
        <w:rPr>
          <w:color w:val="6B6B66"/>
          <w:spacing w:val="-11"/>
          <w:w w:val="115"/>
          <w:sz w:val="16"/>
        </w:rPr>
        <w:t> </w:t>
      </w:r>
      <w:r>
        <w:rPr>
          <w:color w:val="6B6B66"/>
          <w:spacing w:val="3"/>
          <w:w w:val="115"/>
          <w:sz w:val="16"/>
        </w:rPr>
        <w:t>capital), </w:t>
      </w:r>
      <w:r>
        <w:rPr>
          <w:color w:val="6B6B66"/>
          <w:spacing w:val="2"/>
          <w:w w:val="115"/>
          <w:sz w:val="16"/>
        </w:rPr>
        <w:t>suponiendo </w:t>
      </w:r>
      <w:r>
        <w:rPr>
          <w:color w:val="6B6B66"/>
          <w:w w:val="115"/>
          <w:sz w:val="16"/>
        </w:rPr>
        <w:t>que son </w:t>
      </w:r>
      <w:r>
        <w:rPr>
          <w:color w:val="6B6B66"/>
          <w:spacing w:val="2"/>
          <w:w w:val="115"/>
          <w:sz w:val="16"/>
        </w:rPr>
        <w:t>sustituibles </w:t>
      </w:r>
      <w:r>
        <w:rPr>
          <w:color w:val="6B6B66"/>
          <w:spacing w:val="-3"/>
          <w:w w:val="115"/>
          <w:sz w:val="16"/>
        </w:rPr>
        <w:t>entre </w:t>
      </w:r>
      <w:r>
        <w:rPr>
          <w:color w:val="6B6B66"/>
          <w:spacing w:val="3"/>
          <w:w w:val="115"/>
          <w:sz w:val="16"/>
        </w:rPr>
        <w:t>ellos. </w:t>
      </w:r>
      <w:r>
        <w:rPr>
          <w:color w:val="6B6B66"/>
          <w:w w:val="115"/>
          <w:sz w:val="16"/>
        </w:rPr>
        <w:t>Además de </w:t>
      </w:r>
      <w:r>
        <w:rPr>
          <w:color w:val="6B6B66"/>
          <w:spacing w:val="2"/>
          <w:w w:val="115"/>
          <w:sz w:val="16"/>
        </w:rPr>
        <w:t>esta </w:t>
      </w:r>
      <w:r>
        <w:rPr>
          <w:color w:val="6B6B66"/>
          <w:w w:val="115"/>
          <w:sz w:val="16"/>
        </w:rPr>
        <w:t>sustituibilidad técnica, también </w:t>
      </w:r>
      <w:r>
        <w:rPr>
          <w:color w:val="6B6B66"/>
          <w:spacing w:val="-3"/>
          <w:w w:val="115"/>
          <w:sz w:val="16"/>
        </w:rPr>
        <w:t>existe </w:t>
      </w:r>
      <w:r>
        <w:rPr>
          <w:color w:val="6B6B66"/>
          <w:spacing w:val="-8"/>
          <w:w w:val="115"/>
          <w:sz w:val="16"/>
        </w:rPr>
        <w:t>la </w:t>
      </w:r>
      <w:r>
        <w:rPr>
          <w:color w:val="6B6B66"/>
          <w:w w:val="115"/>
          <w:sz w:val="16"/>
        </w:rPr>
        <w:t>sustituibilidad </w:t>
      </w:r>
      <w:r>
        <w:rPr>
          <w:color w:val="6B6B66"/>
          <w:spacing w:val="-4"/>
          <w:w w:val="115"/>
          <w:sz w:val="16"/>
        </w:rPr>
        <w:t>de </w:t>
      </w:r>
      <w:r>
        <w:rPr>
          <w:color w:val="6B6B66"/>
          <w:w w:val="115"/>
          <w:sz w:val="16"/>
        </w:rPr>
        <w:t>unos bienes </w:t>
      </w:r>
      <w:r>
        <w:rPr>
          <w:color w:val="6B6B66"/>
          <w:spacing w:val="3"/>
          <w:w w:val="115"/>
          <w:sz w:val="16"/>
        </w:rPr>
        <w:t>por </w:t>
      </w:r>
      <w:r>
        <w:rPr>
          <w:color w:val="6B6B66"/>
          <w:w w:val="115"/>
          <w:sz w:val="16"/>
        </w:rPr>
        <w:t>otros (Samuelson,  </w:t>
      </w:r>
      <w:r>
        <w:rPr>
          <w:color w:val="6B6B66"/>
          <w:spacing w:val="4"/>
          <w:w w:val="115"/>
          <w:sz w:val="16"/>
        </w:rPr>
        <w:t>1980). </w:t>
      </w:r>
      <w:r>
        <w:rPr>
          <w:color w:val="6B6B66"/>
          <w:w w:val="115"/>
          <w:sz w:val="16"/>
        </w:rPr>
        <w:t>El problema </w:t>
      </w:r>
      <w:r>
        <w:rPr>
          <w:color w:val="6B6B66"/>
          <w:spacing w:val="-6"/>
          <w:w w:val="115"/>
          <w:sz w:val="16"/>
        </w:rPr>
        <w:t>del  </w:t>
      </w:r>
      <w:r>
        <w:rPr>
          <w:color w:val="6B6B66"/>
          <w:w w:val="115"/>
          <w:sz w:val="16"/>
        </w:rPr>
        <w:t>supuesto </w:t>
      </w:r>
      <w:r>
        <w:rPr>
          <w:color w:val="6B6B66"/>
          <w:spacing w:val="-4"/>
          <w:w w:val="115"/>
          <w:sz w:val="16"/>
        </w:rPr>
        <w:t>de </w:t>
      </w:r>
      <w:r>
        <w:rPr>
          <w:color w:val="6B6B66"/>
          <w:w w:val="115"/>
          <w:sz w:val="16"/>
        </w:rPr>
        <w:t>tales  </w:t>
      </w:r>
      <w:r>
        <w:rPr>
          <w:color w:val="6B6B66"/>
          <w:spacing w:val="17"/>
          <w:w w:val="115"/>
          <w:sz w:val="16"/>
        </w:rPr>
        <w:t> </w:t>
      </w:r>
      <w:r>
        <w:rPr>
          <w:color w:val="6B6B66"/>
          <w:w w:val="115"/>
          <w:sz w:val="16"/>
        </w:rPr>
        <w:t>factores</w:t>
      </w:r>
    </w:p>
    <w:p>
      <w:pPr>
        <w:spacing w:before="118"/>
        <w:ind w:left="3799" w:right="3277" w:firstLine="0"/>
        <w:jc w:val="center"/>
        <w:rPr>
          <w:rFonts w:ascii="Times New Roman"/>
          <w:i/>
          <w:sz w:val="21"/>
        </w:rPr>
      </w:pPr>
      <w:r>
        <w:rPr>
          <w:rFonts w:ascii="Times New Roman"/>
          <w:color w:val="646660"/>
          <w:w w:val="485"/>
          <w:sz w:val="5"/>
        </w:rPr>
        <w:t>- </w:t>
      </w:r>
      <w:r>
        <w:rPr>
          <w:rFonts w:ascii="Times New Roman"/>
          <w:i/>
          <w:color w:val="646660"/>
          <w:w w:val="220"/>
          <w:sz w:val="21"/>
        </w:rPr>
        <w:t>176-</w:t>
      </w:r>
    </w:p>
    <w:p>
      <w:pPr>
        <w:pStyle w:val="BodyText"/>
        <w:spacing w:line="264" w:lineRule="auto" w:before="38"/>
        <w:ind w:left="319" w:right="1" w:firstLine="25"/>
        <w:jc w:val="both"/>
      </w:pPr>
      <w:r>
        <w:rPr/>
        <w:br w:type="column"/>
      </w:r>
      <w:r>
        <w:rPr>
          <w:color w:val="6B6B66"/>
        </w:rPr>
        <w:t>punte </w:t>
      </w:r>
      <w:r>
        <w:rPr>
          <w:color w:val="6B6B66"/>
          <w:w w:val="105"/>
        </w:rPr>
        <w:t>de la despi</w:t>
      </w:r>
    </w:p>
    <w:p>
      <w:pPr>
        <w:pStyle w:val="ListParagraph"/>
        <w:numPr>
          <w:ilvl w:val="0"/>
          <w:numId w:val="1"/>
        </w:numPr>
        <w:tabs>
          <w:tab w:pos="562" w:val="left" w:leader="none"/>
        </w:tabs>
        <w:spacing w:line="264" w:lineRule="auto" w:before="0" w:after="0"/>
        <w:ind w:left="290" w:right="9" w:firstLine="35"/>
        <w:jc w:val="both"/>
        <w:rPr>
          <w:color w:val="6B6B66"/>
          <w:sz w:val="20"/>
        </w:rPr>
      </w:pPr>
      <w:r>
        <w:rPr>
          <w:color w:val="6B6B66"/>
          <w:spacing w:val="5"/>
          <w:w w:val="95"/>
          <w:sz w:val="20"/>
        </w:rPr>
        <w:t>ha: </w:t>
      </w:r>
      <w:r>
        <w:rPr>
          <w:color w:val="6B6B66"/>
          <w:spacing w:val="3"/>
          <w:w w:val="105"/>
          <w:sz w:val="20"/>
        </w:rPr>
        <w:t>de </w:t>
      </w:r>
      <w:r>
        <w:rPr>
          <w:color w:val="6B6B66"/>
          <w:spacing w:val="9"/>
          <w:w w:val="105"/>
          <w:sz w:val="20"/>
        </w:rPr>
        <w:t>de </w:t>
      </w:r>
      <w:r>
        <w:rPr>
          <w:color w:val="6B6B66"/>
          <w:spacing w:val="6"/>
          <w:w w:val="105"/>
          <w:sz w:val="20"/>
        </w:rPr>
        <w:t>últim </w:t>
      </w:r>
      <w:r>
        <w:rPr>
          <w:color w:val="6B6B66"/>
          <w:w w:val="105"/>
          <w:sz w:val="20"/>
        </w:rPr>
        <w:t>a </w:t>
      </w:r>
      <w:r>
        <w:rPr>
          <w:color w:val="6B6B66"/>
          <w:spacing w:val="3"/>
          <w:w w:val="105"/>
          <w:sz w:val="20"/>
        </w:rPr>
        <w:t>la </w:t>
      </w:r>
      <w:r>
        <w:rPr>
          <w:color w:val="6B6B66"/>
          <w:w w:val="105"/>
          <w:sz w:val="20"/>
        </w:rPr>
        <w:t>n prodt</w:t>
      </w:r>
    </w:p>
    <w:p>
      <w:pPr>
        <w:pStyle w:val="BodyText"/>
        <w:spacing w:before="4"/>
        <w:rPr>
          <w:sz w:val="23"/>
        </w:rPr>
      </w:pPr>
    </w:p>
    <w:p>
      <w:pPr>
        <w:pStyle w:val="BodyText"/>
        <w:spacing w:line="264" w:lineRule="auto"/>
        <w:ind w:left="252" w:right="51" w:firstLine="38"/>
        <w:jc w:val="both"/>
      </w:pPr>
      <w:r>
        <w:rPr>
          <w:color w:val="6B6B67"/>
          <w:w w:val="105"/>
        </w:rPr>
        <w:t>La pe el car </w:t>
      </w:r>
      <w:r>
        <w:rPr>
          <w:color w:val="6B6B67"/>
        </w:rPr>
        <w:t>econ&lt;</w:t>
      </w:r>
    </w:p>
    <w:p>
      <w:pPr>
        <w:pStyle w:val="BodyText"/>
      </w:pPr>
    </w:p>
    <w:p>
      <w:pPr>
        <w:pStyle w:val="BodyText"/>
        <w:spacing w:before="8"/>
      </w:pPr>
    </w:p>
    <w:p>
      <w:pPr>
        <w:spacing w:line="268" w:lineRule="auto" w:before="0"/>
        <w:ind w:left="218" w:right="61" w:firstLine="33"/>
        <w:jc w:val="center"/>
        <w:rPr>
          <w:sz w:val="16"/>
        </w:rPr>
      </w:pPr>
      <w:r>
        <w:rPr>
          <w:color w:val="686864"/>
          <w:w w:val="115"/>
          <w:sz w:val="16"/>
        </w:rPr>
        <w:t>como; lado la hay nir más !ir Lde qu Esto in hecho la proc</w:t>
      </w:r>
    </w:p>
    <w:p>
      <w:pPr>
        <w:spacing w:after="0" w:line="268" w:lineRule="auto"/>
        <w:jc w:val="center"/>
        <w:rPr>
          <w:sz w:val="16"/>
        </w:rPr>
        <w:sectPr>
          <w:type w:val="continuous"/>
          <w:pgSz w:w="11930" w:h="16850"/>
          <w:pgMar w:top="0" w:bottom="0" w:left="1680" w:right="0"/>
          <w:cols w:num="2" w:equalWidth="0">
            <w:col w:w="8106" w:space="1299"/>
            <w:col w:w="845"/>
          </w:cols>
        </w:sectPr>
      </w:pPr>
    </w:p>
    <w:p>
      <w:pPr>
        <w:pStyle w:val="BodyText"/>
      </w:pPr>
    </w:p>
    <w:p>
      <w:pPr>
        <w:pStyle w:val="BodyText"/>
      </w:pPr>
    </w:p>
    <w:p>
      <w:pPr>
        <w:pStyle w:val="BodyText"/>
      </w:pPr>
    </w:p>
    <w:p>
      <w:pPr>
        <w:pStyle w:val="BodyText"/>
      </w:pPr>
    </w:p>
    <w:p>
      <w:pPr>
        <w:pStyle w:val="BodyText"/>
      </w:pPr>
    </w:p>
    <w:p>
      <w:pPr>
        <w:pStyle w:val="BodyText"/>
        <w:rPr>
          <w:sz w:val="27"/>
        </w:rPr>
      </w:pPr>
    </w:p>
    <w:p>
      <w:pPr>
        <w:pStyle w:val="BodyText"/>
        <w:tabs>
          <w:tab w:pos="2793" w:val="left" w:leader="none"/>
        </w:tabs>
        <w:spacing w:before="61"/>
        <w:ind w:left="-101"/>
      </w:pPr>
      <w:r>
        <w:rPr>
          <w:color w:val="93948F"/>
          <w:w w:val="105"/>
        </w:rPr>
        <w:t>tr.stitutivos,</w:t>
        <w:tab/>
      </w:r>
      <w:r>
        <w:rPr>
          <w:color w:val="6F6F6D"/>
          <w:spacing w:val="3"/>
          <w:w w:val="105"/>
        </w:rPr>
        <w:t>ignorante </w:t>
      </w:r>
      <w:r>
        <w:rPr>
          <w:color w:val="6F6F6D"/>
          <w:w w:val="105"/>
        </w:rPr>
        <w:t>de  </w:t>
      </w:r>
      <w:r>
        <w:rPr>
          <w:color w:val="6F6F6D"/>
          <w:spacing w:val="3"/>
          <w:w w:val="105"/>
        </w:rPr>
        <w:t>la  </w:t>
      </w:r>
      <w:r>
        <w:rPr>
          <w:color w:val="6F6F6D"/>
          <w:spacing w:val="4"/>
          <w:w w:val="105"/>
        </w:rPr>
        <w:t>interdependencia </w:t>
      </w:r>
      <w:r>
        <w:rPr>
          <w:color w:val="6F6F6D"/>
          <w:spacing w:val="3"/>
          <w:w w:val="105"/>
        </w:rPr>
        <w:t>de </w:t>
      </w:r>
      <w:r>
        <w:rPr>
          <w:color w:val="6F6F6D"/>
          <w:spacing w:val="4"/>
          <w:w w:val="105"/>
        </w:rPr>
        <w:t>todos  </w:t>
      </w:r>
      <w:r>
        <w:rPr>
          <w:color w:val="6F6F6D"/>
          <w:w w:val="105"/>
        </w:rPr>
        <w:t>los  aspectos  </w:t>
      </w:r>
      <w:r>
        <w:rPr>
          <w:color w:val="6F6F6D"/>
          <w:spacing w:val="3"/>
          <w:w w:val="105"/>
        </w:rPr>
        <w:t>de  </w:t>
      </w:r>
      <w:r>
        <w:rPr>
          <w:color w:val="6F6F6D"/>
          <w:w w:val="105"/>
        </w:rPr>
        <w:t>la </w:t>
      </w:r>
      <w:r>
        <w:rPr>
          <w:color w:val="6F6F6D"/>
          <w:spacing w:val="7"/>
          <w:w w:val="105"/>
        </w:rPr>
        <w:t>vida, </w:t>
      </w:r>
      <w:r>
        <w:rPr>
          <w:color w:val="6F6F6D"/>
          <w:w w:val="105"/>
        </w:rPr>
        <w:t>a  </w:t>
      </w:r>
      <w:r>
        <w:rPr>
          <w:color w:val="6F6F6D"/>
          <w:spacing w:val="8"/>
          <w:w w:val="105"/>
        </w:rPr>
        <w:t>una </w:t>
      </w:r>
      <w:r>
        <w:rPr>
          <w:color w:val="6F6F6D"/>
          <w:w w:val="105"/>
        </w:rPr>
        <w:t>que  se</w:t>
      </w:r>
      <w:r>
        <w:rPr>
          <w:color w:val="6F6F6D"/>
          <w:spacing w:val="-6"/>
          <w:w w:val="105"/>
        </w:rPr>
        <w:t> </w:t>
      </w:r>
      <w:r>
        <w:rPr>
          <w:color w:val="6F6F6D"/>
          <w:spacing w:val="3"/>
          <w:w w:val="105"/>
        </w:rPr>
        <w:t>base</w:t>
      </w:r>
    </w:p>
    <w:p>
      <w:pPr>
        <w:pStyle w:val="BodyText"/>
        <w:tabs>
          <w:tab w:pos="2786" w:val="left" w:leader="none"/>
        </w:tabs>
        <w:spacing w:before="21"/>
        <w:ind w:left="-101"/>
      </w:pPr>
      <w:r>
        <w:rPr>
          <w:color w:val="93948F"/>
          <w:w w:val="105"/>
        </w:rPr>
        <w:t>iülllte </w:t>
      </w:r>
      <w:r>
        <w:rPr>
          <w:color w:val="93948F"/>
          <w:spacing w:val="31"/>
          <w:w w:val="105"/>
        </w:rPr>
        <w:t> </w:t>
      </w:r>
      <w:r>
        <w:rPr>
          <w:color w:val="93948F"/>
          <w:w w:val="105"/>
        </w:rPr>
        <w:t>es </w:t>
      </w:r>
      <w:r>
        <w:rPr>
          <w:color w:val="93948F"/>
          <w:spacing w:val="35"/>
          <w:w w:val="105"/>
        </w:rPr>
        <w:t> </w:t>
      </w:r>
      <w:r>
        <w:rPr>
          <w:color w:val="93948F"/>
          <w:w w:val="105"/>
        </w:rPr>
        <w:t>Ja</w:t>
        <w:tab/>
      </w:r>
      <w:r>
        <w:rPr>
          <w:color w:val="6F6F6D"/>
          <w:spacing w:val="5"/>
          <w:w w:val="105"/>
        </w:rPr>
        <w:t>en </w:t>
      </w:r>
      <w:r>
        <w:rPr>
          <w:color w:val="6F6F6D"/>
          <w:spacing w:val="7"/>
          <w:w w:val="105"/>
        </w:rPr>
        <w:t>ella, </w:t>
      </w:r>
      <w:r>
        <w:rPr>
          <w:color w:val="6F6F6D"/>
          <w:spacing w:val="3"/>
          <w:w w:val="105"/>
        </w:rPr>
        <w:t>por </w:t>
      </w:r>
      <w:r>
        <w:rPr>
          <w:color w:val="6F6F6D"/>
          <w:spacing w:val="5"/>
          <w:w w:val="105"/>
        </w:rPr>
        <w:t>lo </w:t>
      </w:r>
      <w:r>
        <w:rPr>
          <w:color w:val="6F6F6D"/>
          <w:spacing w:val="4"/>
          <w:w w:val="105"/>
        </w:rPr>
        <w:t>cual  </w:t>
      </w:r>
      <w:r>
        <w:rPr>
          <w:color w:val="6F6F6D"/>
          <w:spacing w:val="3"/>
          <w:w w:val="105"/>
        </w:rPr>
        <w:t>la  economía  ecológica  </w:t>
      </w:r>
      <w:r>
        <w:rPr>
          <w:color w:val="6F6F6D"/>
          <w:spacing w:val="2"/>
          <w:w w:val="105"/>
        </w:rPr>
        <w:t>sería  </w:t>
      </w:r>
      <w:r>
        <w:rPr>
          <w:color w:val="6F6F6D"/>
          <w:w w:val="105"/>
        </w:rPr>
        <w:t>un  </w:t>
      </w:r>
      <w:r>
        <w:rPr>
          <w:color w:val="6F6F6D"/>
          <w:spacing w:val="2"/>
          <w:w w:val="105"/>
        </w:rPr>
        <w:t>regreso </w:t>
      </w:r>
      <w:r>
        <w:rPr>
          <w:color w:val="6F6F6D"/>
          <w:w w:val="105"/>
        </w:rPr>
        <w:t>a  </w:t>
      </w:r>
      <w:r>
        <w:rPr>
          <w:color w:val="6F6F6D"/>
          <w:spacing w:val="4"/>
          <w:w w:val="105"/>
        </w:rPr>
        <w:t>las </w:t>
      </w:r>
      <w:r>
        <w:rPr>
          <w:rFonts w:ascii="Arial" w:hAnsi="Arial"/>
          <w:color w:val="6F6F6D"/>
          <w:spacing w:val="-10"/>
          <w:w w:val="105"/>
          <w:sz w:val="21"/>
        </w:rPr>
        <w:t>raíces </w:t>
      </w:r>
      <w:r>
        <w:rPr>
          <w:rFonts w:ascii="Arial" w:hAnsi="Arial"/>
          <w:color w:val="6F6F6D"/>
          <w:spacing w:val="-7"/>
          <w:w w:val="105"/>
          <w:sz w:val="21"/>
        </w:rPr>
        <w:t>clásicas  </w:t>
      </w:r>
      <w:r>
        <w:rPr>
          <w:color w:val="6F6F6D"/>
          <w:spacing w:val="3"/>
          <w:w w:val="105"/>
        </w:rPr>
        <w:t>de</w:t>
      </w:r>
      <w:r>
        <w:rPr>
          <w:color w:val="6F6F6D"/>
          <w:spacing w:val="13"/>
          <w:w w:val="105"/>
        </w:rPr>
        <w:t> </w:t>
      </w:r>
      <w:r>
        <w:rPr>
          <w:color w:val="6F6F6D"/>
          <w:spacing w:val="7"/>
          <w:w w:val="105"/>
        </w:rPr>
        <w:t>la</w:t>
      </w:r>
    </w:p>
    <w:p>
      <w:pPr>
        <w:pStyle w:val="BodyText"/>
        <w:tabs>
          <w:tab w:pos="2779" w:val="left" w:leader="none"/>
        </w:tabs>
        <w:spacing w:before="16"/>
        <w:ind w:left="244"/>
      </w:pPr>
      <w:r>
        <w:rPr>
          <w:color w:val="90918B"/>
          <w:spacing w:val="4"/>
          <w:w w:val="110"/>
          <w:position w:val="1"/>
        </w:rPr>
        <w:t>cambios</w:t>
        <w:tab/>
      </w:r>
      <w:r>
        <w:rPr>
          <w:color w:val="6F6F6D"/>
          <w:spacing w:val="6"/>
          <w:w w:val="110"/>
        </w:rPr>
        <w:t>economía,</w:t>
      </w:r>
      <w:r>
        <w:rPr>
          <w:color w:val="6F6F6D"/>
          <w:spacing w:val="-8"/>
          <w:w w:val="110"/>
        </w:rPr>
        <w:t> </w:t>
      </w:r>
      <w:r>
        <w:rPr>
          <w:color w:val="6F6F6D"/>
          <w:spacing w:val="5"/>
          <w:w w:val="110"/>
        </w:rPr>
        <w:t>desde</w:t>
      </w:r>
      <w:r>
        <w:rPr>
          <w:color w:val="6F6F6D"/>
          <w:spacing w:val="-8"/>
          <w:w w:val="110"/>
        </w:rPr>
        <w:t> </w:t>
      </w:r>
      <w:r>
        <w:rPr>
          <w:color w:val="6F6F6D"/>
          <w:spacing w:val="5"/>
          <w:w w:val="110"/>
        </w:rPr>
        <w:t>aquel</w:t>
      </w:r>
      <w:r>
        <w:rPr>
          <w:color w:val="6F6F6D"/>
          <w:spacing w:val="-7"/>
          <w:w w:val="110"/>
        </w:rPr>
        <w:t> </w:t>
      </w:r>
      <w:r>
        <w:rPr>
          <w:color w:val="6F6F6D"/>
          <w:spacing w:val="5"/>
          <w:w w:val="110"/>
        </w:rPr>
        <w:t>punto</w:t>
      </w:r>
      <w:r>
        <w:rPr>
          <w:color w:val="6F6F6D"/>
          <w:spacing w:val="-11"/>
          <w:w w:val="110"/>
        </w:rPr>
        <w:t> </w:t>
      </w:r>
      <w:r>
        <w:rPr>
          <w:color w:val="6F6F6D"/>
          <w:spacing w:val="5"/>
          <w:w w:val="110"/>
        </w:rPr>
        <w:t>en</w:t>
      </w:r>
      <w:r>
        <w:rPr>
          <w:color w:val="6F6F6D"/>
          <w:spacing w:val="-8"/>
          <w:w w:val="110"/>
        </w:rPr>
        <w:t> </w:t>
      </w:r>
      <w:r>
        <w:rPr>
          <w:color w:val="6F6F6D"/>
          <w:spacing w:val="6"/>
          <w:w w:val="110"/>
        </w:rPr>
        <w:t>que</w:t>
      </w:r>
      <w:r>
        <w:rPr>
          <w:color w:val="6F6F6D"/>
          <w:spacing w:val="-2"/>
          <w:w w:val="110"/>
        </w:rPr>
        <w:t> </w:t>
      </w:r>
      <w:r>
        <w:rPr>
          <w:color w:val="6F6F6D"/>
          <w:spacing w:val="3"/>
          <w:w w:val="110"/>
        </w:rPr>
        <w:t>la</w:t>
      </w:r>
      <w:r>
        <w:rPr>
          <w:color w:val="6F6F6D"/>
          <w:spacing w:val="-8"/>
          <w:w w:val="110"/>
        </w:rPr>
        <w:t> </w:t>
      </w:r>
      <w:r>
        <w:rPr>
          <w:color w:val="6F6F6D"/>
          <w:spacing w:val="3"/>
          <w:w w:val="110"/>
        </w:rPr>
        <w:t>economía</w:t>
      </w:r>
      <w:r>
        <w:rPr>
          <w:color w:val="6F6F6D"/>
          <w:spacing w:val="-13"/>
          <w:w w:val="110"/>
        </w:rPr>
        <w:t> </w:t>
      </w:r>
      <w:r>
        <w:rPr>
          <w:color w:val="6F6F6D"/>
          <w:w w:val="110"/>
        </w:rPr>
        <w:t>y</w:t>
      </w:r>
      <w:r>
        <w:rPr>
          <w:color w:val="6F6F6D"/>
          <w:spacing w:val="-19"/>
          <w:w w:val="110"/>
        </w:rPr>
        <w:t> </w:t>
      </w:r>
      <w:r>
        <w:rPr>
          <w:color w:val="6F6F6D"/>
          <w:spacing w:val="5"/>
          <w:w w:val="110"/>
        </w:rPr>
        <w:t>otras</w:t>
      </w:r>
      <w:r>
        <w:rPr>
          <w:color w:val="6F6F6D"/>
          <w:spacing w:val="-12"/>
          <w:w w:val="110"/>
        </w:rPr>
        <w:t> </w:t>
      </w:r>
      <w:r>
        <w:rPr>
          <w:color w:val="6F6F6D"/>
          <w:spacing w:val="5"/>
          <w:w w:val="110"/>
        </w:rPr>
        <w:t>ciencias</w:t>
      </w:r>
      <w:r>
        <w:rPr>
          <w:color w:val="6F6F6D"/>
          <w:spacing w:val="-13"/>
          <w:w w:val="110"/>
        </w:rPr>
        <w:t> </w:t>
      </w:r>
      <w:r>
        <w:rPr>
          <w:color w:val="6F6F6D"/>
          <w:spacing w:val="6"/>
          <w:w w:val="110"/>
        </w:rPr>
        <w:t>estaban</w:t>
      </w:r>
      <w:r>
        <w:rPr>
          <w:color w:val="6F6F6D"/>
          <w:spacing w:val="-8"/>
          <w:w w:val="110"/>
        </w:rPr>
        <w:t> </w:t>
      </w:r>
      <w:r>
        <w:rPr>
          <w:color w:val="6F6F6D"/>
          <w:spacing w:val="3"/>
          <w:w w:val="110"/>
        </w:rPr>
        <w:t>integradas</w:t>
      </w:r>
    </w:p>
    <w:p>
      <w:pPr>
        <w:pStyle w:val="BodyText"/>
        <w:tabs>
          <w:tab w:pos="2786" w:val="left" w:leader="none"/>
        </w:tabs>
        <w:spacing w:before="15"/>
        <w:ind w:left="-87"/>
      </w:pPr>
      <w:r>
        <w:rPr>
          <w:color w:val="90918B"/>
          <w:w w:val="105"/>
        </w:rPr>
        <w:t>&amp;:ción</w:t>
      </w:r>
      <w:r>
        <w:rPr>
          <w:color w:val="90918B"/>
          <w:spacing w:val="11"/>
          <w:w w:val="105"/>
        </w:rPr>
        <w:t> </w:t>
      </w:r>
      <w:r>
        <w:rPr>
          <w:color w:val="90918B"/>
          <w:w w:val="105"/>
        </w:rPr>
        <w:t>de</w:t>
      </w:r>
      <w:r>
        <w:rPr>
          <w:color w:val="90918B"/>
          <w:spacing w:val="11"/>
          <w:w w:val="105"/>
        </w:rPr>
        <w:t> </w:t>
      </w:r>
      <w:r>
        <w:rPr>
          <w:color w:val="90918B"/>
          <w:spacing w:val="3"/>
          <w:w w:val="105"/>
        </w:rPr>
        <w:t>su</w:t>
        <w:tab/>
      </w:r>
      <w:r>
        <w:rPr>
          <w:color w:val="6F6F6D"/>
          <w:spacing w:val="3"/>
          <w:w w:val="105"/>
        </w:rPr>
        <w:t>(Costanza </w:t>
      </w:r>
      <w:r>
        <w:rPr>
          <w:rFonts w:ascii="Arial" w:hAnsi="Arial"/>
          <w:color w:val="6F6F6D"/>
          <w:spacing w:val="5"/>
          <w:w w:val="105"/>
          <w:sz w:val="21"/>
        </w:rPr>
        <w:t>et </w:t>
      </w:r>
      <w:r>
        <w:rPr>
          <w:rFonts w:ascii="Arial" w:hAnsi="Arial"/>
          <w:color w:val="6F6F6D"/>
          <w:spacing w:val="2"/>
          <w:sz w:val="21"/>
        </w:rPr>
        <w:t>al.,  </w:t>
      </w:r>
      <w:r>
        <w:rPr>
          <w:color w:val="6F6F6D"/>
        </w:rPr>
        <w:t>1 </w:t>
      </w:r>
      <w:r>
        <w:rPr>
          <w:color w:val="6F6F6D"/>
          <w:w w:val="105"/>
        </w:rPr>
        <w:t>999:  5).  Y  </w:t>
      </w:r>
      <w:r>
        <w:rPr>
          <w:color w:val="6F6F6D"/>
          <w:spacing w:val="5"/>
          <w:w w:val="105"/>
        </w:rPr>
        <w:t>en  </w:t>
      </w:r>
      <w:r>
        <w:rPr>
          <w:color w:val="6F6F6D"/>
          <w:w w:val="105"/>
        </w:rPr>
        <w:t>el </w:t>
      </w:r>
      <w:r>
        <w:rPr>
          <w:color w:val="6F6F6D"/>
          <w:spacing w:val="2"/>
          <w:w w:val="105"/>
        </w:rPr>
        <w:t>texto  </w:t>
      </w:r>
      <w:r>
        <w:rPr>
          <w:color w:val="6F6F6D"/>
          <w:spacing w:val="3"/>
          <w:w w:val="105"/>
        </w:rPr>
        <w:t>de  </w:t>
      </w:r>
      <w:r>
        <w:rPr>
          <w:color w:val="6F6F6D"/>
          <w:spacing w:val="2"/>
          <w:w w:val="105"/>
        </w:rPr>
        <w:t>Martínez </w:t>
      </w:r>
      <w:r>
        <w:rPr>
          <w:color w:val="6F6F6D"/>
          <w:spacing w:val="3"/>
          <w:w w:val="105"/>
        </w:rPr>
        <w:t>Alier </w:t>
      </w:r>
      <w:r>
        <w:rPr>
          <w:color w:val="6F6F6D"/>
          <w:w w:val="105"/>
        </w:rPr>
        <w:t>y  </w:t>
      </w:r>
      <w:r>
        <w:rPr>
          <w:color w:val="6F6F6D"/>
          <w:spacing w:val="5"/>
          <w:w w:val="105"/>
        </w:rPr>
        <w:t>Schlüpmann </w:t>
      </w:r>
      <w:r>
        <w:rPr>
          <w:color w:val="6F6F6D"/>
          <w:spacing w:val="13"/>
        </w:rPr>
        <w:t>(1 </w:t>
      </w:r>
      <w:r>
        <w:rPr>
          <w:color w:val="6F6F6D"/>
          <w:spacing w:val="3"/>
          <w:w w:val="105"/>
        </w:rPr>
        <w:t>997:</w:t>
      </w:r>
      <w:r>
        <w:rPr>
          <w:color w:val="6F6F6D"/>
          <w:spacing w:val="13"/>
          <w:w w:val="105"/>
        </w:rPr>
        <w:t> </w:t>
      </w:r>
      <w:r>
        <w:rPr>
          <w:color w:val="6F6F6D"/>
          <w:spacing w:val="10"/>
          <w:w w:val="105"/>
        </w:rPr>
        <w:t>34),</w:t>
      </w:r>
    </w:p>
    <w:p>
      <w:pPr>
        <w:pStyle w:val="BodyText"/>
        <w:tabs>
          <w:tab w:pos="2786" w:val="left" w:leader="none"/>
        </w:tabs>
        <w:spacing w:before="21"/>
        <w:ind w:left="-80"/>
      </w:pPr>
      <w:r>
        <w:rPr>
          <w:color w:val="90918B"/>
          <w:spacing w:val="2"/>
          <w:w w:val="105"/>
        </w:rPr>
        <w:t>como</w:t>
      </w:r>
      <w:r>
        <w:rPr>
          <w:color w:val="90918B"/>
          <w:spacing w:val="-7"/>
          <w:w w:val="105"/>
        </w:rPr>
        <w:t> </w:t>
      </w:r>
      <w:r>
        <w:rPr>
          <w:rFonts w:ascii="Arial" w:hAnsi="Arial"/>
          <w:color w:val="90918B"/>
          <w:spacing w:val="-5"/>
          <w:w w:val="105"/>
          <w:sz w:val="21"/>
        </w:rPr>
        <w:t>costos</w:t>
        <w:tab/>
      </w:r>
      <w:r>
        <w:rPr>
          <w:color w:val="6F6F6D"/>
          <w:w w:val="105"/>
        </w:rPr>
        <w:t>se  </w:t>
      </w:r>
      <w:r>
        <w:rPr>
          <w:color w:val="6F6F6D"/>
          <w:spacing w:val="3"/>
          <w:w w:val="105"/>
        </w:rPr>
        <w:t>encuentra  </w:t>
      </w:r>
      <w:r>
        <w:rPr>
          <w:color w:val="6F6F6D"/>
          <w:spacing w:val="8"/>
          <w:w w:val="105"/>
        </w:rPr>
        <w:t>una  </w:t>
      </w:r>
      <w:r>
        <w:rPr>
          <w:color w:val="6F6F6D"/>
          <w:spacing w:val="3"/>
          <w:w w:val="105"/>
        </w:rPr>
        <w:t>semejanza  </w:t>
      </w:r>
      <w:r>
        <w:rPr>
          <w:color w:val="6F6F6D"/>
          <w:w w:val="105"/>
        </w:rPr>
        <w:t>entre  </w:t>
      </w:r>
      <w:r>
        <w:rPr>
          <w:color w:val="6F6F6D"/>
          <w:spacing w:val="3"/>
          <w:w w:val="105"/>
        </w:rPr>
        <w:t>la  </w:t>
      </w:r>
      <w:r>
        <w:rPr>
          <w:color w:val="6F6F6D"/>
          <w:w w:val="105"/>
        </w:rPr>
        <w:t>Regla  </w:t>
      </w:r>
      <w:r>
        <w:rPr>
          <w:color w:val="6F6F6D"/>
          <w:spacing w:val="6"/>
          <w:w w:val="105"/>
        </w:rPr>
        <w:t>del  </w:t>
      </w:r>
      <w:r>
        <w:rPr>
          <w:color w:val="6F6F6D"/>
          <w:spacing w:val="3"/>
          <w:w w:val="105"/>
        </w:rPr>
        <w:t>Notario  </w:t>
      </w:r>
      <w:r>
        <w:rPr>
          <w:color w:val="6F6F6D"/>
          <w:w w:val="105"/>
        </w:rPr>
        <w:t>y  </w:t>
      </w:r>
      <w:r>
        <w:rPr>
          <w:color w:val="6F6F6D"/>
          <w:spacing w:val="5"/>
          <w:w w:val="105"/>
        </w:rPr>
        <w:t>la  </w:t>
      </w:r>
      <w:r>
        <w:rPr>
          <w:color w:val="6F6F6D"/>
          <w:w w:val="105"/>
        </w:rPr>
        <w:t>crítica  </w:t>
      </w:r>
      <w:r>
        <w:rPr>
          <w:color w:val="6F6F6D"/>
          <w:spacing w:val="2"/>
          <w:w w:val="105"/>
        </w:rPr>
        <w:t>ecológica  </w:t>
      </w:r>
      <w:r>
        <w:rPr>
          <w:color w:val="6F6F6D"/>
          <w:spacing w:val="7"/>
          <w:w w:val="105"/>
        </w:rPr>
        <w:t>de </w:t>
      </w:r>
      <w:r>
        <w:rPr>
          <w:color w:val="6F6F6D"/>
          <w:spacing w:val="45"/>
          <w:w w:val="105"/>
        </w:rPr>
        <w:t> </w:t>
      </w:r>
      <w:r>
        <w:rPr>
          <w:color w:val="6F6F6D"/>
          <w:spacing w:val="7"/>
          <w:w w:val="105"/>
        </w:rPr>
        <w:t>la</w:t>
      </w:r>
    </w:p>
    <w:p>
      <w:pPr>
        <w:pStyle w:val="BodyText"/>
        <w:tabs>
          <w:tab w:pos="2772" w:val="left" w:leader="none"/>
        </w:tabs>
        <w:spacing w:before="21"/>
        <w:ind w:left="173"/>
      </w:pPr>
      <w:r>
        <w:rPr>
          <w:color w:val="90918B"/>
          <w:spacing w:val="-3"/>
          <w:w w:val="105"/>
        </w:rPr>
        <w:t>ya</w:t>
      </w:r>
      <w:r>
        <w:rPr>
          <w:color w:val="90918B"/>
          <w:spacing w:val="24"/>
          <w:w w:val="105"/>
        </w:rPr>
        <w:t> </w:t>
      </w:r>
      <w:r>
        <w:rPr>
          <w:color w:val="90918B"/>
          <w:spacing w:val="6"/>
          <w:w w:val="105"/>
        </w:rPr>
        <w:t>que</w:t>
      </w:r>
      <w:r>
        <w:rPr>
          <w:color w:val="90918B"/>
          <w:spacing w:val="24"/>
          <w:w w:val="105"/>
        </w:rPr>
        <w:t> </w:t>
      </w:r>
      <w:r>
        <w:rPr>
          <w:color w:val="90918B"/>
          <w:spacing w:val="10"/>
          <w:w w:val="105"/>
        </w:rPr>
        <w:t>la</w:t>
        <w:tab/>
      </w:r>
      <w:r>
        <w:rPr>
          <w:color w:val="6F6F6D"/>
          <w:spacing w:val="6"/>
          <w:w w:val="105"/>
        </w:rPr>
        <w:t>economía, </w:t>
      </w:r>
      <w:r>
        <w:rPr>
          <w:color w:val="6F6F6D"/>
          <w:w w:val="105"/>
        </w:rPr>
        <w:t>cuyo </w:t>
      </w:r>
      <w:r>
        <w:rPr>
          <w:color w:val="6F6F6D"/>
          <w:spacing w:val="17"/>
          <w:w w:val="105"/>
        </w:rPr>
        <w:t> </w:t>
      </w:r>
      <w:r>
        <w:rPr>
          <w:color w:val="6F6F6D"/>
          <w:spacing w:val="4"/>
          <w:w w:val="105"/>
        </w:rPr>
        <w:t>enfoque:</w:t>
      </w:r>
    </w:p>
    <w:p>
      <w:pPr>
        <w:pStyle w:val="BodyText"/>
        <w:spacing w:before="25"/>
        <w:ind w:left="-72"/>
      </w:pPr>
      <w:r>
        <w:rPr>
          <w:color w:val="90918B"/>
        </w:rPr>
        <w:t>;:r-.ilado que</w:t>
      </w:r>
    </w:p>
    <w:p>
      <w:pPr>
        <w:tabs>
          <w:tab w:pos="3362" w:val="left" w:leader="none"/>
        </w:tabs>
        <w:spacing w:before="12"/>
        <w:ind w:left="-65" w:right="0" w:firstLine="0"/>
        <w:jc w:val="left"/>
        <w:rPr>
          <w:sz w:val="18"/>
        </w:rPr>
      </w:pPr>
      <w:r>
        <w:rPr>
          <w:rFonts w:ascii="Arial" w:hAnsi="Arial"/>
          <w:color w:val="90918B"/>
          <w:w w:val="135"/>
          <w:sz w:val="13"/>
        </w:rPr>
        <w:t>:os". </w:t>
      </w:r>
      <w:r>
        <w:rPr>
          <w:rFonts w:ascii="Arial" w:hAnsi="Arial"/>
          <w:color w:val="90918B"/>
          <w:spacing w:val="9"/>
          <w:w w:val="135"/>
          <w:sz w:val="13"/>
        </w:rPr>
        <w:t> </w:t>
      </w:r>
      <w:r>
        <w:rPr>
          <w:color w:val="90918B"/>
          <w:spacing w:val="8"/>
          <w:w w:val="110"/>
          <w:sz w:val="20"/>
        </w:rPr>
        <w:t>por</w:t>
      </w:r>
      <w:r>
        <w:rPr>
          <w:color w:val="90918B"/>
          <w:spacing w:val="59"/>
          <w:w w:val="110"/>
          <w:sz w:val="20"/>
        </w:rPr>
        <w:t> </w:t>
      </w:r>
      <w:r>
        <w:rPr>
          <w:color w:val="90918B"/>
          <w:spacing w:val="7"/>
          <w:w w:val="110"/>
          <w:sz w:val="20"/>
        </w:rPr>
        <w:t>lo</w:t>
        <w:tab/>
      </w:r>
      <w:r>
        <w:rPr>
          <w:color w:val="70706B"/>
          <w:w w:val="110"/>
          <w:position w:val="1"/>
          <w:sz w:val="18"/>
        </w:rPr>
        <w:t>lleva  a  </w:t>
      </w:r>
      <w:r>
        <w:rPr>
          <w:color w:val="70706B"/>
          <w:spacing w:val="3"/>
          <w:w w:val="110"/>
          <w:position w:val="1"/>
          <w:sz w:val="18"/>
        </w:rPr>
        <w:t>una  </w:t>
      </w:r>
      <w:r>
        <w:rPr>
          <w:color w:val="70706B"/>
          <w:w w:val="110"/>
          <w:position w:val="1"/>
          <w:sz w:val="18"/>
        </w:rPr>
        <w:t>reconsideración  </w:t>
      </w:r>
      <w:r>
        <w:rPr>
          <w:color w:val="70706B"/>
          <w:spacing w:val="5"/>
          <w:w w:val="110"/>
          <w:position w:val="1"/>
          <w:sz w:val="18"/>
        </w:rPr>
        <w:t>de  la </w:t>
      </w:r>
      <w:r>
        <w:rPr>
          <w:rFonts w:ascii="Times New Roman" w:hAnsi="Times New Roman"/>
          <w:i/>
          <w:color w:val="70706B"/>
          <w:w w:val="110"/>
          <w:position w:val="1"/>
          <w:sz w:val="21"/>
        </w:rPr>
        <w:t>staple theory of growth  </w:t>
      </w:r>
      <w:r>
        <w:rPr>
          <w:color w:val="70706B"/>
          <w:spacing w:val="3"/>
          <w:w w:val="110"/>
          <w:position w:val="1"/>
          <w:sz w:val="18"/>
        </w:rPr>
        <w:t>(que  </w:t>
      </w:r>
      <w:r>
        <w:rPr>
          <w:color w:val="70706B"/>
          <w:w w:val="110"/>
          <w:position w:val="1"/>
          <w:sz w:val="18"/>
        </w:rPr>
        <w:t>explicaba</w:t>
      </w:r>
      <w:r>
        <w:rPr>
          <w:color w:val="70706B"/>
          <w:spacing w:val="26"/>
          <w:w w:val="110"/>
          <w:position w:val="1"/>
          <w:sz w:val="18"/>
        </w:rPr>
        <w:t> </w:t>
      </w:r>
      <w:r>
        <w:rPr>
          <w:color w:val="70706B"/>
          <w:spacing w:val="7"/>
          <w:w w:val="110"/>
          <w:position w:val="1"/>
          <w:sz w:val="18"/>
        </w:rPr>
        <w:t>el</w:t>
      </w:r>
    </w:p>
    <w:p>
      <w:pPr>
        <w:spacing w:after="0"/>
        <w:jc w:val="left"/>
        <w:rPr>
          <w:sz w:val="18"/>
        </w:rPr>
        <w:sectPr>
          <w:pgSz w:w="11930" w:h="16850"/>
          <w:pgMar w:top="1600" w:bottom="280" w:left="0" w:right="1160"/>
        </w:sectPr>
      </w:pPr>
    </w:p>
    <w:p>
      <w:pPr>
        <w:spacing w:line="266" w:lineRule="auto" w:before="11"/>
        <w:ind w:left="100" w:right="0" w:hanging="22"/>
        <w:jc w:val="left"/>
        <w:rPr>
          <w:sz w:val="20"/>
        </w:rPr>
      </w:pPr>
      <w:r>
        <w:rPr>
          <w:rFonts w:ascii="Times New Roman"/>
          <w:i/>
          <w:color w:val="8A8A86"/>
          <w:sz w:val="21"/>
        </w:rPr>
        <w:t>34).3 </w:t>
      </w:r>
      <w:r>
        <w:rPr>
          <w:color w:val="8A8A86"/>
          <w:sz w:val="20"/>
        </w:rPr>
        <w:t>Hubo </w:t>
      </w:r>
      <w:r>
        <w:rPr>
          <w:color w:val="8A8A86"/>
          <w:w w:val="105"/>
          <w:sz w:val="20"/>
        </w:rPr>
        <w:t>reamiento</w:t>
      </w:r>
    </w:p>
    <w:p>
      <w:pPr>
        <w:pStyle w:val="BodyText"/>
      </w:pPr>
    </w:p>
    <w:p>
      <w:pPr>
        <w:pStyle w:val="BodyText"/>
        <w:spacing w:before="7"/>
        <w:rPr>
          <w:sz w:val="29"/>
        </w:rPr>
      </w:pPr>
    </w:p>
    <w:p>
      <w:pPr>
        <w:spacing w:before="0"/>
        <w:ind w:left="197" w:right="0" w:firstLine="0"/>
        <w:jc w:val="left"/>
        <w:rPr>
          <w:rFonts w:ascii="Arial"/>
          <w:sz w:val="13"/>
        </w:rPr>
      </w:pPr>
      <w:r>
        <w:rPr>
          <w:rFonts w:ascii="Arial"/>
          <w:color w:val="9FA09D"/>
          <w:w w:val="145"/>
          <w:sz w:val="13"/>
        </w:rPr>
        <w:t>Ka,</w:t>
      </w:r>
    </w:p>
    <w:p>
      <w:pPr>
        <w:spacing w:line="266" w:lineRule="auto" w:before="12"/>
        <w:ind w:left="79" w:right="690" w:firstLine="5"/>
        <w:jc w:val="both"/>
        <w:rPr>
          <w:sz w:val="18"/>
        </w:rPr>
      </w:pPr>
      <w:r>
        <w:rPr/>
        <w:br w:type="column"/>
      </w:r>
      <w:r>
        <w:rPr>
          <w:color w:val="70706B"/>
          <w:w w:val="110"/>
          <w:sz w:val="18"/>
        </w:rPr>
        <w:t>crecimiento </w:t>
      </w:r>
      <w:r>
        <w:rPr>
          <w:color w:val="70706B"/>
          <w:spacing w:val="5"/>
          <w:w w:val="110"/>
          <w:sz w:val="18"/>
        </w:rPr>
        <w:t>de </w:t>
      </w:r>
      <w:r>
        <w:rPr>
          <w:color w:val="70706B"/>
          <w:w w:val="110"/>
          <w:sz w:val="18"/>
        </w:rPr>
        <w:t>países </w:t>
      </w:r>
      <w:r>
        <w:rPr>
          <w:color w:val="70706B"/>
          <w:spacing w:val="2"/>
          <w:w w:val="110"/>
          <w:sz w:val="18"/>
        </w:rPr>
        <w:t>excoloniales </w:t>
      </w:r>
      <w:r>
        <w:rPr>
          <w:color w:val="70706B"/>
          <w:spacing w:val="4"/>
          <w:w w:val="110"/>
          <w:sz w:val="18"/>
        </w:rPr>
        <w:t>por </w:t>
      </w:r>
      <w:r>
        <w:rPr>
          <w:color w:val="70706B"/>
          <w:w w:val="110"/>
          <w:sz w:val="18"/>
        </w:rPr>
        <w:t>la exportación de materias </w:t>
      </w:r>
      <w:r>
        <w:rPr>
          <w:color w:val="70706B"/>
          <w:spacing w:val="5"/>
          <w:w w:val="110"/>
          <w:sz w:val="18"/>
        </w:rPr>
        <w:t>primas </w:t>
      </w:r>
      <w:r>
        <w:rPr>
          <w:color w:val="70706B"/>
          <w:w w:val="110"/>
          <w:sz w:val="18"/>
        </w:rPr>
        <w:t>y </w:t>
      </w:r>
      <w:r>
        <w:rPr>
          <w:color w:val="70706B"/>
          <w:spacing w:val="5"/>
          <w:w w:val="107"/>
          <w:sz w:val="18"/>
        </w:rPr>
        <w:t>alime</w:t>
      </w:r>
      <w:r>
        <w:rPr>
          <w:color w:val="70706B"/>
          <w:spacing w:val="-8"/>
          <w:w w:val="107"/>
          <w:sz w:val="18"/>
        </w:rPr>
        <w:t>n</w:t>
      </w:r>
      <w:r>
        <w:rPr>
          <w:color w:val="70706B"/>
          <w:w w:val="115"/>
          <w:sz w:val="18"/>
        </w:rPr>
        <w:t>tos</w:t>
      </w:r>
      <w:r>
        <w:rPr>
          <w:color w:val="70706B"/>
          <w:spacing w:val="10"/>
          <w:w w:val="115"/>
          <w:sz w:val="18"/>
        </w:rPr>
        <w:t>)</w:t>
      </w:r>
      <w:r>
        <w:rPr>
          <w:color w:val="70706B"/>
          <w:spacing w:val="11"/>
          <w:w w:val="191"/>
          <w:sz w:val="18"/>
        </w:rPr>
        <w:t>[</w:t>
      </w:r>
      <w:r>
        <w:rPr>
          <w:color w:val="70706B"/>
          <w:spacing w:val="11"/>
          <w:w w:val="88"/>
          <w:sz w:val="18"/>
        </w:rPr>
        <w:t>..</w:t>
      </w:r>
      <w:r>
        <w:rPr>
          <w:color w:val="70706B"/>
          <w:spacing w:val="7"/>
          <w:w w:val="88"/>
          <w:sz w:val="18"/>
        </w:rPr>
        <w:t>.</w:t>
      </w:r>
      <w:r>
        <w:rPr>
          <w:color w:val="70706B"/>
          <w:spacing w:val="-4"/>
          <w:w w:val="150"/>
          <w:sz w:val="18"/>
        </w:rPr>
        <w:t>]</w:t>
      </w:r>
      <w:r>
        <w:rPr>
          <w:color w:val="70706B"/>
          <w:w w:val="150"/>
          <w:sz w:val="18"/>
        </w:rPr>
        <w:t>y</w:t>
      </w:r>
      <w:r>
        <w:rPr>
          <w:color w:val="70706B"/>
          <w:sz w:val="18"/>
        </w:rPr>
        <w:t> </w:t>
      </w:r>
      <w:r>
        <w:rPr>
          <w:color w:val="70706B"/>
          <w:spacing w:val="-17"/>
          <w:sz w:val="18"/>
        </w:rPr>
        <w:t> </w:t>
      </w:r>
      <w:r>
        <w:rPr>
          <w:color w:val="70706B"/>
          <w:spacing w:val="3"/>
          <w:w w:val="109"/>
          <w:sz w:val="18"/>
        </w:rPr>
        <w:t>d</w:t>
      </w:r>
      <w:r>
        <w:rPr>
          <w:color w:val="70706B"/>
          <w:w w:val="109"/>
          <w:sz w:val="18"/>
        </w:rPr>
        <w:t>a</w:t>
      </w:r>
      <w:r>
        <w:rPr>
          <w:color w:val="70706B"/>
          <w:sz w:val="18"/>
        </w:rPr>
        <w:t> </w:t>
      </w:r>
      <w:r>
        <w:rPr>
          <w:color w:val="70706B"/>
          <w:spacing w:val="-10"/>
          <w:sz w:val="18"/>
        </w:rPr>
        <w:t> </w:t>
      </w:r>
      <w:r>
        <w:rPr>
          <w:color w:val="70706B"/>
          <w:spacing w:val="-2"/>
          <w:w w:val="111"/>
          <w:sz w:val="18"/>
        </w:rPr>
        <w:t>nuev</w:t>
      </w:r>
      <w:r>
        <w:rPr>
          <w:color w:val="70706B"/>
          <w:w w:val="111"/>
          <w:sz w:val="18"/>
        </w:rPr>
        <w:t>a</w:t>
      </w:r>
      <w:r>
        <w:rPr>
          <w:color w:val="70706B"/>
          <w:sz w:val="18"/>
        </w:rPr>
        <w:t> </w:t>
      </w:r>
      <w:r>
        <w:rPr>
          <w:color w:val="70706B"/>
          <w:spacing w:val="-17"/>
          <w:sz w:val="18"/>
        </w:rPr>
        <w:t> </w:t>
      </w:r>
      <w:r>
        <w:rPr>
          <w:color w:val="70706B"/>
          <w:w w:val="114"/>
          <w:sz w:val="18"/>
        </w:rPr>
        <w:t>vigencia</w:t>
      </w:r>
      <w:r>
        <w:rPr>
          <w:color w:val="70706B"/>
          <w:sz w:val="18"/>
        </w:rPr>
        <w:t> </w:t>
      </w:r>
      <w:r>
        <w:rPr>
          <w:color w:val="70706B"/>
          <w:spacing w:val="-9"/>
          <w:sz w:val="18"/>
        </w:rPr>
        <w:t> </w:t>
      </w:r>
      <w:r>
        <w:rPr>
          <w:color w:val="70706B"/>
          <w:w w:val="108"/>
          <w:sz w:val="18"/>
        </w:rPr>
        <w:t>a</w:t>
      </w:r>
      <w:r>
        <w:rPr>
          <w:color w:val="70706B"/>
          <w:sz w:val="18"/>
        </w:rPr>
        <w:t> </w:t>
      </w:r>
      <w:r>
        <w:rPr>
          <w:color w:val="70706B"/>
          <w:spacing w:val="-17"/>
          <w:sz w:val="18"/>
        </w:rPr>
        <w:t> </w:t>
      </w:r>
      <w:r>
        <w:rPr>
          <w:color w:val="70706B"/>
          <w:spacing w:val="7"/>
          <w:w w:val="107"/>
          <w:sz w:val="18"/>
        </w:rPr>
        <w:t>l</w:t>
      </w:r>
      <w:r>
        <w:rPr>
          <w:color w:val="70706B"/>
          <w:w w:val="107"/>
          <w:sz w:val="18"/>
        </w:rPr>
        <w:t>a</w:t>
      </w:r>
      <w:r>
        <w:rPr>
          <w:color w:val="70706B"/>
          <w:sz w:val="18"/>
        </w:rPr>
        <w:t> </w:t>
      </w:r>
      <w:r>
        <w:rPr>
          <w:color w:val="70706B"/>
          <w:spacing w:val="-17"/>
          <w:sz w:val="18"/>
        </w:rPr>
        <w:t> </w:t>
      </w:r>
      <w:r>
        <w:rPr>
          <w:color w:val="70706B"/>
          <w:w w:val="113"/>
          <w:sz w:val="18"/>
        </w:rPr>
        <w:t>teoría</w:t>
      </w:r>
      <w:r>
        <w:rPr>
          <w:color w:val="70706B"/>
          <w:sz w:val="18"/>
        </w:rPr>
        <w:t> </w:t>
      </w:r>
      <w:r>
        <w:rPr>
          <w:color w:val="70706B"/>
          <w:spacing w:val="-11"/>
          <w:sz w:val="18"/>
        </w:rPr>
        <w:t> </w:t>
      </w:r>
      <w:r>
        <w:rPr>
          <w:color w:val="70706B"/>
          <w:w w:val="106"/>
          <w:sz w:val="18"/>
        </w:rPr>
        <w:t>del</w:t>
      </w:r>
      <w:r>
        <w:rPr>
          <w:color w:val="70706B"/>
          <w:sz w:val="18"/>
        </w:rPr>
        <w:t> </w:t>
      </w:r>
      <w:r>
        <w:rPr>
          <w:color w:val="70706B"/>
          <w:spacing w:val="-1"/>
          <w:sz w:val="18"/>
        </w:rPr>
        <w:t> </w:t>
      </w:r>
      <w:r>
        <w:rPr>
          <w:color w:val="70706B"/>
          <w:spacing w:val="2"/>
          <w:w w:val="111"/>
          <w:sz w:val="18"/>
        </w:rPr>
        <w:t>subdesarroll</w:t>
      </w:r>
      <w:r>
        <w:rPr>
          <w:color w:val="70706B"/>
          <w:w w:val="111"/>
          <w:sz w:val="18"/>
        </w:rPr>
        <w:t>o</w:t>
      </w:r>
      <w:r>
        <w:rPr>
          <w:color w:val="70706B"/>
          <w:sz w:val="18"/>
        </w:rPr>
        <w:t> </w:t>
      </w:r>
      <w:r>
        <w:rPr>
          <w:color w:val="70706B"/>
          <w:spacing w:val="-16"/>
          <w:sz w:val="18"/>
        </w:rPr>
        <w:t> </w:t>
      </w:r>
      <w:r>
        <w:rPr>
          <w:color w:val="70706B"/>
          <w:spacing w:val="-1"/>
          <w:w w:val="113"/>
          <w:sz w:val="18"/>
        </w:rPr>
        <w:t>com</w:t>
      </w:r>
      <w:r>
        <w:rPr>
          <w:color w:val="70706B"/>
          <w:w w:val="113"/>
          <w:sz w:val="18"/>
        </w:rPr>
        <w:t>o</w:t>
      </w:r>
      <w:r>
        <w:rPr>
          <w:color w:val="70706B"/>
          <w:sz w:val="18"/>
        </w:rPr>
        <w:t> </w:t>
      </w:r>
      <w:r>
        <w:rPr>
          <w:color w:val="70706B"/>
          <w:spacing w:val="-15"/>
          <w:sz w:val="18"/>
        </w:rPr>
        <w:t> </w:t>
      </w:r>
      <w:r>
        <w:rPr>
          <w:color w:val="70706B"/>
          <w:w w:val="112"/>
          <w:sz w:val="18"/>
        </w:rPr>
        <w:t>fruto</w:t>
      </w:r>
      <w:r>
        <w:rPr>
          <w:color w:val="70706B"/>
          <w:sz w:val="18"/>
        </w:rPr>
        <w:t> </w:t>
      </w:r>
      <w:r>
        <w:rPr>
          <w:color w:val="70706B"/>
          <w:spacing w:val="-16"/>
          <w:sz w:val="18"/>
        </w:rPr>
        <w:t> </w:t>
      </w:r>
      <w:r>
        <w:rPr>
          <w:color w:val="70706B"/>
          <w:spacing w:val="10"/>
          <w:w w:val="107"/>
          <w:sz w:val="18"/>
        </w:rPr>
        <w:t>de </w:t>
      </w:r>
      <w:r>
        <w:rPr>
          <w:color w:val="70706B"/>
          <w:spacing w:val="5"/>
          <w:w w:val="110"/>
          <w:sz w:val="18"/>
        </w:rPr>
        <w:t>la </w:t>
      </w:r>
      <w:r>
        <w:rPr>
          <w:color w:val="70706B"/>
          <w:spacing w:val="3"/>
          <w:w w:val="110"/>
          <w:sz w:val="18"/>
        </w:rPr>
        <w:t>dependencia. </w:t>
      </w:r>
      <w:r>
        <w:rPr>
          <w:color w:val="70706B"/>
          <w:spacing w:val="-3"/>
          <w:w w:val="110"/>
          <w:sz w:val="18"/>
        </w:rPr>
        <w:t>Esta </w:t>
      </w:r>
      <w:r>
        <w:rPr>
          <w:color w:val="70706B"/>
          <w:spacing w:val="2"/>
          <w:w w:val="110"/>
          <w:sz w:val="18"/>
        </w:rPr>
        <w:t>dependencia </w:t>
      </w:r>
      <w:r>
        <w:rPr>
          <w:color w:val="70706B"/>
          <w:w w:val="110"/>
          <w:sz w:val="18"/>
        </w:rPr>
        <w:t>está  expresada  no </w:t>
      </w:r>
      <w:r>
        <w:rPr>
          <w:color w:val="70706B"/>
          <w:spacing w:val="7"/>
          <w:w w:val="110"/>
          <w:sz w:val="18"/>
        </w:rPr>
        <w:t>sólo </w:t>
      </w:r>
      <w:r>
        <w:rPr>
          <w:color w:val="70706B"/>
          <w:spacing w:val="3"/>
          <w:w w:val="110"/>
          <w:sz w:val="18"/>
        </w:rPr>
        <w:t>en </w:t>
      </w:r>
      <w:r>
        <w:rPr>
          <w:color w:val="70706B"/>
          <w:spacing w:val="5"/>
          <w:w w:val="110"/>
          <w:sz w:val="18"/>
        </w:rPr>
        <w:t>la </w:t>
      </w:r>
      <w:r>
        <w:rPr>
          <w:color w:val="70706B"/>
          <w:w w:val="110"/>
          <w:sz w:val="18"/>
        </w:rPr>
        <w:t>infravaloración de la fuerza de trabajo proporcionada por los pobres </w:t>
      </w:r>
      <w:r>
        <w:rPr>
          <w:color w:val="70706B"/>
          <w:spacing w:val="2"/>
          <w:w w:val="110"/>
          <w:sz w:val="18"/>
        </w:rPr>
        <w:t>del </w:t>
      </w:r>
      <w:r>
        <w:rPr>
          <w:color w:val="70706B"/>
          <w:w w:val="110"/>
          <w:sz w:val="18"/>
        </w:rPr>
        <w:t>mundo, ni tampoco </w:t>
      </w:r>
      <w:r>
        <w:rPr>
          <w:color w:val="70706B"/>
          <w:spacing w:val="3"/>
          <w:w w:val="110"/>
          <w:sz w:val="18"/>
        </w:rPr>
        <w:t>meramente  </w:t>
      </w:r>
      <w:r>
        <w:rPr>
          <w:color w:val="70706B"/>
          <w:w w:val="110"/>
          <w:sz w:val="18"/>
        </w:rPr>
        <w:t>en  la  relación  </w:t>
      </w:r>
      <w:r>
        <w:rPr>
          <w:color w:val="70706B"/>
          <w:spacing w:val="5"/>
          <w:w w:val="110"/>
          <w:sz w:val="18"/>
        </w:rPr>
        <w:t>de  </w:t>
      </w:r>
      <w:r>
        <w:rPr>
          <w:color w:val="70706B"/>
          <w:w w:val="110"/>
          <w:sz w:val="18"/>
        </w:rPr>
        <w:t>intercambio  </w:t>
      </w:r>
      <w:r>
        <w:rPr>
          <w:color w:val="70706B"/>
          <w:spacing w:val="3"/>
          <w:w w:val="110"/>
          <w:sz w:val="18"/>
        </w:rPr>
        <w:t>en </w:t>
      </w:r>
      <w:r>
        <w:rPr>
          <w:color w:val="70706B"/>
          <w:w w:val="110"/>
          <w:sz w:val="18"/>
        </w:rPr>
        <w:t>términos  de  precios,  </w:t>
      </w:r>
      <w:r>
        <w:rPr>
          <w:color w:val="70706B"/>
          <w:spacing w:val="2"/>
          <w:w w:val="110"/>
          <w:sz w:val="18"/>
        </w:rPr>
        <w:t>sino  </w:t>
      </w:r>
      <w:r>
        <w:rPr>
          <w:color w:val="70706B"/>
          <w:spacing w:val="3"/>
          <w:w w:val="110"/>
          <w:sz w:val="18"/>
        </w:rPr>
        <w:t>en</w:t>
      </w:r>
      <w:r>
        <w:rPr>
          <w:color w:val="70706B"/>
          <w:spacing w:val="-11"/>
          <w:w w:val="110"/>
          <w:sz w:val="18"/>
        </w:rPr>
        <w:t> </w:t>
      </w:r>
      <w:r>
        <w:rPr>
          <w:color w:val="70706B"/>
          <w:spacing w:val="3"/>
          <w:w w:val="110"/>
          <w:sz w:val="18"/>
        </w:rPr>
        <w:t>un</w:t>
      </w:r>
    </w:p>
    <w:p>
      <w:pPr>
        <w:spacing w:line="161" w:lineRule="exact" w:before="1"/>
        <w:ind w:left="84" w:right="0" w:firstLine="0"/>
        <w:jc w:val="both"/>
        <w:rPr>
          <w:sz w:val="18"/>
        </w:rPr>
      </w:pPr>
      <w:r>
        <w:rPr>
          <w:color w:val="70706B"/>
          <w:w w:val="110"/>
          <w:sz w:val="18"/>
        </w:rPr>
        <w:t>intercambio  ecológicamente  desigual  [...]  entre  "productos"  (como el petróleo</w:t>
      </w:r>
    </w:p>
    <w:p>
      <w:pPr>
        <w:spacing w:after="0" w:line="161" w:lineRule="exact"/>
        <w:jc w:val="both"/>
        <w:rPr>
          <w:sz w:val="18"/>
        </w:rPr>
        <w:sectPr>
          <w:type w:val="continuous"/>
          <w:pgSz w:w="11930" w:h="16850"/>
          <w:pgMar w:top="0" w:bottom="0" w:left="0" w:right="1160"/>
          <w:cols w:num="2" w:equalWidth="0">
            <w:col w:w="1055" w:space="2222"/>
            <w:col w:w="7493"/>
          </w:cols>
        </w:sectPr>
      </w:pPr>
    </w:p>
    <w:p>
      <w:pPr>
        <w:spacing w:line="183" w:lineRule="exact" w:before="0"/>
        <w:ind w:left="-37" w:right="-18" w:firstLine="0"/>
        <w:jc w:val="left"/>
        <w:rPr>
          <w:sz w:val="18"/>
        </w:rPr>
      </w:pPr>
      <w:r>
        <w:rPr>
          <w:color w:val="9FA09D"/>
          <w:w w:val="105"/>
          <w:sz w:val="18"/>
        </w:rPr>
        <w:t>1t:nica</w:t>
      </w:r>
    </w:p>
    <w:p>
      <w:pPr>
        <w:spacing w:line="173" w:lineRule="exact" w:before="71"/>
        <w:ind w:left="-37" w:right="0" w:firstLine="0"/>
        <w:jc w:val="left"/>
        <w:rPr>
          <w:sz w:val="18"/>
        </w:rPr>
      </w:pPr>
      <w:r>
        <w:rPr/>
        <w:br w:type="column"/>
      </w:r>
      <w:r>
        <w:rPr>
          <w:color w:val="70706B"/>
          <w:w w:val="110"/>
          <w:position w:val="1"/>
          <w:sz w:val="18"/>
        </w:rPr>
        <w:t>y  </w:t>
      </w:r>
      <w:r>
        <w:rPr>
          <w:color w:val="70706B"/>
          <w:w w:val="110"/>
          <w:sz w:val="20"/>
        </w:rPr>
        <w:t>el  </w:t>
      </w:r>
      <w:r>
        <w:rPr>
          <w:color w:val="70706B"/>
          <w:w w:val="110"/>
          <w:position w:val="1"/>
          <w:sz w:val="18"/>
        </w:rPr>
        <w:t>gas  de  México)  de  imposible  o  larga   reposición,  y  productos  de rápida</w:t>
      </w:r>
    </w:p>
    <w:p>
      <w:pPr>
        <w:spacing w:after="0" w:line="173" w:lineRule="exact"/>
        <w:jc w:val="left"/>
        <w:rPr>
          <w:sz w:val="18"/>
        </w:rPr>
        <w:sectPr>
          <w:type w:val="continuous"/>
          <w:pgSz w:w="11930" w:h="16850"/>
          <w:pgMar w:top="0" w:bottom="0" w:left="0" w:right="1160"/>
          <w:cols w:num="2" w:equalWidth="0">
            <w:col w:w="488" w:space="2906"/>
            <w:col w:w="7376"/>
          </w:cols>
        </w:sectPr>
      </w:pPr>
    </w:p>
    <w:p>
      <w:pPr>
        <w:spacing w:line="183" w:lineRule="exact" w:before="0"/>
        <w:ind w:left="-37" w:right="-4" w:firstLine="0"/>
        <w:jc w:val="left"/>
        <w:rPr>
          <w:sz w:val="18"/>
        </w:rPr>
      </w:pPr>
      <w:r>
        <w:rPr>
          <w:color w:val="9FA09D"/>
          <w:w w:val="105"/>
          <w:sz w:val="18"/>
        </w:rPr>
        <w:t>lástcos</w:t>
      </w:r>
    </w:p>
    <w:p>
      <w:pPr>
        <w:spacing w:line="163" w:lineRule="exact" w:before="82"/>
        <w:ind w:left="-37" w:right="0" w:firstLine="0"/>
        <w:jc w:val="left"/>
        <w:rPr>
          <w:sz w:val="18"/>
        </w:rPr>
      </w:pPr>
      <w:r>
        <w:rPr/>
        <w:br w:type="column"/>
      </w:r>
      <w:r>
        <w:rPr>
          <w:color w:val="70706B"/>
          <w:w w:val="115"/>
          <w:sz w:val="18"/>
        </w:rPr>
        <w:t>fabricación.</w:t>
      </w:r>
    </w:p>
    <w:p>
      <w:pPr>
        <w:spacing w:after="0" w:line="163" w:lineRule="exact"/>
        <w:jc w:val="left"/>
        <w:rPr>
          <w:sz w:val="18"/>
        </w:rPr>
        <w:sectPr>
          <w:type w:val="continuous"/>
          <w:pgSz w:w="11930" w:h="16850"/>
          <w:pgMar w:top="0" w:bottom="0" w:left="0" w:right="1160"/>
          <w:cols w:num="2" w:equalWidth="0">
            <w:col w:w="504" w:space="2887"/>
            <w:col w:w="7379"/>
          </w:cols>
        </w:sectPr>
      </w:pPr>
    </w:p>
    <w:p>
      <w:pPr>
        <w:spacing w:line="183" w:lineRule="exact" w:before="0"/>
        <w:ind w:left="-37" w:right="0" w:firstLine="0"/>
        <w:jc w:val="left"/>
        <w:rPr>
          <w:sz w:val="18"/>
        </w:rPr>
      </w:pPr>
      <w:r>
        <w:rPr>
          <w:rFonts w:ascii="Arial"/>
          <w:color w:val="9FA09D"/>
          <w:w w:val="135"/>
          <w:sz w:val="13"/>
        </w:rPr>
        <w:t>ta </w:t>
      </w:r>
      <w:r>
        <w:rPr>
          <w:color w:val="9FA09D"/>
          <w:w w:val="125"/>
          <w:sz w:val="18"/>
        </w:rPr>
        <w:t>a la</w:t>
      </w:r>
    </w:p>
    <w:p>
      <w:pPr>
        <w:pStyle w:val="BodyText"/>
        <w:spacing w:before="9"/>
        <w:rPr>
          <w:sz w:val="10"/>
        </w:rPr>
      </w:pPr>
    </w:p>
    <w:p>
      <w:pPr>
        <w:spacing w:after="0"/>
        <w:rPr>
          <w:sz w:val="10"/>
        </w:rPr>
        <w:sectPr>
          <w:type w:val="continuous"/>
          <w:pgSz w:w="11930" w:h="16850"/>
          <w:pgMar w:top="0" w:bottom="0" w:left="0" w:right="1160"/>
        </w:sectPr>
      </w:pPr>
    </w:p>
    <w:p>
      <w:pPr>
        <w:spacing w:before="137"/>
        <w:ind w:left="-25" w:right="-11" w:firstLine="0"/>
        <w:jc w:val="left"/>
        <w:rPr>
          <w:sz w:val="18"/>
          <w:szCs w:val="18"/>
        </w:rPr>
      </w:pPr>
      <w:r>
        <w:rPr>
          <w:color w:val="9FA09D"/>
          <w:w w:val="145"/>
          <w:sz w:val="18"/>
          <w:szCs w:val="18"/>
        </w:rPr>
        <w:t>�.El</w:t>
      </w:r>
    </w:p>
    <w:p>
      <w:pPr>
        <w:pStyle w:val="BodyText"/>
        <w:spacing w:before="60"/>
        <w:ind w:left="-25"/>
      </w:pPr>
      <w:r>
        <w:rPr/>
        <w:br w:type="column"/>
      </w:r>
      <w:r>
        <w:rPr>
          <w:color w:val="6D6E6A"/>
          <w:w w:val="105"/>
        </w:rPr>
        <w:t>En  cuanto  al  enfoque  marxista,  ha  sido  también  cuestionado  por  hacer abstracción</w:t>
      </w:r>
    </w:p>
    <w:p>
      <w:pPr>
        <w:spacing w:after="0"/>
        <w:sectPr>
          <w:type w:val="continuous"/>
          <w:pgSz w:w="11930" w:h="16850"/>
          <w:pgMar w:top="0" w:bottom="0" w:left="0" w:right="1160"/>
          <w:cols w:num="2" w:equalWidth="0">
            <w:col w:w="499" w:space="2305"/>
            <w:col w:w="7966"/>
          </w:cols>
        </w:sectPr>
      </w:pPr>
    </w:p>
    <w:p>
      <w:pPr>
        <w:spacing w:before="25"/>
        <w:ind w:left="-22" w:right="0" w:firstLine="0"/>
        <w:jc w:val="left"/>
        <w:rPr>
          <w:sz w:val="18"/>
        </w:rPr>
      </w:pPr>
      <w:r>
        <w:rPr>
          <w:color w:val="9FA09D"/>
          <w:sz w:val="18"/>
        </w:rPr>
        <w:t>z.ados,</w:t>
      </w:r>
    </w:p>
    <w:p>
      <w:pPr>
        <w:pStyle w:val="BodyText"/>
        <w:spacing w:line="221" w:lineRule="exact"/>
        <w:ind w:left="-22"/>
      </w:pPr>
      <w:r>
        <w:rPr/>
        <w:br w:type="column"/>
      </w:r>
      <w:r>
        <w:rPr>
          <w:color w:val="6D6E6A"/>
          <w:w w:val="105"/>
        </w:rPr>
        <w:t>del valor de  los recursos naturales,  ya  que aunque resaltó los temas  de     distribución</w:t>
      </w:r>
    </w:p>
    <w:p>
      <w:pPr>
        <w:spacing w:after="0" w:line="221" w:lineRule="exact"/>
        <w:sectPr>
          <w:type w:val="continuous"/>
          <w:pgSz w:w="11930" w:h="16850"/>
          <w:pgMar w:top="0" w:bottom="0" w:left="0" w:right="1160"/>
          <w:cols w:num="2" w:equalWidth="0">
            <w:col w:w="517" w:space="2276"/>
            <w:col w:w="7977"/>
          </w:cols>
        </w:sectPr>
      </w:pPr>
    </w:p>
    <w:p>
      <w:pPr>
        <w:spacing w:before="27"/>
        <w:ind w:left="-26" w:right="0" w:firstLine="0"/>
        <w:jc w:val="left"/>
        <w:rPr>
          <w:sz w:val="18"/>
        </w:rPr>
      </w:pPr>
      <w:r>
        <w:rPr>
          <w:color w:val="9FA09D"/>
          <w:w w:val="105"/>
          <w:sz w:val="18"/>
        </w:rPr>
        <w:t>istema</w:t>
      </w:r>
    </w:p>
    <w:p>
      <w:pPr>
        <w:pStyle w:val="BodyText"/>
        <w:ind w:left="-26"/>
      </w:pPr>
      <w:r>
        <w:rPr/>
        <w:br w:type="column"/>
      </w:r>
      <w:r>
        <w:rPr>
          <w:color w:val="6D6E6A"/>
          <w:w w:val="110"/>
        </w:rPr>
        <w:t>justa,  la teoría  laboral  del valor descuidó la  contribución de  la naturaleza y   tiene</w:t>
      </w:r>
    </w:p>
    <w:p>
      <w:pPr>
        <w:spacing w:after="0"/>
        <w:sectPr>
          <w:type w:val="continuous"/>
          <w:pgSz w:w="11930" w:h="16850"/>
          <w:pgMar w:top="0" w:bottom="0" w:left="0" w:right="1160"/>
          <w:cols w:num="2" w:equalWidth="0">
            <w:col w:w="528" w:space="2247"/>
            <w:col w:w="7995"/>
          </w:cols>
        </w:sectPr>
      </w:pPr>
    </w:p>
    <w:p>
      <w:pPr>
        <w:spacing w:before="74"/>
        <w:ind w:left="174" w:right="0" w:firstLine="0"/>
        <w:jc w:val="center"/>
        <w:rPr>
          <w:rFonts w:ascii="Arial"/>
          <w:sz w:val="13"/>
        </w:rPr>
      </w:pPr>
      <w:r>
        <w:rPr>
          <w:rFonts w:ascii="Arial"/>
          <w:color w:val="9EA09C"/>
          <w:w w:val="150"/>
          <w:sz w:val="13"/>
        </w:rPr>
        <w:t>erra</w:t>
      </w:r>
    </w:p>
    <w:p>
      <w:pPr>
        <w:pStyle w:val="BodyText"/>
        <w:rPr>
          <w:rFonts w:ascii="Arial"/>
          <w:sz w:val="14"/>
        </w:rPr>
      </w:pPr>
    </w:p>
    <w:p>
      <w:pPr>
        <w:pStyle w:val="BodyText"/>
        <w:spacing w:before="8"/>
        <w:rPr>
          <w:rFonts w:ascii="Arial"/>
          <w:sz w:val="11"/>
        </w:rPr>
      </w:pPr>
    </w:p>
    <w:p>
      <w:pPr>
        <w:spacing w:before="0"/>
        <w:ind w:left="0" w:right="0" w:firstLine="0"/>
        <w:jc w:val="center"/>
        <w:rPr>
          <w:sz w:val="18"/>
        </w:rPr>
      </w:pPr>
      <w:r>
        <w:rPr>
          <w:color w:val="9EA09B"/>
          <w:w w:val="115"/>
          <w:sz w:val="18"/>
        </w:rPr>
        <w:t>sector</w:t>
      </w:r>
    </w:p>
    <w:p>
      <w:pPr>
        <w:pStyle w:val="BodyText"/>
        <w:spacing w:before="16"/>
        <w:ind w:right="129" w:firstLine="1"/>
      </w:pPr>
      <w:r>
        <w:rPr/>
        <w:br w:type="column"/>
      </w:r>
      <w:r>
        <w:rPr>
          <w:color w:val="6D6E6A"/>
        </w:rPr>
        <w:t>alguna  responsabilidad  en  la  destrucción  ambiental  (Costanza  </w:t>
      </w:r>
      <w:r>
        <w:rPr>
          <w:rFonts w:ascii="Arial" w:hAnsi="Arial"/>
          <w:color w:val="6D6E6A"/>
        </w:rPr>
        <w:t>et  </w:t>
      </w:r>
      <w:r>
        <w:rPr>
          <w:rFonts w:ascii="Arial" w:hAnsi="Arial"/>
          <w:color w:val="6D6E6A"/>
          <w:sz w:val="21"/>
        </w:rPr>
        <w:t>al,  </w:t>
      </w:r>
      <w:r>
        <w:rPr>
          <w:color w:val="6D6E6A"/>
        </w:rPr>
        <w:t>1 999:  40).  Otros</w:t>
      </w:r>
    </w:p>
    <w:p>
      <w:pPr>
        <w:pStyle w:val="BodyText"/>
        <w:spacing w:line="260" w:lineRule="atLeast" w:before="11"/>
        <w:ind w:left="1" w:right="129" w:hanging="2"/>
      </w:pPr>
      <w:r>
        <w:rPr>
          <w:color w:val="6D6E6A"/>
          <w:spacing w:val="4"/>
          <w:w w:val="105"/>
        </w:rPr>
        <w:t>puntos </w:t>
      </w:r>
      <w:r>
        <w:rPr>
          <w:color w:val="6D6E6A"/>
          <w:w w:val="105"/>
        </w:rPr>
        <w:t>son:  </w:t>
      </w:r>
      <w:r>
        <w:rPr>
          <w:color w:val="6D6E6A"/>
          <w:spacing w:val="3"/>
          <w:w w:val="105"/>
        </w:rPr>
        <w:t>a)  </w:t>
      </w:r>
      <w:r>
        <w:rPr>
          <w:color w:val="6D6E6A"/>
          <w:w w:val="105"/>
        </w:rPr>
        <w:t>el  </w:t>
      </w:r>
      <w:r>
        <w:rPr>
          <w:color w:val="6D6E6A"/>
          <w:spacing w:val="3"/>
          <w:w w:val="105"/>
        </w:rPr>
        <w:t>materialismo  histórico  </w:t>
      </w:r>
      <w:r>
        <w:rPr>
          <w:color w:val="6D6E6A"/>
          <w:w w:val="105"/>
        </w:rPr>
        <w:t>develó  las  </w:t>
      </w:r>
      <w:r>
        <w:rPr>
          <w:color w:val="6D6E6A"/>
          <w:spacing w:val="4"/>
          <w:w w:val="105"/>
        </w:rPr>
        <w:t>causas  </w:t>
      </w:r>
      <w:r>
        <w:rPr>
          <w:color w:val="6D6E6A"/>
          <w:spacing w:val="3"/>
          <w:w w:val="105"/>
        </w:rPr>
        <w:t>de  explotación  </w:t>
      </w:r>
      <w:r>
        <w:rPr>
          <w:color w:val="6D6E6A"/>
          <w:spacing w:val="4"/>
          <w:w w:val="105"/>
        </w:rPr>
        <w:t>social  </w:t>
      </w:r>
      <w:r>
        <w:rPr>
          <w:color w:val="6D6E6A"/>
          <w:w w:val="105"/>
        </w:rPr>
        <w:t>y  </w:t>
      </w:r>
      <w:r>
        <w:rPr>
          <w:color w:val="6D6E6A"/>
          <w:spacing w:val="3"/>
          <w:w w:val="105"/>
        </w:rPr>
        <w:t>de  </w:t>
      </w:r>
      <w:r>
        <w:rPr>
          <w:color w:val="6D6E6A"/>
          <w:w w:val="105"/>
        </w:rPr>
        <w:t>la  </w:t>
      </w:r>
      <w:r>
        <w:rPr>
          <w:color w:val="6D6E6A"/>
          <w:spacing w:val="5"/>
          <w:w w:val="105"/>
        </w:rPr>
        <w:t>naturaleza, </w:t>
      </w:r>
      <w:r>
        <w:rPr>
          <w:color w:val="6D6E6A"/>
          <w:w w:val="105"/>
        </w:rPr>
        <w:t>pero  </w:t>
      </w:r>
      <w:r>
        <w:rPr>
          <w:color w:val="6D6E6A"/>
          <w:spacing w:val="3"/>
          <w:w w:val="105"/>
        </w:rPr>
        <w:t>no superó </w:t>
      </w:r>
      <w:r>
        <w:rPr>
          <w:color w:val="6D6E6A"/>
          <w:w w:val="105"/>
        </w:rPr>
        <w:t>la  propia  </w:t>
      </w:r>
      <w:r>
        <w:rPr>
          <w:color w:val="6D6E6A"/>
          <w:spacing w:val="4"/>
          <w:w w:val="105"/>
        </w:rPr>
        <w:t>historicidad  </w:t>
      </w:r>
      <w:r>
        <w:rPr>
          <w:color w:val="6D6E6A"/>
          <w:spacing w:val="3"/>
          <w:w w:val="105"/>
        </w:rPr>
        <w:t>de  la </w:t>
      </w:r>
      <w:r>
        <w:rPr>
          <w:color w:val="6D6E6A"/>
          <w:w w:val="105"/>
        </w:rPr>
        <w:t>teoría  del  valor,  </w:t>
      </w:r>
      <w:r>
        <w:rPr>
          <w:color w:val="6D6E6A"/>
          <w:spacing w:val="3"/>
          <w:w w:val="105"/>
        </w:rPr>
        <w:t>la </w:t>
      </w:r>
      <w:r>
        <w:rPr>
          <w:color w:val="6D6E6A"/>
          <w:spacing w:val="53"/>
          <w:w w:val="105"/>
        </w:rPr>
        <w:t> </w:t>
      </w:r>
      <w:r>
        <w:rPr>
          <w:color w:val="6D6E6A"/>
          <w:spacing w:val="3"/>
          <w:w w:val="105"/>
        </w:rPr>
        <w:t>cual</w:t>
      </w:r>
    </w:p>
    <w:p>
      <w:pPr>
        <w:spacing w:after="0" w:line="260" w:lineRule="atLeast"/>
        <w:sectPr>
          <w:type w:val="continuous"/>
          <w:pgSz w:w="11930" w:h="16850"/>
          <w:pgMar w:top="0" w:bottom="0" w:left="0" w:right="1160"/>
          <w:cols w:num="2" w:equalWidth="0">
            <w:col w:w="532" w:space="2239"/>
            <w:col w:w="7999"/>
          </w:cols>
        </w:sectPr>
      </w:pPr>
    </w:p>
    <w:p>
      <w:pPr>
        <w:spacing w:line="175" w:lineRule="exact" w:before="0"/>
        <w:ind w:left="-8" w:right="-15" w:firstLine="0"/>
        <w:jc w:val="left"/>
        <w:rPr>
          <w:sz w:val="18"/>
        </w:rPr>
      </w:pPr>
      <w:r>
        <w:rPr>
          <w:rFonts w:ascii="Arial"/>
          <w:color w:val="9EA09B"/>
          <w:w w:val="110"/>
          <w:sz w:val="17"/>
        </w:rPr>
        <w:t>d </w:t>
      </w:r>
      <w:r>
        <w:rPr>
          <w:color w:val="9EA09B"/>
          <w:w w:val="110"/>
          <w:sz w:val="18"/>
        </w:rPr>
        <w:t>de la</w:t>
      </w:r>
    </w:p>
    <w:p>
      <w:pPr>
        <w:pStyle w:val="BodyText"/>
        <w:spacing w:line="216" w:lineRule="exact" w:before="24"/>
        <w:ind w:left="-8"/>
      </w:pPr>
      <w:r>
        <w:rPr/>
        <w:br w:type="column"/>
      </w:r>
      <w:r>
        <w:rPr>
          <w:color w:val="6D6E6A"/>
          <w:w w:val="105"/>
        </w:rPr>
        <w:t>desplazó  el  concepto  fisiocrático  de  la  naturaleza  como  fuente  originaria  de   valor;</w:t>
      </w:r>
    </w:p>
    <w:p>
      <w:pPr>
        <w:spacing w:after="0" w:line="216" w:lineRule="exact"/>
        <w:sectPr>
          <w:type w:val="continuous"/>
          <w:pgSz w:w="11930" w:h="16850"/>
          <w:pgMar w:top="0" w:bottom="0" w:left="0" w:right="1160"/>
          <w:cols w:num="2" w:equalWidth="0">
            <w:col w:w="541" w:space="2238"/>
            <w:col w:w="7991"/>
          </w:cols>
        </w:sectPr>
      </w:pPr>
    </w:p>
    <w:p>
      <w:pPr>
        <w:spacing w:line="183" w:lineRule="exact" w:before="0"/>
        <w:ind w:left="7" w:right="0" w:firstLine="0"/>
        <w:jc w:val="both"/>
        <w:rPr>
          <w:sz w:val="18"/>
        </w:rPr>
      </w:pPr>
      <w:r>
        <w:rPr/>
        <w:pict>
          <v:group style="position:absolute;margin-left:-1.91pt;margin-top:0pt;width:598.1pt;height:842.05pt;mso-position-horizontal-relative:page;mso-position-vertical-relative:page;z-index:-93544" coordorigin="-38,0" coordsize="11962,16841">
            <v:shape style="position:absolute;left:0;top:0;width:11923;height:16841" type="#_x0000_t75" stroked="false">
              <v:imagedata r:id="rId19" o:title=""/>
            </v:shape>
            <v:shape style="position:absolute;left:0;top:7445;width:504;height:187" type="#_x0000_t75" stroked="false">
              <v:imagedata r:id="rId20" o:title=""/>
            </v:shape>
            <v:shape style="position:absolute;left:72;top:4730;width:43;height:36" type="#_x0000_t75" stroked="false">
              <v:imagedata r:id="rId21" o:title=""/>
            </v:shape>
            <v:line style="position:absolute" from="2765,12359" to="4810,12359" stroked="true" strokeweight=".72pt" strokecolor="#686863"/>
            <v:shape style="position:absolute;left:-38;top:6536;width:190;height:140" type="#_x0000_t75" stroked="false">
              <v:imagedata r:id="rId22" o:title=""/>
            </v:shape>
            <v:shape style="position:absolute;left:70;top:13617;width:320;height:135" type="#_x0000_t75" stroked="false">
              <v:imagedata r:id="rId23" o:title=""/>
            </v:shape>
            <w10:wrap type="none"/>
          </v:group>
        </w:pict>
      </w:r>
      <w:r>
        <w:rPr>
          <w:color w:val="9EA09B"/>
          <w:w w:val="145"/>
          <w:sz w:val="18"/>
        </w:rPr>
        <w:t>ió'lca</w:t>
      </w:r>
    </w:p>
    <w:p>
      <w:pPr>
        <w:pStyle w:val="BodyText"/>
        <w:rPr>
          <w:sz w:val="18"/>
        </w:rPr>
      </w:pPr>
    </w:p>
    <w:p>
      <w:pPr>
        <w:pStyle w:val="BodyText"/>
        <w:spacing w:before="11"/>
        <w:rPr>
          <w:sz w:val="26"/>
        </w:rPr>
      </w:pPr>
    </w:p>
    <w:p>
      <w:pPr>
        <w:spacing w:line="254" w:lineRule="auto" w:before="0"/>
        <w:ind w:left="21" w:right="65" w:firstLine="0"/>
        <w:jc w:val="both"/>
        <w:rPr>
          <w:sz w:val="20"/>
        </w:rPr>
      </w:pPr>
      <w:r>
        <w:rPr>
          <w:color w:val="8F908B"/>
          <w:w w:val="115"/>
          <w:sz w:val="20"/>
        </w:rPr>
        <w:t>':Úa, una </w:t>
      </w:r>
      <w:r>
        <w:rPr>
          <w:color w:val="8F908B"/>
          <w:w w:val="115"/>
          <w:position w:val="1"/>
          <w:sz w:val="20"/>
        </w:rPr>
        <w:t>de </w:t>
      </w:r>
      <w:r>
        <w:rPr>
          <w:color w:val="8F908B"/>
          <w:w w:val="115"/>
          <w:sz w:val="20"/>
        </w:rPr>
        <w:t>ambiental </w:t>
      </w:r>
      <w:r>
        <w:rPr>
          <w:color w:val="8F908B"/>
          <w:w w:val="115"/>
          <w:position w:val="1"/>
          <w:sz w:val="20"/>
        </w:rPr>
        <w:t>y </w:t>
      </w:r>
      <w:r>
        <w:rPr>
          <w:rFonts w:ascii="Arial" w:hAnsi="Arial"/>
          <w:color w:val="C4C4C0"/>
          <w:w w:val="220"/>
          <w:sz w:val="9"/>
        </w:rPr>
        <w:t>'  </w:t>
      </w:r>
      <w:r>
        <w:rPr>
          <w:rFonts w:ascii="Arial" w:hAnsi="Arial"/>
          <w:color w:val="8F908B"/>
          <w:w w:val="115"/>
          <w:sz w:val="17"/>
        </w:rPr>
        <w:t>Leff, </w:t>
      </w:r>
      <w:r>
        <w:rPr>
          <w:color w:val="797976"/>
          <w:w w:val="115"/>
          <w:sz w:val="20"/>
        </w:rPr>
        <w:t>1</w:t>
      </w:r>
      <w:r>
        <w:rPr>
          <w:color w:val="797976"/>
          <w:w w:val="115"/>
          <w:position w:val="2"/>
          <w:sz w:val="20"/>
        </w:rPr>
        <w:t>996</w:t>
      </w:r>
      <w:r>
        <w:rPr>
          <w:color w:val="797976"/>
          <w:w w:val="115"/>
          <w:sz w:val="20"/>
        </w:rPr>
        <w:t>:</w:t>
      </w:r>
    </w:p>
    <w:p>
      <w:pPr>
        <w:pStyle w:val="BodyText"/>
        <w:spacing w:line="244" w:lineRule="exact"/>
        <w:ind w:left="43"/>
        <w:jc w:val="both"/>
      </w:pPr>
      <w:r>
        <w:rPr>
          <w:color w:val="8F908B"/>
          <w:w w:val="110"/>
        </w:rPr>
        <w:t>persecución</w:t>
      </w:r>
    </w:p>
    <w:p>
      <w:pPr>
        <w:pStyle w:val="BodyText"/>
        <w:spacing w:line="259" w:lineRule="auto" w:before="22"/>
        <w:ind w:left="87" w:right="41" w:firstLine="13"/>
        <w:jc w:val="both"/>
      </w:pPr>
      <w:r>
        <w:rPr>
          <w:rFonts w:ascii="Arial" w:hAnsi="Arial"/>
          <w:color w:val="8A8B86"/>
          <w:w w:val="300"/>
          <w:sz w:val="13"/>
        </w:rPr>
        <w:t>;. </w:t>
      </w:r>
      <w:r>
        <w:rPr>
          <w:color w:val="8A8B86"/>
          <w:w w:val="110"/>
        </w:rPr>
        <w:t>modelo "os factores </w:t>
      </w:r>
      <w:r>
        <w:rPr>
          <w:color w:val="8A8B86"/>
          <w:w w:val="105"/>
        </w:rPr>
        <w:t>p•Jede </w:t>
      </w:r>
      <w:r>
        <w:rPr>
          <w:color w:val="8A8B86"/>
          <w:w w:val="105"/>
          <w:position w:val="1"/>
        </w:rPr>
        <w:t>todo</w:t>
      </w:r>
    </w:p>
    <w:p>
      <w:pPr>
        <w:spacing w:before="3"/>
        <w:ind w:left="43" w:right="0" w:firstLine="0"/>
        <w:jc w:val="both"/>
        <w:rPr>
          <w:sz w:val="20"/>
        </w:rPr>
      </w:pPr>
      <w:r>
        <w:rPr>
          <w:rFonts w:ascii="Arial" w:hAnsi="Arial"/>
          <w:color w:val="8A8B86"/>
          <w:w w:val="115"/>
          <w:sz w:val="13"/>
        </w:rPr>
        <w:t>·a </w:t>
      </w:r>
      <w:r>
        <w:rPr>
          <w:color w:val="8A8B86"/>
          <w:w w:val="115"/>
          <w:sz w:val="20"/>
        </w:rPr>
        <w:t>economía</w:t>
      </w:r>
    </w:p>
    <w:p>
      <w:pPr>
        <w:pStyle w:val="BodyText"/>
        <w:rPr>
          <w:sz w:val="22"/>
        </w:rPr>
      </w:pPr>
    </w:p>
    <w:p>
      <w:pPr>
        <w:spacing w:before="141"/>
        <w:ind w:left="50" w:right="0" w:firstLine="0"/>
        <w:jc w:val="both"/>
        <w:rPr>
          <w:sz w:val="16"/>
        </w:rPr>
      </w:pPr>
      <w:r>
        <w:rPr>
          <w:rFonts w:ascii="Arial" w:hAnsi="Arial"/>
          <w:color w:val="939390"/>
          <w:w w:val="120"/>
          <w:sz w:val="13"/>
        </w:rPr>
        <w:t>¡..a </w:t>
      </w:r>
      <w:r>
        <w:rPr>
          <w:color w:val="939390"/>
          <w:w w:val="120"/>
          <w:sz w:val="16"/>
        </w:rPr>
        <w:t>tierra, </w:t>
      </w:r>
      <w:r>
        <w:rPr>
          <w:color w:val="939390"/>
          <w:w w:val="120"/>
          <w:position w:val="1"/>
          <w:sz w:val="16"/>
        </w:rPr>
        <w:t>pues</w:t>
      </w:r>
    </w:p>
    <w:p>
      <w:pPr>
        <w:spacing w:line="259" w:lineRule="auto" w:before="11"/>
        <w:ind w:left="57" w:right="6" w:firstLine="21"/>
        <w:jc w:val="both"/>
        <w:rPr>
          <w:sz w:val="16"/>
          <w:szCs w:val="16"/>
        </w:rPr>
      </w:pPr>
      <w:r>
        <w:rPr>
          <w:rFonts w:ascii="Arial" w:hAnsi="Arial" w:cs="Arial" w:eastAsia="Arial"/>
          <w:color w:val="939390"/>
          <w:w w:val="195"/>
          <w:sz w:val="9"/>
          <w:szCs w:val="9"/>
        </w:rPr>
        <w:t>� </w:t>
      </w:r>
      <w:r>
        <w:rPr>
          <w:color w:val="939390"/>
          <w:w w:val="120"/>
          <w:sz w:val="16"/>
          <w:szCs w:val="16"/>
        </w:rPr>
        <w:t>opinión </w:t>
      </w:r>
      <w:r>
        <w:rPr>
          <w:color w:val="939390"/>
          <w:w w:val="120"/>
          <w:position w:val="1"/>
          <w:sz w:val="16"/>
          <w:szCs w:val="16"/>
        </w:rPr>
        <w:t>del </w:t>
      </w:r>
      <w:r>
        <w:rPr>
          <w:color w:val="939390"/>
          <w:w w:val="110"/>
          <w:sz w:val="16"/>
          <w:szCs w:val="16"/>
        </w:rPr>
        <w:t>c:-":amente. </w:t>
      </w:r>
      <w:r>
        <w:rPr>
          <w:color w:val="939390"/>
          <w:w w:val="110"/>
          <w:position w:val="1"/>
          <w:sz w:val="16"/>
          <w:szCs w:val="16"/>
        </w:rPr>
        <w:t>De</w:t>
      </w:r>
    </w:p>
    <w:p>
      <w:pPr>
        <w:spacing w:before="4"/>
        <w:ind w:left="193" w:right="668" w:firstLine="0"/>
        <w:jc w:val="center"/>
        <w:rPr>
          <w:rFonts w:ascii="Arial"/>
          <w:sz w:val="17"/>
        </w:rPr>
      </w:pPr>
      <w:r>
        <w:rPr>
          <w:rFonts w:ascii="Arial"/>
          <w:color w:val="9D9E95"/>
          <w:w w:val="95"/>
          <w:sz w:val="17"/>
        </w:rPr>
        <w:t>351.</w:t>
      </w:r>
    </w:p>
    <w:p>
      <w:pPr>
        <w:spacing w:before="8"/>
        <w:ind w:left="381" w:right="-5" w:firstLine="0"/>
        <w:jc w:val="left"/>
        <w:rPr>
          <w:sz w:val="16"/>
        </w:rPr>
      </w:pPr>
      <w:r>
        <w:rPr>
          <w:rFonts w:ascii="Arial"/>
          <w:color w:val="959691"/>
          <w:w w:val="115"/>
          <w:sz w:val="17"/>
        </w:rPr>
        <w:t>jo,</w:t>
      </w:r>
      <w:r>
        <w:rPr>
          <w:rFonts w:ascii="Arial"/>
          <w:color w:val="959691"/>
          <w:spacing w:val="-39"/>
          <w:w w:val="115"/>
          <w:sz w:val="17"/>
        </w:rPr>
        <w:t> </w:t>
      </w:r>
      <w:r>
        <w:rPr>
          <w:color w:val="959691"/>
          <w:w w:val="115"/>
          <w:sz w:val="16"/>
        </w:rPr>
        <w:t>capital),</w:t>
      </w:r>
    </w:p>
    <w:p>
      <w:pPr>
        <w:spacing w:before="18"/>
        <w:ind w:left="64" w:right="0" w:firstLine="0"/>
        <w:jc w:val="both"/>
        <w:rPr>
          <w:sz w:val="16"/>
        </w:rPr>
      </w:pPr>
      <w:r>
        <w:rPr>
          <w:rFonts w:ascii="Arial"/>
          <w:color w:val="959691"/>
          <w:w w:val="430"/>
          <w:sz w:val="13"/>
        </w:rPr>
        <w:t>c:</w:t>
      </w:r>
      <w:r>
        <w:rPr>
          <w:rFonts w:ascii="Arial"/>
          <w:color w:val="959691"/>
          <w:spacing w:val="-117"/>
          <w:w w:val="430"/>
          <w:sz w:val="13"/>
        </w:rPr>
        <w:t> </w:t>
      </w:r>
      <w:r>
        <w:rPr>
          <w:color w:val="959691"/>
          <w:spacing w:val="-3"/>
          <w:w w:val="130"/>
          <w:sz w:val="16"/>
        </w:rPr>
        <w:t>existe </w:t>
      </w:r>
      <w:r>
        <w:rPr>
          <w:color w:val="959691"/>
          <w:w w:val="130"/>
          <w:position w:val="1"/>
          <w:sz w:val="16"/>
        </w:rPr>
        <w:t>la</w:t>
      </w:r>
    </w:p>
    <w:p>
      <w:pPr>
        <w:spacing w:before="28"/>
        <w:ind w:left="72" w:right="0" w:firstLine="0"/>
        <w:jc w:val="both"/>
        <w:rPr>
          <w:sz w:val="16"/>
          <w:szCs w:val="16"/>
        </w:rPr>
      </w:pPr>
      <w:r>
        <w:rPr>
          <w:rFonts w:ascii="Arial" w:hAnsi="Arial" w:cs="Arial" w:eastAsia="Arial"/>
          <w:color w:val="959691"/>
          <w:w w:val="115"/>
          <w:sz w:val="9"/>
          <w:szCs w:val="9"/>
        </w:rPr>
        <w:t>� </w:t>
      </w:r>
      <w:r>
        <w:rPr>
          <w:rFonts w:ascii="Arial" w:hAnsi="Arial" w:cs="Arial" w:eastAsia="Arial"/>
          <w:color w:val="959691"/>
          <w:w w:val="115"/>
          <w:sz w:val="13"/>
          <w:szCs w:val="13"/>
        </w:rPr>
        <w:t>:a.les </w:t>
      </w:r>
      <w:r>
        <w:rPr>
          <w:color w:val="959691"/>
          <w:w w:val="115"/>
          <w:sz w:val="16"/>
          <w:szCs w:val="16"/>
        </w:rPr>
        <w:t>factores</w:t>
      </w:r>
    </w:p>
    <w:p>
      <w:pPr>
        <w:pStyle w:val="BodyText"/>
        <w:spacing w:line="264" w:lineRule="auto" w:before="55"/>
        <w:ind w:left="12" w:right="129" w:firstLine="8"/>
        <w:jc w:val="both"/>
        <w:rPr>
          <w:rFonts w:ascii="Cambria" w:hAnsi="Cambria"/>
          <w:sz w:val="17"/>
        </w:rPr>
      </w:pPr>
      <w:r>
        <w:rPr/>
        <w:br w:type="column"/>
      </w:r>
      <w:r>
        <w:rPr>
          <w:color w:val="6D6E6A"/>
          <w:spacing w:val="5"/>
          <w:w w:val="105"/>
        </w:rPr>
        <w:t>b) </w:t>
      </w:r>
      <w:r>
        <w:rPr>
          <w:color w:val="6D6E6A"/>
          <w:w w:val="105"/>
        </w:rPr>
        <w:t>hay una </w:t>
      </w:r>
      <w:r>
        <w:rPr>
          <w:color w:val="6D6E6A"/>
          <w:spacing w:val="4"/>
          <w:w w:val="105"/>
        </w:rPr>
        <w:t>desarticulación </w:t>
      </w:r>
      <w:r>
        <w:rPr>
          <w:color w:val="6D6E6A"/>
          <w:w w:val="105"/>
        </w:rPr>
        <w:t>entre  </w:t>
      </w:r>
      <w:r>
        <w:rPr>
          <w:color w:val="6D6E6A"/>
          <w:spacing w:val="4"/>
          <w:w w:val="105"/>
        </w:rPr>
        <w:t>las </w:t>
      </w:r>
      <w:r>
        <w:rPr>
          <w:color w:val="6D6E6A"/>
          <w:spacing w:val="5"/>
          <w:w w:val="105"/>
        </w:rPr>
        <w:t>condiciones  </w:t>
      </w:r>
      <w:r>
        <w:rPr>
          <w:color w:val="6D6E6A"/>
          <w:w w:val="105"/>
        </w:rPr>
        <w:t>de  </w:t>
      </w:r>
      <w:r>
        <w:rPr>
          <w:color w:val="6D6E6A"/>
          <w:spacing w:val="3"/>
          <w:w w:val="105"/>
        </w:rPr>
        <w:t>producción  de </w:t>
      </w:r>
      <w:r>
        <w:rPr>
          <w:color w:val="6D6E6A"/>
          <w:spacing w:val="2"/>
          <w:w w:val="105"/>
        </w:rPr>
        <w:t>valor </w:t>
      </w:r>
      <w:r>
        <w:rPr>
          <w:color w:val="6D6E6A"/>
          <w:w w:val="105"/>
        </w:rPr>
        <w:t>y el  </w:t>
      </w:r>
      <w:r>
        <w:rPr>
          <w:color w:val="6D6E6A"/>
          <w:spacing w:val="3"/>
          <w:w w:val="105"/>
        </w:rPr>
        <w:t>proceso de </w:t>
      </w:r>
      <w:r>
        <w:rPr>
          <w:color w:val="6D6E6A"/>
          <w:spacing w:val="2"/>
          <w:w w:val="105"/>
        </w:rPr>
        <w:t>desarrollo </w:t>
      </w:r>
      <w:r>
        <w:rPr>
          <w:color w:val="6D6E6A"/>
          <w:spacing w:val="3"/>
          <w:w w:val="105"/>
        </w:rPr>
        <w:t>de </w:t>
      </w:r>
      <w:r>
        <w:rPr>
          <w:color w:val="6D6E6A"/>
          <w:spacing w:val="4"/>
          <w:w w:val="105"/>
        </w:rPr>
        <w:t>las </w:t>
      </w:r>
      <w:r>
        <w:rPr>
          <w:color w:val="6D6E6A"/>
          <w:spacing w:val="2"/>
          <w:w w:val="105"/>
        </w:rPr>
        <w:t>fuerzas </w:t>
      </w:r>
      <w:r>
        <w:rPr>
          <w:color w:val="6D6E6A"/>
          <w:w w:val="105"/>
        </w:rPr>
        <w:t>productivas </w:t>
      </w:r>
      <w:r>
        <w:rPr>
          <w:color w:val="6D6E6A"/>
          <w:spacing w:val="4"/>
          <w:w w:val="105"/>
        </w:rPr>
        <w:t>(naturales </w:t>
      </w:r>
      <w:r>
        <w:rPr>
          <w:color w:val="6D6E6A"/>
          <w:w w:val="105"/>
        </w:rPr>
        <w:t>y </w:t>
      </w:r>
      <w:r>
        <w:rPr>
          <w:color w:val="6D6E6A"/>
          <w:spacing w:val="4"/>
          <w:w w:val="105"/>
        </w:rPr>
        <w:t>tecnológicas), </w:t>
      </w:r>
      <w:r>
        <w:rPr>
          <w:color w:val="6D6E6A"/>
          <w:spacing w:val="3"/>
          <w:w w:val="105"/>
        </w:rPr>
        <w:t>de </w:t>
      </w:r>
      <w:r>
        <w:rPr>
          <w:color w:val="6D6E6A"/>
          <w:spacing w:val="2"/>
          <w:w w:val="105"/>
        </w:rPr>
        <w:t>modo </w:t>
      </w:r>
      <w:r>
        <w:rPr>
          <w:color w:val="6D6E6A"/>
          <w:spacing w:val="4"/>
          <w:w w:val="105"/>
        </w:rPr>
        <w:t>que </w:t>
      </w:r>
      <w:r>
        <w:rPr>
          <w:color w:val="6D6E6A"/>
          <w:w w:val="105"/>
        </w:rPr>
        <w:t>éste </w:t>
      </w:r>
      <w:r>
        <w:rPr>
          <w:color w:val="6D6E6A"/>
          <w:spacing w:val="5"/>
          <w:w w:val="105"/>
        </w:rPr>
        <w:t>último </w:t>
      </w:r>
      <w:r>
        <w:rPr>
          <w:color w:val="6D6E6A"/>
          <w:w w:val="105"/>
        </w:rPr>
        <w:t>aparece </w:t>
      </w:r>
      <w:r>
        <w:rPr>
          <w:rFonts w:ascii="Arial" w:hAnsi="Arial"/>
          <w:color w:val="6D6E6A"/>
          <w:spacing w:val="-5"/>
          <w:w w:val="105"/>
        </w:rPr>
        <w:t>externo </w:t>
      </w:r>
      <w:r>
        <w:rPr>
          <w:color w:val="6D6E6A"/>
          <w:w w:val="105"/>
        </w:rPr>
        <w:t>a </w:t>
      </w:r>
      <w:r>
        <w:rPr>
          <w:color w:val="6D6E6A"/>
          <w:spacing w:val="3"/>
          <w:w w:val="105"/>
        </w:rPr>
        <w:t>la </w:t>
      </w:r>
      <w:r>
        <w:rPr>
          <w:color w:val="6D6E6A"/>
          <w:w w:val="105"/>
        </w:rPr>
        <w:t>producción  de valor;  c) efectivamente </w:t>
      </w:r>
      <w:r>
        <w:rPr>
          <w:color w:val="6D6E6A"/>
          <w:spacing w:val="3"/>
          <w:w w:val="105"/>
        </w:rPr>
        <w:t>el capitalismo </w:t>
      </w:r>
      <w:r>
        <w:rPr>
          <w:color w:val="6D6E6A"/>
          <w:spacing w:val="2"/>
          <w:w w:val="105"/>
        </w:rPr>
        <w:t>somete  </w:t>
      </w:r>
      <w:r>
        <w:rPr>
          <w:color w:val="6D6E6A"/>
          <w:w w:val="105"/>
        </w:rPr>
        <w:t>a </w:t>
      </w:r>
      <w:r>
        <w:rPr>
          <w:color w:val="6D6E6A"/>
          <w:spacing w:val="3"/>
          <w:w w:val="105"/>
        </w:rPr>
        <w:t>la </w:t>
      </w:r>
      <w:r>
        <w:rPr>
          <w:color w:val="6D6E6A"/>
          <w:spacing w:val="2"/>
          <w:w w:val="105"/>
        </w:rPr>
        <w:t>natm </w:t>
      </w:r>
      <w:r>
        <w:rPr>
          <w:color w:val="6D6E6A"/>
          <w:w w:val="105"/>
        </w:rPr>
        <w:t>aleza a </w:t>
      </w:r>
      <w:r>
        <w:rPr>
          <w:color w:val="6D6E6A"/>
          <w:spacing w:val="5"/>
          <w:w w:val="105"/>
        </w:rPr>
        <w:t>la </w:t>
      </w:r>
      <w:r>
        <w:rPr>
          <w:color w:val="6D6E6A"/>
          <w:w w:val="105"/>
        </w:rPr>
        <w:t>lógica del mercado, pero eso </w:t>
      </w:r>
      <w:r>
        <w:rPr>
          <w:color w:val="6D6E6A"/>
          <w:spacing w:val="3"/>
          <w:w w:val="105"/>
        </w:rPr>
        <w:t>no </w:t>
      </w:r>
      <w:r>
        <w:rPr>
          <w:color w:val="6D6E6A"/>
          <w:spacing w:val="6"/>
          <w:w w:val="105"/>
        </w:rPr>
        <w:t>anula </w:t>
      </w:r>
      <w:r>
        <w:rPr>
          <w:color w:val="6D6E6A"/>
          <w:spacing w:val="3"/>
          <w:w w:val="105"/>
        </w:rPr>
        <w:t>los </w:t>
      </w:r>
      <w:r>
        <w:rPr>
          <w:color w:val="6D6E6A"/>
          <w:w w:val="105"/>
        </w:rPr>
        <w:t>procesos organizativos y productivos  de  la  </w:t>
      </w:r>
      <w:r>
        <w:rPr>
          <w:color w:val="6D6E6A"/>
          <w:spacing w:val="5"/>
          <w:w w:val="105"/>
        </w:rPr>
        <w:t>naturaleza, </w:t>
      </w:r>
      <w:r>
        <w:rPr>
          <w:color w:val="6D6E6A"/>
          <w:w w:val="105"/>
        </w:rPr>
        <w:t>ni  los </w:t>
      </w:r>
      <w:r>
        <w:rPr>
          <w:color w:val="6D6E6A"/>
          <w:spacing w:val="3"/>
          <w:w w:val="105"/>
        </w:rPr>
        <w:t>sentidos  </w:t>
      </w:r>
      <w:r>
        <w:rPr>
          <w:color w:val="6D6E6A"/>
          <w:w w:val="105"/>
        </w:rPr>
        <w:t>de  las  </w:t>
      </w:r>
      <w:r>
        <w:rPr>
          <w:color w:val="6D6E6A"/>
          <w:spacing w:val="2"/>
          <w:w w:val="105"/>
        </w:rPr>
        <w:t>culturas </w:t>
      </w:r>
      <w:r>
        <w:rPr>
          <w:color w:val="6D6E6A"/>
          <w:spacing w:val="3"/>
          <w:w w:val="105"/>
        </w:rPr>
        <w:t>(Leff, </w:t>
      </w:r>
      <w:r>
        <w:rPr>
          <w:rFonts w:ascii="Cambria" w:hAnsi="Cambria"/>
          <w:color w:val="6D6E6A"/>
          <w:w w:val="105"/>
          <w:sz w:val="17"/>
        </w:rPr>
        <w:t>2004:   </w:t>
      </w:r>
      <w:r>
        <w:rPr>
          <w:rFonts w:ascii="Cambria" w:hAnsi="Cambria"/>
          <w:color w:val="6D6E6A"/>
          <w:spacing w:val="31"/>
          <w:w w:val="105"/>
          <w:sz w:val="17"/>
        </w:rPr>
        <w:t> </w:t>
      </w:r>
      <w:r>
        <w:rPr>
          <w:rFonts w:ascii="Cambria" w:hAnsi="Cambria"/>
          <w:color w:val="6D6E6A"/>
          <w:spacing w:val="3"/>
          <w:w w:val="105"/>
          <w:sz w:val="17"/>
        </w:rPr>
        <w:t>1-43).</w:t>
      </w:r>
    </w:p>
    <w:p>
      <w:pPr>
        <w:pStyle w:val="BodyText"/>
        <w:spacing w:before="1"/>
        <w:rPr>
          <w:rFonts w:ascii="Cambria"/>
          <w:sz w:val="25"/>
        </w:rPr>
      </w:pPr>
    </w:p>
    <w:p>
      <w:pPr>
        <w:pStyle w:val="BodyText"/>
        <w:spacing w:line="261" w:lineRule="auto"/>
        <w:ind w:left="8" w:right="130" w:firstLine="13"/>
        <w:jc w:val="both"/>
      </w:pPr>
      <w:r>
        <w:rPr>
          <w:color w:val="6D6D69"/>
          <w:w w:val="105"/>
        </w:rPr>
        <w:t>La pertinencia  de  estas  objeciones  se  aclara  actualmente:  hoy  hay  evidencia  de  que el capital ecológico remanente es un factor restrictivo más importante que el capital económico  (Quadri,   1996:  </w:t>
      </w:r>
      <w:r>
        <w:rPr>
          <w:color w:val="6D6D69"/>
        </w:rPr>
        <w:t>1 </w:t>
      </w:r>
      <w:r>
        <w:rPr>
          <w:color w:val="6D6D69"/>
          <w:w w:val="105"/>
        </w:rPr>
        <w:t>33).  Pero  no  siempre  fue  así,  como  lo  demuestran los</w:t>
      </w:r>
    </w:p>
    <w:p>
      <w:pPr>
        <w:pStyle w:val="BodyText"/>
      </w:pPr>
    </w:p>
    <w:p>
      <w:pPr>
        <w:pStyle w:val="BodyText"/>
        <w:spacing w:before="5"/>
        <w:rPr>
          <w:sz w:val="17"/>
        </w:rPr>
      </w:pPr>
    </w:p>
    <w:p>
      <w:pPr>
        <w:spacing w:line="268" w:lineRule="auto" w:before="0"/>
        <w:ind w:left="7" w:right="135" w:firstLine="1"/>
        <w:jc w:val="both"/>
        <w:rPr>
          <w:sz w:val="16"/>
        </w:rPr>
      </w:pPr>
      <w:r>
        <w:rPr>
          <w:color w:val="6A6B67"/>
          <w:w w:val="110"/>
          <w:sz w:val="16"/>
        </w:rPr>
        <w:t>corno altamente </w:t>
      </w:r>
      <w:r>
        <w:rPr>
          <w:color w:val="6A6B67"/>
          <w:spacing w:val="2"/>
          <w:w w:val="110"/>
          <w:sz w:val="16"/>
        </w:rPr>
        <w:t>sustituibles, </w:t>
      </w:r>
      <w:r>
        <w:rPr>
          <w:color w:val="6A6B67"/>
          <w:w w:val="110"/>
          <w:sz w:val="16"/>
        </w:rPr>
        <w:t>lo explican </w:t>
      </w:r>
      <w:r>
        <w:rPr>
          <w:color w:val="6A6B67"/>
          <w:spacing w:val="6"/>
          <w:w w:val="110"/>
          <w:sz w:val="16"/>
        </w:rPr>
        <w:t>muy </w:t>
      </w:r>
      <w:r>
        <w:rPr>
          <w:color w:val="6A6B67"/>
          <w:w w:val="110"/>
          <w:sz w:val="16"/>
        </w:rPr>
        <w:t>bien Costanza </w:t>
      </w:r>
      <w:r>
        <w:rPr>
          <w:rFonts w:ascii="Arial" w:hAnsi="Arial"/>
          <w:color w:val="6A6B67"/>
          <w:w w:val="110"/>
          <w:sz w:val="13"/>
        </w:rPr>
        <w:t>et al.: </w:t>
      </w:r>
      <w:r>
        <w:rPr>
          <w:color w:val="6A6B67"/>
          <w:spacing w:val="6"/>
          <w:w w:val="110"/>
          <w:sz w:val="16"/>
        </w:rPr>
        <w:t>dado </w:t>
      </w:r>
      <w:r>
        <w:rPr>
          <w:color w:val="6A6B67"/>
          <w:spacing w:val="-3"/>
          <w:w w:val="110"/>
          <w:sz w:val="16"/>
        </w:rPr>
        <w:t>este </w:t>
      </w:r>
      <w:r>
        <w:rPr>
          <w:color w:val="6A6B67"/>
          <w:spacing w:val="2"/>
          <w:w w:val="110"/>
          <w:sz w:val="16"/>
        </w:rPr>
        <w:t>supuesto, </w:t>
      </w:r>
      <w:r>
        <w:rPr>
          <w:color w:val="6A6B67"/>
          <w:spacing w:val="-4"/>
          <w:w w:val="110"/>
          <w:sz w:val="16"/>
        </w:rPr>
        <w:t>s</w:t>
      </w:r>
      <w:r>
        <w:rPr>
          <w:color w:val="6A6B67"/>
          <w:spacing w:val="-4"/>
          <w:w w:val="110"/>
          <w:position w:val="4"/>
          <w:sz w:val="16"/>
        </w:rPr>
        <w:t>e  </w:t>
      </w:r>
      <w:r>
        <w:rPr>
          <w:color w:val="6A6B67"/>
          <w:w w:val="110"/>
          <w:sz w:val="16"/>
        </w:rPr>
        <w:t>ha  hecho  a  </w:t>
      </w:r>
      <w:r>
        <w:rPr>
          <w:color w:val="6A6B67"/>
          <w:spacing w:val="7"/>
          <w:w w:val="110"/>
          <w:sz w:val="16"/>
        </w:rPr>
        <w:t>un </w:t>
      </w:r>
      <w:r>
        <w:rPr>
          <w:color w:val="6A6B67"/>
          <w:spacing w:val="3"/>
          <w:w w:val="110"/>
          <w:sz w:val="16"/>
        </w:rPr>
        <w:t>lado </w:t>
      </w:r>
      <w:r>
        <w:rPr>
          <w:color w:val="6A6B67"/>
          <w:w w:val="110"/>
          <w:sz w:val="16"/>
        </w:rPr>
        <w:t>la </w:t>
      </w:r>
      <w:r>
        <w:rPr>
          <w:color w:val="6A6B67"/>
          <w:spacing w:val="5"/>
          <w:w w:val="110"/>
          <w:sz w:val="16"/>
        </w:rPr>
        <w:t>idea </w:t>
      </w:r>
      <w:r>
        <w:rPr>
          <w:color w:val="6A6B67"/>
          <w:w w:val="110"/>
          <w:sz w:val="16"/>
        </w:rPr>
        <w:t>de un </w:t>
      </w:r>
      <w:r>
        <w:rPr>
          <w:color w:val="6A6B67"/>
          <w:spacing w:val="-5"/>
          <w:w w:val="110"/>
          <w:sz w:val="16"/>
        </w:rPr>
        <w:t>factor </w:t>
      </w:r>
      <w:r>
        <w:rPr>
          <w:color w:val="6A6B67"/>
          <w:w w:val="110"/>
          <w:sz w:val="16"/>
        </w:rPr>
        <w:t>limitante, </w:t>
      </w:r>
      <w:r>
        <w:rPr>
          <w:color w:val="6A6B67"/>
          <w:spacing w:val="3"/>
          <w:w w:val="110"/>
          <w:sz w:val="16"/>
        </w:rPr>
        <w:t>pues </w:t>
      </w:r>
      <w:r>
        <w:rPr>
          <w:color w:val="6A6B67"/>
          <w:w w:val="110"/>
          <w:sz w:val="16"/>
        </w:rPr>
        <w:t>si  los </w:t>
      </w:r>
      <w:r>
        <w:rPr>
          <w:color w:val="6A6B67"/>
          <w:spacing w:val="-3"/>
          <w:w w:val="110"/>
          <w:sz w:val="16"/>
        </w:rPr>
        <w:t>factores  </w:t>
      </w:r>
      <w:r>
        <w:rPr>
          <w:color w:val="6A6B67"/>
          <w:w w:val="110"/>
          <w:sz w:val="16"/>
        </w:rPr>
        <w:t>se sustituyen  </w:t>
      </w:r>
      <w:r>
        <w:rPr>
          <w:color w:val="6A6B67"/>
          <w:spacing w:val="2"/>
          <w:w w:val="110"/>
          <w:sz w:val="16"/>
        </w:rPr>
        <w:t>(no </w:t>
      </w:r>
      <w:r>
        <w:rPr>
          <w:color w:val="6A6B67"/>
          <w:spacing w:val="3"/>
          <w:w w:val="110"/>
          <w:sz w:val="16"/>
        </w:rPr>
        <w:t>se </w:t>
      </w:r>
      <w:r>
        <w:rPr>
          <w:color w:val="6A6B67"/>
          <w:w w:val="110"/>
          <w:sz w:val="16"/>
        </w:rPr>
        <w:t>complementan),  entonces </w:t>
      </w:r>
      <w:r>
        <w:rPr>
          <w:color w:val="6A6B67"/>
          <w:spacing w:val="7"/>
          <w:w w:val="110"/>
          <w:sz w:val="16"/>
        </w:rPr>
        <w:t>no </w:t>
      </w:r>
      <w:r>
        <w:rPr>
          <w:color w:val="6A6B67"/>
          <w:spacing w:val="-4"/>
          <w:w w:val="110"/>
          <w:sz w:val="16"/>
        </w:rPr>
        <w:t>hay </w:t>
      </w:r>
      <w:r>
        <w:rPr>
          <w:color w:val="6A6B67"/>
          <w:spacing w:val="2"/>
          <w:w w:val="110"/>
          <w:sz w:val="16"/>
        </w:rPr>
        <w:t>ningún </w:t>
      </w:r>
      <w:r>
        <w:rPr>
          <w:color w:val="6A6B67"/>
          <w:spacing w:val="-5"/>
          <w:w w:val="110"/>
          <w:sz w:val="16"/>
        </w:rPr>
        <w:t>factor </w:t>
      </w:r>
      <w:r>
        <w:rPr>
          <w:color w:val="6A6B67"/>
          <w:w w:val="110"/>
          <w:sz w:val="16"/>
        </w:rPr>
        <w:t>lirnitante. Ahora </w:t>
      </w:r>
      <w:r>
        <w:rPr>
          <w:color w:val="6A6B67"/>
          <w:spacing w:val="5"/>
          <w:w w:val="110"/>
          <w:sz w:val="16"/>
        </w:rPr>
        <w:t>bien, </w:t>
      </w:r>
      <w:r>
        <w:rPr>
          <w:color w:val="6A6B67"/>
          <w:spacing w:val="3"/>
          <w:w w:val="110"/>
          <w:sz w:val="16"/>
        </w:rPr>
        <w:t>la </w:t>
      </w:r>
      <w:r>
        <w:rPr>
          <w:color w:val="6A6B67"/>
          <w:w w:val="110"/>
          <w:sz w:val="16"/>
        </w:rPr>
        <w:t>productividad  </w:t>
      </w:r>
      <w:r>
        <w:rPr>
          <w:color w:val="6A6B67"/>
          <w:spacing w:val="4"/>
          <w:w w:val="110"/>
          <w:sz w:val="16"/>
        </w:rPr>
        <w:t>del </w:t>
      </w:r>
      <w:r>
        <w:rPr>
          <w:color w:val="6A6B67"/>
          <w:w w:val="110"/>
          <w:sz w:val="16"/>
        </w:rPr>
        <w:t>capital  </w:t>
      </w:r>
      <w:r>
        <w:rPr>
          <w:color w:val="6A6B67"/>
          <w:spacing w:val="5"/>
          <w:w w:val="110"/>
          <w:sz w:val="16"/>
        </w:rPr>
        <w:t>hecho </w:t>
      </w:r>
      <w:r>
        <w:rPr>
          <w:color w:val="6A6B67"/>
          <w:spacing w:val="-4"/>
          <w:w w:val="110"/>
          <w:sz w:val="16"/>
        </w:rPr>
        <w:t>por  </w:t>
      </w:r>
      <w:r>
        <w:rPr>
          <w:color w:val="6A6B67"/>
          <w:w w:val="110"/>
          <w:sz w:val="16"/>
        </w:rPr>
        <w:t>el  hombre  está </w:t>
      </w:r>
      <w:r>
        <w:rPr>
          <w:color w:val="6A6B67"/>
          <w:spacing w:val="5"/>
          <w:w w:val="110"/>
          <w:sz w:val="16"/>
        </w:rPr>
        <w:t>cada </w:t>
      </w:r>
      <w:r>
        <w:rPr>
          <w:color w:val="6A6B67"/>
          <w:spacing w:val="-2"/>
          <w:w w:val="110"/>
          <w:sz w:val="16"/>
        </w:rPr>
        <w:t>vez </w:t>
      </w:r>
      <w:r>
        <w:rPr>
          <w:color w:val="6A6B67"/>
          <w:w w:val="110"/>
          <w:sz w:val="16"/>
        </w:rPr>
        <w:t>más limitada </w:t>
      </w:r>
      <w:r>
        <w:rPr>
          <w:color w:val="6A6B67"/>
          <w:spacing w:val="-4"/>
          <w:w w:val="110"/>
          <w:sz w:val="16"/>
        </w:rPr>
        <w:t>por </w:t>
      </w:r>
      <w:r>
        <w:rPr>
          <w:color w:val="6A6B67"/>
          <w:w w:val="110"/>
          <w:sz w:val="16"/>
        </w:rPr>
        <w:t>la reducción del capital natural </w:t>
      </w:r>
      <w:r>
        <w:rPr>
          <w:color w:val="6A6B67"/>
          <w:spacing w:val="2"/>
          <w:w w:val="110"/>
          <w:sz w:val="16"/>
        </w:rPr>
        <w:t>complementario, </w:t>
      </w:r>
      <w:r>
        <w:rPr>
          <w:color w:val="6A6B67"/>
          <w:w w:val="110"/>
          <w:sz w:val="16"/>
        </w:rPr>
        <w:t>de  modo  que  podríamos preguntarnos lde qué sirve un aserradero sin  un  bosque?  luna  refinería  sin  petróleo?  lun  barco  de  pesca  sin  peces? Esto indica una </w:t>
      </w:r>
      <w:r>
        <w:rPr>
          <w:color w:val="6A6B67"/>
          <w:spacing w:val="2"/>
          <w:w w:val="110"/>
          <w:sz w:val="16"/>
        </w:rPr>
        <w:t>complementariedad </w:t>
      </w:r>
      <w:r>
        <w:rPr>
          <w:color w:val="6A6B67"/>
          <w:w w:val="110"/>
          <w:sz w:val="16"/>
        </w:rPr>
        <w:t>IY </w:t>
      </w:r>
      <w:r>
        <w:rPr>
          <w:color w:val="6A6B67"/>
          <w:spacing w:val="4"/>
          <w:w w:val="110"/>
          <w:sz w:val="16"/>
        </w:rPr>
        <w:t>no </w:t>
      </w:r>
      <w:r>
        <w:rPr>
          <w:color w:val="6A6B67"/>
          <w:w w:val="110"/>
          <w:sz w:val="16"/>
        </w:rPr>
        <w:t>una </w:t>
      </w:r>
      <w:r>
        <w:rPr>
          <w:color w:val="6A6B67"/>
          <w:spacing w:val="-6"/>
          <w:w w:val="110"/>
          <w:sz w:val="16"/>
        </w:rPr>
        <w:t>perfecta </w:t>
      </w:r>
      <w:r>
        <w:rPr>
          <w:color w:val="6A6B67"/>
          <w:spacing w:val="2"/>
          <w:w w:val="110"/>
          <w:sz w:val="16"/>
        </w:rPr>
        <w:t>sustituibilidadl </w:t>
      </w:r>
      <w:r>
        <w:rPr>
          <w:color w:val="6A6B67"/>
          <w:w w:val="110"/>
          <w:sz w:val="16"/>
        </w:rPr>
        <w:t>entre el capital natural y el capital hecho por </w:t>
      </w:r>
      <w:r>
        <w:rPr>
          <w:color w:val="6A6B67"/>
          <w:spacing w:val="-4"/>
          <w:w w:val="110"/>
          <w:sz w:val="16"/>
        </w:rPr>
        <w:t>el  </w:t>
      </w:r>
      <w:r>
        <w:rPr>
          <w:color w:val="6A6B67"/>
          <w:spacing w:val="2"/>
          <w:w w:val="110"/>
          <w:sz w:val="16"/>
        </w:rPr>
        <w:t>hombre, </w:t>
      </w:r>
      <w:r>
        <w:rPr>
          <w:color w:val="6A6B67"/>
          <w:w w:val="110"/>
          <w:sz w:val="16"/>
        </w:rPr>
        <w:t>y más allá  de cierto  punto en  la acumulación  del  segundo,  el </w:t>
      </w:r>
      <w:r>
        <w:rPr>
          <w:color w:val="6A6B67"/>
          <w:spacing w:val="-5"/>
          <w:w w:val="110"/>
          <w:sz w:val="16"/>
        </w:rPr>
        <w:t>factor  </w:t>
      </w:r>
      <w:r>
        <w:rPr>
          <w:color w:val="6A6B67"/>
          <w:w w:val="110"/>
          <w:sz w:val="16"/>
        </w:rPr>
        <w:t>limitante sobre la  producción  es el  capital  natural restante (1999:</w:t>
      </w:r>
      <w:r>
        <w:rPr>
          <w:color w:val="6A6B67"/>
          <w:spacing w:val="27"/>
          <w:w w:val="110"/>
          <w:sz w:val="16"/>
        </w:rPr>
        <w:t> </w:t>
      </w:r>
      <w:r>
        <w:rPr>
          <w:color w:val="6A6B67"/>
          <w:w w:val="110"/>
          <w:sz w:val="16"/>
        </w:rPr>
        <w:t>94).</w:t>
      </w:r>
    </w:p>
    <w:p>
      <w:pPr>
        <w:pStyle w:val="BodyText"/>
        <w:spacing w:before="6"/>
        <w:rPr>
          <w:sz w:val="15"/>
        </w:rPr>
      </w:pPr>
    </w:p>
    <w:p>
      <w:pPr>
        <w:spacing w:before="0"/>
        <w:ind w:left="3363" w:right="3602" w:firstLine="0"/>
        <w:jc w:val="center"/>
        <w:rPr>
          <w:rFonts w:ascii="Cambria"/>
          <w:sz w:val="17"/>
        </w:rPr>
      </w:pPr>
      <w:r>
        <w:rPr>
          <w:rFonts w:ascii="Arial"/>
          <w:color w:val="6D6D69"/>
          <w:w w:val="600"/>
          <w:position w:val="1"/>
          <w:sz w:val="9"/>
        </w:rPr>
        <w:t>-</w:t>
      </w:r>
      <w:r>
        <w:rPr>
          <w:rFonts w:ascii="Arial"/>
          <w:color w:val="6D6D69"/>
          <w:position w:val="1"/>
          <w:sz w:val="9"/>
        </w:rPr>
        <w:t>  </w:t>
      </w:r>
      <w:r>
        <w:rPr>
          <w:rFonts w:ascii="Arial"/>
          <w:color w:val="6D6D69"/>
          <w:spacing w:val="-11"/>
          <w:position w:val="1"/>
          <w:sz w:val="9"/>
        </w:rPr>
        <w:t> </w:t>
      </w:r>
      <w:r>
        <w:rPr>
          <w:rFonts w:ascii="Cambria"/>
          <w:color w:val="6D6D69"/>
          <w:w w:val="80"/>
          <w:sz w:val="17"/>
        </w:rPr>
        <w:t>1</w:t>
      </w:r>
      <w:r>
        <w:rPr>
          <w:rFonts w:ascii="Cambria"/>
          <w:color w:val="6D6D69"/>
          <w:spacing w:val="5"/>
          <w:sz w:val="17"/>
        </w:rPr>
        <w:t> </w:t>
      </w:r>
      <w:r>
        <w:rPr>
          <w:rFonts w:ascii="Cambria"/>
          <w:color w:val="6D6D69"/>
          <w:spacing w:val="-6"/>
          <w:w w:val="132"/>
          <w:sz w:val="17"/>
        </w:rPr>
        <w:t>7</w:t>
      </w:r>
      <w:r>
        <w:rPr>
          <w:rFonts w:ascii="Cambria"/>
          <w:color w:val="6D6D69"/>
          <w:w w:val="329"/>
          <w:sz w:val="17"/>
        </w:rPr>
        <w:t>7</w:t>
      </w:r>
      <w:r>
        <w:rPr>
          <w:rFonts w:ascii="Cambria"/>
          <w:color w:val="6D6D69"/>
          <w:sz w:val="17"/>
        </w:rPr>
        <w:t> </w:t>
      </w:r>
      <w:r>
        <w:rPr>
          <w:rFonts w:ascii="Cambria"/>
          <w:color w:val="6D6D69"/>
          <w:w w:val="329"/>
          <w:sz w:val="17"/>
        </w:rPr>
        <w:t>-</w:t>
      </w:r>
      <w:r>
        <w:rPr>
          <w:rFonts w:ascii="Cambria"/>
          <w:color w:val="6D6D69"/>
          <w:sz w:val="17"/>
        </w:rPr>
        <w:t> </w:t>
      </w:r>
    </w:p>
    <w:p>
      <w:pPr>
        <w:spacing w:after="0"/>
        <w:jc w:val="center"/>
        <w:rPr>
          <w:rFonts w:ascii="Cambria"/>
          <w:sz w:val="17"/>
        </w:rPr>
        <w:sectPr>
          <w:type w:val="continuous"/>
          <w:pgSz w:w="11930" w:h="16850"/>
          <w:pgMar w:top="0" w:bottom="0" w:left="0" w:right="1160"/>
          <w:cols w:num="2" w:equalWidth="0">
            <w:col w:w="1217" w:space="1534"/>
            <w:col w:w="8019"/>
          </w:cols>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9"/>
        <w:rPr>
          <w:rFonts w:ascii="Cambria"/>
          <w:sz w:val="24"/>
        </w:rPr>
      </w:pPr>
    </w:p>
    <w:p>
      <w:pPr>
        <w:spacing w:after="0"/>
        <w:rPr>
          <w:rFonts w:ascii="Cambria"/>
          <w:sz w:val="24"/>
        </w:rPr>
        <w:sectPr>
          <w:pgSz w:w="11930" w:h="16850"/>
          <w:pgMar w:top="1580" w:bottom="280" w:left="1680" w:right="0"/>
        </w:sectPr>
      </w:pPr>
    </w:p>
    <w:p>
      <w:pPr>
        <w:pStyle w:val="BodyText"/>
        <w:spacing w:line="264" w:lineRule="auto" w:before="66"/>
        <w:ind w:left="246" w:firstLine="23"/>
        <w:jc w:val="both"/>
      </w:pPr>
      <w:r>
        <w:rPr>
          <w:color w:val="6D6E69"/>
          <w:w w:val="105"/>
        </w:rPr>
        <w:t>autores de </w:t>
      </w:r>
      <w:r>
        <w:rPr>
          <w:color w:val="6D6E69"/>
          <w:spacing w:val="3"/>
          <w:w w:val="105"/>
        </w:rPr>
        <w:t>la </w:t>
      </w:r>
      <w:r>
        <w:rPr>
          <w:color w:val="6D6E69"/>
          <w:spacing w:val="6"/>
          <w:w w:val="105"/>
        </w:rPr>
        <w:t>denominada </w:t>
      </w:r>
      <w:r>
        <w:rPr>
          <w:rFonts w:ascii="Arial" w:hAnsi="Arial"/>
          <w:color w:val="6D6E69"/>
          <w:spacing w:val="-5"/>
          <w:w w:val="105"/>
          <w:sz w:val="21"/>
        </w:rPr>
        <w:t>economía </w:t>
      </w:r>
      <w:r>
        <w:rPr>
          <w:rFonts w:ascii="Arial" w:hAnsi="Arial"/>
          <w:color w:val="6D6E69"/>
          <w:spacing w:val="-6"/>
          <w:w w:val="105"/>
          <w:sz w:val="21"/>
        </w:rPr>
        <w:t>ecológica. </w:t>
      </w:r>
      <w:r>
        <w:rPr>
          <w:color w:val="6D6E69"/>
          <w:w w:val="105"/>
        </w:rPr>
        <w:t>Es decir, </w:t>
      </w:r>
      <w:r>
        <w:rPr>
          <w:color w:val="6D6E69"/>
          <w:spacing w:val="5"/>
          <w:w w:val="105"/>
        </w:rPr>
        <w:t>aunque </w:t>
      </w:r>
      <w:r>
        <w:rPr>
          <w:color w:val="6D6E69"/>
          <w:w w:val="105"/>
        </w:rPr>
        <w:t>muchos </w:t>
      </w:r>
      <w:r>
        <w:rPr>
          <w:color w:val="6D6E69"/>
          <w:spacing w:val="4"/>
          <w:w w:val="105"/>
        </w:rPr>
        <w:t>supuestos </w:t>
      </w:r>
      <w:r>
        <w:rPr>
          <w:color w:val="6D6E69"/>
          <w:w w:val="105"/>
        </w:rPr>
        <w:t>habían </w:t>
      </w:r>
      <w:r>
        <w:rPr>
          <w:color w:val="6D6E69"/>
          <w:spacing w:val="3"/>
          <w:w w:val="105"/>
        </w:rPr>
        <w:t>sido </w:t>
      </w:r>
      <w:r>
        <w:rPr>
          <w:color w:val="6D6E69"/>
          <w:w w:val="105"/>
        </w:rPr>
        <w:t>ya </w:t>
      </w:r>
      <w:r>
        <w:rPr>
          <w:color w:val="6D6E69"/>
          <w:spacing w:val="3"/>
          <w:w w:val="105"/>
        </w:rPr>
        <w:t>cuestionados </w:t>
      </w:r>
      <w:r>
        <w:rPr>
          <w:color w:val="6D6E69"/>
          <w:spacing w:val="2"/>
          <w:w w:val="105"/>
        </w:rPr>
        <w:t>de </w:t>
      </w:r>
      <w:r>
        <w:rPr>
          <w:color w:val="6D6E69"/>
          <w:spacing w:val="4"/>
          <w:w w:val="105"/>
        </w:rPr>
        <w:t>una </w:t>
      </w:r>
      <w:r>
        <w:rPr>
          <w:color w:val="6D6E69"/>
          <w:w w:val="105"/>
        </w:rPr>
        <w:t>u </w:t>
      </w:r>
      <w:r>
        <w:rPr>
          <w:color w:val="6D6E69"/>
          <w:spacing w:val="3"/>
          <w:w w:val="105"/>
        </w:rPr>
        <w:t>otra </w:t>
      </w:r>
      <w:r>
        <w:rPr>
          <w:color w:val="6D6E69"/>
          <w:spacing w:val="2"/>
          <w:w w:val="105"/>
        </w:rPr>
        <w:t>forma, </w:t>
      </w:r>
      <w:r>
        <w:rPr>
          <w:color w:val="6D6E69"/>
          <w:spacing w:val="4"/>
          <w:w w:val="105"/>
        </w:rPr>
        <w:t>por </w:t>
      </w:r>
      <w:r>
        <w:rPr>
          <w:color w:val="6D6E69"/>
          <w:spacing w:val="3"/>
          <w:w w:val="105"/>
        </w:rPr>
        <w:t>alguna </w:t>
      </w:r>
      <w:r>
        <w:rPr>
          <w:color w:val="6D6E69"/>
          <w:spacing w:val="4"/>
          <w:w w:val="105"/>
        </w:rPr>
        <w:t>razón </w:t>
      </w:r>
      <w:r>
        <w:rPr>
          <w:color w:val="6D6E69"/>
          <w:spacing w:val="3"/>
          <w:w w:val="105"/>
        </w:rPr>
        <w:t>no </w:t>
      </w:r>
      <w:r>
        <w:rPr>
          <w:color w:val="6D6E69"/>
          <w:w w:val="105"/>
        </w:rPr>
        <w:t>era </w:t>
      </w:r>
      <w:r>
        <w:rPr>
          <w:color w:val="6D6E69"/>
          <w:spacing w:val="4"/>
          <w:w w:val="105"/>
        </w:rPr>
        <w:t>contundente  </w:t>
      </w:r>
      <w:r>
        <w:rPr>
          <w:color w:val="6D6E69"/>
          <w:w w:val="105"/>
        </w:rPr>
        <w:t>la </w:t>
      </w:r>
      <w:r>
        <w:rPr>
          <w:color w:val="6D6E69"/>
          <w:spacing w:val="3"/>
          <w:w w:val="105"/>
        </w:rPr>
        <w:t>importancia </w:t>
      </w:r>
      <w:r>
        <w:rPr>
          <w:color w:val="6D6E69"/>
          <w:spacing w:val="2"/>
          <w:w w:val="105"/>
        </w:rPr>
        <w:t>de </w:t>
      </w:r>
      <w:r>
        <w:rPr>
          <w:color w:val="6D6E69"/>
          <w:spacing w:val="4"/>
          <w:w w:val="105"/>
        </w:rPr>
        <w:t>los </w:t>
      </w:r>
      <w:r>
        <w:rPr>
          <w:color w:val="6D6E69"/>
          <w:spacing w:val="5"/>
          <w:w w:val="105"/>
        </w:rPr>
        <w:t>cuestionamientos, </w:t>
      </w:r>
      <w:r>
        <w:rPr>
          <w:color w:val="6D6E69"/>
          <w:spacing w:val="2"/>
          <w:w w:val="105"/>
        </w:rPr>
        <w:t>de </w:t>
      </w:r>
      <w:r>
        <w:rPr>
          <w:color w:val="6D6E69"/>
          <w:spacing w:val="3"/>
          <w:w w:val="105"/>
        </w:rPr>
        <w:t>modo </w:t>
      </w:r>
      <w:r>
        <w:rPr>
          <w:color w:val="6D6E69"/>
          <w:spacing w:val="5"/>
          <w:w w:val="105"/>
        </w:rPr>
        <w:t>que </w:t>
      </w:r>
      <w:r>
        <w:rPr>
          <w:color w:val="6D6E69"/>
          <w:spacing w:val="6"/>
          <w:w w:val="105"/>
        </w:rPr>
        <w:t>los </w:t>
      </w:r>
      <w:r>
        <w:rPr>
          <w:color w:val="6D6E69"/>
          <w:spacing w:val="2"/>
          <w:w w:val="105"/>
        </w:rPr>
        <w:t>teóricos </w:t>
      </w:r>
      <w:r>
        <w:rPr>
          <w:color w:val="6D6E69"/>
          <w:spacing w:val="5"/>
          <w:w w:val="105"/>
        </w:rPr>
        <w:t>economistas </w:t>
      </w:r>
      <w:r>
        <w:rPr>
          <w:color w:val="6D6E69"/>
          <w:w w:val="105"/>
        </w:rPr>
        <w:t>desoyeron </w:t>
      </w:r>
      <w:r>
        <w:rPr>
          <w:color w:val="6D6E69"/>
          <w:spacing w:val="4"/>
          <w:w w:val="105"/>
        </w:rPr>
        <w:t>diversas objeciones </w:t>
      </w:r>
      <w:r>
        <w:rPr>
          <w:color w:val="6D6E69"/>
          <w:w w:val="105"/>
        </w:rPr>
        <w:t>y </w:t>
      </w:r>
      <w:r>
        <w:rPr>
          <w:color w:val="6D6E69"/>
          <w:spacing w:val="4"/>
          <w:w w:val="105"/>
        </w:rPr>
        <w:t>las fueron </w:t>
      </w:r>
      <w:r>
        <w:rPr>
          <w:color w:val="6D6E69"/>
          <w:spacing w:val="7"/>
          <w:w w:val="105"/>
        </w:rPr>
        <w:t>eliminando </w:t>
      </w:r>
      <w:r>
        <w:rPr>
          <w:color w:val="6D6E69"/>
          <w:spacing w:val="3"/>
          <w:w w:val="105"/>
        </w:rPr>
        <w:t>sin </w:t>
      </w:r>
      <w:r>
        <w:rPr>
          <w:color w:val="6D6E69"/>
          <w:spacing w:val="4"/>
          <w:w w:val="105"/>
        </w:rPr>
        <w:t>haber </w:t>
      </w:r>
      <w:r>
        <w:rPr>
          <w:color w:val="6D6E69"/>
          <w:w w:val="105"/>
        </w:rPr>
        <w:t>satisfecho </w:t>
      </w:r>
      <w:r>
        <w:rPr>
          <w:color w:val="6D6E69"/>
          <w:spacing w:val="5"/>
          <w:w w:val="105"/>
        </w:rPr>
        <w:t>sus </w:t>
      </w:r>
      <w:r>
        <w:rPr>
          <w:color w:val="6D6E69"/>
          <w:spacing w:val="6"/>
          <w:w w:val="105"/>
        </w:rPr>
        <w:t>implicaciones. </w:t>
      </w:r>
      <w:r>
        <w:rPr>
          <w:color w:val="6D6E69"/>
          <w:w w:val="105"/>
        </w:rPr>
        <w:t>Por </w:t>
      </w:r>
      <w:r>
        <w:rPr>
          <w:color w:val="6D6E69"/>
          <w:spacing w:val="2"/>
          <w:w w:val="105"/>
        </w:rPr>
        <w:t>ejemplo, </w:t>
      </w:r>
      <w:r>
        <w:rPr>
          <w:color w:val="6D6E69"/>
          <w:spacing w:val="4"/>
          <w:w w:val="105"/>
        </w:rPr>
        <w:t>cuando </w:t>
      </w:r>
      <w:r>
        <w:rPr>
          <w:color w:val="6D6E69"/>
          <w:spacing w:val="-9"/>
          <w:w w:val="105"/>
        </w:rPr>
        <w:t>P. </w:t>
      </w:r>
      <w:r>
        <w:rPr>
          <w:color w:val="6D6E69"/>
          <w:spacing w:val="5"/>
          <w:w w:val="105"/>
        </w:rPr>
        <w:t>Geddes consideró </w:t>
      </w:r>
      <w:r>
        <w:rPr>
          <w:color w:val="6D6E69"/>
          <w:spacing w:val="2"/>
          <w:w w:val="105"/>
        </w:rPr>
        <w:t>que </w:t>
      </w:r>
      <w:r>
        <w:rPr>
          <w:color w:val="6D6E69"/>
          <w:spacing w:val="3"/>
          <w:w w:val="105"/>
        </w:rPr>
        <w:t>la </w:t>
      </w:r>
      <w:r>
        <w:rPr>
          <w:color w:val="6D6E69"/>
          <w:spacing w:val="4"/>
          <w:w w:val="105"/>
        </w:rPr>
        <w:t>cantidad </w:t>
      </w:r>
      <w:r>
        <w:rPr>
          <w:color w:val="6D6E69"/>
          <w:spacing w:val="3"/>
          <w:w w:val="105"/>
        </w:rPr>
        <w:t>neta </w:t>
      </w:r>
      <w:r>
        <w:rPr>
          <w:color w:val="6D6E69"/>
          <w:spacing w:val="2"/>
          <w:w w:val="105"/>
        </w:rPr>
        <w:t>de </w:t>
      </w:r>
      <w:r>
        <w:rPr>
          <w:color w:val="6D6E69"/>
          <w:spacing w:val="5"/>
          <w:w w:val="105"/>
        </w:rPr>
        <w:t>un </w:t>
      </w:r>
      <w:r>
        <w:rPr>
          <w:color w:val="6D6E69"/>
          <w:spacing w:val="4"/>
          <w:w w:val="105"/>
        </w:rPr>
        <w:t>producto final </w:t>
      </w:r>
      <w:r>
        <w:rPr>
          <w:color w:val="6D6E69"/>
          <w:spacing w:val="2"/>
          <w:w w:val="105"/>
        </w:rPr>
        <w:t>podía </w:t>
      </w:r>
      <w:r>
        <w:rPr>
          <w:color w:val="6D6E69"/>
          <w:spacing w:val="4"/>
          <w:w w:val="105"/>
        </w:rPr>
        <w:t>ser </w:t>
      </w:r>
      <w:r>
        <w:rPr>
          <w:color w:val="6D6E69"/>
          <w:spacing w:val="2"/>
          <w:w w:val="105"/>
        </w:rPr>
        <w:t>increíblemente </w:t>
      </w:r>
      <w:r>
        <w:rPr>
          <w:color w:val="6D6E69"/>
          <w:spacing w:val="4"/>
          <w:w w:val="105"/>
        </w:rPr>
        <w:t>pequeña </w:t>
      </w:r>
      <w:r>
        <w:rPr>
          <w:color w:val="6D6E69"/>
          <w:spacing w:val="5"/>
          <w:w w:val="105"/>
        </w:rPr>
        <w:t>en </w:t>
      </w:r>
      <w:r>
        <w:rPr>
          <w:color w:val="6D6E69"/>
          <w:spacing w:val="3"/>
          <w:w w:val="105"/>
        </w:rPr>
        <w:t>relación </w:t>
      </w:r>
      <w:r>
        <w:rPr>
          <w:color w:val="6D6E69"/>
          <w:w w:val="105"/>
        </w:rPr>
        <w:t>con </w:t>
      </w:r>
      <w:r>
        <w:rPr>
          <w:color w:val="6D6E69"/>
          <w:spacing w:val="5"/>
          <w:w w:val="105"/>
        </w:rPr>
        <w:t>la </w:t>
      </w:r>
      <w:r>
        <w:rPr>
          <w:color w:val="6D6E69"/>
          <w:spacing w:val="4"/>
          <w:w w:val="105"/>
        </w:rPr>
        <w:t>cantidad bruta </w:t>
      </w:r>
      <w:r>
        <w:rPr>
          <w:color w:val="6D6E69"/>
          <w:spacing w:val="5"/>
          <w:w w:val="105"/>
        </w:rPr>
        <w:t>de </w:t>
      </w:r>
      <w:r>
        <w:rPr>
          <w:color w:val="6D6E69"/>
          <w:w w:val="105"/>
        </w:rPr>
        <w:t>producto </w:t>
      </w:r>
      <w:r>
        <w:rPr>
          <w:color w:val="6D6E69"/>
          <w:spacing w:val="9"/>
          <w:w w:val="105"/>
        </w:rPr>
        <w:t>potencial, </w:t>
      </w:r>
      <w:r>
        <w:rPr>
          <w:color w:val="6D6E69"/>
          <w:spacing w:val="4"/>
          <w:w w:val="105"/>
        </w:rPr>
        <w:t>ponía </w:t>
      </w:r>
      <w:r>
        <w:rPr>
          <w:color w:val="6D6E69"/>
          <w:spacing w:val="5"/>
          <w:w w:val="105"/>
        </w:rPr>
        <w:t>en </w:t>
      </w:r>
      <w:r>
        <w:rPr>
          <w:color w:val="6D6E69"/>
          <w:spacing w:val="3"/>
          <w:w w:val="105"/>
        </w:rPr>
        <w:t>tela </w:t>
      </w:r>
      <w:r>
        <w:rPr>
          <w:color w:val="6D6E69"/>
          <w:spacing w:val="6"/>
          <w:w w:val="105"/>
        </w:rPr>
        <w:t>de </w:t>
      </w:r>
      <w:r>
        <w:rPr>
          <w:color w:val="6D6E69"/>
          <w:spacing w:val="10"/>
          <w:w w:val="105"/>
        </w:rPr>
        <w:t>juicio </w:t>
      </w:r>
      <w:r>
        <w:rPr>
          <w:color w:val="6D6E69"/>
          <w:spacing w:val="4"/>
          <w:w w:val="105"/>
        </w:rPr>
        <w:t>varios </w:t>
      </w:r>
      <w:r>
        <w:rPr>
          <w:color w:val="6D6E69"/>
          <w:spacing w:val="9"/>
          <w:w w:val="105"/>
        </w:rPr>
        <w:t>supuestos, </w:t>
      </w:r>
      <w:r>
        <w:rPr>
          <w:color w:val="6D6E69"/>
          <w:spacing w:val="3"/>
          <w:w w:val="105"/>
        </w:rPr>
        <w:t>como </w:t>
      </w:r>
      <w:r>
        <w:rPr>
          <w:color w:val="6D6E69"/>
          <w:spacing w:val="2"/>
          <w:w w:val="105"/>
        </w:rPr>
        <w:t>en </w:t>
      </w:r>
      <w:r>
        <w:rPr>
          <w:color w:val="6D6E69"/>
          <w:spacing w:val="3"/>
          <w:w w:val="105"/>
        </w:rPr>
        <w:t>los </w:t>
      </w:r>
      <w:r>
        <w:rPr>
          <w:color w:val="6D6E69"/>
          <w:spacing w:val="9"/>
          <w:w w:val="105"/>
        </w:rPr>
        <w:t>casos </w:t>
      </w:r>
      <w:r>
        <w:rPr>
          <w:color w:val="6D6E69"/>
          <w:spacing w:val="8"/>
          <w:w w:val="105"/>
        </w:rPr>
        <w:t>siguientes:  </w:t>
      </w:r>
      <w:r>
        <w:rPr>
          <w:color w:val="6D6E69"/>
          <w:spacing w:val="5"/>
          <w:w w:val="105"/>
        </w:rPr>
        <w:t>a)  </w:t>
      </w:r>
      <w:r>
        <w:rPr>
          <w:color w:val="6D6E69"/>
          <w:spacing w:val="6"/>
          <w:w w:val="105"/>
        </w:rPr>
        <w:t>las </w:t>
      </w:r>
      <w:r>
        <w:rPr>
          <w:color w:val="6D6E69"/>
          <w:spacing w:val="7"/>
          <w:w w:val="105"/>
        </w:rPr>
        <w:t>enormes pérdidas </w:t>
      </w:r>
      <w:r>
        <w:rPr>
          <w:color w:val="6D6E69"/>
          <w:spacing w:val="2"/>
          <w:w w:val="105"/>
        </w:rPr>
        <w:t>de  </w:t>
      </w:r>
      <w:r>
        <w:rPr>
          <w:color w:val="6D6E69"/>
          <w:spacing w:val="3"/>
          <w:w w:val="105"/>
        </w:rPr>
        <w:t>materiales </w:t>
      </w:r>
      <w:r>
        <w:rPr>
          <w:color w:val="6D6E69"/>
          <w:w w:val="105"/>
        </w:rPr>
        <w:t>y  energía  </w:t>
      </w:r>
      <w:r>
        <w:rPr>
          <w:color w:val="6D6E69"/>
          <w:spacing w:val="4"/>
          <w:w w:val="105"/>
        </w:rPr>
        <w:t>cuestionan  </w:t>
      </w:r>
      <w:r>
        <w:rPr>
          <w:color w:val="6D6E69"/>
          <w:spacing w:val="7"/>
          <w:w w:val="105"/>
        </w:rPr>
        <w:t>la  </w:t>
      </w:r>
      <w:r>
        <w:rPr>
          <w:color w:val="6D6E69"/>
          <w:spacing w:val="4"/>
          <w:w w:val="105"/>
        </w:rPr>
        <w:t>eficiencia </w:t>
      </w:r>
      <w:r>
        <w:rPr>
          <w:color w:val="6D6E69"/>
          <w:w w:val="105"/>
        </w:rPr>
        <w:t>y </w:t>
      </w:r>
      <w:r>
        <w:rPr>
          <w:color w:val="6D6E69"/>
          <w:spacing w:val="2"/>
          <w:w w:val="105"/>
        </w:rPr>
        <w:t>enfatizan </w:t>
      </w:r>
      <w:r>
        <w:rPr>
          <w:color w:val="6D6E69"/>
          <w:spacing w:val="3"/>
          <w:w w:val="105"/>
        </w:rPr>
        <w:t>el </w:t>
      </w:r>
      <w:r>
        <w:rPr>
          <w:color w:val="6D6E69"/>
          <w:spacing w:val="7"/>
          <w:w w:val="105"/>
        </w:rPr>
        <w:t>dispendio </w:t>
      </w:r>
      <w:r>
        <w:rPr>
          <w:color w:val="6D6E69"/>
          <w:spacing w:val="6"/>
          <w:w w:val="105"/>
        </w:rPr>
        <w:t>de </w:t>
      </w:r>
      <w:r>
        <w:rPr>
          <w:color w:val="6D6E69"/>
          <w:spacing w:val="4"/>
          <w:w w:val="105"/>
        </w:rPr>
        <w:t>los </w:t>
      </w:r>
      <w:r>
        <w:rPr>
          <w:color w:val="6D6E69"/>
          <w:w w:val="105"/>
        </w:rPr>
        <w:t>procesos </w:t>
      </w:r>
      <w:r>
        <w:rPr>
          <w:color w:val="6D6E69"/>
          <w:spacing w:val="2"/>
          <w:w w:val="105"/>
        </w:rPr>
        <w:t>de </w:t>
      </w:r>
      <w:r>
        <w:rPr>
          <w:color w:val="6D6E69"/>
          <w:spacing w:val="3"/>
          <w:w w:val="105"/>
        </w:rPr>
        <w:t>producción; </w:t>
      </w:r>
      <w:r>
        <w:rPr>
          <w:color w:val="6D6E69"/>
          <w:spacing w:val="5"/>
          <w:w w:val="105"/>
        </w:rPr>
        <w:t>b) </w:t>
      </w:r>
      <w:r>
        <w:rPr>
          <w:color w:val="6D6E69"/>
          <w:spacing w:val="4"/>
          <w:w w:val="105"/>
        </w:rPr>
        <w:t>tales </w:t>
      </w:r>
      <w:r>
        <w:rPr>
          <w:color w:val="6D6E69"/>
          <w:spacing w:val="3"/>
          <w:w w:val="105"/>
        </w:rPr>
        <w:t>pérdidas no </w:t>
      </w:r>
      <w:r>
        <w:rPr>
          <w:color w:val="6D6E69"/>
          <w:spacing w:val="4"/>
          <w:w w:val="105"/>
        </w:rPr>
        <w:t>eran </w:t>
      </w:r>
      <w:r>
        <w:rPr>
          <w:color w:val="6D6E69"/>
          <w:spacing w:val="3"/>
          <w:w w:val="105"/>
        </w:rPr>
        <w:t>contabilizadas </w:t>
      </w:r>
      <w:r>
        <w:rPr>
          <w:color w:val="6D6E69"/>
          <w:spacing w:val="4"/>
          <w:w w:val="105"/>
        </w:rPr>
        <w:t>por los </w:t>
      </w:r>
      <w:r>
        <w:rPr>
          <w:color w:val="6D6E69"/>
          <w:spacing w:val="6"/>
          <w:w w:val="105"/>
        </w:rPr>
        <w:t>economistas, </w:t>
      </w:r>
      <w:r>
        <w:rPr>
          <w:color w:val="6D6E69"/>
          <w:spacing w:val="5"/>
          <w:w w:val="105"/>
        </w:rPr>
        <w:t>lo </w:t>
      </w:r>
      <w:r>
        <w:rPr>
          <w:color w:val="6D6E69"/>
          <w:spacing w:val="2"/>
          <w:w w:val="105"/>
        </w:rPr>
        <w:t>que </w:t>
      </w:r>
      <w:r>
        <w:rPr>
          <w:color w:val="6D6E69"/>
          <w:spacing w:val="5"/>
          <w:w w:val="105"/>
        </w:rPr>
        <w:t>supone </w:t>
      </w:r>
      <w:r>
        <w:rPr>
          <w:color w:val="6D6E69"/>
          <w:spacing w:val="4"/>
          <w:w w:val="105"/>
        </w:rPr>
        <w:t>una </w:t>
      </w:r>
      <w:r>
        <w:rPr>
          <w:color w:val="6D6E69"/>
          <w:spacing w:val="5"/>
          <w:w w:val="105"/>
        </w:rPr>
        <w:t>contabilidad </w:t>
      </w:r>
      <w:r>
        <w:rPr>
          <w:color w:val="6D6E69"/>
          <w:spacing w:val="4"/>
          <w:w w:val="105"/>
        </w:rPr>
        <w:t>incompleta; c) </w:t>
      </w:r>
      <w:r>
        <w:rPr>
          <w:color w:val="6D6E69"/>
          <w:spacing w:val="5"/>
          <w:w w:val="105"/>
        </w:rPr>
        <w:t>Geddes sí </w:t>
      </w:r>
      <w:r>
        <w:rPr>
          <w:color w:val="6D6E69"/>
          <w:spacing w:val="3"/>
          <w:w w:val="105"/>
        </w:rPr>
        <w:t>incluyó </w:t>
      </w:r>
      <w:r>
        <w:rPr>
          <w:color w:val="6D6E69"/>
          <w:spacing w:val="4"/>
          <w:w w:val="105"/>
        </w:rPr>
        <w:t>dichas pérdidas </w:t>
      </w:r>
      <w:r>
        <w:rPr>
          <w:color w:val="6D6E69"/>
          <w:w w:val="105"/>
        </w:rPr>
        <w:t>en </w:t>
      </w:r>
      <w:r>
        <w:rPr>
          <w:color w:val="6D6E69"/>
          <w:spacing w:val="3"/>
          <w:w w:val="105"/>
        </w:rPr>
        <w:t>su propia </w:t>
      </w:r>
      <w:r>
        <w:rPr>
          <w:color w:val="6D6E69"/>
          <w:spacing w:val="6"/>
          <w:w w:val="105"/>
        </w:rPr>
        <w:t>contabilidad, de </w:t>
      </w:r>
      <w:r>
        <w:rPr>
          <w:color w:val="6D6E69"/>
          <w:spacing w:val="5"/>
          <w:w w:val="105"/>
        </w:rPr>
        <w:t>modo  </w:t>
      </w:r>
      <w:r>
        <w:rPr>
          <w:color w:val="6D6E69"/>
          <w:spacing w:val="2"/>
          <w:w w:val="105"/>
        </w:rPr>
        <w:t>que  </w:t>
      </w:r>
      <w:r>
        <w:rPr>
          <w:color w:val="6D6E69"/>
          <w:w w:val="105"/>
        </w:rPr>
        <w:t>podría </w:t>
      </w:r>
      <w:r>
        <w:rPr>
          <w:color w:val="6D6E69"/>
          <w:spacing w:val="4"/>
          <w:w w:val="105"/>
        </w:rPr>
        <w:t>decirse </w:t>
      </w:r>
      <w:r>
        <w:rPr>
          <w:color w:val="6D6E69"/>
          <w:spacing w:val="2"/>
          <w:w w:val="105"/>
        </w:rPr>
        <w:t>que </w:t>
      </w:r>
      <w:r>
        <w:rPr>
          <w:color w:val="6D6E69"/>
          <w:spacing w:val="-4"/>
          <w:w w:val="105"/>
        </w:rPr>
        <w:t>el </w:t>
      </w:r>
      <w:r>
        <w:rPr>
          <w:color w:val="6D6E69"/>
          <w:spacing w:val="2"/>
          <w:w w:val="105"/>
        </w:rPr>
        <w:t>producto </w:t>
      </w:r>
      <w:r>
        <w:rPr>
          <w:color w:val="6D6E69"/>
          <w:spacing w:val="5"/>
          <w:w w:val="105"/>
        </w:rPr>
        <w:t>final </w:t>
      </w:r>
      <w:r>
        <w:rPr>
          <w:color w:val="6D6E69"/>
          <w:spacing w:val="-4"/>
          <w:w w:val="105"/>
        </w:rPr>
        <w:t>no </w:t>
      </w:r>
      <w:r>
        <w:rPr>
          <w:color w:val="6D6E69"/>
          <w:w w:val="105"/>
        </w:rPr>
        <w:t>era </w:t>
      </w:r>
      <w:r>
        <w:rPr>
          <w:color w:val="6D6E69"/>
          <w:spacing w:val="-4"/>
          <w:w w:val="105"/>
        </w:rPr>
        <w:t>en </w:t>
      </w:r>
      <w:r>
        <w:rPr>
          <w:color w:val="6D6E69"/>
          <w:spacing w:val="4"/>
          <w:w w:val="105"/>
        </w:rPr>
        <w:t>absoluto </w:t>
      </w:r>
      <w:r>
        <w:rPr>
          <w:color w:val="6D6E69"/>
          <w:spacing w:val="-4"/>
          <w:w w:val="105"/>
        </w:rPr>
        <w:t>un </w:t>
      </w:r>
      <w:r>
        <w:rPr>
          <w:color w:val="6D6E69"/>
          <w:spacing w:val="3"/>
          <w:w w:val="105"/>
        </w:rPr>
        <w:t>"valor </w:t>
      </w:r>
      <w:r>
        <w:rPr>
          <w:color w:val="6D6E69"/>
          <w:spacing w:val="6"/>
          <w:w w:val="105"/>
        </w:rPr>
        <w:t>añadido'', sino </w:t>
      </w:r>
      <w:r>
        <w:rPr>
          <w:color w:val="6D6E69"/>
          <w:spacing w:val="5"/>
          <w:w w:val="105"/>
        </w:rPr>
        <w:t>sólo </w:t>
      </w:r>
      <w:r>
        <w:rPr>
          <w:color w:val="6D6E69"/>
          <w:spacing w:val="-4"/>
          <w:w w:val="105"/>
        </w:rPr>
        <w:t>el </w:t>
      </w:r>
      <w:r>
        <w:rPr>
          <w:color w:val="6D6E69"/>
          <w:w w:val="105"/>
        </w:rPr>
        <w:t>valor </w:t>
      </w:r>
      <w:r>
        <w:rPr>
          <w:color w:val="6D6E69"/>
          <w:spacing w:val="2"/>
          <w:w w:val="105"/>
        </w:rPr>
        <w:t>sobrante </w:t>
      </w:r>
      <w:r>
        <w:rPr>
          <w:color w:val="6D6E69"/>
          <w:w w:val="105"/>
        </w:rPr>
        <w:t>de </w:t>
      </w:r>
      <w:r>
        <w:rPr>
          <w:color w:val="6D6E69"/>
          <w:spacing w:val="5"/>
          <w:w w:val="105"/>
        </w:rPr>
        <w:t>la </w:t>
      </w:r>
      <w:r>
        <w:rPr>
          <w:color w:val="6D6E69"/>
          <w:spacing w:val="2"/>
          <w:w w:val="105"/>
        </w:rPr>
        <w:t>energía </w:t>
      </w:r>
      <w:r>
        <w:rPr>
          <w:color w:val="6D6E69"/>
          <w:w w:val="105"/>
        </w:rPr>
        <w:t>y materia </w:t>
      </w:r>
      <w:r>
        <w:rPr>
          <w:color w:val="6D6E69"/>
          <w:spacing w:val="7"/>
          <w:w w:val="105"/>
        </w:rPr>
        <w:t>disponibles </w:t>
      </w:r>
      <w:r>
        <w:rPr>
          <w:color w:val="6D6E69"/>
          <w:w w:val="105"/>
        </w:rPr>
        <w:t>al </w:t>
      </w:r>
      <w:r>
        <w:rPr>
          <w:color w:val="6D6E69"/>
          <w:spacing w:val="6"/>
          <w:w w:val="105"/>
        </w:rPr>
        <w:t>principio, </w:t>
      </w:r>
      <w:r>
        <w:rPr>
          <w:color w:val="6D6E69"/>
          <w:w w:val="105"/>
        </w:rPr>
        <w:t>luego </w:t>
      </w:r>
      <w:r>
        <w:rPr>
          <w:color w:val="6D6E69"/>
          <w:spacing w:val="2"/>
          <w:w w:val="105"/>
        </w:rPr>
        <w:t>de </w:t>
      </w:r>
      <w:r>
        <w:rPr>
          <w:color w:val="6D6E69"/>
          <w:w w:val="105"/>
        </w:rPr>
        <w:t>haber  pasado  </w:t>
      </w:r>
      <w:r>
        <w:rPr>
          <w:color w:val="6D6E69"/>
          <w:spacing w:val="3"/>
          <w:w w:val="105"/>
          <w:position w:val="1"/>
        </w:rPr>
        <w:t>por </w:t>
      </w:r>
      <w:r>
        <w:rPr>
          <w:color w:val="6D6E69"/>
          <w:spacing w:val="3"/>
          <w:w w:val="105"/>
        </w:rPr>
        <w:t>todas </w:t>
      </w:r>
      <w:r>
        <w:rPr>
          <w:color w:val="6D6E69"/>
          <w:w w:val="105"/>
        </w:rPr>
        <w:t>las etapas </w:t>
      </w:r>
      <w:r>
        <w:rPr>
          <w:color w:val="6D6E69"/>
          <w:spacing w:val="5"/>
          <w:w w:val="105"/>
        </w:rPr>
        <w:t>del </w:t>
      </w:r>
      <w:r>
        <w:rPr>
          <w:color w:val="6D6E69"/>
          <w:w w:val="105"/>
        </w:rPr>
        <w:t>proceso </w:t>
      </w:r>
      <w:r>
        <w:rPr>
          <w:color w:val="6D6E69"/>
          <w:spacing w:val="2"/>
          <w:w w:val="105"/>
        </w:rPr>
        <w:t>de producción (Martínez </w:t>
      </w:r>
      <w:r>
        <w:rPr>
          <w:color w:val="6D6E69"/>
          <w:w w:val="105"/>
        </w:rPr>
        <w:t>y </w:t>
      </w:r>
      <w:r>
        <w:rPr>
          <w:color w:val="6D6E69"/>
          <w:spacing w:val="6"/>
          <w:w w:val="105"/>
        </w:rPr>
        <w:t>Schlüpmann,  </w:t>
      </w:r>
      <w:r>
        <w:rPr>
          <w:color w:val="6D6E69"/>
        </w:rPr>
        <w:t>1 </w:t>
      </w:r>
      <w:r>
        <w:rPr>
          <w:color w:val="6D6E69"/>
          <w:spacing w:val="3"/>
          <w:w w:val="105"/>
        </w:rPr>
        <w:t>997:  </w:t>
      </w:r>
      <w:r>
        <w:rPr>
          <w:color w:val="6D6E69"/>
          <w:spacing w:val="23"/>
          <w:w w:val="105"/>
        </w:rPr>
        <w:t> </w:t>
      </w:r>
      <w:r>
        <w:rPr>
          <w:color w:val="6D6E69"/>
          <w:spacing w:val="18"/>
        </w:rPr>
        <w:t>121 </w:t>
      </w:r>
      <w:r>
        <w:rPr>
          <w:color w:val="6D6E69"/>
          <w:spacing w:val="11"/>
        </w:rPr>
        <w:t>).5</w:t>
      </w:r>
    </w:p>
    <w:p>
      <w:pPr>
        <w:pStyle w:val="BodyText"/>
        <w:spacing w:before="10"/>
        <w:rPr>
          <w:sz w:val="23"/>
        </w:rPr>
      </w:pPr>
    </w:p>
    <w:p>
      <w:pPr>
        <w:pStyle w:val="BodyText"/>
        <w:spacing w:line="261" w:lineRule="auto"/>
        <w:ind w:left="242" w:firstLine="14"/>
        <w:jc w:val="both"/>
      </w:pPr>
      <w:r>
        <w:rPr>
          <w:color w:val="6D6D68"/>
          <w:spacing w:val="4"/>
          <w:w w:val="105"/>
        </w:rPr>
        <w:t>Sin embargo, </w:t>
      </w:r>
      <w:r>
        <w:rPr>
          <w:color w:val="6D6D68"/>
          <w:spacing w:val="7"/>
          <w:w w:val="105"/>
        </w:rPr>
        <w:t>la </w:t>
      </w:r>
      <w:r>
        <w:rPr>
          <w:color w:val="6D6D68"/>
          <w:spacing w:val="4"/>
          <w:w w:val="105"/>
        </w:rPr>
        <w:t>desvalorización </w:t>
      </w:r>
      <w:r>
        <w:rPr>
          <w:color w:val="6D6D68"/>
          <w:spacing w:val="2"/>
          <w:w w:val="105"/>
        </w:rPr>
        <w:t>de </w:t>
      </w:r>
      <w:r>
        <w:rPr>
          <w:color w:val="6D6D68"/>
          <w:spacing w:val="6"/>
          <w:w w:val="105"/>
        </w:rPr>
        <w:t>los </w:t>
      </w:r>
      <w:r>
        <w:rPr>
          <w:color w:val="6D6D68"/>
          <w:w w:val="105"/>
        </w:rPr>
        <w:t>recursos </w:t>
      </w:r>
      <w:r>
        <w:rPr>
          <w:color w:val="6D6D68"/>
          <w:spacing w:val="5"/>
          <w:w w:val="105"/>
        </w:rPr>
        <w:t>naturales, </w:t>
      </w:r>
      <w:r>
        <w:rPr>
          <w:color w:val="6D6D68"/>
          <w:w w:val="105"/>
        </w:rPr>
        <w:t>a través </w:t>
      </w:r>
      <w:r>
        <w:rPr>
          <w:color w:val="6D6D68"/>
          <w:spacing w:val="2"/>
          <w:w w:val="105"/>
        </w:rPr>
        <w:t>de </w:t>
      </w:r>
      <w:r>
        <w:rPr>
          <w:color w:val="6D6D68"/>
          <w:spacing w:val="4"/>
          <w:w w:val="105"/>
        </w:rPr>
        <w:t>los </w:t>
      </w:r>
      <w:r>
        <w:rPr>
          <w:color w:val="6D6D68"/>
          <w:w w:val="105"/>
        </w:rPr>
        <w:t>procesos </w:t>
      </w:r>
      <w:r>
        <w:rPr>
          <w:color w:val="6D6D68"/>
          <w:spacing w:val="12"/>
          <w:w w:val="105"/>
        </w:rPr>
        <w:t>de </w:t>
      </w:r>
      <w:r>
        <w:rPr>
          <w:color w:val="6D6D68"/>
          <w:spacing w:val="4"/>
          <w:w w:val="105"/>
        </w:rPr>
        <w:t>producción, </w:t>
      </w:r>
      <w:r>
        <w:rPr>
          <w:color w:val="6D6D68"/>
          <w:spacing w:val="-3"/>
          <w:w w:val="105"/>
        </w:rPr>
        <w:t>tuvo </w:t>
      </w:r>
      <w:r>
        <w:rPr>
          <w:color w:val="6D6D68"/>
          <w:spacing w:val="8"/>
          <w:w w:val="105"/>
        </w:rPr>
        <w:t>que </w:t>
      </w:r>
      <w:r>
        <w:rPr>
          <w:color w:val="6D6D68"/>
          <w:spacing w:val="4"/>
          <w:w w:val="105"/>
        </w:rPr>
        <w:t>pasar </w:t>
      </w:r>
      <w:r>
        <w:rPr>
          <w:color w:val="6D6D68"/>
          <w:spacing w:val="6"/>
          <w:w w:val="105"/>
        </w:rPr>
        <w:t>también </w:t>
      </w:r>
      <w:r>
        <w:rPr>
          <w:color w:val="6D6D68"/>
          <w:spacing w:val="8"/>
          <w:w w:val="105"/>
        </w:rPr>
        <w:t>por </w:t>
      </w:r>
      <w:r>
        <w:rPr>
          <w:color w:val="6D6D68"/>
          <w:spacing w:val="3"/>
          <w:w w:val="105"/>
        </w:rPr>
        <w:t>la desvalorización </w:t>
      </w:r>
      <w:r>
        <w:rPr>
          <w:color w:val="6D6D68"/>
          <w:spacing w:val="2"/>
          <w:w w:val="105"/>
        </w:rPr>
        <w:t>de </w:t>
      </w:r>
      <w:r>
        <w:rPr>
          <w:color w:val="6D6D68"/>
          <w:spacing w:val="5"/>
          <w:w w:val="105"/>
        </w:rPr>
        <w:t>aquellas </w:t>
      </w:r>
      <w:r>
        <w:rPr>
          <w:color w:val="6D6D68"/>
          <w:spacing w:val="3"/>
          <w:w w:val="105"/>
        </w:rPr>
        <w:t>actividades </w:t>
      </w:r>
      <w:r>
        <w:rPr>
          <w:color w:val="6D6D68"/>
          <w:w w:val="105"/>
        </w:rPr>
        <w:t>y </w:t>
      </w:r>
      <w:r>
        <w:rPr>
          <w:color w:val="6D6D68"/>
          <w:spacing w:val="2"/>
          <w:w w:val="105"/>
        </w:rPr>
        <w:t>productos que </w:t>
      </w:r>
      <w:r>
        <w:rPr>
          <w:color w:val="6D6D68"/>
          <w:w w:val="105"/>
        </w:rPr>
        <w:t>con </w:t>
      </w:r>
      <w:r>
        <w:rPr>
          <w:color w:val="6D6D68"/>
          <w:spacing w:val="3"/>
          <w:w w:val="105"/>
        </w:rPr>
        <w:t>el </w:t>
      </w:r>
      <w:r>
        <w:rPr>
          <w:color w:val="6D6D68"/>
          <w:spacing w:val="5"/>
          <w:w w:val="105"/>
        </w:rPr>
        <w:t>tiempo </w:t>
      </w:r>
      <w:r>
        <w:rPr>
          <w:color w:val="6D6D68"/>
          <w:spacing w:val="2"/>
          <w:w w:val="105"/>
        </w:rPr>
        <w:t>se </w:t>
      </w:r>
      <w:r>
        <w:rPr>
          <w:color w:val="6D6D68"/>
          <w:w w:val="105"/>
        </w:rPr>
        <w:t>fueron </w:t>
      </w:r>
      <w:r>
        <w:rPr>
          <w:color w:val="6D6D68"/>
          <w:spacing w:val="4"/>
          <w:w w:val="105"/>
        </w:rPr>
        <w:t>haciendo </w:t>
      </w:r>
      <w:r>
        <w:rPr>
          <w:rFonts w:ascii="Arial" w:hAnsi="Arial"/>
          <w:color w:val="6D6D68"/>
          <w:spacing w:val="-4"/>
          <w:w w:val="105"/>
          <w:sz w:val="21"/>
        </w:rPr>
        <w:t>relativamente </w:t>
      </w:r>
      <w:r>
        <w:rPr>
          <w:color w:val="6D6D68"/>
          <w:spacing w:val="4"/>
          <w:w w:val="105"/>
        </w:rPr>
        <w:t>menos </w:t>
      </w:r>
      <w:r>
        <w:rPr>
          <w:color w:val="6D6D68"/>
          <w:spacing w:val="7"/>
          <w:w w:val="105"/>
        </w:rPr>
        <w:t>"dinámicos", </w:t>
      </w:r>
      <w:r>
        <w:rPr>
          <w:color w:val="6D6D68"/>
          <w:spacing w:val="3"/>
          <w:w w:val="105"/>
        </w:rPr>
        <w:t>como </w:t>
      </w:r>
      <w:r>
        <w:rPr>
          <w:color w:val="6D6D68"/>
          <w:spacing w:val="6"/>
          <w:w w:val="105"/>
        </w:rPr>
        <w:t>sucedió </w:t>
      </w:r>
      <w:r>
        <w:rPr>
          <w:color w:val="6D6D68"/>
          <w:spacing w:val="5"/>
          <w:w w:val="105"/>
        </w:rPr>
        <w:t>en </w:t>
      </w:r>
      <w:r>
        <w:rPr>
          <w:color w:val="6D6D68"/>
          <w:spacing w:val="6"/>
          <w:w w:val="105"/>
        </w:rPr>
        <w:t>Europa. </w:t>
      </w:r>
      <w:r>
        <w:rPr>
          <w:color w:val="6D6D68"/>
          <w:spacing w:val="3"/>
          <w:w w:val="105"/>
        </w:rPr>
        <w:t>En </w:t>
      </w:r>
      <w:r>
        <w:rPr>
          <w:color w:val="6D6D68"/>
          <w:spacing w:val="4"/>
          <w:w w:val="105"/>
        </w:rPr>
        <w:t>Latinoamérica, </w:t>
      </w:r>
      <w:r>
        <w:rPr>
          <w:color w:val="6D6D68"/>
          <w:w w:val="105"/>
        </w:rPr>
        <w:t>tuvieron </w:t>
      </w:r>
      <w:r>
        <w:rPr>
          <w:color w:val="6D6D68"/>
          <w:spacing w:val="5"/>
          <w:w w:val="105"/>
        </w:rPr>
        <w:t>también gran </w:t>
      </w:r>
      <w:r>
        <w:rPr>
          <w:color w:val="6D6D68"/>
          <w:spacing w:val="4"/>
          <w:w w:val="105"/>
        </w:rPr>
        <w:t>importancia </w:t>
      </w:r>
      <w:r>
        <w:rPr>
          <w:color w:val="6D6D68"/>
          <w:spacing w:val="7"/>
          <w:w w:val="105"/>
        </w:rPr>
        <w:t>los </w:t>
      </w:r>
      <w:r>
        <w:rPr>
          <w:color w:val="6D6D68"/>
          <w:spacing w:val="2"/>
          <w:w w:val="105"/>
        </w:rPr>
        <w:t>procesos  </w:t>
      </w:r>
      <w:r>
        <w:rPr>
          <w:color w:val="6D6D68"/>
          <w:spacing w:val="5"/>
          <w:w w:val="105"/>
        </w:rPr>
        <w:t>coloniales  </w:t>
      </w:r>
      <w:r>
        <w:rPr>
          <w:color w:val="6D6D68"/>
          <w:w w:val="105"/>
        </w:rPr>
        <w:t>y  </w:t>
      </w:r>
      <w:r>
        <w:rPr>
          <w:color w:val="6D6D68"/>
          <w:spacing w:val="5"/>
          <w:w w:val="105"/>
        </w:rPr>
        <w:t>poscoloniales  </w:t>
      </w:r>
      <w:r>
        <w:rPr>
          <w:color w:val="6D6D68"/>
          <w:spacing w:val="2"/>
          <w:w w:val="105"/>
        </w:rPr>
        <w:t>que  estarían  </w:t>
      </w:r>
      <w:r>
        <w:rPr>
          <w:color w:val="6D6D68"/>
          <w:w w:val="105"/>
        </w:rPr>
        <w:t>reflejados  </w:t>
      </w:r>
      <w:r>
        <w:rPr>
          <w:color w:val="6D6D68"/>
          <w:spacing w:val="5"/>
          <w:w w:val="105"/>
        </w:rPr>
        <w:t>en  </w:t>
      </w:r>
      <w:r>
        <w:rPr>
          <w:color w:val="6D6D68"/>
          <w:spacing w:val="3"/>
          <w:w w:val="105"/>
        </w:rPr>
        <w:t>la  </w:t>
      </w:r>
      <w:r>
        <w:rPr>
          <w:color w:val="6D6D68"/>
          <w:w w:val="105"/>
        </w:rPr>
        <w:t>Regla  </w:t>
      </w:r>
      <w:r>
        <w:rPr>
          <w:color w:val="6D6D68"/>
          <w:spacing w:val="5"/>
          <w:w w:val="105"/>
        </w:rPr>
        <w:t>del  </w:t>
      </w:r>
      <w:r>
        <w:rPr>
          <w:color w:val="6D6D68"/>
          <w:spacing w:val="4"/>
          <w:w w:val="105"/>
        </w:rPr>
        <w:t>Notario </w:t>
      </w:r>
      <w:r>
        <w:rPr>
          <w:color w:val="6D6D68"/>
          <w:w w:val="105"/>
        </w:rPr>
        <w:t>y </w:t>
      </w:r>
      <w:r>
        <w:rPr>
          <w:color w:val="6D6D68"/>
          <w:spacing w:val="5"/>
          <w:w w:val="105"/>
        </w:rPr>
        <w:t>que, </w:t>
      </w:r>
      <w:r>
        <w:rPr>
          <w:color w:val="6D6D68"/>
          <w:spacing w:val="2"/>
          <w:w w:val="105"/>
        </w:rPr>
        <w:t>entre </w:t>
      </w:r>
      <w:r>
        <w:rPr>
          <w:color w:val="6D6D68"/>
          <w:spacing w:val="3"/>
          <w:w w:val="105"/>
        </w:rPr>
        <w:t>otras cosas, fueron </w:t>
      </w:r>
      <w:r>
        <w:rPr>
          <w:color w:val="6D6D68"/>
          <w:spacing w:val="2"/>
          <w:w w:val="105"/>
        </w:rPr>
        <w:t>marcando </w:t>
      </w:r>
      <w:r>
        <w:rPr>
          <w:color w:val="6D6D68"/>
          <w:spacing w:val="3"/>
          <w:w w:val="105"/>
        </w:rPr>
        <w:t>etapas </w:t>
      </w:r>
      <w:r>
        <w:rPr>
          <w:color w:val="6D6D68"/>
          <w:spacing w:val="5"/>
          <w:w w:val="105"/>
        </w:rPr>
        <w:t>en </w:t>
      </w:r>
      <w:r>
        <w:rPr>
          <w:color w:val="6D6D68"/>
          <w:spacing w:val="3"/>
          <w:w w:val="105"/>
        </w:rPr>
        <w:t>la </w:t>
      </w:r>
      <w:r>
        <w:rPr>
          <w:color w:val="6D6D68"/>
          <w:spacing w:val="6"/>
          <w:w w:val="105"/>
        </w:rPr>
        <w:t>división </w:t>
      </w:r>
      <w:r>
        <w:rPr>
          <w:color w:val="6D6D68"/>
          <w:spacing w:val="4"/>
          <w:w w:val="105"/>
        </w:rPr>
        <w:t>internacional  </w:t>
      </w:r>
      <w:r>
        <w:rPr>
          <w:color w:val="6D6D68"/>
          <w:spacing w:val="4"/>
          <w:w w:val="105"/>
          <w:position w:val="1"/>
        </w:rPr>
        <w:t>del </w:t>
      </w:r>
      <w:r>
        <w:rPr>
          <w:color w:val="6D6D68"/>
          <w:spacing w:val="2"/>
          <w:w w:val="105"/>
        </w:rPr>
        <w:t>trabajo </w:t>
      </w:r>
      <w:r>
        <w:rPr>
          <w:color w:val="6D6D68"/>
          <w:w w:val="105"/>
        </w:rPr>
        <w:t>y </w:t>
      </w:r>
      <w:r>
        <w:rPr>
          <w:color w:val="6D6D68"/>
          <w:spacing w:val="5"/>
          <w:w w:val="105"/>
        </w:rPr>
        <w:t>en </w:t>
      </w:r>
      <w:r>
        <w:rPr>
          <w:color w:val="6D6D68"/>
          <w:spacing w:val="6"/>
          <w:w w:val="105"/>
        </w:rPr>
        <w:t>sus </w:t>
      </w:r>
      <w:r>
        <w:rPr>
          <w:color w:val="6D6D68"/>
          <w:spacing w:val="4"/>
          <w:w w:val="105"/>
        </w:rPr>
        <w:t>asimetrías. </w:t>
      </w:r>
      <w:r>
        <w:rPr>
          <w:color w:val="6D6D68"/>
          <w:spacing w:val="3"/>
          <w:w w:val="105"/>
        </w:rPr>
        <w:t>Aquí la </w:t>
      </w:r>
      <w:r>
        <w:rPr>
          <w:color w:val="6D6D68"/>
          <w:spacing w:val="4"/>
          <w:w w:val="105"/>
        </w:rPr>
        <w:t>desvalorización </w:t>
      </w:r>
      <w:r>
        <w:rPr>
          <w:color w:val="6D6D68"/>
          <w:spacing w:val="2"/>
          <w:w w:val="105"/>
        </w:rPr>
        <w:t>de </w:t>
      </w:r>
      <w:r>
        <w:rPr>
          <w:color w:val="6D6D68"/>
          <w:spacing w:val="4"/>
          <w:w w:val="105"/>
        </w:rPr>
        <w:t>tales </w:t>
      </w:r>
      <w:r>
        <w:rPr>
          <w:color w:val="6D6D68"/>
          <w:spacing w:val="3"/>
          <w:w w:val="105"/>
        </w:rPr>
        <w:t>actividades </w:t>
      </w:r>
      <w:r>
        <w:rPr>
          <w:color w:val="6D6D68"/>
          <w:w w:val="105"/>
        </w:rPr>
        <w:t>y </w:t>
      </w:r>
      <w:r>
        <w:rPr>
          <w:color w:val="6D6D68"/>
          <w:spacing w:val="6"/>
          <w:w w:val="105"/>
        </w:rPr>
        <w:t>de </w:t>
      </w:r>
      <w:r>
        <w:rPr>
          <w:color w:val="6D6D68"/>
          <w:spacing w:val="5"/>
          <w:w w:val="105"/>
        </w:rPr>
        <w:t>sus </w:t>
      </w:r>
      <w:r>
        <w:rPr>
          <w:color w:val="6D6D68"/>
          <w:w w:val="105"/>
        </w:rPr>
        <w:t>productos </w:t>
      </w:r>
      <w:r>
        <w:rPr>
          <w:color w:val="6D6D68"/>
          <w:spacing w:val="5"/>
          <w:w w:val="105"/>
        </w:rPr>
        <w:t>tiene también </w:t>
      </w:r>
      <w:r>
        <w:rPr>
          <w:color w:val="6D6D68"/>
          <w:spacing w:val="4"/>
          <w:w w:val="105"/>
        </w:rPr>
        <w:t>una </w:t>
      </w:r>
      <w:r>
        <w:rPr>
          <w:color w:val="6D6D68"/>
          <w:spacing w:val="2"/>
          <w:w w:val="105"/>
        </w:rPr>
        <w:t>larga </w:t>
      </w:r>
      <w:r>
        <w:rPr>
          <w:color w:val="6D6D68"/>
          <w:spacing w:val="4"/>
          <w:w w:val="105"/>
        </w:rPr>
        <w:t>historia, </w:t>
      </w:r>
      <w:r>
        <w:rPr>
          <w:color w:val="6D6D68"/>
          <w:spacing w:val="3"/>
          <w:w w:val="105"/>
        </w:rPr>
        <w:t>pero </w:t>
      </w:r>
      <w:r>
        <w:rPr>
          <w:color w:val="6D6D68"/>
          <w:spacing w:val="4"/>
          <w:w w:val="105"/>
        </w:rPr>
        <w:t>los </w:t>
      </w:r>
      <w:r>
        <w:rPr>
          <w:color w:val="6D6D68"/>
          <w:spacing w:val="7"/>
          <w:w w:val="105"/>
        </w:rPr>
        <w:t>análisis </w:t>
      </w:r>
      <w:r>
        <w:rPr>
          <w:color w:val="6D6D68"/>
          <w:spacing w:val="2"/>
          <w:w w:val="105"/>
        </w:rPr>
        <w:t>se </w:t>
      </w:r>
      <w:r>
        <w:rPr>
          <w:color w:val="6D6D68"/>
          <w:spacing w:val="4"/>
          <w:w w:val="105"/>
        </w:rPr>
        <w:t>centran </w:t>
      </w:r>
      <w:r>
        <w:rPr>
          <w:color w:val="6D6D68"/>
          <w:w w:val="105"/>
        </w:rPr>
        <w:t>en </w:t>
      </w:r>
      <w:r>
        <w:rPr>
          <w:color w:val="6D6D68"/>
          <w:spacing w:val="5"/>
          <w:w w:val="105"/>
        </w:rPr>
        <w:t>el siglo </w:t>
      </w:r>
      <w:r>
        <w:rPr>
          <w:color w:val="6D6D68"/>
          <w:spacing w:val="6"/>
          <w:w w:val="105"/>
        </w:rPr>
        <w:t>XX, </w:t>
      </w:r>
      <w:r>
        <w:rPr>
          <w:color w:val="6D6D68"/>
          <w:spacing w:val="4"/>
          <w:w w:val="105"/>
        </w:rPr>
        <w:t>por </w:t>
      </w:r>
      <w:r>
        <w:rPr>
          <w:color w:val="6D6D68"/>
          <w:spacing w:val="3"/>
          <w:w w:val="105"/>
        </w:rPr>
        <w:t>su </w:t>
      </w:r>
      <w:r>
        <w:rPr>
          <w:color w:val="6D6D68"/>
          <w:spacing w:val="5"/>
          <w:w w:val="105"/>
        </w:rPr>
        <w:t>relación </w:t>
      </w:r>
      <w:r>
        <w:rPr>
          <w:color w:val="6D6D68"/>
          <w:spacing w:val="3"/>
          <w:w w:val="105"/>
        </w:rPr>
        <w:t>con </w:t>
      </w:r>
      <w:r>
        <w:rPr>
          <w:color w:val="6D6D68"/>
          <w:spacing w:val="7"/>
          <w:w w:val="105"/>
        </w:rPr>
        <w:t>la </w:t>
      </w:r>
      <w:r>
        <w:rPr>
          <w:color w:val="6D6D68"/>
          <w:spacing w:val="5"/>
          <w:w w:val="105"/>
        </w:rPr>
        <w:t>industrialización. </w:t>
      </w:r>
      <w:r>
        <w:rPr>
          <w:color w:val="6D6D68"/>
          <w:w w:val="105"/>
        </w:rPr>
        <w:t>Al parecer, </w:t>
      </w:r>
      <w:r>
        <w:rPr>
          <w:color w:val="6D6D68"/>
          <w:spacing w:val="5"/>
          <w:w w:val="105"/>
        </w:rPr>
        <w:t>ocurrió un aceleramiento </w:t>
      </w:r>
      <w:r>
        <w:rPr>
          <w:color w:val="6D6D68"/>
          <w:spacing w:val="2"/>
          <w:w w:val="105"/>
        </w:rPr>
        <w:t>de </w:t>
      </w:r>
      <w:r>
        <w:rPr>
          <w:color w:val="6D6D68"/>
          <w:spacing w:val="6"/>
          <w:w w:val="105"/>
        </w:rPr>
        <w:t>ésta </w:t>
      </w:r>
      <w:r>
        <w:rPr>
          <w:color w:val="6D6D68"/>
          <w:spacing w:val="3"/>
          <w:w w:val="105"/>
        </w:rPr>
        <w:t>luego </w:t>
      </w:r>
      <w:r>
        <w:rPr>
          <w:color w:val="6D6D68"/>
          <w:spacing w:val="2"/>
          <w:w w:val="105"/>
        </w:rPr>
        <w:t>de  </w:t>
      </w:r>
      <w:r>
        <w:rPr>
          <w:color w:val="6D6D68"/>
          <w:spacing w:val="3"/>
          <w:w w:val="105"/>
        </w:rPr>
        <w:t>la  </w:t>
      </w:r>
      <w:r>
        <w:rPr>
          <w:color w:val="6D6D68"/>
          <w:spacing w:val="4"/>
          <w:w w:val="105"/>
        </w:rPr>
        <w:t>Segunda  </w:t>
      </w:r>
      <w:r>
        <w:rPr>
          <w:color w:val="6D6D68"/>
          <w:spacing w:val="5"/>
          <w:w w:val="105"/>
        </w:rPr>
        <w:t>Guerra Mundial  que motivó </w:t>
      </w:r>
      <w:r>
        <w:rPr>
          <w:color w:val="6D6D68"/>
          <w:spacing w:val="7"/>
          <w:w w:val="105"/>
        </w:rPr>
        <w:t>la </w:t>
      </w:r>
      <w:r>
        <w:rPr>
          <w:color w:val="6D6D68"/>
          <w:spacing w:val="5"/>
          <w:w w:val="105"/>
        </w:rPr>
        <w:t>redefinición  </w:t>
      </w:r>
      <w:r>
        <w:rPr>
          <w:color w:val="6D6D68"/>
          <w:spacing w:val="2"/>
          <w:w w:val="105"/>
        </w:rPr>
        <w:t>del  </w:t>
      </w:r>
      <w:r>
        <w:rPr>
          <w:color w:val="6D6D68"/>
          <w:spacing w:val="6"/>
          <w:w w:val="105"/>
        </w:rPr>
        <w:t>desarrollo, </w:t>
      </w:r>
      <w:r>
        <w:rPr>
          <w:color w:val="6D6D68"/>
          <w:w w:val="105"/>
        </w:rPr>
        <w:t>bajo </w:t>
      </w:r>
      <w:r>
        <w:rPr>
          <w:color w:val="6D6D68"/>
          <w:spacing w:val="3"/>
          <w:w w:val="105"/>
        </w:rPr>
        <w:t>el </w:t>
      </w:r>
      <w:r>
        <w:rPr>
          <w:color w:val="6D6D68"/>
          <w:spacing w:val="4"/>
          <w:w w:val="105"/>
        </w:rPr>
        <w:t>modelo </w:t>
      </w:r>
      <w:r>
        <w:rPr>
          <w:color w:val="6D6D68"/>
          <w:spacing w:val="2"/>
          <w:w w:val="105"/>
        </w:rPr>
        <w:t>de </w:t>
      </w:r>
      <w:r>
        <w:rPr>
          <w:color w:val="6D6D68"/>
          <w:spacing w:val="5"/>
          <w:w w:val="105"/>
        </w:rPr>
        <w:t>"industrialización </w:t>
      </w:r>
      <w:r>
        <w:rPr>
          <w:color w:val="6D6D68"/>
          <w:w w:val="105"/>
        </w:rPr>
        <w:t>por </w:t>
      </w:r>
      <w:r>
        <w:rPr>
          <w:color w:val="6D6D68"/>
          <w:spacing w:val="4"/>
          <w:w w:val="105"/>
        </w:rPr>
        <w:t>sustitución </w:t>
      </w:r>
      <w:r>
        <w:rPr>
          <w:color w:val="6D6D68"/>
          <w:w w:val="105"/>
        </w:rPr>
        <w:t>de </w:t>
      </w:r>
      <w:r>
        <w:rPr>
          <w:color w:val="6D6D68"/>
          <w:spacing w:val="4"/>
          <w:w w:val="105"/>
        </w:rPr>
        <w:t>importaciones" </w:t>
      </w:r>
      <w:r>
        <w:rPr>
          <w:color w:val="6D6D68"/>
          <w:spacing w:val="6"/>
          <w:w w:val="105"/>
        </w:rPr>
        <w:t>(Gligo, </w:t>
      </w:r>
      <w:r>
        <w:rPr>
          <w:color w:val="6D6D68"/>
        </w:rPr>
        <w:t>1 </w:t>
      </w:r>
      <w:r>
        <w:rPr>
          <w:color w:val="6D6D68"/>
          <w:spacing w:val="6"/>
          <w:w w:val="105"/>
        </w:rPr>
        <w:t>995: </w:t>
      </w:r>
      <w:r>
        <w:rPr>
          <w:color w:val="6D6D68"/>
          <w:spacing w:val="10"/>
          <w:w w:val="105"/>
        </w:rPr>
        <w:t>237).  </w:t>
      </w:r>
      <w:r>
        <w:rPr>
          <w:color w:val="6D6D68"/>
          <w:spacing w:val="5"/>
          <w:w w:val="105"/>
        </w:rPr>
        <w:t>En  </w:t>
      </w:r>
      <w:r>
        <w:rPr>
          <w:color w:val="6D6D68"/>
          <w:spacing w:val="6"/>
          <w:w w:val="105"/>
        </w:rPr>
        <w:t>México, </w:t>
      </w:r>
      <w:r>
        <w:rPr>
          <w:color w:val="6D6D68"/>
          <w:spacing w:val="2"/>
          <w:w w:val="105"/>
        </w:rPr>
        <w:t>este  </w:t>
      </w:r>
      <w:r>
        <w:rPr>
          <w:color w:val="6D6D68"/>
          <w:spacing w:val="4"/>
          <w:w w:val="105"/>
        </w:rPr>
        <w:t>modelo  </w:t>
      </w:r>
      <w:r>
        <w:rPr>
          <w:color w:val="6D6D68"/>
          <w:spacing w:val="8"/>
          <w:w w:val="105"/>
        </w:rPr>
        <w:t>(ISI) </w:t>
      </w:r>
      <w:r>
        <w:rPr>
          <w:color w:val="6D6D68"/>
          <w:spacing w:val="5"/>
          <w:w w:val="105"/>
        </w:rPr>
        <w:t>implicó  </w:t>
      </w:r>
      <w:r>
        <w:rPr>
          <w:color w:val="6D6D68"/>
          <w:spacing w:val="3"/>
          <w:w w:val="105"/>
        </w:rPr>
        <w:t>la </w:t>
      </w:r>
      <w:r>
        <w:rPr>
          <w:color w:val="6D6D68"/>
          <w:spacing w:val="5"/>
          <w:w w:val="105"/>
        </w:rPr>
        <w:t>consideración  </w:t>
      </w:r>
      <w:r>
        <w:rPr>
          <w:color w:val="6D6D68"/>
          <w:spacing w:val="2"/>
          <w:w w:val="105"/>
        </w:rPr>
        <w:t>de  </w:t>
      </w:r>
      <w:r>
        <w:rPr>
          <w:color w:val="6D6D68"/>
          <w:spacing w:val="3"/>
          <w:w w:val="105"/>
        </w:rPr>
        <w:t>la  </w:t>
      </w:r>
      <w:r>
        <w:rPr>
          <w:color w:val="6D6D68"/>
          <w:spacing w:val="5"/>
          <w:w w:val="105"/>
        </w:rPr>
        <w:t>industria </w:t>
      </w:r>
      <w:r>
        <w:rPr>
          <w:color w:val="6D6D68"/>
          <w:spacing w:val="7"/>
          <w:w w:val="105"/>
        </w:rPr>
        <w:t>como </w:t>
      </w:r>
      <w:r>
        <w:rPr>
          <w:color w:val="6D6D68"/>
          <w:spacing w:val="5"/>
          <w:w w:val="105"/>
        </w:rPr>
        <w:t>el</w:t>
      </w:r>
      <w:r>
        <w:rPr>
          <w:color w:val="6D6D68"/>
          <w:spacing w:val="-20"/>
          <w:w w:val="105"/>
        </w:rPr>
        <w:t> </w:t>
      </w:r>
      <w:r>
        <w:rPr>
          <w:color w:val="6D6D68"/>
          <w:w w:val="105"/>
        </w:rPr>
        <w:t>sector</w:t>
      </w:r>
    </w:p>
    <w:p>
      <w:pPr>
        <w:pStyle w:val="BodyText"/>
        <w:spacing w:line="264" w:lineRule="auto" w:before="73"/>
        <w:ind w:left="291" w:right="6" w:firstLine="43"/>
        <w:jc w:val="both"/>
      </w:pPr>
      <w:r>
        <w:rPr/>
        <w:br w:type="column"/>
      </w:r>
      <w:r>
        <w:rPr>
          <w:color w:val="686963"/>
          <w:w w:val="95"/>
        </w:rPr>
        <w:t>fue1 </w:t>
      </w:r>
      <w:r>
        <w:rPr>
          <w:color w:val="686963"/>
          <w:w w:val="105"/>
        </w:rPr>
        <w:t>dife intr cult por (Rui</w:t>
      </w:r>
    </w:p>
    <w:p>
      <w:pPr>
        <w:pStyle w:val="BodyText"/>
        <w:spacing w:before="11"/>
        <w:rPr>
          <w:sz w:val="23"/>
        </w:rPr>
      </w:pPr>
    </w:p>
    <w:p>
      <w:pPr>
        <w:pStyle w:val="BodyText"/>
        <w:spacing w:line="268" w:lineRule="auto"/>
        <w:ind w:left="242" w:right="5" w:firstLine="38"/>
        <w:jc w:val="center"/>
        <w:rPr>
          <w:rFonts w:ascii="Arial"/>
        </w:rPr>
      </w:pPr>
      <w:r>
        <w:rPr>
          <w:color w:val="6B6B67"/>
          <w:spacing w:val="3"/>
        </w:rPr>
        <w:t>Esta </w:t>
      </w:r>
      <w:r>
        <w:rPr>
          <w:color w:val="6B6B67"/>
        </w:rPr>
        <w:t>Regl </w:t>
      </w:r>
      <w:r>
        <w:rPr>
          <w:rFonts w:ascii="Arial"/>
          <w:color w:val="6B6B67"/>
        </w:rPr>
        <w:t>de/</w:t>
      </w:r>
      <w:r>
        <w:rPr>
          <w:rFonts w:ascii="Arial"/>
          <w:color w:val="6B6B67"/>
          <w:spacing w:val="-14"/>
        </w:rPr>
        <w:t> </w:t>
      </w:r>
      <w:r>
        <w:rPr>
          <w:rFonts w:ascii="Arial"/>
          <w:color w:val="6B6B67"/>
          <w:sz w:val="13"/>
        </w:rPr>
        <w:t>G </w:t>
      </w:r>
      <w:r>
        <w:rPr>
          <w:color w:val="6B6B67"/>
        </w:rPr>
        <w:t>en e </w:t>
      </w:r>
      <w:r>
        <w:rPr>
          <w:color w:val="6B6B67"/>
          <w:spacing w:val="7"/>
        </w:rPr>
        <w:t>posi </w:t>
      </w:r>
      <w:r>
        <w:rPr>
          <w:color w:val="6B6B67"/>
          <w:spacing w:val="8"/>
        </w:rPr>
        <w:t>que </w:t>
      </w:r>
      <w:r>
        <w:rPr>
          <w:color w:val="6B6B67"/>
        </w:rPr>
        <w:t>prod </w:t>
      </w:r>
      <w:r>
        <w:rPr>
          <w:rFonts w:ascii="Arial"/>
          <w:color w:val="6B6B67"/>
          <w:spacing w:val="-2"/>
          <w:w w:val="90"/>
          <w:sz w:val="21"/>
        </w:rPr>
        <w:t>activ, </w:t>
      </w:r>
      <w:r>
        <w:rPr>
          <w:rFonts w:ascii="Arial"/>
          <w:color w:val="6B6B67"/>
          <w:w w:val="95"/>
        </w:rPr>
        <w:t>de</w:t>
      </w:r>
      <w:r>
        <w:rPr>
          <w:rFonts w:ascii="Arial"/>
          <w:color w:val="6B6B67"/>
          <w:spacing w:val="-26"/>
          <w:w w:val="95"/>
        </w:rPr>
        <w:t> </w:t>
      </w:r>
      <w:r>
        <w:rPr>
          <w:rFonts w:ascii="Arial"/>
          <w:color w:val="6B6B67"/>
          <w:spacing w:val="-12"/>
          <w:w w:val="95"/>
        </w:rPr>
        <w:t>re.</w:t>
      </w:r>
    </w:p>
    <w:p>
      <w:pPr>
        <w:spacing w:after="0" w:line="268" w:lineRule="auto"/>
        <w:jc w:val="center"/>
        <w:rPr>
          <w:rFonts w:ascii="Arial"/>
        </w:rPr>
        <w:sectPr>
          <w:type w:val="continuous"/>
          <w:pgSz w:w="11930" w:h="16850"/>
          <w:pgMar w:top="0" w:bottom="0" w:left="1680" w:right="0"/>
          <w:cols w:num="2" w:equalWidth="0">
            <w:col w:w="8112" w:space="1443"/>
            <w:col w:w="695"/>
          </w:cols>
        </w:sectPr>
      </w:pPr>
    </w:p>
    <w:p>
      <w:pPr>
        <w:pStyle w:val="BodyText"/>
        <w:spacing w:before="4"/>
        <w:ind w:left="249"/>
      </w:pPr>
      <w:r>
        <w:rPr>
          <w:color w:val="6D6D68"/>
          <w:w w:val="110"/>
        </w:rPr>
        <w:t>más "dinámico" y sobre el que podía descansar el desarrollo del país, una perspectiva</w:t>
      </w:r>
    </w:p>
    <w:p>
      <w:pPr>
        <w:spacing w:line="238" w:lineRule="exact" w:before="67"/>
        <w:ind w:left="249" w:right="0" w:firstLine="0"/>
        <w:jc w:val="left"/>
        <w:rPr>
          <w:rFonts w:ascii="Arial"/>
          <w:sz w:val="13"/>
        </w:rPr>
      </w:pPr>
      <w:r>
        <w:rPr/>
        <w:br w:type="column"/>
      </w:r>
      <w:r>
        <w:rPr>
          <w:color w:val="6A6A64"/>
          <w:sz w:val="20"/>
        </w:rPr>
        <w:t>Esto  </w:t>
      </w:r>
      <w:r>
        <w:rPr>
          <w:rFonts w:ascii="Arial"/>
          <w:color w:val="6A6A64"/>
          <w:w w:val="90"/>
          <w:sz w:val="13"/>
        </w:rPr>
        <w:t>1</w:t>
      </w:r>
    </w:p>
    <w:p>
      <w:pPr>
        <w:spacing w:after="0" w:line="238" w:lineRule="exact"/>
        <w:jc w:val="left"/>
        <w:rPr>
          <w:rFonts w:ascii="Arial"/>
          <w:sz w:val="13"/>
        </w:rPr>
        <w:sectPr>
          <w:type w:val="continuous"/>
          <w:pgSz w:w="11930" w:h="16850"/>
          <w:pgMar w:top="0" w:bottom="0" w:left="1680" w:right="0"/>
          <w:cols w:num="2" w:equalWidth="0">
            <w:col w:w="8094" w:space="1374"/>
            <w:col w:w="782"/>
          </w:cols>
        </w:sectPr>
      </w:pPr>
    </w:p>
    <w:p>
      <w:pPr>
        <w:spacing w:line="208" w:lineRule="exact" w:before="0"/>
        <w:ind w:left="249" w:right="0" w:hanging="8"/>
        <w:jc w:val="left"/>
        <w:rPr>
          <w:rFonts w:ascii="Times New Roman"/>
          <w:sz w:val="5"/>
        </w:rPr>
      </w:pPr>
      <w:r>
        <w:rPr>
          <w:color w:val="6D6D68"/>
          <w:spacing w:val="11"/>
          <w:w w:val="106"/>
          <w:sz w:val="20"/>
        </w:rPr>
        <w:t>q</w:t>
      </w:r>
      <w:r>
        <w:rPr>
          <w:color w:val="6D6D68"/>
          <w:spacing w:val="10"/>
          <w:w w:val="115"/>
          <w:sz w:val="18"/>
        </w:rPr>
        <w:t>u</w:t>
      </w:r>
      <w:r>
        <w:rPr>
          <w:color w:val="6D6D68"/>
          <w:w w:val="115"/>
          <w:sz w:val="18"/>
        </w:rPr>
        <w:t>e</w:t>
      </w:r>
      <w:r>
        <w:rPr>
          <w:color w:val="6D6D68"/>
          <w:spacing w:val="19"/>
          <w:sz w:val="18"/>
        </w:rPr>
        <w:t> </w:t>
      </w:r>
      <w:r>
        <w:rPr>
          <w:color w:val="6D6D68"/>
          <w:spacing w:val="1"/>
          <w:w w:val="122"/>
          <w:sz w:val="18"/>
        </w:rPr>
        <w:t>sigu</w:t>
      </w:r>
      <w:r>
        <w:rPr>
          <w:color w:val="6D6D68"/>
          <w:w w:val="122"/>
          <w:sz w:val="18"/>
        </w:rPr>
        <w:t>e</w:t>
      </w:r>
      <w:r>
        <w:rPr>
          <w:color w:val="6D6D68"/>
          <w:spacing w:val="12"/>
          <w:sz w:val="18"/>
        </w:rPr>
        <w:t> </w:t>
      </w:r>
      <w:r>
        <w:rPr>
          <w:color w:val="6D6D68"/>
          <w:spacing w:val="1"/>
          <w:w w:val="124"/>
          <w:sz w:val="18"/>
        </w:rPr>
        <w:t>vigente</w:t>
      </w:r>
      <w:r>
        <w:rPr>
          <w:color w:val="6D6D68"/>
          <w:w w:val="124"/>
          <w:sz w:val="18"/>
        </w:rPr>
        <w:t>,</w:t>
      </w:r>
      <w:r>
        <w:rPr>
          <w:color w:val="6D6D68"/>
          <w:spacing w:val="20"/>
          <w:sz w:val="18"/>
        </w:rPr>
        <w:t> </w:t>
      </w:r>
      <w:r>
        <w:rPr>
          <w:color w:val="6D6D68"/>
          <w:spacing w:val="4"/>
          <w:w w:val="120"/>
          <w:sz w:val="18"/>
        </w:rPr>
        <w:t>pes</w:t>
      </w:r>
      <w:r>
        <w:rPr>
          <w:color w:val="6D6D68"/>
          <w:w w:val="120"/>
          <w:sz w:val="18"/>
        </w:rPr>
        <w:t>e</w:t>
      </w:r>
      <w:r>
        <w:rPr>
          <w:color w:val="6D6D68"/>
          <w:spacing w:val="9"/>
          <w:sz w:val="18"/>
        </w:rPr>
        <w:t> </w:t>
      </w:r>
      <w:r>
        <w:rPr>
          <w:color w:val="6D6D68"/>
          <w:w w:val="112"/>
          <w:sz w:val="18"/>
        </w:rPr>
        <w:t>a</w:t>
      </w:r>
      <w:r>
        <w:rPr>
          <w:color w:val="6D6D68"/>
          <w:sz w:val="18"/>
        </w:rPr>
        <w:t> </w:t>
      </w:r>
      <w:r>
        <w:rPr>
          <w:color w:val="6D6D68"/>
          <w:spacing w:val="-13"/>
          <w:sz w:val="18"/>
        </w:rPr>
        <w:t> </w:t>
      </w:r>
      <w:r>
        <w:rPr>
          <w:color w:val="6D6D68"/>
          <w:spacing w:val="1"/>
          <w:w w:val="117"/>
          <w:sz w:val="18"/>
        </w:rPr>
        <w:t>su</w:t>
      </w:r>
      <w:r>
        <w:rPr>
          <w:color w:val="6D6D68"/>
          <w:w w:val="117"/>
          <w:sz w:val="18"/>
        </w:rPr>
        <w:t>s</w:t>
      </w:r>
      <w:r>
        <w:rPr>
          <w:color w:val="6D6D68"/>
          <w:spacing w:val="11"/>
          <w:sz w:val="18"/>
        </w:rPr>
        <w:t> </w:t>
      </w:r>
      <w:r>
        <w:rPr>
          <w:color w:val="6D6D68"/>
          <w:spacing w:val="1"/>
          <w:w w:val="124"/>
          <w:sz w:val="18"/>
        </w:rPr>
        <w:t>fuerte</w:t>
      </w:r>
      <w:r>
        <w:rPr>
          <w:color w:val="6D6D68"/>
          <w:w w:val="124"/>
          <w:sz w:val="18"/>
        </w:rPr>
        <w:t>s</w:t>
      </w:r>
      <w:r>
        <w:rPr>
          <w:color w:val="6D6D68"/>
          <w:spacing w:val="20"/>
          <w:sz w:val="18"/>
        </w:rPr>
        <w:t> </w:t>
      </w:r>
      <w:r>
        <w:rPr>
          <w:color w:val="6D6D68"/>
          <w:spacing w:val="1"/>
          <w:w w:val="121"/>
          <w:sz w:val="18"/>
        </w:rPr>
        <w:t>consecuencia</w:t>
      </w:r>
      <w:r>
        <w:rPr>
          <w:color w:val="6D6D68"/>
          <w:w w:val="121"/>
          <w:sz w:val="18"/>
        </w:rPr>
        <w:t>s</w:t>
      </w:r>
      <w:r>
        <w:rPr>
          <w:color w:val="6D6D68"/>
          <w:sz w:val="18"/>
        </w:rPr>
        <w:t> </w:t>
      </w:r>
      <w:r>
        <w:rPr>
          <w:color w:val="6D6D68"/>
          <w:spacing w:val="-16"/>
          <w:sz w:val="18"/>
        </w:rPr>
        <w:t> </w:t>
      </w:r>
      <w:r>
        <w:rPr>
          <w:color w:val="6D6D68"/>
          <w:spacing w:val="10"/>
          <w:w w:val="115"/>
          <w:sz w:val="18"/>
        </w:rPr>
        <w:t>e</w:t>
      </w:r>
      <w:r>
        <w:rPr>
          <w:color w:val="6D6D68"/>
          <w:w w:val="115"/>
          <w:sz w:val="18"/>
        </w:rPr>
        <w:t>n</w:t>
      </w:r>
      <w:r>
        <w:rPr>
          <w:color w:val="6D6D68"/>
          <w:spacing w:val="17"/>
          <w:sz w:val="18"/>
        </w:rPr>
        <w:t> </w:t>
      </w:r>
      <w:r>
        <w:rPr>
          <w:color w:val="6D6D68"/>
          <w:spacing w:val="6"/>
          <w:w w:val="117"/>
          <w:sz w:val="18"/>
        </w:rPr>
        <w:t>la</w:t>
      </w:r>
      <w:r>
        <w:rPr>
          <w:color w:val="6D6D68"/>
          <w:w w:val="117"/>
          <w:sz w:val="18"/>
        </w:rPr>
        <w:t>s</w:t>
      </w:r>
      <w:r>
        <w:rPr>
          <w:color w:val="6D6D68"/>
          <w:spacing w:val="16"/>
          <w:sz w:val="18"/>
        </w:rPr>
        <w:t> </w:t>
      </w:r>
      <w:r>
        <w:rPr>
          <w:color w:val="6D6D68"/>
          <w:spacing w:val="5"/>
          <w:w w:val="117"/>
          <w:sz w:val="18"/>
        </w:rPr>
        <w:t>relacione</w:t>
      </w:r>
      <w:r>
        <w:rPr>
          <w:color w:val="6D6D68"/>
          <w:w w:val="117"/>
          <w:sz w:val="18"/>
        </w:rPr>
        <w:t>s</w:t>
      </w:r>
      <w:r>
        <w:rPr>
          <w:color w:val="6D6D68"/>
          <w:spacing w:val="10"/>
          <w:sz w:val="18"/>
        </w:rPr>
        <w:t> </w:t>
      </w:r>
      <w:r>
        <w:rPr>
          <w:color w:val="6D6D68"/>
          <w:spacing w:val="1"/>
          <w:w w:val="125"/>
          <w:sz w:val="18"/>
        </w:rPr>
        <w:t>intersec</w:t>
      </w:r>
      <w:r>
        <w:rPr>
          <w:color w:val="6D6D68"/>
          <w:w w:val="125"/>
          <w:sz w:val="18"/>
        </w:rPr>
        <w:t>t</w:t>
      </w:r>
      <w:r>
        <w:rPr>
          <w:color w:val="6D6D68"/>
          <w:spacing w:val="6"/>
          <w:w w:val="106"/>
          <w:sz w:val="20"/>
        </w:rPr>
        <w:t>oria</w:t>
      </w:r>
      <w:r>
        <w:rPr>
          <w:color w:val="6D6D68"/>
          <w:spacing w:val="7"/>
          <w:w w:val="106"/>
          <w:sz w:val="20"/>
        </w:rPr>
        <w:t>l</w:t>
      </w:r>
      <w:r>
        <w:rPr>
          <w:color w:val="6D6D68"/>
          <w:spacing w:val="-4"/>
          <w:w w:val="119"/>
          <w:position w:val="1"/>
          <w:sz w:val="18"/>
        </w:rPr>
        <w:t>e</w:t>
      </w:r>
      <w:r>
        <w:rPr>
          <w:color w:val="6D6D68"/>
          <w:spacing w:val="14"/>
          <w:w w:val="119"/>
          <w:position w:val="1"/>
          <w:sz w:val="18"/>
        </w:rPr>
        <w:t>s</w:t>
      </w:r>
      <w:r>
        <w:rPr>
          <w:rFonts w:ascii="Times New Roman"/>
          <w:color w:val="6D6D68"/>
          <w:w w:val="345"/>
          <w:position w:val="1"/>
          <w:sz w:val="5"/>
        </w:rPr>
        <w:t>.</w:t>
      </w:r>
    </w:p>
    <w:p>
      <w:pPr>
        <w:pStyle w:val="BodyText"/>
        <w:spacing w:before="29"/>
        <w:ind w:left="249"/>
      </w:pPr>
      <w:r>
        <w:rPr>
          <w:color w:val="6D6D68"/>
          <w:w w:val="80"/>
        </w:rPr>
        <w:t>I </w:t>
      </w:r>
      <w:r>
        <w:rPr>
          <w:color w:val="6D6D68"/>
          <w:w w:val="105"/>
        </w:rPr>
        <w:t>dentificado  el  desarrollo  con  la  industria,  la  agricultura  tradicional  y  sus productos</w:t>
      </w:r>
    </w:p>
    <w:p>
      <w:pPr>
        <w:pStyle w:val="BodyText"/>
        <w:spacing w:line="264" w:lineRule="auto" w:before="26"/>
        <w:ind w:left="242" w:firstLine="14"/>
      </w:pPr>
      <w:r>
        <w:rPr/>
        <w:br w:type="column"/>
      </w:r>
      <w:r>
        <w:rPr>
          <w:color w:val="6A6A64"/>
          <w:w w:val="105"/>
        </w:rPr>
        <w:t>de la </w:t>
      </w:r>
      <w:r>
        <w:rPr>
          <w:color w:val="6A6A64"/>
          <w:w w:val="105"/>
          <w:position w:val="1"/>
        </w:rPr>
        <w:t>los </w:t>
      </w:r>
      <w:r>
        <w:rPr>
          <w:color w:val="6A6A64"/>
          <w:w w:val="105"/>
        </w:rPr>
        <w:t>pa mejor</w:t>
      </w:r>
    </w:p>
    <w:p>
      <w:pPr>
        <w:spacing w:after="0" w:line="264" w:lineRule="auto"/>
        <w:sectPr>
          <w:type w:val="continuous"/>
          <w:pgSz w:w="11930" w:h="16850"/>
          <w:pgMar w:top="0" w:bottom="0" w:left="1680" w:right="0"/>
          <w:cols w:num="2" w:equalWidth="0">
            <w:col w:w="8087" w:space="1360"/>
            <w:col w:w="803"/>
          </w:cols>
        </w:sectPr>
      </w:pPr>
    </w:p>
    <w:p>
      <w:pPr>
        <w:pStyle w:val="BodyText"/>
        <w:spacing w:line="195" w:lineRule="exact"/>
        <w:ind w:right="-9"/>
        <w:jc w:val="right"/>
      </w:pPr>
      <w:r>
        <w:rPr>
          <w:color w:val="6A6A64"/>
        </w:rPr>
        <w:t>ahorre</w:t>
      </w:r>
    </w:p>
    <w:p>
      <w:pPr>
        <w:spacing w:after="0" w:line="195" w:lineRule="exact"/>
        <w:jc w:val="right"/>
        <w:sectPr>
          <w:type w:val="continuous"/>
          <w:pgSz w:w="11930" w:h="16850"/>
          <w:pgMar w:top="0" w:bottom="0" w:left="1680" w:right="0"/>
        </w:sectPr>
      </w:pPr>
    </w:p>
    <w:p>
      <w:pPr>
        <w:spacing w:line="172" w:lineRule="exact" w:before="0"/>
        <w:ind w:left="251" w:right="-1" w:hanging="9"/>
        <w:jc w:val="left"/>
        <w:rPr>
          <w:sz w:val="16"/>
        </w:rPr>
      </w:pPr>
      <w:r>
        <w:rPr>
          <w:rFonts w:ascii="Arial" w:hAnsi="Arial"/>
          <w:color w:val="6E6F6B"/>
          <w:w w:val="115"/>
          <w:sz w:val="9"/>
        </w:rPr>
        <w:t>5 </w:t>
      </w:r>
      <w:r>
        <w:rPr>
          <w:color w:val="6E6F6B"/>
          <w:w w:val="115"/>
          <w:sz w:val="16"/>
        </w:rPr>
        <w:t>Considérese lo siguiente. Cada habitante del planeta (de los 6 100 millones) emplea en promedio 137 </w:t>
      </w:r>
      <w:r>
        <w:rPr>
          <w:color w:val="6E6F6B"/>
          <w:spacing w:val="-15"/>
          <w:w w:val="115"/>
          <w:sz w:val="16"/>
        </w:rPr>
        <w:t>kg</w:t>
      </w:r>
    </w:p>
    <w:p>
      <w:pPr>
        <w:spacing w:line="176" w:lineRule="exact" w:before="24"/>
        <w:ind w:left="251" w:right="-1" w:firstLine="0"/>
        <w:jc w:val="left"/>
        <w:rPr>
          <w:sz w:val="16"/>
        </w:rPr>
      </w:pPr>
      <w:r>
        <w:rPr>
          <w:color w:val="6E6F6B"/>
          <w:spacing w:val="-8"/>
          <w:w w:val="110"/>
          <w:sz w:val="16"/>
        </w:rPr>
        <w:t>de  </w:t>
      </w:r>
      <w:r>
        <w:rPr>
          <w:color w:val="6E6F6B"/>
          <w:w w:val="110"/>
          <w:sz w:val="16"/>
        </w:rPr>
        <w:t>acero/año.  </w:t>
      </w:r>
      <w:r>
        <w:rPr>
          <w:color w:val="6E6F6B"/>
          <w:spacing w:val="-8"/>
          <w:w w:val="110"/>
          <w:sz w:val="16"/>
        </w:rPr>
        <w:t>Se  </w:t>
      </w:r>
      <w:r>
        <w:rPr>
          <w:color w:val="6E6F6B"/>
          <w:w w:val="110"/>
          <w:sz w:val="16"/>
        </w:rPr>
        <w:t>producen 833  </w:t>
      </w:r>
      <w:r>
        <w:rPr>
          <w:color w:val="6E6F6B"/>
          <w:spacing w:val="2"/>
          <w:w w:val="110"/>
          <w:sz w:val="16"/>
        </w:rPr>
        <w:t>millones  </w:t>
      </w:r>
      <w:r>
        <w:rPr>
          <w:color w:val="6E6F6B"/>
          <w:spacing w:val="-8"/>
          <w:w w:val="110"/>
          <w:sz w:val="16"/>
        </w:rPr>
        <w:t>de  </w:t>
      </w:r>
      <w:r>
        <w:rPr>
          <w:color w:val="6E6F6B"/>
          <w:w w:val="110"/>
          <w:sz w:val="16"/>
        </w:rPr>
        <w:t>toneladas  </w:t>
      </w:r>
      <w:r>
        <w:rPr>
          <w:color w:val="6E6F6B"/>
          <w:spacing w:val="-8"/>
          <w:w w:val="110"/>
          <w:sz w:val="16"/>
        </w:rPr>
        <w:t>de  </w:t>
      </w:r>
      <w:r>
        <w:rPr>
          <w:color w:val="6E6F6B"/>
          <w:w w:val="110"/>
          <w:sz w:val="16"/>
        </w:rPr>
        <w:t>acero/año, para  </w:t>
      </w:r>
      <w:r>
        <w:rPr>
          <w:color w:val="6E6F6B"/>
          <w:spacing w:val="-8"/>
          <w:w w:val="110"/>
          <w:sz w:val="16"/>
        </w:rPr>
        <w:t>lo  </w:t>
      </w:r>
      <w:r>
        <w:rPr>
          <w:color w:val="6E6F6B"/>
          <w:spacing w:val="3"/>
          <w:w w:val="110"/>
          <w:sz w:val="16"/>
        </w:rPr>
        <w:t>cual </w:t>
      </w:r>
      <w:r>
        <w:rPr>
          <w:color w:val="6E6F6B"/>
          <w:spacing w:val="2"/>
          <w:w w:val="110"/>
          <w:sz w:val="16"/>
        </w:rPr>
        <w:t>hubo </w:t>
      </w:r>
      <w:r>
        <w:rPr>
          <w:color w:val="6E6F6B"/>
          <w:w w:val="110"/>
          <w:sz w:val="16"/>
        </w:rPr>
        <w:t>que extraer  </w:t>
      </w:r>
      <w:r>
        <w:rPr>
          <w:color w:val="6E6F6B"/>
          <w:sz w:val="16"/>
        </w:rPr>
        <w:t>1 </w:t>
      </w:r>
      <w:r>
        <w:rPr>
          <w:color w:val="6E6F6B"/>
          <w:spacing w:val="4"/>
          <w:w w:val="110"/>
          <w:sz w:val="16"/>
        </w:rPr>
        <w:t>400</w:t>
      </w:r>
    </w:p>
    <w:p>
      <w:pPr>
        <w:pStyle w:val="BodyText"/>
        <w:spacing w:before="71"/>
        <w:ind w:left="242"/>
      </w:pPr>
      <w:r>
        <w:rPr/>
        <w:br w:type="column"/>
      </w:r>
      <w:r>
        <w:rPr>
          <w:color w:val="6A6A64"/>
          <w:w w:val="110"/>
        </w:rPr>
        <w:t>2004:</w:t>
      </w:r>
    </w:p>
    <w:p>
      <w:pPr>
        <w:spacing w:after="0"/>
        <w:sectPr>
          <w:type w:val="continuous"/>
          <w:pgSz w:w="11930" w:h="16850"/>
          <w:pgMar w:top="0" w:bottom="0" w:left="1680" w:right="0"/>
          <w:cols w:num="2" w:equalWidth="0">
            <w:col w:w="8096" w:space="1324"/>
            <w:col w:w="830"/>
          </w:cols>
        </w:sectPr>
      </w:pPr>
    </w:p>
    <w:p>
      <w:pPr>
        <w:spacing w:before="44"/>
        <w:ind w:left="242" w:right="0" w:firstLine="0"/>
        <w:jc w:val="left"/>
        <w:rPr>
          <w:sz w:val="16"/>
        </w:rPr>
      </w:pPr>
      <w:r>
        <w:rPr>
          <w:color w:val="6E6F6B"/>
          <w:w w:val="115"/>
          <w:sz w:val="16"/>
        </w:rPr>
        <w:t>millones de toneladas  de minerales, con sus correspondientes escorias y contaminación de aguas.   La</w:t>
      </w:r>
    </w:p>
    <w:p>
      <w:pPr>
        <w:pStyle w:val="BodyText"/>
        <w:spacing w:line="218" w:lineRule="exact"/>
        <w:ind w:left="242" w:right="-5"/>
      </w:pPr>
      <w:r>
        <w:rPr/>
        <w:br w:type="column"/>
      </w:r>
      <w:r>
        <w:rPr>
          <w:color w:val="6A6A64"/>
          <w:w w:val="110"/>
          <w:position w:val="1"/>
        </w:rPr>
        <w:t>y un </w:t>
      </w:r>
      <w:r>
        <w:rPr>
          <w:color w:val="6A6A64"/>
          <w:w w:val="110"/>
        </w:rPr>
        <w:t>st</w:t>
      </w:r>
    </w:p>
    <w:p>
      <w:pPr>
        <w:spacing w:after="0" w:line="218" w:lineRule="exact"/>
        <w:sectPr>
          <w:type w:val="continuous"/>
          <w:pgSz w:w="11930" w:h="16850"/>
          <w:pgMar w:top="0" w:bottom="0" w:left="1680" w:right="0"/>
          <w:cols w:num="2" w:equalWidth="0">
            <w:col w:w="8085" w:space="1318"/>
            <w:col w:w="847"/>
          </w:cols>
        </w:sectPr>
      </w:pPr>
    </w:p>
    <w:p>
      <w:pPr>
        <w:spacing w:before="23"/>
        <w:ind w:left="251" w:right="0" w:firstLine="0"/>
        <w:jc w:val="left"/>
        <w:rPr>
          <w:sz w:val="16"/>
        </w:rPr>
      </w:pPr>
      <w:r>
        <w:rPr>
          <w:color w:val="6E6F6B"/>
          <w:w w:val="115"/>
          <w:sz w:val="16"/>
        </w:rPr>
        <w:t>producción de aluminio es también muy onerosa: su metalurgia consume energía eléctrica en  cantidad</w:t>
      </w:r>
    </w:p>
    <w:p>
      <w:pPr>
        <w:pStyle w:val="BodyText"/>
        <w:spacing w:line="235" w:lineRule="exact"/>
        <w:ind w:left="251"/>
      </w:pPr>
      <w:r>
        <w:rPr/>
        <w:br w:type="column"/>
      </w:r>
      <w:r>
        <w:rPr>
          <w:color w:val="6A6A64"/>
          <w:w w:val="105"/>
        </w:rPr>
        <w:t>estaría</w:t>
      </w:r>
    </w:p>
    <w:p>
      <w:pPr>
        <w:spacing w:after="0" w:line="235" w:lineRule="exact"/>
        <w:sectPr>
          <w:type w:val="continuous"/>
          <w:pgSz w:w="11930" w:h="16850"/>
          <w:pgMar w:top="0" w:bottom="0" w:left="1680" w:right="0"/>
          <w:cols w:num="2" w:equalWidth="0">
            <w:col w:w="8087" w:space="1312"/>
            <w:col w:w="851"/>
          </w:cols>
        </w:sectPr>
      </w:pPr>
    </w:p>
    <w:p>
      <w:pPr>
        <w:spacing w:line="208" w:lineRule="exact" w:before="0"/>
        <w:ind w:left="235" w:right="0" w:firstLine="0"/>
        <w:jc w:val="left"/>
        <w:rPr>
          <w:sz w:val="16"/>
        </w:rPr>
      </w:pPr>
      <w:r>
        <w:rPr>
          <w:color w:val="6E6F6B"/>
          <w:spacing w:val="2"/>
          <w:w w:val="115"/>
          <w:sz w:val="16"/>
        </w:rPr>
        <w:t>equivalenteal</w:t>
      </w:r>
      <w:r>
        <w:rPr>
          <w:color w:val="6E6F6B"/>
          <w:spacing w:val="-18"/>
          <w:w w:val="115"/>
          <w:sz w:val="16"/>
        </w:rPr>
        <w:t> </w:t>
      </w:r>
      <w:r>
        <w:rPr>
          <w:color w:val="6E6F6B"/>
          <w:spacing w:val="2"/>
          <w:w w:val="115"/>
          <w:sz w:val="16"/>
        </w:rPr>
        <w:t>consumo</w:t>
      </w:r>
      <w:r>
        <w:rPr>
          <w:color w:val="6E6F6B"/>
          <w:spacing w:val="-19"/>
          <w:w w:val="115"/>
          <w:sz w:val="16"/>
        </w:rPr>
        <w:t> </w:t>
      </w:r>
      <w:r>
        <w:rPr>
          <w:color w:val="6E6F6B"/>
          <w:spacing w:val="5"/>
          <w:w w:val="115"/>
          <w:sz w:val="16"/>
        </w:rPr>
        <w:t>de</w:t>
      </w:r>
      <w:r>
        <w:rPr>
          <w:color w:val="6E6F6B"/>
          <w:spacing w:val="-20"/>
          <w:w w:val="115"/>
          <w:sz w:val="16"/>
        </w:rPr>
        <w:t> </w:t>
      </w:r>
      <w:r>
        <w:rPr>
          <w:color w:val="6E6F6B"/>
          <w:w w:val="115"/>
          <w:sz w:val="16"/>
        </w:rPr>
        <w:t>toda</w:t>
      </w:r>
      <w:r>
        <w:rPr>
          <w:color w:val="6E6F6B"/>
          <w:spacing w:val="-25"/>
          <w:w w:val="115"/>
          <w:sz w:val="16"/>
        </w:rPr>
        <w:t> </w:t>
      </w:r>
      <w:r>
        <w:rPr>
          <w:color w:val="6E6F6B"/>
          <w:w w:val="115"/>
          <w:position w:val="4"/>
          <w:sz w:val="16"/>
        </w:rPr>
        <w:t>Á</w:t>
      </w:r>
      <w:r>
        <w:rPr>
          <w:color w:val="6E6F6B"/>
          <w:w w:val="115"/>
          <w:sz w:val="16"/>
        </w:rPr>
        <w:t>frica.</w:t>
      </w:r>
      <w:r>
        <w:rPr>
          <w:color w:val="6E6F6B"/>
          <w:spacing w:val="-25"/>
          <w:w w:val="115"/>
          <w:sz w:val="16"/>
        </w:rPr>
        <w:t> </w:t>
      </w:r>
      <w:r>
        <w:rPr>
          <w:color w:val="6E6F6B"/>
          <w:spacing w:val="2"/>
          <w:w w:val="115"/>
          <w:sz w:val="16"/>
        </w:rPr>
        <w:t>Además,</w:t>
      </w:r>
      <w:r>
        <w:rPr>
          <w:color w:val="6E6F6B"/>
          <w:spacing w:val="-22"/>
          <w:w w:val="115"/>
          <w:sz w:val="16"/>
        </w:rPr>
        <w:t> </w:t>
      </w:r>
      <w:r>
        <w:rPr>
          <w:color w:val="6E6F6B"/>
          <w:spacing w:val="2"/>
          <w:w w:val="115"/>
          <w:sz w:val="16"/>
        </w:rPr>
        <w:t>cada</w:t>
      </w:r>
      <w:r>
        <w:rPr>
          <w:color w:val="6E6F6B"/>
          <w:spacing w:val="-20"/>
          <w:w w:val="115"/>
          <w:sz w:val="16"/>
        </w:rPr>
        <w:t> </w:t>
      </w:r>
      <w:r>
        <w:rPr>
          <w:color w:val="6E6F6B"/>
          <w:w w:val="115"/>
          <w:sz w:val="16"/>
        </w:rPr>
        <w:t>tonelada</w:t>
      </w:r>
      <w:r>
        <w:rPr>
          <w:color w:val="6E6F6B"/>
          <w:spacing w:val="-14"/>
          <w:w w:val="115"/>
          <w:sz w:val="16"/>
        </w:rPr>
        <w:t> </w:t>
      </w:r>
      <w:r>
        <w:rPr>
          <w:color w:val="6E6F6B"/>
          <w:w w:val="115"/>
          <w:sz w:val="16"/>
        </w:rPr>
        <w:t>de</w:t>
      </w:r>
      <w:r>
        <w:rPr>
          <w:color w:val="6E6F6B"/>
          <w:spacing w:val="-20"/>
          <w:w w:val="115"/>
          <w:sz w:val="16"/>
        </w:rPr>
        <w:t> </w:t>
      </w:r>
      <w:r>
        <w:rPr>
          <w:color w:val="6E6F6B"/>
          <w:w w:val="115"/>
          <w:sz w:val="16"/>
        </w:rPr>
        <w:t>bauxita</w:t>
      </w:r>
      <w:r>
        <w:rPr>
          <w:color w:val="6E6F6B"/>
          <w:spacing w:val="-20"/>
          <w:w w:val="115"/>
          <w:sz w:val="16"/>
        </w:rPr>
        <w:t> </w:t>
      </w:r>
      <w:r>
        <w:rPr>
          <w:color w:val="6E6F6B"/>
          <w:spacing w:val="2"/>
          <w:w w:val="115"/>
          <w:sz w:val="16"/>
        </w:rPr>
        <w:t>obtenida</w:t>
      </w:r>
      <w:r>
        <w:rPr>
          <w:color w:val="6E6F6B"/>
          <w:spacing w:val="-20"/>
          <w:w w:val="115"/>
          <w:sz w:val="16"/>
        </w:rPr>
        <w:t> </w:t>
      </w:r>
      <w:r>
        <w:rPr>
          <w:color w:val="6E6F6B"/>
          <w:w w:val="115"/>
          <w:sz w:val="16"/>
        </w:rPr>
        <w:t>(base</w:t>
      </w:r>
      <w:r>
        <w:rPr>
          <w:color w:val="6E6F6B"/>
          <w:spacing w:val="-20"/>
          <w:w w:val="115"/>
          <w:sz w:val="16"/>
        </w:rPr>
        <w:t> </w:t>
      </w:r>
      <w:r>
        <w:rPr>
          <w:color w:val="6E6F6B"/>
          <w:w w:val="115"/>
          <w:sz w:val="16"/>
        </w:rPr>
        <w:t>para</w:t>
      </w:r>
      <w:r>
        <w:rPr>
          <w:color w:val="6E6F6B"/>
          <w:spacing w:val="-20"/>
          <w:w w:val="115"/>
          <w:sz w:val="16"/>
        </w:rPr>
        <w:t> </w:t>
      </w:r>
      <w:r>
        <w:rPr>
          <w:color w:val="6E6F6B"/>
          <w:spacing w:val="5"/>
          <w:w w:val="115"/>
          <w:sz w:val="16"/>
        </w:rPr>
        <w:t>la</w:t>
      </w:r>
      <w:r>
        <w:rPr>
          <w:color w:val="6E6F6B"/>
          <w:spacing w:val="-17"/>
          <w:w w:val="115"/>
          <w:sz w:val="16"/>
        </w:rPr>
        <w:t> </w:t>
      </w:r>
      <w:r>
        <w:rPr>
          <w:color w:val="6E6F6B"/>
          <w:w w:val="115"/>
          <w:sz w:val="16"/>
        </w:rPr>
        <w:t>obtención</w:t>
      </w:r>
    </w:p>
    <w:p>
      <w:pPr>
        <w:spacing w:before="19"/>
        <w:ind w:left="235" w:right="0" w:firstLine="0"/>
        <w:jc w:val="left"/>
        <w:rPr>
          <w:sz w:val="16"/>
        </w:rPr>
      </w:pPr>
      <w:r>
        <w:rPr>
          <w:color w:val="6E6F6B"/>
          <w:w w:val="115"/>
          <w:sz w:val="16"/>
        </w:rPr>
        <w:t>de aluminio) deja de residuo una tonelada de una mezcla cáustica que contamina aguas superficiales  y</w:t>
      </w:r>
    </w:p>
    <w:p>
      <w:pPr>
        <w:spacing w:line="180" w:lineRule="exact" w:before="26"/>
        <w:ind w:left="235" w:right="0" w:firstLine="0"/>
        <w:jc w:val="left"/>
        <w:rPr>
          <w:sz w:val="16"/>
        </w:rPr>
      </w:pPr>
      <w:r>
        <w:rPr>
          <w:color w:val="6E6F6B"/>
          <w:w w:val="110"/>
          <w:sz w:val="16"/>
        </w:rPr>
        <w:t>subterráneas.  Para  producir  una  tonelada  de oro,  es necesario  procesar 300 000 toneladas  del   mineral.</w:t>
      </w:r>
    </w:p>
    <w:p>
      <w:pPr>
        <w:pStyle w:val="BodyText"/>
        <w:spacing w:before="11"/>
        <w:rPr>
          <w:sz w:val="25"/>
        </w:rPr>
      </w:pPr>
      <w:r>
        <w:rPr/>
        <w:br w:type="column"/>
      </w:r>
      <w:r>
        <w:rPr>
          <w:sz w:val="25"/>
        </w:rPr>
      </w:r>
    </w:p>
    <w:p>
      <w:pPr>
        <w:pStyle w:val="BodyText"/>
        <w:spacing w:before="1"/>
        <w:ind w:left="235" w:right="-2"/>
      </w:pPr>
      <w:r>
        <w:rPr>
          <w:color w:val="6B6D68"/>
          <w:w w:val="110"/>
        </w:rPr>
        <w:t>Por lo¡</w:t>
      </w:r>
    </w:p>
    <w:p>
      <w:pPr>
        <w:spacing w:after="0"/>
        <w:sectPr>
          <w:type w:val="continuous"/>
          <w:pgSz w:w="11930" w:h="16850"/>
          <w:pgMar w:top="0" w:bottom="0" w:left="1680" w:right="0"/>
          <w:cols w:num="2" w:equalWidth="0">
            <w:col w:w="8093" w:space="1304"/>
            <w:col w:w="853"/>
          </w:cols>
        </w:sectPr>
      </w:pPr>
    </w:p>
    <w:p>
      <w:pPr>
        <w:spacing w:before="36"/>
        <w:ind w:left="242" w:right="0" w:firstLine="0"/>
        <w:jc w:val="left"/>
        <w:rPr>
          <w:sz w:val="16"/>
        </w:rPr>
      </w:pPr>
      <w:r>
        <w:rPr>
          <w:color w:val="6E6F6B"/>
          <w:w w:val="110"/>
          <w:sz w:val="16"/>
        </w:rPr>
        <w:t>lo que  equivale a  una  pequeña  montaña.  Recientemente se  ha puesto en práctica una nueva técnica   de</w:t>
      </w:r>
    </w:p>
    <w:p>
      <w:pPr>
        <w:pStyle w:val="BodyText"/>
        <w:spacing w:line="204" w:lineRule="exact"/>
        <w:ind w:left="242" w:right="-21"/>
      </w:pPr>
      <w:r>
        <w:rPr/>
        <w:br w:type="column"/>
      </w:r>
      <w:r>
        <w:rPr>
          <w:color w:val="6B6D68"/>
          <w:w w:val="109"/>
        </w:rPr>
        <w:t>formas</w:t>
      </w:r>
    </w:p>
    <w:p>
      <w:pPr>
        <w:spacing w:after="0" w:line="204" w:lineRule="exact"/>
        <w:sectPr>
          <w:type w:val="continuous"/>
          <w:pgSz w:w="11930" w:h="16850"/>
          <w:pgMar w:top="0" w:bottom="0" w:left="1680" w:right="0"/>
          <w:cols w:num="2" w:equalWidth="0">
            <w:col w:w="8089" w:space="1293"/>
            <w:col w:w="868"/>
          </w:cols>
        </w:sectPr>
      </w:pPr>
    </w:p>
    <w:p>
      <w:pPr>
        <w:spacing w:before="23"/>
        <w:ind w:left="235" w:right="0" w:firstLine="0"/>
        <w:jc w:val="left"/>
        <w:rPr>
          <w:sz w:val="16"/>
        </w:rPr>
      </w:pPr>
      <w:r>
        <w:rPr>
          <w:color w:val="6E6F6B"/>
          <w:w w:val="110"/>
          <w:sz w:val="16"/>
        </w:rPr>
        <w:t>tratamiento: lixiviación en pila  con cianuro.  Se  deja filtrar a  través  de una  pila de  mineral  triturado  una</w:t>
      </w:r>
    </w:p>
    <w:p>
      <w:pPr>
        <w:pStyle w:val="BodyText"/>
        <w:spacing w:line="236" w:lineRule="exact"/>
        <w:ind w:left="235" w:right="-19"/>
      </w:pPr>
      <w:r>
        <w:rPr/>
        <w:br w:type="column"/>
      </w:r>
      <w:r>
        <w:rPr>
          <w:color w:val="6B6D68"/>
          <w:spacing w:val="3"/>
          <w:w w:val="107"/>
        </w:rPr>
        <w:t>es</w:t>
      </w:r>
      <w:r>
        <w:rPr>
          <w:color w:val="6B6D68"/>
          <w:w w:val="107"/>
        </w:rPr>
        <w:t>o</w:t>
      </w:r>
      <w:r>
        <w:rPr>
          <w:color w:val="6B6D68"/>
          <w:spacing w:val="19"/>
        </w:rPr>
        <w:t> </w:t>
      </w:r>
      <w:r>
        <w:rPr>
          <w:color w:val="6B6D68"/>
          <w:spacing w:val="7"/>
          <w:w w:val="105"/>
        </w:rPr>
        <w:t>im</w:t>
      </w:r>
      <w:r>
        <w:rPr>
          <w:color w:val="6B6D68"/>
          <w:w w:val="44"/>
        </w:rPr>
        <w:t>¡</w:t>
      </w:r>
    </w:p>
    <w:p>
      <w:pPr>
        <w:spacing w:after="0" w:line="236" w:lineRule="exact"/>
        <w:sectPr>
          <w:type w:val="continuous"/>
          <w:pgSz w:w="11930" w:h="16850"/>
          <w:pgMar w:top="0" w:bottom="0" w:left="1680" w:right="0"/>
          <w:cols w:num="2" w:equalWidth="0">
            <w:col w:w="8086" w:space="1294"/>
            <w:col w:w="870"/>
          </w:cols>
        </w:sectPr>
      </w:pPr>
    </w:p>
    <w:p>
      <w:pPr>
        <w:spacing w:before="7"/>
        <w:ind w:left="235" w:right="-4" w:firstLine="0"/>
        <w:jc w:val="left"/>
        <w:rPr>
          <w:sz w:val="16"/>
        </w:rPr>
      </w:pPr>
      <w:r>
        <w:rPr>
          <w:color w:val="6E6F6B"/>
          <w:w w:val="115"/>
          <w:sz w:val="16"/>
        </w:rPr>
        <w:t>solución de cianuro que arrastra partículas de oro a su paso. Eso reduce el costo de extracción, pero deja</w:t>
      </w:r>
    </w:p>
    <w:p>
      <w:pPr>
        <w:pStyle w:val="BodyText"/>
        <w:spacing w:line="219" w:lineRule="exact" w:before="29"/>
        <w:ind w:left="235" w:right="-23"/>
      </w:pPr>
      <w:r>
        <w:rPr/>
        <w:br w:type="column"/>
      </w:r>
      <w:r>
        <w:rPr>
          <w:color w:val="6B6D68"/>
          <w:spacing w:val="4"/>
          <w:w w:val="108"/>
        </w:rPr>
        <w:t>econór</w:t>
      </w:r>
    </w:p>
    <w:p>
      <w:pPr>
        <w:spacing w:after="0" w:line="219" w:lineRule="exact"/>
        <w:sectPr>
          <w:type w:val="continuous"/>
          <w:pgSz w:w="11930" w:h="16850"/>
          <w:pgMar w:top="0" w:bottom="0" w:left="1680" w:right="0"/>
          <w:cols w:num="2" w:equalWidth="0">
            <w:col w:w="8078" w:space="1295"/>
            <w:col w:w="877"/>
          </w:cols>
        </w:sectPr>
      </w:pPr>
    </w:p>
    <w:p>
      <w:pPr>
        <w:spacing w:line="175" w:lineRule="exact" w:before="0"/>
        <w:ind w:left="235" w:right="1" w:firstLine="0"/>
        <w:jc w:val="left"/>
        <w:rPr>
          <w:sz w:val="16"/>
        </w:rPr>
      </w:pPr>
      <w:r>
        <w:rPr/>
        <w:pict>
          <v:group style="position:absolute;margin-left:0pt;margin-top:0pt;width:596.2pt;height:842.05pt;mso-position-horizontal-relative:page;mso-position-vertical-relative:page;z-index:-93520" coordorigin="0,0" coordsize="11924,16841">
            <v:shape style="position:absolute;left:0;top:0;width:11923;height:16841" type="#_x0000_t75" stroked="false">
              <v:imagedata r:id="rId24" o:title=""/>
            </v:shape>
            <v:line style="position:absolute" from="1922,11412" to="4255,11412" stroked="true" strokeweight=".72pt" strokecolor="#68635f"/>
            <w10:wrap type="none"/>
          </v:group>
        </w:pict>
      </w:r>
      <w:r>
        <w:rPr>
          <w:color w:val="6E6F6B"/>
          <w:w w:val="115"/>
          <w:sz w:val="16"/>
        </w:rPr>
        <w:t>residuos tóxicos (Brown, 2003: 125 y ss.).</w:t>
      </w:r>
    </w:p>
    <w:p>
      <w:pPr>
        <w:pStyle w:val="BodyText"/>
        <w:spacing w:before="10"/>
        <w:rPr>
          <w:sz w:val="14"/>
        </w:rPr>
      </w:pPr>
    </w:p>
    <w:p>
      <w:pPr>
        <w:spacing w:before="0"/>
        <w:ind w:left="2058" w:right="3745" w:firstLine="0"/>
        <w:jc w:val="center"/>
        <w:rPr>
          <w:rFonts w:ascii="Cambria"/>
          <w:sz w:val="17"/>
        </w:rPr>
      </w:pPr>
      <w:r>
        <w:rPr>
          <w:rFonts w:ascii="Times New Roman"/>
          <w:color w:val="6B6D67"/>
          <w:w w:val="600"/>
          <w:sz w:val="5"/>
        </w:rPr>
        <w:t>-</w:t>
      </w:r>
      <w:r>
        <w:rPr>
          <w:rFonts w:ascii="Times New Roman"/>
          <w:color w:val="6B6D67"/>
          <w:sz w:val="5"/>
        </w:rPr>
        <w:t>     </w:t>
      </w:r>
      <w:r>
        <w:rPr>
          <w:rFonts w:ascii="Times New Roman"/>
          <w:color w:val="6B6D67"/>
          <w:spacing w:val="-3"/>
          <w:sz w:val="5"/>
        </w:rPr>
        <w:t> </w:t>
      </w:r>
      <w:r>
        <w:rPr>
          <w:rFonts w:ascii="Cambria"/>
          <w:color w:val="6B6D67"/>
          <w:w w:val="80"/>
          <w:position w:val="1"/>
          <w:sz w:val="17"/>
        </w:rPr>
        <w:t>1</w:t>
      </w:r>
      <w:r>
        <w:rPr>
          <w:rFonts w:ascii="Cambria"/>
          <w:color w:val="6B6D67"/>
          <w:spacing w:val="5"/>
          <w:position w:val="1"/>
          <w:sz w:val="17"/>
        </w:rPr>
        <w:t> </w:t>
      </w:r>
      <w:r>
        <w:rPr>
          <w:rFonts w:ascii="Cambria"/>
          <w:color w:val="6B6D67"/>
          <w:spacing w:val="-6"/>
          <w:w w:val="132"/>
          <w:position w:val="1"/>
          <w:sz w:val="17"/>
        </w:rPr>
        <w:t>7</w:t>
      </w:r>
      <w:r>
        <w:rPr>
          <w:rFonts w:ascii="Cambria"/>
          <w:color w:val="6B6D67"/>
          <w:spacing w:val="16"/>
          <w:w w:val="327"/>
          <w:position w:val="1"/>
          <w:sz w:val="17"/>
        </w:rPr>
        <w:t>8</w:t>
      </w:r>
      <w:r>
        <w:rPr>
          <w:rFonts w:ascii="Cambria"/>
          <w:color w:val="6B6D67"/>
          <w:position w:val="1"/>
          <w:sz w:val="17"/>
        </w:rPr>
        <w:t> </w:t>
      </w:r>
      <w:r>
        <w:rPr>
          <w:rFonts w:ascii="Cambria"/>
          <w:color w:val="6B6D67"/>
          <w:w w:val="327"/>
          <w:position w:val="1"/>
          <w:sz w:val="17"/>
        </w:rPr>
        <w:t>-</w:t>
      </w:r>
      <w:r>
        <w:rPr>
          <w:rFonts w:ascii="Cambria"/>
          <w:color w:val="6B6D67"/>
          <w:spacing w:val="16"/>
          <w:position w:val="1"/>
          <w:sz w:val="17"/>
        </w:rPr>
        <w:t> </w:t>
      </w:r>
    </w:p>
    <w:p>
      <w:pPr>
        <w:spacing w:after="0"/>
        <w:jc w:val="center"/>
        <w:rPr>
          <w:rFonts w:ascii="Cambria"/>
          <w:sz w:val="17"/>
        </w:rPr>
        <w:sectPr>
          <w:type w:val="continuous"/>
          <w:pgSz w:w="11930" w:h="16850"/>
          <w:pgMar w:top="0" w:bottom="0" w:left="1680" w:right="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11"/>
        <w:rPr>
          <w:rFonts w:ascii="Cambria"/>
          <w:sz w:val="18"/>
        </w:rPr>
      </w:pPr>
    </w:p>
    <w:p>
      <w:pPr>
        <w:pStyle w:val="BodyText"/>
        <w:spacing w:line="266" w:lineRule="auto" w:before="60"/>
        <w:ind w:left="2405" w:right="122" w:firstLine="8"/>
        <w:jc w:val="both"/>
      </w:pPr>
      <w:r>
        <w:rPr/>
        <w:pict>
          <v:shape style="position:absolute;margin-left:-5.120022pt;margin-top:51.453682pt;width:16.3500pt;height:8.85pt;mso-position-horizontal-relative:page;mso-position-vertical-relative:paragraph;z-index:1480;rotation:359" type="#_x0000_t136" fillcolor="#9a9b95" stroked="f">
            <o:extrusion v:ext="view" autorotationcenter="t"/>
            <v:textpath style="font-family:&amp;quot;Times New Roman&amp;quot;;font-size:8pt;v-text-kern:t;mso-text-shadow:auto;font-style:italic" string="ir.o"/>
            <w10:wrap type="none"/>
          </v:shape>
        </w:pict>
      </w:r>
      <w:r>
        <w:rPr/>
        <w:pict>
          <v:shape style="position:absolute;margin-left:16.617353pt;margin-top:48.663948pt;width:14.75pt;height:10.25pt;mso-position-horizontal-relative:page;mso-position-vertical-relative:paragraph;z-index:1504;rotation:359" type="#_x0000_t136" fillcolor="#9a9b95" stroked="f">
            <o:extrusion v:ext="view" autorotationcenter="t"/>
            <v:textpath style="font-family:&amp;quot;Calibri&amp;quot;;font-size:10pt;v-text-kern:t;mso-text-shadow:auto" string="sus"/>
            <w10:wrap type="none"/>
          </v:shape>
        </w:pict>
      </w:r>
      <w:r>
        <w:rPr/>
        <w:pict>
          <v:shape style="position:absolute;margin-left:5.236883pt;margin-top:62.320496pt;width:27.2pt;height:10.050pt;mso-position-horizontal-relative:page;mso-position-vertical-relative:paragraph;z-index:1528;rotation:359" type="#_x0000_t136" fillcolor="#9a9b95" stroked="f">
            <o:extrusion v:ext="view" autorotationcenter="t"/>
            <v:textpath style="font-family:&amp;quot;Calibri&amp;quot;;font-size:10pt;v-text-kern:t;mso-text-shadow:auto" string="de un"/>
            <w10:wrap type="none"/>
          </v:shape>
        </w:pict>
      </w:r>
      <w:r>
        <w:rPr/>
        <w:pict>
          <v:shape style="position:absolute;margin-left:-4.337072pt;margin-top:80.463539pt;width:22.4pt;height:7pt;mso-position-horizontal-relative:page;mso-position-vertical-relative:paragraph;z-index:1552;rotation:359" type="#_x0000_t136" fillcolor="#9a9b95" stroked="f">
            <o:extrusion v:ext="view" autorotationcenter="t"/>
            <v:textpath style="font-family:&amp;quot;Times New Roman&amp;quot;;font-size:6pt;v-text-kern:t;mso-text-shadow:auto" string="mr"/>
            <w10:wrap type="none"/>
          </v:shape>
        </w:pict>
      </w:r>
      <w:r>
        <w:rPr/>
        <w:pict>
          <v:shape style="position:absolute;margin-left:20.597486pt;margin-top:75.611275pt;width:12.35pt;height:10.2pt;mso-position-horizontal-relative:page;mso-position-vertical-relative:paragraph;z-index:1576;rotation:359" type="#_x0000_t136" fillcolor="#9a9b95" stroked="f">
            <o:extrusion v:ext="view" autorotationcenter="t"/>
            <v:textpath style="font-family:&amp;quot;Calibri&amp;quot;;font-size:10pt;v-text-kern:t;mso-text-shadow:auto" string="de"/>
            <w10:wrap type="none"/>
          </v:shape>
        </w:pict>
      </w:r>
      <w:r>
        <w:rPr/>
        <w:pict>
          <v:shape style="position:absolute;margin-left:6.597848pt;margin-top:88.942215pt;width:26.15pt;height:10.050pt;mso-position-horizontal-relative:page;mso-position-vertical-relative:paragraph;z-index:1600;rotation:359" type="#_x0000_t136" fillcolor="#9a9b95" stroked="f">
            <o:extrusion v:ext="view" autorotationcenter="t"/>
            <v:textpath style="font-family:&amp;quot;Calibri&amp;quot;;font-size:10pt;v-text-kern:t;mso-text-shadow:auto" string="casos"/>
            <w10:wrap type="none"/>
          </v:shape>
        </w:pict>
      </w:r>
      <w:r>
        <w:rPr>
          <w:color w:val="6B6B68"/>
          <w:w w:val="105"/>
        </w:rPr>
        <w:t>fueron tratados como obstáculo al desarrollo o factor de atraso, lo que permitió los diferenciales de precios relativos a favor de la industria; además, la revolución verde introducida como parte de la ISI, aunque elevó la productividad (principalmente de cultivos comerciales), propició el agotamiento del  capital  natural  en  el  sector agrícola por el cambio tecnológico, con un supuesto subyacente: el de sustituibilidad ilimitada (Ruiz-Sandoval, 2001: 88-96).</w:t>
      </w:r>
    </w:p>
    <w:p>
      <w:pPr>
        <w:pStyle w:val="BodyText"/>
        <w:spacing w:before="6"/>
        <w:rPr>
          <w:sz w:val="18"/>
        </w:rPr>
      </w:pPr>
    </w:p>
    <w:p>
      <w:pPr>
        <w:spacing w:after="0"/>
        <w:rPr>
          <w:sz w:val="18"/>
        </w:rPr>
        <w:sectPr>
          <w:pgSz w:w="11930" w:h="16850"/>
          <w:pgMar w:top="0" w:bottom="280" w:left="0" w:right="1520"/>
        </w:sectPr>
      </w:pPr>
    </w:p>
    <w:p>
      <w:pPr>
        <w:pStyle w:val="BodyText"/>
      </w:pPr>
    </w:p>
    <w:p>
      <w:pPr>
        <w:pStyle w:val="BodyText"/>
        <w:spacing w:before="127"/>
        <w:ind w:right="16"/>
        <w:jc w:val="right"/>
      </w:pPr>
      <w:r>
        <w:rPr/>
        <w:pict>
          <v:shape style="position:absolute;margin-left:-4.216988pt;margin-top:-4.94303pt;width:37.5pt;height:10.050pt;mso-position-horizontal-relative:page;mso-position-vertical-relative:paragraph;z-index:1624;rotation:359" type="#_x0000_t136" fillcolor="#9a9b95" stroked="f">
            <o:extrusion v:ext="view" autorotationcenter="t"/>
            <v:textpath style="font-family:&amp;quot;Calibri&amp;quot;;font-size:10pt;v-text-kern:t;mso-text-shadow:auto" string="iiciencia"/>
            <w10:wrap type="none"/>
          </v:shape>
        </w:pict>
      </w:r>
      <w:r>
        <w:rPr>
          <w:color w:val="A0A19A"/>
          <w:w w:val="105"/>
        </w:rPr>
        <w:t>eran</w:t>
      </w:r>
    </w:p>
    <w:p>
      <w:pPr>
        <w:pStyle w:val="BodyText"/>
        <w:spacing w:before="30"/>
        <w:ind w:left="72" w:firstLine="446"/>
        <w:jc w:val="right"/>
      </w:pPr>
      <w:r>
        <w:rPr>
          <w:color w:val="A0A19A"/>
          <w:w w:val="105"/>
        </w:rPr>
        <w:t>c}</w:t>
      </w:r>
      <w:r>
        <w:rPr>
          <w:color w:val="A0A19A"/>
          <w:w w:val="105"/>
        </w:rPr>
        <w:t> </w:t>
      </w:r>
      <w:r>
        <w:rPr>
          <w:color w:val="A0A19A"/>
          <w:w w:val="110"/>
          <w:position w:val="-4"/>
        </w:rPr>
        <w:t>oo</w:t>
      </w:r>
      <w:r>
        <w:rPr>
          <w:color w:val="A0A19A"/>
          <w:w w:val="110"/>
        </w:rPr>
        <w:t>dría valor</w:t>
      </w:r>
    </w:p>
    <w:p>
      <w:pPr>
        <w:pStyle w:val="BodyText"/>
        <w:spacing w:line="259" w:lineRule="auto" w:before="60"/>
        <w:ind w:left="72" w:right="128" w:firstLine="9"/>
        <w:jc w:val="both"/>
      </w:pPr>
      <w:r>
        <w:rPr/>
        <w:br w:type="column"/>
      </w:r>
      <w:r>
        <w:rPr>
          <w:color w:val="6B6B67"/>
          <w:w w:val="105"/>
        </w:rPr>
        <w:t>Esta relación sector primario-industria en México ilustraría el funcionamiento  de  la Regla del Notario en dos sentidos: en que la industrialización, apoyada en las </w:t>
      </w:r>
      <w:r>
        <w:rPr>
          <w:rFonts w:ascii="Arial" w:hAnsi="Arial"/>
          <w:color w:val="6B6B67"/>
          <w:w w:val="105"/>
          <w:sz w:val="21"/>
        </w:rPr>
        <w:t>teorías del desarrollo,  </w:t>
      </w:r>
      <w:r>
        <w:rPr>
          <w:color w:val="6B6B67"/>
          <w:w w:val="105"/>
        </w:rPr>
        <w:t>se  apoyó  a  su  vez en  la  desvalorización  de   los  recursos  primarios,  y en el sentido de que la industria fue considerada en la política económica como la posibilidad  de  que  el  país  alcanzara  una  posición  más  ventajosa,  en  términos  de lo</w:t>
      </w:r>
    </w:p>
    <w:p>
      <w:pPr>
        <w:spacing w:after="0" w:line="259" w:lineRule="auto"/>
        <w:jc w:val="both"/>
        <w:sectPr>
          <w:type w:val="continuous"/>
          <w:pgSz w:w="11930" w:h="16850"/>
          <w:pgMar w:top="0" w:bottom="0" w:left="0" w:right="1520"/>
          <w:cols w:num="2" w:equalWidth="0">
            <w:col w:w="688" w:space="1644"/>
            <w:col w:w="8078"/>
          </w:cols>
        </w:sectPr>
      </w:pPr>
    </w:p>
    <w:p>
      <w:pPr>
        <w:spacing w:before="26"/>
        <w:ind w:left="-51" w:right="-11" w:firstLine="0"/>
        <w:jc w:val="left"/>
        <w:rPr>
          <w:sz w:val="20"/>
        </w:rPr>
      </w:pPr>
      <w:r>
        <w:rPr>
          <w:rFonts w:ascii="Arial" w:hAnsi="Arial"/>
          <w:color w:val="A0A19A"/>
          <w:w w:val="120"/>
          <w:sz w:val="17"/>
        </w:rPr>
        <w:t>aéo </w:t>
      </w:r>
      <w:r>
        <w:rPr>
          <w:color w:val="A0A19A"/>
          <w:w w:val="120"/>
          <w:sz w:val="20"/>
        </w:rPr>
        <w:t>por</w:t>
      </w:r>
    </w:p>
    <w:p>
      <w:pPr>
        <w:pStyle w:val="BodyText"/>
        <w:spacing w:line="223" w:lineRule="exact"/>
        <w:ind w:left="-51"/>
      </w:pPr>
      <w:r>
        <w:rPr/>
        <w:br w:type="column"/>
      </w:r>
      <w:r>
        <w:rPr>
          <w:color w:val="6B6B67"/>
          <w:w w:val="105"/>
        </w:rPr>
        <w:t>que  se entendía como </w:t>
      </w:r>
      <w:r>
        <w:rPr>
          <w:rFonts w:ascii="Arial" w:hAnsi="Arial"/>
          <w:color w:val="6B6B67"/>
          <w:w w:val="105"/>
          <w:sz w:val="21"/>
        </w:rPr>
        <w:t>desarrollo.  </w:t>
      </w:r>
      <w:r>
        <w:rPr>
          <w:color w:val="6B6B67"/>
          <w:w w:val="105"/>
        </w:rPr>
        <w:t>Pero ya  que  los tramos finales  de  los procesos  de</w:t>
      </w:r>
    </w:p>
    <w:p>
      <w:pPr>
        <w:spacing w:after="0" w:line="223" w:lineRule="exact"/>
        <w:sectPr>
          <w:type w:val="continuous"/>
          <w:pgSz w:w="11930" w:h="16850"/>
          <w:pgMar w:top="0" w:bottom="0" w:left="0" w:right="1520"/>
          <w:cols w:num="2" w:equalWidth="0">
            <w:col w:w="692" w:space="1770"/>
            <w:col w:w="7948"/>
          </w:cols>
        </w:sectPr>
      </w:pPr>
    </w:p>
    <w:p>
      <w:pPr>
        <w:pStyle w:val="BodyText"/>
        <w:spacing w:line="217" w:lineRule="exact"/>
        <w:ind w:left="2404" w:firstLine="7"/>
        <w:rPr>
          <w:rFonts w:ascii="Arial" w:hAnsi="Arial"/>
        </w:rPr>
      </w:pPr>
      <w:r>
        <w:rPr/>
        <w:pict>
          <v:shape style="position:absolute;margin-left:-2.576535pt;margin-top:5.439842pt;width:20.65pt;height:8.6pt;mso-position-horizontal-relative:page;mso-position-vertical-relative:paragraph;z-index:1648;rotation:359" type="#_x0000_t136" fillcolor="#acaea6" stroked="f">
            <o:extrusion v:ext="view" autorotationcenter="t"/>
            <v:textpath style="font-family:&amp;quot;Times New Roman&amp;quot;;font-size:8pt;v-text-kern:t;mso-text-shadow:auto;font-style:italic" string="'21).5"/>
            <w10:wrap type="none"/>
          </v:shape>
        </w:pict>
      </w:r>
      <w:r>
        <w:rPr>
          <w:color w:val="6B6B67"/>
          <w:w w:val="105"/>
        </w:rPr>
        <w:t>producción </w:t>
      </w:r>
      <w:r>
        <w:rPr>
          <w:rFonts w:ascii="Arial" w:hAnsi="Arial"/>
          <w:color w:val="6B6B67"/>
          <w:w w:val="105"/>
        </w:rPr>
        <w:t>tienen que </w:t>
      </w:r>
      <w:r>
        <w:rPr>
          <w:color w:val="6B6B67"/>
          <w:w w:val="105"/>
        </w:rPr>
        <w:t>apoyarse en las actividades previas, </w:t>
      </w:r>
      <w:r>
        <w:rPr>
          <w:rFonts w:ascii="Arial" w:hAnsi="Arial"/>
          <w:color w:val="6B6B67"/>
          <w:w w:val="105"/>
        </w:rPr>
        <w:t>con la pérdida de peso de las</w:t>
      </w:r>
    </w:p>
    <w:p>
      <w:pPr>
        <w:pStyle w:val="BodyText"/>
        <w:spacing w:before="30"/>
        <w:ind w:left="2404"/>
        <w:rPr>
          <w:rFonts w:ascii="Arial" w:hAnsi="Arial"/>
        </w:rPr>
      </w:pPr>
      <w:r>
        <w:rPr>
          <w:rFonts w:ascii="Arial" w:hAnsi="Arial"/>
          <w:color w:val="6B6B67"/>
          <w:spacing w:val="-5"/>
          <w:w w:val="105"/>
        </w:rPr>
        <w:t>actividades</w:t>
      </w:r>
      <w:r>
        <w:rPr>
          <w:rFonts w:ascii="Arial" w:hAnsi="Arial"/>
          <w:color w:val="6B6B67"/>
          <w:spacing w:val="-29"/>
          <w:w w:val="105"/>
        </w:rPr>
        <w:t> </w:t>
      </w:r>
      <w:r>
        <w:rPr>
          <w:rFonts w:ascii="Arial" w:hAnsi="Arial"/>
          <w:color w:val="6B6B67"/>
          <w:spacing w:val="-6"/>
          <w:w w:val="105"/>
        </w:rPr>
        <w:t>primarias</w:t>
      </w:r>
      <w:r>
        <w:rPr>
          <w:rFonts w:ascii="Arial" w:hAnsi="Arial"/>
          <w:color w:val="6B6B67"/>
          <w:spacing w:val="-32"/>
          <w:w w:val="105"/>
        </w:rPr>
        <w:t> </w:t>
      </w:r>
      <w:r>
        <w:rPr>
          <w:rFonts w:ascii="Arial" w:hAnsi="Arial"/>
          <w:color w:val="6B6B67"/>
          <w:w w:val="125"/>
          <w:sz w:val="17"/>
        </w:rPr>
        <w:t>y</w:t>
      </w:r>
      <w:r>
        <w:rPr>
          <w:rFonts w:ascii="Arial" w:hAnsi="Arial"/>
          <w:color w:val="6B6B67"/>
          <w:spacing w:val="-34"/>
          <w:w w:val="125"/>
          <w:sz w:val="17"/>
        </w:rPr>
        <w:t> </w:t>
      </w:r>
      <w:r>
        <w:rPr>
          <w:rFonts w:ascii="Arial" w:hAnsi="Arial"/>
          <w:color w:val="6B6B67"/>
          <w:spacing w:val="-3"/>
          <w:w w:val="105"/>
        </w:rPr>
        <w:t>secundarias,</w:t>
      </w:r>
      <w:r>
        <w:rPr>
          <w:rFonts w:ascii="Arial" w:hAnsi="Arial"/>
          <w:color w:val="6B6B67"/>
          <w:spacing w:val="-20"/>
          <w:w w:val="105"/>
        </w:rPr>
        <w:t> </w:t>
      </w:r>
      <w:r>
        <w:rPr>
          <w:rFonts w:ascii="Arial" w:hAnsi="Arial"/>
          <w:color w:val="6B6B67"/>
          <w:w w:val="105"/>
        </w:rPr>
        <w:t>se</w:t>
      </w:r>
      <w:r>
        <w:rPr>
          <w:rFonts w:ascii="Arial" w:hAnsi="Arial"/>
          <w:color w:val="6B6B67"/>
          <w:spacing w:val="-27"/>
          <w:w w:val="105"/>
        </w:rPr>
        <w:t> </w:t>
      </w:r>
      <w:r>
        <w:rPr>
          <w:rFonts w:ascii="Arial" w:hAnsi="Arial"/>
          <w:color w:val="6B6B67"/>
          <w:spacing w:val="-6"/>
          <w:w w:val="105"/>
        </w:rPr>
        <w:t>acentúa</w:t>
      </w:r>
      <w:r>
        <w:rPr>
          <w:rFonts w:ascii="Arial" w:hAnsi="Arial"/>
          <w:color w:val="6B6B67"/>
          <w:spacing w:val="-24"/>
          <w:w w:val="105"/>
        </w:rPr>
        <w:t> </w:t>
      </w:r>
      <w:r>
        <w:rPr>
          <w:rFonts w:ascii="Arial" w:hAnsi="Arial"/>
          <w:color w:val="6B6B67"/>
          <w:w w:val="105"/>
        </w:rPr>
        <w:t>el</w:t>
      </w:r>
      <w:r>
        <w:rPr>
          <w:rFonts w:ascii="Arial" w:hAnsi="Arial"/>
          <w:color w:val="6B6B67"/>
          <w:spacing w:val="-32"/>
          <w:w w:val="105"/>
        </w:rPr>
        <w:t> </w:t>
      </w:r>
      <w:r>
        <w:rPr>
          <w:rFonts w:ascii="Arial" w:hAnsi="Arial"/>
          <w:color w:val="6B6B67"/>
          <w:spacing w:val="-13"/>
          <w:w w:val="105"/>
        </w:rPr>
        <w:t>déficit</w:t>
      </w:r>
      <w:r>
        <w:rPr>
          <w:rFonts w:ascii="Arial" w:hAnsi="Arial"/>
          <w:color w:val="6B6B67"/>
          <w:spacing w:val="-35"/>
          <w:w w:val="105"/>
        </w:rPr>
        <w:t> </w:t>
      </w:r>
      <w:r>
        <w:rPr>
          <w:rFonts w:ascii="Arial" w:hAnsi="Arial"/>
          <w:color w:val="6B6B67"/>
          <w:w w:val="105"/>
        </w:rPr>
        <w:t>en</w:t>
      </w:r>
      <w:r>
        <w:rPr>
          <w:rFonts w:ascii="Arial" w:hAnsi="Arial"/>
          <w:color w:val="6B6B67"/>
          <w:spacing w:val="-25"/>
          <w:w w:val="105"/>
        </w:rPr>
        <w:t> </w:t>
      </w:r>
      <w:r>
        <w:rPr>
          <w:rFonts w:ascii="Arial" w:hAnsi="Arial"/>
          <w:color w:val="6B6B67"/>
          <w:spacing w:val="-8"/>
          <w:w w:val="105"/>
        </w:rPr>
        <w:t>energía</w:t>
      </w:r>
      <w:r>
        <w:rPr>
          <w:rFonts w:ascii="Arial" w:hAnsi="Arial"/>
          <w:color w:val="6B6B67"/>
          <w:spacing w:val="-39"/>
          <w:w w:val="105"/>
        </w:rPr>
        <w:t> </w:t>
      </w:r>
      <w:r>
        <w:rPr>
          <w:rFonts w:ascii="Arial" w:hAnsi="Arial"/>
          <w:color w:val="6B6B67"/>
          <w:w w:val="125"/>
          <w:sz w:val="17"/>
        </w:rPr>
        <w:t>y</w:t>
      </w:r>
      <w:r>
        <w:rPr>
          <w:rFonts w:ascii="Arial" w:hAnsi="Arial"/>
          <w:color w:val="6B6B67"/>
          <w:spacing w:val="-36"/>
          <w:w w:val="125"/>
          <w:sz w:val="17"/>
        </w:rPr>
        <w:t> </w:t>
      </w:r>
      <w:r>
        <w:rPr>
          <w:rFonts w:ascii="Arial" w:hAnsi="Arial"/>
          <w:color w:val="6B6B67"/>
          <w:spacing w:val="-4"/>
          <w:w w:val="105"/>
        </w:rPr>
        <w:t>materiales</w:t>
      </w:r>
      <w:r>
        <w:rPr>
          <w:rFonts w:ascii="Arial" w:hAnsi="Arial"/>
          <w:color w:val="6B6B67"/>
          <w:spacing w:val="-39"/>
          <w:w w:val="105"/>
        </w:rPr>
        <w:t> </w:t>
      </w:r>
      <w:r>
        <w:rPr>
          <w:rFonts w:ascii="Arial" w:hAnsi="Arial"/>
          <w:color w:val="6B6B67"/>
          <w:w w:val="125"/>
          <w:sz w:val="17"/>
        </w:rPr>
        <w:t>y</w:t>
      </w:r>
      <w:r>
        <w:rPr>
          <w:rFonts w:ascii="Arial" w:hAnsi="Arial"/>
          <w:color w:val="6B6B67"/>
          <w:spacing w:val="-36"/>
          <w:w w:val="125"/>
          <w:sz w:val="17"/>
        </w:rPr>
        <w:t> </w:t>
      </w:r>
      <w:r>
        <w:rPr>
          <w:rFonts w:ascii="Arial" w:hAnsi="Arial"/>
          <w:color w:val="6B6B67"/>
          <w:w w:val="105"/>
        </w:rPr>
        <w:t>el</w:t>
      </w:r>
      <w:r>
        <w:rPr>
          <w:rFonts w:ascii="Arial" w:hAnsi="Arial"/>
          <w:color w:val="6B6B67"/>
          <w:spacing w:val="-32"/>
          <w:w w:val="105"/>
        </w:rPr>
        <w:t> </w:t>
      </w:r>
      <w:r>
        <w:rPr>
          <w:rFonts w:ascii="Arial" w:hAnsi="Arial"/>
          <w:color w:val="6B6B67"/>
          <w:spacing w:val="-6"/>
          <w:w w:val="105"/>
        </w:rPr>
        <w:t>exceso</w:t>
      </w:r>
    </w:p>
    <w:p>
      <w:pPr>
        <w:spacing w:after="0"/>
        <w:rPr>
          <w:rFonts w:ascii="Arial" w:hAnsi="Arial"/>
        </w:rPr>
        <w:sectPr>
          <w:type w:val="continuous"/>
          <w:pgSz w:w="11930" w:h="16850"/>
          <w:pgMar w:top="0" w:bottom="0" w:left="0" w:right="1520"/>
        </w:sectPr>
      </w:pPr>
    </w:p>
    <w:p>
      <w:pPr>
        <w:pStyle w:val="BodyText"/>
        <w:spacing w:before="100"/>
        <w:ind w:left="-36" w:right="-2"/>
      </w:pPr>
      <w:r>
        <w:rPr>
          <w:color w:val="A8A9A1"/>
          <w:w w:val="110"/>
        </w:rPr>
        <w:t>:esos de</w:t>
      </w:r>
    </w:p>
    <w:p>
      <w:pPr>
        <w:pStyle w:val="Heading1"/>
        <w:spacing w:before="30"/>
      </w:pPr>
      <w:r>
        <w:rPr/>
        <w:br w:type="column"/>
      </w:r>
      <w:r>
        <w:rPr>
          <w:color w:val="6B6B67"/>
          <w:w w:val="95"/>
        </w:rPr>
        <w:t>de residuos se cubre con cargo al resto del mundo:</w:t>
      </w:r>
    </w:p>
    <w:p>
      <w:pPr>
        <w:spacing w:after="0"/>
        <w:sectPr>
          <w:type w:val="continuous"/>
          <w:pgSz w:w="11930" w:h="16850"/>
          <w:pgMar w:top="0" w:bottom="0" w:left="0" w:right="1520"/>
          <w:cols w:num="2" w:equalWidth="0">
            <w:col w:w="714" w:space="1727"/>
            <w:col w:w="7969"/>
          </w:cols>
        </w:sectPr>
      </w:pPr>
    </w:p>
    <w:p>
      <w:pPr>
        <w:pStyle w:val="BodyText"/>
        <w:spacing w:line="241" w:lineRule="exact" w:before="22"/>
        <w:ind w:left="-22"/>
        <w:rPr>
          <w:rFonts w:ascii="Arial"/>
          <w:sz w:val="17"/>
        </w:rPr>
      </w:pPr>
      <w:r>
        <w:rPr>
          <w:color w:val="A8A9A1"/>
          <w:w w:val="115"/>
          <w:position w:val="1"/>
        </w:rPr>
        <w:t>io;ides </w:t>
      </w:r>
      <w:r>
        <w:rPr>
          <w:rFonts w:ascii="Arial"/>
          <w:color w:val="A8A9A1"/>
          <w:w w:val="115"/>
          <w:sz w:val="17"/>
        </w:rPr>
        <w:t>y</w:t>
      </w:r>
    </w:p>
    <w:p>
      <w:pPr>
        <w:spacing w:after="0" w:line="241" w:lineRule="exact"/>
        <w:rPr>
          <w:rFonts w:ascii="Arial"/>
          <w:sz w:val="17"/>
        </w:rPr>
        <w:sectPr>
          <w:type w:val="continuous"/>
          <w:pgSz w:w="11930" w:h="16850"/>
          <w:pgMar w:top="0" w:bottom="0" w:left="0" w:right="1520"/>
        </w:sectPr>
      </w:pPr>
    </w:p>
    <w:p>
      <w:pPr>
        <w:pStyle w:val="BodyText"/>
        <w:spacing w:line="238" w:lineRule="exact" w:before="35"/>
        <w:ind w:left="-22"/>
      </w:pPr>
      <w:r>
        <w:rPr>
          <w:color w:val="A8A9A1"/>
          <w:w w:val="95"/>
        </w:rPr>
        <w:t>bucos�.</w:t>
      </w:r>
    </w:p>
    <w:p>
      <w:pPr>
        <w:spacing w:line="204" w:lineRule="exact" w:before="0"/>
        <w:ind w:left="-22" w:right="0" w:firstLine="0"/>
        <w:jc w:val="left"/>
        <w:rPr>
          <w:sz w:val="15"/>
        </w:rPr>
      </w:pPr>
      <w:r>
        <w:rPr/>
        <w:br w:type="column"/>
      </w:r>
      <w:r>
        <w:rPr>
          <w:rFonts w:ascii="Times New Roman" w:hAnsi="Times New Roman"/>
          <w:i/>
          <w:color w:val="6D6D67"/>
          <w:w w:val="90"/>
          <w:sz w:val="21"/>
        </w:rPr>
        <w:t>¡ </w:t>
      </w:r>
      <w:r>
        <w:rPr>
          <w:rFonts w:ascii="Times New Roman" w:hAnsi="Times New Roman"/>
          <w:color w:val="6D6D67"/>
          <w:w w:val="315"/>
          <w:sz w:val="5"/>
        </w:rPr>
        <w:t>.. </w:t>
      </w:r>
      <w:r>
        <w:rPr>
          <w:color w:val="6D6D67"/>
          <w:sz w:val="20"/>
        </w:rPr>
        <w:t>. </w:t>
      </w:r>
      <w:r>
        <w:rPr>
          <w:color w:val="6D6D67"/>
          <w:sz w:val="15"/>
        </w:rPr>
        <w:t>]   </w:t>
      </w:r>
      <w:r>
        <w:rPr>
          <w:color w:val="6D6D67"/>
          <w:w w:val="135"/>
          <w:sz w:val="15"/>
        </w:rPr>
        <w:t>Lo cual  explica  los fiascos que ha  ocasionado la  ingenua  equiparación de</w:t>
      </w:r>
    </w:p>
    <w:p>
      <w:pPr>
        <w:spacing w:after="0" w:line="204" w:lineRule="exact"/>
        <w:jc w:val="left"/>
        <w:rPr>
          <w:sz w:val="15"/>
        </w:rPr>
        <w:sectPr>
          <w:type w:val="continuous"/>
          <w:pgSz w:w="11930" w:h="16850"/>
          <w:pgMar w:top="0" w:bottom="0" w:left="0" w:right="1520"/>
          <w:cols w:num="2" w:equalWidth="0">
            <w:col w:w="725" w:space="2292"/>
            <w:col w:w="7393"/>
          </w:cols>
        </w:sectPr>
      </w:pPr>
    </w:p>
    <w:p>
      <w:pPr>
        <w:pStyle w:val="BodyText"/>
        <w:spacing w:before="23"/>
        <w:ind w:left="453" w:firstLine="9"/>
      </w:pPr>
      <w:r>
        <w:rPr>
          <w:color w:val="A8A9A1"/>
          <w:w w:val="110"/>
        </w:rPr>
        <w:t>los</w:t>
      </w:r>
    </w:p>
    <w:p>
      <w:pPr>
        <w:pStyle w:val="BodyText"/>
        <w:spacing w:before="2"/>
        <w:rPr>
          <w:sz w:val="24"/>
        </w:rPr>
      </w:pPr>
    </w:p>
    <w:p>
      <w:pPr>
        <w:pStyle w:val="BodyText"/>
        <w:ind w:left="453"/>
      </w:pPr>
      <w:r>
        <w:rPr>
          <w:color w:val="A4A4A0"/>
          <w:w w:val="105"/>
        </w:rPr>
        <w:t>del</w:t>
      </w:r>
    </w:p>
    <w:p>
      <w:pPr>
        <w:spacing w:line="160" w:lineRule="exact" w:before="0"/>
        <w:ind w:left="459" w:right="599" w:firstLine="1"/>
        <w:jc w:val="left"/>
        <w:rPr>
          <w:sz w:val="15"/>
        </w:rPr>
      </w:pPr>
      <w:r>
        <w:rPr/>
        <w:br w:type="column"/>
      </w:r>
      <w:r>
        <w:rPr>
          <w:color w:val="6D6D67"/>
          <w:w w:val="140"/>
          <w:sz w:val="15"/>
        </w:rPr>
        <w:t>la industrialización con el desarrollo: los países ricos de hoy día lo son porque</w:t>
      </w:r>
    </w:p>
    <w:p>
      <w:pPr>
        <w:spacing w:line="321" w:lineRule="auto" w:before="63"/>
        <w:ind w:left="453" w:right="599" w:firstLine="6"/>
        <w:jc w:val="left"/>
        <w:rPr>
          <w:sz w:val="15"/>
        </w:rPr>
      </w:pPr>
      <w:r>
        <w:rPr>
          <w:color w:val="6D6D67"/>
          <w:w w:val="135"/>
          <w:sz w:val="15"/>
        </w:rPr>
        <w:t>avanzan hacia los tramos más elevados de la curva mencionada, exportando a otros  territorios  las  primeras fases  de  transformación  industrial  con elevados</w:t>
      </w:r>
    </w:p>
    <w:p>
      <w:pPr>
        <w:spacing w:line="163" w:lineRule="exact" w:before="0"/>
        <w:ind w:left="453" w:right="599" w:firstLine="0"/>
        <w:jc w:val="left"/>
        <w:rPr>
          <w:sz w:val="15"/>
        </w:rPr>
      </w:pPr>
      <w:r>
        <w:rPr>
          <w:color w:val="6D6D67"/>
          <w:w w:val="130"/>
          <w:sz w:val="15"/>
        </w:rPr>
        <w:t>costes fisicos  y,  por  Jo  tanto,  exigentes  en  energía  y   contaminación,   mientras</w:t>
      </w:r>
    </w:p>
    <w:p>
      <w:pPr>
        <w:spacing w:after="0" w:line="163" w:lineRule="exact"/>
        <w:jc w:val="left"/>
        <w:rPr>
          <w:sz w:val="15"/>
        </w:rPr>
        <w:sectPr>
          <w:type w:val="continuous"/>
          <w:pgSz w:w="11930" w:h="16850"/>
          <w:pgMar w:top="0" w:bottom="0" w:left="0" w:right="1520"/>
          <w:cols w:num="2" w:equalWidth="0">
            <w:col w:w="754" w:space="1772"/>
            <w:col w:w="7884"/>
          </w:cols>
        </w:sectPr>
      </w:pPr>
    </w:p>
    <w:p>
      <w:pPr>
        <w:pStyle w:val="ListParagraph"/>
        <w:numPr>
          <w:ilvl w:val="0"/>
          <w:numId w:val="2"/>
        </w:numPr>
        <w:tabs>
          <w:tab w:pos="123" w:val="left" w:leader="none"/>
        </w:tabs>
        <w:spacing w:line="204" w:lineRule="exact" w:before="0" w:after="0"/>
        <w:ind w:left="122" w:right="0" w:hanging="129"/>
        <w:jc w:val="left"/>
        <w:rPr>
          <w:sz w:val="20"/>
        </w:rPr>
      </w:pPr>
      <w:r>
        <w:rPr>
          <w:color w:val="9E9F99"/>
          <w:w w:val="110"/>
          <w:sz w:val="20"/>
        </w:rPr>
        <w:t>.:e</w:t>
      </w:r>
      <w:r>
        <w:rPr>
          <w:color w:val="9E9F99"/>
          <w:spacing w:val="45"/>
          <w:w w:val="110"/>
          <w:sz w:val="20"/>
        </w:rPr>
        <w:t> </w:t>
      </w:r>
      <w:r>
        <w:rPr>
          <w:color w:val="9E9F99"/>
          <w:spacing w:val="10"/>
          <w:w w:val="110"/>
          <w:sz w:val="20"/>
        </w:rPr>
        <w:t>sus</w:t>
      </w:r>
    </w:p>
    <w:p>
      <w:pPr>
        <w:spacing w:before="81"/>
        <w:ind w:left="-8" w:right="0" w:firstLine="0"/>
        <w:jc w:val="left"/>
        <w:rPr>
          <w:sz w:val="15"/>
        </w:rPr>
      </w:pPr>
      <w:r>
        <w:rPr/>
        <w:br w:type="column"/>
      </w:r>
      <w:r>
        <w:rPr>
          <w:color w:val="6D6D67"/>
          <w:w w:val="135"/>
          <w:sz w:val="15"/>
        </w:rPr>
        <w:t>que  se  concentran  en las "más altas tareas"  de comercialización,  innovación y</w:t>
      </w:r>
    </w:p>
    <w:p>
      <w:pPr>
        <w:spacing w:after="0"/>
        <w:jc w:val="left"/>
        <w:rPr>
          <w:sz w:val="15"/>
        </w:rPr>
        <w:sectPr>
          <w:type w:val="continuous"/>
          <w:pgSz w:w="11930" w:h="16850"/>
          <w:pgMar w:top="0" w:bottom="0" w:left="0" w:right="1520"/>
          <w:cols w:num="2" w:equalWidth="0">
            <w:col w:w="763" w:space="2237"/>
            <w:col w:w="7410"/>
          </w:cols>
        </w:sectPr>
      </w:pPr>
    </w:p>
    <w:p>
      <w:pPr>
        <w:spacing w:line="244" w:lineRule="exact" w:before="0"/>
        <w:ind w:left="7" w:right="0" w:firstLine="0"/>
        <w:jc w:val="left"/>
        <w:rPr>
          <w:rFonts w:ascii="Arial" w:hAnsi="Arial"/>
          <w:sz w:val="17"/>
        </w:rPr>
      </w:pPr>
      <w:r>
        <w:rPr/>
        <w:pict>
          <v:group style="position:absolute;margin-left:-.83pt;margin-top:0pt;width:597pt;height:842.05pt;mso-position-horizontal-relative:page;mso-position-vertical-relative:page;z-index:-93496" coordorigin="-17,0" coordsize="11940,16841">
            <v:shape style="position:absolute;left:0;top:0;width:11923;height:16841" type="#_x0000_t75" stroked="false">
              <v:imagedata r:id="rId25" o:title=""/>
            </v:shape>
            <v:shape style="position:absolute;left:0;top:3218;width:619;height:425" type="#_x0000_t75" stroked="false">
              <v:imagedata r:id="rId26" o:title=""/>
            </v:shape>
            <v:shape style="position:absolute;left:230;top:8064;width:43;height:22" type="#_x0000_t75" stroked="false">
              <v:imagedata r:id="rId27" o:title=""/>
            </v:shape>
            <v:shape style="position:absolute;left:202;top:10022;width:43;height:22" type="#_x0000_t75" stroked="false">
              <v:imagedata r:id="rId28" o:title=""/>
            </v:shape>
            <v:shape style="position:absolute;left:-17;top:8101;width:400;height:130" type="#_x0000_t75" stroked="false">
              <v:imagedata r:id="rId29" o:title=""/>
            </v:shape>
            <w10:wrap type="none"/>
          </v:group>
        </w:pict>
      </w:r>
      <w:r>
        <w:rPr>
          <w:rFonts w:ascii="Times New Roman" w:hAnsi="Times New Roman"/>
          <w:i/>
          <w:color w:val="A4A49E"/>
          <w:w w:val="110"/>
          <w:position w:val="-3"/>
          <w:sz w:val="21"/>
        </w:rPr>
        <w:t>¡¡po </w:t>
      </w:r>
      <w:r>
        <w:rPr>
          <w:rFonts w:ascii="Arial" w:hAnsi="Arial"/>
          <w:color w:val="A4A49E"/>
          <w:w w:val="110"/>
          <w:sz w:val="17"/>
        </w:rPr>
        <w:t>XX</w:t>
      </w:r>
      <w:r>
        <w:rPr>
          <w:rFonts w:ascii="Arial" w:hAnsi="Arial"/>
          <w:color w:val="A4A49E"/>
          <w:w w:val="110"/>
          <w:position w:val="2"/>
          <w:sz w:val="17"/>
        </w:rPr>
        <w:t>.</w:t>
      </w:r>
    </w:p>
    <w:p>
      <w:pPr>
        <w:spacing w:line="232" w:lineRule="exact" w:before="0"/>
        <w:ind w:left="86" w:right="0" w:firstLine="0"/>
        <w:jc w:val="left"/>
        <w:rPr>
          <w:sz w:val="20"/>
        </w:rPr>
      </w:pPr>
      <w:r>
        <w:rPr>
          <w:rFonts w:ascii="Arial" w:hAnsi="Arial"/>
          <w:color w:val="9E9E99"/>
          <w:w w:val="105"/>
          <w:sz w:val="18"/>
        </w:rPr>
        <w:t>Ge </w:t>
      </w:r>
      <w:r>
        <w:rPr>
          <w:color w:val="9E9E99"/>
          <w:w w:val="105"/>
          <w:position w:val="1"/>
          <w:sz w:val="20"/>
        </w:rPr>
        <w:t>ésta</w:t>
      </w:r>
    </w:p>
    <w:p>
      <w:pPr>
        <w:pStyle w:val="BodyText"/>
        <w:spacing w:before="25"/>
        <w:ind w:left="266"/>
        <w:jc w:val="center"/>
      </w:pPr>
      <w:r>
        <w:rPr>
          <w:color w:val="9FA19B"/>
          <w:w w:val="110"/>
        </w:rPr>
        <w:t>bajo</w:t>
      </w:r>
    </w:p>
    <w:p>
      <w:pPr>
        <w:spacing w:before="67"/>
        <w:ind w:left="14" w:right="0" w:firstLine="0"/>
        <w:jc w:val="left"/>
        <w:rPr>
          <w:rFonts w:ascii="Arial"/>
          <w:sz w:val="17"/>
        </w:rPr>
      </w:pPr>
      <w:r>
        <w:rPr>
          <w:rFonts w:ascii="Arial"/>
          <w:color w:val="9FA09C"/>
          <w:w w:val="155"/>
          <w:sz w:val="17"/>
        </w:rPr>
        <w:t>5.</w:t>
      </w:r>
      <w:r>
        <w:rPr>
          <w:rFonts w:ascii="Arial"/>
          <w:color w:val="9FA09C"/>
          <w:spacing w:val="-55"/>
          <w:w w:val="155"/>
          <w:sz w:val="17"/>
        </w:rPr>
        <w:t> </w:t>
      </w:r>
      <w:r>
        <w:rPr>
          <w:rFonts w:ascii="Arial"/>
          <w:color w:val="9FA09C"/>
          <w:w w:val="155"/>
          <w:sz w:val="17"/>
        </w:rPr>
        <w:t>237.</w:t>
      </w:r>
    </w:p>
    <w:p>
      <w:pPr>
        <w:pStyle w:val="BodyText"/>
        <w:spacing w:before="31"/>
        <w:ind w:left="21"/>
      </w:pPr>
      <w:r>
        <w:rPr>
          <w:color w:val="9FA09C"/>
          <w:w w:val="110"/>
        </w:rPr>
        <w:t>�sector</w:t>
      </w:r>
    </w:p>
    <w:p>
      <w:pPr>
        <w:pStyle w:val="Heading2"/>
        <w:spacing w:before="68"/>
        <w:ind w:left="36" w:right="0"/>
        <w:rPr>
          <w:i/>
        </w:rPr>
      </w:pPr>
      <w:r>
        <w:rPr>
          <w:i/>
          <w:color w:val="9FA09C"/>
          <w:w w:val="240"/>
        </w:rPr>
        <w:t>�d</w:t>
      </w:r>
    </w:p>
    <w:p>
      <w:pPr>
        <w:pStyle w:val="BodyText"/>
        <w:spacing w:before="4"/>
        <w:rPr>
          <w:rFonts w:ascii="Times New Roman"/>
          <w:i/>
          <w:sz w:val="25"/>
        </w:rPr>
      </w:pPr>
    </w:p>
    <w:p>
      <w:pPr>
        <w:spacing w:before="1"/>
        <w:ind w:left="43" w:right="0" w:firstLine="0"/>
        <w:jc w:val="left"/>
        <w:rPr>
          <w:rFonts w:ascii="Arial"/>
          <w:sz w:val="17"/>
        </w:rPr>
      </w:pPr>
      <w:r>
        <w:rPr>
          <w:rFonts w:ascii="Arial"/>
          <w:color w:val="A4A4A0"/>
          <w:sz w:val="17"/>
        </w:rPr>
        <w:t>OGUctOS</w:t>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7"/>
        <w:rPr>
          <w:rFonts w:ascii="Arial"/>
        </w:rPr>
      </w:pPr>
    </w:p>
    <w:p>
      <w:pPr>
        <w:spacing w:line="324" w:lineRule="auto" w:before="0"/>
        <w:ind w:left="79" w:right="0" w:firstLine="0"/>
        <w:jc w:val="center"/>
        <w:rPr>
          <w:rFonts w:ascii="Arial" w:hAnsi="Arial" w:cs="Arial" w:eastAsia="Arial"/>
          <w:sz w:val="13"/>
          <w:szCs w:val="13"/>
        </w:rPr>
      </w:pPr>
      <w:r>
        <w:rPr/>
        <w:pict>
          <v:shape style="position:absolute;margin-left:3.567338pt;margin-top:-10.112309pt;width:39.4pt;height:8.6pt;mso-position-horizontal-relative:page;mso-position-vertical-relative:paragraph;z-index:1456;rotation:1" type="#_x0000_t136" fillcolor="#acada8" stroked="f">
            <o:extrusion v:ext="view" autorotationcenter="t"/>
            <v:textpath style="font-family:&amp;quot;Times New Roman&amp;quot;;font-size:8pt;v-text-kern:t;mso-text-shadow:auto" string="�cia-esy"/>
            <w10:wrap type="none"/>
          </v:shape>
        </w:pict>
      </w:r>
      <w:r>
        <w:rPr>
          <w:rFonts w:ascii="Arial" w:hAnsi="Arial" w:cs="Arial" w:eastAsia="Arial"/>
          <w:color w:val="ACADA8"/>
          <w:w w:val="110"/>
          <w:sz w:val="13"/>
          <w:szCs w:val="13"/>
        </w:rPr>
        <w:t>�</w:t>
      </w:r>
      <w:r>
        <w:rPr>
          <w:rFonts w:ascii="Arial" w:hAnsi="Arial" w:cs="Arial" w:eastAsia="Arial"/>
          <w:color w:val="ACADA8"/>
          <w:spacing w:val="-9"/>
          <w:w w:val="110"/>
          <w:sz w:val="13"/>
          <w:szCs w:val="13"/>
        </w:rPr>
        <w:t> </w:t>
      </w:r>
      <w:r>
        <w:rPr>
          <w:rFonts w:ascii="Arial" w:hAnsi="Arial" w:cs="Arial" w:eastAsia="Arial"/>
          <w:color w:val="ACADA8"/>
          <w:w w:val="145"/>
          <w:sz w:val="13"/>
          <w:szCs w:val="13"/>
        </w:rPr>
        <w:t>-.;:&gt;era</w:t>
      </w:r>
      <w:r>
        <w:rPr>
          <w:rFonts w:ascii="Arial" w:hAnsi="Arial" w:cs="Arial" w:eastAsia="Arial"/>
          <w:color w:val="ACADA8"/>
          <w:w w:val="152"/>
          <w:sz w:val="13"/>
          <w:szCs w:val="13"/>
        </w:rPr>
        <w:t> </w:t>
      </w:r>
      <w:r>
        <w:rPr>
          <w:rFonts w:ascii="Arial" w:hAnsi="Arial" w:cs="Arial" w:eastAsia="Arial"/>
          <w:color w:val="ACADA8"/>
          <w:w w:val="200"/>
          <w:sz w:val="13"/>
          <w:szCs w:val="13"/>
        </w:rPr>
        <w:t>iecr.</w:t>
      </w:r>
      <w:r>
        <w:rPr>
          <w:rFonts w:ascii="Arial" w:hAnsi="Arial" w:cs="Arial" w:eastAsia="Arial"/>
          <w:color w:val="ACADA8"/>
          <w:spacing w:val="-3"/>
          <w:w w:val="200"/>
          <w:sz w:val="13"/>
          <w:szCs w:val="13"/>
        </w:rPr>
        <w:t> </w:t>
      </w:r>
      <w:r>
        <w:rPr>
          <w:rFonts w:ascii="Arial" w:hAnsi="Arial" w:cs="Arial" w:eastAsia="Arial"/>
          <w:color w:val="ACADA8"/>
          <w:w w:val="150"/>
          <w:sz w:val="13"/>
          <w:szCs w:val="13"/>
        </w:rPr>
        <w:t>de</w:t>
      </w:r>
    </w:p>
    <w:p>
      <w:pPr>
        <w:spacing w:line="302" w:lineRule="auto" w:before="14"/>
        <w:ind w:left="604" w:right="715" w:hanging="6"/>
        <w:jc w:val="both"/>
        <w:rPr>
          <w:rFonts w:ascii="Arial" w:hAnsi="Arial"/>
          <w:sz w:val="17"/>
        </w:rPr>
      </w:pPr>
      <w:r>
        <w:rPr/>
        <w:br w:type="column"/>
      </w:r>
      <w:r>
        <w:rPr>
          <w:color w:val="6D6D67"/>
          <w:w w:val="125"/>
          <w:sz w:val="15"/>
        </w:rPr>
        <w:t>gestión </w:t>
      </w:r>
      <w:r>
        <w:rPr>
          <w:color w:val="6D6D67"/>
          <w:spacing w:val="2"/>
          <w:w w:val="125"/>
          <w:sz w:val="15"/>
        </w:rPr>
        <w:t>¡...] </w:t>
      </w:r>
      <w:r>
        <w:rPr>
          <w:color w:val="6D6D67"/>
          <w:spacing w:val="-3"/>
          <w:w w:val="125"/>
          <w:sz w:val="20"/>
        </w:rPr>
        <w:t>La </w:t>
      </w:r>
      <w:r>
        <w:rPr>
          <w:color w:val="6D6D67"/>
          <w:w w:val="125"/>
          <w:sz w:val="15"/>
        </w:rPr>
        <w:t>valoración monetaria  regida  por  la  "Regla  del  Notario",  </w:t>
      </w:r>
      <w:r>
        <w:rPr>
          <w:color w:val="6D6D67"/>
          <w:spacing w:val="4"/>
          <w:w w:val="125"/>
          <w:sz w:val="15"/>
        </w:rPr>
        <w:t>apoyada  </w:t>
      </w:r>
      <w:r>
        <w:rPr>
          <w:color w:val="6D6D67"/>
          <w:w w:val="125"/>
          <w:sz w:val="15"/>
        </w:rPr>
        <w:t>por  el  sistema  financiero,  otorga  </w:t>
      </w:r>
      <w:r>
        <w:rPr>
          <w:color w:val="6D6D67"/>
          <w:spacing w:val="2"/>
          <w:w w:val="125"/>
          <w:sz w:val="15"/>
        </w:rPr>
        <w:t>así  </w:t>
      </w:r>
      <w:r>
        <w:rPr>
          <w:color w:val="6D6D67"/>
          <w:w w:val="125"/>
          <w:sz w:val="15"/>
        </w:rPr>
        <w:t>a   los   países   </w:t>
      </w:r>
      <w:r>
        <w:rPr>
          <w:color w:val="6D6D67"/>
          <w:spacing w:val="3"/>
          <w:w w:val="125"/>
          <w:sz w:val="15"/>
        </w:rPr>
        <w:t>ricos  </w:t>
      </w:r>
      <w:r>
        <w:rPr>
          <w:color w:val="6D6D67"/>
          <w:w w:val="125"/>
          <w:sz w:val="15"/>
        </w:rPr>
        <w:t>capacidad   </w:t>
      </w:r>
      <w:r>
        <w:rPr>
          <w:color w:val="6D6D67"/>
          <w:spacing w:val="5"/>
          <w:w w:val="125"/>
          <w:sz w:val="15"/>
        </w:rPr>
        <w:t>de  </w:t>
      </w:r>
      <w:r>
        <w:rPr>
          <w:color w:val="6D6D67"/>
          <w:w w:val="125"/>
          <w:sz w:val="15"/>
        </w:rPr>
        <w:t>compra para utilizar el mundo como base de recursos y sumidero </w:t>
      </w:r>
      <w:r>
        <w:rPr>
          <w:color w:val="6D6D67"/>
          <w:spacing w:val="5"/>
          <w:w w:val="125"/>
          <w:sz w:val="15"/>
        </w:rPr>
        <w:t>de </w:t>
      </w:r>
      <w:r>
        <w:rPr>
          <w:color w:val="6D6D67"/>
          <w:w w:val="125"/>
          <w:sz w:val="15"/>
        </w:rPr>
        <w:t>residuos (Naredo y Carpintero, </w:t>
      </w:r>
      <w:r>
        <w:rPr>
          <w:rFonts w:ascii="Arial" w:hAnsi="Arial"/>
          <w:color w:val="6D6D67"/>
          <w:w w:val="125"/>
          <w:sz w:val="17"/>
        </w:rPr>
        <w:t>2004:</w:t>
      </w:r>
      <w:r>
        <w:rPr>
          <w:rFonts w:ascii="Arial" w:hAnsi="Arial"/>
          <w:color w:val="6D6D67"/>
          <w:spacing w:val="-26"/>
          <w:w w:val="125"/>
          <w:sz w:val="17"/>
        </w:rPr>
        <w:t> </w:t>
      </w:r>
      <w:r>
        <w:rPr>
          <w:rFonts w:ascii="Arial" w:hAnsi="Arial"/>
          <w:color w:val="6D6D67"/>
          <w:w w:val="125"/>
          <w:sz w:val="17"/>
        </w:rPr>
        <w:t>23).</w:t>
      </w:r>
    </w:p>
    <w:p>
      <w:pPr>
        <w:pStyle w:val="BodyText"/>
        <w:rPr>
          <w:rFonts w:ascii="Arial"/>
          <w:sz w:val="23"/>
        </w:rPr>
      </w:pPr>
    </w:p>
    <w:p>
      <w:pPr>
        <w:pStyle w:val="BodyText"/>
        <w:spacing w:line="264" w:lineRule="auto"/>
        <w:ind w:left="14" w:right="125" w:firstLine="20"/>
        <w:jc w:val="both"/>
      </w:pPr>
      <w:r>
        <w:rPr>
          <w:color w:val="6A6B66"/>
          <w:spacing w:val="1"/>
          <w:w w:val="109"/>
          <w:position w:val="1"/>
        </w:rPr>
        <w:t>Est</w:t>
      </w:r>
      <w:r>
        <w:rPr>
          <w:color w:val="6A6B66"/>
          <w:w w:val="109"/>
          <w:position w:val="1"/>
        </w:rPr>
        <w:t>o</w:t>
      </w:r>
      <w:r>
        <w:rPr>
          <w:color w:val="6A6B66"/>
          <w:position w:val="1"/>
        </w:rPr>
        <w:t> </w:t>
      </w:r>
      <w:r>
        <w:rPr>
          <w:color w:val="6A6B66"/>
          <w:spacing w:val="15"/>
          <w:position w:val="1"/>
        </w:rPr>
        <w:t> </w:t>
      </w:r>
      <w:r>
        <w:rPr>
          <w:color w:val="6A6B66"/>
          <w:spacing w:val="1"/>
          <w:w w:val="107"/>
          <w:position w:val="1"/>
        </w:rPr>
        <w:t>no</w:t>
      </w:r>
      <w:r>
        <w:rPr>
          <w:color w:val="6A6B66"/>
          <w:w w:val="107"/>
          <w:position w:val="1"/>
        </w:rPr>
        <w:t>s</w:t>
      </w:r>
      <w:r>
        <w:rPr>
          <w:color w:val="6A6B66"/>
          <w:position w:val="1"/>
        </w:rPr>
        <w:t> </w:t>
      </w:r>
      <w:r>
        <w:rPr>
          <w:color w:val="6A6B66"/>
          <w:spacing w:val="9"/>
          <w:position w:val="1"/>
        </w:rPr>
        <w:t> </w:t>
      </w:r>
      <w:r>
        <w:rPr>
          <w:color w:val="6A6B66"/>
          <w:spacing w:val="7"/>
          <w:w w:val="107"/>
          <w:position w:val="1"/>
        </w:rPr>
        <w:t>oblig</w:t>
      </w:r>
      <w:r>
        <w:rPr>
          <w:color w:val="6A6B66"/>
          <w:w w:val="107"/>
          <w:position w:val="1"/>
        </w:rPr>
        <w:t>a</w:t>
      </w:r>
      <w:r>
        <w:rPr>
          <w:color w:val="6A6B66"/>
          <w:position w:val="1"/>
        </w:rPr>
        <w:t> </w:t>
      </w:r>
      <w:r>
        <w:rPr>
          <w:color w:val="6A6B66"/>
          <w:spacing w:val="7"/>
          <w:position w:val="1"/>
        </w:rPr>
        <w:t> </w:t>
      </w:r>
      <w:r>
        <w:rPr>
          <w:color w:val="6A6B66"/>
          <w:w w:val="132"/>
          <w:position w:val="1"/>
          <w:sz w:val="15"/>
        </w:rPr>
        <w:t>a</w:t>
      </w:r>
      <w:r>
        <w:rPr>
          <w:color w:val="6A6B66"/>
          <w:position w:val="1"/>
          <w:sz w:val="15"/>
        </w:rPr>
        <w:t>  </w:t>
      </w:r>
      <w:r>
        <w:rPr>
          <w:color w:val="6A6B66"/>
          <w:spacing w:val="-3"/>
          <w:position w:val="1"/>
          <w:sz w:val="15"/>
        </w:rPr>
        <w:t> </w:t>
      </w:r>
      <w:r>
        <w:rPr>
          <w:color w:val="6A6B66"/>
          <w:spacing w:val="8"/>
          <w:w w:val="139"/>
          <w:position w:val="1"/>
          <w:sz w:val="15"/>
        </w:rPr>
        <w:t>admiti</w:t>
      </w:r>
      <w:r>
        <w:rPr>
          <w:color w:val="6A6B66"/>
          <w:w w:val="139"/>
          <w:position w:val="1"/>
          <w:sz w:val="15"/>
        </w:rPr>
        <w:t>r</w:t>
      </w:r>
      <w:r>
        <w:rPr>
          <w:color w:val="6A6B66"/>
          <w:position w:val="1"/>
          <w:sz w:val="15"/>
        </w:rPr>
        <w:t>  </w:t>
      </w:r>
      <w:r>
        <w:rPr>
          <w:color w:val="6A6B66"/>
          <w:spacing w:val="3"/>
          <w:position w:val="1"/>
          <w:sz w:val="15"/>
        </w:rPr>
        <w:t> </w:t>
      </w:r>
      <w:r>
        <w:rPr>
          <w:color w:val="6A6B66"/>
          <w:spacing w:val="1"/>
          <w:w w:val="104"/>
          <w:position w:val="1"/>
        </w:rPr>
        <w:t>qu</w:t>
      </w:r>
      <w:r>
        <w:rPr>
          <w:color w:val="6A6B66"/>
          <w:w w:val="104"/>
          <w:position w:val="1"/>
        </w:rPr>
        <w:t>e</w:t>
      </w:r>
      <w:r>
        <w:rPr>
          <w:color w:val="6A6B66"/>
          <w:position w:val="1"/>
        </w:rPr>
        <w:t> </w:t>
      </w:r>
      <w:r>
        <w:rPr>
          <w:color w:val="6A6B66"/>
          <w:spacing w:val="10"/>
          <w:position w:val="1"/>
        </w:rPr>
        <w:t> </w:t>
      </w:r>
      <w:r>
        <w:rPr>
          <w:color w:val="6A6B66"/>
          <w:spacing w:val="10"/>
          <w:w w:val="134"/>
          <w:position w:val="1"/>
          <w:sz w:val="15"/>
        </w:rPr>
        <w:t>l</w:t>
      </w:r>
      <w:r>
        <w:rPr>
          <w:color w:val="6A6B66"/>
          <w:w w:val="134"/>
          <w:position w:val="1"/>
          <w:sz w:val="15"/>
        </w:rPr>
        <w:t>a</w:t>
      </w:r>
      <w:r>
        <w:rPr>
          <w:color w:val="6A6B66"/>
          <w:position w:val="1"/>
          <w:sz w:val="15"/>
        </w:rPr>
        <w:t>  </w:t>
      </w:r>
      <w:r>
        <w:rPr>
          <w:color w:val="6A6B66"/>
          <w:spacing w:val="-3"/>
          <w:position w:val="1"/>
          <w:sz w:val="15"/>
        </w:rPr>
        <w:t> </w:t>
      </w:r>
      <w:r>
        <w:rPr>
          <w:color w:val="6A6B66"/>
          <w:spacing w:val="2"/>
          <w:w w:val="146"/>
          <w:position w:val="1"/>
          <w:sz w:val="15"/>
        </w:rPr>
        <w:t>c</w:t>
      </w:r>
      <w:r>
        <w:rPr>
          <w:color w:val="6A6B66"/>
          <w:spacing w:val="4"/>
          <w:w w:val="109"/>
          <w:position w:val="1"/>
        </w:rPr>
        <w:t>o</w:t>
      </w:r>
      <w:r>
        <w:rPr>
          <w:color w:val="6A6B66"/>
          <w:spacing w:val="-3"/>
          <w:w w:val="155"/>
          <w:position w:val="1"/>
          <w:sz w:val="15"/>
        </w:rPr>
        <w:t>m</w:t>
      </w:r>
      <w:r>
        <w:rPr>
          <w:rFonts w:ascii="Arial" w:hAnsi="Arial"/>
          <w:color w:val="6A6B66"/>
          <w:w w:val="121"/>
          <w:position w:val="1"/>
          <w:sz w:val="17"/>
        </w:rPr>
        <w:t>p</w:t>
      </w:r>
      <w:r>
        <w:rPr>
          <w:color w:val="6A6B66"/>
          <w:spacing w:val="3"/>
          <w:w w:val="104"/>
        </w:rPr>
        <w:t>e</w:t>
      </w:r>
      <w:r>
        <w:rPr>
          <w:rFonts w:ascii="Arial" w:hAnsi="Arial"/>
          <w:color w:val="6A6B66"/>
          <w:w w:val="219"/>
          <w:position w:val="1"/>
          <w:sz w:val="13"/>
        </w:rPr>
        <w:t>t</w:t>
      </w:r>
      <w:r>
        <w:rPr>
          <w:rFonts w:ascii="Arial" w:hAnsi="Arial"/>
          <w:color w:val="6A6B66"/>
          <w:spacing w:val="-3"/>
          <w:w w:val="215"/>
          <w:position w:val="1"/>
          <w:sz w:val="9"/>
        </w:rPr>
        <w:t>e</w:t>
      </w:r>
      <w:r>
        <w:rPr>
          <w:color w:val="6A6B66"/>
          <w:spacing w:val="11"/>
          <w:w w:val="134"/>
          <w:position w:val="1"/>
          <w:sz w:val="15"/>
        </w:rPr>
        <w:t>n</w:t>
      </w:r>
      <w:r>
        <w:rPr>
          <w:color w:val="6A6B66"/>
          <w:spacing w:val="3"/>
          <w:w w:val="115"/>
          <w:position w:val="1"/>
        </w:rPr>
        <w:t>c</w:t>
      </w:r>
      <w:r>
        <w:rPr>
          <w:color w:val="6A6B66"/>
          <w:spacing w:val="10"/>
          <w:w w:val="135"/>
          <w:position w:val="1"/>
          <w:sz w:val="15"/>
        </w:rPr>
        <w:t>i</w:t>
      </w:r>
      <w:r>
        <w:rPr>
          <w:rFonts w:ascii="Arial" w:hAnsi="Arial"/>
          <w:color w:val="6A6B66"/>
          <w:w w:val="139"/>
          <w:position w:val="1"/>
          <w:sz w:val="13"/>
        </w:rPr>
        <w:t>a</w:t>
      </w:r>
      <w:r>
        <w:rPr>
          <w:rFonts w:ascii="Arial" w:hAnsi="Arial"/>
          <w:color w:val="6A6B66"/>
          <w:position w:val="1"/>
          <w:sz w:val="13"/>
        </w:rPr>
        <w:t>  </w:t>
      </w:r>
      <w:r>
        <w:rPr>
          <w:rFonts w:ascii="Arial" w:hAnsi="Arial"/>
          <w:color w:val="6A6B66"/>
          <w:spacing w:val="-9"/>
          <w:position w:val="1"/>
          <w:sz w:val="13"/>
        </w:rPr>
        <w:t> </w:t>
      </w:r>
      <w:r>
        <w:rPr>
          <w:color w:val="6A6B66"/>
          <w:spacing w:val="1"/>
          <w:w w:val="110"/>
          <w:position w:val="1"/>
        </w:rPr>
        <w:t>po</w:t>
      </w:r>
      <w:r>
        <w:rPr>
          <w:color w:val="6A6B66"/>
          <w:w w:val="110"/>
          <w:position w:val="1"/>
        </w:rPr>
        <w:t>r</w:t>
      </w:r>
      <w:r>
        <w:rPr>
          <w:color w:val="6A6B66"/>
          <w:position w:val="1"/>
        </w:rPr>
        <w:t> </w:t>
      </w:r>
      <w:r>
        <w:rPr>
          <w:color w:val="6A6B66"/>
          <w:spacing w:val="9"/>
          <w:position w:val="1"/>
        </w:rPr>
        <w:t> </w:t>
      </w:r>
      <w:r>
        <w:rPr>
          <w:color w:val="6A6B66"/>
          <w:spacing w:val="4"/>
          <w:w w:val="108"/>
          <w:position w:val="1"/>
        </w:rPr>
        <w:t>"posicione</w:t>
      </w:r>
      <w:r>
        <w:rPr>
          <w:color w:val="6A6B66"/>
          <w:w w:val="108"/>
          <w:position w:val="1"/>
        </w:rPr>
        <w:t>s</w:t>
      </w:r>
      <w:r>
        <w:rPr>
          <w:color w:val="6A6B66"/>
          <w:position w:val="1"/>
        </w:rPr>
        <w:t> </w:t>
      </w:r>
      <w:r>
        <w:rPr>
          <w:color w:val="6A6B66"/>
          <w:spacing w:val="-5"/>
          <w:position w:val="1"/>
        </w:rPr>
        <w:t> </w:t>
      </w:r>
      <w:r>
        <w:rPr>
          <w:color w:val="6A6B66"/>
          <w:spacing w:val="3"/>
          <w:w w:val="109"/>
          <w:position w:val="1"/>
        </w:rPr>
        <w:t>ventajosas</w:t>
      </w:r>
      <w:r>
        <w:rPr>
          <w:color w:val="6A6B66"/>
          <w:w w:val="109"/>
          <w:position w:val="1"/>
        </w:rPr>
        <w:t>"</w:t>
      </w:r>
      <w:r>
        <w:rPr>
          <w:color w:val="6A6B66"/>
          <w:position w:val="1"/>
        </w:rPr>
        <w:t> </w:t>
      </w:r>
      <w:r>
        <w:rPr>
          <w:color w:val="6A6B66"/>
          <w:spacing w:val="3"/>
          <w:position w:val="1"/>
        </w:rPr>
        <w:t> </w:t>
      </w:r>
      <w:r>
        <w:rPr>
          <w:color w:val="6A6B66"/>
          <w:spacing w:val="5"/>
          <w:w w:val="107"/>
          <w:position w:val="1"/>
        </w:rPr>
        <w:t>dentro </w:t>
      </w:r>
      <w:r>
        <w:rPr>
          <w:color w:val="6A6B66"/>
          <w:spacing w:val="3"/>
          <w:w w:val="105"/>
        </w:rPr>
        <w:t>de la </w:t>
      </w:r>
      <w:r>
        <w:rPr>
          <w:color w:val="6A6B66"/>
          <w:spacing w:val="5"/>
          <w:w w:val="105"/>
        </w:rPr>
        <w:t>Regla </w:t>
      </w:r>
      <w:r>
        <w:rPr>
          <w:color w:val="6A6B66"/>
          <w:spacing w:val="6"/>
          <w:w w:val="105"/>
        </w:rPr>
        <w:t>del  </w:t>
      </w:r>
      <w:r>
        <w:rPr>
          <w:color w:val="6A6B66"/>
          <w:spacing w:val="5"/>
          <w:w w:val="105"/>
        </w:rPr>
        <w:t>Notario, </w:t>
      </w:r>
      <w:r>
        <w:rPr>
          <w:color w:val="6A6B66"/>
          <w:spacing w:val="4"/>
          <w:w w:val="105"/>
        </w:rPr>
        <w:t>tendría  </w:t>
      </w:r>
      <w:r>
        <w:rPr>
          <w:color w:val="6A6B66"/>
          <w:spacing w:val="7"/>
          <w:w w:val="105"/>
        </w:rPr>
        <w:t>un  </w:t>
      </w:r>
      <w:r>
        <w:rPr>
          <w:color w:val="6A6B66"/>
          <w:spacing w:val="5"/>
          <w:w w:val="105"/>
        </w:rPr>
        <w:t>límite. </w:t>
      </w:r>
      <w:r>
        <w:rPr>
          <w:color w:val="6A6B66"/>
          <w:w w:val="105"/>
        </w:rPr>
        <w:t>Así  </w:t>
      </w:r>
      <w:r>
        <w:rPr>
          <w:color w:val="6A6B66"/>
          <w:spacing w:val="5"/>
          <w:w w:val="105"/>
        </w:rPr>
        <w:t>como  </w:t>
      </w:r>
      <w:r>
        <w:rPr>
          <w:color w:val="6A6B66"/>
          <w:spacing w:val="3"/>
          <w:w w:val="105"/>
        </w:rPr>
        <w:t>no  ha  </w:t>
      </w:r>
      <w:r>
        <w:rPr>
          <w:color w:val="6A6B66"/>
          <w:spacing w:val="5"/>
          <w:w w:val="105"/>
        </w:rPr>
        <w:t>sido  posible  </w:t>
      </w:r>
      <w:r>
        <w:rPr>
          <w:color w:val="6A6B66"/>
          <w:spacing w:val="4"/>
          <w:w w:val="105"/>
        </w:rPr>
        <w:t>que  </w:t>
      </w:r>
      <w:r>
        <w:rPr>
          <w:color w:val="6A6B66"/>
          <w:spacing w:val="6"/>
          <w:w w:val="105"/>
        </w:rPr>
        <w:t>todos </w:t>
      </w:r>
      <w:r>
        <w:rPr>
          <w:color w:val="6A6B66"/>
          <w:spacing w:val="3"/>
          <w:w w:val="105"/>
        </w:rPr>
        <w:t>los </w:t>
      </w:r>
      <w:r>
        <w:rPr>
          <w:color w:val="6A6B66"/>
          <w:spacing w:val="5"/>
          <w:w w:val="105"/>
        </w:rPr>
        <w:t>países </w:t>
      </w:r>
      <w:r>
        <w:rPr>
          <w:color w:val="6A6B66"/>
          <w:w w:val="105"/>
        </w:rPr>
        <w:t>se </w:t>
      </w:r>
      <w:r>
        <w:rPr>
          <w:color w:val="6A6B66"/>
          <w:spacing w:val="5"/>
          <w:w w:val="105"/>
        </w:rPr>
        <w:t>industrialicen </w:t>
      </w:r>
      <w:r>
        <w:rPr>
          <w:color w:val="6A6B66"/>
          <w:spacing w:val="3"/>
          <w:w w:val="105"/>
        </w:rPr>
        <w:t>al mismo </w:t>
      </w:r>
      <w:r>
        <w:rPr>
          <w:color w:val="6A6B66"/>
          <w:spacing w:val="6"/>
          <w:w w:val="105"/>
        </w:rPr>
        <w:t>tiempo, </w:t>
      </w:r>
      <w:r>
        <w:rPr>
          <w:color w:val="6A6B66"/>
          <w:spacing w:val="5"/>
          <w:w w:val="105"/>
        </w:rPr>
        <w:t>tampoco lo </w:t>
      </w:r>
      <w:r>
        <w:rPr>
          <w:color w:val="6A6B66"/>
          <w:spacing w:val="4"/>
          <w:w w:val="105"/>
        </w:rPr>
        <w:t>sería que todos </w:t>
      </w:r>
      <w:r>
        <w:rPr>
          <w:color w:val="6A6B66"/>
          <w:spacing w:val="6"/>
          <w:w w:val="105"/>
        </w:rPr>
        <w:t>los </w:t>
      </w:r>
      <w:r>
        <w:rPr>
          <w:color w:val="6A6B66"/>
          <w:spacing w:val="2"/>
          <w:w w:val="105"/>
        </w:rPr>
        <w:t>países mejoraran </w:t>
      </w:r>
      <w:r>
        <w:rPr>
          <w:color w:val="6A6B66"/>
          <w:spacing w:val="4"/>
          <w:w w:val="105"/>
        </w:rPr>
        <w:t>sus </w:t>
      </w:r>
      <w:r>
        <w:rPr>
          <w:color w:val="6A6B66"/>
          <w:spacing w:val="5"/>
          <w:w w:val="105"/>
        </w:rPr>
        <w:t>relaciones </w:t>
      </w:r>
      <w:r>
        <w:rPr>
          <w:color w:val="6A6B66"/>
          <w:w w:val="105"/>
        </w:rPr>
        <w:t>de </w:t>
      </w:r>
      <w:r>
        <w:rPr>
          <w:color w:val="6A6B66"/>
          <w:spacing w:val="4"/>
          <w:w w:val="105"/>
        </w:rPr>
        <w:t>intercambio, </w:t>
      </w:r>
      <w:r>
        <w:rPr>
          <w:color w:val="6A6B66"/>
          <w:w w:val="105"/>
        </w:rPr>
        <w:t>ni </w:t>
      </w:r>
      <w:r>
        <w:rPr>
          <w:color w:val="6A6B66"/>
          <w:spacing w:val="4"/>
          <w:w w:val="105"/>
        </w:rPr>
        <w:t>que </w:t>
      </w:r>
      <w:r>
        <w:rPr>
          <w:color w:val="6A6B66"/>
          <w:w w:val="105"/>
        </w:rPr>
        <w:t>se </w:t>
      </w:r>
      <w:r>
        <w:rPr>
          <w:color w:val="6A6B66"/>
          <w:spacing w:val="2"/>
          <w:w w:val="105"/>
        </w:rPr>
        <w:t>convirtieran  </w:t>
      </w:r>
      <w:r>
        <w:rPr>
          <w:color w:val="6A6B66"/>
          <w:spacing w:val="5"/>
          <w:w w:val="105"/>
        </w:rPr>
        <w:t>en  </w:t>
      </w:r>
      <w:r>
        <w:rPr>
          <w:color w:val="6A6B66"/>
          <w:w w:val="105"/>
        </w:rPr>
        <w:t>atractores  </w:t>
      </w:r>
      <w:r>
        <w:rPr>
          <w:color w:val="6A6B66"/>
          <w:spacing w:val="14"/>
          <w:w w:val="105"/>
        </w:rPr>
        <w:t>de  </w:t>
      </w:r>
      <w:r>
        <w:rPr>
          <w:color w:val="6A6B66"/>
          <w:w w:val="105"/>
        </w:rPr>
        <w:t>ahorro o </w:t>
      </w:r>
      <w:r>
        <w:rPr>
          <w:color w:val="6A6B66"/>
          <w:spacing w:val="9"/>
          <w:w w:val="105"/>
        </w:rPr>
        <w:t>en </w:t>
      </w:r>
      <w:r>
        <w:rPr>
          <w:color w:val="6A6B66"/>
          <w:spacing w:val="4"/>
          <w:w w:val="105"/>
        </w:rPr>
        <w:t>emisores </w:t>
      </w:r>
      <w:r>
        <w:rPr>
          <w:color w:val="6A6B66"/>
          <w:spacing w:val="7"/>
          <w:w w:val="105"/>
        </w:rPr>
        <w:t>de </w:t>
      </w:r>
      <w:r>
        <w:rPr>
          <w:color w:val="6A6B66"/>
          <w:spacing w:val="5"/>
          <w:w w:val="105"/>
        </w:rPr>
        <w:t>dinero </w:t>
      </w:r>
      <w:r>
        <w:rPr>
          <w:color w:val="6A6B66"/>
          <w:spacing w:val="4"/>
          <w:w w:val="105"/>
        </w:rPr>
        <w:t>financiero, </w:t>
      </w:r>
      <w:r>
        <w:rPr>
          <w:color w:val="6A6B66"/>
          <w:spacing w:val="3"/>
          <w:w w:val="105"/>
        </w:rPr>
        <w:t>al </w:t>
      </w:r>
      <w:r>
        <w:rPr>
          <w:color w:val="6A6B66"/>
          <w:spacing w:val="5"/>
          <w:w w:val="105"/>
        </w:rPr>
        <w:t>mismo tiempo (Naredo </w:t>
      </w:r>
      <w:r>
        <w:rPr>
          <w:color w:val="6A6B66"/>
          <w:w w:val="105"/>
        </w:rPr>
        <w:t>y  </w:t>
      </w:r>
      <w:r>
        <w:rPr>
          <w:color w:val="6A6B66"/>
          <w:spacing w:val="5"/>
          <w:w w:val="105"/>
        </w:rPr>
        <w:t>Carpintero, </w:t>
      </w:r>
      <w:r>
        <w:rPr>
          <w:color w:val="6A6B66"/>
          <w:spacing w:val="4"/>
          <w:w w:val="105"/>
        </w:rPr>
        <w:t>2004: </w:t>
      </w:r>
      <w:r>
        <w:rPr>
          <w:color w:val="6A6B66"/>
          <w:spacing w:val="3"/>
          <w:w w:val="105"/>
        </w:rPr>
        <w:t>54), </w:t>
      </w:r>
      <w:r>
        <w:rPr>
          <w:color w:val="6A6B66"/>
          <w:spacing w:val="5"/>
          <w:w w:val="105"/>
        </w:rPr>
        <w:t>además </w:t>
      </w:r>
      <w:r>
        <w:rPr>
          <w:color w:val="6A6B66"/>
          <w:spacing w:val="7"/>
          <w:w w:val="105"/>
        </w:rPr>
        <w:t>de </w:t>
      </w:r>
      <w:r>
        <w:rPr>
          <w:color w:val="6A6B66"/>
          <w:spacing w:val="3"/>
          <w:w w:val="105"/>
        </w:rPr>
        <w:t>que  </w:t>
      </w:r>
      <w:r>
        <w:rPr>
          <w:color w:val="6A6B66"/>
          <w:w w:val="105"/>
        </w:rPr>
        <w:t>se </w:t>
      </w:r>
      <w:r>
        <w:rPr>
          <w:color w:val="6A6B66"/>
          <w:spacing w:val="4"/>
          <w:w w:val="105"/>
        </w:rPr>
        <w:t>requiere </w:t>
      </w:r>
      <w:r>
        <w:rPr>
          <w:color w:val="6A6B66"/>
          <w:spacing w:val="3"/>
          <w:w w:val="105"/>
        </w:rPr>
        <w:t>una </w:t>
      </w:r>
      <w:r>
        <w:rPr>
          <w:color w:val="6A6B66"/>
          <w:spacing w:val="4"/>
          <w:w w:val="105"/>
        </w:rPr>
        <w:t>fuente </w:t>
      </w:r>
      <w:r>
        <w:rPr>
          <w:color w:val="6A6B66"/>
          <w:spacing w:val="3"/>
          <w:w w:val="105"/>
        </w:rPr>
        <w:t>permanente de  </w:t>
      </w:r>
      <w:r>
        <w:rPr>
          <w:color w:val="6A6B66"/>
          <w:w w:val="105"/>
        </w:rPr>
        <w:t>recursos  </w:t>
      </w:r>
      <w:r>
        <w:rPr>
          <w:color w:val="6A6B66"/>
          <w:spacing w:val="5"/>
          <w:w w:val="105"/>
        </w:rPr>
        <w:t>materiales   </w:t>
      </w:r>
      <w:r>
        <w:rPr>
          <w:color w:val="6A6B66"/>
          <w:w w:val="105"/>
        </w:rPr>
        <w:t>y </w:t>
      </w:r>
      <w:r>
        <w:rPr>
          <w:color w:val="6A6B66"/>
          <w:spacing w:val="7"/>
          <w:w w:val="105"/>
        </w:rPr>
        <w:t>un </w:t>
      </w:r>
      <w:r>
        <w:rPr>
          <w:color w:val="6A6B66"/>
          <w:spacing w:val="5"/>
          <w:w w:val="105"/>
        </w:rPr>
        <w:t>sumidero </w:t>
      </w:r>
      <w:r>
        <w:rPr>
          <w:color w:val="6A6B66"/>
          <w:spacing w:val="7"/>
          <w:w w:val="105"/>
        </w:rPr>
        <w:t>de </w:t>
      </w:r>
      <w:r>
        <w:rPr>
          <w:color w:val="6A6B66"/>
          <w:spacing w:val="5"/>
          <w:w w:val="105"/>
        </w:rPr>
        <w:t>residuos, </w:t>
      </w:r>
      <w:r>
        <w:rPr>
          <w:color w:val="6A6B66"/>
          <w:spacing w:val="3"/>
          <w:w w:val="105"/>
        </w:rPr>
        <w:t>cuyo </w:t>
      </w:r>
      <w:r>
        <w:rPr>
          <w:color w:val="6A6B66"/>
          <w:spacing w:val="4"/>
          <w:w w:val="105"/>
        </w:rPr>
        <w:t>límite, </w:t>
      </w:r>
      <w:r>
        <w:rPr>
          <w:color w:val="6A6B66"/>
          <w:w w:val="105"/>
        </w:rPr>
        <w:t>hoy </w:t>
      </w:r>
      <w:r>
        <w:rPr>
          <w:color w:val="6A6B66"/>
          <w:spacing w:val="6"/>
          <w:w w:val="105"/>
        </w:rPr>
        <w:t>dado </w:t>
      </w:r>
      <w:r>
        <w:rPr>
          <w:color w:val="6A6B66"/>
          <w:spacing w:val="4"/>
          <w:w w:val="105"/>
        </w:rPr>
        <w:t>por las condiciones </w:t>
      </w:r>
      <w:r>
        <w:rPr>
          <w:color w:val="6A6B66"/>
          <w:spacing w:val="2"/>
          <w:w w:val="105"/>
        </w:rPr>
        <w:t>atmosféricas, </w:t>
      </w:r>
      <w:r>
        <w:rPr>
          <w:color w:val="6A6B66"/>
          <w:spacing w:val="5"/>
          <w:w w:val="105"/>
        </w:rPr>
        <w:t>no </w:t>
      </w:r>
      <w:r>
        <w:rPr>
          <w:color w:val="6A6B66"/>
          <w:w w:val="105"/>
        </w:rPr>
        <w:t>estaría  </w:t>
      </w:r>
      <w:r>
        <w:rPr>
          <w:color w:val="6A6B66"/>
          <w:spacing w:val="5"/>
          <w:w w:val="105"/>
        </w:rPr>
        <w:t>considerado si </w:t>
      </w:r>
      <w:r>
        <w:rPr>
          <w:color w:val="6A6B66"/>
          <w:w w:val="105"/>
        </w:rPr>
        <w:t>se  </w:t>
      </w:r>
      <w:r>
        <w:rPr>
          <w:color w:val="6A6B66"/>
          <w:spacing w:val="4"/>
          <w:w w:val="105"/>
        </w:rPr>
        <w:t>mantiene </w:t>
      </w:r>
      <w:r>
        <w:rPr>
          <w:color w:val="6A6B66"/>
          <w:spacing w:val="3"/>
          <w:w w:val="105"/>
        </w:rPr>
        <w:t>el supuesto </w:t>
      </w:r>
      <w:r>
        <w:rPr>
          <w:color w:val="6A6B66"/>
          <w:spacing w:val="7"/>
          <w:w w:val="105"/>
        </w:rPr>
        <w:t>de  </w:t>
      </w:r>
      <w:r>
        <w:rPr>
          <w:color w:val="6A6B66"/>
          <w:spacing w:val="4"/>
          <w:w w:val="105"/>
        </w:rPr>
        <w:t>sustituibilidad </w:t>
      </w:r>
      <w:r>
        <w:rPr>
          <w:color w:val="6A6B66"/>
          <w:spacing w:val="36"/>
          <w:w w:val="105"/>
        </w:rPr>
        <w:t> </w:t>
      </w:r>
      <w:r>
        <w:rPr>
          <w:color w:val="6A6B66"/>
          <w:spacing w:val="8"/>
          <w:w w:val="105"/>
        </w:rPr>
        <w:t>ilimitada.</w:t>
      </w:r>
    </w:p>
    <w:p>
      <w:pPr>
        <w:pStyle w:val="BodyText"/>
        <w:spacing w:before="4"/>
        <w:rPr>
          <w:sz w:val="23"/>
        </w:rPr>
      </w:pPr>
    </w:p>
    <w:p>
      <w:pPr>
        <w:pStyle w:val="BodyText"/>
        <w:spacing w:line="264" w:lineRule="auto"/>
        <w:ind w:left="7" w:right="127" w:firstLine="14"/>
        <w:jc w:val="both"/>
      </w:pPr>
      <w:r>
        <w:rPr>
          <w:color w:val="696A64"/>
          <w:w w:val="110"/>
        </w:rPr>
        <w:t>Por lo anterior, es de suma importancia que los economistas se esfuercen en encontrar formas de evaluar todo tipo de costos ocultos en los procesos de producción, ya que eso implica una revisión de la "estructura" de los supuestos y argumentos de la teoría económica y la medición de aspectos que antes no fueron medidos. Sin embargo,  ya</w:t>
      </w:r>
    </w:p>
    <w:p>
      <w:pPr>
        <w:pStyle w:val="BodyText"/>
        <w:spacing w:before="11"/>
        <w:rPr>
          <w:sz w:val="25"/>
        </w:rPr>
      </w:pPr>
    </w:p>
    <w:p>
      <w:pPr>
        <w:spacing w:before="1"/>
        <w:ind w:left="3309" w:right="3756" w:firstLine="0"/>
        <w:jc w:val="center"/>
        <w:rPr>
          <w:rFonts w:ascii="Cambria"/>
          <w:sz w:val="17"/>
        </w:rPr>
      </w:pPr>
      <w:r>
        <w:rPr>
          <w:rFonts w:ascii="Times New Roman"/>
          <w:color w:val="676760"/>
          <w:w w:val="580"/>
          <w:sz w:val="5"/>
        </w:rPr>
        <w:t>- </w:t>
      </w:r>
      <w:r>
        <w:rPr>
          <w:rFonts w:ascii="Cambria"/>
          <w:color w:val="676760"/>
          <w:spacing w:val="8"/>
          <w:w w:val="135"/>
          <w:sz w:val="17"/>
        </w:rPr>
        <w:t>179</w:t>
      </w:r>
      <w:r>
        <w:rPr>
          <w:rFonts w:ascii="Cambria"/>
          <w:color w:val="676760"/>
          <w:spacing w:val="-33"/>
          <w:w w:val="135"/>
          <w:sz w:val="17"/>
        </w:rPr>
        <w:t> </w:t>
      </w:r>
      <w:r>
        <w:rPr>
          <w:rFonts w:ascii="Cambria"/>
          <w:color w:val="676760"/>
          <w:w w:val="580"/>
          <w:sz w:val="17"/>
        </w:rPr>
        <w:t>-</w:t>
      </w:r>
    </w:p>
    <w:p>
      <w:pPr>
        <w:spacing w:after="0"/>
        <w:jc w:val="center"/>
        <w:rPr>
          <w:rFonts w:ascii="Cambria"/>
          <w:sz w:val="17"/>
        </w:rPr>
        <w:sectPr>
          <w:type w:val="continuous"/>
          <w:pgSz w:w="11930" w:h="16850"/>
          <w:pgMar w:top="0" w:bottom="0" w:left="0" w:right="1520"/>
          <w:cols w:num="2" w:equalWidth="0">
            <w:col w:w="858" w:space="1526"/>
            <w:col w:w="8026"/>
          </w:cols>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4"/>
        <w:rPr>
          <w:rFonts w:ascii="Cambria"/>
          <w:sz w:val="18"/>
        </w:rPr>
      </w:pPr>
    </w:p>
    <w:p>
      <w:pPr>
        <w:pStyle w:val="ListParagraph"/>
        <w:numPr>
          <w:ilvl w:val="1"/>
          <w:numId w:val="2"/>
        </w:numPr>
        <w:tabs>
          <w:tab w:pos="398" w:val="left" w:leader="none"/>
        </w:tabs>
        <w:spacing w:line="240" w:lineRule="auto" w:before="0" w:after="0"/>
        <w:ind w:left="397" w:right="0" w:hanging="265"/>
        <w:jc w:val="left"/>
        <w:rPr>
          <w:rFonts w:ascii="Arial"/>
          <w:color w:val="6E6F6A"/>
          <w:sz w:val="17"/>
        </w:rPr>
      </w:pPr>
      <w:r>
        <w:rPr/>
        <w:pict>
          <v:shape style="position:absolute;margin-left:400.968719pt;margin-top:-86.544441pt;width:73.2pt;height:12.9pt;mso-position-horizontal-relative:page;mso-position-vertical-relative:paragraph;z-index:2032" type="#_x0000_t202" filled="false" stroked="false">
            <v:textbox inset="0,0,0,0">
              <w:txbxContent>
                <w:p>
                  <w:pPr>
                    <w:pStyle w:val="BodyText"/>
                    <w:spacing w:line="240" w:lineRule="exact"/>
                    <w:ind w:left="20" w:right="-1"/>
                  </w:pPr>
                  <w:r>
                    <w:rPr>
                      <w:color w:val="6B6D69"/>
                      <w:w w:val="105"/>
                    </w:rPr>
                    <w:t>de  los  </w:t>
                  </w:r>
                  <w:r>
                    <w:rPr>
                      <w:color w:val="6B6D69"/>
                      <w:w w:val="105"/>
                      <w:position w:val="1"/>
                    </w:rPr>
                    <w:t>recursos</w:t>
                  </w:r>
                </w:p>
              </w:txbxContent>
            </v:textbox>
            <w10:wrap type="none"/>
          </v:shape>
        </w:pict>
      </w:r>
      <w:r>
        <w:rPr/>
        <w:pict>
          <v:shape style="position:absolute;margin-left:310.238708pt;margin-top:-85.68737pt;width:88.75pt;height:13.05pt;mso-position-horizontal-relative:page;mso-position-vertical-relative:paragraph;z-index:2056" type="#_x0000_t202" filled="false" stroked="false">
            <v:textbox inset="0,0,0,0">
              <w:txbxContent>
                <w:p>
                  <w:pPr>
                    <w:pStyle w:val="BodyText"/>
                    <w:spacing w:line="244" w:lineRule="exact"/>
                    <w:ind w:left="20"/>
                  </w:pPr>
                  <w:r>
                    <w:rPr>
                      <w:color w:val="6B6D69"/>
                      <w:w w:val="105"/>
                    </w:rPr>
                    <w:t>de  desvalorización</w:t>
                  </w:r>
                </w:p>
              </w:txbxContent>
            </v:textbox>
            <w10:wrap type="none"/>
          </v:shape>
        </w:pict>
      </w:r>
      <w:r>
        <w:rPr/>
        <w:pict>
          <v:shape style="position:absolute;margin-left:125.158669pt;margin-top:-84.653023pt;width:183.1pt;height:14.15pt;mso-position-horizontal-relative:page;mso-position-vertical-relative:paragraph;z-index:2080" type="#_x0000_t202" filled="false" stroked="false">
            <v:textbox inset="0,0,0,0">
              <w:txbxContent>
                <w:p>
                  <w:pPr>
                    <w:pStyle w:val="BodyText"/>
                    <w:spacing w:line="265" w:lineRule="exact"/>
                    <w:ind w:left="20"/>
                  </w:pPr>
                  <w:r>
                    <w:rPr>
                      <w:color w:val="6B6D69"/>
                      <w:w w:val="105"/>
                    </w:rPr>
                    <w:t>que  se  </w:t>
                  </w:r>
                  <w:r>
                    <w:rPr>
                      <w:color w:val="6B6D69"/>
                      <w:w w:val="105"/>
                      <w:position w:val="1"/>
                    </w:rPr>
                    <w:t>diera  el  </w:t>
                  </w:r>
                  <w:r>
                    <w:rPr>
                      <w:color w:val="6B6D69"/>
                      <w:w w:val="105"/>
                      <w:position w:val="2"/>
                    </w:rPr>
                    <w:t>mecanismo </w:t>
                  </w:r>
                  <w:r>
                    <w:rPr>
                      <w:color w:val="6B6D69"/>
                      <w:w w:val="105"/>
                      <w:position w:val="3"/>
                    </w:rPr>
                    <w:t>económico</w:t>
                  </w:r>
                </w:p>
              </w:txbxContent>
            </v:textbox>
            <w10:wrap type="none"/>
          </v:shape>
        </w:pict>
      </w:r>
      <w:r>
        <w:rPr/>
        <w:pict>
          <v:shape style="position:absolute;margin-left:80.146904pt;margin-top:-82.53743pt;width:42.55pt;height:12.35pt;mso-position-horizontal-relative:page;mso-position-vertical-relative:paragraph;z-index:2104" type="#_x0000_t202" filled="false" stroked="false">
            <v:textbox inset="0,0,0,0">
              <w:txbxContent>
                <w:p>
                  <w:pPr>
                    <w:pStyle w:val="BodyText"/>
                    <w:spacing w:line="230" w:lineRule="exact"/>
                    <w:ind w:left="20"/>
                  </w:pPr>
                  <w:r>
                    <w:rPr>
                      <w:color w:val="6B6D69"/>
                      <w:w w:val="105"/>
                    </w:rPr>
                    <w:t>que  para</w:t>
                  </w:r>
                </w:p>
              </w:txbxContent>
            </v:textbox>
            <w10:wrap type="none"/>
          </v:shape>
        </w:pict>
      </w:r>
      <w:r>
        <w:rPr/>
        <w:pict>
          <v:shape style="position:absolute;margin-left:79.926003pt;margin-top:-72.720055pt;width:394.45pt;height:16.3pt;mso-position-horizontal-relative:page;mso-position-vertical-relative:paragraph;z-index:2128" type="#_x0000_t202" filled="false" stroked="false">
            <v:textbox inset="0,0,0,0">
              <w:txbxContent>
                <w:p>
                  <w:pPr>
                    <w:pStyle w:val="BodyText"/>
                    <w:spacing w:line="312" w:lineRule="exact"/>
                    <w:ind w:left="20"/>
                  </w:pPr>
                  <w:r>
                    <w:rPr>
                      <w:color w:val="6B6D69"/>
                      <w:w w:val="110"/>
                      <w:position w:val="-4"/>
                    </w:rPr>
                    <w:t>naturales, </w:t>
                  </w:r>
                  <w:r>
                    <w:rPr>
                      <w:color w:val="6B6D69"/>
                      <w:w w:val="110"/>
                      <w:position w:val="-3"/>
                    </w:rPr>
                    <w:t>tuvo </w:t>
                  </w:r>
                  <w:r>
                    <w:rPr>
                      <w:color w:val="6B6D69"/>
                      <w:w w:val="110"/>
                      <w:position w:val="-2"/>
                    </w:rPr>
                    <w:t>que haber </w:t>
                  </w:r>
                  <w:r>
                    <w:rPr>
                      <w:color w:val="6B6D69"/>
                      <w:w w:val="110"/>
                      <w:position w:val="-1"/>
                    </w:rPr>
                    <w:t>ciertas </w:t>
                  </w:r>
                  <w:r>
                    <w:rPr>
                      <w:color w:val="6B6D69"/>
                      <w:w w:val="110"/>
                      <w:position w:val="0"/>
                    </w:rPr>
                    <w:t>condiciones, </w:t>
                  </w:r>
                  <w:r>
                    <w:rPr>
                      <w:color w:val="6B6D69"/>
                      <w:w w:val="110"/>
                    </w:rPr>
                    <w:t>y puesto </w:t>
                  </w:r>
                  <w:r>
                    <w:rPr>
                      <w:color w:val="6B6D69"/>
                      <w:w w:val="110"/>
                      <w:position w:val="1"/>
                    </w:rPr>
                    <w:t>que la organización </w:t>
                  </w:r>
                  <w:r>
                    <w:rPr>
                      <w:color w:val="6B6D69"/>
                      <w:w w:val="110"/>
                      <w:position w:val="3"/>
                    </w:rPr>
                    <w:t>económica</w:t>
                  </w:r>
                </w:p>
              </w:txbxContent>
            </v:textbox>
            <w10:wrap type="none"/>
          </v:shape>
        </w:pict>
      </w:r>
      <w:r>
        <w:rPr/>
        <w:pict>
          <v:shape style="position:absolute;margin-left:254.262497pt;margin-top:-59.278397pt;width:220.25pt;height:14.45pt;mso-position-horizontal-relative:page;mso-position-vertical-relative:paragraph;z-index:2152" type="#_x0000_t202" filled="false" stroked="false">
            <v:textbox inset="0,0,0,0">
              <w:txbxContent>
                <w:p>
                  <w:pPr>
                    <w:pStyle w:val="BodyText"/>
                    <w:spacing w:line="272" w:lineRule="exact"/>
                    <w:ind w:left="20"/>
                  </w:pPr>
                  <w:r>
                    <w:rPr>
                      <w:color w:val="6B6D69"/>
                      <w:w w:val="105"/>
                    </w:rPr>
                    <w:t>sistemas  </w:t>
                  </w:r>
                  <w:r>
                    <w:rPr>
                      <w:color w:val="6B6D69"/>
                      <w:w w:val="105"/>
                      <w:position w:val="1"/>
                    </w:rPr>
                    <w:t>de  creencias,  </w:t>
                  </w:r>
                  <w:r>
                    <w:rPr>
                      <w:color w:val="6B6D69"/>
                      <w:w w:val="105"/>
                      <w:position w:val="2"/>
                    </w:rPr>
                    <w:t>formas  </w:t>
                  </w:r>
                  <w:r>
                    <w:rPr>
                      <w:color w:val="6B6D69"/>
                      <w:w w:val="105"/>
                      <w:position w:val="3"/>
                    </w:rPr>
                    <w:t>de  organización</w:t>
                  </w:r>
                </w:p>
              </w:txbxContent>
            </v:textbox>
            <w10:wrap type="none"/>
          </v:shape>
        </w:pict>
      </w:r>
      <w:r>
        <w:rPr/>
        <w:pict>
          <v:shape style="position:absolute;margin-left:80.0625pt;margin-top:-56.831284pt;width:172pt;height:13.95pt;mso-position-horizontal-relative:page;mso-position-vertical-relative:paragraph;z-index:2176" type="#_x0000_t202" filled="false" stroked="false">
            <v:textbox inset="0,0,0,0">
              <w:txbxContent>
                <w:p>
                  <w:pPr>
                    <w:pStyle w:val="BodyText"/>
                    <w:spacing w:line="261" w:lineRule="exact"/>
                    <w:ind w:left="20"/>
                  </w:pPr>
                  <w:r>
                    <w:rPr>
                      <w:color w:val="6B6D69"/>
                      <w:w w:val="105"/>
                    </w:rPr>
                    <w:t>requiere  </w:t>
                  </w:r>
                  <w:r>
                    <w:rPr>
                      <w:color w:val="6B6D69"/>
                      <w:w w:val="105"/>
                      <w:position w:val="1"/>
                    </w:rPr>
                    <w:t>agentes  </w:t>
                  </w:r>
                  <w:r>
                    <w:rPr>
                      <w:color w:val="6B6D69"/>
                      <w:w w:val="105"/>
                      <w:position w:val="2"/>
                    </w:rPr>
                    <w:t>para  su </w:t>
                  </w:r>
                  <w:r>
                    <w:rPr>
                      <w:color w:val="6B6D69"/>
                      <w:w w:val="105"/>
                      <w:position w:val="3"/>
                    </w:rPr>
                    <w:t>operación,</w:t>
                  </w:r>
                </w:p>
              </w:txbxContent>
            </v:textbox>
            <w10:wrap type="none"/>
          </v:shape>
        </w:pict>
      </w:r>
      <w:r>
        <w:rPr/>
        <w:pict>
          <v:shape style="position:absolute;margin-left:80.456703pt;margin-top:-45.791855pt;width:394.15pt;height:16.2pt;mso-position-horizontal-relative:page;mso-position-vertical-relative:paragraph;z-index:2200" type="#_x0000_t202" filled="false" stroked="false">
            <v:textbox inset="0,0,0,0">
              <w:txbxContent>
                <w:p>
                  <w:pPr>
                    <w:pStyle w:val="BodyText"/>
                    <w:spacing w:line="306" w:lineRule="exact"/>
                    <w:ind w:left="20"/>
                  </w:pPr>
                  <w:r>
                    <w:rPr>
                      <w:color w:val="6B6D69"/>
                      <w:w w:val="105"/>
                    </w:rPr>
                    <w:t>social </w:t>
                  </w:r>
                  <w:r>
                    <w:rPr>
                      <w:color w:val="6B6D69"/>
                      <w:w w:val="105"/>
                      <w:position w:val="1"/>
                    </w:rPr>
                    <w:t>y formas de </w:t>
                  </w:r>
                  <w:r>
                    <w:rPr>
                      <w:color w:val="6B6D69"/>
                      <w:w w:val="105"/>
                      <w:position w:val="2"/>
                    </w:rPr>
                    <w:t>estructurar </w:t>
                  </w:r>
                  <w:r>
                    <w:rPr>
                      <w:color w:val="6B6D69"/>
                      <w:w w:val="105"/>
                      <w:position w:val="3"/>
                    </w:rPr>
                    <w:t>el  conocimiento, </w:t>
                  </w:r>
                  <w:r>
                    <w:rPr>
                      <w:color w:val="6B6D69"/>
                      <w:w w:val="105"/>
                      <w:position w:val="5"/>
                    </w:rPr>
                    <w:t>estas condiciones </w:t>
                  </w:r>
                  <w:r>
                    <w:rPr>
                      <w:color w:val="6B6D69"/>
                      <w:w w:val="105"/>
                      <w:position w:val="6"/>
                    </w:rPr>
                    <w:t>podrían  </w:t>
                  </w:r>
                  <w:r>
                    <w:rPr>
                      <w:color w:val="6B6D69"/>
                      <w:w w:val="105"/>
                      <w:position w:val="7"/>
                    </w:rPr>
                    <w:t>implicar   </w:t>
                  </w:r>
                  <w:r>
                    <w:rPr>
                      <w:color w:val="6B6D69"/>
                      <w:w w:val="105"/>
                      <w:position w:val="8"/>
                    </w:rPr>
                    <w:t>no</w:t>
                  </w:r>
                </w:p>
              </w:txbxContent>
            </v:textbox>
            <w10:wrap type="none"/>
          </v:shape>
        </w:pict>
      </w:r>
      <w:r>
        <w:rPr/>
        <w:pict>
          <v:shape style="position:absolute;margin-left:80.245102pt;margin-top:-31.449226pt;width:294.350pt;height:15.55pt;mso-position-horizontal-relative:page;mso-position-vertical-relative:paragraph;z-index:2224" type="#_x0000_t202" filled="false" stroked="false">
            <v:textbox inset="0,0,0,0">
              <w:txbxContent>
                <w:p>
                  <w:pPr>
                    <w:pStyle w:val="BodyText"/>
                    <w:spacing w:line="293" w:lineRule="exact"/>
                    <w:ind w:left="20"/>
                  </w:pPr>
                  <w:r>
                    <w:rPr>
                      <w:color w:val="6B6D69"/>
                      <w:w w:val="105"/>
                      <w:position w:val="-1"/>
                    </w:rPr>
                    <w:t>sólo  el  </w:t>
                  </w:r>
                  <w:r>
                    <w:rPr>
                      <w:color w:val="6B6D69"/>
                      <w:w w:val="105"/>
                      <w:position w:val="0"/>
                    </w:rPr>
                    <w:t>patrimonio  </w:t>
                  </w:r>
                  <w:r>
                    <w:rPr>
                      <w:color w:val="6B6D69"/>
                      <w:w w:val="105"/>
                    </w:rPr>
                    <w:t>natural,  </w:t>
                  </w:r>
                  <w:r>
                    <w:rPr>
                      <w:color w:val="6B6D69"/>
                      <w:w w:val="105"/>
                      <w:position w:val="1"/>
                    </w:rPr>
                    <w:t>sino  el </w:t>
                  </w:r>
                  <w:r>
                    <w:rPr>
                      <w:color w:val="6B6D69"/>
                      <w:w w:val="105"/>
                      <w:position w:val="2"/>
                    </w:rPr>
                    <w:t>patrimonio </w:t>
                  </w:r>
                  <w:r>
                    <w:rPr>
                      <w:color w:val="6B6D69"/>
                      <w:w w:val="105"/>
                      <w:position w:val="3"/>
                    </w:rPr>
                    <w:t>cultural </w:t>
                  </w:r>
                  <w:r>
                    <w:rPr>
                      <w:color w:val="6B6D69"/>
                      <w:w w:val="105"/>
                      <w:position w:val="4"/>
                    </w:rPr>
                    <w:t>mundial.</w:t>
                  </w:r>
                </w:p>
              </w:txbxContent>
            </v:textbox>
            <w10:wrap type="none"/>
          </v:shape>
        </w:pict>
      </w:r>
      <w:r>
        <w:rPr/>
        <w:pict>
          <v:shape style="position:absolute;margin-left:298.068695pt;margin-top:28.452797pt;width:74.95pt;height:12.9pt;mso-position-horizontal-relative:page;mso-position-vertical-relative:paragraph;z-index:-92680" type="#_x0000_t202" filled="false" stroked="false">
            <v:textbox inset="0,0,0,0">
              <w:txbxContent>
                <w:p>
                  <w:pPr>
                    <w:pStyle w:val="BodyText"/>
                    <w:spacing w:line="241" w:lineRule="exact"/>
                    <w:ind w:left="20"/>
                  </w:pPr>
                  <w:r>
                    <w:rPr>
                      <w:color w:val="6D6D68"/>
                      <w:w w:val="110"/>
                    </w:rPr>
                    <w:t>en otras </w:t>
                  </w:r>
                  <w:r>
                    <w:rPr>
                      <w:color w:val="6D6D68"/>
                      <w:w w:val="110"/>
                      <w:position w:val="1"/>
                    </w:rPr>
                    <w:t>formas</w:t>
                  </w:r>
                </w:p>
              </w:txbxContent>
            </v:textbox>
            <w10:wrap type="none"/>
          </v:shape>
        </w:pict>
      </w:r>
      <w:r>
        <w:rPr/>
        <w:pict>
          <v:shape style="position:absolute;margin-left:80.938705pt;margin-top:29.853058pt;width:170.3pt;height:14pt;mso-position-horizontal-relative:page;mso-position-vertical-relative:paragraph;z-index:-92656" type="#_x0000_t202" filled="false" stroked="false">
            <v:textbox inset="0,0,0,0">
              <w:txbxContent>
                <w:p>
                  <w:pPr>
                    <w:pStyle w:val="BodyText"/>
                    <w:spacing w:line="263" w:lineRule="exact"/>
                    <w:ind w:left="20"/>
                  </w:pPr>
                  <w:r>
                    <w:rPr>
                      <w:color w:val="6D6D68"/>
                      <w:w w:val="105"/>
                    </w:rPr>
                    <w:t>La  desvalorización  </w:t>
                  </w:r>
                  <w:r>
                    <w:rPr>
                      <w:color w:val="6D6D68"/>
                      <w:w w:val="105"/>
                      <w:position w:val="2"/>
                    </w:rPr>
                    <w:t>económica  </w:t>
                  </w:r>
                  <w:r>
                    <w:rPr>
                      <w:color w:val="6D6D68"/>
                      <w:w w:val="105"/>
                      <w:position w:val="3"/>
                    </w:rPr>
                    <w:t>ha </w:t>
                  </w:r>
                  <w:r>
                    <w:rPr>
                      <w:color w:val="6D6D68"/>
                      <w:w w:val="105"/>
                      <w:position w:val="4"/>
                    </w:rPr>
                    <w:t>de</w:t>
                  </w:r>
                </w:p>
              </w:txbxContent>
            </v:textbox>
            <w10:wrap type="none"/>
          </v:shape>
        </w:pict>
      </w:r>
      <w:r>
        <w:rPr/>
        <w:pict>
          <v:shape style="position:absolute;margin-left:253.31871pt;margin-top:29.338497pt;width:42.65pt;height:12.55pt;mso-position-horizontal-relative:page;mso-position-vertical-relative:paragraph;z-index:-92632" type="#_x0000_t202" filled="false" stroked="false">
            <v:textbox inset="0,0,0,0">
              <w:txbxContent>
                <w:p>
                  <w:pPr>
                    <w:pStyle w:val="BodyText"/>
                    <w:spacing w:line="233" w:lineRule="exact"/>
                    <w:ind w:left="20" w:right="-2"/>
                  </w:pPr>
                  <w:r>
                    <w:rPr>
                      <w:color w:val="6D6D68"/>
                      <w:w w:val="110"/>
                    </w:rPr>
                    <w:t>apoyarse</w:t>
                  </w:r>
                </w:p>
              </w:txbxContent>
            </v:textbox>
            <w10:wrap type="none"/>
          </v:shape>
        </w:pict>
      </w:r>
      <w:r>
        <w:rPr/>
        <w:pict>
          <v:shape style="position:absolute;margin-left:81.173401pt;margin-top:41.163948pt;width:394.4pt;height:16.05pt;mso-position-horizontal-relative:page;mso-position-vertical-relative:paragraph;z-index:-92608" type="#_x0000_t202" filled="false" stroked="false">
            <v:textbox inset="0,0,0,0">
              <w:txbxContent>
                <w:p>
                  <w:pPr>
                    <w:pStyle w:val="BodyText"/>
                    <w:spacing w:line="303" w:lineRule="exact"/>
                    <w:ind w:left="20"/>
                  </w:pPr>
                  <w:r>
                    <w:rPr>
                      <w:color w:val="6D6D68"/>
                      <w:w w:val="110"/>
                    </w:rPr>
                    <w:t>así parecen </w:t>
                  </w:r>
                  <w:r>
                    <w:rPr>
                      <w:color w:val="6D6D68"/>
                      <w:w w:val="110"/>
                      <w:position w:val="1"/>
                    </w:rPr>
                    <w:t>sugerirlo </w:t>
                  </w:r>
                  <w:r>
                    <w:rPr>
                      <w:color w:val="6D6D68"/>
                      <w:w w:val="110"/>
                      <w:position w:val="2"/>
                    </w:rPr>
                    <w:t>Naredo </w:t>
                  </w:r>
                  <w:r>
                    <w:rPr>
                      <w:color w:val="6D6D68"/>
                      <w:w w:val="110"/>
                      <w:position w:val="3"/>
                    </w:rPr>
                    <w:t>y Carpintero </w:t>
                  </w:r>
                  <w:r>
                    <w:rPr>
                      <w:color w:val="6D6D68"/>
                      <w:w w:val="110"/>
                      <w:position w:val="4"/>
                    </w:rPr>
                    <w:t>cuando </w:t>
                  </w:r>
                  <w:r>
                    <w:rPr>
                      <w:color w:val="6D6D68"/>
                      <w:w w:val="110"/>
                      <w:position w:val="5"/>
                    </w:rPr>
                    <w:t>apuntan que </w:t>
                  </w:r>
                  <w:r>
                    <w:rPr>
                      <w:color w:val="6D6D68"/>
                      <w:w w:val="110"/>
                      <w:position w:val="6"/>
                    </w:rPr>
                    <w:t>en la Regla </w:t>
                  </w:r>
                  <w:r>
                    <w:rPr>
                      <w:color w:val="6D6D68"/>
                      <w:w w:val="110"/>
                      <w:position w:val="7"/>
                    </w:rPr>
                    <w:t>del Notario</w:t>
                  </w:r>
                </w:p>
              </w:txbxContent>
            </v:textbox>
            <w10:wrap type="none"/>
          </v:shape>
        </w:pict>
      </w:r>
      <w:r>
        <w:rPr/>
        <w:pict>
          <v:shape style="position:absolute;margin-left:383.463745pt;margin-top:108.714813pt;width:73.4pt;height:12.8pt;mso-position-horizontal-relative:page;mso-position-vertical-relative:paragraph;z-index:-92584" type="#_x0000_t202" filled="false" stroked="false">
            <v:textbox inset="0,0,0,0">
              <w:txbxContent>
                <w:p>
                  <w:pPr>
                    <w:pStyle w:val="BodyText"/>
                    <w:spacing w:line="238" w:lineRule="exact"/>
                    <w:ind w:left="20"/>
                  </w:pPr>
                  <w:r>
                    <w:rPr>
                      <w:color w:val="6D6D68"/>
                      <w:w w:val="105"/>
                    </w:rPr>
                    <w:t>desvalorizadas,</w:t>
                  </w:r>
                </w:p>
              </w:txbxContent>
            </v:textbox>
            <w10:wrap type="none"/>
          </v:shape>
        </w:pict>
      </w:r>
      <w:r>
        <w:rPr/>
        <w:pict>
          <v:shape style="position:absolute;margin-left:459.793732pt;margin-top:108.517548pt;width:16.6pt;height:12.2pt;mso-position-horizontal-relative:page;mso-position-vertical-relative:paragraph;z-index:-92560" type="#_x0000_t202" filled="false" stroked="false">
            <v:textbox inset="0,0,0,0">
              <w:txbxContent>
                <w:p>
                  <w:pPr>
                    <w:pStyle w:val="BodyText"/>
                    <w:spacing w:line="227" w:lineRule="exact"/>
                    <w:ind w:left="20"/>
                  </w:pPr>
                  <w:r>
                    <w:rPr>
                      <w:color w:val="6D6D68"/>
                      <w:w w:val="105"/>
                    </w:rPr>
                    <w:t>del</w:t>
                  </w:r>
                </w:p>
              </w:txbxContent>
            </v:textbox>
            <w10:wrap type="none"/>
          </v:shape>
        </w:pict>
      </w:r>
      <w:r>
        <w:rPr/>
        <w:pict>
          <v:shape style="position:absolute;margin-left:325.07373pt;margin-top:109.484573pt;width:55.6pt;height:12.6pt;mso-position-horizontal-relative:page;mso-position-vertical-relative:paragraph;z-index:-92536" type="#_x0000_t202" filled="false" stroked="false">
            <v:textbox inset="0,0,0,0">
              <w:txbxContent>
                <w:p>
                  <w:pPr>
                    <w:pStyle w:val="BodyText"/>
                    <w:spacing w:line="235" w:lineRule="exact"/>
                    <w:ind w:left="20"/>
                  </w:pPr>
                  <w:r>
                    <w:rPr>
                      <w:color w:val="6D6D68"/>
                      <w:w w:val="110"/>
                    </w:rPr>
                    <w:t>productivas</w:t>
                  </w:r>
                </w:p>
              </w:txbxContent>
            </v:textbox>
            <w10:wrap type="none"/>
          </v:shape>
        </w:pict>
      </w:r>
      <w:r>
        <w:rPr/>
        <w:pict>
          <v:shape style="position:absolute;margin-left:227.933731pt;margin-top:110.079407pt;width:93.85pt;height:13pt;mso-position-horizontal-relative:page;mso-position-vertical-relative:paragraph;z-index:-92512" type="#_x0000_t202" filled="false" stroked="false">
            <v:textbox inset="0,0,0,0">
              <w:txbxContent>
                <w:p>
                  <w:pPr>
                    <w:pStyle w:val="BodyText"/>
                    <w:spacing w:line="243" w:lineRule="exact"/>
                    <w:ind w:left="20"/>
                  </w:pPr>
                  <w:r>
                    <w:rPr>
                      <w:color w:val="6D6D68"/>
                      <w:w w:val="105"/>
                    </w:rPr>
                    <w:t>muchas  </w:t>
                  </w:r>
                  <w:r>
                    <w:rPr>
                      <w:color w:val="6D6D68"/>
                      <w:w w:val="105"/>
                      <w:position w:val="1"/>
                    </w:rPr>
                    <w:t>actividades</w:t>
                  </w:r>
                </w:p>
              </w:txbxContent>
            </v:textbox>
            <w10:wrap type="none"/>
          </v:shape>
        </w:pict>
      </w:r>
      <w:r>
        <w:rPr/>
        <w:pict>
          <v:shape style="position:absolute;margin-left:564.049377pt;margin-top:-84.427742pt;width:22.35pt;height:10.1pt;mso-position-horizontal-relative:page;mso-position-vertical-relative:paragraph;z-index:3088;rotation:1" type="#_x0000_t136" fillcolor="#787874" stroked="f">
            <o:extrusion v:ext="view" autorotationcenter="t"/>
            <v:textpath style="font-family:&amp;quot;Calibri&amp;quot;;font-size:10pt;v-text-kern:t;mso-text-shadow:auto" string="Estas"/>
            <w10:wrap type="none"/>
          </v:shape>
        </w:pict>
      </w:r>
      <w:r>
        <w:rPr/>
        <w:pict>
          <v:shape style="position:absolute;margin-left:591.39386pt;margin-top:-81.950516pt;width:2.9pt;height:8.6pt;mso-position-horizontal-relative:page;mso-position-vertical-relative:paragraph;z-index:3112;rotation:1" type="#_x0000_t136" fillcolor="#787874" stroked="f">
            <o:extrusion v:ext="view" autorotationcenter="t"/>
            <v:textpath style="font-family:&amp;quot;Times New Roman&amp;quot;;font-size:8pt;v-text-kern:t;mso-text-shadow:auto" string="t"/>
            <w10:wrap type="none"/>
          </v:shape>
        </w:pict>
      </w:r>
      <w:r>
        <w:rPr/>
        <w:pict>
          <v:shape style="position:absolute;margin-left:563.060791pt;margin-top:-70.923775pt;width:23.8pt;height:10.1pt;mso-position-horizontal-relative:page;mso-position-vertical-relative:paragraph;z-index:3136;rotation:1" type="#_x0000_t136" fillcolor="#787874" stroked="f">
            <o:extrusion v:ext="view" autorotationcenter="t"/>
            <v:textpath style="font-family:&amp;quot;Calibri&amp;quot;;font-size:10pt;v-text-kern:t;mso-text-shadow:auto" string="parte"/>
            <w10:wrap type="none"/>
          </v:shape>
        </w:pict>
      </w:r>
      <w:r>
        <w:rPr/>
        <w:pict>
          <v:shape style="position:absolute;margin-left:592.624023pt;margin-top:-67.188454pt;width:1.85pt;height:4.7pt;mso-position-horizontal-relative:page;mso-position-vertical-relative:paragraph;z-index:3160;rotation:1" type="#_x0000_t136" fillcolor="#787874" stroked="f">
            <o:extrusion v:ext="view" autorotationcenter="t"/>
            <v:textpath style="font-family:&amp;quot;Times New Roman&amp;quot;;font-size:4pt;v-text-kern:t;mso-text-shadow:auto" string="1"/>
            <w10:wrap type="none"/>
          </v:shape>
        </w:pict>
      </w:r>
      <w:r>
        <w:rPr/>
        <w:pict>
          <v:shape style="position:absolute;margin-left:562.493286pt;margin-top:-57.354443pt;width:31.2pt;height:10.050pt;mso-position-horizontal-relative:page;mso-position-vertical-relative:paragraph;z-index:3184;rotation:1" type="#_x0000_t136" fillcolor="#787874" stroked="f">
            <o:extrusion v:ext="view" autorotationcenter="t"/>
            <v:textpath style="font-family:&amp;quot;Calibri&amp;quot;;font-size:10pt;v-text-kern:t;mso-text-shadow:auto" string="cuanto"/>
            <w10:wrap type="none"/>
          </v:shape>
        </w:pict>
      </w:r>
      <w:r>
        <w:rPr/>
        <w:pict>
          <v:shape style="position:absolute;margin-left:561.914368pt;margin-top:-43.924049pt;width:27.8pt;height:10.050pt;mso-position-horizontal-relative:page;mso-position-vertical-relative:paragraph;z-index:3208;rotation:1" type="#_x0000_t136" fillcolor="#787874" stroked="f">
            <o:extrusion v:ext="view" autorotationcenter="t"/>
            <v:textpath style="font-family:&amp;quot;Calibri&amp;quot;;font-size:10pt;v-text-kern:t;mso-text-shadow:auto" string="cosas,"/>
            <w10:wrap type="none"/>
          </v:shape>
        </w:pict>
      </w:r>
      <w:r>
        <w:rPr/>
        <w:pict>
          <v:shape style="position:absolute;margin-left:561.323975pt;margin-top:-30.701273pt;width:25.9pt;height:10.050pt;mso-position-horizontal-relative:page;mso-position-vertical-relative:paragraph;z-index:3232;rotation:1" type="#_x0000_t136" fillcolor="#787874" stroked="f">
            <o:extrusion v:ext="view" autorotationcenter="t"/>
            <v:textpath style="font-family:&amp;quot;Calibri&amp;quot;;font-size:10pt;v-text-kern:t;mso-text-shadow:auto" string="sobre"/>
            <w10:wrap type="none"/>
          </v:shape>
        </w:pict>
      </w:r>
      <w:r>
        <w:rPr/>
        <w:pict>
          <v:shape style="position:absolute;margin-left:591.90802pt;margin-top:-28.028858pt;width:2.25pt;height:8.6pt;mso-position-horizontal-relative:page;mso-position-vertical-relative:paragraph;z-index:3256;rotation:1" type="#_x0000_t136" fillcolor="#787874" stroked="f">
            <o:extrusion v:ext="view" autorotationcenter="t"/>
            <v:textpath style="font-family:&amp;quot;Times New Roman&amp;quot;;font-size:8pt;v-text-kern:t;mso-text-shadow:auto" string="1"/>
            <w10:wrap type="none"/>
          </v:shape>
        </w:pict>
      </w:r>
      <w:r>
        <w:rPr/>
        <w:pict>
          <v:shape style="position:absolute;margin-left:560.728516pt;margin-top:-17.136728pt;width:34.2pt;height:10.050pt;mso-position-horizontal-relative:page;mso-position-vertical-relative:paragraph;z-index:3280;rotation:1" type="#_x0000_t136" fillcolor="#787874" stroked="f">
            <o:extrusion v:ext="view" autorotationcenter="t"/>
            <v:textpath style="font-family:&amp;quot;Calibri&amp;quot;;font-size:10pt;v-text-kern:t;mso-text-shadow:auto" string="(Alema1"/>
            <w10:wrap type="none"/>
          </v:shape>
        </w:pict>
      </w:r>
      <w:r>
        <w:rPr/>
        <w:pict>
          <v:shape style="position:absolute;margin-left:560.504578pt;margin-top:-3.54702pt;width:32.6pt;height:10.050pt;mso-position-horizontal-relative:page;mso-position-vertical-relative:paragraph;z-index:3304;rotation:1" type="#_x0000_t136" fillcolor="#787874" stroked="f">
            <o:extrusion v:ext="view" autorotationcenter="t"/>
            <v:textpath style="font-family:&amp;quot;Calibri&amp;quot;;font-size:10pt;v-text-kern:t;mso-text-shadow:auto" string="de vida"/>
            <w10:wrap type="none"/>
          </v:shape>
        </w:pict>
      </w:r>
      <w:r>
        <w:rPr/>
        <w:pict>
          <v:shape style="position:absolute;margin-left:559.911804pt;margin-top:9.809627pt;width:35.25pt;height:10.050pt;mso-position-horizontal-relative:page;mso-position-vertical-relative:paragraph;z-index:3328;rotation:1" type="#_x0000_t136" fillcolor="#787874" stroked="f">
            <o:extrusion v:ext="view" autorotationcenter="t"/>
            <v:textpath style="font-family:&amp;quot;Calibri&amp;quot;;font-size:10pt;v-text-kern:t;mso-text-shadow:auto" string="acompa"/>
            <w10:wrap type="none"/>
          </v:shape>
        </w:pict>
      </w:r>
      <w:r>
        <w:rPr/>
        <w:pict>
          <v:shape style="position:absolute;margin-left:559.473206pt;margin-top:23.171701pt;width:34.6pt;height:10.050pt;mso-position-horizontal-relative:page;mso-position-vertical-relative:paragraph;z-index:3352;rotation:1" type="#_x0000_t136" fillcolor="#787874" stroked="f">
            <o:extrusion v:ext="view" autorotationcenter="t"/>
            <v:textpath style="font-family:&amp;quot;Calibri&amp;quot;;font-size:10pt;v-text-kern:t;mso-text-shadow:auto" string="desvalo"/>
            <w10:wrap type="none"/>
          </v:shape>
        </w:pict>
      </w:r>
      <w:r>
        <w:rPr/>
        <w:pict>
          <v:shape style="position:absolute;margin-left:559.098511pt;margin-top:36.64233pt;width:35.1pt;height:10.050pt;mso-position-horizontal-relative:page;mso-position-vertical-relative:paragraph;z-index:3376;rotation:1" type="#_x0000_t136" fillcolor="#787874" stroked="f">
            <o:extrusion v:ext="view" autorotationcenter="t"/>
            <v:textpath style="font-family:&amp;quot;Calibri&amp;quot;;font-size:10pt;v-text-kern:t;mso-text-shadow:auto" string="el episo"/>
            <w10:wrap type="none"/>
          </v:shape>
        </w:pict>
      </w:r>
      <w:r>
        <w:rPr/>
        <w:pict>
          <v:shape style="position:absolute;margin-left:558.515869pt;margin-top:50.389225pt;width:37.2pt;height:10.050pt;mso-position-horizontal-relative:page;mso-position-vertical-relative:paragraph;z-index:3400;rotation:1" type="#_x0000_t136" fillcolor="#787874" stroked="f">
            <o:extrusion v:ext="view" autorotationcenter="t"/>
            <v:textpath style="font-family:&amp;quot;Calibri&amp;quot;;font-size:10pt;v-text-kern:t;mso-text-shadow:auto" string="la virtuc"/>
            <w10:wrap type="none"/>
          </v:shape>
        </w:pict>
      </w:r>
      <w:r>
        <w:rPr/>
        <w:pict>
          <v:shape style="position:absolute;margin-left:558.351624pt;margin-top:63.640713pt;width:33.15pt;height:10.050pt;mso-position-horizontal-relative:page;mso-position-vertical-relative:paragraph;z-index:3424;rotation:1" type="#_x0000_t136" fillcolor="#787874" stroked="f">
            <o:extrusion v:ext="view" autorotationcenter="t"/>
            <v:textpath style="font-family:&amp;quot;Calibri&amp;quot;;font-size:10pt;v-text-kern:t;mso-text-shadow:auto" string="que los"/>
            <w10:wrap type="none"/>
          </v:shape>
        </w:pict>
      </w:r>
      <w:r>
        <w:rPr/>
        <w:pict>
          <v:shape style="position:absolute;margin-left:557.343567pt;margin-top:76.903053pt;width:38.550pt;height:10.050pt;mso-position-horizontal-relative:page;mso-position-vertical-relative:paragraph;z-index:3448;rotation:1" type="#_x0000_t136" fillcolor="#787874" stroked="f">
            <o:extrusion v:ext="view" autorotationcenter="t"/>
            <v:textpath style="font-family:&amp;quot;Calibri&amp;quot;;font-size:10pt;v-text-kern:t;mso-text-shadow:auto" string="la cocin."/>
            <w10:wrap type="none"/>
          </v:shape>
        </w:pict>
      </w:r>
      <w:r>
        <w:rPr/>
        <w:pict>
          <v:shape style="position:absolute;margin-left:557.128113pt;margin-top:90.589668pt;width:38.15pt;height:10.050pt;mso-position-horizontal-relative:page;mso-position-vertical-relative:paragraph;z-index:3472;rotation:1" type="#_x0000_t136" fillcolor="#787874" stroked="f">
            <o:extrusion v:ext="view" autorotationcenter="t"/>
            <v:textpath style="font-family:&amp;quot;Calibri&amp;quot;;font-size:10pt;v-text-kern:t;mso-text-shadow:auto" string="clamand"/>
            <w10:wrap type="none"/>
          </v:shape>
        </w:pict>
      </w:r>
      <w:r>
        <w:rPr/>
        <w:pict>
          <v:shape style="position:absolute;margin-left:556.683044pt;margin-top:104.158829pt;width:38.950pt;height:10.050pt;mso-position-horizontal-relative:page;mso-position-vertical-relative:paragraph;z-index:3496;rotation:1" type="#_x0000_t136" fillcolor="#787874" stroked="f">
            <o:extrusion v:ext="view" autorotationcenter="t"/>
            <v:textpath style="font-family:&amp;quot;Calibri&amp;quot;;font-size:10pt;v-text-kern:t;mso-text-shadow:auto" string="celebrar."/>
            <w10:wrap type="none"/>
          </v:shape>
        </w:pict>
      </w:r>
      <w:r>
        <w:rPr>
          <w:rFonts w:ascii="Arial"/>
          <w:color w:val="6E6F6A"/>
          <w:w w:val="135"/>
          <w:sz w:val="18"/>
        </w:rPr>
        <w:t>Sector</w:t>
      </w:r>
      <w:r>
        <w:rPr>
          <w:rFonts w:ascii="Arial"/>
          <w:color w:val="6E6F6A"/>
          <w:spacing w:val="-24"/>
          <w:w w:val="135"/>
          <w:sz w:val="18"/>
        </w:rPr>
        <w:t> </w:t>
      </w:r>
      <w:r>
        <w:rPr>
          <w:rFonts w:ascii="Arial"/>
          <w:color w:val="6E6F6A"/>
          <w:w w:val="135"/>
          <w:sz w:val="18"/>
        </w:rPr>
        <w:t>primario</w:t>
      </w:r>
      <w:r>
        <w:rPr>
          <w:rFonts w:ascii="Arial"/>
          <w:color w:val="6E6F6A"/>
          <w:spacing w:val="-37"/>
          <w:w w:val="135"/>
          <w:sz w:val="18"/>
        </w:rPr>
        <w:t> </w:t>
      </w:r>
      <w:r>
        <w:rPr>
          <w:rFonts w:ascii="Arial"/>
          <w:color w:val="6E6F6A"/>
          <w:w w:val="135"/>
          <w:sz w:val="17"/>
        </w:rPr>
        <w:t>y</w:t>
      </w:r>
      <w:r>
        <w:rPr>
          <w:rFonts w:ascii="Arial"/>
          <w:color w:val="6E6F6A"/>
          <w:spacing w:val="-29"/>
          <w:w w:val="135"/>
          <w:sz w:val="17"/>
        </w:rPr>
        <w:t> </w:t>
      </w:r>
      <w:r>
        <w:rPr>
          <w:rFonts w:ascii="Arial"/>
          <w:color w:val="6E6F6A"/>
          <w:w w:val="135"/>
          <w:sz w:val="18"/>
        </w:rPr>
        <w:t>sustentabilidad</w:t>
      </w:r>
    </w:p>
    <w:p>
      <w:pPr>
        <w:pStyle w:val="BodyText"/>
        <w:spacing w:before="3"/>
        <w:rPr>
          <w:rFonts w:ascii="Arial"/>
          <w:sz w:val="27"/>
        </w:rPr>
      </w:pPr>
      <w:r>
        <w:rPr/>
        <w:pict>
          <v:shape style="position:absolute;margin-left:375.118713pt;margin-top:16.922552pt;width:100.6pt;height:13.2pt;mso-position-horizontal-relative:page;mso-position-vertical-relative:paragraph;z-index:1672;mso-wrap-distance-left:0;mso-wrap-distance-right:0" type="#_x0000_t202" filled="false" stroked="false">
            <v:textbox inset="0,0,0,0">
              <w:txbxContent>
                <w:p>
                  <w:pPr>
                    <w:pStyle w:val="BodyText"/>
                    <w:spacing w:line="247" w:lineRule="exact"/>
                    <w:ind w:left="20"/>
                  </w:pPr>
                  <w:r>
                    <w:rPr>
                      <w:color w:val="6D6D68"/>
                      <w:w w:val="110"/>
                    </w:rPr>
                    <w:t>de desvalorización, </w:t>
                  </w:r>
                  <w:r>
                    <w:rPr>
                      <w:color w:val="6D6D68"/>
                      <w:w w:val="110"/>
                      <w:position w:val="2"/>
                    </w:rPr>
                    <w:t>y</w:t>
                  </w:r>
                </w:p>
              </w:txbxContent>
            </v:textbox>
            <w10:wrap type="topAndBottom"/>
          </v:shape>
        </w:pict>
      </w:r>
      <w:r>
        <w:rPr/>
        <w:pict>
          <v:shape style="position:absolute;margin-left:80.881203pt;margin-top:44.139717pt;width:395.35pt;height:56.75pt;mso-position-horizontal-relative:page;mso-position-vertical-relative:paragraph;z-index:1696;mso-wrap-distance-left:0;mso-wrap-distance-right:0" type="#_x0000_t202" filled="false" stroked="false">
            <v:textbox inset="0,0,0,0">
              <w:txbxContent>
                <w:p>
                  <w:pPr>
                    <w:pStyle w:val="BodyText"/>
                    <w:spacing w:line="184" w:lineRule="auto" w:before="26"/>
                    <w:ind w:left="22" w:right="18" w:hanging="3"/>
                    <w:jc w:val="both"/>
                  </w:pPr>
                  <w:r>
                    <w:rPr>
                      <w:color w:val="6D6D68"/>
                      <w:w w:val="105"/>
                      <w:position w:val="-3"/>
                    </w:rPr>
                    <w:t>hay dos </w:t>
                  </w:r>
                  <w:r>
                    <w:rPr>
                      <w:color w:val="6D6D68"/>
                      <w:w w:val="105"/>
                      <w:position w:val="-2"/>
                    </w:rPr>
                    <w:t>tipos de asi</w:t>
                  </w:r>
                  <w:r>
                    <w:rPr>
                      <w:color w:val="6D6D68"/>
                      <w:w w:val="105"/>
                      <w:position w:val="-1"/>
                    </w:rPr>
                    <w:t>metrías: </w:t>
                  </w:r>
                  <w:r>
                    <w:rPr>
                      <w:color w:val="6D6D68"/>
                      <w:w w:val="105"/>
                      <w:position w:val="0"/>
                    </w:rPr>
                    <w:t>uno derivado </w:t>
                  </w:r>
                  <w:r>
                    <w:rPr>
                      <w:color w:val="6D6D68"/>
                      <w:w w:val="105"/>
                    </w:rPr>
                    <w:t>de los </w:t>
                  </w:r>
                  <w:r>
                    <w:rPr>
                      <w:color w:val="6D6D68"/>
                      <w:w w:val="105"/>
                      <w:position w:val="1"/>
                    </w:rPr>
                    <w:t>postulados </w:t>
                  </w:r>
                  <w:r>
                    <w:rPr>
                      <w:color w:val="6D6D68"/>
                      <w:w w:val="105"/>
                      <w:position w:val="2"/>
                    </w:rPr>
                    <w:t>termodinámicos </w:t>
                  </w:r>
                  <w:r>
                    <w:rPr>
                      <w:color w:val="6D6D68"/>
                      <w:w w:val="105"/>
                      <w:position w:val="4"/>
                    </w:rPr>
                    <w:t>y de la </w:t>
                  </w:r>
                  <w:r>
                    <w:rPr>
                      <w:color w:val="6D6D68"/>
                      <w:w w:val="105"/>
                      <w:position w:val="-1"/>
                    </w:rPr>
                    <w:t>economía </w:t>
                  </w:r>
                  <w:r>
                    <w:rPr>
                      <w:color w:val="6D6D68"/>
                      <w:w w:val="105"/>
                      <w:position w:val="0"/>
                    </w:rPr>
                    <w:t>estánda</w:t>
                  </w:r>
                  <w:r>
                    <w:rPr>
                      <w:color w:val="6D6D68"/>
                      <w:w w:val="105"/>
                    </w:rPr>
                    <w:t>r, y otro </w:t>
                  </w:r>
                  <w:r>
                    <w:rPr>
                      <w:color w:val="6D6D68"/>
                      <w:w w:val="105"/>
                      <w:position w:val="1"/>
                    </w:rPr>
                    <w:t>fruto de </w:t>
                  </w:r>
                  <w:r>
                    <w:rPr>
                      <w:color w:val="6D6D68"/>
                      <w:w w:val="105"/>
                      <w:position w:val="2"/>
                    </w:rPr>
                    <w:t>condicionamientos </w:t>
                  </w:r>
                  <w:r>
                    <w:rPr>
                      <w:color w:val="6D6D68"/>
                      <w:w w:val="105"/>
                      <w:position w:val="4"/>
                    </w:rPr>
                    <w:t>ideológicos </w:t>
                  </w:r>
                  <w:r>
                    <w:rPr>
                      <w:color w:val="6D6D68"/>
                      <w:w w:val="105"/>
                      <w:position w:val="5"/>
                    </w:rPr>
                    <w:t>e institucionales, </w:t>
                  </w:r>
                  <w:r>
                    <w:rPr>
                      <w:color w:val="6D6D68"/>
                      <w:w w:val="105"/>
                      <w:position w:val="7"/>
                    </w:rPr>
                    <w:t>y </w:t>
                  </w:r>
                  <w:r>
                    <w:rPr>
                      <w:color w:val="6D6D68"/>
                      <w:w w:val="105"/>
                      <w:position w:val="-1"/>
                    </w:rPr>
                    <w:t>este </w:t>
                  </w:r>
                  <w:r>
                    <w:rPr>
                      <w:color w:val="6D6D68"/>
                      <w:w w:val="105"/>
                      <w:position w:val="0"/>
                    </w:rPr>
                    <w:t>último incluye </w:t>
                  </w:r>
                  <w:r>
                    <w:rPr>
                      <w:color w:val="6D6D68"/>
                      <w:w w:val="105"/>
                    </w:rPr>
                    <w:t>una</w:t>
                  </w:r>
                  <w:r>
                    <w:rPr>
                      <w:rFonts w:ascii="Arial" w:hAnsi="Arial"/>
                      <w:color w:val="6D6D68"/>
                      <w:w w:val="105"/>
                      <w:sz w:val="21"/>
                    </w:rPr>
                    <w:t>jerarq</w:t>
                  </w:r>
                  <w:r>
                    <w:rPr>
                      <w:rFonts w:ascii="Arial" w:hAnsi="Arial"/>
                      <w:color w:val="6D6D68"/>
                      <w:w w:val="105"/>
                      <w:position w:val="1"/>
                      <w:sz w:val="21"/>
                    </w:rPr>
                    <w:t>uía </w:t>
                  </w:r>
                  <w:r>
                    <w:rPr>
                      <w:color w:val="6D6D68"/>
                      <w:w w:val="105"/>
                      <w:position w:val="1"/>
                    </w:rPr>
                    <w:t>en </w:t>
                  </w:r>
                  <w:r>
                    <w:rPr>
                      <w:color w:val="6D6D68"/>
                      <w:w w:val="105"/>
                      <w:position w:val="2"/>
                    </w:rPr>
                    <w:t>la valoración </w:t>
                  </w:r>
                  <w:r>
                    <w:rPr>
                      <w:color w:val="6D6D68"/>
                      <w:w w:val="105"/>
                      <w:position w:val="3"/>
                    </w:rPr>
                    <w:t>del trabajo </w:t>
                  </w:r>
                  <w:r>
                    <w:rPr>
                      <w:color w:val="6D6D68"/>
                      <w:w w:val="105"/>
                      <w:position w:val="4"/>
                    </w:rPr>
                    <w:t>humano </w:t>
                  </w:r>
                  <w:r>
                    <w:rPr>
                      <w:color w:val="6D6D68"/>
                      <w:w w:val="105"/>
                      <w:position w:val="5"/>
                    </w:rPr>
                    <w:t>que va en </w:t>
                  </w:r>
                  <w:r>
                    <w:rPr>
                      <w:color w:val="6D6D68"/>
                      <w:w w:val="105"/>
                      <w:position w:val="6"/>
                    </w:rPr>
                    <w:t>sentido </w:t>
                  </w:r>
                  <w:r>
                    <w:rPr>
                      <w:color w:val="6D6D68"/>
                      <w:w w:val="105"/>
                      <w:position w:val="-4"/>
                    </w:rPr>
                    <w:t>inverso </w:t>
                  </w:r>
                  <w:r>
                    <w:rPr>
                      <w:color w:val="6D6D68"/>
                      <w:w w:val="105"/>
                      <w:position w:val="-3"/>
                    </w:rPr>
                    <w:t>a  su  "penosidad" </w:t>
                  </w:r>
                  <w:r>
                    <w:rPr>
                      <w:color w:val="6D6D68"/>
                      <w:w w:val="105"/>
                      <w:position w:val="-1"/>
                    </w:rPr>
                    <w:t>(2004: 21 </w:t>
                  </w:r>
                  <w:r>
                    <w:rPr>
                      <w:color w:val="6D6D68"/>
                      <w:w w:val="105"/>
                      <w:position w:val="0"/>
                    </w:rPr>
                    <w:t>-22). En </w:t>
                  </w:r>
                  <w:r>
                    <w:rPr>
                      <w:color w:val="6D6D68"/>
                      <w:w w:val="105"/>
                    </w:rPr>
                    <w:t>esta última </w:t>
                  </w:r>
                  <w:r>
                    <w:rPr>
                      <w:color w:val="6D6D68"/>
                      <w:w w:val="105"/>
                      <w:position w:val="1"/>
                    </w:rPr>
                    <w:t>asimetría </w:t>
                  </w:r>
                  <w:r>
                    <w:rPr>
                      <w:color w:val="6D6D68"/>
                      <w:w w:val="105"/>
                      <w:position w:val="2"/>
                    </w:rPr>
                    <w:t>quedarían  </w:t>
                  </w:r>
                  <w:r>
                    <w:rPr>
                      <w:color w:val="6D6D68"/>
                      <w:w w:val="105"/>
                      <w:position w:val="3"/>
                    </w:rPr>
                    <w:t>incluidas,</w:t>
                  </w:r>
                </w:p>
              </w:txbxContent>
            </v:textbox>
            <w10:wrap type="topAndBottom"/>
          </v:shape>
        </w:pict>
      </w:r>
    </w:p>
    <w:p>
      <w:pPr>
        <w:pStyle w:val="BodyText"/>
        <w:rPr>
          <w:rFonts w:ascii="Arial"/>
          <w:sz w:val="21"/>
        </w:rPr>
      </w:pPr>
    </w:p>
    <w:p>
      <w:pPr>
        <w:pStyle w:val="BodyText"/>
        <w:rPr>
          <w:rFonts w:ascii="Arial"/>
        </w:rPr>
      </w:pPr>
    </w:p>
    <w:p>
      <w:pPr>
        <w:pStyle w:val="BodyText"/>
        <w:rPr>
          <w:rFonts w:ascii="Arial"/>
        </w:rPr>
      </w:pPr>
    </w:p>
    <w:p>
      <w:pPr>
        <w:pStyle w:val="BodyText"/>
        <w:rPr>
          <w:rFonts w:ascii="Arial"/>
        </w:rPr>
      </w:pPr>
    </w:p>
    <w:p>
      <w:pPr>
        <w:pStyle w:val="BodyText"/>
        <w:spacing w:before="2"/>
        <w:rPr>
          <w:rFonts w:ascii="Arial"/>
          <w:sz w:val="24"/>
        </w:rPr>
      </w:pPr>
      <w:r>
        <w:rPr/>
        <w:pict>
          <v:shape style="position:absolute;margin-left:81.938606pt;margin-top:15.124727pt;width:375.7pt;height:16.95pt;mso-position-horizontal-relative:page;mso-position-vertical-relative:paragraph;z-index:1720;mso-wrap-distance-left:0;mso-wrap-distance-right:0" type="#_x0000_t202" filled="false" stroked="false">
            <v:textbox inset="0,0,0,0">
              <w:txbxContent>
                <w:p>
                  <w:pPr>
                    <w:spacing w:line="321" w:lineRule="exact" w:before="0"/>
                    <w:ind w:left="20" w:right="0" w:firstLine="0"/>
                    <w:jc w:val="left"/>
                    <w:rPr>
                      <w:rFonts w:ascii="Arial"/>
                      <w:sz w:val="21"/>
                    </w:rPr>
                  </w:pPr>
                  <w:r>
                    <w:rPr>
                      <w:color w:val="6D6D68"/>
                      <w:sz w:val="20"/>
                    </w:rPr>
                    <w:t>distanciadas </w:t>
                  </w:r>
                  <w:r>
                    <w:rPr>
                      <w:color w:val="6D6D68"/>
                      <w:position w:val="1"/>
                      <w:sz w:val="20"/>
                    </w:rPr>
                    <w:t>de </w:t>
                  </w:r>
                  <w:r>
                    <w:rPr>
                      <w:color w:val="6D6D68"/>
                      <w:position w:val="2"/>
                      <w:sz w:val="20"/>
                    </w:rPr>
                    <w:t>aquellas </w:t>
                  </w:r>
                  <w:r>
                    <w:rPr>
                      <w:color w:val="6D6D68"/>
                      <w:position w:val="3"/>
                      <w:sz w:val="20"/>
                    </w:rPr>
                    <w:t>acordes al </w:t>
                  </w:r>
                  <w:r>
                    <w:rPr>
                      <w:color w:val="6D6D68"/>
                      <w:position w:val="4"/>
                      <w:sz w:val="20"/>
                    </w:rPr>
                    <w:t>menor </w:t>
                  </w:r>
                  <w:r>
                    <w:rPr>
                      <w:rFonts w:ascii="Arial"/>
                      <w:color w:val="6D6D68"/>
                      <w:position w:val="4"/>
                      <w:sz w:val="21"/>
                    </w:rPr>
                    <w:t>tiempo </w:t>
                  </w:r>
                  <w:r>
                    <w:rPr>
                      <w:rFonts w:ascii="Arial"/>
                      <w:color w:val="6D6D68"/>
                      <w:position w:val="5"/>
                      <w:sz w:val="21"/>
                    </w:rPr>
                    <w:t>de trabajo </w:t>
                  </w:r>
                  <w:r>
                    <w:rPr>
                      <w:rFonts w:ascii="Arial"/>
                      <w:color w:val="6D6D68"/>
                      <w:position w:val="6"/>
                      <w:sz w:val="21"/>
                    </w:rPr>
                    <w:t>socialmente </w:t>
                  </w:r>
                  <w:r>
                    <w:rPr>
                      <w:rFonts w:ascii="Arial"/>
                      <w:color w:val="6D6D68"/>
                      <w:position w:val="7"/>
                      <w:sz w:val="21"/>
                    </w:rPr>
                    <w:t>necesario</w:t>
                  </w:r>
                  <w:r>
                    <w:rPr>
                      <w:rFonts w:ascii="Arial"/>
                      <w:color w:val="6D6D68"/>
                      <w:position w:val="8"/>
                      <w:sz w:val="21"/>
                    </w:rPr>
                    <w:t>.6</w:t>
                  </w:r>
                </w:p>
              </w:txbxContent>
            </v:textbox>
            <w10:wrap type="topAndBottom"/>
          </v:shape>
        </w:pict>
      </w:r>
    </w:p>
    <w:p>
      <w:pPr>
        <w:pStyle w:val="BodyText"/>
        <w:rPr>
          <w:rFonts w:ascii="Arial"/>
        </w:rPr>
      </w:pPr>
    </w:p>
    <w:p>
      <w:pPr>
        <w:pStyle w:val="BodyText"/>
        <w:rPr>
          <w:rFonts w:ascii="Arial"/>
        </w:rPr>
      </w:pPr>
    </w:p>
    <w:p>
      <w:pPr>
        <w:pStyle w:val="BodyText"/>
        <w:spacing w:before="2"/>
        <w:rPr>
          <w:rFonts w:ascii="Arial"/>
          <w:sz w:val="16"/>
        </w:rPr>
      </w:pPr>
      <w:r>
        <w:rPr/>
        <w:pict>
          <v:shape style="position:absolute;margin-left:188.54512pt;margin-top:10.529078pt;width:176.6pt;height:27.5pt;mso-position-horizontal-relative:page;mso-position-vertical-relative:paragraph;z-index:1744;mso-wrap-distance-left:0;mso-wrap-distance-right:0" type="#_x0000_t202" filled="false" stroked="false">
            <v:textbox inset="0,0,0,0">
              <w:txbxContent>
                <w:p>
                  <w:pPr>
                    <w:spacing w:before="4"/>
                    <w:ind w:left="0" w:right="0" w:firstLine="0"/>
                    <w:jc w:val="center"/>
                    <w:rPr>
                      <w:rFonts w:ascii="Arial" w:hAnsi="Arial"/>
                      <w:sz w:val="18"/>
                    </w:rPr>
                  </w:pPr>
                  <w:r>
                    <w:rPr>
                      <w:rFonts w:ascii="Arial" w:hAnsi="Arial"/>
                      <w:color w:val="686863"/>
                      <w:w w:val="130"/>
                      <w:sz w:val="18"/>
                    </w:rPr>
                    <w:t>Desvalorización </w:t>
                  </w:r>
                  <w:r>
                    <w:rPr>
                      <w:rFonts w:ascii="Arial" w:hAnsi="Arial"/>
                      <w:color w:val="686863"/>
                      <w:w w:val="130"/>
                      <w:position w:val="2"/>
                      <w:sz w:val="18"/>
                    </w:rPr>
                    <w:t>del trabajo </w:t>
                  </w:r>
                  <w:r>
                    <w:rPr>
                      <w:rFonts w:ascii="Arial" w:hAnsi="Arial"/>
                      <w:color w:val="686863"/>
                      <w:w w:val="130"/>
                      <w:position w:val="3"/>
                      <w:sz w:val="18"/>
                    </w:rPr>
                    <w:t>en los</w:t>
                  </w:r>
                </w:p>
                <w:p>
                  <w:pPr>
                    <w:spacing w:before="67"/>
                    <w:ind w:left="1" w:right="0" w:firstLine="0"/>
                    <w:jc w:val="center"/>
                    <w:rPr>
                      <w:rFonts w:ascii="Arial" w:hAnsi="Arial"/>
                      <w:sz w:val="18"/>
                    </w:rPr>
                  </w:pPr>
                  <w:r>
                    <w:rPr>
                      <w:rFonts w:ascii="Arial" w:hAnsi="Arial"/>
                      <w:color w:val="686863"/>
                      <w:w w:val="125"/>
                      <w:sz w:val="18"/>
                    </w:rPr>
                    <w:t>procesos  </w:t>
                  </w:r>
                  <w:r>
                    <w:rPr>
                      <w:rFonts w:ascii="Arial" w:hAnsi="Arial"/>
                      <w:color w:val="686863"/>
                      <w:w w:val="125"/>
                      <w:position w:val="1"/>
                      <w:sz w:val="18"/>
                    </w:rPr>
                    <w:t>de </w:t>
                  </w:r>
                  <w:r>
                    <w:rPr>
                      <w:rFonts w:ascii="Arial" w:hAnsi="Arial"/>
                      <w:color w:val="686863"/>
                      <w:w w:val="125"/>
                      <w:position w:val="2"/>
                      <w:sz w:val="18"/>
                    </w:rPr>
                    <w:t>producción</w:t>
                  </w:r>
                </w:p>
              </w:txbxContent>
            </v:textbox>
            <w10:wrap type="topAndBottom"/>
          </v:shape>
        </w:pict>
      </w:r>
    </w:p>
    <w:p>
      <w:pPr>
        <w:pStyle w:val="BodyText"/>
        <w:spacing w:before="6"/>
        <w:rPr>
          <w:rFonts w:ascii="Arial"/>
          <w:sz w:val="7"/>
        </w:rPr>
      </w:pPr>
    </w:p>
    <w:p>
      <w:pPr>
        <w:spacing w:after="0"/>
        <w:rPr>
          <w:rFonts w:ascii="Arial"/>
          <w:sz w:val="7"/>
        </w:rPr>
        <w:sectPr>
          <w:pgSz w:w="11930" w:h="16850"/>
          <w:pgMar w:top="0" w:bottom="280" w:left="1480" w:right="0"/>
        </w:sectPr>
      </w:pPr>
    </w:p>
    <w:p>
      <w:pPr>
        <w:spacing w:before="99"/>
        <w:ind w:left="291" w:right="0" w:firstLine="0"/>
        <w:jc w:val="center"/>
        <w:rPr>
          <w:rFonts w:ascii="Arial"/>
          <w:sz w:val="13"/>
        </w:rPr>
      </w:pPr>
      <w:r>
        <w:rPr/>
        <w:pict>
          <v:shape style="position:absolute;margin-left:81.665901pt;margin-top:-106.441879pt;width:54.85pt;height:12.65pt;mso-position-horizontal-relative:page;mso-position-vertical-relative:paragraph;z-index:2704" type="#_x0000_t202" filled="false" stroked="false">
            <v:textbox inset="0,0,0,0">
              <w:txbxContent>
                <w:p>
                  <w:pPr>
                    <w:pStyle w:val="BodyText"/>
                    <w:spacing w:line="235" w:lineRule="exact"/>
                    <w:ind w:left="20"/>
                  </w:pPr>
                  <w:r>
                    <w:rPr>
                      <w:color w:val="6D6D68"/>
                      <w:w w:val="110"/>
                    </w:rPr>
                    <w:t>asimé</w:t>
                  </w:r>
                  <w:r>
                    <w:rPr>
                      <w:color w:val="6D6D68"/>
                      <w:w w:val="110"/>
                      <w:position w:val="1"/>
                    </w:rPr>
                    <w:t>tricos</w:t>
                  </w:r>
                </w:p>
              </w:txbxContent>
            </v:textbox>
            <w10:wrap type="none"/>
          </v:shape>
        </w:pict>
      </w:r>
      <w:r>
        <w:rPr/>
        <w:pict>
          <v:shape style="position:absolute;margin-left:140.365906pt;margin-top:-107.220734pt;width:68.3pt;height:12.8pt;mso-position-horizontal-relative:page;mso-position-vertical-relative:paragraph;z-index:2728" type="#_x0000_t202" filled="false" stroked="false">
            <v:textbox inset="0,0,0,0">
              <w:txbxContent>
                <w:p>
                  <w:pPr>
                    <w:pStyle w:val="BodyText"/>
                    <w:spacing w:line="238" w:lineRule="exact"/>
                    <w:ind w:left="20"/>
                  </w:pPr>
                  <w:r>
                    <w:rPr>
                      <w:color w:val="6D6D68"/>
                      <w:w w:val="105"/>
                    </w:rPr>
                    <w:t>(ver  </w:t>
                  </w:r>
                  <w:r>
                    <w:rPr>
                      <w:color w:val="6D6D68"/>
                      <w:w w:val="105"/>
                      <w:position w:val="1"/>
                    </w:rPr>
                    <w:t>diagrama</w:t>
                  </w:r>
                </w:p>
              </w:txbxContent>
            </v:textbox>
            <w10:wrap type="none"/>
          </v:shape>
        </w:pict>
      </w:r>
      <w:r>
        <w:rPr/>
        <w:pict>
          <v:shape style="position:absolute;margin-left:421.350616pt;margin-top:-96.498184pt;width:55.25pt;height:12.6pt;mso-position-horizontal-relative:page;mso-position-vertical-relative:paragraph;z-index:2752" type="#_x0000_t202" filled="false" stroked="false">
            <v:textbox inset="0,0,0,0">
              <w:txbxContent>
                <w:p>
                  <w:pPr>
                    <w:pStyle w:val="BodyText"/>
                    <w:spacing w:line="235" w:lineRule="exact"/>
                    <w:ind w:left="20"/>
                  </w:pPr>
                  <w:r>
                    <w:rPr>
                      <w:color w:val="6D6D68"/>
                      <w:w w:val="110"/>
                    </w:rPr>
                    <w:t>tecnologías</w:t>
                  </w:r>
                </w:p>
              </w:txbxContent>
            </v:textbox>
            <w10:wrap type="none"/>
          </v:shape>
        </w:pict>
      </w:r>
      <w:r>
        <w:rPr/>
        <w:pict>
          <v:shape style="position:absolute;margin-left:354.740601pt;margin-top:-95.91433pt;width:64.05pt;height:12.7pt;mso-position-horizontal-relative:page;mso-position-vertical-relative:paragraph;z-index:-92152" type="#_x0000_t202" filled="false" stroked="false">
            <v:textbox inset="0,0,0,0">
              <w:txbxContent>
                <w:p>
                  <w:pPr>
                    <w:pStyle w:val="BodyText"/>
                    <w:spacing w:line="237" w:lineRule="exact"/>
                    <w:ind w:left="20"/>
                  </w:pPr>
                  <w:r>
                    <w:rPr>
                      <w:color w:val="6D6D68"/>
                      <w:w w:val="105"/>
                    </w:rPr>
                    <w:t>o  basadas </w:t>
                  </w:r>
                  <w:r>
                    <w:rPr>
                      <w:color w:val="6D6D68"/>
                      <w:w w:val="105"/>
                      <w:position w:val="1"/>
                    </w:rPr>
                    <w:t>en</w:t>
                  </w:r>
                </w:p>
              </w:txbxContent>
            </v:textbox>
            <w10:wrap type="none"/>
          </v:shape>
        </w:pict>
      </w:r>
      <w:r>
        <w:rPr/>
        <w:pict>
          <v:shape style="position:absolute;margin-left:250.320602pt;margin-top:-95.244492pt;width:102.15pt;height:13.1pt;mso-position-horizontal-relative:page;mso-position-vertical-relative:paragraph;z-index:-92128" type="#_x0000_t202" filled="false" stroked="false">
            <v:textbox inset="0,0,0,0">
              <w:txbxContent>
                <w:p>
                  <w:pPr>
                    <w:pStyle w:val="BodyText"/>
                    <w:spacing w:line="244" w:lineRule="exact"/>
                    <w:ind w:left="20"/>
                  </w:pPr>
                  <w:r>
                    <w:rPr>
                      <w:color w:val="6D6D68"/>
                      <w:w w:val="105"/>
                    </w:rPr>
                    <w:t>en  la </w:t>
                  </w:r>
                  <w:r>
                    <w:rPr>
                      <w:color w:val="6D6D68"/>
                      <w:w w:val="105"/>
                      <w:position w:val="1"/>
                    </w:rPr>
                    <w:t>autosuficiencia,</w:t>
                  </w:r>
                </w:p>
              </w:txbxContent>
            </v:textbox>
            <w10:wrap type="none"/>
          </v:shape>
        </w:pict>
      </w:r>
      <w:r>
        <w:rPr/>
        <w:pict>
          <v:shape style="position:absolute;margin-left:145.890610pt;margin-top:-94.192322pt;width:102.4pt;height:13.1pt;mso-position-horizontal-relative:page;mso-position-vertical-relative:paragraph;z-index:-92104" type="#_x0000_t202" filled="false" stroked="false">
            <v:textbox inset="0,0,0,0">
              <w:txbxContent>
                <w:p>
                  <w:pPr>
                    <w:pStyle w:val="BodyText"/>
                    <w:spacing w:line="244" w:lineRule="exact"/>
                    <w:ind w:left="20"/>
                  </w:pPr>
                  <w:r>
                    <w:rPr>
                      <w:color w:val="6D6D68"/>
                      <w:w w:val="110"/>
                    </w:rPr>
                    <w:t>en  el </w:t>
                  </w:r>
                  <w:r>
                    <w:rPr>
                      <w:color w:val="6D6D68"/>
                      <w:w w:val="110"/>
                      <w:position w:val="1"/>
                    </w:rPr>
                    <w:t>autoconsumo </w:t>
                  </w:r>
                  <w:r>
                    <w:rPr>
                      <w:color w:val="6D6D68"/>
                      <w:w w:val="110"/>
                      <w:position w:val="2"/>
                    </w:rPr>
                    <w:t>y</w:t>
                  </w:r>
                </w:p>
              </w:txbxContent>
            </v:textbox>
            <w10:wrap type="none"/>
          </v:shape>
        </w:pict>
      </w:r>
      <w:r>
        <w:rPr/>
        <w:pict>
          <v:shape style="position:absolute;margin-left:81.080605pt;margin-top:-93.135674pt;width:62.6pt;height:12.7pt;mso-position-horizontal-relative:page;mso-position-vertical-relative:paragraph;z-index:-92080" type="#_x0000_t202" filled="false" stroked="false">
            <v:textbox inset="0,0,0,0">
              <w:txbxContent>
                <w:p>
                  <w:pPr>
                    <w:pStyle w:val="BodyText"/>
                    <w:spacing w:line="236" w:lineRule="exact"/>
                    <w:ind w:left="20"/>
                  </w:pPr>
                  <w:r>
                    <w:rPr>
                      <w:color w:val="6D6D68"/>
                      <w:w w:val="105"/>
                    </w:rPr>
                    <w:t>vida basadas</w:t>
                  </w:r>
                </w:p>
              </w:txbxContent>
            </v:textbox>
            <w10:wrap type="none"/>
          </v:shape>
        </w:pict>
      </w:r>
      <w:r>
        <w:rPr/>
        <w:pict>
          <v:shape style="position:absolute;margin-left:554.321472pt;margin-top:-75.885979pt;width:3.35pt;height:4.75pt;mso-position-horizontal-relative:page;mso-position-vertical-relative:paragraph;z-index:3544;rotation:1" type="#_x0000_t136" fillcolor="#777871" stroked="f">
            <o:extrusion v:ext="view" autorotationcenter="t"/>
            <v:textpath style="font-family:&amp;quot;Times New Roman&amp;quot;;font-size:4pt;v-text-kern:t;mso-text-shadow:auto" string="7"/>
            <w10:wrap type="none"/>
          </v:shape>
        </w:pict>
      </w:r>
      <w:r>
        <w:rPr/>
        <w:pict>
          <v:shape style="position:absolute;margin-left:561.149475pt;margin-top:-77.769005pt;width:34.7pt;height:8.25pt;mso-position-horizontal-relative:page;mso-position-vertical-relative:paragraph;z-index:3568;rotation:1" type="#_x0000_t136" fillcolor="#777871" stroked="f">
            <o:extrusion v:ext="view" autorotationcenter="t"/>
            <v:textpath style="font-family:&amp;quot;Calibri&amp;quot;;font-size:8pt;v-text-kern:t;mso-text-shadow:auto" string="De acuer"/>
            <w10:wrap type="none"/>
          </v:shape>
        </w:pict>
      </w:r>
      <w:r>
        <w:rPr/>
        <w:pict>
          <v:shape style="position:absolute;margin-left:553.695435pt;margin-top:-66.98481pt;width:42.6pt;height:8.25pt;mso-position-horizontal-relative:page;mso-position-vertical-relative:paragraph;z-index:3592;rotation:1" type="#_x0000_t136" fillcolor="#777871" stroked="f">
            <o:extrusion v:ext="view" autorotationcenter="t"/>
            <v:textpath style="font-family:&amp;quot;Calibri&amp;quot;;font-size:8pt;v-text-kern:t;mso-text-shadow:auto" string="vida  social;"/>
            <w10:wrap type="none"/>
          </v:shape>
        </w:pict>
      </w:r>
      <w:r>
        <w:rPr/>
        <w:pict>
          <v:shape style="position:absolute;margin-left:553.439819pt;margin-top:-55.795597pt;width:42.55pt;height:8.25pt;mso-position-horizontal-relative:page;mso-position-vertical-relative:paragraph;z-index:3616;rotation:1" type="#_x0000_t136" fillcolor="#777871" stroked="f">
            <o:extrusion v:ext="view" autorotationcenter="t"/>
            <v:textpath style="font-family:&amp;quot;Calibri&amp;quot;;font-size:8pt;v-text-kern:t;mso-text-shadow:auto" string="de domina•"/>
            <w10:wrap type="none"/>
          </v:shape>
        </w:pict>
      </w:r>
      <w:r>
        <w:rPr/>
        <w:pict>
          <v:shape style="position:absolute;margin-left:552.879944pt;margin-top:-44.982101pt;width:42.25pt;height:8.25pt;mso-position-horizontal-relative:page;mso-position-vertical-relative:paragraph;z-index:3640;rotation:1" type="#_x0000_t136" fillcolor="#777871" stroked="f">
            <o:extrusion v:ext="view" autorotationcenter="t"/>
            <v:textpath style="font-family:&amp;quot;Calibri&amp;quot;;font-size:8pt;v-text-kern:t;mso-text-shadow:auto" string="cualquier s"/>
            <w10:wrap type="none"/>
          </v:shape>
        </w:pict>
      </w:r>
      <w:r>
        <w:rPr/>
        <w:pict>
          <v:shape style="position:absolute;margin-left:552.898682pt;margin-top:-33.970966pt;width:43.55pt;height:8.25pt;mso-position-horizontal-relative:page;mso-position-vertical-relative:paragraph;z-index:3664;rotation:1" type="#_x0000_t136" fillcolor="#777871" stroked="f">
            <o:extrusion v:ext="view" autorotationcenter="t"/>
            <v:textpath style="font-family:&amp;quot;Calibri&amp;quot;;font-size:8pt;v-text-kern:t;mso-text-shadow:auto" string="conjunto  in"/>
            <w10:wrap type="none"/>
          </v:shape>
        </w:pict>
      </w:r>
      <w:r>
        <w:rPr/>
        <w:pict>
          <v:shape style="position:absolute;margin-left:552.328308pt;margin-top:-22.876408pt;width:44.1pt;height:8.25pt;mso-position-horizontal-relative:page;mso-position-vertical-relative:paragraph;z-index:3688;rotation:1" type="#_x0000_t136" fillcolor="#777871" stroked="f">
            <o:extrusion v:ext="view" autorotationcenter="t"/>
            <v:textpath style="font-family:&amp;quot;Calibri&amp;quot;;font-size:8pt;v-text-kern:t;mso-text-shadow:auto" string="de colectivi"/>
            <w10:wrap type="none"/>
          </v:shape>
        </w:pict>
      </w:r>
      <w:r>
        <w:rPr/>
        <w:pict>
          <v:shape style="position:absolute;margin-left:552.085449pt;margin-top:-11.878172pt;width:44.85pt;height:8.25pt;mso-position-horizontal-relative:page;mso-position-vertical-relative:paragraph;z-index:3712;rotation:1" type="#_x0000_t136" fillcolor="#777871" stroked="f">
            <o:extrusion v:ext="view" autorotationcenter="t"/>
            <v:textpath style="font-family:&amp;quot;Calibri&amp;quot;;font-size:8pt;v-text-kern:t;mso-text-shadow:auto" string="existencia d"/>
            <w10:wrap type="none"/>
          </v:shape>
        </w:pict>
      </w:r>
      <w:r>
        <w:rPr/>
        <w:pict>
          <v:shape style="position:absolute;margin-left:246.439346pt;margin-top:-44.654011pt;width:59.9pt;height:9pt;mso-position-horizontal-relative:page;mso-position-vertical-relative:paragraph;z-index:4312;rotation:359" type="#_x0000_t136" fillcolor="#686863" stroked="f">
            <o:extrusion v:ext="view" autorotationcenter="t"/>
            <v:textpath style="font-family:&amp;quot;Arial&amp;quot;;font-size:8pt;v-text-kern:t;mso-text-shadow:auto" string="Diagrama 2"/>
            <w10:wrap type="none"/>
          </v:shape>
        </w:pict>
      </w:r>
      <w:r>
        <w:rPr>
          <w:rFonts w:ascii="Arial"/>
          <w:color w:val="80817A"/>
          <w:w w:val="125"/>
          <w:sz w:val="10"/>
        </w:rPr>
        <w:t>Primeras fasu </w:t>
      </w:r>
      <w:r>
        <w:rPr>
          <w:rFonts w:ascii="Arial"/>
          <w:color w:val="80817A"/>
          <w:w w:val="115"/>
          <w:sz w:val="13"/>
        </w:rPr>
        <w:t>de</w:t>
      </w:r>
    </w:p>
    <w:p>
      <w:pPr>
        <w:tabs>
          <w:tab w:pos="713" w:val="left" w:leader="none"/>
          <w:tab w:pos="1937" w:val="left" w:leader="none"/>
        </w:tabs>
        <w:spacing w:before="28"/>
        <w:ind w:left="308" w:right="0" w:firstLine="0"/>
        <w:jc w:val="center"/>
        <w:rPr>
          <w:rFonts w:ascii="Arial" w:hAnsi="Arial"/>
          <w:sz w:val="13"/>
        </w:rPr>
      </w:pPr>
      <w:r>
        <w:rPr>
          <w:rFonts w:ascii="Times New Roman" w:hAnsi="Times New Roman"/>
          <w:color w:val="80817A"/>
          <w:w w:val="104"/>
          <w:sz w:val="13"/>
          <w:u w:val="thick" w:color="787B6F"/>
        </w:rPr>
        <w:t> </w:t>
      </w:r>
      <w:r>
        <w:rPr>
          <w:rFonts w:ascii="Times New Roman" w:hAnsi="Times New Roman"/>
          <w:color w:val="80817A"/>
          <w:sz w:val="13"/>
          <w:u w:val="thick" w:color="787B6F"/>
        </w:rPr>
        <w:tab/>
      </w:r>
      <w:r>
        <w:rPr>
          <w:rFonts w:ascii="Arial" w:hAnsi="Arial"/>
          <w:color w:val="80817A"/>
          <w:sz w:val="13"/>
          <w:u w:val="thick" w:color="787B6F"/>
        </w:rPr>
        <w:t>ltansfonnactón</w:t>
        <w:tab/>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8"/>
        </w:rPr>
      </w:pPr>
    </w:p>
    <w:p>
      <w:pPr>
        <w:spacing w:before="0"/>
        <w:ind w:left="308" w:right="-9" w:firstLine="0"/>
        <w:jc w:val="left"/>
        <w:rPr>
          <w:rFonts w:ascii="Arial" w:hAnsi="Arial"/>
          <w:sz w:val="10"/>
        </w:rPr>
      </w:pPr>
      <w:r>
        <w:rPr>
          <w:rFonts w:ascii="Arial" w:hAnsi="Arial"/>
          <w:color w:val="858582"/>
          <w:w w:val="130"/>
          <w:sz w:val="10"/>
        </w:rPr>
        <w:t>Valoraciónmonet </w:t>
      </w:r>
      <w:r>
        <w:rPr>
          <w:rFonts w:ascii="Arial" w:hAnsi="Arial"/>
          <w:color w:val="858582"/>
          <w:sz w:val="10"/>
        </w:rPr>
        <w:t>a </w:t>
      </w:r>
      <w:r>
        <w:rPr>
          <w:rFonts w:ascii="Arial" w:hAnsi="Arial"/>
          <w:color w:val="858582"/>
          <w:w w:val="130"/>
          <w:sz w:val="10"/>
        </w:rPr>
        <w:t>a</w:t>
      </w:r>
    </w:p>
    <w:p>
      <w:pPr>
        <w:spacing w:before="58"/>
        <w:ind w:left="297" w:right="2706" w:firstLine="0"/>
        <w:jc w:val="center"/>
        <w:rPr>
          <w:rFonts w:ascii="Arial" w:hAnsi="Arial"/>
          <w:sz w:val="10"/>
        </w:rPr>
      </w:pPr>
      <w:r>
        <w:rPr/>
        <w:br w:type="column"/>
      </w:r>
      <w:r>
        <w:rPr>
          <w:rFonts w:ascii="Arial" w:hAnsi="Arial"/>
          <w:color w:val="7D7E78"/>
          <w:w w:val="125"/>
          <w:position w:val="1"/>
          <w:sz w:val="10"/>
        </w:rPr>
        <w:t>Comercialización, </w:t>
      </w:r>
      <w:r>
        <w:rPr>
          <w:rFonts w:ascii="Arial" w:hAnsi="Arial"/>
          <w:color w:val="7D7E78"/>
          <w:w w:val="125"/>
          <w:sz w:val="10"/>
        </w:rPr>
        <w:t>innovació</w:t>
      </w:r>
    </w:p>
    <w:p>
      <w:pPr>
        <w:spacing w:before="54"/>
        <w:ind w:left="297" w:right="2647" w:firstLine="0"/>
        <w:jc w:val="center"/>
        <w:rPr>
          <w:rFonts w:ascii="Arial" w:hAnsi="Arial"/>
          <w:sz w:val="10"/>
        </w:rPr>
      </w:pPr>
      <w:r>
        <w:rPr/>
        <w:pict>
          <v:shape style="position:absolute;margin-left:551.499817pt;margin-top:-8.469029pt;width:3.3pt;height:4.7pt;mso-position-horizontal-relative:page;mso-position-vertical-relative:paragraph;z-index:3736;rotation:1" type="#_x0000_t136" fillcolor="#777871" stroked="f">
            <o:extrusion v:ext="view" autorotationcenter="t"/>
            <v:textpath style="font-family:&amp;quot;Times New Roman&amp;quot;;font-size:4pt;v-text-kern:t;mso-text-shadow:auto" string="8"/>
            <w10:wrap type="none"/>
          </v:shape>
        </w:pict>
      </w:r>
      <w:r>
        <w:rPr/>
        <w:pict>
          <v:shape style="position:absolute;margin-left:556.5354pt;margin-top:-10.156052pt;width:40.1pt;height:8.25pt;mso-position-horizontal-relative:page;mso-position-vertical-relative:paragraph;z-index:3760;rotation:1" type="#_x0000_t136" fillcolor="#777871" stroked="f">
            <o:extrusion v:ext="view" autorotationcenter="t"/>
            <v:textpath style="font-family:&amp;quot;Calibri&amp;quot;;font-size:8pt;v-text-kern:t;mso-text-shadow:auto" string="Ganó un fL"/>
            <w10:wrap type="none"/>
          </v:shape>
        </w:pict>
      </w:r>
      <w:r>
        <w:rPr/>
        <w:pict>
          <v:shape style="position:absolute;margin-left:551.577759pt;margin-top:.868275pt;width:44.5pt;height:8.25pt;mso-position-horizontal-relative:page;mso-position-vertical-relative:paragraph;z-index:3784;rotation:1" type="#_x0000_t136" fillcolor="#777871" stroked="f">
            <o:extrusion v:ext="view" autorotationcenter="t"/>
            <v:textpath style="font-family:&amp;quot;Calibri&amp;quot;;font-size:8pt;v-text-kern:t;mso-text-shadow:auto" string="modo de tra"/>
            <w10:wrap type="none"/>
          </v:shape>
        </w:pict>
      </w:r>
      <w:r>
        <w:rPr/>
        <w:pict>
          <v:shape style="position:absolute;margin-left:550.9823pt;margin-top:11.782253pt;width:45.9pt;height:8.25pt;mso-position-horizontal-relative:page;mso-position-vertical-relative:paragraph;z-index:3808;rotation:1" type="#_x0000_t136" fillcolor="#777871" stroked="f">
            <o:extrusion v:ext="view" autorotationcenter="t"/>
            <v:textpath style="font-family:&amp;quot;Calibri&amp;quot;;font-size:8pt;v-text-kern:t;mso-text-shadow:auto" string="entre la gern"/>
            <w10:wrap type="none"/>
          </v:shape>
        </w:pict>
      </w:r>
      <w:r>
        <w:rPr>
          <w:rFonts w:ascii="Arial" w:hAnsi="Arial"/>
          <w:color w:val="868784"/>
          <w:w w:val="135"/>
          <w:sz w:val="9"/>
        </w:rPr>
        <w:t>y </w:t>
      </w:r>
      <w:r>
        <w:rPr>
          <w:rFonts w:ascii="Arial" w:hAnsi="Arial"/>
          <w:color w:val="868784"/>
          <w:w w:val="135"/>
          <w:sz w:val="10"/>
        </w:rPr>
        <w:t>gesllón</w:t>
      </w:r>
    </w:p>
    <w:p>
      <w:pPr>
        <w:spacing w:after="0"/>
        <w:jc w:val="center"/>
        <w:rPr>
          <w:rFonts w:ascii="Arial" w:hAnsi="Arial"/>
          <w:sz w:val="10"/>
        </w:rPr>
        <w:sectPr>
          <w:type w:val="continuous"/>
          <w:pgSz w:w="11930" w:h="16850"/>
          <w:pgMar w:top="0" w:bottom="0" w:left="1480" w:right="0"/>
          <w:cols w:num="3" w:equalWidth="0">
            <w:col w:w="1938" w:space="1206"/>
            <w:col w:w="1487" w:space="1225"/>
            <w:col w:w="4594"/>
          </w:cols>
        </w:sectPr>
      </w:pPr>
    </w:p>
    <w:p>
      <w:pPr>
        <w:tabs>
          <w:tab w:pos="2735" w:val="left" w:leader="none"/>
          <w:tab w:pos="5939" w:val="left" w:leader="none"/>
        </w:tabs>
        <w:spacing w:before="121"/>
        <w:ind w:left="0" w:right="2281" w:firstLine="0"/>
        <w:jc w:val="center"/>
        <w:rPr>
          <w:rFonts w:ascii="Arial" w:hAnsi="Arial"/>
          <w:sz w:val="13"/>
        </w:rPr>
      </w:pPr>
      <w:r>
        <w:rPr/>
        <w:pict>
          <v:shape style="position:absolute;margin-left:550.370239pt;margin-top:10.193046pt;width:46.15pt;height:8.25pt;mso-position-horizontal-relative:page;mso-position-vertical-relative:paragraph;z-index:3832;rotation:1" type="#_x0000_t136" fillcolor="#777871" stroked="f">
            <o:extrusion v:ext="view" autorotationcenter="t"/>
            <v:textpath style="font-family:&amp;quot;Calibri&amp;quot;;font-size:8pt;v-text-kern:t;mso-text-shadow:auto" string="etc. Beckma"/>
            <w10:wrap type="none"/>
          </v:shape>
        </w:pict>
      </w:r>
      <w:r>
        <w:rPr>
          <w:rFonts w:ascii="Arial" w:hAnsi="Arial"/>
          <w:color w:val="81817A"/>
          <w:w w:val="115"/>
          <w:sz w:val="10"/>
        </w:rPr>
        <w:t>Países</w:t>
      </w:r>
      <w:r>
        <w:rPr>
          <w:rFonts w:ascii="Arial" w:hAnsi="Arial"/>
          <w:color w:val="81817A"/>
          <w:w w:val="115"/>
          <w:sz w:val="13"/>
        </w:rPr>
        <w:t>menos</w:t>
      </w:r>
      <w:r>
        <w:rPr>
          <w:rFonts w:ascii="Arial" w:hAnsi="Arial"/>
          <w:color w:val="81817A"/>
          <w:spacing w:val="-26"/>
          <w:w w:val="115"/>
          <w:sz w:val="13"/>
        </w:rPr>
        <w:t> </w:t>
      </w:r>
      <w:r>
        <w:rPr>
          <w:rFonts w:ascii="Arial" w:hAnsi="Arial"/>
          <w:color w:val="81817A"/>
          <w:w w:val="115"/>
          <w:sz w:val="10"/>
        </w:rPr>
        <w:t>desarrollados</w:t>
        <w:tab/>
      </w:r>
      <w:r>
        <w:rPr>
          <w:rFonts w:ascii="Arial" w:hAnsi="Arial"/>
          <w:color w:val="8D8E85"/>
          <w:w w:val="175"/>
          <w:position w:val="4"/>
          <w:sz w:val="10"/>
        </w:rPr>
        <w:t>Desarrollo </w:t>
      </w:r>
      <w:r>
        <w:rPr>
          <w:rFonts w:ascii="Arial" w:hAnsi="Arial"/>
          <w:color w:val="8D8E85"/>
          <w:spacing w:val="28"/>
          <w:w w:val="175"/>
          <w:position w:val="4"/>
          <w:sz w:val="10"/>
        </w:rPr>
        <w:t> </w:t>
      </w:r>
      <w:r>
        <w:rPr>
          <w:rFonts w:ascii="Arial" w:hAnsi="Arial"/>
          <w:color w:val="8D8E85"/>
          <w:w w:val="175"/>
          <w:position w:val="4"/>
          <w:sz w:val="10"/>
        </w:rPr>
        <w:t>económico</w:t>
        <w:tab/>
      </w:r>
      <w:r>
        <w:rPr>
          <w:rFonts w:ascii="Arial" w:hAnsi="Arial"/>
          <w:color w:val="85857E"/>
          <w:w w:val="95"/>
          <w:position w:val="7"/>
          <w:sz w:val="13"/>
        </w:rPr>
        <w:t>Países m's</w:t>
      </w:r>
      <w:r>
        <w:rPr>
          <w:rFonts w:ascii="Arial" w:hAnsi="Arial"/>
          <w:color w:val="85857E"/>
          <w:spacing w:val="-5"/>
          <w:w w:val="95"/>
          <w:position w:val="7"/>
          <w:sz w:val="13"/>
        </w:rPr>
        <w:t> </w:t>
      </w:r>
      <w:r>
        <w:rPr>
          <w:rFonts w:ascii="Arial" w:hAnsi="Arial"/>
          <w:color w:val="85857E"/>
          <w:w w:val="95"/>
          <w:position w:val="7"/>
          <w:sz w:val="13"/>
        </w:rPr>
        <w:t>desarollados</w:t>
      </w:r>
    </w:p>
    <w:p>
      <w:pPr>
        <w:tabs>
          <w:tab w:pos="3024" w:val="left" w:leader="none"/>
          <w:tab w:pos="5392" w:val="left" w:leader="none"/>
        </w:tabs>
        <w:spacing w:before="68"/>
        <w:ind w:left="0" w:right="2247" w:firstLine="0"/>
        <w:jc w:val="center"/>
        <w:rPr>
          <w:rFonts w:ascii="Arial" w:hAnsi="Arial"/>
          <w:sz w:val="10"/>
        </w:rPr>
      </w:pPr>
      <w:r>
        <w:rPr/>
        <w:pict>
          <v:shape style="position:absolute;margin-left:363.243103pt;margin-top:53.944073pt;width:114.7pt;height:11.4pt;mso-position-horizontal-relative:page;mso-position-vertical-relative:paragraph;z-index:-92056" type="#_x0000_t202" filled="false" stroked="false">
            <v:textbox inset="0,0,0,0">
              <w:txbxContent>
                <w:p>
                  <w:pPr>
                    <w:spacing w:line="214" w:lineRule="exact" w:before="0"/>
                    <w:ind w:left="20" w:right="0" w:firstLine="0"/>
                    <w:jc w:val="left"/>
                    <w:rPr>
                      <w:sz w:val="16"/>
                    </w:rPr>
                  </w:pPr>
                  <w:r>
                    <w:rPr>
                      <w:color w:val="6B6B68"/>
                      <w:w w:val="110"/>
                      <w:sz w:val="16"/>
                    </w:rPr>
                    <w:t>marxismo  </w:t>
                  </w:r>
                  <w:r>
                    <w:rPr>
                      <w:color w:val="6B6B68"/>
                      <w:w w:val="110"/>
                      <w:position w:val="1"/>
                      <w:sz w:val="16"/>
                    </w:rPr>
                    <w:t>quedó  atrapado  </w:t>
                  </w:r>
                  <w:r>
                    <w:rPr>
                      <w:color w:val="6B6B68"/>
                      <w:w w:val="110"/>
                      <w:position w:val="2"/>
                      <w:sz w:val="16"/>
                    </w:rPr>
                    <w:t>en</w:t>
                  </w:r>
                </w:p>
              </w:txbxContent>
            </v:textbox>
            <w10:wrap type="none"/>
          </v:shape>
        </w:pict>
      </w:r>
      <w:r>
        <w:rPr/>
        <w:pict>
          <v:shape style="position:absolute;margin-left:314.513062pt;margin-top:55.122303pt;width:46.75pt;height:10.7pt;mso-position-horizontal-relative:page;mso-position-vertical-relative:paragraph;z-index:-92008" type="#_x0000_t202" filled="false" stroked="false">
            <v:textbox inset="0,0,0,0">
              <w:txbxContent>
                <w:p>
                  <w:pPr>
                    <w:spacing w:line="201" w:lineRule="exact" w:before="0"/>
                    <w:ind w:left="20" w:right="0" w:firstLine="0"/>
                    <w:jc w:val="left"/>
                    <w:rPr>
                      <w:sz w:val="16"/>
                    </w:rPr>
                  </w:pPr>
                  <w:r>
                    <w:rPr>
                      <w:color w:val="6B6B68"/>
                      <w:w w:val="110"/>
                      <w:sz w:val="16"/>
                    </w:rPr>
                    <w:t>Para  Le</w:t>
                  </w:r>
                  <w:r>
                    <w:rPr>
                      <w:color w:val="6B6B68"/>
                      <w:w w:val="110"/>
                      <w:position w:val="1"/>
                      <w:sz w:val="16"/>
                    </w:rPr>
                    <w:t>ff, el</w:t>
                  </w:r>
                </w:p>
              </w:txbxContent>
            </v:textbox>
            <w10:wrap type="none"/>
          </v:shape>
        </w:pict>
      </w:r>
      <w:r>
        <w:rPr/>
        <w:pict>
          <v:shape style="position:absolute;margin-left:549.698975pt;margin-top:6.869168pt;width:46.6pt;height:6.8pt;mso-position-horizontal-relative:page;mso-position-vertical-relative:paragraph;z-index:3856;rotation:1" type="#_x0000_t136" fillcolor="#777871" stroked="f">
            <o:extrusion v:ext="view" autorotationcenter="t"/>
            <v:textpath style="font-family:&amp;quot;Arial&amp;quot;;font-size:6pt;v-text-kern:t;mso-text-shadow:auto" string="sucia que lo"/>
            <w10:wrap type="none"/>
          </v:shape>
        </w:pict>
      </w:r>
      <w:r>
        <w:rPr/>
        <w:pict>
          <v:shape style="position:absolute;margin-left:549.772278pt;margin-top:15.126345pt;width:47.1pt;height:8.25pt;mso-position-horizontal-relative:page;mso-position-vertical-relative:paragraph;z-index:3880;rotation:1" type="#_x0000_t136" fillcolor="#777871" stroked="f">
            <o:extrusion v:ext="view" autorotationcenter="t"/>
            <v:textpath style="font-family:&amp;quot;Calibri&amp;quot;;font-size:8pt;v-text-kern:t;mso-text-shadow:auto" string="desprecio dE"/>
            <w10:wrap type="none"/>
          </v:shape>
        </w:pict>
      </w:r>
      <w:r>
        <w:rPr/>
        <w:pict>
          <v:shape style="position:absolute;margin-left:549.268921pt;margin-top:26.186613pt;width:47.15pt;height:8.25pt;mso-position-horizontal-relative:page;mso-position-vertical-relative:paragraph;z-index:3904;rotation:1" type="#_x0000_t136" fillcolor="#6b6d68" stroked="f">
            <o:extrusion v:ext="view" autorotationcenter="t"/>
            <v:textpath style="font-family:&amp;quot;Calibri&amp;quot;;font-size:8pt;v-text-kern:t;mso-text-shadow:auto" string="planteado, e"/>
            <w10:wrap type="none"/>
          </v:shape>
        </w:pict>
      </w:r>
      <w:r>
        <w:rPr/>
        <w:pict>
          <v:shape style="position:absolute;margin-left:549.003967pt;margin-top:37.107906pt;width:47.8pt;height:8.25pt;mso-position-horizontal-relative:page;mso-position-vertical-relative:paragraph;z-index:3928;rotation:1" type="#_x0000_t136" fillcolor="#777871" stroked="f">
            <o:extrusion v:ext="view" autorotationcenter="t"/>
            <v:textpath style="font-family:&amp;quot;Calibri&amp;quot;;font-size:8pt;v-text-kern:t;mso-text-shadow:auto" string="la de Krünitz"/>
            <w10:wrap type="none"/>
          </v:shape>
        </w:pict>
      </w:r>
      <w:r>
        <w:rPr/>
        <w:pict>
          <v:shape style="position:absolute;margin-left:548.404602pt;margin-top:48.096184pt;width:48.55pt;height:8.25pt;mso-position-horizontal-relative:page;mso-position-vertical-relative:paragraph;z-index:3952;rotation:1" type="#_x0000_t136" fillcolor="#777871" stroked="f">
            <o:extrusion v:ext="view" autorotationcenter="t"/>
            <v:textpath style="font-family:&amp;quot;Calibri&amp;quot;;font-size:8pt;v-text-kern:t;mso-text-shadow:auto" string="todos los paí"/>
            <w10:wrap type="none"/>
          </v:shape>
        </w:pict>
      </w:r>
      <w:r>
        <w:rPr>
          <w:rFonts w:ascii="Arial" w:hAnsi="Arial"/>
          <w:color w:val="7E7E79"/>
          <w:w w:val="145"/>
          <w:sz w:val="10"/>
        </w:rPr>
        <w:t>A</w:t>
      </w:r>
      <w:r>
        <w:rPr>
          <w:rFonts w:ascii="Arial" w:hAnsi="Arial"/>
          <w:color w:val="7E7E79"/>
          <w:spacing w:val="-1"/>
          <w:w w:val="145"/>
          <w:sz w:val="10"/>
        </w:rPr>
        <w:t>c</w:t>
      </w:r>
      <w:r>
        <w:rPr>
          <w:rFonts w:ascii="Arial" w:hAnsi="Arial"/>
          <w:color w:val="7E7E79"/>
          <w:w w:val="170"/>
          <w:sz w:val="10"/>
        </w:rPr>
        <w:t>t</w:t>
      </w:r>
      <w:r>
        <w:rPr>
          <w:rFonts w:ascii="Arial" w:hAnsi="Arial"/>
          <w:color w:val="7E7E79"/>
          <w:spacing w:val="-1"/>
          <w:w w:val="170"/>
          <w:sz w:val="10"/>
        </w:rPr>
        <w:t>i</w:t>
      </w:r>
      <w:r>
        <w:rPr>
          <w:rFonts w:ascii="Arial" w:hAnsi="Arial"/>
          <w:color w:val="7E7E79"/>
          <w:w w:val="117"/>
          <w:sz w:val="10"/>
        </w:rPr>
        <w:t>vidades</w:t>
      </w:r>
      <w:r>
        <w:rPr>
          <w:rFonts w:ascii="Arial" w:hAnsi="Arial"/>
          <w:color w:val="7E7E79"/>
          <w:spacing w:val="-11"/>
          <w:sz w:val="10"/>
        </w:rPr>
        <w:t> </w:t>
      </w:r>
      <w:r>
        <w:rPr>
          <w:rFonts w:ascii="Arial" w:hAnsi="Arial"/>
          <w:color w:val="7E7E79"/>
          <w:spacing w:val="9"/>
          <w:w w:val="200"/>
          <w:sz w:val="9"/>
        </w:rPr>
        <w:t>y</w:t>
      </w:r>
      <w:r>
        <w:rPr>
          <w:rFonts w:ascii="Arial" w:hAnsi="Arial"/>
          <w:color w:val="7E7E79"/>
          <w:w w:val="81"/>
          <w:sz w:val="17"/>
        </w:rPr>
        <w:t>p</w:t>
      </w:r>
      <w:r>
        <w:rPr>
          <w:rFonts w:ascii="Arial" w:hAnsi="Arial"/>
          <w:color w:val="7E7E79"/>
          <w:spacing w:val="11"/>
          <w:w w:val="81"/>
          <w:sz w:val="17"/>
        </w:rPr>
        <w:t>r</w:t>
      </w:r>
      <w:r>
        <w:rPr>
          <w:rFonts w:ascii="Arial" w:hAnsi="Arial"/>
          <w:color w:val="7E7E79"/>
          <w:spacing w:val="-9"/>
          <w:w w:val="94"/>
          <w:sz w:val="10"/>
        </w:rPr>
        <w:t>o</w:t>
      </w:r>
      <w:r>
        <w:rPr>
          <w:rFonts w:ascii="Arial" w:hAnsi="Arial"/>
          <w:color w:val="7E7E79"/>
          <w:spacing w:val="-19"/>
          <w:w w:val="103"/>
          <w:sz w:val="13"/>
        </w:rPr>
        <w:t>d</w:t>
      </w:r>
      <w:r>
        <w:rPr>
          <w:rFonts w:ascii="Arial" w:hAnsi="Arial"/>
          <w:color w:val="7E7E79"/>
          <w:spacing w:val="-7"/>
          <w:w w:val="91"/>
          <w:sz w:val="17"/>
        </w:rPr>
        <w:t>u</w:t>
      </w:r>
      <w:r>
        <w:rPr>
          <w:rFonts w:ascii="Arial" w:hAnsi="Arial"/>
          <w:color w:val="7E7E79"/>
          <w:spacing w:val="-8"/>
          <w:w w:val="109"/>
          <w:sz w:val="10"/>
        </w:rPr>
        <w:t>c</w:t>
      </w:r>
      <w:r>
        <w:rPr>
          <w:rFonts w:ascii="Arial" w:hAnsi="Arial"/>
          <w:color w:val="7E7E79"/>
          <w:w w:val="69"/>
          <w:sz w:val="17"/>
        </w:rPr>
        <w:t>tos</w:t>
      </w:r>
      <w:r>
        <w:rPr>
          <w:rFonts w:ascii="Arial" w:hAnsi="Arial"/>
          <w:color w:val="7E7E79"/>
          <w:spacing w:val="-33"/>
          <w:sz w:val="17"/>
        </w:rPr>
        <w:t> </w:t>
      </w:r>
      <w:r>
        <w:rPr>
          <w:rFonts w:ascii="Arial" w:hAnsi="Arial"/>
          <w:color w:val="7E7E79"/>
          <w:spacing w:val="-1"/>
          <w:w w:val="108"/>
          <w:sz w:val="10"/>
        </w:rPr>
        <w:t>me</w:t>
      </w:r>
      <w:r>
        <w:rPr>
          <w:rFonts w:ascii="Arial" w:hAnsi="Arial"/>
          <w:color w:val="7E7E79"/>
          <w:w w:val="108"/>
          <w:sz w:val="10"/>
        </w:rPr>
        <w:t>n</w:t>
      </w:r>
      <w:r>
        <w:rPr>
          <w:rFonts w:ascii="Arial" w:hAnsi="Arial"/>
          <w:color w:val="7E7E79"/>
          <w:sz w:val="10"/>
        </w:rPr>
        <w:t> </w:t>
      </w:r>
      <w:r>
        <w:rPr>
          <w:rFonts w:ascii="Arial" w:hAnsi="Arial"/>
          <w:color w:val="7E7E79"/>
          <w:spacing w:val="-11"/>
          <w:sz w:val="10"/>
        </w:rPr>
        <w:t> </w:t>
      </w:r>
      <w:r>
        <w:rPr>
          <w:rFonts w:ascii="Arial" w:hAnsi="Arial"/>
          <w:color w:val="7E7E79"/>
          <w:spacing w:val="1"/>
          <w:w w:val="105"/>
          <w:sz w:val="10"/>
        </w:rPr>
        <w:t>o</w:t>
      </w:r>
      <w:r>
        <w:rPr>
          <w:rFonts w:ascii="Arial" w:hAnsi="Arial"/>
          <w:color w:val="7E7E79"/>
          <w:w w:val="105"/>
          <w:sz w:val="10"/>
        </w:rPr>
        <w:t>s</w:t>
      </w:r>
      <w:r>
        <w:rPr>
          <w:rFonts w:ascii="Arial" w:hAnsi="Arial"/>
          <w:color w:val="7E7E79"/>
          <w:spacing w:val="-4"/>
          <w:sz w:val="10"/>
        </w:rPr>
        <w:t> </w:t>
      </w:r>
      <w:r>
        <w:rPr>
          <w:rFonts w:ascii="Arial" w:hAnsi="Arial"/>
          <w:color w:val="7E7E79"/>
          <w:w w:val="120"/>
          <w:sz w:val="10"/>
        </w:rPr>
        <w:t>dinámico::</w:t>
      </w:r>
      <w:r>
        <w:rPr>
          <w:rFonts w:ascii="Arial" w:hAnsi="Arial"/>
          <w:color w:val="7E7E79"/>
          <w:sz w:val="10"/>
        </w:rPr>
        <w:tab/>
      </w:r>
      <w:r>
        <w:rPr>
          <w:rFonts w:ascii="Arial" w:hAnsi="Arial"/>
          <w:color w:val="85857E"/>
          <w:w w:val="173"/>
          <w:position w:val="3"/>
          <w:sz w:val="10"/>
        </w:rPr>
        <w:t>Regla</w:t>
      </w:r>
      <w:r>
        <w:rPr>
          <w:rFonts w:ascii="Arial" w:hAnsi="Arial"/>
          <w:color w:val="85857E"/>
          <w:position w:val="3"/>
          <w:sz w:val="10"/>
        </w:rPr>
        <w:t>   </w:t>
      </w:r>
      <w:r>
        <w:rPr>
          <w:rFonts w:ascii="Arial" w:hAnsi="Arial"/>
          <w:color w:val="85857E"/>
          <w:spacing w:val="10"/>
          <w:position w:val="3"/>
          <w:sz w:val="10"/>
        </w:rPr>
        <w:t> </w:t>
      </w:r>
      <w:r>
        <w:rPr>
          <w:rFonts w:ascii="Arial" w:hAnsi="Arial"/>
          <w:color w:val="85857E"/>
          <w:w w:val="183"/>
          <w:position w:val="3"/>
          <w:sz w:val="10"/>
        </w:rPr>
        <w:t>del</w:t>
      </w:r>
      <w:r>
        <w:rPr>
          <w:rFonts w:ascii="Arial" w:hAnsi="Arial"/>
          <w:color w:val="85857E"/>
          <w:position w:val="3"/>
          <w:sz w:val="10"/>
        </w:rPr>
        <w:t>    </w:t>
      </w:r>
      <w:r>
        <w:rPr>
          <w:rFonts w:ascii="Arial" w:hAnsi="Arial"/>
          <w:color w:val="85857E"/>
          <w:spacing w:val="4"/>
          <w:position w:val="3"/>
          <w:sz w:val="10"/>
        </w:rPr>
        <w:t> </w:t>
      </w:r>
      <w:r>
        <w:rPr>
          <w:rFonts w:ascii="Arial" w:hAnsi="Arial"/>
          <w:color w:val="85857E"/>
          <w:w w:val="186"/>
          <w:position w:val="3"/>
          <w:sz w:val="10"/>
        </w:rPr>
        <w:t>Notario</w:t>
      </w:r>
      <w:r>
        <w:rPr>
          <w:rFonts w:ascii="Arial" w:hAnsi="Arial"/>
          <w:color w:val="85857E"/>
          <w:position w:val="3"/>
          <w:sz w:val="10"/>
        </w:rPr>
        <w:tab/>
      </w:r>
      <w:r>
        <w:rPr>
          <w:rFonts w:ascii="Arial" w:hAnsi="Arial"/>
          <w:color w:val="7E7E79"/>
          <w:spacing w:val="-1"/>
          <w:w w:val="98"/>
          <w:position w:val="6"/>
          <w:sz w:val="13"/>
        </w:rPr>
        <w:t>Actividade</w:t>
      </w:r>
      <w:r>
        <w:rPr>
          <w:rFonts w:ascii="Arial" w:hAnsi="Arial"/>
          <w:color w:val="7E7E79"/>
          <w:w w:val="98"/>
          <w:position w:val="6"/>
          <w:sz w:val="13"/>
        </w:rPr>
        <w:t>s</w:t>
      </w:r>
      <w:r>
        <w:rPr>
          <w:rFonts w:ascii="Arial" w:hAnsi="Arial"/>
          <w:color w:val="7E7E79"/>
          <w:spacing w:val="-17"/>
          <w:position w:val="6"/>
          <w:sz w:val="13"/>
        </w:rPr>
        <w:t> </w:t>
      </w:r>
      <w:r>
        <w:rPr>
          <w:rFonts w:ascii="Arial" w:hAnsi="Arial"/>
          <w:color w:val="7E7E79"/>
          <w:w w:val="192"/>
          <w:position w:val="6"/>
          <w:sz w:val="9"/>
        </w:rPr>
        <w:t>y</w:t>
      </w:r>
      <w:r>
        <w:rPr>
          <w:rFonts w:ascii="Arial" w:hAnsi="Arial"/>
          <w:color w:val="7E7E79"/>
          <w:spacing w:val="-12"/>
          <w:position w:val="6"/>
          <w:sz w:val="9"/>
        </w:rPr>
        <w:t> </w:t>
      </w:r>
      <w:r>
        <w:rPr>
          <w:rFonts w:ascii="Arial" w:hAnsi="Arial"/>
          <w:color w:val="7E7E79"/>
          <w:w w:val="119"/>
          <w:position w:val="6"/>
          <w:sz w:val="10"/>
        </w:rPr>
        <w:t>productos</w:t>
      </w:r>
      <w:r>
        <w:rPr>
          <w:rFonts w:ascii="Arial" w:hAnsi="Arial"/>
          <w:color w:val="7E7E79"/>
          <w:spacing w:val="-8"/>
          <w:position w:val="6"/>
          <w:sz w:val="10"/>
        </w:rPr>
        <w:t> </w:t>
      </w:r>
      <w:r>
        <w:rPr>
          <w:rFonts w:ascii="Arial" w:hAnsi="Arial"/>
          <w:color w:val="7E7E79"/>
          <w:w w:val="90"/>
          <w:position w:val="6"/>
          <w:sz w:val="13"/>
        </w:rPr>
        <w:t>más</w:t>
      </w:r>
      <w:r>
        <w:rPr>
          <w:rFonts w:ascii="Arial" w:hAnsi="Arial"/>
          <w:color w:val="7E7E79"/>
          <w:spacing w:val="-9"/>
          <w:position w:val="6"/>
          <w:sz w:val="13"/>
        </w:rPr>
        <w:t> </w:t>
      </w:r>
      <w:r>
        <w:rPr>
          <w:rFonts w:ascii="Arial" w:hAnsi="Arial"/>
          <w:color w:val="7E7E79"/>
          <w:w w:val="125"/>
          <w:position w:val="6"/>
          <w:sz w:val="10"/>
        </w:rPr>
        <w:t>din'1nicos</w:t>
      </w:r>
    </w:p>
    <w:p>
      <w:pPr>
        <w:pStyle w:val="BodyText"/>
        <w:spacing w:before="10"/>
        <w:rPr>
          <w:rFonts w:ascii="Arial"/>
          <w:sz w:val="25"/>
        </w:rPr>
      </w:pPr>
      <w:r>
        <w:rPr/>
        <w:pict>
          <v:shape style="position:absolute;margin-left:165.551682pt;margin-top:18.491287pt;width:40.450pt;height:7.4pt;mso-position-horizontal-relative:page;mso-position-vertical-relative:paragraph;z-index:1768;mso-wrap-distance-left:0;mso-wrap-distance-right:0" type="#_x0000_t202" filled="false" stroked="false">
            <v:textbox inset="0,0,0,0">
              <w:txbxContent>
                <w:p>
                  <w:pPr>
                    <w:spacing w:line="101" w:lineRule="exact" w:before="0"/>
                    <w:ind w:left="20" w:right="0" w:firstLine="0"/>
                    <w:jc w:val="left"/>
                    <w:rPr>
                      <w:rFonts w:ascii="Arial" w:hAnsi="Arial"/>
                      <w:sz w:val="10"/>
                    </w:rPr>
                  </w:pPr>
                  <w:r>
                    <w:rPr>
                      <w:rFonts w:ascii="Arial" w:hAnsi="Arial"/>
                      <w:color w:val="747570"/>
                      <w:w w:val="180"/>
                      <w:sz w:val="10"/>
                    </w:rPr>
                    <w:t>Jerarquía</w:t>
                  </w:r>
                </w:p>
              </w:txbxContent>
            </v:textbox>
            <w10:wrap type="topAndBottom"/>
          </v:shape>
        </w:pict>
      </w:r>
      <w:r>
        <w:rPr/>
        <w:pict>
          <v:shape style="position:absolute;margin-left:208.841675pt;margin-top:18.343925pt;width:11.75pt;height:7.1pt;mso-position-horizontal-relative:page;mso-position-vertical-relative:paragraph;z-index:1792;mso-wrap-distance-left:0;mso-wrap-distance-right:0" type="#_x0000_t202" filled="false" stroked="false">
            <v:textbox inset="0,0,0,0">
              <w:txbxContent>
                <w:p>
                  <w:pPr>
                    <w:spacing w:line="95" w:lineRule="exact" w:before="0"/>
                    <w:ind w:left="20" w:right="0" w:firstLine="0"/>
                    <w:jc w:val="left"/>
                    <w:rPr>
                      <w:rFonts w:ascii="Arial"/>
                      <w:sz w:val="10"/>
                    </w:rPr>
                  </w:pPr>
                  <w:r>
                    <w:rPr>
                      <w:rFonts w:ascii="Arial"/>
                      <w:color w:val="747570"/>
                      <w:w w:val="175"/>
                      <w:sz w:val="10"/>
                    </w:rPr>
                    <w:t>en</w:t>
                  </w:r>
                </w:p>
              </w:txbxContent>
            </v:textbox>
            <w10:wrap type="topAndBottom"/>
          </v:shape>
        </w:pict>
      </w:r>
      <w:r>
        <w:rPr/>
        <w:pict>
          <v:shape style="position:absolute;margin-left:223.651688pt;margin-top:17.626526pt;width:67.95pt;height:7.7pt;mso-position-horizontal-relative:page;mso-position-vertical-relative:paragraph;z-index:1816;mso-wrap-distance-left:0;mso-wrap-distance-right:0" type="#_x0000_t202" filled="false" stroked="false">
            <v:textbox inset="0,0,0,0">
              <w:txbxContent>
                <w:p>
                  <w:pPr>
                    <w:spacing w:line="107" w:lineRule="exact" w:before="0"/>
                    <w:ind w:left="20" w:right="0" w:firstLine="0"/>
                    <w:jc w:val="left"/>
                    <w:rPr>
                      <w:rFonts w:ascii="Arial" w:hAnsi="Arial"/>
                      <w:sz w:val="10"/>
                    </w:rPr>
                  </w:pPr>
                  <w:r>
                    <w:rPr>
                      <w:rFonts w:ascii="Arial" w:hAnsi="Arial"/>
                      <w:color w:val="747570"/>
                      <w:w w:val="200"/>
                      <w:sz w:val="10"/>
                    </w:rPr>
                    <w:t>la valorización</w:t>
                  </w:r>
                </w:p>
              </w:txbxContent>
            </v:textbox>
            <w10:wrap type="topAndBottom"/>
          </v:shape>
        </w:pict>
      </w:r>
      <w:r>
        <w:rPr/>
        <w:pict>
          <v:shape style="position:absolute;margin-left:294.306335pt;margin-top:16.608488pt;width:45.85pt;height:9.25pt;mso-position-horizontal-relative:page;mso-position-vertical-relative:paragraph;z-index:1840;mso-wrap-distance-left:0;mso-wrap-distance-right:0" type="#_x0000_t202" filled="false" stroked="false">
            <v:textbox inset="0,0,0,0">
              <w:txbxContent>
                <w:p>
                  <w:pPr>
                    <w:spacing w:line="119" w:lineRule="exact" w:before="0"/>
                    <w:ind w:left="20" w:right="-4" w:firstLine="0"/>
                    <w:jc w:val="left"/>
                    <w:rPr>
                      <w:rFonts w:ascii="Arial" w:hAnsi="Arial"/>
                      <w:sz w:val="13"/>
                    </w:rPr>
                  </w:pPr>
                  <w:r>
                    <w:rPr>
                      <w:rFonts w:ascii="Arial" w:hAnsi="Arial"/>
                      <w:color w:val="747570"/>
                      <w:w w:val="140"/>
                      <w:sz w:val="13"/>
                    </w:rPr>
                    <w:t>económica</w:t>
                  </w:r>
                </w:p>
              </w:txbxContent>
            </v:textbox>
            <w10:wrap type="topAndBottom"/>
          </v:shape>
        </w:pict>
      </w:r>
      <w:r>
        <w:rPr/>
        <w:pict>
          <v:shape style="position:absolute;margin-left:344.116364pt;margin-top:16.074478pt;width:48.9pt;height:9.3pt;mso-position-horizontal-relative:page;mso-position-vertical-relative:paragraph;z-index:1864;mso-wrap-distance-left:0;mso-wrap-distance-right:0" type="#_x0000_t202" filled="false" stroked="false">
            <v:textbox inset="0,0,0,0">
              <w:txbxContent>
                <w:p>
                  <w:pPr>
                    <w:spacing w:line="120" w:lineRule="exact" w:before="0"/>
                    <w:ind w:left="20" w:right="0" w:firstLine="0"/>
                    <w:jc w:val="left"/>
                    <w:rPr>
                      <w:rFonts w:ascii="Arial"/>
                      <w:sz w:val="13"/>
                    </w:rPr>
                  </w:pPr>
                  <w:r>
                    <w:rPr>
                      <w:rFonts w:ascii="Arial"/>
                      <w:color w:val="747570"/>
                      <w:w w:val="145"/>
                      <w:sz w:val="13"/>
                    </w:rPr>
                    <w:t>del  trabajo</w:t>
                  </w:r>
                </w:p>
              </w:txbxContent>
            </v:textbox>
            <w10:wrap type="topAndBottom"/>
          </v:shape>
        </w:pict>
      </w:r>
    </w:p>
    <w:p>
      <w:pPr>
        <w:pStyle w:val="BodyText"/>
        <w:rPr>
          <w:rFonts w:ascii="Arial"/>
        </w:rPr>
      </w:pPr>
    </w:p>
    <w:p>
      <w:pPr>
        <w:pStyle w:val="BodyText"/>
        <w:spacing w:before="5"/>
        <w:rPr>
          <w:rFonts w:ascii="Arial"/>
          <w:sz w:val="19"/>
        </w:rPr>
      </w:pPr>
      <w:r>
        <w:rPr/>
        <w:pict>
          <v:shape style="position:absolute;margin-left:83.736679pt;margin-top:12.390612pt;width:394.4pt;height:14.6pt;mso-position-horizontal-relative:page;mso-position-vertical-relative:paragraph;z-index:1888;mso-wrap-distance-left:0;mso-wrap-distance-right:0" type="#_x0000_t202" filled="false" stroked="false">
            <v:textbox inset="0,0,0,0">
              <w:txbxContent>
                <w:p>
                  <w:pPr>
                    <w:spacing w:before="4"/>
                    <w:ind w:left="20" w:right="0" w:firstLine="0"/>
                    <w:jc w:val="left"/>
                    <w:rPr>
                      <w:sz w:val="16"/>
                    </w:rPr>
                  </w:pPr>
                  <w:r>
                    <w:rPr>
                      <w:color w:val="6B6B68"/>
                      <w:w w:val="115"/>
                      <w:position w:val="-4"/>
                      <w:sz w:val="16"/>
                    </w:rPr>
                    <w:t>su  </w:t>
                  </w:r>
                  <w:r>
                    <w:rPr>
                      <w:color w:val="6B6B68"/>
                      <w:w w:val="115"/>
                      <w:position w:val="-3"/>
                      <w:sz w:val="16"/>
                    </w:rPr>
                    <w:t>propia comprensión </w:t>
                  </w:r>
                  <w:r>
                    <w:rPr>
                      <w:color w:val="6B6B68"/>
                      <w:w w:val="115"/>
                      <w:position w:val="-2"/>
                      <w:sz w:val="16"/>
                    </w:rPr>
                    <w:t>de </w:t>
                  </w:r>
                  <w:r>
                    <w:rPr>
                      <w:color w:val="6B6B68"/>
                      <w:w w:val="115"/>
                      <w:position w:val="-1"/>
                      <w:sz w:val="16"/>
                    </w:rPr>
                    <w:t>"lo natural", </w:t>
                  </w:r>
                  <w:r>
                    <w:rPr>
                      <w:color w:val="6B6B68"/>
                      <w:w w:val="115"/>
                      <w:position w:val="0"/>
                      <w:sz w:val="16"/>
                    </w:rPr>
                    <w:t>en el progreso </w:t>
                  </w:r>
                  <w:r>
                    <w:rPr>
                      <w:color w:val="6B6B68"/>
                      <w:w w:val="115"/>
                      <w:sz w:val="16"/>
                    </w:rPr>
                    <w:t>civilizatorio, </w:t>
                  </w:r>
                  <w:r>
                    <w:rPr>
                      <w:color w:val="6B6B68"/>
                      <w:w w:val="115"/>
                      <w:position w:val="1"/>
                      <w:sz w:val="16"/>
                    </w:rPr>
                    <w:t>sobredeterminado   </w:t>
                  </w:r>
                  <w:r>
                    <w:rPr>
                      <w:rFonts w:ascii="Palatino Linotype" w:hAnsi="Palatino Linotype"/>
                      <w:i/>
                      <w:color w:val="6B6B68"/>
                      <w:w w:val="115"/>
                      <w:position w:val="3"/>
                      <w:sz w:val="13"/>
                    </w:rPr>
                    <w:t>y </w:t>
                  </w:r>
                  <w:r>
                    <w:rPr>
                      <w:color w:val="6B6B68"/>
                      <w:w w:val="115"/>
                      <w:position w:val="3"/>
                      <w:sz w:val="16"/>
                    </w:rPr>
                    <w:t>condicionado</w:t>
                  </w:r>
                </w:p>
              </w:txbxContent>
            </v:textbox>
            <w10:wrap type="topAndBottom"/>
          </v:shape>
        </w:pict>
      </w:r>
    </w:p>
    <w:p>
      <w:pPr>
        <w:pStyle w:val="BodyText"/>
        <w:rPr>
          <w:rFonts w:ascii="Arial"/>
        </w:rPr>
      </w:pPr>
    </w:p>
    <w:p>
      <w:pPr>
        <w:pStyle w:val="BodyText"/>
        <w:spacing w:before="1"/>
        <w:rPr>
          <w:rFonts w:ascii="Arial"/>
          <w:sz w:val="23"/>
        </w:rPr>
      </w:pPr>
    </w:p>
    <w:p>
      <w:pPr>
        <w:spacing w:after="0"/>
        <w:rPr>
          <w:rFonts w:ascii="Arial"/>
          <w:sz w:val="23"/>
        </w:rPr>
        <w:sectPr>
          <w:type w:val="continuous"/>
          <w:pgSz w:w="11930" w:h="16850"/>
          <w:pgMar w:top="0" w:bottom="0" w:left="1480" w:right="0"/>
        </w:sectPr>
      </w:pPr>
    </w:p>
    <w:p>
      <w:pPr>
        <w:spacing w:before="84"/>
        <w:ind w:left="210" w:right="0" w:firstLine="0"/>
        <w:jc w:val="left"/>
        <w:rPr>
          <w:sz w:val="16"/>
        </w:rPr>
      </w:pPr>
      <w:r>
        <w:rPr/>
        <w:pict>
          <v:shape style="position:absolute;margin-left:83.376076pt;margin-top:-49.327351pt;width:229.15pt;height:12.5pt;mso-position-horizontal-relative:page;mso-position-vertical-relative:paragraph;z-index:-92032" type="#_x0000_t202" filled="false" stroked="false">
            <v:textbox inset="0,0,0,0">
              <w:txbxContent>
                <w:p>
                  <w:pPr>
                    <w:spacing w:before="2"/>
                    <w:ind w:left="20" w:right="0" w:firstLine="0"/>
                    <w:jc w:val="left"/>
                    <w:rPr>
                      <w:sz w:val="16"/>
                    </w:rPr>
                  </w:pPr>
                  <w:r>
                    <w:rPr>
                      <w:rFonts w:ascii="Arial" w:hAnsi="Arial"/>
                      <w:color w:val="6B6B68"/>
                      <w:w w:val="115"/>
                      <w:sz w:val="9"/>
                    </w:rPr>
                    <w:t>6  </w:t>
                  </w:r>
                  <w:r>
                    <w:rPr>
                      <w:color w:val="6B6B68"/>
                      <w:w w:val="115"/>
                      <w:sz w:val="16"/>
                    </w:rPr>
                    <w:t>Aquí </w:t>
                  </w:r>
                  <w:r>
                    <w:rPr>
                      <w:color w:val="6B6B68"/>
                      <w:w w:val="115"/>
                      <w:position w:val="1"/>
                      <w:sz w:val="16"/>
                    </w:rPr>
                    <w:t>se encuentra </w:t>
                  </w:r>
                  <w:r>
                    <w:rPr>
                      <w:color w:val="6B6B68"/>
                      <w:w w:val="115"/>
                      <w:position w:val="2"/>
                      <w:sz w:val="16"/>
                    </w:rPr>
                    <w:t>otra implicación </w:t>
                  </w:r>
                  <w:r>
                    <w:rPr>
                      <w:color w:val="6B6B68"/>
                      <w:w w:val="115"/>
                      <w:position w:val="3"/>
                      <w:sz w:val="16"/>
                    </w:rPr>
                    <w:t>del enfoque   </w:t>
                  </w:r>
                  <w:r>
                    <w:rPr>
                      <w:color w:val="6B6B68"/>
                      <w:w w:val="115"/>
                      <w:position w:val="4"/>
                      <w:sz w:val="16"/>
                    </w:rPr>
                    <w:t>marxista.</w:t>
                  </w:r>
                </w:p>
              </w:txbxContent>
            </v:textbox>
            <w10:wrap type="none"/>
          </v:shape>
        </w:pict>
      </w:r>
      <w:r>
        <w:rPr/>
        <w:pict>
          <v:shape style="position:absolute;margin-left:83.6884pt;margin-top:-28.957418pt;width:395.4pt;height:68.5pt;mso-position-horizontal-relative:page;mso-position-vertical-relative:paragraph;z-index:-91984" type="#_x0000_t202" filled="false" stroked="false">
            <v:textbox inset="0,0,0,0">
              <w:txbxContent>
                <w:p>
                  <w:pPr>
                    <w:spacing w:line="180" w:lineRule="auto" w:before="33"/>
                    <w:ind w:left="20" w:right="34" w:firstLine="4"/>
                    <w:jc w:val="both"/>
                    <w:rPr>
                      <w:sz w:val="16"/>
                    </w:rPr>
                  </w:pPr>
                  <w:r>
                    <w:rPr>
                      <w:color w:val="6B6B68"/>
                      <w:w w:val="120"/>
                      <w:position w:val="-1"/>
                      <w:sz w:val="16"/>
                    </w:rPr>
                    <w:t>por la base </w:t>
                  </w:r>
                  <w:r>
                    <w:rPr>
                      <w:color w:val="6B6B68"/>
                      <w:spacing w:val="2"/>
                      <w:w w:val="120"/>
                      <w:position w:val="0"/>
                      <w:sz w:val="16"/>
                    </w:rPr>
                    <w:t>económica, </w:t>
                  </w:r>
                  <w:r>
                    <w:rPr>
                      <w:rFonts w:ascii="Palatino Linotype" w:hAnsi="Palatino Linotype"/>
                      <w:i/>
                      <w:color w:val="6B6B68"/>
                      <w:w w:val="120"/>
                      <w:sz w:val="13"/>
                    </w:rPr>
                    <w:t>y </w:t>
                  </w:r>
                  <w:r>
                    <w:rPr>
                      <w:color w:val="6B6B68"/>
                      <w:w w:val="120"/>
                      <w:sz w:val="16"/>
                    </w:rPr>
                    <w:t>en la </w:t>
                  </w:r>
                  <w:r>
                    <w:rPr>
                      <w:color w:val="6B6B68"/>
                      <w:spacing w:val="2"/>
                      <w:w w:val="120"/>
                      <w:sz w:val="16"/>
                    </w:rPr>
                    <w:t>subordinación </w:t>
                  </w:r>
                  <w:r>
                    <w:rPr>
                      <w:color w:val="6B6B68"/>
                      <w:w w:val="120"/>
                      <w:position w:val="2"/>
                      <w:sz w:val="16"/>
                    </w:rPr>
                    <w:t>del valor de </w:t>
                  </w:r>
                  <w:r>
                    <w:rPr>
                      <w:color w:val="6B6B68"/>
                      <w:w w:val="120"/>
                      <w:position w:val="3"/>
                      <w:sz w:val="16"/>
                    </w:rPr>
                    <w:t>uso </w:t>
                  </w:r>
                  <w:r>
                    <w:rPr>
                      <w:color w:val="6B6B68"/>
                      <w:spacing w:val="2"/>
                      <w:w w:val="120"/>
                      <w:position w:val="3"/>
                      <w:sz w:val="16"/>
                    </w:rPr>
                    <w:t>al </w:t>
                  </w:r>
                  <w:r>
                    <w:rPr>
                      <w:color w:val="6B6B68"/>
                      <w:w w:val="120"/>
                      <w:position w:val="3"/>
                      <w:sz w:val="16"/>
                    </w:rPr>
                    <w:t>valor </w:t>
                  </w:r>
                  <w:r>
                    <w:rPr>
                      <w:color w:val="6B6B68"/>
                      <w:w w:val="120"/>
                      <w:position w:val="4"/>
                      <w:sz w:val="16"/>
                    </w:rPr>
                    <w:t>abstracto del </w:t>
                  </w:r>
                  <w:r>
                    <w:rPr>
                      <w:color w:val="6B6B68"/>
                      <w:w w:val="120"/>
                      <w:position w:val="5"/>
                      <w:sz w:val="16"/>
                    </w:rPr>
                    <w:t>mercado. </w:t>
                  </w:r>
                  <w:r>
                    <w:rPr>
                      <w:color w:val="6B6B68"/>
                      <w:w w:val="120"/>
                      <w:position w:val="6"/>
                      <w:sz w:val="16"/>
                    </w:rPr>
                    <w:t>Esto </w:t>
                  </w:r>
                  <w:r>
                    <w:rPr>
                      <w:color w:val="6B6B68"/>
                      <w:w w:val="120"/>
                      <w:position w:val="-1"/>
                      <w:sz w:val="16"/>
                    </w:rPr>
                    <w:t>ocurre porque </w:t>
                  </w:r>
                  <w:r>
                    <w:rPr>
                      <w:color w:val="6B6B68"/>
                      <w:w w:val="120"/>
                      <w:position w:val="0"/>
                      <w:sz w:val="16"/>
                    </w:rPr>
                    <w:t>la teoría </w:t>
                  </w:r>
                  <w:r>
                    <w:rPr>
                      <w:color w:val="6B6B68"/>
                      <w:w w:val="120"/>
                      <w:sz w:val="16"/>
                    </w:rPr>
                    <w:t>del valor descansa </w:t>
                  </w:r>
                  <w:r>
                    <w:rPr>
                      <w:color w:val="6B6B68"/>
                      <w:w w:val="120"/>
                      <w:position w:val="1"/>
                      <w:sz w:val="16"/>
                    </w:rPr>
                    <w:t>en el </w:t>
                  </w:r>
                  <w:r>
                    <w:rPr>
                      <w:color w:val="6B6B68"/>
                      <w:w w:val="120"/>
                      <w:position w:val="2"/>
                      <w:sz w:val="16"/>
                    </w:rPr>
                    <w:t>concepto de </w:t>
                  </w:r>
                  <w:r>
                    <w:rPr>
                      <w:rFonts w:ascii="Palatino Linotype" w:hAnsi="Palatino Linotype"/>
                      <w:i/>
                      <w:color w:val="6B6B68"/>
                      <w:w w:val="120"/>
                      <w:position w:val="3"/>
                      <w:sz w:val="13"/>
                    </w:rPr>
                    <w:t>trabajo abstracto, </w:t>
                  </w:r>
                  <w:r>
                    <w:rPr>
                      <w:rFonts w:ascii="Palatino Linotype" w:hAnsi="Palatino Linotype"/>
                      <w:i/>
                      <w:color w:val="6B6B68"/>
                      <w:w w:val="120"/>
                      <w:position w:val="4"/>
                      <w:sz w:val="13"/>
                    </w:rPr>
                    <w:t>y </w:t>
                  </w:r>
                  <w:r>
                    <w:rPr>
                      <w:color w:val="6B6B68"/>
                      <w:w w:val="120"/>
                      <w:position w:val="4"/>
                      <w:sz w:val="16"/>
                    </w:rPr>
                    <w:t>como </w:t>
                  </w:r>
                  <w:r>
                    <w:rPr>
                      <w:color w:val="6B6B68"/>
                      <w:w w:val="120"/>
                      <w:position w:val="5"/>
                      <w:sz w:val="16"/>
                    </w:rPr>
                    <w:t>el propio Man. </w:t>
                  </w:r>
                  <w:r>
                    <w:rPr>
                      <w:color w:val="6B6B68"/>
                      <w:w w:val="120"/>
                      <w:sz w:val="16"/>
                    </w:rPr>
                    <w:t>reconoce,</w:t>
                  </w:r>
                  <w:r>
                    <w:rPr>
                      <w:color w:val="6B6B68"/>
                      <w:spacing w:val="-1"/>
                      <w:w w:val="120"/>
                      <w:sz w:val="16"/>
                    </w:rPr>
                    <w:t> </w:t>
                  </w:r>
                  <w:r>
                    <w:rPr>
                      <w:color w:val="6B6B68"/>
                      <w:w w:val="120"/>
                      <w:position w:val="1"/>
                      <w:sz w:val="16"/>
                    </w:rPr>
                    <w:t>el</w:t>
                  </w:r>
                  <w:r>
                    <w:rPr>
                      <w:color w:val="6B6B68"/>
                      <w:spacing w:val="-8"/>
                      <w:w w:val="120"/>
                      <w:position w:val="1"/>
                      <w:sz w:val="16"/>
                    </w:rPr>
                    <w:t> </w:t>
                  </w:r>
                  <w:r>
                    <w:rPr>
                      <w:rFonts w:ascii="Palatino Linotype" w:hAnsi="Palatino Linotype"/>
                      <w:i/>
                      <w:color w:val="6B6B68"/>
                      <w:w w:val="120"/>
                      <w:position w:val="1"/>
                      <w:sz w:val="13"/>
                    </w:rPr>
                    <w:t>trabajo</w:t>
                  </w:r>
                  <w:r>
                    <w:rPr>
                      <w:rFonts w:ascii="Palatino Linotype" w:hAnsi="Palatino Linotype"/>
                      <w:i/>
                      <w:color w:val="6B6B68"/>
                      <w:spacing w:val="-2"/>
                      <w:w w:val="120"/>
                      <w:position w:val="1"/>
                      <w:sz w:val="13"/>
                    </w:rPr>
                    <w:t> </w:t>
                  </w:r>
                  <w:r>
                    <w:rPr>
                      <w:rFonts w:ascii="Palatino Linotype" w:hAnsi="Palatino Linotype"/>
                      <w:i/>
                      <w:color w:val="6B6B68"/>
                      <w:w w:val="120"/>
                      <w:position w:val="2"/>
                      <w:sz w:val="13"/>
                    </w:rPr>
                    <w:t>en</w:t>
                  </w:r>
                  <w:r>
                    <w:rPr>
                      <w:rFonts w:ascii="Palatino Linotype" w:hAnsi="Palatino Linotype"/>
                      <w:i/>
                      <w:color w:val="6B6B68"/>
                      <w:spacing w:val="-19"/>
                      <w:w w:val="120"/>
                      <w:position w:val="2"/>
                      <w:sz w:val="13"/>
                    </w:rPr>
                    <w:t> </w:t>
                  </w:r>
                  <w:r>
                    <w:rPr>
                      <w:rFonts w:ascii="Palatino Linotype" w:hAnsi="Palatino Linotype"/>
                      <w:i/>
                      <w:color w:val="6B6B68"/>
                      <w:w w:val="120"/>
                      <w:position w:val="2"/>
                      <w:sz w:val="13"/>
                    </w:rPr>
                    <w:t>general</w:t>
                  </w:r>
                  <w:r>
                    <w:rPr>
                      <w:rFonts w:ascii="Palatino Linotype" w:hAnsi="Palatino Linotype"/>
                      <w:i/>
                      <w:color w:val="6B6B68"/>
                      <w:spacing w:val="-8"/>
                      <w:w w:val="120"/>
                      <w:position w:val="2"/>
                      <w:sz w:val="13"/>
                    </w:rPr>
                    <w:t> </w:t>
                  </w:r>
                  <w:r>
                    <w:rPr>
                      <w:color w:val="6B6B68"/>
                      <w:w w:val="120"/>
                      <w:position w:val="2"/>
                      <w:sz w:val="16"/>
                    </w:rPr>
                    <w:t>es</w:t>
                  </w:r>
                  <w:r>
                    <w:rPr>
                      <w:color w:val="6B6B68"/>
                      <w:spacing w:val="-8"/>
                      <w:w w:val="120"/>
                      <w:position w:val="2"/>
                      <w:sz w:val="16"/>
                    </w:rPr>
                    <w:t> </w:t>
                  </w:r>
                  <w:r>
                    <w:rPr>
                      <w:color w:val="6B6B68"/>
                      <w:w w:val="120"/>
                      <w:position w:val="3"/>
                      <w:sz w:val="16"/>
                    </w:rPr>
                    <w:t>indiferente</w:t>
                  </w:r>
                  <w:r>
                    <w:rPr>
                      <w:color w:val="6B6B68"/>
                      <w:spacing w:val="-10"/>
                      <w:w w:val="120"/>
                      <w:position w:val="3"/>
                      <w:sz w:val="16"/>
                    </w:rPr>
                    <w:t> </w:t>
                  </w:r>
                  <w:r>
                    <w:rPr>
                      <w:color w:val="6B6B68"/>
                      <w:w w:val="120"/>
                      <w:position w:val="4"/>
                      <w:sz w:val="16"/>
                    </w:rPr>
                    <w:t>a</w:t>
                  </w:r>
                  <w:r>
                    <w:rPr>
                      <w:color w:val="6B6B68"/>
                      <w:spacing w:val="-9"/>
                      <w:w w:val="120"/>
                      <w:position w:val="4"/>
                      <w:sz w:val="16"/>
                    </w:rPr>
                    <w:t> </w:t>
                  </w:r>
                  <w:r>
                    <w:rPr>
                      <w:color w:val="6B6B68"/>
                      <w:w w:val="120"/>
                      <w:position w:val="4"/>
                      <w:sz w:val="16"/>
                    </w:rPr>
                    <w:t>los</w:t>
                  </w:r>
                  <w:r>
                    <w:rPr>
                      <w:color w:val="6B6B68"/>
                      <w:spacing w:val="-13"/>
                      <w:w w:val="120"/>
                      <w:position w:val="4"/>
                      <w:sz w:val="16"/>
                    </w:rPr>
                    <w:t> </w:t>
                  </w:r>
                  <w:r>
                    <w:rPr>
                      <w:color w:val="6B6B68"/>
                      <w:w w:val="120"/>
                      <w:position w:val="4"/>
                      <w:sz w:val="16"/>
                    </w:rPr>
                    <w:t>trabajos</w:t>
                  </w:r>
                  <w:r>
                    <w:rPr>
                      <w:color w:val="6B6B68"/>
                      <w:spacing w:val="4"/>
                      <w:w w:val="120"/>
                      <w:position w:val="4"/>
                      <w:sz w:val="16"/>
                    </w:rPr>
                    <w:t> </w:t>
                  </w:r>
                  <w:r>
                    <w:rPr>
                      <w:color w:val="6B6B68"/>
                      <w:w w:val="120"/>
                      <w:position w:val="5"/>
                      <w:sz w:val="16"/>
                    </w:rPr>
                    <w:t>particulares,</w:t>
                  </w:r>
                  <w:r>
                    <w:rPr>
                      <w:color w:val="6B6B68"/>
                      <w:spacing w:val="-1"/>
                      <w:w w:val="120"/>
                      <w:position w:val="5"/>
                      <w:sz w:val="16"/>
                    </w:rPr>
                    <w:t> </w:t>
                  </w:r>
                  <w:r>
                    <w:rPr>
                      <w:color w:val="6B6B68"/>
                      <w:w w:val="120"/>
                      <w:position w:val="6"/>
                      <w:sz w:val="16"/>
                    </w:rPr>
                    <w:t>es</w:t>
                  </w:r>
                  <w:r>
                    <w:rPr>
                      <w:color w:val="6B6B68"/>
                      <w:spacing w:val="-8"/>
                      <w:w w:val="120"/>
                      <w:position w:val="6"/>
                      <w:sz w:val="16"/>
                    </w:rPr>
                    <w:t> </w:t>
                  </w:r>
                  <w:r>
                    <w:rPr>
                      <w:color w:val="6B6B68"/>
                      <w:w w:val="120"/>
                      <w:position w:val="6"/>
                      <w:sz w:val="16"/>
                    </w:rPr>
                    <w:t>la</w:t>
                  </w:r>
                  <w:r>
                    <w:rPr>
                      <w:color w:val="6B6B68"/>
                      <w:spacing w:val="-10"/>
                      <w:w w:val="120"/>
                      <w:position w:val="6"/>
                      <w:sz w:val="16"/>
                    </w:rPr>
                    <w:t> </w:t>
                  </w:r>
                  <w:r>
                    <w:rPr>
                      <w:color w:val="6B6B68"/>
                      <w:w w:val="120"/>
                      <w:position w:val="6"/>
                      <w:sz w:val="16"/>
                    </w:rPr>
                    <w:t>reducción</w:t>
                  </w:r>
                  <w:r>
                    <w:rPr>
                      <w:color w:val="6B6B68"/>
                      <w:spacing w:val="-7"/>
                      <w:w w:val="120"/>
                      <w:position w:val="6"/>
                      <w:sz w:val="16"/>
                    </w:rPr>
                    <w:t> </w:t>
                  </w:r>
                  <w:r>
                    <w:rPr>
                      <w:color w:val="6B6B68"/>
                      <w:w w:val="120"/>
                      <w:position w:val="7"/>
                      <w:sz w:val="16"/>
                    </w:rPr>
                    <w:t>de</w:t>
                  </w:r>
                  <w:r>
                    <w:rPr>
                      <w:color w:val="6B6B68"/>
                      <w:spacing w:val="-3"/>
                      <w:w w:val="120"/>
                      <w:position w:val="7"/>
                      <w:sz w:val="16"/>
                    </w:rPr>
                    <w:t> </w:t>
                  </w:r>
                  <w:r>
                    <w:rPr>
                      <w:color w:val="6B6B68"/>
                      <w:w w:val="120"/>
                      <w:position w:val="7"/>
                      <w:sz w:val="16"/>
                    </w:rPr>
                    <w:t>los</w:t>
                  </w:r>
                  <w:r>
                    <w:rPr>
                      <w:color w:val="6B6B68"/>
                      <w:spacing w:val="-8"/>
                      <w:w w:val="120"/>
                      <w:position w:val="7"/>
                      <w:sz w:val="16"/>
                    </w:rPr>
                    <w:t> </w:t>
                  </w:r>
                  <w:r>
                    <w:rPr>
                      <w:color w:val="6B6B68"/>
                      <w:spacing w:val="-3"/>
                      <w:w w:val="120"/>
                      <w:position w:val="8"/>
                      <w:sz w:val="16"/>
                    </w:rPr>
                    <w:t>diferentes</w:t>
                  </w:r>
                </w:p>
                <w:p>
                  <w:pPr>
                    <w:spacing w:line="233" w:lineRule="exact" w:before="188"/>
                    <w:ind w:left="26" w:right="0" w:firstLine="0"/>
                    <w:jc w:val="both"/>
                    <w:rPr>
                      <w:rFonts w:ascii="Arial" w:hAnsi="Arial"/>
                      <w:sz w:val="13"/>
                    </w:rPr>
                  </w:pPr>
                  <w:r>
                    <w:rPr>
                      <w:color w:val="5D5D58"/>
                      <w:w w:val="115"/>
                      <w:position w:val="-3"/>
                      <w:sz w:val="16"/>
                    </w:rPr>
                    <w:t>(cfr.  2004:  </w:t>
                  </w:r>
                  <w:r>
                    <w:rPr>
                      <w:color w:val="6B6B68"/>
                      <w:w w:val="115"/>
                      <w:position w:val="-3"/>
                      <w:sz w:val="16"/>
                    </w:rPr>
                    <w:t>31). </w:t>
                  </w:r>
                  <w:r>
                    <w:rPr>
                      <w:color w:val="6B6B68"/>
                      <w:w w:val="115"/>
                      <w:position w:val="-2"/>
                      <w:sz w:val="16"/>
                    </w:rPr>
                    <w:t>Un  aspecto  </w:t>
                  </w:r>
                  <w:r>
                    <w:rPr>
                      <w:color w:val="6B6B68"/>
                      <w:w w:val="115"/>
                      <w:position w:val="-1"/>
                      <w:sz w:val="16"/>
                    </w:rPr>
                    <w:t>relevante de </w:t>
                  </w:r>
                  <w:r>
                    <w:rPr>
                      <w:color w:val="6B6B68"/>
                      <w:w w:val="115"/>
                      <w:position w:val="0"/>
                      <w:sz w:val="16"/>
                    </w:rPr>
                    <w:t>lo anterior  </w:t>
                  </w:r>
                  <w:r>
                    <w:rPr>
                      <w:color w:val="6B6B68"/>
                      <w:w w:val="115"/>
                      <w:sz w:val="16"/>
                    </w:rPr>
                    <w:t>sería  que  la  </w:t>
                  </w:r>
                  <w:r>
                    <w:rPr>
                      <w:color w:val="6B6B68"/>
                      <w:w w:val="115"/>
                      <w:position w:val="1"/>
                      <w:sz w:val="16"/>
                    </w:rPr>
                    <w:t>reducción  de </w:t>
                  </w:r>
                  <w:r>
                    <w:rPr>
                      <w:color w:val="5D5D58"/>
                      <w:w w:val="115"/>
                      <w:position w:val="2"/>
                      <w:sz w:val="16"/>
                    </w:rPr>
                    <w:t>los </w:t>
                  </w:r>
                  <w:r>
                    <w:rPr>
                      <w:rFonts w:ascii="Palatino Linotype" w:hAnsi="Palatino Linotype"/>
                      <w:i/>
                      <w:color w:val="6B6B68"/>
                      <w:w w:val="115"/>
                      <w:position w:val="2"/>
                      <w:sz w:val="13"/>
                    </w:rPr>
                    <w:t>trabajos particulares  </w:t>
                  </w:r>
                  <w:r>
                    <w:rPr>
                      <w:rFonts w:ascii="Arial" w:hAnsi="Arial"/>
                      <w:color w:val="B8B8AF"/>
                      <w:w w:val="115"/>
                      <w:position w:val="3"/>
                      <w:sz w:val="13"/>
                    </w:rPr>
                    <w:t>a.</w:t>
                  </w:r>
                </w:p>
                <w:p>
                  <w:pPr>
                    <w:spacing w:line="239" w:lineRule="exact" w:before="0"/>
                    <w:ind w:left="28" w:right="0" w:firstLine="0"/>
                    <w:jc w:val="both"/>
                    <w:rPr>
                      <w:rFonts w:ascii="Arial"/>
                      <w:sz w:val="13"/>
                    </w:rPr>
                  </w:pPr>
                  <w:r>
                    <w:rPr>
                      <w:rFonts w:ascii="Palatino Linotype"/>
                      <w:i/>
                      <w:color w:val="6B6B68"/>
                      <w:w w:val="125"/>
                      <w:position w:val="-4"/>
                      <w:sz w:val="13"/>
                    </w:rPr>
                    <w:t>trabaja </w:t>
                  </w:r>
                  <w:r>
                    <w:rPr>
                      <w:rFonts w:ascii="Palatino Linotype"/>
                      <w:i/>
                      <w:color w:val="6B6B68"/>
                      <w:w w:val="125"/>
                      <w:position w:val="-3"/>
                      <w:sz w:val="13"/>
                    </w:rPr>
                    <w:t>abstracto </w:t>
                  </w:r>
                  <w:r>
                    <w:rPr>
                      <w:color w:val="6B6B68"/>
                      <w:w w:val="125"/>
                      <w:position w:val="-3"/>
                      <w:sz w:val="16"/>
                    </w:rPr>
                    <w:t>arrastra </w:t>
                  </w:r>
                  <w:r>
                    <w:rPr>
                      <w:color w:val="6B6B68"/>
                      <w:w w:val="125"/>
                      <w:position w:val="-2"/>
                      <w:sz w:val="16"/>
                    </w:rPr>
                    <w:t>consigo </w:t>
                  </w:r>
                  <w:r>
                    <w:rPr>
                      <w:color w:val="6B6B68"/>
                      <w:w w:val="125"/>
                      <w:position w:val="-1"/>
                      <w:sz w:val="16"/>
                    </w:rPr>
                    <w:t>a las </w:t>
                  </w:r>
                  <w:r>
                    <w:rPr>
                      <w:rFonts w:ascii="Palatino Linotype"/>
                      <w:i/>
                      <w:color w:val="6B6B68"/>
                      <w:w w:val="125"/>
                      <w:position w:val="-1"/>
                      <w:sz w:val="13"/>
                    </w:rPr>
                    <w:t>condiciones </w:t>
                  </w:r>
                  <w:r>
                    <w:rPr>
                      <w:rFonts w:ascii="Palatino Linotype"/>
                      <w:i/>
                      <w:color w:val="6B6B68"/>
                      <w:w w:val="125"/>
                      <w:position w:val="0"/>
                      <w:sz w:val="13"/>
                    </w:rPr>
                    <w:t>particulares </w:t>
                  </w:r>
                  <w:r>
                    <w:rPr>
                      <w:rFonts w:ascii="Palatino Linotype"/>
                      <w:i/>
                      <w:color w:val="6B6B68"/>
                      <w:w w:val="125"/>
                      <w:sz w:val="13"/>
                    </w:rPr>
                    <w:t>(y </w:t>
                  </w:r>
                  <w:r>
                    <w:rPr>
                      <w:color w:val="6B6B68"/>
                      <w:w w:val="125"/>
                      <w:sz w:val="16"/>
                    </w:rPr>
                    <w:t>a las </w:t>
                  </w:r>
                  <w:r>
                    <w:rPr>
                      <w:color w:val="6B6B68"/>
                      <w:w w:val="125"/>
                      <w:position w:val="1"/>
                      <w:sz w:val="16"/>
                    </w:rPr>
                    <w:t>diferencias </w:t>
                  </w:r>
                  <w:r>
                    <w:rPr>
                      <w:color w:val="6B6B68"/>
                      <w:w w:val="125"/>
                      <w:position w:val="2"/>
                      <w:sz w:val="16"/>
                    </w:rPr>
                    <w:t>estructurales), </w:t>
                  </w:r>
                  <w:r>
                    <w:rPr>
                      <w:rFonts w:ascii="Palatino Linotype"/>
                      <w:i/>
                      <w:color w:val="6B6B68"/>
                      <w:w w:val="125"/>
                      <w:position w:val="3"/>
                      <w:sz w:val="13"/>
                    </w:rPr>
                    <w:t>y </w:t>
                  </w:r>
                  <w:r>
                    <w:rPr>
                      <w:rFonts w:ascii="Arial"/>
                      <w:color w:val="A7A7A1"/>
                      <w:w w:val="125"/>
                      <w:position w:val="3"/>
                      <w:sz w:val="13"/>
                    </w:rPr>
                    <w:t>por</w:t>
                  </w:r>
                </w:p>
              </w:txbxContent>
            </v:textbox>
            <w10:wrap type="none"/>
          </v:shape>
        </w:pict>
      </w:r>
      <w:r>
        <w:rPr/>
        <w:pict>
          <v:shape style="position:absolute;margin-left:548.176575pt;margin-top:-44.238972pt;width:3.3pt;height:4.7pt;mso-position-horizontal-relative:page;mso-position-vertical-relative:paragraph;z-index:3976;rotation:1" type="#_x0000_t136" fillcolor="#777871" stroked="f">
            <o:extrusion v:ext="view" autorotationcenter="t"/>
            <v:textpath style="font-family:&amp;quot;Times New Roman&amp;quot;;font-size:4pt;v-text-kern:t;mso-text-shadow:auto" string="9"/>
            <w10:wrap type="none"/>
          </v:shape>
        </w:pict>
      </w:r>
      <w:r>
        <w:rPr/>
        <w:pict>
          <v:shape style="position:absolute;margin-left:554.408875pt;margin-top:-45.601673pt;width:42.5pt;height:8.25pt;mso-position-horizontal-relative:page;mso-position-vertical-relative:paragraph;z-index:4000;rotation:1" type="#_x0000_t136" fillcolor="#777871" stroked="f">
            <o:extrusion v:ext="view" autorotationcenter="t"/>
            <v:textpath style="font-family:&amp;quot;Calibri&amp;quot;;font-size:8pt;v-text-kern:t;mso-text-shadow:auto" string="Robert  ( 19�"/>
            <w10:wrap type="none"/>
          </v:shape>
        </w:pict>
      </w:r>
      <w:r>
        <w:rPr/>
        <w:pict>
          <v:shape style="position:absolute;margin-left:547.925598pt;margin-top:-35.259590pt;width:18.8pt;height:8.4pt;mso-position-horizontal-relative:page;mso-position-vertical-relative:paragraph;z-index:4024;rotation:1" type="#_x0000_t136" fillcolor="#777871" stroked="f">
            <o:extrusion v:ext="view" autorotationcenter="t"/>
            <v:textpath style="font-family:&amp;quot;Calibri&amp;quot;;font-size:8pt;v-text-kern:t;mso-text-shadow:auto" string="en el"/>
            <w10:wrap type="none"/>
          </v:shape>
        </w:pict>
      </w:r>
      <w:r>
        <w:rPr/>
        <w:pict>
          <v:shape style="position:absolute;margin-left:570.310669pt;margin-top:-32.31971pt;width:27pt;height:6.8pt;mso-position-horizontal-relative:page;mso-position-vertical-relative:paragraph;z-index:4048;rotation:1" type="#_x0000_t136" fillcolor="#777871" stroked="f">
            <o:extrusion v:ext="view" autorotationcenter="t"/>
            <v:textpath style="font-family:&amp;quot;Palatino Linotype&amp;quot;;font-size:6pt;v-text-kern:t;mso-text-shadow:auto" string="Gran LE"/>
            <w10:wrap type="none"/>
          </v:shape>
        </w:pict>
      </w:r>
      <w:r>
        <w:rPr/>
        <w:pict>
          <v:shape style="position:absolute;margin-left:547.659119pt;margin-top:-23.760504pt;width:45.95pt;height:8.25pt;mso-position-horizontal-relative:page;mso-position-vertical-relative:paragraph;z-index:4072;rotation:1" type="#_x0000_t136" fillcolor="#777871" stroked="f">
            <o:extrusion v:ext="view" autorotationcenter="t"/>
            <v:textpath style="font-family:&amp;quot;Calibri&amp;quot;;font-size:8pt;v-text-kern:t;mso-text-shadow:auto" string="uso  se  hace"/>
            <w10:wrap type="none"/>
          </v:shape>
        </w:pict>
      </w:r>
      <w:r>
        <w:rPr/>
        <w:pict>
          <v:shape style="position:absolute;margin-left:546.516602pt;margin-top:-12.875081pt;width:50.9pt;height:8.25pt;mso-position-horizontal-relative:page;mso-position-vertical-relative:paragraph;z-index:4096;rotation:1" type="#_x0000_t136" fillcolor="#777871" stroked="f">
            <o:extrusion v:ext="view" autorotationcenter="t"/>
            <v:textpath style="font-family:&amp;quot;Calibri&amp;quot;;font-size:8pt;v-text-kern:t;mso-text-shadow:auto" string="transformacic"/>
            <w10:wrap type="none"/>
          </v:shape>
        </w:pict>
      </w:r>
      <w:r>
        <w:rPr/>
        <w:pict>
          <v:shape style="position:absolute;margin-left:546.798645pt;margin-top:-1.785924pt;width:49.4pt;height:8.25pt;mso-position-horizontal-relative:page;mso-position-vertical-relative:paragraph;z-index:4120;rotation:1" type="#_x0000_t136" fillcolor="#777871" stroked="f">
            <o:extrusion v:ext="view" autorotationcenter="t"/>
            <v:textpath style="font-family:&amp;quot;Calibri&amp;quot;;font-size:8pt;v-text-kern:t;mso-text-shadow:auto" string="urbanos se in"/>
            <w10:wrap type="none"/>
          </v:shape>
        </w:pict>
      </w:r>
      <w:r>
        <w:rPr>
          <w:color w:val="6B6B68"/>
          <w:w w:val="120"/>
          <w:sz w:val="16"/>
        </w:rPr>
        <w:t>trabajos </w:t>
      </w:r>
      <w:r>
        <w:rPr>
          <w:color w:val="6B6B68"/>
          <w:w w:val="120"/>
          <w:position w:val="1"/>
          <w:sz w:val="16"/>
        </w:rPr>
        <w:t>a un </w:t>
      </w:r>
      <w:r>
        <w:rPr>
          <w:rFonts w:ascii="Palatino Linotype" w:hAnsi="Palatino Linotype"/>
          <w:i/>
          <w:color w:val="6B6B68"/>
          <w:w w:val="120"/>
          <w:position w:val="1"/>
          <w:sz w:val="13"/>
        </w:rPr>
        <w:t>trabajo </w:t>
      </w:r>
      <w:r>
        <w:rPr>
          <w:rFonts w:ascii="Palatino Linotype" w:hAnsi="Palatino Linotype"/>
          <w:i/>
          <w:color w:val="6B6B68"/>
          <w:w w:val="120"/>
          <w:position w:val="2"/>
          <w:sz w:val="13"/>
        </w:rPr>
        <w:t>indiferenciado, </w:t>
      </w:r>
      <w:r>
        <w:rPr>
          <w:color w:val="6B6B68"/>
          <w:w w:val="120"/>
          <w:position w:val="3"/>
          <w:sz w:val="16"/>
        </w:rPr>
        <w:t>implícita en </w:t>
      </w:r>
      <w:r>
        <w:rPr>
          <w:color w:val="6B6B68"/>
          <w:w w:val="120"/>
          <w:position w:val="4"/>
          <w:sz w:val="16"/>
        </w:rPr>
        <w:t>la medición </w:t>
      </w:r>
      <w:r>
        <w:rPr>
          <w:color w:val="6B6B68"/>
          <w:w w:val="120"/>
          <w:position w:val="5"/>
          <w:sz w:val="16"/>
        </w:rPr>
        <w:t>de los valores </w:t>
      </w:r>
      <w:r>
        <w:rPr>
          <w:color w:val="6B6B68"/>
          <w:w w:val="120"/>
          <w:position w:val="6"/>
          <w:sz w:val="16"/>
        </w:rPr>
        <w:t>de cambio de </w:t>
      </w:r>
      <w:r>
        <w:rPr>
          <w:color w:val="6B6B68"/>
          <w:w w:val="120"/>
          <w:position w:val="7"/>
          <w:sz w:val="16"/>
        </w:rPr>
        <w:t>las  mercanáas</w:t>
      </w:r>
    </w:p>
    <w:p>
      <w:pPr>
        <w:spacing w:before="149"/>
        <w:ind w:left="210" w:right="0" w:firstLine="0"/>
        <w:jc w:val="left"/>
        <w:rPr>
          <w:sz w:val="16"/>
        </w:rPr>
      </w:pPr>
      <w:r>
        <w:rPr/>
        <w:br w:type="column"/>
      </w:r>
      <w:r>
        <w:rPr>
          <w:rFonts w:ascii="Trebuchet MS"/>
          <w:color w:val="777871"/>
          <w:w w:val="105"/>
          <w:position w:val="2"/>
          <w:sz w:val="16"/>
        </w:rPr>
        <w:t>Y </w:t>
      </w:r>
      <w:r>
        <w:rPr>
          <w:color w:val="777871"/>
          <w:w w:val="105"/>
          <w:position w:val="2"/>
          <w:sz w:val="16"/>
        </w:rPr>
        <w:t>para   </w:t>
      </w:r>
      <w:r>
        <w:rPr>
          <w:color w:val="777871"/>
          <w:w w:val="105"/>
          <w:sz w:val="16"/>
        </w:rPr>
        <w:t>1924,</w:t>
      </w:r>
    </w:p>
    <w:p>
      <w:pPr>
        <w:spacing w:after="0"/>
        <w:jc w:val="left"/>
        <w:rPr>
          <w:sz w:val="16"/>
        </w:rPr>
        <w:sectPr>
          <w:type w:val="continuous"/>
          <w:pgSz w:w="11930" w:h="16850"/>
          <w:pgMar w:top="0" w:bottom="0" w:left="1480" w:right="0"/>
          <w:cols w:num="2" w:equalWidth="0">
            <w:col w:w="8062" w:space="1162"/>
            <w:col w:w="1226"/>
          </w:cols>
        </w:sectPr>
      </w:pPr>
    </w:p>
    <w:p>
      <w:pPr>
        <w:pStyle w:val="BodyText"/>
        <w:spacing w:before="11"/>
        <w:rPr>
          <w:sz w:val="23"/>
        </w:rPr>
      </w:pPr>
      <w:r>
        <w:rPr/>
        <w:pict>
          <v:group style="position:absolute;margin-left:0pt;margin-top:0pt;width:596.2pt;height:842.05pt;mso-position-horizontal-relative:page;mso-position-vertical-relative:page;z-index:-92920" coordorigin="0,0" coordsize="11924,16841">
            <v:shape style="position:absolute;left:0;top:0;width:11923;height:16841" type="#_x0000_t75" stroked="false">
              <v:imagedata r:id="rId30" o:title=""/>
            </v:shape>
            <v:line style="position:absolute" from="1791,9658" to="3411,9641" stroked="true" strokeweight=".360018pt" strokecolor="#6b6b68"/>
            <v:line style="position:absolute" from="7558,9592" to="9350,9574" stroked="true" strokeweight=".360018pt" strokecolor="#63635f"/>
            <v:line style="position:absolute" from="1798,10432" to="9452,10355" stroked="true" strokeweight=".720037pt" strokecolor="#787874"/>
            <v:line style="position:absolute" from="1686,11401" to="4292,11375" stroked="true" strokeweight=".720037pt" strokecolor="#5f635c"/>
            <w10:wrap type="none"/>
          </v:group>
        </w:pict>
      </w:r>
      <w:r>
        <w:rPr/>
        <w:pict>
          <v:shape style="position:absolute;margin-left:96.883728pt;margin-top:344.705627pt;width:127.8pt;height:13.35pt;mso-position-horizontal-relative:page;mso-position-vertical-relative:page;z-index:-92488" type="#_x0000_t202" filled="false" stroked="false">
            <v:textbox inset="0,0,0,0">
              <w:txbxContent>
                <w:p>
                  <w:pPr>
                    <w:pStyle w:val="BodyText"/>
                    <w:spacing w:line="249" w:lineRule="exact"/>
                    <w:ind w:left="20"/>
                  </w:pPr>
                  <w:r>
                    <w:rPr>
                      <w:color w:val="6D6D68"/>
                      <w:w w:val="105"/>
                    </w:rPr>
                    <w:t>en   el   </w:t>
                  </w:r>
                  <w:r>
                    <w:rPr>
                      <w:color w:val="6D6D68"/>
                      <w:w w:val="105"/>
                      <w:position w:val="1"/>
                    </w:rPr>
                    <w:t>terreno sociológico,</w:t>
                  </w:r>
                </w:p>
              </w:txbxContent>
            </v:textbox>
            <w10:wrap type="none"/>
          </v:shape>
        </w:pict>
      </w:r>
      <w:r>
        <w:rPr/>
        <w:pict>
          <v:shape style="position:absolute;margin-left:81.036003pt;margin-top:346.254364pt;width:12.55pt;height:12.2pt;mso-position-horizontal-relative:page;mso-position-vertical-relative:page;z-index:2464" type="#_x0000_t202" filled="false" stroked="false">
            <v:textbox inset="0,0,0,0">
              <w:txbxContent>
                <w:p>
                  <w:pPr>
                    <w:pStyle w:val="BodyText"/>
                    <w:spacing w:line="226" w:lineRule="exact"/>
                    <w:ind w:left="20"/>
                  </w:pPr>
                  <w:r>
                    <w:rPr>
                      <w:color w:val="6D6D68"/>
                      <w:w w:val="110"/>
                    </w:rPr>
                    <w:t>ya</w:t>
                  </w:r>
                </w:p>
              </w:txbxContent>
            </v:textbox>
            <w10:wrap type="none"/>
          </v:shape>
        </w:pict>
      </w:r>
      <w:r>
        <w:rPr/>
        <w:pict>
          <v:shape style="position:absolute;margin-left:325.999725pt;margin-top:355.630219pt;width:150.35pt;height:13.55pt;mso-position-horizontal-relative:page;mso-position-vertical-relative:page;z-index:2488" type="#_x0000_t202" filled="false" stroked="false">
            <v:textbox inset="0,0,0,0">
              <w:txbxContent>
                <w:p>
                  <w:pPr>
                    <w:pStyle w:val="BodyText"/>
                    <w:spacing w:line="254" w:lineRule="exact"/>
                    <w:ind w:left="20"/>
                  </w:pPr>
                  <w:r>
                    <w:rPr>
                      <w:color w:val="6D6D68"/>
                      <w:w w:val="105"/>
                    </w:rPr>
                    <w:t>intervienen  </w:t>
                  </w:r>
                  <w:r>
                    <w:rPr>
                      <w:color w:val="6D6D68"/>
                      <w:w w:val="105"/>
                      <w:position w:val="1"/>
                    </w:rPr>
                    <w:t>en  los  </w:t>
                  </w:r>
                  <w:r>
                    <w:rPr>
                      <w:color w:val="6D6D68"/>
                      <w:w w:val="105"/>
                      <w:position w:val="2"/>
                    </w:rPr>
                    <w:t>intercambios</w:t>
                  </w:r>
                </w:p>
              </w:txbxContent>
            </v:textbox>
            <w10:wrap type="none"/>
          </v:shape>
        </w:pict>
      </w:r>
      <w:r>
        <w:rPr/>
        <w:pict>
          <v:shape style="position:absolute;margin-left:162.179733pt;margin-top:357.168854pt;width:161.8pt;height:13.7pt;mso-position-horizontal-relative:page;mso-position-vertical-relative:page;z-index:2512" type="#_x0000_t202" filled="false" stroked="false">
            <v:textbox inset="0,0,0,0">
              <w:txbxContent>
                <w:p>
                  <w:pPr>
                    <w:pStyle w:val="BodyText"/>
                    <w:spacing w:line="256" w:lineRule="exact"/>
                    <w:ind w:left="20"/>
                  </w:pPr>
                  <w:r>
                    <w:rPr>
                      <w:color w:val="6D6D68"/>
                      <w:w w:val="105"/>
                    </w:rPr>
                    <w:t>que  las  </w:t>
                  </w:r>
                  <w:r>
                    <w:rPr>
                      <w:color w:val="6D6D68"/>
                      <w:w w:val="105"/>
                      <w:position w:val="1"/>
                    </w:rPr>
                    <w:t>"diferencias </w:t>
                  </w:r>
                  <w:r>
                    <w:rPr>
                      <w:color w:val="6D6D68"/>
                      <w:w w:val="105"/>
                      <w:position w:val="2"/>
                    </w:rPr>
                    <w:t>estructurales"</w:t>
                  </w:r>
                </w:p>
              </w:txbxContent>
            </v:textbox>
            <w10:wrap type="none"/>
          </v:shape>
        </w:pict>
      </w:r>
      <w:r>
        <w:rPr/>
        <w:pict>
          <v:shape style="position:absolute;margin-left:81.889725pt;margin-top:358.825439pt;width:78.1pt;height:12.85pt;mso-position-horizontal-relative:page;mso-position-vertical-relative:page;z-index:2536" type="#_x0000_t202" filled="false" stroked="false">
            <v:textbox inset="0,0,0,0">
              <w:txbxContent>
                <w:p>
                  <w:pPr>
                    <w:pStyle w:val="BodyText"/>
                    <w:spacing w:line="239" w:lineRule="exact"/>
                    <w:ind w:left="20"/>
                  </w:pPr>
                  <w:r>
                    <w:rPr>
                      <w:color w:val="6D6D68"/>
                      <w:w w:val="105"/>
                    </w:rPr>
                    <w:t>mismo  </w:t>
                  </w:r>
                  <w:r>
                    <w:rPr>
                      <w:color w:val="6D6D68"/>
                      <w:w w:val="105"/>
                      <w:position w:val="1"/>
                    </w:rPr>
                    <w:t>modo en</w:t>
                  </w:r>
                </w:p>
              </w:txbxContent>
            </v:textbox>
            <w10:wrap type="none"/>
          </v:shape>
        </w:pict>
      </w:r>
      <w:r>
        <w:rPr/>
        <w:pict>
          <v:shape style="position:absolute;margin-left:389.5159pt;margin-top:369.021484pt;width:69.7pt;height:12.8pt;mso-position-horizontal-relative:page;mso-position-vertical-relative:page;z-index:2560" type="#_x0000_t202" filled="false" stroked="false">
            <v:textbox inset="0,0,0,0">
              <w:txbxContent>
                <w:p>
                  <w:pPr>
                    <w:pStyle w:val="BodyText"/>
                    <w:spacing w:line="239" w:lineRule="exact"/>
                    <w:ind w:left="20"/>
                  </w:pPr>
                  <w:r>
                    <w:rPr>
                      <w:color w:val="6D6D68"/>
                      <w:w w:val="105"/>
                    </w:rPr>
                    <w:t>de   las </w:t>
                  </w:r>
                  <w:r>
                    <w:rPr>
                      <w:color w:val="6D6D68"/>
                      <w:w w:val="105"/>
                      <w:position w:val="1"/>
                    </w:rPr>
                    <w:t>formas</w:t>
                  </w:r>
                </w:p>
              </w:txbxContent>
            </v:textbox>
            <w10:wrap type="none"/>
          </v:shape>
        </w:pict>
      </w:r>
      <w:r>
        <w:rPr/>
        <w:pict>
          <v:shape style="position:absolute;margin-left:462.965912pt;margin-top:368.833832pt;width:13.65pt;height:12.2pt;mso-position-horizontal-relative:page;mso-position-vertical-relative:page;z-index:2584" type="#_x0000_t202" filled="false" stroked="false">
            <v:textbox inset="0,0,0,0">
              <w:txbxContent>
                <w:p>
                  <w:pPr>
                    <w:pStyle w:val="BodyText"/>
                    <w:spacing w:line="226" w:lineRule="exact"/>
                    <w:ind w:left="20"/>
                  </w:pPr>
                  <w:r>
                    <w:rPr>
                      <w:color w:val="6D6D68"/>
                      <w:w w:val="105"/>
                    </w:rPr>
                    <w:t>de</w:t>
                  </w:r>
                </w:p>
              </w:txbxContent>
            </v:textbox>
            <w10:wrap type="none"/>
          </v:shape>
        </w:pict>
      </w:r>
      <w:r>
        <w:rPr/>
        <w:pict>
          <v:shape style="position:absolute;margin-left:298.065918pt;margin-top:369.816162pt;width:87.6pt;height:13pt;mso-position-horizontal-relative:page;mso-position-vertical-relative:page;z-index:2608" type="#_x0000_t202" filled="false" stroked="false">
            <v:textbox inset="0,0,0,0">
              <w:txbxContent>
                <w:p>
                  <w:pPr>
                    <w:pStyle w:val="BodyText"/>
                    <w:spacing w:line="242" w:lineRule="exact"/>
                    <w:ind w:left="20"/>
                  </w:pPr>
                  <w:r>
                    <w:rPr>
                      <w:color w:val="6D6D68"/>
                      <w:w w:val="105"/>
                    </w:rPr>
                    <w:t>la   desvalorización</w:t>
                  </w:r>
                </w:p>
              </w:txbxContent>
            </v:textbox>
            <w10:wrap type="none"/>
          </v:shape>
        </w:pict>
      </w:r>
      <w:r>
        <w:rPr/>
        <w:pict>
          <v:shape style="position:absolute;margin-left:212.725906pt;margin-top:371.536896pt;width:13.6pt;height:12.2pt;mso-position-horizontal-relative:page;mso-position-vertical-relative:page;z-index:2632" type="#_x0000_t202" filled="false" stroked="false">
            <v:textbox inset="0,0,0,0">
              <w:txbxContent>
                <w:p>
                  <w:pPr>
                    <w:pStyle w:val="BodyText"/>
                    <w:spacing w:line="226" w:lineRule="exact"/>
                    <w:ind w:left="20"/>
                  </w:pPr>
                  <w:r>
                    <w:rPr>
                      <w:color w:val="6D6D68"/>
                    </w:rPr>
                    <w:t>2).</w:t>
                  </w:r>
                </w:p>
              </w:txbxContent>
            </v:textbox>
            <w10:wrap type="none"/>
          </v:shape>
        </w:pict>
      </w:r>
      <w:r>
        <w:rPr/>
        <w:pict>
          <v:shape style="position:absolute;margin-left:230.365906pt;margin-top:371.300232pt;width:17.850pt;height:12.25pt;mso-position-horizontal-relative:page;mso-position-vertical-relative:page;z-index:2656" type="#_x0000_t202" filled="false" stroked="false">
            <v:textbox inset="0,0,0,0">
              <w:txbxContent>
                <w:p>
                  <w:pPr>
                    <w:pStyle w:val="BodyText"/>
                    <w:spacing w:line="227" w:lineRule="exact"/>
                    <w:ind w:left="20"/>
                  </w:pPr>
                  <w:r>
                    <w:rPr>
                      <w:color w:val="6D6D68"/>
                      <w:w w:val="105"/>
                    </w:rPr>
                    <w:t>Por</w:t>
                  </w:r>
                </w:p>
              </w:txbxContent>
            </v:textbox>
            <w10:wrap type="none"/>
          </v:shape>
        </w:pict>
      </w:r>
      <w:r>
        <w:rPr/>
        <w:pict>
          <v:shape style="position:absolute;margin-left:251.615906pt;margin-top:370.807159pt;width:42.3pt;height:12.5pt;mso-position-horizontal-relative:page;mso-position-vertical-relative:page;z-index:2680" type="#_x0000_t202" filled="false" stroked="false">
            <v:textbox inset="0,0,0,0">
              <w:txbxContent>
                <w:p>
                  <w:pPr>
                    <w:pStyle w:val="BodyText"/>
                    <w:spacing w:line="233" w:lineRule="exact"/>
                    <w:ind w:left="20"/>
                  </w:pPr>
                  <w:r>
                    <w:rPr>
                      <w:color w:val="6D6D68"/>
                      <w:w w:val="110"/>
                    </w:rPr>
                    <w:t>ejemplo,</w:t>
                  </w:r>
                </w:p>
              </w:txbxContent>
            </v:textbox>
            <w10:wrap type="none"/>
          </v:shape>
        </w:pict>
      </w:r>
      <w:r>
        <w:rPr/>
        <w:pict>
          <v:shape style="position:absolute;margin-left:555.883545pt;margin-top:351.260315pt;width:39.950pt;height:10.050pt;mso-position-horizontal-relative:page;mso-position-vertical-relative:page;z-index:3520;rotation:1" type="#_x0000_t136" fillcolor="#787874" stroked="f">
            <o:extrusion v:ext="view" autorotationcenter="t"/>
            <v:textpath style="font-family:&amp;quot;Calibri&amp;quot;;font-size:10pt;v-text-kern:t;mso-text-shadow:auto" string="procesos"/>
            <w10:wrap type="none"/>
          </v:shape>
        </w:pict>
      </w:r>
    </w:p>
    <w:p>
      <w:pPr>
        <w:spacing w:before="79"/>
        <w:ind w:left="224" w:right="0" w:firstLine="0"/>
        <w:jc w:val="left"/>
        <w:rPr>
          <w:sz w:val="16"/>
        </w:rPr>
      </w:pPr>
      <w:r>
        <w:rPr/>
        <w:pict>
          <v:shape style="position:absolute;margin-left:386.437469pt;margin-top:14.920135pt;width:62.95pt;height:10.9pt;mso-position-horizontal-relative:page;mso-position-vertical-relative:paragraph;z-index:-91960" type="#_x0000_t202" filled="false" stroked="false">
            <v:textbox inset="0,0,0,0">
              <w:txbxContent>
                <w:p>
                  <w:pPr>
                    <w:spacing w:line="204" w:lineRule="exact" w:before="0"/>
                    <w:ind w:left="20" w:right="0" w:firstLine="0"/>
                    <w:jc w:val="left"/>
                    <w:rPr>
                      <w:sz w:val="16"/>
                    </w:rPr>
                  </w:pPr>
                  <w:r>
                    <w:rPr>
                      <w:color w:val="6B6B68"/>
                      <w:w w:val="110"/>
                      <w:sz w:val="16"/>
                    </w:rPr>
                    <w:t>la   conser</w:t>
                  </w:r>
                  <w:r>
                    <w:rPr>
                      <w:color w:val="6B6B68"/>
                      <w:w w:val="110"/>
                      <w:position w:val="1"/>
                      <w:sz w:val="16"/>
                    </w:rPr>
                    <w:t>vación</w:t>
                  </w:r>
                </w:p>
              </w:txbxContent>
            </v:textbox>
            <w10:wrap type="none"/>
          </v:shape>
        </w:pict>
      </w:r>
      <w:r>
        <w:rPr/>
        <w:pict>
          <v:shape style="position:absolute;margin-left:451.977478pt;margin-top:14.776288pt;width:26.95pt;height:12.1pt;mso-position-horizontal-relative:page;mso-position-vertical-relative:paragraph;z-index:-91936" type="#_x0000_t202" filled="false" stroked="false">
            <v:textbox inset="0,0,0,0">
              <w:txbxContent>
                <w:p>
                  <w:pPr>
                    <w:spacing w:line="194" w:lineRule="exact" w:before="0"/>
                    <w:ind w:left="20" w:right="0" w:firstLine="0"/>
                    <w:jc w:val="left"/>
                    <w:rPr>
                      <w:rFonts w:ascii="Arial"/>
                      <w:sz w:val="13"/>
                    </w:rPr>
                  </w:pPr>
                  <w:r>
                    <w:rPr>
                      <w:color w:val="777771"/>
                      <w:w w:val="130"/>
                      <w:sz w:val="16"/>
                    </w:rPr>
                    <w:t>de </w:t>
                  </w:r>
                  <w:r>
                    <w:rPr>
                      <w:rFonts w:ascii="Arial"/>
                      <w:color w:val="A7A7A1"/>
                      <w:w w:val="145"/>
                      <w:sz w:val="13"/>
                    </w:rPr>
                    <w:t>lm</w:t>
                  </w:r>
                </w:p>
              </w:txbxContent>
            </v:textbox>
            <w10:wrap type="none"/>
          </v:shape>
        </w:pict>
      </w:r>
      <w:r>
        <w:rPr/>
        <w:pict>
          <v:shape style="position:absolute;margin-left:291.377472pt;margin-top:15.724851pt;width:78.3pt;height:11.05pt;mso-position-horizontal-relative:page;mso-position-vertical-relative:paragraph;z-index:-91912" type="#_x0000_t202" filled="false" stroked="false">
            <v:textbox inset="0,0,0,0">
              <w:txbxContent>
                <w:p>
                  <w:pPr>
                    <w:spacing w:before="2"/>
                    <w:ind w:left="20" w:right="0" w:firstLine="0"/>
                    <w:jc w:val="left"/>
                    <w:rPr>
                      <w:sz w:val="16"/>
                    </w:rPr>
                  </w:pPr>
                  <w:r>
                    <w:rPr>
                      <w:color w:val="777771"/>
                      <w:w w:val="115"/>
                      <w:sz w:val="16"/>
                    </w:rPr>
                    <w:t>tengan </w:t>
                  </w:r>
                  <w:r>
                    <w:rPr>
                      <w:color w:val="6B6B68"/>
                      <w:w w:val="115"/>
                      <w:position w:val="1"/>
                      <w:sz w:val="16"/>
                    </w:rPr>
                    <w:t>importancia</w:t>
                  </w:r>
                </w:p>
              </w:txbxContent>
            </v:textbox>
            <w10:wrap type="none"/>
          </v:shape>
        </w:pict>
      </w:r>
      <w:r>
        <w:rPr/>
        <w:pict>
          <v:shape style="position:absolute;margin-left:372.757477pt;margin-top:15.581879pt;width:11.1pt;height:10.35pt;mso-position-horizontal-relative:page;mso-position-vertical-relative:paragraph;z-index:-91888" type="#_x0000_t202" filled="false" stroked="false">
            <v:textbox inset="0,0,0,0">
              <w:txbxContent>
                <w:p>
                  <w:pPr>
                    <w:spacing w:line="194" w:lineRule="exact" w:before="0"/>
                    <w:ind w:left="20" w:right="0" w:firstLine="0"/>
                    <w:jc w:val="left"/>
                    <w:rPr>
                      <w:sz w:val="16"/>
                    </w:rPr>
                  </w:pPr>
                  <w:r>
                    <w:rPr>
                      <w:color w:val="6B6B68"/>
                      <w:w w:val="110"/>
                      <w:sz w:val="16"/>
                    </w:rPr>
                    <w:t>en</w:t>
                  </w:r>
                </w:p>
              </w:txbxContent>
            </v:textbox>
            <w10:wrap type="none"/>
          </v:shape>
        </w:pict>
      </w:r>
      <w:r>
        <w:rPr/>
        <w:pict>
          <v:shape style="position:absolute;margin-left:545.561157pt;margin-top:-12.639124pt;width:52.05pt;height:8.25pt;mso-position-horizontal-relative:page;mso-position-vertical-relative:paragraph;z-index:4144;rotation:1" type="#_x0000_t136" fillcolor="#777871" stroked="f">
            <o:extrusion v:ext="view" autorotationcenter="t"/>
            <v:textpath style="font-family:&amp;quot;Calibri&amp;quot;;font-size:8pt;v-text-kern:t;mso-text-shadow:auto" string="desecho&quot;,  y  E"/>
            <w10:wrap type="none"/>
          </v:shape>
        </w:pict>
      </w:r>
      <w:r>
        <w:rPr/>
        <w:pict>
          <v:shape style="position:absolute;margin-left:545.690125pt;margin-top:-2.096759pt;width:45.65pt;height:8.950pt;mso-position-horizontal-relative:page;mso-position-vertical-relative:paragraph;z-index:4168;rotation:1" type="#_x0000_t136" fillcolor="#777871" stroked="f">
            <o:extrusion v:ext="view" autorotationcenter="t"/>
            <v:textpath style="font-family:&amp;quot;Calibri&amp;quot;;font-size:8pt;v-text-kern:t;mso-text-shadow:auto" string="parecer que"/>
            <w10:wrap type="none"/>
          </v:shape>
        </w:pict>
      </w:r>
      <w:r>
        <w:rPr/>
        <w:pict>
          <v:shape style="position:absolute;margin-left:593.535706pt;margin-top:2.375868pt;width:2.450pt;height:6.85pt;mso-position-horizontal-relative:page;mso-position-vertical-relative:paragraph;z-index:4192;rotation:1" type="#_x0000_t136" fillcolor="#777871" stroked="f">
            <o:extrusion v:ext="view" autorotationcenter="t"/>
            <v:textpath style="font-family:&amp;quot;Arial&amp;quot;;font-size:6pt;v-text-kern:t;mso-text-shadow:auto" string="J"/>
            <w10:wrap type="none"/>
          </v:shape>
        </w:pict>
      </w:r>
      <w:r>
        <w:rPr/>
        <w:pict>
          <v:shape style="position:absolute;margin-left:545.0802pt;margin-top:9.376010pt;width:49.75pt;height:8.25pt;mso-position-horizontal-relative:page;mso-position-vertical-relative:paragraph;z-index:4216;rotation:1" type="#_x0000_t136" fillcolor="#777871" stroked="f">
            <o:extrusion v:ext="view" autorotationcenter="t"/>
            <v:textpath style="font-family:&amp;quot;Calibri&amp;quot;;font-size:8pt;v-text-kern:t;mso-text-shadow:auto" string="que desvalor"/>
            <w10:wrap type="none"/>
          </v:shape>
        </w:pict>
      </w:r>
      <w:r>
        <w:rPr>
          <w:color w:val="6B6B68"/>
          <w:w w:val="110"/>
          <w:position w:val="-1"/>
          <w:sz w:val="16"/>
        </w:rPr>
        <w:t>tanto,  en </w:t>
      </w:r>
      <w:r>
        <w:rPr>
          <w:color w:val="6B6B68"/>
          <w:w w:val="110"/>
          <w:position w:val="0"/>
          <w:sz w:val="16"/>
        </w:rPr>
        <w:t>esta  reducción  </w:t>
      </w:r>
      <w:r>
        <w:rPr>
          <w:color w:val="6B6B68"/>
          <w:w w:val="110"/>
          <w:sz w:val="16"/>
        </w:rPr>
        <w:t>está  implícita </w:t>
      </w:r>
      <w:r>
        <w:rPr>
          <w:color w:val="6B6B68"/>
          <w:w w:val="110"/>
          <w:position w:val="1"/>
          <w:sz w:val="16"/>
        </w:rPr>
        <w:t>la particularidad </w:t>
      </w:r>
      <w:r>
        <w:rPr>
          <w:color w:val="6B6B68"/>
          <w:w w:val="110"/>
          <w:position w:val="2"/>
          <w:sz w:val="16"/>
        </w:rPr>
        <w:t>cultural,  Ja </w:t>
      </w:r>
      <w:r>
        <w:rPr>
          <w:color w:val="6B6B68"/>
          <w:w w:val="110"/>
          <w:position w:val="3"/>
          <w:sz w:val="16"/>
        </w:rPr>
        <w:t>cual  arrastra,  </w:t>
      </w:r>
      <w:r>
        <w:rPr>
          <w:color w:val="6B6B68"/>
          <w:w w:val="110"/>
          <w:position w:val="4"/>
          <w:sz w:val="16"/>
        </w:rPr>
        <w:t>a  su vez, conocimie</w:t>
      </w:r>
      <w:r>
        <w:rPr>
          <w:color w:val="6B6B68"/>
          <w:w w:val="110"/>
          <w:position w:val="5"/>
          <w:sz w:val="16"/>
        </w:rPr>
        <w:t>ntos</w:t>
      </w:r>
    </w:p>
    <w:p>
      <w:pPr>
        <w:pStyle w:val="BodyText"/>
        <w:spacing w:line="231" w:lineRule="exact"/>
        <w:ind w:left="1631"/>
      </w:pPr>
      <w:r>
        <w:rPr/>
        <w:pict>
          <v:shape style="position:absolute;margin-left:84.047485pt;margin-top:1.370422pt;width:69.1pt;height:10.95pt;mso-position-horizontal-relative:page;mso-position-vertical-relative:paragraph;z-index:-91864" type="#_x0000_t202" filled="false" stroked="false">
            <v:textbox inset="0,0,0,0">
              <w:txbxContent>
                <w:p>
                  <w:pPr>
                    <w:spacing w:before="10"/>
                    <w:ind w:left="20" w:right="0" w:firstLine="0"/>
                    <w:jc w:val="left"/>
                    <w:rPr>
                      <w:sz w:val="16"/>
                    </w:rPr>
                  </w:pPr>
                  <w:r>
                    <w:rPr>
                      <w:color w:val="6B6B68"/>
                      <w:w w:val="115"/>
                      <w:sz w:val="16"/>
                    </w:rPr>
                    <w:t>contextualizados,</w:t>
                  </w:r>
                </w:p>
              </w:txbxContent>
            </v:textbox>
            <w10:wrap type="none"/>
          </v:shape>
        </w:pict>
      </w:r>
      <w:r>
        <w:rPr/>
        <w:pict>
          <v:shape style="position:absolute;margin-left:544.78949pt;margin-top:3.730185pt;width:51.7pt;height:8.25pt;mso-position-horizontal-relative:page;mso-position-vertical-relative:paragraph;z-index:4240;rotation:1" type="#_x0000_t136" fillcolor="#777871" stroked="f">
            <o:extrusion v:ext="view" autorotationcenter="t"/>
            <v:textpath style="font-family:&amp;quot;Calibri&amp;quot;;font-size:8pt;v-text-kern:t;mso-text-shadow:auto" string="caso mexican"/>
            <w10:wrap type="none"/>
          </v:shape>
        </w:pict>
      </w:r>
      <w:r>
        <w:rPr/>
        <w:pict>
          <v:shape style="position:absolute;margin-left:544.210876pt;margin-top:14.345455pt;width:46.3pt;height:9pt;mso-position-horizontal-relative:page;mso-position-vertical-relative:paragraph;z-index:4264;rotation:1" type="#_x0000_t136" fillcolor="#777871" stroked="f">
            <o:extrusion v:ext="view" autorotationcenter="t"/>
            <v:textpath style="font-family:&amp;quot;Calibri&amp;quot;;font-size:8pt;v-text-kern:t;mso-text-shadow:auto" string="subsistencia"/>
            <w10:wrap type="none"/>
          </v:shape>
        </w:pict>
      </w:r>
      <w:r>
        <w:rPr/>
        <w:pict>
          <v:shape style="position:absolute;margin-left:592.501587pt;margin-top:17.880625pt;width:5.5pt;height:4.75pt;mso-position-horizontal-relative:page;mso-position-vertical-relative:paragraph;z-index:4288;rotation:1" type="#_x0000_t136" fillcolor="#777871" stroked="f">
            <o:extrusion v:ext="view" autorotationcenter="t"/>
            <v:textpath style="font-family:&amp;quot;Times New Roman&amp;quot;;font-size:4pt;v-text-kern:t;mso-text-shadow:auto" string="e"/>
            <w10:wrap type="none"/>
          </v:shape>
        </w:pict>
      </w:r>
      <w:r>
        <w:rPr>
          <w:position w:val="-4"/>
        </w:rPr>
        <w:pict>
          <v:shape style="width:46pt;height:10.7pt;mso-position-horizontal-relative:char;mso-position-vertical-relative:line" type="#_x0000_t202" filled="false" stroked="false">
            <w10:anchorlock/>
            <v:textbox inset="0,0,0,0">
              <w:txbxContent>
                <w:p>
                  <w:pPr>
                    <w:spacing w:line="201" w:lineRule="exact" w:before="0"/>
                    <w:ind w:left="20" w:right="0" w:firstLine="0"/>
                    <w:jc w:val="left"/>
                    <w:rPr>
                      <w:sz w:val="16"/>
                    </w:rPr>
                  </w:pPr>
                  <w:r>
                    <w:rPr>
                      <w:color w:val="6B6B68"/>
                      <w:w w:val="115"/>
                      <w:sz w:val="16"/>
                    </w:rPr>
                    <w:t>tecnolog</w:t>
                  </w:r>
                  <w:r>
                    <w:rPr>
                      <w:color w:val="6B6B68"/>
                      <w:w w:val="115"/>
                      <w:position w:val="1"/>
                      <w:sz w:val="16"/>
                    </w:rPr>
                    <w:t>ías</w:t>
                  </w:r>
                </w:p>
              </w:txbxContent>
            </v:textbox>
          </v:shape>
        </w:pict>
      </w:r>
      <w:r>
        <w:rPr>
          <w:position w:val="-4"/>
        </w:rPr>
      </w:r>
      <w:r>
        <w:rPr>
          <w:rFonts w:ascii="Times New Roman"/>
          <w:spacing w:val="-4"/>
          <w:position w:val="-4"/>
        </w:rPr>
        <w:t> </w:t>
      </w:r>
      <w:r>
        <w:rPr>
          <w:spacing w:val="-4"/>
          <w:position w:val="-3"/>
        </w:rPr>
        <w:pict>
          <v:shape style="width:65.7pt;height:10.9pt;mso-position-horizontal-relative:char;mso-position-vertical-relative:line" type="#_x0000_t202" filled="false" stroked="false">
            <w10:anchorlock/>
            <v:textbox inset="0,0,0,0">
              <w:txbxContent>
                <w:p>
                  <w:pPr>
                    <w:spacing w:line="205" w:lineRule="exact" w:before="0"/>
                    <w:ind w:left="20" w:right="0" w:firstLine="0"/>
                    <w:jc w:val="left"/>
                    <w:rPr>
                      <w:sz w:val="16"/>
                    </w:rPr>
                  </w:pPr>
                  <w:r>
                    <w:rPr>
                      <w:color w:val="6B6B68"/>
                      <w:w w:val="110"/>
                      <w:sz w:val="16"/>
                    </w:rPr>
                    <w:t>endógenas,  </w:t>
                  </w:r>
                  <w:r>
                    <w:rPr>
                      <w:color w:val="6B6B68"/>
                      <w:w w:val="110"/>
                      <w:position w:val="1"/>
                      <w:sz w:val="16"/>
                    </w:rPr>
                    <w:t>etc.,</w:t>
                  </w:r>
                </w:p>
              </w:txbxContent>
            </v:textbox>
          </v:shape>
        </w:pict>
      </w:r>
      <w:r>
        <w:rPr>
          <w:spacing w:val="-4"/>
          <w:position w:val="-3"/>
        </w:rPr>
      </w:r>
      <w:r>
        <w:rPr>
          <w:rFonts w:ascii="Times New Roman"/>
          <w:spacing w:val="24"/>
          <w:position w:val="-3"/>
        </w:rPr>
        <w:t> </w:t>
      </w:r>
      <w:r>
        <w:rPr>
          <w:spacing w:val="24"/>
          <w:position w:val="-1"/>
        </w:rPr>
        <w:pict>
          <v:shape style="width:15.55pt;height:10.4pt;mso-position-horizontal-relative:char;mso-position-vertical-relative:line" type="#_x0000_t202" filled="false" stroked="false">
            <w10:anchorlock/>
            <v:textbox inset="0,0,0,0">
              <w:txbxContent>
                <w:p>
                  <w:pPr>
                    <w:spacing w:line="194" w:lineRule="exact" w:before="0"/>
                    <w:ind w:left="20" w:right="-2" w:firstLine="0"/>
                    <w:jc w:val="left"/>
                    <w:rPr>
                      <w:sz w:val="16"/>
                    </w:rPr>
                  </w:pPr>
                  <w:r>
                    <w:rPr>
                      <w:color w:val="6B6B68"/>
                      <w:w w:val="110"/>
                      <w:sz w:val="16"/>
                    </w:rPr>
                    <w:t>que</w:t>
                  </w:r>
                </w:p>
              </w:txbxContent>
            </v:textbox>
          </v:shape>
        </w:pict>
      </w:r>
      <w:r>
        <w:rPr>
          <w:spacing w:val="24"/>
          <w:position w:val="-1"/>
        </w:rPr>
      </w:r>
    </w:p>
    <w:p>
      <w:pPr>
        <w:pStyle w:val="BodyText"/>
        <w:spacing w:line="219" w:lineRule="exact"/>
        <w:ind w:left="215"/>
      </w:pPr>
      <w:r>
        <w:rPr>
          <w:position w:val="-3"/>
        </w:rPr>
        <w:pict>
          <v:shape style="width:73.2pt;height:11pt;mso-position-horizontal-relative:char;mso-position-vertical-relative:line" type="#_x0000_t202" filled="false" stroked="false">
            <w10:anchorlock/>
            <v:textbox inset="0,0,0,0">
              <w:txbxContent>
                <w:p>
                  <w:pPr>
                    <w:spacing w:before="0"/>
                    <w:ind w:left="20" w:right="-1" w:firstLine="0"/>
                    <w:jc w:val="left"/>
                    <w:rPr>
                      <w:sz w:val="16"/>
                    </w:rPr>
                  </w:pPr>
                  <w:r>
                    <w:rPr>
                      <w:color w:val="6B6B68"/>
                      <w:w w:val="115"/>
                      <w:sz w:val="16"/>
                    </w:rPr>
                    <w:t>recursos </w:t>
                  </w:r>
                  <w:r>
                    <w:rPr>
                      <w:color w:val="6B6B68"/>
                      <w:w w:val="115"/>
                      <w:position w:val="1"/>
                      <w:sz w:val="16"/>
                    </w:rPr>
                    <w:t>naturales.</w:t>
                  </w:r>
                </w:p>
              </w:txbxContent>
            </v:textbox>
          </v:shape>
        </w:pict>
      </w:r>
      <w:r>
        <w:rPr>
          <w:position w:val="-3"/>
        </w:rPr>
      </w:r>
    </w:p>
    <w:p>
      <w:pPr>
        <w:pStyle w:val="BodyText"/>
        <w:rPr>
          <w:sz w:val="11"/>
        </w:rPr>
      </w:pPr>
    </w:p>
    <w:p>
      <w:pPr>
        <w:spacing w:before="77"/>
        <w:ind w:left="0" w:right="1801" w:firstLine="0"/>
        <w:jc w:val="center"/>
        <w:rPr>
          <w:rFonts w:ascii="Times New Roman"/>
          <w:sz w:val="5"/>
        </w:rPr>
      </w:pPr>
      <w:r>
        <w:rPr>
          <w:rFonts w:ascii="Times New Roman"/>
          <w:color w:val="64665E"/>
          <w:w w:val="580"/>
          <w:sz w:val="5"/>
        </w:rPr>
        <w:t>- </w:t>
      </w:r>
      <w:r>
        <w:rPr>
          <w:rFonts w:ascii="Cambria"/>
          <w:color w:val="64665E"/>
          <w:position w:val="2"/>
          <w:sz w:val="17"/>
        </w:rPr>
        <w:t>1 </w:t>
      </w:r>
      <w:r>
        <w:rPr>
          <w:rFonts w:ascii="Cambria"/>
          <w:color w:val="64665E"/>
          <w:w w:val="145"/>
          <w:position w:val="2"/>
          <w:sz w:val="17"/>
        </w:rPr>
        <w:t>8</w:t>
      </w:r>
      <w:r>
        <w:rPr>
          <w:rFonts w:ascii="Arial"/>
          <w:color w:val="64665E"/>
          <w:w w:val="145"/>
          <w:sz w:val="17"/>
        </w:rPr>
        <w:t>0 </w:t>
      </w:r>
      <w:r>
        <w:rPr>
          <w:rFonts w:ascii="Times New Roman"/>
          <w:color w:val="64665E"/>
          <w:w w:val="580"/>
          <w:sz w:val="5"/>
        </w:rPr>
        <w:t>-</w:t>
      </w:r>
    </w:p>
    <w:p>
      <w:pPr>
        <w:spacing w:after="0"/>
        <w:jc w:val="center"/>
        <w:rPr>
          <w:rFonts w:ascii="Times New Roman"/>
          <w:sz w:val="5"/>
        </w:rPr>
        <w:sectPr>
          <w:type w:val="continuous"/>
          <w:pgSz w:w="11930" w:h="16850"/>
          <w:pgMar w:top="0" w:bottom="0" w:left="148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rPr>
      </w:pPr>
    </w:p>
    <w:p>
      <w:pPr>
        <w:spacing w:after="0"/>
        <w:rPr>
          <w:rFonts w:ascii="Times New Roman"/>
        </w:rPr>
        <w:sectPr>
          <w:pgSz w:w="11930" w:h="16850"/>
          <w:pgMar w:top="1580" w:bottom="280" w:left="0" w:right="1600"/>
        </w:sectPr>
      </w:pPr>
    </w:p>
    <w:p>
      <w:pPr>
        <w:pStyle w:val="BodyText"/>
        <w:spacing w:before="127"/>
        <w:ind w:left="214" w:right="-1"/>
      </w:pPr>
      <w:r>
        <w:rPr>
          <w:color w:val="9C9D97"/>
          <w:w w:val="105"/>
        </w:rPr>
        <w:t>os</w:t>
      </w:r>
    </w:p>
    <w:p>
      <w:pPr>
        <w:pStyle w:val="BodyText"/>
        <w:spacing w:before="28"/>
        <w:ind w:right="-18"/>
      </w:pPr>
      <w:r>
        <w:rPr>
          <w:color w:val="9C9D97"/>
          <w:w w:val="110"/>
        </w:rPr>
        <w:t>;nica</w:t>
      </w:r>
    </w:p>
    <w:p>
      <w:pPr>
        <w:pStyle w:val="BodyText"/>
        <w:spacing w:line="264" w:lineRule="auto" w:before="67"/>
        <w:ind w:right="97" w:firstLine="12"/>
      </w:pPr>
      <w:r>
        <w:rPr/>
        <w:br w:type="column"/>
      </w:r>
      <w:r>
        <w:rPr>
          <w:color w:val="75756F"/>
          <w:w w:val="110"/>
        </w:rPr>
        <w:t>Estas formas de desvalorización suponen </w:t>
      </w:r>
      <w:r>
        <w:rPr>
          <w:rFonts w:ascii="Arial" w:hAnsi="Arial"/>
          <w:color w:val="75756F"/>
          <w:w w:val="110"/>
          <w:sz w:val="21"/>
        </w:rPr>
        <w:t>reglas </w:t>
      </w:r>
      <w:r>
        <w:rPr>
          <w:color w:val="75756F"/>
          <w:w w:val="110"/>
        </w:rPr>
        <w:t>semánticas </w:t>
      </w:r>
      <w:r>
        <w:rPr>
          <w:rFonts w:ascii="Arial" w:hAnsi="Arial"/>
          <w:color w:val="75756F"/>
          <w:w w:val="110"/>
          <w:sz w:val="17"/>
        </w:rPr>
        <w:t>y </w:t>
      </w:r>
      <w:r>
        <w:rPr>
          <w:color w:val="75756F"/>
          <w:w w:val="110"/>
        </w:rPr>
        <w:t>morales que forman parte  de  las  estructuras  de  significación  </w:t>
      </w:r>
      <w:r>
        <w:rPr>
          <w:rFonts w:ascii="Arial" w:hAnsi="Arial"/>
          <w:color w:val="75756F"/>
          <w:w w:val="110"/>
          <w:sz w:val="17"/>
        </w:rPr>
        <w:t>y  </w:t>
      </w:r>
      <w:r>
        <w:rPr>
          <w:color w:val="75756F"/>
          <w:w w:val="110"/>
        </w:rPr>
        <w:t>legitimación  de  una  cultura.7  Así,   en</w:t>
      </w:r>
    </w:p>
    <w:p>
      <w:pPr>
        <w:spacing w:after="0" w:line="264" w:lineRule="auto"/>
        <w:sectPr>
          <w:type w:val="continuous"/>
          <w:pgSz w:w="11930" w:h="16850"/>
          <w:pgMar w:top="0" w:bottom="0" w:left="0" w:right="1600"/>
          <w:cols w:num="2" w:equalWidth="0">
            <w:col w:w="426" w:space="1918"/>
            <w:col w:w="7986"/>
          </w:cols>
        </w:sectPr>
      </w:pPr>
    </w:p>
    <w:p>
      <w:pPr>
        <w:pStyle w:val="BodyText"/>
        <w:spacing w:line="260" w:lineRule="exact" w:before="20"/>
        <w:ind w:left="-202" w:right="-14"/>
      </w:pPr>
      <w:r>
        <w:rPr>
          <w:color w:val="9C9D97"/>
          <w:w w:val="150"/>
        </w:rPr>
        <w:t>iza</w:t>
      </w:r>
      <w:r>
        <w:rPr>
          <w:color w:val="9C9D97"/>
          <w:w w:val="150"/>
          <w:position w:val="2"/>
        </w:rPr>
        <w:t>ón</w:t>
      </w:r>
    </w:p>
    <w:p>
      <w:pPr>
        <w:pStyle w:val="BodyText"/>
        <w:spacing w:line="215" w:lineRule="exact"/>
        <w:ind w:left="-202"/>
      </w:pPr>
      <w:r>
        <w:rPr/>
        <w:br w:type="column"/>
      </w:r>
      <w:r>
        <w:rPr>
          <w:color w:val="75756F"/>
          <w:w w:val="105"/>
        </w:rPr>
        <w:t>cuanto  a  la  desvalorización de  las  formas  de vida campesinas, se  requirió  entre otras</w:t>
      </w:r>
    </w:p>
    <w:p>
      <w:pPr>
        <w:spacing w:after="0" w:line="215" w:lineRule="exact"/>
        <w:sectPr>
          <w:type w:val="continuous"/>
          <w:pgSz w:w="11930" w:h="16850"/>
          <w:pgMar w:top="0" w:bottom="0" w:left="0" w:right="1600"/>
          <w:cols w:num="2" w:equalWidth="0">
            <w:col w:w="451" w:space="2105"/>
            <w:col w:w="7774"/>
          </w:cols>
        </w:sectPr>
      </w:pPr>
    </w:p>
    <w:p>
      <w:pPr>
        <w:spacing w:before="26"/>
        <w:ind w:left="8" w:right="4" w:firstLine="0"/>
        <w:jc w:val="center"/>
        <w:rPr>
          <w:rFonts w:ascii="Palatino Linotype"/>
          <w:sz w:val="17"/>
        </w:rPr>
      </w:pPr>
      <w:r>
        <w:rPr>
          <w:rFonts w:ascii="Palatino Linotype"/>
          <w:color w:val="9C9D97"/>
          <w:w w:val="125"/>
          <w:sz w:val="17"/>
        </w:rPr>
        <w:t>no</w:t>
      </w: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spacing w:before="6"/>
        <w:rPr>
          <w:rFonts w:ascii="Palatino Linotype"/>
          <w:sz w:val="12"/>
        </w:rPr>
      </w:pPr>
    </w:p>
    <w:p>
      <w:pPr>
        <w:spacing w:before="0"/>
        <w:ind w:left="8" w:right="4" w:firstLine="0"/>
        <w:jc w:val="center"/>
        <w:rPr>
          <w:rFonts w:ascii="Arial" w:hAnsi="Arial"/>
          <w:sz w:val="17"/>
        </w:rPr>
      </w:pPr>
      <w:r>
        <w:rPr>
          <w:rFonts w:ascii="Palatino Linotype" w:hAnsi="Palatino Linotype"/>
          <w:color w:val="ACACA4"/>
          <w:w w:val="130"/>
          <w:sz w:val="17"/>
        </w:rPr>
        <w:t>ón. </w:t>
      </w:r>
      <w:r>
        <w:rPr>
          <w:rFonts w:ascii="Arial" w:hAnsi="Arial"/>
          <w:color w:val="ACACA4"/>
          <w:w w:val="130"/>
          <w:sz w:val="17"/>
        </w:rPr>
        <w:t>y</w:t>
      </w:r>
    </w:p>
    <w:p>
      <w:pPr>
        <w:pStyle w:val="BodyText"/>
        <w:rPr>
          <w:rFonts w:ascii="Arial"/>
          <w:sz w:val="25"/>
        </w:rPr>
      </w:pPr>
    </w:p>
    <w:p>
      <w:pPr>
        <w:pStyle w:val="BodyText"/>
        <w:ind w:left="34" w:right="4"/>
        <w:jc w:val="center"/>
      </w:pPr>
      <w:r>
        <w:rPr>
          <w:color w:val="A3A39D"/>
          <w:w w:val="120"/>
        </w:rPr>
        <w:t>de la</w:t>
      </w:r>
    </w:p>
    <w:p>
      <w:pPr>
        <w:spacing w:before="62"/>
        <w:ind w:left="0" w:right="0" w:firstLine="0"/>
        <w:jc w:val="right"/>
        <w:rPr>
          <w:rFonts w:ascii="Arial"/>
          <w:sz w:val="17"/>
        </w:rPr>
      </w:pPr>
      <w:r>
        <w:rPr>
          <w:rFonts w:ascii="Arial"/>
          <w:color w:val="A3A39D"/>
          <w:w w:val="135"/>
          <w:sz w:val="17"/>
        </w:rPr>
        <w:t>y</w:t>
      </w:r>
    </w:p>
    <w:p>
      <w:pPr>
        <w:pStyle w:val="BodyText"/>
        <w:spacing w:line="204" w:lineRule="exact"/>
        <w:ind w:left="45" w:firstLine="8"/>
        <w:jc w:val="both"/>
      </w:pPr>
      <w:r>
        <w:rPr/>
        <w:br w:type="column"/>
      </w:r>
      <w:r>
        <w:rPr>
          <w:color w:val="75756F"/>
          <w:w w:val="105"/>
        </w:rPr>
        <w:t>cosas,  un  lenguaje  determinado.  Un  ejemplo  para  Europa  nos  lo  ofrece  un    escrito</w:t>
      </w:r>
    </w:p>
    <w:p>
      <w:pPr>
        <w:pStyle w:val="BodyText"/>
        <w:spacing w:line="264" w:lineRule="auto" w:before="23"/>
        <w:ind w:left="39" w:right="117" w:firstLine="6"/>
        <w:jc w:val="both"/>
      </w:pPr>
      <w:r>
        <w:rPr>
          <w:color w:val="75756F"/>
          <w:spacing w:val="4"/>
          <w:w w:val="105"/>
        </w:rPr>
        <w:t>sobre </w:t>
      </w:r>
      <w:r>
        <w:rPr>
          <w:color w:val="75756F"/>
          <w:spacing w:val="5"/>
          <w:w w:val="105"/>
        </w:rPr>
        <w:t>la </w:t>
      </w:r>
      <w:r>
        <w:rPr>
          <w:color w:val="75756F"/>
          <w:spacing w:val="2"/>
          <w:w w:val="105"/>
        </w:rPr>
        <w:t>sociogénesis </w:t>
      </w:r>
      <w:r>
        <w:rPr>
          <w:color w:val="75756F"/>
          <w:spacing w:val="4"/>
          <w:w w:val="105"/>
        </w:rPr>
        <w:t>del </w:t>
      </w:r>
      <w:r>
        <w:rPr>
          <w:color w:val="75756F"/>
          <w:spacing w:val="2"/>
          <w:w w:val="105"/>
        </w:rPr>
        <w:t>desecho </w:t>
      </w:r>
      <w:r>
        <w:rPr>
          <w:color w:val="75756F"/>
          <w:spacing w:val="6"/>
          <w:w w:val="105"/>
        </w:rPr>
        <w:t>moderno. </w:t>
      </w:r>
      <w:r>
        <w:rPr>
          <w:color w:val="75756F"/>
          <w:spacing w:val="3"/>
          <w:w w:val="105"/>
        </w:rPr>
        <w:t>En </w:t>
      </w:r>
      <w:r>
        <w:rPr>
          <w:color w:val="75756F"/>
        </w:rPr>
        <w:t>1 </w:t>
      </w:r>
      <w:r>
        <w:rPr>
          <w:color w:val="75756F"/>
          <w:spacing w:val="2"/>
          <w:w w:val="105"/>
        </w:rPr>
        <w:t>786 </w:t>
      </w:r>
      <w:r>
        <w:rPr>
          <w:color w:val="75756F"/>
          <w:w w:val="105"/>
        </w:rPr>
        <w:t>la </w:t>
      </w:r>
      <w:r>
        <w:rPr>
          <w:color w:val="75756F"/>
          <w:spacing w:val="3"/>
          <w:w w:val="105"/>
        </w:rPr>
        <w:t>Academia de Goettingen (Alemania) </w:t>
      </w:r>
      <w:r>
        <w:rPr>
          <w:color w:val="75756F"/>
          <w:spacing w:val="2"/>
          <w:w w:val="105"/>
        </w:rPr>
        <w:t>convocó </w:t>
      </w:r>
      <w:r>
        <w:rPr>
          <w:color w:val="75756F"/>
          <w:w w:val="105"/>
        </w:rPr>
        <w:t>a </w:t>
      </w:r>
      <w:r>
        <w:rPr>
          <w:color w:val="75756F"/>
          <w:spacing w:val="3"/>
          <w:w w:val="105"/>
        </w:rPr>
        <w:t>un </w:t>
      </w:r>
      <w:r>
        <w:rPr>
          <w:color w:val="75756F"/>
          <w:w w:val="105"/>
        </w:rPr>
        <w:t>concurso con  </w:t>
      </w:r>
      <w:r>
        <w:rPr>
          <w:color w:val="75756F"/>
          <w:spacing w:val="3"/>
          <w:w w:val="105"/>
        </w:rPr>
        <w:t>el </w:t>
      </w:r>
      <w:r>
        <w:rPr>
          <w:color w:val="75756F"/>
          <w:spacing w:val="4"/>
          <w:w w:val="105"/>
        </w:rPr>
        <w:t>tema </w:t>
      </w:r>
      <w:r>
        <w:rPr>
          <w:color w:val="75756F"/>
          <w:spacing w:val="3"/>
          <w:w w:val="105"/>
        </w:rPr>
        <w:t>de  </w:t>
      </w:r>
      <w:r>
        <w:rPr>
          <w:color w:val="75756F"/>
          <w:spacing w:val="5"/>
          <w:w w:val="105"/>
        </w:rPr>
        <w:t>la </w:t>
      </w:r>
      <w:r>
        <w:rPr>
          <w:color w:val="75756F"/>
          <w:spacing w:val="8"/>
          <w:w w:val="105"/>
        </w:rPr>
        <w:t>"limpieza  </w:t>
      </w:r>
      <w:r>
        <w:rPr>
          <w:color w:val="75756F"/>
          <w:spacing w:val="2"/>
          <w:w w:val="105"/>
        </w:rPr>
        <w:t>apropiada"  </w:t>
      </w:r>
      <w:r>
        <w:rPr>
          <w:color w:val="75756F"/>
          <w:w w:val="105"/>
        </w:rPr>
        <w:t>a  la  forma </w:t>
      </w:r>
      <w:r>
        <w:rPr>
          <w:color w:val="75756F"/>
          <w:spacing w:val="3"/>
          <w:w w:val="105"/>
        </w:rPr>
        <w:t>de </w:t>
      </w:r>
      <w:r>
        <w:rPr>
          <w:color w:val="75756F"/>
          <w:w w:val="105"/>
        </w:rPr>
        <w:t>vida </w:t>
      </w:r>
      <w:r>
        <w:rPr>
          <w:color w:val="75756F"/>
          <w:spacing w:val="6"/>
          <w:w w:val="105"/>
        </w:rPr>
        <w:t>campesina, </w:t>
      </w:r>
      <w:r>
        <w:rPr>
          <w:color w:val="75756F"/>
          <w:w w:val="105"/>
        </w:rPr>
        <w:t>una estrategia </w:t>
      </w:r>
      <w:r>
        <w:rPr>
          <w:color w:val="75756F"/>
          <w:spacing w:val="3"/>
          <w:w w:val="105"/>
        </w:rPr>
        <w:t>de </w:t>
      </w:r>
      <w:r>
        <w:rPr>
          <w:color w:val="75756F"/>
          <w:spacing w:val="4"/>
          <w:w w:val="105"/>
        </w:rPr>
        <w:t>desmantelamiento </w:t>
      </w:r>
      <w:r>
        <w:rPr>
          <w:color w:val="75756F"/>
          <w:spacing w:val="3"/>
          <w:w w:val="105"/>
        </w:rPr>
        <w:t>de </w:t>
      </w:r>
      <w:r>
        <w:rPr>
          <w:color w:val="75756F"/>
          <w:w w:val="105"/>
        </w:rPr>
        <w:t>la </w:t>
      </w:r>
      <w:r>
        <w:rPr>
          <w:color w:val="75756F"/>
          <w:spacing w:val="4"/>
          <w:w w:val="105"/>
        </w:rPr>
        <w:t>subsistencia </w:t>
      </w:r>
      <w:r>
        <w:rPr>
          <w:color w:val="75756F"/>
          <w:spacing w:val="6"/>
          <w:w w:val="105"/>
        </w:rPr>
        <w:t>campesina,</w:t>
      </w:r>
      <w:r>
        <w:rPr>
          <w:color w:val="75756F"/>
          <w:spacing w:val="59"/>
          <w:w w:val="105"/>
        </w:rPr>
        <w:t> </w:t>
      </w:r>
      <w:r>
        <w:rPr>
          <w:color w:val="75756F"/>
          <w:spacing w:val="5"/>
          <w:w w:val="105"/>
        </w:rPr>
        <w:t>acompañada </w:t>
      </w:r>
      <w:r>
        <w:rPr>
          <w:color w:val="75756F"/>
          <w:spacing w:val="3"/>
          <w:w w:val="105"/>
        </w:rPr>
        <w:t>de </w:t>
      </w:r>
      <w:r>
        <w:rPr>
          <w:color w:val="75756F"/>
          <w:w w:val="105"/>
        </w:rPr>
        <w:t>nuevos </w:t>
      </w:r>
      <w:r>
        <w:rPr>
          <w:color w:val="75756F"/>
          <w:spacing w:val="2"/>
          <w:w w:val="105"/>
        </w:rPr>
        <w:t>patrones </w:t>
      </w:r>
      <w:r>
        <w:rPr>
          <w:color w:val="75756F"/>
          <w:spacing w:val="3"/>
          <w:w w:val="105"/>
        </w:rPr>
        <w:t>de </w:t>
      </w:r>
      <w:r>
        <w:rPr>
          <w:color w:val="75756F"/>
          <w:spacing w:val="5"/>
          <w:w w:val="105"/>
        </w:rPr>
        <w:t>asentamiento. El </w:t>
      </w:r>
      <w:r>
        <w:rPr>
          <w:color w:val="75756F"/>
          <w:spacing w:val="4"/>
          <w:w w:val="105"/>
        </w:rPr>
        <w:t>ganador </w:t>
      </w:r>
      <w:r>
        <w:rPr>
          <w:color w:val="75756F"/>
          <w:spacing w:val="5"/>
          <w:w w:val="105"/>
        </w:rPr>
        <w:t>utilizó </w:t>
      </w:r>
      <w:r>
        <w:rPr>
          <w:color w:val="75756F"/>
          <w:spacing w:val="2"/>
          <w:w w:val="105"/>
        </w:rPr>
        <w:t>calificativos </w:t>
      </w:r>
      <w:r>
        <w:rPr>
          <w:color w:val="75756F"/>
          <w:spacing w:val="3"/>
          <w:w w:val="105"/>
        </w:rPr>
        <w:t>desvalorizantes: </w:t>
      </w:r>
      <w:r>
        <w:rPr>
          <w:color w:val="75756F"/>
          <w:w w:val="105"/>
        </w:rPr>
        <w:t>"el  </w:t>
      </w:r>
      <w:r>
        <w:rPr>
          <w:color w:val="75756F"/>
          <w:spacing w:val="4"/>
          <w:w w:val="105"/>
        </w:rPr>
        <w:t>campesino  </w:t>
      </w:r>
      <w:r>
        <w:rPr>
          <w:color w:val="75756F"/>
          <w:spacing w:val="5"/>
          <w:w w:val="105"/>
        </w:rPr>
        <w:t>burdo,  </w:t>
      </w:r>
      <w:r>
        <w:rPr>
          <w:color w:val="75756F"/>
          <w:spacing w:val="9"/>
          <w:w w:val="105"/>
        </w:rPr>
        <w:t>insensible, </w:t>
      </w:r>
      <w:r>
        <w:rPr>
          <w:color w:val="75756F"/>
          <w:spacing w:val="5"/>
          <w:w w:val="105"/>
        </w:rPr>
        <w:t>inerte,  </w:t>
      </w:r>
      <w:r>
        <w:rPr>
          <w:color w:val="75756F"/>
          <w:w w:val="105"/>
        </w:rPr>
        <w:t>perezoso,  </w:t>
      </w:r>
      <w:r>
        <w:rPr>
          <w:color w:val="75756F"/>
          <w:spacing w:val="2"/>
          <w:w w:val="105"/>
        </w:rPr>
        <w:t>grosero", </w:t>
      </w:r>
      <w:r>
        <w:rPr>
          <w:rFonts w:ascii="Arial" w:hAnsi="Arial"/>
          <w:color w:val="75756F"/>
          <w:w w:val="105"/>
          <w:sz w:val="17"/>
        </w:rPr>
        <w:t>y </w:t>
      </w:r>
      <w:r>
        <w:rPr>
          <w:color w:val="75756F"/>
          <w:spacing w:val="6"/>
          <w:w w:val="105"/>
        </w:rPr>
        <w:t>todo  </w:t>
      </w:r>
      <w:r>
        <w:rPr>
          <w:color w:val="75756F"/>
          <w:spacing w:val="5"/>
          <w:w w:val="105"/>
        </w:rPr>
        <w:t>el episodio </w:t>
      </w:r>
      <w:r>
        <w:rPr>
          <w:color w:val="75756F"/>
          <w:w w:val="105"/>
        </w:rPr>
        <w:t>parece </w:t>
      </w:r>
      <w:r>
        <w:rPr>
          <w:color w:val="75756F"/>
          <w:spacing w:val="3"/>
          <w:w w:val="105"/>
        </w:rPr>
        <w:t>un </w:t>
      </w:r>
      <w:r>
        <w:rPr>
          <w:color w:val="75756F"/>
          <w:spacing w:val="5"/>
          <w:w w:val="105"/>
        </w:rPr>
        <w:t>intento </w:t>
      </w:r>
      <w:r>
        <w:rPr>
          <w:color w:val="75756F"/>
          <w:spacing w:val="4"/>
          <w:w w:val="105"/>
        </w:rPr>
        <w:t>por </w:t>
      </w:r>
      <w:r>
        <w:rPr>
          <w:color w:val="75756F"/>
          <w:w w:val="105"/>
        </w:rPr>
        <w:t>convertir </w:t>
      </w:r>
      <w:r>
        <w:rPr>
          <w:color w:val="75756F"/>
          <w:spacing w:val="3"/>
          <w:w w:val="105"/>
        </w:rPr>
        <w:t>al </w:t>
      </w:r>
      <w:r>
        <w:rPr>
          <w:color w:val="75756F"/>
          <w:spacing w:val="4"/>
          <w:w w:val="105"/>
        </w:rPr>
        <w:t>campesino </w:t>
      </w:r>
      <w:r>
        <w:rPr>
          <w:color w:val="75756F"/>
          <w:spacing w:val="5"/>
          <w:w w:val="105"/>
        </w:rPr>
        <w:t>al </w:t>
      </w:r>
      <w:r>
        <w:rPr>
          <w:color w:val="75756F"/>
          <w:spacing w:val="6"/>
          <w:w w:val="105"/>
        </w:rPr>
        <w:t>ideal </w:t>
      </w:r>
      <w:r>
        <w:rPr>
          <w:color w:val="75756F"/>
          <w:spacing w:val="7"/>
          <w:w w:val="105"/>
        </w:rPr>
        <w:t>de </w:t>
      </w:r>
      <w:r>
        <w:rPr>
          <w:color w:val="75756F"/>
          <w:spacing w:val="3"/>
          <w:w w:val="105"/>
        </w:rPr>
        <w:t>la </w:t>
      </w:r>
      <w:r>
        <w:rPr>
          <w:color w:val="75756F"/>
          <w:w w:val="105"/>
        </w:rPr>
        <w:t>gente </w:t>
      </w:r>
      <w:r>
        <w:rPr>
          <w:color w:val="75756F"/>
          <w:spacing w:val="6"/>
          <w:w w:val="105"/>
        </w:rPr>
        <w:t>ilustrada: </w:t>
      </w:r>
      <w:r>
        <w:rPr>
          <w:color w:val="75756F"/>
          <w:spacing w:val="59"/>
          <w:w w:val="105"/>
        </w:rPr>
        <w:t> </w:t>
      </w:r>
      <w:r>
        <w:rPr>
          <w:color w:val="75756F"/>
          <w:spacing w:val="3"/>
          <w:w w:val="105"/>
        </w:rPr>
        <w:t>la </w:t>
      </w:r>
      <w:r>
        <w:rPr>
          <w:color w:val="75756F"/>
          <w:w w:val="105"/>
        </w:rPr>
        <w:t>virtud </w:t>
      </w:r>
      <w:r>
        <w:rPr>
          <w:rFonts w:ascii="Arial" w:hAnsi="Arial"/>
          <w:color w:val="75756F"/>
          <w:w w:val="105"/>
          <w:sz w:val="17"/>
        </w:rPr>
        <w:t>y </w:t>
      </w:r>
      <w:r>
        <w:rPr>
          <w:color w:val="75756F"/>
          <w:spacing w:val="5"/>
          <w:w w:val="105"/>
        </w:rPr>
        <w:t>la limpieza superior </w:t>
      </w:r>
      <w:r>
        <w:rPr>
          <w:color w:val="75756F"/>
          <w:spacing w:val="4"/>
          <w:w w:val="105"/>
        </w:rPr>
        <w:t>del </w:t>
      </w:r>
      <w:r>
        <w:rPr>
          <w:color w:val="75756F"/>
          <w:spacing w:val="5"/>
          <w:w w:val="105"/>
        </w:rPr>
        <w:t>citadino </w:t>
      </w:r>
      <w:r>
        <w:rPr>
          <w:color w:val="75756F"/>
          <w:spacing w:val="-4"/>
          <w:w w:val="105"/>
        </w:rPr>
        <w:t>(cfr. </w:t>
      </w:r>
      <w:r>
        <w:rPr>
          <w:color w:val="75756F"/>
          <w:w w:val="105"/>
        </w:rPr>
        <w:t>Robert, </w:t>
      </w:r>
      <w:r>
        <w:rPr>
          <w:color w:val="75756F"/>
        </w:rPr>
        <w:t>1 </w:t>
      </w:r>
      <w:r>
        <w:rPr>
          <w:color w:val="75756F"/>
          <w:spacing w:val="4"/>
          <w:w w:val="105"/>
        </w:rPr>
        <w:t>992).8  </w:t>
      </w:r>
      <w:r>
        <w:rPr>
          <w:color w:val="75756F"/>
          <w:w w:val="105"/>
        </w:rPr>
        <w:t>Se  </w:t>
      </w:r>
      <w:r>
        <w:rPr>
          <w:color w:val="75756F"/>
          <w:spacing w:val="5"/>
          <w:w w:val="105"/>
        </w:rPr>
        <w:t>requirió </w:t>
      </w:r>
      <w:r>
        <w:rPr>
          <w:color w:val="75756F"/>
          <w:spacing w:val="7"/>
          <w:w w:val="105"/>
        </w:rPr>
        <w:t>también </w:t>
      </w:r>
      <w:r>
        <w:rPr>
          <w:color w:val="75756F"/>
          <w:spacing w:val="6"/>
          <w:w w:val="105"/>
        </w:rPr>
        <w:t>que  </w:t>
      </w:r>
      <w:r>
        <w:rPr>
          <w:color w:val="75756F"/>
          <w:spacing w:val="4"/>
          <w:w w:val="105"/>
        </w:rPr>
        <w:t>los  </w:t>
      </w:r>
      <w:r>
        <w:rPr>
          <w:color w:val="75756F"/>
          <w:spacing w:val="5"/>
          <w:w w:val="105"/>
        </w:rPr>
        <w:t>desechos </w:t>
      </w:r>
      <w:r>
        <w:rPr>
          <w:color w:val="75756F"/>
          <w:spacing w:val="6"/>
          <w:w w:val="105"/>
        </w:rPr>
        <w:t>campesinos </w:t>
      </w:r>
      <w:r>
        <w:rPr>
          <w:color w:val="75756F"/>
          <w:spacing w:val="3"/>
          <w:w w:val="105"/>
        </w:rPr>
        <w:t>se </w:t>
      </w:r>
      <w:r>
        <w:rPr>
          <w:color w:val="75756F"/>
          <w:spacing w:val="2"/>
          <w:w w:val="105"/>
        </w:rPr>
        <w:t>convirtieran  </w:t>
      </w:r>
      <w:r>
        <w:rPr>
          <w:color w:val="75756F"/>
          <w:w w:val="105"/>
        </w:rPr>
        <w:t>en  </w:t>
      </w:r>
      <w:r>
        <w:rPr>
          <w:color w:val="75756F"/>
          <w:spacing w:val="5"/>
          <w:w w:val="105"/>
        </w:rPr>
        <w:t>desechos  modernos;  </w:t>
      </w:r>
      <w:r>
        <w:rPr>
          <w:color w:val="75756F"/>
          <w:spacing w:val="3"/>
          <w:w w:val="105"/>
        </w:rPr>
        <w:t>que el</w:t>
      </w:r>
      <w:r>
        <w:rPr>
          <w:color w:val="75756F"/>
          <w:spacing w:val="14"/>
          <w:w w:val="105"/>
        </w:rPr>
        <w:t> </w:t>
      </w:r>
      <w:r>
        <w:rPr>
          <w:color w:val="75756F"/>
          <w:spacing w:val="5"/>
          <w:w w:val="105"/>
        </w:rPr>
        <w:t>cuerpo,</w:t>
      </w:r>
    </w:p>
    <w:p>
      <w:pPr>
        <w:pStyle w:val="BodyText"/>
        <w:spacing w:line="219" w:lineRule="exact" w:before="1"/>
        <w:ind w:left="45"/>
        <w:jc w:val="both"/>
      </w:pPr>
      <w:r>
        <w:rPr>
          <w:color w:val="75756F"/>
          <w:w w:val="105"/>
        </w:rPr>
        <w:t>la  cocina,  el  quehacer  doméstico,  fueran  ascendidos  a  "productores  de desechos",</w:t>
      </w:r>
    </w:p>
    <w:p>
      <w:pPr>
        <w:spacing w:after="0" w:line="219" w:lineRule="exact"/>
        <w:jc w:val="both"/>
        <w:sectPr>
          <w:type w:val="continuous"/>
          <w:pgSz w:w="11930" w:h="16850"/>
          <w:pgMar w:top="0" w:bottom="0" w:left="0" w:right="1600"/>
          <w:cols w:num="2" w:equalWidth="0">
            <w:col w:w="548" w:space="1754"/>
            <w:col w:w="8028"/>
          </w:cols>
        </w:sectPr>
      </w:pPr>
    </w:p>
    <w:p>
      <w:pPr>
        <w:pStyle w:val="BodyText"/>
        <w:spacing w:line="204" w:lineRule="exact"/>
        <w:ind w:left="-101" w:right="-19"/>
      </w:pPr>
      <w:r>
        <w:rPr>
          <w:color w:val="A3A39D"/>
          <w:w w:val="95"/>
        </w:rPr>
        <w:t>¡¿�tido</w:t>
      </w:r>
    </w:p>
    <w:p>
      <w:pPr>
        <w:pStyle w:val="BodyText"/>
        <w:spacing w:line="218" w:lineRule="exact" w:before="50"/>
        <w:ind w:left="-101"/>
      </w:pPr>
      <w:r>
        <w:rPr/>
        <w:br w:type="column"/>
      </w:r>
      <w:r>
        <w:rPr>
          <w:color w:val="75756F"/>
          <w:spacing w:val="6"/>
          <w:w w:val="110"/>
        </w:rPr>
        <w:t>clamando </w:t>
      </w:r>
      <w:r>
        <w:rPr>
          <w:color w:val="75756F"/>
          <w:spacing w:val="4"/>
          <w:w w:val="110"/>
        </w:rPr>
        <w:t>por </w:t>
      </w:r>
      <w:r>
        <w:rPr>
          <w:color w:val="75756F"/>
          <w:spacing w:val="3"/>
          <w:w w:val="110"/>
        </w:rPr>
        <w:t>sus </w:t>
      </w:r>
      <w:r>
        <w:rPr>
          <w:color w:val="75756F"/>
          <w:spacing w:val="6"/>
          <w:w w:val="110"/>
        </w:rPr>
        <w:t>"filtros", </w:t>
      </w:r>
      <w:r>
        <w:rPr>
          <w:color w:val="75756F"/>
          <w:spacing w:val="3"/>
          <w:w w:val="110"/>
        </w:rPr>
        <w:t>"depuradores" </w:t>
      </w:r>
      <w:r>
        <w:rPr>
          <w:rFonts w:ascii="Arial"/>
          <w:color w:val="75756F"/>
          <w:w w:val="110"/>
          <w:sz w:val="17"/>
        </w:rPr>
        <w:t>y </w:t>
      </w:r>
      <w:r>
        <w:rPr>
          <w:color w:val="75756F"/>
          <w:spacing w:val="3"/>
          <w:w w:val="110"/>
        </w:rPr>
        <w:t>"tratamientos"; </w:t>
      </w:r>
      <w:r>
        <w:rPr>
          <w:rFonts w:ascii="Arial"/>
          <w:color w:val="75756F"/>
          <w:w w:val="110"/>
          <w:sz w:val="17"/>
        </w:rPr>
        <w:t>y </w:t>
      </w:r>
      <w:r>
        <w:rPr>
          <w:color w:val="75756F"/>
          <w:spacing w:val="3"/>
          <w:w w:val="110"/>
        </w:rPr>
        <w:t>que </w:t>
      </w:r>
      <w:r>
        <w:rPr>
          <w:color w:val="75756F"/>
          <w:spacing w:val="6"/>
          <w:w w:val="110"/>
        </w:rPr>
        <w:t>las</w:t>
      </w:r>
      <w:r>
        <w:rPr>
          <w:color w:val="75756F"/>
          <w:spacing w:val="56"/>
          <w:w w:val="110"/>
        </w:rPr>
        <w:t> </w:t>
      </w:r>
      <w:r>
        <w:rPr>
          <w:color w:val="75756F"/>
          <w:spacing w:val="5"/>
          <w:w w:val="110"/>
        </w:rPr>
        <w:t>enciclopedias</w:t>
      </w:r>
    </w:p>
    <w:p>
      <w:pPr>
        <w:spacing w:after="0" w:line="218" w:lineRule="exact"/>
        <w:sectPr>
          <w:type w:val="continuous"/>
          <w:pgSz w:w="11930" w:h="16850"/>
          <w:pgMar w:top="0" w:bottom="0" w:left="0" w:right="1600"/>
          <w:cols w:num="2" w:equalWidth="0">
            <w:col w:w="548" w:space="1900"/>
            <w:col w:w="7882"/>
          </w:cols>
        </w:sectPr>
      </w:pPr>
    </w:p>
    <w:p>
      <w:pPr>
        <w:spacing w:line="204" w:lineRule="exact" w:before="0"/>
        <w:ind w:left="187" w:right="-18" w:firstLine="0"/>
        <w:jc w:val="left"/>
        <w:rPr>
          <w:sz w:val="20"/>
        </w:rPr>
      </w:pPr>
      <w:r>
        <w:rPr>
          <w:rFonts w:ascii="Arial"/>
          <w:color w:val="A3A39D"/>
          <w:w w:val="110"/>
          <w:sz w:val="17"/>
        </w:rPr>
        <w:t>e</w:t>
      </w:r>
      <w:r>
        <w:rPr>
          <w:color w:val="A3A39D"/>
          <w:w w:val="110"/>
          <w:sz w:val="20"/>
        </w:rPr>
        <w:t>as.</w:t>
      </w:r>
    </w:p>
    <w:p>
      <w:pPr>
        <w:spacing w:before="22"/>
        <w:ind w:left="129" w:right="-18" w:firstLine="0"/>
        <w:jc w:val="left"/>
        <w:rPr>
          <w:sz w:val="20"/>
        </w:rPr>
      </w:pPr>
      <w:r>
        <w:rPr>
          <w:rFonts w:ascii="Arial"/>
          <w:color w:val="A3A39D"/>
          <w:w w:val="140"/>
          <w:sz w:val="13"/>
        </w:rPr>
        <w:t>.</w:t>
      </w:r>
      <w:r>
        <w:rPr>
          <w:rFonts w:ascii="Arial"/>
          <w:color w:val="A3A39D"/>
          <w:spacing w:val="-15"/>
          <w:w w:val="140"/>
          <w:sz w:val="13"/>
        </w:rPr>
        <w:t> </w:t>
      </w:r>
      <w:r>
        <w:rPr>
          <w:color w:val="A3A39D"/>
          <w:spacing w:val="4"/>
          <w:w w:val="140"/>
          <w:sz w:val="20"/>
        </w:rPr>
        <w:t>del</w:t>
      </w:r>
    </w:p>
    <w:p>
      <w:pPr>
        <w:pStyle w:val="BodyText"/>
        <w:spacing w:line="260" w:lineRule="atLeast" w:before="37"/>
        <w:ind w:left="139" w:hanging="10"/>
      </w:pPr>
      <w:r>
        <w:rPr/>
        <w:br w:type="column"/>
      </w:r>
      <w:r>
        <w:rPr>
          <w:color w:val="75756F"/>
          <w:spacing w:val="4"/>
          <w:w w:val="110"/>
        </w:rPr>
        <w:t>celebraran</w:t>
      </w:r>
      <w:r>
        <w:rPr>
          <w:color w:val="75756F"/>
          <w:spacing w:val="-29"/>
          <w:w w:val="110"/>
        </w:rPr>
        <w:t> </w:t>
      </w:r>
      <w:r>
        <w:rPr>
          <w:color w:val="75756F"/>
          <w:spacing w:val="6"/>
          <w:w w:val="110"/>
        </w:rPr>
        <w:t>"las</w:t>
      </w:r>
      <w:r>
        <w:rPr>
          <w:color w:val="75756F"/>
          <w:spacing w:val="-28"/>
          <w:w w:val="110"/>
        </w:rPr>
        <w:t> </w:t>
      </w:r>
      <w:r>
        <w:rPr>
          <w:color w:val="75756F"/>
          <w:spacing w:val="5"/>
          <w:w w:val="110"/>
        </w:rPr>
        <w:t>bodas"</w:t>
      </w:r>
      <w:r>
        <w:rPr>
          <w:color w:val="75756F"/>
          <w:spacing w:val="-33"/>
          <w:w w:val="110"/>
        </w:rPr>
        <w:t> </w:t>
      </w:r>
      <w:r>
        <w:rPr>
          <w:color w:val="75756F"/>
          <w:spacing w:val="4"/>
          <w:w w:val="110"/>
        </w:rPr>
        <w:t>entre</w:t>
      </w:r>
      <w:r>
        <w:rPr>
          <w:color w:val="75756F"/>
          <w:spacing w:val="-33"/>
          <w:w w:val="110"/>
        </w:rPr>
        <w:t> </w:t>
      </w:r>
      <w:r>
        <w:rPr>
          <w:color w:val="75756F"/>
          <w:spacing w:val="5"/>
          <w:w w:val="110"/>
        </w:rPr>
        <w:t>el</w:t>
      </w:r>
      <w:r>
        <w:rPr>
          <w:color w:val="75756F"/>
          <w:spacing w:val="-27"/>
          <w:w w:val="110"/>
        </w:rPr>
        <w:t> </w:t>
      </w:r>
      <w:r>
        <w:rPr>
          <w:rFonts w:ascii="Arial" w:hAnsi="Arial"/>
          <w:color w:val="75756F"/>
          <w:spacing w:val="-5"/>
          <w:w w:val="110"/>
        </w:rPr>
        <w:t>higienismo</w:t>
      </w:r>
      <w:r>
        <w:rPr>
          <w:rFonts w:ascii="Arial" w:hAnsi="Arial"/>
          <w:color w:val="75756F"/>
          <w:spacing w:val="-47"/>
          <w:w w:val="110"/>
        </w:rPr>
        <w:t> </w:t>
      </w:r>
      <w:r>
        <w:rPr>
          <w:rFonts w:ascii="Arial" w:hAnsi="Arial"/>
          <w:color w:val="75756F"/>
          <w:w w:val="110"/>
          <w:sz w:val="17"/>
        </w:rPr>
        <w:t>y</w:t>
      </w:r>
      <w:r>
        <w:rPr>
          <w:rFonts w:ascii="Arial" w:hAnsi="Arial"/>
          <w:color w:val="75756F"/>
          <w:spacing w:val="-30"/>
          <w:w w:val="110"/>
          <w:sz w:val="17"/>
        </w:rPr>
        <w:t> </w:t>
      </w:r>
      <w:r>
        <w:rPr>
          <w:color w:val="75756F"/>
          <w:spacing w:val="7"/>
          <w:w w:val="110"/>
        </w:rPr>
        <w:t>la</w:t>
      </w:r>
      <w:r>
        <w:rPr>
          <w:color w:val="75756F"/>
          <w:spacing w:val="-28"/>
          <w:w w:val="110"/>
        </w:rPr>
        <w:t> </w:t>
      </w:r>
      <w:r>
        <w:rPr>
          <w:color w:val="75756F"/>
          <w:spacing w:val="4"/>
          <w:w w:val="110"/>
        </w:rPr>
        <w:t>industria</w:t>
      </w:r>
      <w:r>
        <w:rPr>
          <w:color w:val="75756F"/>
          <w:spacing w:val="-35"/>
          <w:w w:val="110"/>
        </w:rPr>
        <w:t> </w:t>
      </w:r>
      <w:r>
        <w:rPr>
          <w:rFonts w:ascii="Arial" w:hAnsi="Arial"/>
          <w:color w:val="75756F"/>
          <w:w w:val="110"/>
          <w:sz w:val="17"/>
        </w:rPr>
        <w:t>y</w:t>
      </w:r>
      <w:r>
        <w:rPr>
          <w:rFonts w:ascii="Arial" w:hAnsi="Arial"/>
          <w:color w:val="75756F"/>
          <w:spacing w:val="-34"/>
          <w:w w:val="110"/>
          <w:sz w:val="17"/>
        </w:rPr>
        <w:t> </w:t>
      </w:r>
      <w:r>
        <w:rPr>
          <w:color w:val="75756F"/>
          <w:spacing w:val="5"/>
          <w:w w:val="110"/>
        </w:rPr>
        <w:t>describieran</w:t>
      </w:r>
      <w:r>
        <w:rPr>
          <w:color w:val="75756F"/>
          <w:spacing w:val="-32"/>
          <w:w w:val="110"/>
        </w:rPr>
        <w:t> </w:t>
      </w:r>
      <w:r>
        <w:rPr>
          <w:rFonts w:ascii="Arial" w:hAnsi="Arial"/>
          <w:color w:val="75756F"/>
          <w:w w:val="110"/>
          <w:sz w:val="17"/>
        </w:rPr>
        <w:t>y</w:t>
      </w:r>
      <w:r>
        <w:rPr>
          <w:rFonts w:ascii="Arial" w:hAnsi="Arial"/>
          <w:color w:val="75756F"/>
          <w:spacing w:val="-34"/>
          <w:w w:val="110"/>
          <w:sz w:val="17"/>
        </w:rPr>
        <w:t> </w:t>
      </w:r>
      <w:r>
        <w:rPr>
          <w:color w:val="75756F"/>
          <w:spacing w:val="5"/>
          <w:w w:val="110"/>
        </w:rPr>
        <w:t>alabaran</w:t>
      </w:r>
      <w:r>
        <w:rPr>
          <w:color w:val="75756F"/>
          <w:spacing w:val="-28"/>
          <w:w w:val="110"/>
        </w:rPr>
        <w:t> </w:t>
      </w:r>
      <w:r>
        <w:rPr>
          <w:color w:val="75756F"/>
          <w:w w:val="110"/>
        </w:rPr>
        <w:t>nuevos procesos</w:t>
      </w:r>
      <w:r>
        <w:rPr>
          <w:color w:val="75756F"/>
          <w:spacing w:val="-13"/>
          <w:w w:val="110"/>
        </w:rPr>
        <w:t> </w:t>
      </w:r>
      <w:r>
        <w:rPr>
          <w:rFonts w:ascii="Arial" w:hAnsi="Arial"/>
          <w:color w:val="75756F"/>
          <w:w w:val="110"/>
          <w:sz w:val="17"/>
        </w:rPr>
        <w:t>y</w:t>
      </w:r>
      <w:r>
        <w:rPr>
          <w:rFonts w:ascii="Arial" w:hAnsi="Arial"/>
          <w:color w:val="75756F"/>
          <w:spacing w:val="-15"/>
          <w:w w:val="110"/>
          <w:sz w:val="17"/>
        </w:rPr>
        <w:t> </w:t>
      </w:r>
      <w:r>
        <w:rPr>
          <w:color w:val="75756F"/>
          <w:spacing w:val="2"/>
          <w:w w:val="110"/>
        </w:rPr>
        <w:t>aparatos,</w:t>
      </w:r>
      <w:r>
        <w:rPr>
          <w:color w:val="75756F"/>
          <w:spacing w:val="-3"/>
          <w:w w:val="110"/>
        </w:rPr>
        <w:t> </w:t>
      </w:r>
      <w:r>
        <w:rPr>
          <w:color w:val="75756F"/>
          <w:w w:val="110"/>
        </w:rPr>
        <w:t>cada</w:t>
      </w:r>
      <w:r>
        <w:rPr>
          <w:color w:val="75756F"/>
          <w:spacing w:val="-8"/>
          <w:w w:val="110"/>
        </w:rPr>
        <w:t> </w:t>
      </w:r>
      <w:r>
        <w:rPr>
          <w:color w:val="75756F"/>
          <w:w w:val="110"/>
        </w:rPr>
        <w:t>uno</w:t>
      </w:r>
      <w:r>
        <w:rPr>
          <w:color w:val="75756F"/>
          <w:spacing w:val="-3"/>
          <w:w w:val="110"/>
        </w:rPr>
        <w:t> </w:t>
      </w:r>
      <w:r>
        <w:rPr>
          <w:color w:val="75756F"/>
          <w:w w:val="110"/>
        </w:rPr>
        <w:t>más</w:t>
      </w:r>
      <w:r>
        <w:rPr>
          <w:color w:val="75756F"/>
          <w:spacing w:val="-8"/>
          <w:w w:val="110"/>
        </w:rPr>
        <w:t> </w:t>
      </w:r>
      <w:r>
        <w:rPr>
          <w:color w:val="75756F"/>
          <w:spacing w:val="3"/>
          <w:w w:val="110"/>
        </w:rPr>
        <w:t>complicado</w:t>
      </w:r>
      <w:r>
        <w:rPr>
          <w:color w:val="75756F"/>
          <w:spacing w:val="-13"/>
          <w:w w:val="110"/>
        </w:rPr>
        <w:t> </w:t>
      </w:r>
      <w:r>
        <w:rPr>
          <w:rFonts w:ascii="Arial" w:hAnsi="Arial"/>
          <w:color w:val="75756F"/>
          <w:w w:val="110"/>
          <w:sz w:val="17"/>
        </w:rPr>
        <w:t>y</w:t>
      </w:r>
      <w:r>
        <w:rPr>
          <w:rFonts w:ascii="Arial" w:hAnsi="Arial"/>
          <w:color w:val="75756F"/>
          <w:spacing w:val="-13"/>
          <w:w w:val="110"/>
          <w:sz w:val="17"/>
        </w:rPr>
        <w:t> </w:t>
      </w:r>
      <w:r>
        <w:rPr>
          <w:color w:val="75756F"/>
          <w:spacing w:val="-3"/>
          <w:w w:val="110"/>
        </w:rPr>
        <w:t>caro </w:t>
      </w:r>
      <w:r>
        <w:rPr>
          <w:color w:val="75756F"/>
          <w:w w:val="110"/>
        </w:rPr>
        <w:t>que</w:t>
      </w:r>
      <w:r>
        <w:rPr>
          <w:color w:val="75756F"/>
          <w:spacing w:val="-4"/>
          <w:w w:val="110"/>
        </w:rPr>
        <w:t> </w:t>
      </w:r>
      <w:r>
        <w:rPr>
          <w:color w:val="75756F"/>
          <w:w w:val="110"/>
        </w:rPr>
        <w:t>el</w:t>
      </w:r>
      <w:r>
        <w:rPr>
          <w:color w:val="75756F"/>
          <w:spacing w:val="-4"/>
          <w:w w:val="110"/>
        </w:rPr>
        <w:t> </w:t>
      </w:r>
      <w:r>
        <w:rPr>
          <w:color w:val="75756F"/>
          <w:spacing w:val="-3"/>
          <w:w w:val="110"/>
        </w:rPr>
        <w:t>otro</w:t>
      </w:r>
      <w:r>
        <w:rPr>
          <w:color w:val="75756F"/>
          <w:spacing w:val="-8"/>
          <w:w w:val="110"/>
        </w:rPr>
        <w:t> </w:t>
      </w:r>
      <w:r>
        <w:rPr>
          <w:color w:val="75756F"/>
          <w:w w:val="110"/>
        </w:rPr>
        <w:t>(Robert,</w:t>
      </w:r>
      <w:r>
        <w:rPr>
          <w:color w:val="75756F"/>
          <w:spacing w:val="14"/>
          <w:w w:val="110"/>
        </w:rPr>
        <w:t> </w:t>
      </w:r>
      <w:r>
        <w:rPr>
          <w:color w:val="75756F"/>
          <w:spacing w:val="8"/>
          <w:w w:val="110"/>
        </w:rPr>
        <w:t>1992).9</w:t>
      </w:r>
    </w:p>
    <w:p>
      <w:pPr>
        <w:spacing w:after="0" w:line="260" w:lineRule="atLeast"/>
        <w:sectPr>
          <w:type w:val="continuous"/>
          <w:pgSz w:w="11930" w:h="16850"/>
          <w:pgMar w:top="0" w:bottom="0" w:left="0" w:right="1600"/>
          <w:cols w:num="2" w:equalWidth="0">
            <w:col w:w="580" w:space="1635"/>
            <w:col w:w="8115"/>
          </w:cols>
        </w:sectPr>
      </w:pPr>
    </w:p>
    <w:p>
      <w:pPr>
        <w:pStyle w:val="BodyText"/>
        <w:spacing w:line="175" w:lineRule="exact"/>
        <w:ind w:left="-65"/>
      </w:pPr>
      <w:r>
        <w:rPr/>
        <w:pict>
          <v:group style="position:absolute;margin-left:-3.339999pt;margin-top:0pt;width:599.5pt;height:842.05pt;mso-position-horizontal-relative:page;mso-position-vertical-relative:page;z-index:-90592" coordorigin="-67,0" coordsize="11990,16841">
            <v:shape style="position:absolute;left:0;top:0;width:11923;height:16841" type="#_x0000_t75" stroked="false">
              <v:imagedata r:id="rId31" o:title=""/>
            </v:shape>
            <v:shape style="position:absolute;left:0;top:3722;width:173;height:187" type="#_x0000_t75" stroked="false">
              <v:imagedata r:id="rId32" o:title=""/>
            </v:shape>
            <v:shape style="position:absolute;left:0;top:5990;width:396;height:194" type="#_x0000_t75" stroked="false">
              <v:imagedata r:id="rId33" o:title=""/>
            </v:shape>
            <v:shape style="position:absolute;left:-67;top:6862;width:190;height:115" type="#_x0000_t75" stroked="false">
              <v:imagedata r:id="rId34" o:title=""/>
            </v:shape>
            <v:shape style="position:absolute;left:-52;top:7387;width:295;height:130" type="#_x0000_t75" stroked="false">
              <v:imagedata r:id="rId35" o:title=""/>
            </v:shape>
            <v:shape style="position:absolute;left:-38;top:7612;width:385;height:210" type="#_x0000_t75" stroked="false">
              <v:imagedata r:id="rId36" o:title=""/>
            </v:shape>
            <w10:wrap type="none"/>
          </v:group>
        </w:pict>
      </w:r>
      <w:r>
        <w:rPr>
          <w:color w:val="A3A39D"/>
          <w:w w:val="252"/>
        </w:rPr>
        <w:t>;.</w:t>
      </w:r>
      <w:r>
        <w:rPr>
          <w:color w:val="A3A39D"/>
          <w:spacing w:val="4"/>
          <w:w w:val="110"/>
        </w:rPr>
        <w:t>bios</w:t>
      </w:r>
    </w:p>
    <w:p>
      <w:pPr>
        <w:pStyle w:val="BodyText"/>
        <w:spacing w:before="26"/>
        <w:ind w:left="338"/>
      </w:pPr>
      <w:r>
        <w:rPr>
          <w:color w:val="A3A39D"/>
          <w:w w:val="125"/>
        </w:rPr>
        <w:t>de</w:t>
      </w:r>
    </w:p>
    <w:p>
      <w:pPr>
        <w:pStyle w:val="BodyText"/>
        <w:tabs>
          <w:tab w:pos="2347" w:val="left" w:leader="none"/>
          <w:tab w:pos="4429" w:val="left" w:leader="none"/>
        </w:tabs>
        <w:spacing w:before="20"/>
        <w:ind w:left="356"/>
        <w:rPr>
          <w:rFonts w:ascii="Times New Roman"/>
        </w:rPr>
      </w:pPr>
      <w:r>
        <w:rPr>
          <w:color w:val="A3A39D"/>
          <w:w w:val="110"/>
        </w:rPr>
        <w:t>ias</w:t>
      </w:r>
      <w:r>
        <w:rPr>
          <w:color w:val="A3A39D"/>
        </w:rPr>
        <w:tab/>
      </w:r>
      <w:r>
        <w:rPr>
          <w:rFonts w:ascii="Times New Roman"/>
          <w:color w:val="A3A39D"/>
          <w:w w:val="100"/>
          <w:u w:val="single" w:color="787874"/>
        </w:rPr>
        <w:t> </w:t>
      </w:r>
      <w:r>
        <w:rPr>
          <w:rFonts w:ascii="Times New Roman"/>
          <w:color w:val="A3A39D"/>
          <w:u w:val="single" w:color="787874"/>
        </w:rPr>
        <w:tab/>
      </w:r>
    </w:p>
    <w:p>
      <w:pPr>
        <w:tabs>
          <w:tab w:pos="2347" w:val="left" w:leader="none"/>
        </w:tabs>
        <w:spacing w:line="145" w:lineRule="exact" w:before="28"/>
        <w:ind w:left="151" w:right="0" w:firstLine="0"/>
        <w:jc w:val="left"/>
        <w:rPr>
          <w:sz w:val="16"/>
        </w:rPr>
      </w:pPr>
      <w:r>
        <w:rPr>
          <w:rFonts w:ascii="Arial" w:hAnsi="Arial"/>
          <w:color w:val="B9B9B4"/>
          <w:w w:val="320"/>
          <w:position w:val="6"/>
          <w:sz w:val="13"/>
        </w:rPr>
        <w:t>'</w:t>
        <w:tab/>
      </w:r>
      <w:r>
        <w:rPr>
          <w:rFonts w:ascii="Arial" w:hAnsi="Arial"/>
          <w:color w:val="787971"/>
          <w:w w:val="120"/>
          <w:sz w:val="9"/>
        </w:rPr>
        <w:t>7  </w:t>
      </w:r>
      <w:r>
        <w:rPr>
          <w:color w:val="787971"/>
          <w:w w:val="120"/>
          <w:sz w:val="16"/>
        </w:rPr>
        <w:t>De</w:t>
      </w:r>
      <w:r>
        <w:rPr>
          <w:color w:val="787971"/>
          <w:spacing w:val="13"/>
          <w:w w:val="120"/>
          <w:sz w:val="16"/>
        </w:rPr>
        <w:t> </w:t>
      </w:r>
      <w:r>
        <w:rPr>
          <w:color w:val="787971"/>
          <w:w w:val="120"/>
          <w:sz w:val="16"/>
        </w:rPr>
        <w:t>acuerdo</w:t>
      </w:r>
      <w:r>
        <w:rPr>
          <w:color w:val="787971"/>
          <w:spacing w:val="12"/>
          <w:w w:val="120"/>
          <w:sz w:val="16"/>
        </w:rPr>
        <w:t> </w:t>
      </w:r>
      <w:r>
        <w:rPr>
          <w:color w:val="787971"/>
          <w:spacing w:val="4"/>
          <w:w w:val="120"/>
          <w:sz w:val="16"/>
        </w:rPr>
        <w:t>con</w:t>
      </w:r>
      <w:r>
        <w:rPr>
          <w:color w:val="787971"/>
          <w:spacing w:val="16"/>
          <w:w w:val="120"/>
          <w:sz w:val="16"/>
        </w:rPr>
        <w:t> </w:t>
      </w:r>
      <w:r>
        <w:rPr>
          <w:color w:val="787971"/>
          <w:spacing w:val="2"/>
          <w:w w:val="120"/>
          <w:sz w:val="16"/>
        </w:rPr>
        <w:t>Giddens</w:t>
      </w:r>
      <w:r>
        <w:rPr>
          <w:color w:val="787971"/>
          <w:spacing w:val="22"/>
          <w:w w:val="120"/>
          <w:sz w:val="16"/>
        </w:rPr>
        <w:t> </w:t>
      </w:r>
      <w:r>
        <w:rPr>
          <w:color w:val="787971"/>
          <w:spacing w:val="2"/>
          <w:w w:val="120"/>
          <w:sz w:val="16"/>
        </w:rPr>
        <w:t>(cuando</w:t>
      </w:r>
      <w:r>
        <w:rPr>
          <w:color w:val="787971"/>
          <w:spacing w:val="16"/>
          <w:w w:val="120"/>
          <w:sz w:val="16"/>
        </w:rPr>
        <w:t> </w:t>
      </w:r>
      <w:r>
        <w:rPr>
          <w:color w:val="787971"/>
          <w:w w:val="120"/>
          <w:sz w:val="16"/>
        </w:rPr>
        <w:t>plantea</w:t>
      </w:r>
      <w:r>
        <w:rPr>
          <w:color w:val="787971"/>
          <w:spacing w:val="19"/>
          <w:w w:val="120"/>
          <w:sz w:val="16"/>
        </w:rPr>
        <w:t> </w:t>
      </w:r>
      <w:r>
        <w:rPr>
          <w:color w:val="787971"/>
          <w:spacing w:val="4"/>
          <w:w w:val="120"/>
          <w:sz w:val="16"/>
        </w:rPr>
        <w:t>la</w:t>
      </w:r>
      <w:r>
        <w:rPr>
          <w:color w:val="787971"/>
          <w:spacing w:val="19"/>
          <w:w w:val="120"/>
          <w:sz w:val="16"/>
        </w:rPr>
        <w:t> </w:t>
      </w:r>
      <w:r>
        <w:rPr>
          <w:rFonts w:ascii="Palatino Linotype" w:hAnsi="Palatino Linotype"/>
          <w:i/>
          <w:color w:val="787971"/>
          <w:w w:val="120"/>
          <w:sz w:val="13"/>
        </w:rPr>
        <w:t>estructuración</w:t>
      </w:r>
      <w:r>
        <w:rPr>
          <w:rFonts w:ascii="Palatino Linotype" w:hAnsi="Palatino Linotype"/>
          <w:i/>
          <w:color w:val="787971"/>
          <w:spacing w:val="21"/>
          <w:w w:val="120"/>
          <w:sz w:val="13"/>
        </w:rPr>
        <w:t> </w:t>
      </w:r>
      <w:r>
        <w:rPr>
          <w:color w:val="787971"/>
          <w:spacing w:val="3"/>
          <w:w w:val="120"/>
          <w:sz w:val="16"/>
        </w:rPr>
        <w:t>en</w:t>
      </w:r>
      <w:r>
        <w:rPr>
          <w:color w:val="787971"/>
          <w:spacing w:val="11"/>
          <w:w w:val="120"/>
          <w:sz w:val="16"/>
        </w:rPr>
        <w:t> </w:t>
      </w:r>
      <w:r>
        <w:rPr>
          <w:color w:val="787971"/>
          <w:spacing w:val="5"/>
          <w:w w:val="120"/>
          <w:sz w:val="16"/>
        </w:rPr>
        <w:t>su</w:t>
      </w:r>
      <w:r>
        <w:rPr>
          <w:color w:val="787971"/>
          <w:spacing w:val="16"/>
          <w:w w:val="120"/>
          <w:sz w:val="16"/>
        </w:rPr>
        <w:t> </w:t>
      </w:r>
      <w:r>
        <w:rPr>
          <w:color w:val="787971"/>
          <w:w w:val="120"/>
          <w:sz w:val="16"/>
        </w:rPr>
        <w:t>estudio</w:t>
      </w:r>
      <w:r>
        <w:rPr>
          <w:color w:val="787971"/>
          <w:spacing w:val="16"/>
          <w:w w:val="120"/>
          <w:sz w:val="16"/>
        </w:rPr>
        <w:t> </w:t>
      </w:r>
      <w:r>
        <w:rPr>
          <w:color w:val="787971"/>
          <w:w w:val="120"/>
          <w:sz w:val="16"/>
        </w:rPr>
        <w:t>de</w:t>
      </w:r>
      <w:r>
        <w:rPr>
          <w:color w:val="787971"/>
          <w:spacing w:val="16"/>
          <w:w w:val="120"/>
          <w:sz w:val="16"/>
        </w:rPr>
        <w:t> </w:t>
      </w:r>
      <w:r>
        <w:rPr>
          <w:color w:val="787971"/>
          <w:w w:val="120"/>
          <w:sz w:val="16"/>
        </w:rPr>
        <w:t>la</w:t>
      </w:r>
      <w:r>
        <w:rPr>
          <w:color w:val="787971"/>
          <w:spacing w:val="13"/>
          <w:w w:val="120"/>
          <w:sz w:val="16"/>
        </w:rPr>
        <w:t> </w:t>
      </w:r>
      <w:r>
        <w:rPr>
          <w:color w:val="787971"/>
          <w:spacing w:val="2"/>
          <w:w w:val="120"/>
          <w:sz w:val="16"/>
        </w:rPr>
        <w:t>reproducción</w:t>
      </w:r>
      <w:r>
        <w:rPr>
          <w:color w:val="787971"/>
          <w:spacing w:val="16"/>
          <w:w w:val="120"/>
          <w:sz w:val="16"/>
        </w:rPr>
        <w:t> </w:t>
      </w:r>
      <w:r>
        <w:rPr>
          <w:color w:val="787971"/>
          <w:spacing w:val="3"/>
          <w:w w:val="120"/>
          <w:sz w:val="16"/>
        </w:rPr>
        <w:t>de</w:t>
      </w:r>
      <w:r>
        <w:rPr>
          <w:color w:val="787971"/>
          <w:spacing w:val="16"/>
          <w:w w:val="120"/>
          <w:sz w:val="16"/>
        </w:rPr>
        <w:t> </w:t>
      </w:r>
      <w:r>
        <w:rPr>
          <w:color w:val="787971"/>
          <w:spacing w:val="-4"/>
          <w:w w:val="120"/>
          <w:sz w:val="16"/>
        </w:rPr>
        <w:t>la</w:t>
      </w:r>
    </w:p>
    <w:p>
      <w:pPr>
        <w:spacing w:line="90" w:lineRule="exact" w:before="0"/>
        <w:ind w:left="-43" w:right="0" w:firstLine="0"/>
        <w:jc w:val="left"/>
        <w:rPr>
          <w:rFonts w:ascii="Arial"/>
          <w:sz w:val="13"/>
        </w:rPr>
      </w:pPr>
      <w:r>
        <w:rPr>
          <w:rFonts w:ascii="Arial"/>
          <w:color w:val="B9B9B4"/>
          <w:w w:val="130"/>
          <w:sz w:val="13"/>
        </w:rPr>
        <w:t>ID.</w:t>
      </w:r>
    </w:p>
    <w:p>
      <w:pPr>
        <w:spacing w:line="271" w:lineRule="auto" w:before="14"/>
        <w:ind w:left="2341" w:right="102" w:hanging="1"/>
        <w:jc w:val="both"/>
        <w:rPr>
          <w:sz w:val="16"/>
        </w:rPr>
      </w:pPr>
      <w:r>
        <w:rPr>
          <w:color w:val="787971"/>
          <w:w w:val="120"/>
          <w:sz w:val="16"/>
        </w:rPr>
        <w:t>vida social), las </w:t>
      </w:r>
      <w:r>
        <w:rPr>
          <w:rFonts w:ascii="Palatino Linotype" w:hAnsi="Palatino Linotype"/>
          <w:i/>
          <w:color w:val="787971"/>
          <w:w w:val="120"/>
          <w:sz w:val="13"/>
        </w:rPr>
        <w:t>estructuras de significación  </w:t>
      </w:r>
      <w:r>
        <w:rPr>
          <w:color w:val="787971"/>
          <w:w w:val="120"/>
          <w:sz w:val="16"/>
        </w:rPr>
        <w:t>pueden analizarse como sistemas de  </w:t>
      </w:r>
      <w:r>
        <w:rPr>
          <w:rFonts w:ascii="Palatino Linotype" w:hAnsi="Palatino Linotype"/>
          <w:i/>
          <w:color w:val="787971"/>
          <w:w w:val="120"/>
          <w:sz w:val="13"/>
        </w:rPr>
        <w:t>reglas  </w:t>
      </w:r>
      <w:r>
        <w:rPr>
          <w:color w:val="787971"/>
          <w:w w:val="120"/>
          <w:sz w:val="16"/>
        </w:rPr>
        <w:t>semánticas,  las de dominación como sistemas de recursos, y las de legitimación como sistemas de </w:t>
      </w:r>
      <w:r>
        <w:rPr>
          <w:rFonts w:ascii="Palatino Linotype" w:hAnsi="Palatino Linotype"/>
          <w:i/>
          <w:color w:val="787971"/>
          <w:w w:val="120"/>
          <w:sz w:val="13"/>
        </w:rPr>
        <w:t>reglas </w:t>
      </w:r>
      <w:r>
        <w:rPr>
          <w:color w:val="787971"/>
          <w:w w:val="120"/>
          <w:sz w:val="16"/>
        </w:rPr>
        <w:t>morales. En cualquier situación concreta, los miembros de una sociedad recurren a estas reglas, si bien como un conjunto integrado y no como componentes discretos, y "cuando se las relaciona con una totalidad de colectividades. como un sistema integrado de reglas semánticas y morales, podemos hablar de la </w:t>
      </w:r>
      <w:r>
        <w:rPr>
          <w:color w:val="787971"/>
          <w:w w:val="115"/>
          <w:sz w:val="16"/>
        </w:rPr>
        <w:t>existencia de una cultura común" ( 1993: 125).</w:t>
      </w:r>
    </w:p>
    <w:p>
      <w:pPr>
        <w:spacing w:line="268" w:lineRule="auto" w:before="0"/>
        <w:ind w:left="2339" w:right="109" w:firstLine="7"/>
        <w:jc w:val="both"/>
        <w:rPr>
          <w:sz w:val="16"/>
        </w:rPr>
      </w:pPr>
      <w:r>
        <w:rPr>
          <w:rFonts w:ascii="Arial" w:hAnsi="Arial"/>
          <w:color w:val="75756E"/>
          <w:w w:val="115"/>
          <w:sz w:val="9"/>
        </w:rPr>
        <w:t>8</w:t>
      </w:r>
      <w:r>
        <w:rPr>
          <w:rFonts w:ascii="Arial" w:hAnsi="Arial"/>
          <w:color w:val="75756E"/>
          <w:spacing w:val="-4"/>
          <w:w w:val="115"/>
          <w:sz w:val="9"/>
        </w:rPr>
        <w:t> </w:t>
      </w:r>
      <w:r>
        <w:rPr>
          <w:color w:val="75756E"/>
          <w:spacing w:val="6"/>
          <w:w w:val="115"/>
          <w:sz w:val="16"/>
        </w:rPr>
        <w:t>Ganó</w:t>
      </w:r>
      <w:r>
        <w:rPr>
          <w:color w:val="75756E"/>
          <w:spacing w:val="-11"/>
          <w:w w:val="115"/>
          <w:sz w:val="16"/>
        </w:rPr>
        <w:t> </w:t>
      </w:r>
      <w:r>
        <w:rPr>
          <w:color w:val="75756E"/>
          <w:spacing w:val="3"/>
          <w:w w:val="115"/>
          <w:sz w:val="16"/>
        </w:rPr>
        <w:t>un</w:t>
      </w:r>
      <w:r>
        <w:rPr>
          <w:color w:val="75756E"/>
          <w:spacing w:val="-12"/>
          <w:w w:val="115"/>
          <w:sz w:val="16"/>
        </w:rPr>
        <w:t> </w:t>
      </w:r>
      <w:r>
        <w:rPr>
          <w:color w:val="75756E"/>
          <w:spacing w:val="2"/>
          <w:w w:val="115"/>
          <w:sz w:val="16"/>
        </w:rPr>
        <w:t>funcionario</w:t>
      </w:r>
      <w:r>
        <w:rPr>
          <w:color w:val="75756E"/>
          <w:spacing w:val="-10"/>
          <w:w w:val="115"/>
          <w:sz w:val="16"/>
        </w:rPr>
        <w:t> </w:t>
      </w:r>
      <w:r>
        <w:rPr>
          <w:color w:val="75756E"/>
          <w:w w:val="115"/>
          <w:sz w:val="16"/>
        </w:rPr>
        <w:t>(Beckmann)</w:t>
      </w:r>
      <w:r>
        <w:rPr>
          <w:color w:val="75756E"/>
          <w:spacing w:val="-12"/>
          <w:w w:val="115"/>
          <w:sz w:val="16"/>
        </w:rPr>
        <w:t> </w:t>
      </w:r>
      <w:r>
        <w:rPr>
          <w:color w:val="75756E"/>
          <w:spacing w:val="6"/>
          <w:w w:val="115"/>
          <w:sz w:val="16"/>
        </w:rPr>
        <w:t>que</w:t>
      </w:r>
      <w:r>
        <w:rPr>
          <w:color w:val="75756E"/>
          <w:spacing w:val="-12"/>
          <w:w w:val="115"/>
          <w:sz w:val="16"/>
        </w:rPr>
        <w:t> </w:t>
      </w:r>
      <w:r>
        <w:rPr>
          <w:color w:val="75756E"/>
          <w:spacing w:val="2"/>
          <w:w w:val="115"/>
          <w:sz w:val="16"/>
        </w:rPr>
        <w:t>propuso:</w:t>
      </w:r>
      <w:r>
        <w:rPr>
          <w:color w:val="75756E"/>
          <w:spacing w:val="-5"/>
          <w:w w:val="115"/>
          <w:sz w:val="16"/>
        </w:rPr>
        <w:t> </w:t>
      </w:r>
      <w:r>
        <w:rPr>
          <w:color w:val="75756E"/>
          <w:w w:val="115"/>
          <w:sz w:val="16"/>
        </w:rPr>
        <w:t>"leyes</w:t>
      </w:r>
      <w:r>
        <w:rPr>
          <w:color w:val="75756E"/>
          <w:spacing w:val="-10"/>
          <w:w w:val="115"/>
          <w:sz w:val="16"/>
        </w:rPr>
        <w:t> </w:t>
      </w:r>
      <w:r>
        <w:rPr>
          <w:color w:val="75756E"/>
          <w:w w:val="115"/>
          <w:sz w:val="16"/>
        </w:rPr>
        <w:t>de</w:t>
      </w:r>
      <w:r>
        <w:rPr>
          <w:color w:val="75756E"/>
          <w:spacing w:val="-10"/>
          <w:w w:val="115"/>
          <w:sz w:val="16"/>
        </w:rPr>
        <w:t> </w:t>
      </w:r>
      <w:r>
        <w:rPr>
          <w:color w:val="75756E"/>
          <w:spacing w:val="3"/>
          <w:w w:val="115"/>
          <w:sz w:val="16"/>
        </w:rPr>
        <w:t>limpieza"</w:t>
      </w:r>
      <w:r>
        <w:rPr>
          <w:color w:val="75756E"/>
          <w:spacing w:val="-8"/>
          <w:w w:val="115"/>
          <w:sz w:val="16"/>
        </w:rPr>
        <w:t> </w:t>
      </w:r>
      <w:r>
        <w:rPr>
          <w:color w:val="75756E"/>
          <w:w w:val="115"/>
          <w:sz w:val="16"/>
        </w:rPr>
        <w:t>para</w:t>
      </w:r>
      <w:r>
        <w:rPr>
          <w:color w:val="75756E"/>
          <w:spacing w:val="-14"/>
          <w:w w:val="115"/>
          <w:sz w:val="16"/>
        </w:rPr>
        <w:t> </w:t>
      </w:r>
      <w:r>
        <w:rPr>
          <w:color w:val="75756E"/>
          <w:spacing w:val="6"/>
          <w:w w:val="115"/>
          <w:sz w:val="16"/>
        </w:rPr>
        <w:t>las</w:t>
      </w:r>
      <w:r>
        <w:rPr>
          <w:color w:val="75756E"/>
          <w:spacing w:val="-20"/>
          <w:w w:val="115"/>
          <w:sz w:val="16"/>
        </w:rPr>
        <w:t> </w:t>
      </w:r>
      <w:r>
        <w:rPr>
          <w:color w:val="75756E"/>
          <w:spacing w:val="3"/>
          <w:w w:val="115"/>
          <w:sz w:val="16"/>
        </w:rPr>
        <w:t>zonas</w:t>
      </w:r>
      <w:r>
        <w:rPr>
          <w:color w:val="75756E"/>
          <w:spacing w:val="-14"/>
          <w:w w:val="115"/>
          <w:sz w:val="16"/>
        </w:rPr>
        <w:t> </w:t>
      </w:r>
      <w:r>
        <w:rPr>
          <w:color w:val="75756E"/>
          <w:w w:val="115"/>
          <w:sz w:val="16"/>
        </w:rPr>
        <w:t>rurales;</w:t>
      </w:r>
      <w:r>
        <w:rPr>
          <w:color w:val="75756E"/>
          <w:spacing w:val="-9"/>
          <w:w w:val="115"/>
          <w:sz w:val="16"/>
        </w:rPr>
        <w:t> </w:t>
      </w:r>
      <w:r>
        <w:rPr>
          <w:color w:val="75756E"/>
          <w:spacing w:val="2"/>
          <w:w w:val="115"/>
          <w:sz w:val="16"/>
        </w:rPr>
        <w:t>cambios</w:t>
      </w:r>
      <w:r>
        <w:rPr>
          <w:color w:val="75756E"/>
          <w:spacing w:val="-5"/>
          <w:w w:val="115"/>
          <w:sz w:val="16"/>
        </w:rPr>
        <w:t> </w:t>
      </w:r>
      <w:r>
        <w:rPr>
          <w:color w:val="75756E"/>
          <w:w w:val="115"/>
          <w:sz w:val="16"/>
        </w:rPr>
        <w:t>en</w:t>
      </w:r>
      <w:r>
        <w:rPr>
          <w:color w:val="75756E"/>
          <w:spacing w:val="-14"/>
          <w:w w:val="115"/>
          <w:sz w:val="16"/>
        </w:rPr>
        <w:t> </w:t>
      </w:r>
      <w:r>
        <w:rPr>
          <w:color w:val="75756E"/>
          <w:spacing w:val="9"/>
          <w:w w:val="115"/>
          <w:sz w:val="16"/>
        </w:rPr>
        <w:t>el </w:t>
      </w:r>
      <w:r>
        <w:rPr>
          <w:color w:val="75756E"/>
          <w:spacing w:val="6"/>
          <w:w w:val="115"/>
          <w:sz w:val="16"/>
        </w:rPr>
        <w:t>modo</w:t>
      </w:r>
      <w:r>
        <w:rPr>
          <w:color w:val="75756E"/>
          <w:spacing w:val="-10"/>
          <w:w w:val="115"/>
          <w:sz w:val="16"/>
        </w:rPr>
        <w:t> </w:t>
      </w:r>
      <w:r>
        <w:rPr>
          <w:color w:val="75756E"/>
          <w:w w:val="115"/>
          <w:sz w:val="16"/>
        </w:rPr>
        <w:t>de</w:t>
      </w:r>
      <w:r>
        <w:rPr>
          <w:color w:val="75756E"/>
          <w:spacing w:val="-10"/>
          <w:w w:val="115"/>
          <w:sz w:val="16"/>
        </w:rPr>
        <w:t> </w:t>
      </w:r>
      <w:r>
        <w:rPr>
          <w:color w:val="75756E"/>
          <w:w w:val="115"/>
          <w:sz w:val="16"/>
        </w:rPr>
        <w:t>trabajo</w:t>
      </w:r>
      <w:r>
        <w:rPr>
          <w:color w:val="75756E"/>
          <w:spacing w:val="-3"/>
          <w:w w:val="115"/>
          <w:sz w:val="16"/>
        </w:rPr>
        <w:t> </w:t>
      </w:r>
      <w:r>
        <w:rPr>
          <w:color w:val="75756E"/>
          <w:w w:val="115"/>
          <w:sz w:val="16"/>
        </w:rPr>
        <w:t>de</w:t>
      </w:r>
      <w:r>
        <w:rPr>
          <w:color w:val="75756E"/>
          <w:spacing w:val="-3"/>
          <w:w w:val="115"/>
          <w:sz w:val="16"/>
        </w:rPr>
        <w:t> </w:t>
      </w:r>
      <w:r>
        <w:rPr>
          <w:color w:val="75756E"/>
          <w:spacing w:val="3"/>
          <w:w w:val="115"/>
          <w:sz w:val="16"/>
        </w:rPr>
        <w:t>la</w:t>
      </w:r>
      <w:r>
        <w:rPr>
          <w:color w:val="75756E"/>
          <w:spacing w:val="-1"/>
          <w:w w:val="115"/>
          <w:sz w:val="16"/>
        </w:rPr>
        <w:t> </w:t>
      </w:r>
      <w:r>
        <w:rPr>
          <w:color w:val="75756E"/>
          <w:w w:val="115"/>
          <w:sz w:val="16"/>
        </w:rPr>
        <w:t>tierra</w:t>
      </w:r>
      <w:r>
        <w:rPr>
          <w:color w:val="75756E"/>
          <w:spacing w:val="-8"/>
          <w:w w:val="115"/>
          <w:sz w:val="16"/>
        </w:rPr>
        <w:t> </w:t>
      </w:r>
      <w:r>
        <w:rPr>
          <w:color w:val="75756E"/>
          <w:w w:val="115"/>
          <w:sz w:val="16"/>
        </w:rPr>
        <w:t>y</w:t>
      </w:r>
      <w:r>
        <w:rPr>
          <w:color w:val="75756E"/>
          <w:spacing w:val="-9"/>
          <w:w w:val="115"/>
          <w:sz w:val="16"/>
        </w:rPr>
        <w:t> </w:t>
      </w:r>
      <w:r>
        <w:rPr>
          <w:color w:val="75756E"/>
          <w:w w:val="115"/>
          <w:sz w:val="16"/>
        </w:rPr>
        <w:t>de</w:t>
      </w:r>
      <w:r>
        <w:rPr>
          <w:color w:val="75756E"/>
          <w:spacing w:val="-3"/>
          <w:w w:val="115"/>
          <w:sz w:val="16"/>
        </w:rPr>
        <w:t> </w:t>
      </w:r>
      <w:r>
        <w:rPr>
          <w:color w:val="75756E"/>
          <w:spacing w:val="3"/>
          <w:w w:val="115"/>
          <w:sz w:val="16"/>
        </w:rPr>
        <w:t>los</w:t>
      </w:r>
      <w:r>
        <w:rPr>
          <w:color w:val="75756E"/>
          <w:spacing w:val="-8"/>
          <w:w w:val="115"/>
          <w:sz w:val="16"/>
        </w:rPr>
        <w:t> </w:t>
      </w:r>
      <w:r>
        <w:rPr>
          <w:color w:val="75756E"/>
          <w:w w:val="115"/>
          <w:sz w:val="16"/>
        </w:rPr>
        <w:t>cultivos</w:t>
      </w:r>
      <w:r>
        <w:rPr>
          <w:color w:val="75756E"/>
          <w:spacing w:val="-3"/>
          <w:w w:val="115"/>
          <w:sz w:val="16"/>
        </w:rPr>
        <w:t> </w:t>
      </w:r>
      <w:r>
        <w:rPr>
          <w:color w:val="75756E"/>
          <w:w w:val="115"/>
          <w:sz w:val="16"/>
        </w:rPr>
        <w:t>de</w:t>
      </w:r>
      <w:r>
        <w:rPr>
          <w:color w:val="75756E"/>
          <w:spacing w:val="-3"/>
          <w:w w:val="115"/>
          <w:sz w:val="16"/>
        </w:rPr>
        <w:t> </w:t>
      </w:r>
      <w:r>
        <w:rPr>
          <w:color w:val="75756E"/>
          <w:w w:val="115"/>
          <w:sz w:val="16"/>
        </w:rPr>
        <w:t>subsistencia;</w:t>
      </w:r>
      <w:r>
        <w:rPr>
          <w:color w:val="75756E"/>
          <w:spacing w:val="-7"/>
          <w:w w:val="115"/>
          <w:sz w:val="16"/>
        </w:rPr>
        <w:t> </w:t>
      </w:r>
      <w:r>
        <w:rPr>
          <w:color w:val="75756E"/>
          <w:w w:val="115"/>
          <w:sz w:val="16"/>
        </w:rPr>
        <w:t>aumento</w:t>
      </w:r>
      <w:r>
        <w:rPr>
          <w:color w:val="75756E"/>
          <w:spacing w:val="-3"/>
          <w:w w:val="115"/>
          <w:sz w:val="16"/>
        </w:rPr>
        <w:t> </w:t>
      </w:r>
      <w:r>
        <w:rPr>
          <w:color w:val="75756E"/>
          <w:spacing w:val="3"/>
          <w:w w:val="115"/>
          <w:sz w:val="16"/>
        </w:rPr>
        <w:t>de</w:t>
      </w:r>
      <w:r>
        <w:rPr>
          <w:color w:val="75756E"/>
          <w:spacing w:val="-8"/>
          <w:w w:val="115"/>
          <w:sz w:val="16"/>
        </w:rPr>
        <w:t> </w:t>
      </w:r>
      <w:r>
        <w:rPr>
          <w:color w:val="75756E"/>
          <w:spacing w:val="4"/>
          <w:w w:val="115"/>
          <w:sz w:val="16"/>
        </w:rPr>
        <w:t>la</w:t>
      </w:r>
      <w:r>
        <w:rPr>
          <w:color w:val="75756E"/>
          <w:spacing w:val="-5"/>
          <w:w w:val="115"/>
          <w:sz w:val="16"/>
        </w:rPr>
        <w:t> </w:t>
      </w:r>
      <w:r>
        <w:rPr>
          <w:color w:val="75756E"/>
          <w:w w:val="115"/>
          <w:sz w:val="16"/>
        </w:rPr>
        <w:t>riqueza</w:t>
      </w:r>
      <w:r>
        <w:rPr>
          <w:color w:val="75756E"/>
          <w:spacing w:val="5"/>
          <w:w w:val="115"/>
          <w:sz w:val="16"/>
        </w:rPr>
        <w:t> </w:t>
      </w:r>
      <w:r>
        <w:rPr>
          <w:color w:val="75756E"/>
          <w:w w:val="115"/>
          <w:sz w:val="16"/>
        </w:rPr>
        <w:t>material;</w:t>
      </w:r>
      <w:r>
        <w:rPr>
          <w:color w:val="75756E"/>
          <w:spacing w:val="-3"/>
          <w:w w:val="115"/>
          <w:sz w:val="16"/>
        </w:rPr>
        <w:t> </w:t>
      </w:r>
      <w:r>
        <w:rPr>
          <w:color w:val="75756E"/>
          <w:w w:val="115"/>
          <w:sz w:val="16"/>
        </w:rPr>
        <w:t>separación entre la </w:t>
      </w:r>
      <w:r>
        <w:rPr>
          <w:color w:val="75756E"/>
          <w:spacing w:val="5"/>
          <w:w w:val="115"/>
          <w:sz w:val="16"/>
        </w:rPr>
        <w:t>gentey </w:t>
      </w:r>
      <w:r>
        <w:rPr>
          <w:color w:val="75756E"/>
          <w:w w:val="115"/>
          <w:sz w:val="16"/>
        </w:rPr>
        <w:t>los animales; sustitución de los techos </w:t>
      </w:r>
      <w:r>
        <w:rPr>
          <w:color w:val="75756E"/>
          <w:spacing w:val="3"/>
          <w:w w:val="115"/>
          <w:sz w:val="16"/>
        </w:rPr>
        <w:t>de </w:t>
      </w:r>
      <w:r>
        <w:rPr>
          <w:color w:val="75756E"/>
          <w:w w:val="115"/>
          <w:sz w:val="16"/>
        </w:rPr>
        <w:t>paja: modificación del patrón de asentamiento, etc. Beckmann tuvo </w:t>
      </w:r>
      <w:r>
        <w:rPr>
          <w:color w:val="75756E"/>
          <w:spacing w:val="3"/>
          <w:w w:val="115"/>
          <w:sz w:val="16"/>
        </w:rPr>
        <w:t>un </w:t>
      </w:r>
      <w:r>
        <w:rPr>
          <w:color w:val="75756E"/>
          <w:spacing w:val="2"/>
          <w:w w:val="115"/>
          <w:sz w:val="16"/>
        </w:rPr>
        <w:t>solo contrincante </w:t>
      </w:r>
      <w:r>
        <w:rPr>
          <w:color w:val="75756E"/>
          <w:spacing w:val="3"/>
          <w:w w:val="115"/>
          <w:sz w:val="16"/>
        </w:rPr>
        <w:t>que </w:t>
      </w:r>
      <w:r>
        <w:rPr>
          <w:color w:val="75756E"/>
          <w:w w:val="115"/>
          <w:sz w:val="16"/>
        </w:rPr>
        <w:t>argumentó </w:t>
      </w:r>
      <w:r>
        <w:rPr>
          <w:color w:val="75756E"/>
          <w:spacing w:val="-4"/>
          <w:w w:val="115"/>
          <w:sz w:val="16"/>
        </w:rPr>
        <w:t>(y </w:t>
      </w:r>
      <w:r>
        <w:rPr>
          <w:color w:val="75756E"/>
          <w:w w:val="115"/>
          <w:sz w:val="16"/>
        </w:rPr>
        <w:t>fue desoído): hay gente en la ciudad más sucia </w:t>
      </w:r>
      <w:r>
        <w:rPr>
          <w:color w:val="75756E"/>
          <w:spacing w:val="3"/>
          <w:w w:val="115"/>
          <w:sz w:val="16"/>
        </w:rPr>
        <w:t>que </w:t>
      </w:r>
      <w:r>
        <w:rPr>
          <w:color w:val="75756E"/>
          <w:w w:val="115"/>
          <w:sz w:val="16"/>
        </w:rPr>
        <w:t>los campesinos; cierta "suciedad" es inherente a las actividades campesinas y </w:t>
      </w:r>
      <w:r>
        <w:rPr>
          <w:rFonts w:ascii="Arial" w:hAnsi="Arial"/>
          <w:color w:val="75756E"/>
          <w:w w:val="115"/>
          <w:sz w:val="13"/>
        </w:rPr>
        <w:t>no </w:t>
      </w:r>
      <w:r>
        <w:rPr>
          <w:color w:val="75756E"/>
          <w:w w:val="115"/>
          <w:sz w:val="16"/>
        </w:rPr>
        <w:t>merece </w:t>
      </w:r>
      <w:r>
        <w:rPr>
          <w:rFonts w:ascii="Arial" w:hAnsi="Arial"/>
          <w:color w:val="75756E"/>
          <w:w w:val="115"/>
          <w:sz w:val="13"/>
        </w:rPr>
        <w:t>el </w:t>
      </w:r>
      <w:r>
        <w:rPr>
          <w:color w:val="75756E"/>
          <w:w w:val="115"/>
          <w:sz w:val="16"/>
        </w:rPr>
        <w:t>desprecio de </w:t>
      </w:r>
      <w:r>
        <w:rPr>
          <w:rFonts w:ascii="Arial" w:hAnsi="Arial"/>
          <w:color w:val="75756E"/>
          <w:w w:val="115"/>
          <w:sz w:val="13"/>
        </w:rPr>
        <w:t>Beckmann; en toda apreciación </w:t>
      </w:r>
      <w:r>
        <w:rPr>
          <w:color w:val="75756E"/>
          <w:w w:val="115"/>
          <w:sz w:val="16"/>
        </w:rPr>
        <w:t>hay </w:t>
      </w:r>
      <w:r>
        <w:rPr>
          <w:color w:val="75756E"/>
          <w:spacing w:val="3"/>
          <w:w w:val="115"/>
          <w:sz w:val="16"/>
        </w:rPr>
        <w:t>que </w:t>
      </w:r>
      <w:r>
        <w:rPr>
          <w:color w:val="75756E"/>
          <w:w w:val="115"/>
          <w:sz w:val="16"/>
        </w:rPr>
        <w:t>partir de las </w:t>
      </w:r>
      <w:r>
        <w:rPr>
          <w:rFonts w:ascii="Arial" w:hAnsi="Arial"/>
          <w:color w:val="75756E"/>
          <w:w w:val="115"/>
          <w:sz w:val="13"/>
        </w:rPr>
        <w:t>condiciones locales; </w:t>
      </w:r>
      <w:r>
        <w:rPr>
          <w:color w:val="75756E"/>
          <w:spacing w:val="-4"/>
          <w:w w:val="115"/>
          <w:sz w:val="16"/>
        </w:rPr>
        <w:t>el </w:t>
      </w:r>
      <w:r>
        <w:rPr>
          <w:color w:val="75756E"/>
          <w:w w:val="115"/>
          <w:sz w:val="16"/>
        </w:rPr>
        <w:t>tema está </w:t>
      </w:r>
      <w:r>
        <w:rPr>
          <w:color w:val="75756E"/>
          <w:spacing w:val="2"/>
          <w:w w:val="115"/>
          <w:position w:val="1"/>
          <w:sz w:val="16"/>
        </w:rPr>
        <w:t>mal </w:t>
      </w:r>
      <w:r>
        <w:rPr>
          <w:rFonts w:ascii="Arial" w:hAnsi="Arial"/>
          <w:color w:val="75756E"/>
          <w:w w:val="115"/>
          <w:sz w:val="13"/>
        </w:rPr>
        <w:t>planteado, etc. </w:t>
      </w:r>
      <w:r>
        <w:rPr>
          <w:color w:val="75756E"/>
          <w:w w:val="115"/>
          <w:sz w:val="16"/>
        </w:rPr>
        <w:t>El escrito de Beckmann tuvo </w:t>
      </w:r>
      <w:r>
        <w:rPr>
          <w:color w:val="75756E"/>
          <w:spacing w:val="2"/>
          <w:w w:val="115"/>
          <w:sz w:val="16"/>
        </w:rPr>
        <w:t>amplia </w:t>
      </w:r>
      <w:r>
        <w:rPr>
          <w:color w:val="75756E"/>
          <w:w w:val="115"/>
          <w:sz w:val="16"/>
        </w:rPr>
        <w:t>influencia y fue incorporado en </w:t>
      </w:r>
      <w:r>
        <w:rPr>
          <w:color w:val="75756E"/>
          <w:spacing w:val="2"/>
          <w:w w:val="115"/>
          <w:sz w:val="16"/>
        </w:rPr>
        <w:t>las </w:t>
      </w:r>
      <w:r>
        <w:rPr>
          <w:color w:val="75756E"/>
          <w:w w:val="115"/>
          <w:sz w:val="16"/>
        </w:rPr>
        <w:t>enciclopedias.  </w:t>
      </w:r>
      <w:r>
        <w:rPr>
          <w:color w:val="75756E"/>
          <w:spacing w:val="4"/>
          <w:w w:val="115"/>
          <w:sz w:val="16"/>
        </w:rPr>
        <w:t>En  </w:t>
      </w:r>
      <w:r>
        <w:rPr>
          <w:color w:val="75756E"/>
          <w:w w:val="115"/>
          <w:sz w:val="16"/>
        </w:rPr>
        <w:t>la</w:t>
      </w:r>
      <w:r>
        <w:rPr>
          <w:color w:val="75756E"/>
          <w:spacing w:val="-12"/>
          <w:w w:val="115"/>
          <w:sz w:val="16"/>
        </w:rPr>
        <w:t> </w:t>
      </w:r>
      <w:r>
        <w:rPr>
          <w:color w:val="75756E"/>
          <w:w w:val="115"/>
          <w:sz w:val="16"/>
        </w:rPr>
        <w:t>de</w:t>
      </w:r>
      <w:r>
        <w:rPr>
          <w:color w:val="75756E"/>
          <w:spacing w:val="-1"/>
          <w:w w:val="115"/>
          <w:sz w:val="16"/>
        </w:rPr>
        <w:t> </w:t>
      </w:r>
      <w:r>
        <w:rPr>
          <w:color w:val="75756E"/>
          <w:w w:val="115"/>
          <w:sz w:val="16"/>
        </w:rPr>
        <w:t>Krünitz</w:t>
      </w:r>
      <w:r>
        <w:rPr>
          <w:color w:val="75756E"/>
          <w:spacing w:val="-10"/>
          <w:w w:val="115"/>
          <w:sz w:val="16"/>
        </w:rPr>
        <w:t> </w:t>
      </w:r>
      <w:r>
        <w:rPr>
          <w:color w:val="75756E"/>
          <w:w w:val="115"/>
          <w:sz w:val="16"/>
        </w:rPr>
        <w:t>en</w:t>
      </w:r>
      <w:r>
        <w:rPr>
          <w:color w:val="75756E"/>
          <w:spacing w:val="-1"/>
          <w:w w:val="115"/>
          <w:sz w:val="16"/>
        </w:rPr>
        <w:t> </w:t>
      </w:r>
      <w:r>
        <w:rPr>
          <w:color w:val="75756E"/>
          <w:w w:val="115"/>
          <w:sz w:val="16"/>
        </w:rPr>
        <w:t>particular</w:t>
      </w:r>
      <w:r>
        <w:rPr>
          <w:color w:val="75756E"/>
          <w:spacing w:val="-1"/>
          <w:w w:val="115"/>
          <w:sz w:val="16"/>
        </w:rPr>
        <w:t> </w:t>
      </w:r>
      <w:r>
        <w:rPr>
          <w:color w:val="75756E"/>
          <w:spacing w:val="15"/>
          <w:w w:val="115"/>
          <w:sz w:val="16"/>
        </w:rPr>
        <w:t>(181</w:t>
      </w:r>
      <w:r>
        <w:rPr>
          <w:color w:val="75756E"/>
          <w:spacing w:val="-26"/>
          <w:w w:val="115"/>
          <w:sz w:val="16"/>
        </w:rPr>
        <w:t> </w:t>
      </w:r>
      <w:r>
        <w:rPr>
          <w:color w:val="75756E"/>
          <w:spacing w:val="3"/>
          <w:w w:val="115"/>
          <w:sz w:val="16"/>
        </w:rPr>
        <w:t>3),</w:t>
      </w:r>
      <w:r>
        <w:rPr>
          <w:color w:val="75756E"/>
          <w:spacing w:val="-7"/>
          <w:w w:val="115"/>
          <w:sz w:val="16"/>
        </w:rPr>
        <w:t> </w:t>
      </w:r>
      <w:r>
        <w:rPr>
          <w:color w:val="75756E"/>
          <w:w w:val="115"/>
          <w:sz w:val="16"/>
        </w:rPr>
        <w:t>el</w:t>
      </w:r>
      <w:r>
        <w:rPr>
          <w:color w:val="75756E"/>
          <w:spacing w:val="-10"/>
          <w:w w:val="115"/>
          <w:sz w:val="16"/>
        </w:rPr>
        <w:t> </w:t>
      </w:r>
      <w:r>
        <w:rPr>
          <w:color w:val="75756E"/>
          <w:spacing w:val="-4"/>
          <w:w w:val="115"/>
          <w:sz w:val="16"/>
        </w:rPr>
        <w:t>texto</w:t>
      </w:r>
      <w:r>
        <w:rPr>
          <w:color w:val="75756E"/>
          <w:spacing w:val="-8"/>
          <w:w w:val="115"/>
          <w:sz w:val="16"/>
        </w:rPr>
        <w:t> </w:t>
      </w:r>
      <w:r>
        <w:rPr>
          <w:color w:val="75756E"/>
          <w:w w:val="115"/>
          <w:sz w:val="16"/>
        </w:rPr>
        <w:t>se</w:t>
      </w:r>
      <w:r>
        <w:rPr>
          <w:color w:val="75756E"/>
          <w:spacing w:val="-7"/>
          <w:w w:val="115"/>
          <w:sz w:val="16"/>
        </w:rPr>
        <w:t> </w:t>
      </w:r>
      <w:r>
        <w:rPr>
          <w:color w:val="75756E"/>
          <w:spacing w:val="4"/>
          <w:w w:val="115"/>
          <w:sz w:val="16"/>
        </w:rPr>
        <w:t>"limpió"</w:t>
      </w:r>
      <w:r>
        <w:rPr>
          <w:color w:val="75756E"/>
          <w:spacing w:val="-7"/>
          <w:w w:val="115"/>
          <w:sz w:val="16"/>
        </w:rPr>
        <w:t> </w:t>
      </w:r>
      <w:r>
        <w:rPr>
          <w:color w:val="75756E"/>
          <w:spacing w:val="3"/>
          <w:w w:val="115"/>
          <w:sz w:val="16"/>
        </w:rPr>
        <w:t>de</w:t>
      </w:r>
      <w:r>
        <w:rPr>
          <w:color w:val="75756E"/>
          <w:spacing w:val="-13"/>
          <w:w w:val="115"/>
          <w:sz w:val="16"/>
        </w:rPr>
        <w:t> </w:t>
      </w:r>
      <w:r>
        <w:rPr>
          <w:color w:val="75756E"/>
          <w:spacing w:val="3"/>
          <w:w w:val="115"/>
          <w:sz w:val="16"/>
        </w:rPr>
        <w:t>sus</w:t>
      </w:r>
      <w:r>
        <w:rPr>
          <w:color w:val="75756E"/>
          <w:spacing w:val="-12"/>
          <w:w w:val="115"/>
          <w:sz w:val="16"/>
        </w:rPr>
        <w:t> </w:t>
      </w:r>
      <w:r>
        <w:rPr>
          <w:color w:val="75756E"/>
          <w:w w:val="115"/>
          <w:sz w:val="16"/>
        </w:rPr>
        <w:t>referencias</w:t>
      </w:r>
      <w:r>
        <w:rPr>
          <w:color w:val="75756E"/>
          <w:spacing w:val="-6"/>
          <w:w w:val="115"/>
          <w:sz w:val="16"/>
        </w:rPr>
        <w:t> </w:t>
      </w:r>
      <w:r>
        <w:rPr>
          <w:color w:val="75756E"/>
          <w:w w:val="115"/>
          <w:sz w:val="16"/>
        </w:rPr>
        <w:t>regionales</w:t>
      </w:r>
      <w:r>
        <w:rPr>
          <w:color w:val="75756E"/>
          <w:spacing w:val="-13"/>
          <w:w w:val="115"/>
          <w:sz w:val="16"/>
        </w:rPr>
        <w:t> </w:t>
      </w:r>
      <w:r>
        <w:rPr>
          <w:color w:val="75756E"/>
          <w:w w:val="115"/>
          <w:sz w:val="16"/>
        </w:rPr>
        <w:t>y</w:t>
      </w:r>
      <w:r>
        <w:rPr>
          <w:color w:val="75756E"/>
          <w:spacing w:val="-13"/>
          <w:w w:val="115"/>
          <w:sz w:val="16"/>
        </w:rPr>
        <w:t> </w:t>
      </w:r>
      <w:r>
        <w:rPr>
          <w:color w:val="75756E"/>
          <w:w w:val="115"/>
          <w:sz w:val="16"/>
        </w:rPr>
        <w:t>se</w:t>
      </w:r>
      <w:r>
        <w:rPr>
          <w:color w:val="75756E"/>
          <w:spacing w:val="-16"/>
          <w:w w:val="115"/>
          <w:sz w:val="16"/>
        </w:rPr>
        <w:t> </w:t>
      </w:r>
      <w:r>
        <w:rPr>
          <w:color w:val="75756E"/>
          <w:spacing w:val="3"/>
          <w:w w:val="115"/>
          <w:sz w:val="16"/>
        </w:rPr>
        <w:t>hizo</w:t>
      </w:r>
      <w:r>
        <w:rPr>
          <w:color w:val="75756E"/>
          <w:spacing w:val="-7"/>
          <w:w w:val="115"/>
          <w:sz w:val="16"/>
        </w:rPr>
        <w:t> </w:t>
      </w:r>
      <w:r>
        <w:rPr>
          <w:color w:val="75756E"/>
          <w:spacing w:val="4"/>
          <w:w w:val="115"/>
          <w:sz w:val="16"/>
        </w:rPr>
        <w:t>bueno</w:t>
      </w:r>
      <w:r>
        <w:rPr>
          <w:color w:val="75756E"/>
          <w:spacing w:val="-13"/>
          <w:w w:val="115"/>
          <w:sz w:val="16"/>
        </w:rPr>
        <w:t> </w:t>
      </w:r>
      <w:r>
        <w:rPr>
          <w:color w:val="75756E"/>
          <w:w w:val="115"/>
          <w:sz w:val="16"/>
        </w:rPr>
        <w:t>"para todos</w:t>
      </w:r>
      <w:r>
        <w:rPr>
          <w:color w:val="75756E"/>
          <w:spacing w:val="-13"/>
          <w:w w:val="115"/>
          <w:sz w:val="16"/>
        </w:rPr>
        <w:t> </w:t>
      </w:r>
      <w:r>
        <w:rPr>
          <w:color w:val="75756E"/>
          <w:spacing w:val="3"/>
          <w:w w:val="115"/>
          <w:sz w:val="16"/>
        </w:rPr>
        <w:t>los</w:t>
      </w:r>
      <w:r>
        <w:rPr>
          <w:color w:val="75756E"/>
          <w:spacing w:val="-13"/>
          <w:w w:val="115"/>
          <w:sz w:val="16"/>
        </w:rPr>
        <w:t> </w:t>
      </w:r>
      <w:r>
        <w:rPr>
          <w:color w:val="75756E"/>
          <w:w w:val="115"/>
          <w:sz w:val="16"/>
        </w:rPr>
        <w:t>países"</w:t>
      </w:r>
      <w:r>
        <w:rPr>
          <w:color w:val="75756E"/>
          <w:spacing w:val="-13"/>
          <w:w w:val="115"/>
          <w:sz w:val="16"/>
        </w:rPr>
        <w:t> </w:t>
      </w:r>
      <w:r>
        <w:rPr>
          <w:color w:val="75756E"/>
          <w:w w:val="115"/>
          <w:sz w:val="16"/>
        </w:rPr>
        <w:t>(Robert,</w:t>
      </w:r>
      <w:r>
        <w:rPr>
          <w:color w:val="75756E"/>
          <w:spacing w:val="-4"/>
          <w:w w:val="115"/>
          <w:sz w:val="16"/>
        </w:rPr>
        <w:t> </w:t>
      </w:r>
      <w:r>
        <w:rPr>
          <w:color w:val="75756E"/>
          <w:spacing w:val="8"/>
          <w:w w:val="115"/>
          <w:sz w:val="16"/>
        </w:rPr>
        <w:t>1992).</w:t>
      </w:r>
    </w:p>
    <w:p>
      <w:pPr>
        <w:spacing w:line="268" w:lineRule="auto" w:before="5"/>
        <w:ind w:left="2339" w:right="113" w:firstLine="0"/>
        <w:jc w:val="both"/>
        <w:rPr>
          <w:sz w:val="16"/>
        </w:rPr>
      </w:pPr>
      <w:r>
        <w:rPr>
          <w:rFonts w:ascii="Arial" w:hAnsi="Arial"/>
          <w:color w:val="70716D"/>
          <w:w w:val="110"/>
          <w:sz w:val="9"/>
        </w:rPr>
        <w:t>9 </w:t>
      </w:r>
      <w:r>
        <w:rPr>
          <w:color w:val="70716D"/>
          <w:w w:val="110"/>
          <w:sz w:val="16"/>
        </w:rPr>
        <w:t>Robert  (1992)  describe  </w:t>
      </w:r>
      <w:r>
        <w:rPr>
          <w:color w:val="70716D"/>
          <w:spacing w:val="4"/>
          <w:w w:val="110"/>
          <w:sz w:val="16"/>
        </w:rPr>
        <w:t>la  </w:t>
      </w:r>
      <w:r>
        <w:rPr>
          <w:color w:val="70716D"/>
          <w:w w:val="110"/>
          <w:sz w:val="16"/>
        </w:rPr>
        <w:t>trayectoria  de  </w:t>
      </w:r>
      <w:r>
        <w:rPr>
          <w:color w:val="70716D"/>
          <w:spacing w:val="5"/>
          <w:w w:val="110"/>
          <w:sz w:val="16"/>
        </w:rPr>
        <w:t>dos  </w:t>
      </w:r>
      <w:r>
        <w:rPr>
          <w:color w:val="70716D"/>
          <w:w w:val="110"/>
          <w:sz w:val="16"/>
        </w:rPr>
        <w:t>palabras  que  significaban  "desecho":  </w:t>
      </w:r>
      <w:r>
        <w:rPr>
          <w:rFonts w:ascii="Palatino Linotype" w:hAnsi="Palatino Linotype"/>
          <w:i/>
          <w:color w:val="70716D"/>
          <w:w w:val="110"/>
          <w:sz w:val="13"/>
        </w:rPr>
        <w:t>Unrath </w:t>
      </w:r>
      <w:r>
        <w:rPr>
          <w:rFonts w:ascii="Arial" w:hAnsi="Arial"/>
          <w:color w:val="70716D"/>
          <w:w w:val="125"/>
          <w:sz w:val="13"/>
        </w:rPr>
        <w:t>y </w:t>
      </w:r>
      <w:r>
        <w:rPr>
          <w:rFonts w:ascii="Palatino Linotype" w:hAnsi="Palatino Linotype"/>
          <w:i/>
          <w:color w:val="70716D"/>
          <w:w w:val="110"/>
          <w:sz w:val="13"/>
        </w:rPr>
        <w:t>Abfall.  </w:t>
      </w:r>
      <w:r>
        <w:rPr>
          <w:color w:val="70716D"/>
          <w:w w:val="110"/>
          <w:sz w:val="16"/>
        </w:rPr>
        <w:t>Fue en </w:t>
      </w:r>
      <w:r>
        <w:rPr>
          <w:color w:val="70716D"/>
          <w:spacing w:val="39"/>
          <w:w w:val="110"/>
          <w:sz w:val="16"/>
        </w:rPr>
        <w:t> </w:t>
      </w:r>
      <w:r>
        <w:rPr>
          <w:color w:val="70716D"/>
          <w:w w:val="110"/>
          <w:sz w:val="16"/>
        </w:rPr>
        <w:t>el </w:t>
      </w:r>
      <w:r>
        <w:rPr>
          <w:color w:val="70716D"/>
          <w:spacing w:val="39"/>
          <w:w w:val="110"/>
          <w:sz w:val="16"/>
        </w:rPr>
        <w:t> </w:t>
      </w:r>
      <w:r>
        <w:rPr>
          <w:rFonts w:ascii="Palatino Linotype" w:hAnsi="Palatino Linotype"/>
          <w:i/>
          <w:color w:val="70716D"/>
          <w:w w:val="110"/>
          <w:sz w:val="13"/>
        </w:rPr>
        <w:t>Gran  Léxico  de  Conversación  </w:t>
      </w:r>
      <w:r>
        <w:rPr>
          <w:rFonts w:ascii="Palatino Linotype" w:hAnsi="Palatino Linotype"/>
          <w:i/>
          <w:color w:val="70716D"/>
          <w:w w:val="125"/>
          <w:sz w:val="13"/>
        </w:rPr>
        <w:t>para  </w:t>
      </w:r>
      <w:r>
        <w:rPr>
          <w:rFonts w:ascii="Palatino Linotype" w:hAnsi="Palatino Linotype"/>
          <w:i/>
          <w:color w:val="70716D"/>
          <w:w w:val="110"/>
          <w:sz w:val="13"/>
        </w:rPr>
        <w:t>las  Clases  Educadas   </w:t>
      </w:r>
      <w:r>
        <w:rPr>
          <w:color w:val="70716D"/>
          <w:w w:val="110"/>
          <w:sz w:val="16"/>
        </w:rPr>
        <w:t>( 1840),  </w:t>
      </w:r>
      <w:r>
        <w:rPr>
          <w:color w:val="70716D"/>
          <w:spacing w:val="2"/>
          <w:w w:val="110"/>
          <w:sz w:val="16"/>
        </w:rPr>
        <w:t>cuando  </w:t>
      </w:r>
      <w:r>
        <w:rPr>
          <w:rFonts w:ascii="Palatino Linotype" w:hAnsi="Palatino Linotype"/>
          <w:i/>
          <w:color w:val="70716D"/>
          <w:w w:val="110"/>
          <w:sz w:val="13"/>
        </w:rPr>
        <w:t>Abfal/   </w:t>
      </w:r>
      <w:r>
        <w:rPr>
          <w:color w:val="70716D"/>
          <w:w w:val="110"/>
          <w:sz w:val="16"/>
        </w:rPr>
        <w:t>desplazó </w:t>
      </w:r>
      <w:r>
        <w:rPr>
          <w:color w:val="70716D"/>
          <w:spacing w:val="39"/>
          <w:w w:val="110"/>
          <w:sz w:val="16"/>
        </w:rPr>
        <w:t> </w:t>
      </w:r>
      <w:r>
        <w:rPr>
          <w:color w:val="70716D"/>
          <w:w w:val="110"/>
          <w:sz w:val="16"/>
        </w:rPr>
        <w:t>a </w:t>
      </w:r>
      <w:r>
        <w:rPr>
          <w:color w:val="70716D"/>
          <w:spacing w:val="39"/>
          <w:w w:val="110"/>
          <w:sz w:val="16"/>
        </w:rPr>
        <w:t> </w:t>
      </w:r>
      <w:r>
        <w:rPr>
          <w:rFonts w:ascii="Arial" w:hAnsi="Arial"/>
          <w:color w:val="70716D"/>
          <w:w w:val="110"/>
          <w:sz w:val="13"/>
        </w:rPr>
        <w:t>Unrath,  </w:t>
      </w:r>
      <w:r>
        <w:rPr>
          <w:color w:val="70716D"/>
          <w:w w:val="110"/>
          <w:sz w:val="16"/>
        </w:rPr>
        <w:t>y  </w:t>
      </w:r>
      <w:r>
        <w:rPr>
          <w:color w:val="70716D"/>
          <w:spacing w:val="3"/>
          <w:w w:val="110"/>
          <w:sz w:val="16"/>
        </w:rPr>
        <w:t>su </w:t>
      </w:r>
      <w:r>
        <w:rPr>
          <w:color w:val="70716D"/>
          <w:w w:val="110"/>
          <w:sz w:val="16"/>
        </w:rPr>
        <w:t>uso se hace paradigmático en</w:t>
      </w:r>
      <w:r>
        <w:rPr>
          <w:color w:val="70716D"/>
          <w:spacing w:val="39"/>
          <w:w w:val="110"/>
          <w:sz w:val="16"/>
        </w:rPr>
        <w:t> </w:t>
      </w:r>
      <w:r>
        <w:rPr>
          <w:color w:val="70716D"/>
          <w:w w:val="110"/>
          <w:sz w:val="16"/>
        </w:rPr>
        <w:t>1874 </w:t>
      </w:r>
      <w:r>
        <w:rPr>
          <w:color w:val="70716D"/>
          <w:spacing w:val="4"/>
          <w:w w:val="110"/>
          <w:sz w:val="16"/>
        </w:rPr>
        <w:t>cuando </w:t>
      </w:r>
      <w:r>
        <w:rPr>
          <w:color w:val="70716D"/>
          <w:w w:val="110"/>
          <w:sz w:val="16"/>
        </w:rPr>
        <w:t>se convierte en </w:t>
      </w:r>
      <w:r>
        <w:rPr>
          <w:color w:val="70716D"/>
          <w:spacing w:val="2"/>
          <w:w w:val="110"/>
          <w:sz w:val="16"/>
        </w:rPr>
        <w:t>"los desperdicios producidos durante </w:t>
      </w:r>
      <w:r>
        <w:rPr>
          <w:color w:val="70716D"/>
          <w:w w:val="110"/>
          <w:sz w:val="16"/>
        </w:rPr>
        <w:t>la transformación de las materias </w:t>
      </w:r>
      <w:r>
        <w:rPr>
          <w:color w:val="70716D"/>
          <w:spacing w:val="3"/>
          <w:w w:val="110"/>
          <w:sz w:val="16"/>
        </w:rPr>
        <w:t>primas </w:t>
      </w:r>
      <w:r>
        <w:rPr>
          <w:color w:val="70716D"/>
          <w:w w:val="110"/>
          <w:sz w:val="16"/>
        </w:rPr>
        <w:t>y de los productos </w:t>
      </w:r>
      <w:r>
        <w:rPr>
          <w:color w:val="70716D"/>
          <w:spacing w:val="2"/>
          <w:w w:val="110"/>
          <w:sz w:val="16"/>
        </w:rPr>
        <w:t>semiterminados". </w:t>
      </w:r>
      <w:r>
        <w:rPr>
          <w:color w:val="70716D"/>
          <w:w w:val="110"/>
          <w:sz w:val="16"/>
        </w:rPr>
        <w:t>Desde </w:t>
      </w:r>
      <w:r>
        <w:rPr>
          <w:color w:val="70716D"/>
          <w:spacing w:val="6"/>
          <w:w w:val="110"/>
          <w:sz w:val="16"/>
        </w:rPr>
        <w:t>1882 </w:t>
      </w:r>
      <w:r>
        <w:rPr>
          <w:color w:val="70716D"/>
          <w:w w:val="110"/>
          <w:sz w:val="16"/>
        </w:rPr>
        <w:t>los  </w:t>
      </w:r>
      <w:r>
        <w:rPr>
          <w:color w:val="70716D"/>
          <w:spacing w:val="4"/>
          <w:w w:val="110"/>
          <w:sz w:val="16"/>
        </w:rPr>
        <w:t>residuos </w:t>
      </w:r>
      <w:r>
        <w:rPr>
          <w:color w:val="70716D"/>
          <w:w w:val="110"/>
          <w:sz w:val="16"/>
        </w:rPr>
        <w:t>urbanos se </w:t>
      </w:r>
      <w:r>
        <w:rPr>
          <w:color w:val="70716D"/>
          <w:spacing w:val="2"/>
          <w:w w:val="110"/>
          <w:sz w:val="16"/>
        </w:rPr>
        <w:t>incorporan </w:t>
      </w:r>
      <w:r>
        <w:rPr>
          <w:color w:val="70716D"/>
          <w:w w:val="110"/>
          <w:sz w:val="16"/>
        </w:rPr>
        <w:t>en el campo </w:t>
      </w:r>
      <w:r>
        <w:rPr>
          <w:color w:val="70716D"/>
          <w:spacing w:val="2"/>
          <w:w w:val="110"/>
          <w:sz w:val="16"/>
        </w:rPr>
        <w:t>semántico </w:t>
      </w:r>
      <w:r>
        <w:rPr>
          <w:color w:val="70716D"/>
          <w:spacing w:val="3"/>
          <w:w w:val="110"/>
          <w:sz w:val="16"/>
        </w:rPr>
        <w:t>del </w:t>
      </w:r>
      <w:r>
        <w:rPr>
          <w:color w:val="70716D"/>
          <w:spacing w:val="2"/>
          <w:w w:val="110"/>
          <w:sz w:val="16"/>
        </w:rPr>
        <w:t>desecho, </w:t>
      </w:r>
      <w:r>
        <w:rPr>
          <w:color w:val="70716D"/>
          <w:spacing w:val="3"/>
          <w:w w:val="110"/>
          <w:sz w:val="16"/>
        </w:rPr>
        <w:t>que </w:t>
      </w:r>
      <w:r>
        <w:rPr>
          <w:color w:val="70716D"/>
          <w:w w:val="110"/>
          <w:sz w:val="16"/>
        </w:rPr>
        <w:t>incluye ahora a los </w:t>
      </w:r>
      <w:r>
        <w:rPr>
          <w:color w:val="70716D"/>
          <w:spacing w:val="3"/>
          <w:w w:val="110"/>
          <w:sz w:val="16"/>
        </w:rPr>
        <w:t>desechos </w:t>
      </w:r>
      <w:r>
        <w:rPr>
          <w:color w:val="70716D"/>
          <w:w w:val="110"/>
          <w:sz w:val="16"/>
        </w:rPr>
        <w:t>industriales;    y para</w:t>
      </w:r>
      <w:r>
        <w:rPr>
          <w:color w:val="70716D"/>
          <w:spacing w:val="39"/>
          <w:w w:val="110"/>
          <w:sz w:val="16"/>
        </w:rPr>
        <w:t> </w:t>
      </w:r>
      <w:r>
        <w:rPr>
          <w:color w:val="70716D"/>
          <w:w w:val="110"/>
          <w:sz w:val="16"/>
        </w:rPr>
        <w:t>1924, el </w:t>
      </w:r>
      <w:r>
        <w:rPr>
          <w:color w:val="70716D"/>
          <w:spacing w:val="-3"/>
          <w:w w:val="110"/>
          <w:sz w:val="16"/>
        </w:rPr>
        <w:t>hogar </w:t>
      </w:r>
      <w:r>
        <w:rPr>
          <w:color w:val="70716D"/>
          <w:w w:val="110"/>
          <w:sz w:val="16"/>
        </w:rPr>
        <w:t>se hace socio de la industria, en cuanto a la exigencia de  un  "tratamiento  del desecho", y en cuanto al</w:t>
      </w:r>
      <w:r>
        <w:rPr>
          <w:color w:val="70716D"/>
          <w:spacing w:val="39"/>
          <w:w w:val="110"/>
          <w:sz w:val="16"/>
        </w:rPr>
        <w:t> </w:t>
      </w:r>
      <w:r>
        <w:rPr>
          <w:color w:val="70716D"/>
          <w:w w:val="110"/>
          <w:sz w:val="16"/>
        </w:rPr>
        <w:t>campo</w:t>
      </w:r>
      <w:r>
        <w:rPr>
          <w:color w:val="70716D"/>
          <w:spacing w:val="39"/>
          <w:w w:val="110"/>
          <w:sz w:val="16"/>
        </w:rPr>
        <w:t> </w:t>
      </w:r>
      <w:r>
        <w:rPr>
          <w:color w:val="70716D"/>
          <w:w w:val="110"/>
          <w:sz w:val="16"/>
        </w:rPr>
        <w:t>semántico </w:t>
      </w:r>
      <w:r>
        <w:rPr>
          <w:color w:val="70716D"/>
          <w:spacing w:val="3"/>
          <w:w w:val="110"/>
          <w:sz w:val="16"/>
        </w:rPr>
        <w:t>que </w:t>
      </w:r>
      <w:r>
        <w:rPr>
          <w:color w:val="70716D"/>
          <w:w w:val="110"/>
          <w:sz w:val="16"/>
        </w:rPr>
        <w:t>incluye "aguas grises" y  "drenaje".  </w:t>
      </w:r>
      <w:r>
        <w:rPr>
          <w:color w:val="70716D"/>
          <w:spacing w:val="2"/>
          <w:w w:val="110"/>
          <w:sz w:val="16"/>
        </w:rPr>
        <w:t>Aunque  </w:t>
      </w:r>
      <w:r>
        <w:rPr>
          <w:color w:val="70716D"/>
          <w:w w:val="110"/>
          <w:sz w:val="16"/>
        </w:rPr>
        <w:t>pudiera </w:t>
      </w:r>
      <w:r>
        <w:rPr>
          <w:color w:val="70716D"/>
          <w:spacing w:val="39"/>
          <w:w w:val="110"/>
          <w:sz w:val="16"/>
        </w:rPr>
        <w:t> </w:t>
      </w:r>
      <w:r>
        <w:rPr>
          <w:color w:val="70716D"/>
          <w:w w:val="110"/>
          <w:sz w:val="16"/>
        </w:rPr>
        <w:t>parecer </w:t>
      </w:r>
      <w:r>
        <w:rPr>
          <w:color w:val="70716D"/>
          <w:spacing w:val="3"/>
          <w:w w:val="110"/>
          <w:sz w:val="16"/>
        </w:rPr>
        <w:t>que </w:t>
      </w:r>
      <w:r>
        <w:rPr>
          <w:color w:val="70716D"/>
          <w:w w:val="110"/>
          <w:sz w:val="16"/>
        </w:rPr>
        <w:t>los enciclopedistas </w:t>
      </w:r>
      <w:r>
        <w:rPr>
          <w:color w:val="70716D"/>
          <w:spacing w:val="2"/>
          <w:w w:val="110"/>
          <w:sz w:val="16"/>
        </w:rPr>
        <w:t>sólo  </w:t>
      </w:r>
      <w:r>
        <w:rPr>
          <w:color w:val="70716D"/>
          <w:w w:val="110"/>
          <w:sz w:val="16"/>
        </w:rPr>
        <w:t>describieron  "lo  </w:t>
      </w:r>
      <w:r>
        <w:rPr>
          <w:color w:val="70716D"/>
          <w:spacing w:val="4"/>
          <w:w w:val="110"/>
          <w:sz w:val="16"/>
        </w:rPr>
        <w:t>que </w:t>
      </w:r>
      <w:r>
        <w:rPr>
          <w:color w:val="70716D"/>
          <w:w w:val="110"/>
          <w:sz w:val="16"/>
        </w:rPr>
        <w:t>vieron",  para  el  autor  fue  </w:t>
      </w:r>
      <w:r>
        <w:rPr>
          <w:color w:val="70716D"/>
          <w:spacing w:val="-4"/>
          <w:w w:val="110"/>
          <w:sz w:val="16"/>
        </w:rPr>
        <w:t>el  </w:t>
      </w:r>
      <w:r>
        <w:rPr>
          <w:color w:val="70716D"/>
          <w:w w:val="110"/>
          <w:sz w:val="16"/>
        </w:rPr>
        <w:t>estilo  de  pensar que desvaloró la subsistencia</w:t>
      </w:r>
      <w:r>
        <w:rPr>
          <w:color w:val="70716D"/>
          <w:spacing w:val="39"/>
          <w:w w:val="110"/>
          <w:sz w:val="16"/>
        </w:rPr>
        <w:t> </w:t>
      </w:r>
      <w:r>
        <w:rPr>
          <w:color w:val="70716D"/>
          <w:w w:val="110"/>
          <w:sz w:val="16"/>
        </w:rPr>
        <w:t>rural, el  que  generó  el  desecho  </w:t>
      </w:r>
      <w:r>
        <w:rPr>
          <w:color w:val="70716D"/>
          <w:spacing w:val="3"/>
          <w:w w:val="110"/>
          <w:sz w:val="16"/>
        </w:rPr>
        <w:t>moderno,  </w:t>
      </w:r>
      <w:r>
        <w:rPr>
          <w:color w:val="70716D"/>
          <w:w w:val="110"/>
          <w:sz w:val="16"/>
        </w:rPr>
        <w:t>si  </w:t>
      </w:r>
      <w:r>
        <w:rPr>
          <w:color w:val="70716D"/>
          <w:spacing w:val="5"/>
          <w:w w:val="110"/>
          <w:sz w:val="16"/>
        </w:rPr>
        <w:t>bien  </w:t>
      </w:r>
      <w:r>
        <w:rPr>
          <w:color w:val="70716D"/>
          <w:w w:val="110"/>
          <w:sz w:val="16"/>
        </w:rPr>
        <w:t>precisa  que  para  </w:t>
      </w:r>
      <w:r>
        <w:rPr>
          <w:color w:val="70716D"/>
          <w:spacing w:val="3"/>
          <w:w w:val="110"/>
          <w:sz w:val="16"/>
        </w:rPr>
        <w:t>el  </w:t>
      </w:r>
      <w:r>
        <w:rPr>
          <w:color w:val="70716D"/>
          <w:w w:val="110"/>
          <w:sz w:val="16"/>
        </w:rPr>
        <w:t>caso </w:t>
      </w:r>
      <w:r>
        <w:rPr>
          <w:color w:val="70716D"/>
          <w:spacing w:val="2"/>
          <w:w w:val="110"/>
          <w:sz w:val="16"/>
        </w:rPr>
        <w:t>mexicano, </w:t>
      </w:r>
      <w:r>
        <w:rPr>
          <w:color w:val="70716D"/>
          <w:w w:val="110"/>
          <w:sz w:val="16"/>
        </w:rPr>
        <w:t>la </w:t>
      </w:r>
      <w:r>
        <w:rPr>
          <w:color w:val="70716D"/>
          <w:spacing w:val="2"/>
          <w:w w:val="110"/>
          <w:sz w:val="16"/>
        </w:rPr>
        <w:t>génesis </w:t>
      </w:r>
      <w:r>
        <w:rPr>
          <w:color w:val="70716D"/>
          <w:spacing w:val="3"/>
          <w:w w:val="110"/>
          <w:sz w:val="16"/>
        </w:rPr>
        <w:t>conceptual, </w:t>
      </w:r>
      <w:r>
        <w:rPr>
          <w:color w:val="70716D"/>
          <w:spacing w:val="2"/>
          <w:w w:val="110"/>
          <w:sz w:val="16"/>
        </w:rPr>
        <w:t>las </w:t>
      </w:r>
      <w:r>
        <w:rPr>
          <w:color w:val="70716D"/>
          <w:w w:val="110"/>
          <w:sz w:val="16"/>
        </w:rPr>
        <w:t>estrategias y los </w:t>
      </w:r>
      <w:r>
        <w:rPr>
          <w:color w:val="70716D"/>
          <w:spacing w:val="2"/>
          <w:w w:val="110"/>
          <w:sz w:val="16"/>
        </w:rPr>
        <w:t>instrumentos </w:t>
      </w:r>
      <w:r>
        <w:rPr>
          <w:color w:val="70716D"/>
          <w:spacing w:val="3"/>
          <w:w w:val="110"/>
          <w:sz w:val="16"/>
        </w:rPr>
        <w:t>de </w:t>
      </w:r>
      <w:r>
        <w:rPr>
          <w:color w:val="70716D"/>
          <w:spacing w:val="2"/>
          <w:w w:val="110"/>
          <w:sz w:val="16"/>
        </w:rPr>
        <w:t>desmantelamiento </w:t>
      </w:r>
      <w:r>
        <w:rPr>
          <w:color w:val="70716D"/>
          <w:w w:val="110"/>
          <w:sz w:val="16"/>
        </w:rPr>
        <w:t>de </w:t>
      </w:r>
      <w:r>
        <w:rPr>
          <w:color w:val="70716D"/>
          <w:spacing w:val="3"/>
          <w:w w:val="110"/>
          <w:sz w:val="16"/>
        </w:rPr>
        <w:t>la </w:t>
      </w:r>
      <w:r>
        <w:rPr>
          <w:color w:val="70716D"/>
          <w:spacing w:val="2"/>
          <w:w w:val="110"/>
          <w:sz w:val="16"/>
        </w:rPr>
        <w:t>subsistencia </w:t>
      </w:r>
      <w:r>
        <w:rPr>
          <w:color w:val="70716D"/>
          <w:spacing w:val="3"/>
          <w:w w:val="110"/>
          <w:sz w:val="16"/>
        </w:rPr>
        <w:t>campesina  deben  </w:t>
      </w:r>
      <w:r>
        <w:rPr>
          <w:color w:val="70716D"/>
          <w:w w:val="110"/>
          <w:sz w:val="16"/>
        </w:rPr>
        <w:t>ser  periodizados  </w:t>
      </w:r>
      <w:r>
        <w:rPr>
          <w:color w:val="70716D"/>
          <w:spacing w:val="3"/>
          <w:w w:val="110"/>
          <w:sz w:val="16"/>
        </w:rPr>
        <w:t>en forma </w:t>
      </w:r>
      <w:r>
        <w:rPr>
          <w:color w:val="70716D"/>
          <w:spacing w:val="2"/>
          <w:w w:val="110"/>
          <w:sz w:val="16"/>
        </w:rPr>
        <w:t>completamente</w:t>
      </w:r>
      <w:r>
        <w:rPr>
          <w:color w:val="70716D"/>
          <w:w w:val="110"/>
          <w:sz w:val="16"/>
        </w:rPr>
        <w:t> </w:t>
      </w:r>
      <w:r>
        <w:rPr>
          <w:color w:val="70716D"/>
          <w:spacing w:val="3"/>
          <w:w w:val="110"/>
          <w:sz w:val="16"/>
        </w:rPr>
        <w:t>distinta.</w:t>
      </w:r>
    </w:p>
    <w:p>
      <w:pPr>
        <w:pStyle w:val="BodyText"/>
        <w:spacing w:before="7"/>
        <w:rPr>
          <w:sz w:val="15"/>
        </w:rPr>
      </w:pPr>
    </w:p>
    <w:p>
      <w:pPr>
        <w:spacing w:before="0"/>
        <w:ind w:left="5889" w:right="3778" w:firstLine="0"/>
        <w:jc w:val="center"/>
        <w:rPr>
          <w:rFonts w:ascii="Times New Roman"/>
          <w:sz w:val="5"/>
        </w:rPr>
      </w:pPr>
      <w:r>
        <w:rPr>
          <w:rFonts w:ascii="Times New Roman"/>
          <w:color w:val="6B6D69"/>
          <w:w w:val="580"/>
          <w:sz w:val="5"/>
        </w:rPr>
        <w:t>- </w:t>
      </w:r>
      <w:r>
        <w:rPr>
          <w:rFonts w:ascii="Cambria"/>
          <w:color w:val="6B6D69"/>
          <w:position w:val="1"/>
          <w:sz w:val="17"/>
        </w:rPr>
        <w:t>1 81 </w:t>
      </w:r>
      <w:r>
        <w:rPr>
          <w:rFonts w:ascii="Times New Roman"/>
          <w:color w:val="6B6D69"/>
          <w:w w:val="580"/>
          <w:sz w:val="5"/>
        </w:rPr>
        <w:t>-</w:t>
      </w:r>
    </w:p>
    <w:p>
      <w:pPr>
        <w:spacing w:after="0"/>
        <w:jc w:val="center"/>
        <w:rPr>
          <w:rFonts w:ascii="Times New Roman"/>
          <w:sz w:val="5"/>
        </w:rPr>
        <w:sectPr>
          <w:type w:val="continuous"/>
          <w:pgSz w:w="11930" w:h="16850"/>
          <w:pgMar w:top="0" w:bottom="0" w:left="0" w:right="160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9"/>
        </w:rPr>
      </w:pPr>
    </w:p>
    <w:p>
      <w:pPr>
        <w:pStyle w:val="BodyText"/>
        <w:spacing w:line="264" w:lineRule="auto" w:before="60"/>
        <w:ind w:left="717" w:right="1711" w:firstLine="20"/>
        <w:jc w:val="both"/>
      </w:pPr>
      <w:r>
        <w:rPr>
          <w:color w:val="6D6D6A"/>
          <w:w w:val="105"/>
        </w:rPr>
        <w:t>En </w:t>
      </w:r>
      <w:r>
        <w:rPr>
          <w:color w:val="6D6D6A"/>
          <w:spacing w:val="4"/>
          <w:w w:val="105"/>
        </w:rPr>
        <w:t>Latinoamérica, </w:t>
      </w:r>
      <w:r>
        <w:rPr>
          <w:color w:val="6D6D6A"/>
          <w:w w:val="105"/>
        </w:rPr>
        <w:t>los </w:t>
      </w:r>
      <w:r>
        <w:rPr>
          <w:color w:val="6D6D6A"/>
          <w:spacing w:val="2"/>
          <w:w w:val="105"/>
        </w:rPr>
        <w:t>saber-hacer </w:t>
      </w:r>
      <w:r>
        <w:rPr>
          <w:color w:val="6D6D6A"/>
          <w:spacing w:val="3"/>
          <w:w w:val="105"/>
        </w:rPr>
        <w:t>contextualizados </w:t>
      </w:r>
      <w:r>
        <w:rPr>
          <w:color w:val="6D6D6A"/>
          <w:w w:val="105"/>
        </w:rPr>
        <w:t>de los grupos </w:t>
      </w:r>
      <w:r>
        <w:rPr>
          <w:color w:val="6D6D6A"/>
          <w:spacing w:val="4"/>
          <w:w w:val="105"/>
        </w:rPr>
        <w:t>sociales locales </w:t>
      </w:r>
      <w:r>
        <w:rPr>
          <w:color w:val="6D6D6A"/>
          <w:w w:val="105"/>
        </w:rPr>
        <w:t>o </w:t>
      </w:r>
      <w:r>
        <w:rPr>
          <w:color w:val="6D6D6A"/>
          <w:spacing w:val="2"/>
          <w:w w:val="105"/>
        </w:rPr>
        <w:t>autóctonos </w:t>
      </w:r>
      <w:r>
        <w:rPr>
          <w:color w:val="6D6D6A"/>
          <w:spacing w:val="4"/>
          <w:w w:val="105"/>
        </w:rPr>
        <w:t>fueron desvalorizados </w:t>
      </w:r>
      <w:r>
        <w:rPr>
          <w:color w:val="6D6D6A"/>
          <w:spacing w:val="5"/>
          <w:w w:val="105"/>
        </w:rPr>
        <w:t>desde </w:t>
      </w:r>
      <w:r>
        <w:rPr>
          <w:color w:val="6D6D6A"/>
          <w:w w:val="105"/>
        </w:rPr>
        <w:t>las </w:t>
      </w:r>
      <w:r>
        <w:rPr>
          <w:color w:val="6D6D6A"/>
          <w:spacing w:val="5"/>
          <w:w w:val="105"/>
        </w:rPr>
        <w:t>colonizaciones, </w:t>
      </w:r>
      <w:r>
        <w:rPr>
          <w:color w:val="6D6D6A"/>
          <w:spacing w:val="3"/>
          <w:w w:val="105"/>
        </w:rPr>
        <w:t>colocados </w:t>
      </w:r>
      <w:r>
        <w:rPr>
          <w:color w:val="6D6D6A"/>
          <w:w w:val="105"/>
        </w:rPr>
        <w:t>en </w:t>
      </w:r>
      <w:r>
        <w:rPr>
          <w:color w:val="6D6D6A"/>
          <w:spacing w:val="6"/>
          <w:w w:val="105"/>
        </w:rPr>
        <w:t>posición </w:t>
      </w:r>
      <w:r>
        <w:rPr>
          <w:color w:val="6D6D6A"/>
          <w:w w:val="105"/>
        </w:rPr>
        <w:t>relativa desventajosa, </w:t>
      </w:r>
      <w:r>
        <w:rPr>
          <w:color w:val="6D6D6A"/>
          <w:spacing w:val="4"/>
          <w:w w:val="105"/>
        </w:rPr>
        <w:t>pero </w:t>
      </w:r>
      <w:r>
        <w:rPr>
          <w:color w:val="6D6D6A"/>
          <w:spacing w:val="5"/>
          <w:w w:val="105"/>
        </w:rPr>
        <w:t>en </w:t>
      </w:r>
      <w:r>
        <w:rPr>
          <w:color w:val="6D6D6A"/>
          <w:spacing w:val="4"/>
          <w:w w:val="105"/>
        </w:rPr>
        <w:t>este caso </w:t>
      </w:r>
      <w:r>
        <w:rPr>
          <w:color w:val="6D6D6A"/>
          <w:w w:val="105"/>
        </w:rPr>
        <w:t>fue </w:t>
      </w:r>
      <w:r>
        <w:rPr>
          <w:color w:val="6D6D6A"/>
          <w:spacing w:val="5"/>
          <w:w w:val="105"/>
        </w:rPr>
        <w:t>necesario </w:t>
      </w:r>
      <w:r>
        <w:rPr>
          <w:color w:val="6D6D6A"/>
          <w:spacing w:val="2"/>
          <w:w w:val="105"/>
        </w:rPr>
        <w:t>enfrentarlos </w:t>
      </w:r>
      <w:r>
        <w:rPr>
          <w:color w:val="6D6D6A"/>
          <w:spacing w:val="3"/>
          <w:w w:val="105"/>
        </w:rPr>
        <w:t>con </w:t>
      </w:r>
      <w:r>
        <w:rPr>
          <w:color w:val="6D6D6A"/>
          <w:spacing w:val="5"/>
          <w:w w:val="105"/>
        </w:rPr>
        <w:t>un </w:t>
      </w:r>
      <w:r>
        <w:rPr>
          <w:color w:val="6D6D6A"/>
          <w:w w:val="105"/>
        </w:rPr>
        <w:t>cierto  </w:t>
      </w:r>
      <w:r>
        <w:rPr>
          <w:color w:val="6D6D6A"/>
          <w:spacing w:val="6"/>
          <w:w w:val="105"/>
        </w:rPr>
        <w:t>ideal  </w:t>
      </w:r>
      <w:r>
        <w:rPr>
          <w:color w:val="6D6D6A"/>
          <w:spacing w:val="3"/>
          <w:w w:val="105"/>
        </w:rPr>
        <w:t>de  </w:t>
      </w:r>
      <w:r>
        <w:rPr>
          <w:color w:val="6D6D6A"/>
          <w:spacing w:val="5"/>
          <w:w w:val="105"/>
        </w:rPr>
        <w:t>conocimiento,  </w:t>
      </w:r>
      <w:r>
        <w:rPr>
          <w:color w:val="6D6D6A"/>
          <w:spacing w:val="3"/>
          <w:w w:val="105"/>
        </w:rPr>
        <w:t>por </w:t>
      </w:r>
      <w:r>
        <w:rPr>
          <w:color w:val="6D6D6A"/>
          <w:spacing w:val="5"/>
          <w:w w:val="105"/>
        </w:rPr>
        <w:t>lo  </w:t>
      </w:r>
      <w:r>
        <w:rPr>
          <w:color w:val="6D6D6A"/>
          <w:spacing w:val="3"/>
          <w:w w:val="105"/>
        </w:rPr>
        <w:t>cual  </w:t>
      </w:r>
      <w:r>
        <w:rPr>
          <w:color w:val="6D6D6A"/>
          <w:w w:val="105"/>
        </w:rPr>
        <w:t>su  </w:t>
      </w:r>
      <w:r>
        <w:rPr>
          <w:color w:val="6D6D6A"/>
          <w:spacing w:val="4"/>
          <w:w w:val="105"/>
        </w:rPr>
        <w:t>desvalorización  </w:t>
      </w:r>
      <w:r>
        <w:rPr>
          <w:color w:val="6D6D6A"/>
          <w:spacing w:val="3"/>
          <w:w w:val="105"/>
        </w:rPr>
        <w:t>ha  </w:t>
      </w:r>
      <w:r>
        <w:rPr>
          <w:color w:val="6D6D6A"/>
          <w:spacing w:val="6"/>
          <w:w w:val="105"/>
        </w:rPr>
        <w:t>sido  </w:t>
      </w:r>
      <w:r>
        <w:rPr>
          <w:color w:val="6D6D6A"/>
          <w:spacing w:val="5"/>
          <w:w w:val="105"/>
        </w:rPr>
        <w:t>relacionada  </w:t>
      </w:r>
      <w:r>
        <w:rPr>
          <w:color w:val="6D6D6A"/>
          <w:w w:val="105"/>
        </w:rPr>
        <w:t>con  </w:t>
      </w:r>
      <w:r>
        <w:rPr>
          <w:color w:val="6D6D6A"/>
          <w:spacing w:val="3"/>
          <w:w w:val="105"/>
        </w:rPr>
        <w:t>la  </w:t>
      </w:r>
      <w:r>
        <w:rPr>
          <w:color w:val="6D6D6A"/>
          <w:spacing w:val="6"/>
          <w:w w:val="105"/>
        </w:rPr>
        <w:t>ciencia </w:t>
      </w:r>
      <w:r>
        <w:rPr>
          <w:color w:val="6D6D6A"/>
          <w:w w:val="105"/>
        </w:rPr>
        <w:t>y </w:t>
      </w:r>
      <w:r>
        <w:rPr>
          <w:color w:val="6D6D6A"/>
          <w:spacing w:val="2"/>
          <w:w w:val="105"/>
        </w:rPr>
        <w:t>tecnología </w:t>
      </w:r>
      <w:r>
        <w:rPr>
          <w:color w:val="6D6D6A"/>
          <w:spacing w:val="5"/>
          <w:w w:val="105"/>
        </w:rPr>
        <w:t>importadas </w:t>
      </w:r>
      <w:r>
        <w:rPr>
          <w:color w:val="6D6D6A"/>
          <w:spacing w:val="6"/>
          <w:w w:val="105"/>
        </w:rPr>
        <w:t>que </w:t>
      </w:r>
      <w:r>
        <w:rPr>
          <w:color w:val="6D6D6A"/>
          <w:spacing w:val="3"/>
          <w:w w:val="105"/>
        </w:rPr>
        <w:t>los sustituyeron. </w:t>
      </w:r>
      <w:r>
        <w:rPr>
          <w:color w:val="6D6D6A"/>
          <w:spacing w:val="5"/>
          <w:w w:val="105"/>
        </w:rPr>
        <w:t>En </w:t>
      </w:r>
      <w:r>
        <w:rPr>
          <w:color w:val="6D6D6A"/>
          <w:spacing w:val="4"/>
          <w:w w:val="105"/>
        </w:rPr>
        <w:t>este caso, </w:t>
      </w:r>
      <w:r>
        <w:rPr>
          <w:color w:val="6D6D6A"/>
          <w:w w:val="105"/>
        </w:rPr>
        <w:t>activistas </w:t>
      </w:r>
      <w:r>
        <w:rPr>
          <w:color w:val="6D6D6A"/>
          <w:spacing w:val="2"/>
          <w:w w:val="105"/>
        </w:rPr>
        <w:t>culturales </w:t>
      </w:r>
      <w:r>
        <w:rPr>
          <w:color w:val="6D6D6A"/>
          <w:w w:val="105"/>
        </w:rPr>
        <w:t>y </w:t>
      </w:r>
      <w:r>
        <w:rPr>
          <w:color w:val="6D6D6A"/>
          <w:spacing w:val="3"/>
          <w:w w:val="105"/>
        </w:rPr>
        <w:t>empresariales </w:t>
      </w:r>
      <w:r>
        <w:rPr>
          <w:color w:val="6D6D6A"/>
          <w:w w:val="105"/>
        </w:rPr>
        <w:t>europeos y </w:t>
      </w:r>
      <w:r>
        <w:rPr>
          <w:color w:val="6D6D6A"/>
          <w:spacing w:val="5"/>
          <w:w w:val="105"/>
        </w:rPr>
        <w:t>latinoamericanos </w:t>
      </w:r>
      <w:r>
        <w:rPr>
          <w:color w:val="6D6D6A"/>
          <w:w w:val="105"/>
        </w:rPr>
        <w:t>habrían </w:t>
      </w:r>
      <w:r>
        <w:rPr>
          <w:color w:val="6D6D6A"/>
          <w:spacing w:val="5"/>
          <w:w w:val="105"/>
        </w:rPr>
        <w:t>sido </w:t>
      </w:r>
      <w:r>
        <w:rPr>
          <w:color w:val="6D6D6A"/>
          <w:w w:val="105"/>
        </w:rPr>
        <w:t>los  </w:t>
      </w:r>
      <w:r>
        <w:rPr>
          <w:color w:val="6D6D6A"/>
          <w:spacing w:val="2"/>
          <w:w w:val="105"/>
        </w:rPr>
        <w:t>encargados  </w:t>
      </w:r>
      <w:r>
        <w:rPr>
          <w:color w:val="6D6D6A"/>
          <w:spacing w:val="3"/>
          <w:w w:val="105"/>
        </w:rPr>
        <w:t>de  </w:t>
      </w:r>
      <w:r>
        <w:rPr>
          <w:color w:val="6D6D6A"/>
          <w:w w:val="105"/>
        </w:rPr>
        <w:t>traer </w:t>
      </w:r>
      <w:r>
        <w:rPr>
          <w:color w:val="6D6D6A"/>
          <w:spacing w:val="6"/>
          <w:w w:val="105"/>
        </w:rPr>
        <w:t>ciencia </w:t>
      </w:r>
      <w:r>
        <w:rPr>
          <w:color w:val="6D6D6A"/>
          <w:w w:val="105"/>
        </w:rPr>
        <w:t>y técnica </w:t>
      </w:r>
      <w:r>
        <w:rPr>
          <w:color w:val="6D6D6A"/>
          <w:spacing w:val="2"/>
          <w:w w:val="105"/>
        </w:rPr>
        <w:t>europeas, </w:t>
      </w:r>
      <w:r>
        <w:rPr>
          <w:color w:val="6D6D6A"/>
          <w:spacing w:val="5"/>
          <w:w w:val="105"/>
        </w:rPr>
        <w:t>impulsados </w:t>
      </w:r>
      <w:r>
        <w:rPr>
          <w:color w:val="6D6D6A"/>
          <w:w w:val="105"/>
        </w:rPr>
        <w:t>por las </w:t>
      </w:r>
      <w:r>
        <w:rPr>
          <w:color w:val="6D6D6A"/>
          <w:spacing w:val="5"/>
          <w:w w:val="105"/>
        </w:rPr>
        <w:t>demandas </w:t>
      </w:r>
      <w:r>
        <w:rPr>
          <w:color w:val="6D6D6A"/>
          <w:spacing w:val="3"/>
          <w:w w:val="105"/>
        </w:rPr>
        <w:t>de  </w:t>
      </w:r>
      <w:r>
        <w:rPr>
          <w:color w:val="6D6D6A"/>
          <w:spacing w:val="2"/>
          <w:w w:val="105"/>
        </w:rPr>
        <w:t>explotación  </w:t>
      </w:r>
      <w:r>
        <w:rPr>
          <w:color w:val="6D6D6A"/>
          <w:spacing w:val="3"/>
          <w:w w:val="105"/>
        </w:rPr>
        <w:t>de</w:t>
      </w:r>
      <w:r>
        <w:rPr>
          <w:color w:val="6D6D6A"/>
          <w:spacing w:val="53"/>
          <w:w w:val="105"/>
        </w:rPr>
        <w:t> </w:t>
      </w:r>
      <w:r>
        <w:rPr>
          <w:color w:val="6D6D6A"/>
          <w:w w:val="105"/>
        </w:rPr>
        <w:t>los recursos </w:t>
      </w:r>
      <w:r>
        <w:rPr>
          <w:color w:val="6D6D6A"/>
          <w:spacing w:val="4"/>
          <w:w w:val="105"/>
        </w:rPr>
        <w:t>naturales, </w:t>
      </w:r>
      <w:r>
        <w:rPr>
          <w:color w:val="6D6D6A"/>
          <w:spacing w:val="3"/>
          <w:w w:val="105"/>
        </w:rPr>
        <w:t>la </w:t>
      </w:r>
      <w:r>
        <w:rPr>
          <w:color w:val="6D6D6A"/>
          <w:spacing w:val="6"/>
          <w:w w:val="105"/>
        </w:rPr>
        <w:t>dominación </w:t>
      </w:r>
      <w:r>
        <w:rPr>
          <w:color w:val="6D6D6A"/>
          <w:spacing w:val="4"/>
          <w:w w:val="105"/>
        </w:rPr>
        <w:t>política, </w:t>
      </w:r>
      <w:r>
        <w:rPr>
          <w:color w:val="6D6D6A"/>
          <w:spacing w:val="3"/>
          <w:w w:val="105"/>
        </w:rPr>
        <w:t>la </w:t>
      </w:r>
      <w:r>
        <w:rPr>
          <w:color w:val="6D6D6A"/>
          <w:w w:val="105"/>
        </w:rPr>
        <w:t>seguridad </w:t>
      </w:r>
      <w:r>
        <w:rPr>
          <w:color w:val="6D6D6A"/>
          <w:spacing w:val="6"/>
          <w:w w:val="105"/>
        </w:rPr>
        <w:t>colonial </w:t>
      </w:r>
      <w:r>
        <w:rPr>
          <w:color w:val="6D6D6A"/>
          <w:w w:val="105"/>
        </w:rPr>
        <w:t>y la </w:t>
      </w:r>
      <w:r>
        <w:rPr>
          <w:color w:val="6D6D6A"/>
          <w:spacing w:val="4"/>
          <w:w w:val="105"/>
        </w:rPr>
        <w:t>expansión </w:t>
      </w:r>
      <w:r>
        <w:rPr>
          <w:color w:val="6D6D6A"/>
          <w:w w:val="105"/>
        </w:rPr>
        <w:t>del </w:t>
      </w:r>
      <w:r>
        <w:rPr>
          <w:color w:val="6D6D6A"/>
          <w:spacing w:val="4"/>
          <w:w w:val="105"/>
        </w:rPr>
        <w:t>capitalismo </w:t>
      </w:r>
      <w:r>
        <w:rPr>
          <w:color w:val="6D6D6A"/>
          <w:w w:val="105"/>
        </w:rPr>
        <w:t>europeo; </w:t>
      </w:r>
      <w:r>
        <w:rPr>
          <w:color w:val="6D6D6A"/>
          <w:spacing w:val="3"/>
          <w:w w:val="105"/>
        </w:rPr>
        <w:t>de </w:t>
      </w:r>
      <w:r>
        <w:rPr>
          <w:color w:val="6D6D6A"/>
          <w:w w:val="105"/>
        </w:rPr>
        <w:t>modo que frente a </w:t>
      </w:r>
      <w:r>
        <w:rPr>
          <w:color w:val="6D6D6A"/>
          <w:spacing w:val="3"/>
          <w:w w:val="105"/>
        </w:rPr>
        <w:t>la </w:t>
      </w:r>
      <w:r>
        <w:rPr>
          <w:color w:val="6D6D6A"/>
          <w:spacing w:val="5"/>
          <w:w w:val="105"/>
        </w:rPr>
        <w:t>visión </w:t>
      </w:r>
      <w:r>
        <w:rPr>
          <w:color w:val="6D6D6A"/>
          <w:spacing w:val="3"/>
          <w:w w:val="105"/>
        </w:rPr>
        <w:t>de la </w:t>
      </w:r>
      <w:r>
        <w:rPr>
          <w:color w:val="6D6D6A"/>
          <w:w w:val="105"/>
        </w:rPr>
        <w:t>tecnología y </w:t>
      </w:r>
      <w:r>
        <w:rPr>
          <w:color w:val="6D6D6A"/>
          <w:spacing w:val="3"/>
          <w:w w:val="105"/>
        </w:rPr>
        <w:t>la  </w:t>
      </w:r>
      <w:r>
        <w:rPr>
          <w:color w:val="6D6D6A"/>
          <w:spacing w:val="5"/>
          <w:w w:val="105"/>
        </w:rPr>
        <w:t>ciencia  </w:t>
      </w:r>
      <w:r>
        <w:rPr>
          <w:color w:val="6D6D6A"/>
          <w:spacing w:val="4"/>
          <w:w w:val="105"/>
        </w:rPr>
        <w:t>europea </w:t>
      </w:r>
      <w:r>
        <w:rPr>
          <w:color w:val="6D6D6A"/>
          <w:spacing w:val="3"/>
          <w:w w:val="105"/>
        </w:rPr>
        <w:t>como </w:t>
      </w:r>
      <w:r>
        <w:rPr>
          <w:color w:val="6D6D6A"/>
          <w:spacing w:val="2"/>
          <w:w w:val="105"/>
        </w:rPr>
        <w:t>"verdaderamente </w:t>
      </w:r>
      <w:r>
        <w:rPr>
          <w:color w:val="6D6D6A"/>
          <w:spacing w:val="4"/>
          <w:w w:val="105"/>
        </w:rPr>
        <w:t>científica",  </w:t>
      </w:r>
      <w:r>
        <w:rPr>
          <w:color w:val="6D6D6A"/>
          <w:w w:val="105"/>
        </w:rPr>
        <w:t>los  </w:t>
      </w:r>
      <w:r>
        <w:rPr>
          <w:color w:val="6D6D6A"/>
          <w:spacing w:val="4"/>
          <w:w w:val="105"/>
        </w:rPr>
        <w:t>conocimientos  </w:t>
      </w:r>
      <w:r>
        <w:rPr>
          <w:color w:val="6D6D6A"/>
          <w:spacing w:val="3"/>
          <w:w w:val="105"/>
        </w:rPr>
        <w:t>diferentes  </w:t>
      </w:r>
      <w:r>
        <w:rPr>
          <w:color w:val="6D6D6A"/>
          <w:spacing w:val="4"/>
          <w:w w:val="105"/>
        </w:rPr>
        <w:t>pasaron  </w:t>
      </w:r>
      <w:r>
        <w:rPr>
          <w:color w:val="6D6D6A"/>
          <w:w w:val="105"/>
        </w:rPr>
        <w:t>a ser  </w:t>
      </w:r>
      <w:r>
        <w:rPr>
          <w:color w:val="6D6D6A"/>
          <w:spacing w:val="2"/>
          <w:w w:val="105"/>
        </w:rPr>
        <w:t>ilegítimos </w:t>
      </w:r>
      <w:r>
        <w:rPr>
          <w:color w:val="6D6D6A"/>
          <w:w w:val="105"/>
        </w:rPr>
        <w:t>o  </w:t>
      </w:r>
      <w:r>
        <w:rPr>
          <w:color w:val="6D6D6A"/>
          <w:spacing w:val="2"/>
          <w:w w:val="105"/>
        </w:rPr>
        <w:t>impotentes  </w:t>
      </w:r>
      <w:r>
        <w:rPr>
          <w:color w:val="6D6D6A"/>
          <w:w w:val="105"/>
        </w:rPr>
        <w:t>(Vessuri,  2004:  </w:t>
      </w:r>
      <w:r>
        <w:rPr>
          <w:color w:val="6D6D6A"/>
        </w:rPr>
        <w:t>1</w:t>
      </w:r>
      <w:r>
        <w:rPr>
          <w:color w:val="6D6D6A"/>
          <w:spacing w:val="-19"/>
        </w:rPr>
        <w:t> </w:t>
      </w:r>
      <w:r>
        <w:rPr>
          <w:color w:val="6D6D6A"/>
          <w:spacing w:val="5"/>
          <w:w w:val="105"/>
        </w:rPr>
        <w:t>74).</w:t>
      </w:r>
    </w:p>
    <w:p>
      <w:pPr>
        <w:pStyle w:val="BodyText"/>
        <w:spacing w:before="5"/>
        <w:rPr>
          <w:sz w:val="18"/>
        </w:rPr>
      </w:pPr>
    </w:p>
    <w:p>
      <w:pPr>
        <w:pStyle w:val="BodyText"/>
        <w:spacing w:line="266" w:lineRule="auto" w:before="60"/>
        <w:ind w:left="717" w:right="1721" w:firstLine="7"/>
        <w:jc w:val="both"/>
      </w:pPr>
      <w:r>
        <w:rPr>
          <w:color w:val="6D6D68"/>
          <w:spacing w:val="4"/>
          <w:w w:val="105"/>
        </w:rPr>
        <w:t>Sin </w:t>
      </w:r>
      <w:r>
        <w:rPr>
          <w:color w:val="6D6D68"/>
          <w:spacing w:val="3"/>
          <w:w w:val="105"/>
        </w:rPr>
        <w:t>embargo, </w:t>
      </w:r>
      <w:r>
        <w:rPr>
          <w:color w:val="6D6D68"/>
          <w:spacing w:val="6"/>
          <w:w w:val="105"/>
        </w:rPr>
        <w:t>hoy las </w:t>
      </w:r>
      <w:r>
        <w:rPr>
          <w:color w:val="6D6D68"/>
          <w:w w:val="105"/>
        </w:rPr>
        <w:t>formas </w:t>
      </w:r>
      <w:r>
        <w:rPr>
          <w:color w:val="6D6D68"/>
          <w:spacing w:val="7"/>
          <w:w w:val="105"/>
        </w:rPr>
        <w:t>de vida </w:t>
      </w:r>
      <w:r>
        <w:rPr>
          <w:color w:val="6D6D68"/>
          <w:w w:val="105"/>
        </w:rPr>
        <w:t>y </w:t>
      </w:r>
      <w:r>
        <w:rPr>
          <w:color w:val="6D6D68"/>
          <w:spacing w:val="4"/>
          <w:w w:val="105"/>
        </w:rPr>
        <w:t>los conocimientos locales </w:t>
      </w:r>
      <w:r>
        <w:rPr>
          <w:color w:val="6D6D68"/>
          <w:w w:val="105"/>
        </w:rPr>
        <w:t>y </w:t>
      </w:r>
      <w:r>
        <w:rPr>
          <w:color w:val="6D6D68"/>
          <w:spacing w:val="5"/>
          <w:w w:val="105"/>
        </w:rPr>
        <w:t>tradicionales </w:t>
      </w:r>
      <w:r>
        <w:rPr>
          <w:color w:val="6D6D68"/>
          <w:spacing w:val="3"/>
          <w:w w:val="105"/>
        </w:rPr>
        <w:t>han  </w:t>
      </w:r>
      <w:r>
        <w:rPr>
          <w:color w:val="6D6D68"/>
          <w:spacing w:val="2"/>
          <w:w w:val="105"/>
        </w:rPr>
        <w:t>sido reconocidos precisamente </w:t>
      </w:r>
      <w:r>
        <w:rPr>
          <w:color w:val="6D6D68"/>
          <w:w w:val="105"/>
        </w:rPr>
        <w:t>por </w:t>
      </w:r>
      <w:r>
        <w:rPr>
          <w:color w:val="6D6D68"/>
          <w:spacing w:val="3"/>
          <w:w w:val="105"/>
        </w:rPr>
        <w:t>ser </w:t>
      </w:r>
      <w:r>
        <w:rPr>
          <w:color w:val="6D6D68"/>
          <w:spacing w:val="2"/>
          <w:w w:val="105"/>
        </w:rPr>
        <w:t>producto </w:t>
      </w:r>
      <w:r>
        <w:rPr>
          <w:color w:val="6D6D68"/>
          <w:spacing w:val="3"/>
          <w:w w:val="105"/>
        </w:rPr>
        <w:t>de </w:t>
      </w:r>
      <w:r>
        <w:rPr>
          <w:color w:val="6D6D68"/>
          <w:spacing w:val="2"/>
          <w:w w:val="105"/>
        </w:rPr>
        <w:t>prácticas culturales </w:t>
      </w:r>
      <w:r>
        <w:rPr>
          <w:rFonts w:ascii="Arial" w:hAnsi="Arial"/>
          <w:color w:val="6D6D68"/>
          <w:w w:val="105"/>
        </w:rPr>
        <w:t>in situ, </w:t>
      </w:r>
      <w:r>
        <w:rPr>
          <w:color w:val="6D6D68"/>
          <w:w w:val="105"/>
        </w:rPr>
        <w:t>y </w:t>
      </w:r>
      <w:r>
        <w:rPr>
          <w:color w:val="6D6D68"/>
          <w:spacing w:val="3"/>
          <w:w w:val="105"/>
        </w:rPr>
        <w:t>su </w:t>
      </w:r>
      <w:r>
        <w:rPr>
          <w:color w:val="6D6D68"/>
          <w:spacing w:val="2"/>
          <w:w w:val="105"/>
        </w:rPr>
        <w:t>"desvalorización" </w:t>
      </w:r>
      <w:r>
        <w:rPr>
          <w:color w:val="6D6D68"/>
          <w:spacing w:val="3"/>
          <w:w w:val="105"/>
        </w:rPr>
        <w:t>ha </w:t>
      </w:r>
      <w:r>
        <w:rPr>
          <w:color w:val="6D6D68"/>
          <w:spacing w:val="6"/>
          <w:w w:val="105"/>
        </w:rPr>
        <w:t>quedado </w:t>
      </w:r>
      <w:r>
        <w:rPr>
          <w:color w:val="6D6D68"/>
          <w:w w:val="105"/>
        </w:rPr>
        <w:t>clara  </w:t>
      </w:r>
      <w:r>
        <w:rPr>
          <w:color w:val="6D6D68"/>
          <w:spacing w:val="2"/>
          <w:w w:val="105"/>
        </w:rPr>
        <w:t>actualmente,  </w:t>
      </w:r>
      <w:r>
        <w:rPr>
          <w:color w:val="6D6D68"/>
          <w:w w:val="105"/>
        </w:rPr>
        <w:t>y </w:t>
      </w:r>
      <w:r>
        <w:rPr>
          <w:color w:val="6D6D68"/>
          <w:spacing w:val="3"/>
          <w:w w:val="105"/>
        </w:rPr>
        <w:t>ha  </w:t>
      </w:r>
      <w:r>
        <w:rPr>
          <w:color w:val="6D6D68"/>
          <w:spacing w:val="2"/>
          <w:w w:val="105"/>
        </w:rPr>
        <w:t>sido  </w:t>
      </w:r>
      <w:r>
        <w:rPr>
          <w:color w:val="6D6D68"/>
          <w:w w:val="105"/>
        </w:rPr>
        <w:t>fuertemente  </w:t>
      </w:r>
      <w:r>
        <w:rPr>
          <w:color w:val="6D6D68"/>
          <w:spacing w:val="5"/>
          <w:w w:val="105"/>
        </w:rPr>
        <w:t>cuestionada, en especial </w:t>
      </w:r>
      <w:r>
        <w:rPr>
          <w:color w:val="6D6D68"/>
          <w:w w:val="105"/>
        </w:rPr>
        <w:t>a </w:t>
      </w:r>
      <w:r>
        <w:rPr>
          <w:color w:val="6D6D68"/>
          <w:spacing w:val="3"/>
          <w:w w:val="105"/>
        </w:rPr>
        <w:t>raíz de </w:t>
      </w:r>
      <w:r>
        <w:rPr>
          <w:color w:val="6D6D68"/>
          <w:spacing w:val="7"/>
          <w:w w:val="105"/>
        </w:rPr>
        <w:t>la </w:t>
      </w:r>
      <w:r>
        <w:rPr>
          <w:color w:val="6D6D68"/>
          <w:spacing w:val="3"/>
          <w:w w:val="105"/>
        </w:rPr>
        <w:t>Segunda Guerra </w:t>
      </w:r>
      <w:r>
        <w:rPr>
          <w:color w:val="6D6D68"/>
          <w:spacing w:val="7"/>
          <w:w w:val="105"/>
        </w:rPr>
        <w:t>Mundial. </w:t>
      </w:r>
      <w:r>
        <w:rPr>
          <w:color w:val="6D6D68"/>
          <w:spacing w:val="3"/>
          <w:w w:val="105"/>
        </w:rPr>
        <w:t>Los </w:t>
      </w:r>
      <w:r>
        <w:rPr>
          <w:color w:val="6D6D68"/>
          <w:spacing w:val="4"/>
          <w:w w:val="105"/>
        </w:rPr>
        <w:t>cuestionamientos </w:t>
      </w:r>
      <w:r>
        <w:rPr>
          <w:color w:val="6D6D68"/>
          <w:spacing w:val="3"/>
          <w:w w:val="105"/>
        </w:rPr>
        <w:t>incluyen: la </w:t>
      </w:r>
      <w:r>
        <w:rPr>
          <w:color w:val="6D6D68"/>
          <w:spacing w:val="8"/>
          <w:w w:val="105"/>
        </w:rPr>
        <w:t>eficiencia </w:t>
      </w:r>
      <w:r>
        <w:rPr>
          <w:color w:val="6D6D68"/>
          <w:w w:val="105"/>
        </w:rPr>
        <w:t>de  </w:t>
      </w:r>
      <w:r>
        <w:rPr>
          <w:color w:val="6D6D68"/>
          <w:spacing w:val="3"/>
          <w:w w:val="105"/>
        </w:rPr>
        <w:t>la  </w:t>
      </w:r>
      <w:r>
        <w:rPr>
          <w:color w:val="6D6D68"/>
          <w:spacing w:val="9"/>
          <w:w w:val="105"/>
        </w:rPr>
        <w:t>ciencia </w:t>
      </w:r>
      <w:r>
        <w:rPr>
          <w:color w:val="6D6D68"/>
          <w:w w:val="105"/>
        </w:rPr>
        <w:t>y </w:t>
      </w:r>
      <w:r>
        <w:rPr>
          <w:color w:val="6D6D68"/>
          <w:spacing w:val="6"/>
          <w:w w:val="105"/>
        </w:rPr>
        <w:t>tecnología  </w:t>
      </w:r>
      <w:r>
        <w:rPr>
          <w:color w:val="6D6D68"/>
          <w:spacing w:val="8"/>
          <w:w w:val="105"/>
        </w:rPr>
        <w:t>convencionales  </w:t>
      </w:r>
      <w:r>
        <w:rPr>
          <w:color w:val="6D6D68"/>
          <w:spacing w:val="5"/>
          <w:w w:val="105"/>
        </w:rPr>
        <w:t>en  </w:t>
      </w:r>
      <w:r>
        <w:rPr>
          <w:color w:val="6D6D68"/>
          <w:spacing w:val="10"/>
          <w:w w:val="105"/>
        </w:rPr>
        <w:t>condiciones  </w:t>
      </w:r>
      <w:r>
        <w:rPr>
          <w:color w:val="6D6D68"/>
          <w:spacing w:val="7"/>
          <w:w w:val="105"/>
        </w:rPr>
        <w:t>particulares; la </w:t>
      </w:r>
      <w:r>
        <w:rPr>
          <w:color w:val="6D6D68"/>
          <w:spacing w:val="6"/>
          <w:w w:val="105"/>
        </w:rPr>
        <w:t>tendencia </w:t>
      </w:r>
      <w:r>
        <w:rPr>
          <w:color w:val="6D6D68"/>
          <w:spacing w:val="5"/>
          <w:w w:val="105"/>
        </w:rPr>
        <w:t>lineal </w:t>
      </w:r>
      <w:r>
        <w:rPr>
          <w:color w:val="6D6D68"/>
          <w:w w:val="105"/>
        </w:rPr>
        <w:t>a </w:t>
      </w:r>
      <w:r>
        <w:rPr>
          <w:color w:val="6D6D68"/>
          <w:spacing w:val="3"/>
          <w:w w:val="105"/>
        </w:rPr>
        <w:t>la </w:t>
      </w:r>
      <w:r>
        <w:rPr>
          <w:color w:val="6D6D68"/>
          <w:spacing w:val="2"/>
          <w:w w:val="105"/>
        </w:rPr>
        <w:t>prosperidad </w:t>
      </w:r>
      <w:r>
        <w:rPr>
          <w:color w:val="6D6D68"/>
          <w:spacing w:val="6"/>
          <w:w w:val="105"/>
        </w:rPr>
        <w:t>asumida </w:t>
      </w:r>
      <w:r>
        <w:rPr>
          <w:color w:val="6D6D68"/>
          <w:spacing w:val="4"/>
          <w:w w:val="105"/>
        </w:rPr>
        <w:t>por </w:t>
      </w:r>
      <w:r>
        <w:rPr>
          <w:color w:val="6D6D68"/>
          <w:spacing w:val="5"/>
          <w:w w:val="105"/>
        </w:rPr>
        <w:t>el </w:t>
      </w:r>
      <w:r>
        <w:rPr>
          <w:color w:val="6D6D68"/>
          <w:w w:val="105"/>
        </w:rPr>
        <w:t>progreso científico; </w:t>
      </w:r>
      <w:r>
        <w:rPr>
          <w:color w:val="6D6D68"/>
          <w:spacing w:val="3"/>
          <w:w w:val="105"/>
        </w:rPr>
        <w:t>la evolución histórica </w:t>
      </w:r>
      <w:r>
        <w:rPr>
          <w:color w:val="6D6D68"/>
          <w:spacing w:val="7"/>
          <w:w w:val="105"/>
        </w:rPr>
        <w:t>lineal </w:t>
      </w:r>
      <w:r>
        <w:rPr>
          <w:color w:val="6D6D68"/>
          <w:spacing w:val="6"/>
          <w:w w:val="105"/>
        </w:rPr>
        <w:t>asumida </w:t>
      </w:r>
      <w:r>
        <w:rPr>
          <w:color w:val="6D6D68"/>
          <w:spacing w:val="5"/>
          <w:w w:val="105"/>
        </w:rPr>
        <w:t>en </w:t>
      </w:r>
      <w:r>
        <w:rPr>
          <w:color w:val="6D6D68"/>
          <w:spacing w:val="3"/>
          <w:w w:val="105"/>
        </w:rPr>
        <w:t>los </w:t>
      </w:r>
      <w:r>
        <w:rPr>
          <w:color w:val="6D6D68"/>
          <w:spacing w:val="2"/>
          <w:w w:val="105"/>
        </w:rPr>
        <w:t>enfoques </w:t>
      </w:r>
      <w:r>
        <w:rPr>
          <w:color w:val="6D6D68"/>
          <w:spacing w:val="3"/>
          <w:w w:val="105"/>
        </w:rPr>
        <w:t>marxistas; </w:t>
      </w:r>
      <w:r>
        <w:rPr>
          <w:color w:val="6D6D68"/>
          <w:spacing w:val="5"/>
          <w:w w:val="105"/>
        </w:rPr>
        <w:t>la </w:t>
      </w:r>
      <w:r>
        <w:rPr>
          <w:color w:val="6D6D68"/>
          <w:w w:val="105"/>
        </w:rPr>
        <w:t>supuesta </w:t>
      </w:r>
      <w:r>
        <w:rPr>
          <w:color w:val="6D6D68"/>
          <w:spacing w:val="4"/>
          <w:w w:val="105"/>
        </w:rPr>
        <w:t>universalidad </w:t>
      </w:r>
      <w:r>
        <w:rPr>
          <w:color w:val="6D6D68"/>
          <w:spacing w:val="3"/>
          <w:w w:val="105"/>
        </w:rPr>
        <w:t>del </w:t>
      </w:r>
      <w:r>
        <w:rPr>
          <w:color w:val="6D6D68"/>
          <w:spacing w:val="4"/>
          <w:w w:val="105"/>
        </w:rPr>
        <w:t>conocimiento </w:t>
      </w:r>
      <w:r>
        <w:rPr>
          <w:color w:val="6D6D68"/>
          <w:w w:val="105"/>
        </w:rPr>
        <w:t>y tecnología </w:t>
      </w:r>
      <w:r>
        <w:rPr>
          <w:color w:val="6D6D68"/>
          <w:spacing w:val="5"/>
          <w:w w:val="105"/>
        </w:rPr>
        <w:t>occidental. </w:t>
      </w:r>
      <w:r>
        <w:rPr>
          <w:rFonts w:ascii="Palatino Linotype" w:hAnsi="Palatino Linotype"/>
          <w:color w:val="6D6D68"/>
          <w:w w:val="105"/>
          <w:sz w:val="17"/>
        </w:rPr>
        <w:t>O, </w:t>
      </w:r>
      <w:r>
        <w:rPr>
          <w:color w:val="6D6D68"/>
          <w:spacing w:val="7"/>
          <w:w w:val="105"/>
        </w:rPr>
        <w:t>también, </w:t>
      </w:r>
      <w:r>
        <w:rPr>
          <w:color w:val="6D6D68"/>
          <w:spacing w:val="3"/>
          <w:w w:val="105"/>
        </w:rPr>
        <w:t>la </w:t>
      </w:r>
      <w:r>
        <w:rPr>
          <w:color w:val="6D6D68"/>
          <w:spacing w:val="2"/>
          <w:w w:val="105"/>
        </w:rPr>
        <w:t>promesa </w:t>
      </w:r>
      <w:r>
        <w:rPr>
          <w:color w:val="6D6D68"/>
          <w:spacing w:val="3"/>
          <w:w w:val="105"/>
        </w:rPr>
        <w:t>de la </w:t>
      </w:r>
      <w:r>
        <w:rPr>
          <w:color w:val="6D6D68"/>
          <w:spacing w:val="2"/>
          <w:w w:val="105"/>
        </w:rPr>
        <w:t>ciencia </w:t>
      </w:r>
      <w:r>
        <w:rPr>
          <w:color w:val="6D6D68"/>
          <w:spacing w:val="3"/>
          <w:w w:val="105"/>
        </w:rPr>
        <w:t>de producir </w:t>
      </w:r>
      <w:r>
        <w:rPr>
          <w:color w:val="6D6D68"/>
          <w:spacing w:val="2"/>
          <w:w w:val="105"/>
        </w:rPr>
        <w:t>bienestar, </w:t>
      </w:r>
      <w:r>
        <w:rPr>
          <w:color w:val="6D6D68"/>
          <w:spacing w:val="3"/>
          <w:w w:val="105"/>
        </w:rPr>
        <w:t>ante </w:t>
      </w:r>
      <w:r>
        <w:rPr>
          <w:color w:val="6D6D68"/>
          <w:spacing w:val="4"/>
          <w:w w:val="105"/>
        </w:rPr>
        <w:t>los </w:t>
      </w:r>
      <w:r>
        <w:rPr>
          <w:color w:val="6D6D68"/>
          <w:spacing w:val="7"/>
          <w:w w:val="105"/>
        </w:rPr>
        <w:t>indicios </w:t>
      </w:r>
      <w:r>
        <w:rPr>
          <w:color w:val="6D6D68"/>
          <w:spacing w:val="3"/>
          <w:w w:val="105"/>
        </w:rPr>
        <w:t>de que el </w:t>
      </w:r>
      <w:r>
        <w:rPr>
          <w:color w:val="6D6D68"/>
          <w:spacing w:val="2"/>
          <w:w w:val="105"/>
        </w:rPr>
        <w:t>progreso </w:t>
      </w:r>
      <w:r>
        <w:rPr>
          <w:color w:val="6D6D68"/>
          <w:w w:val="105"/>
        </w:rPr>
        <w:t>científico crea </w:t>
      </w:r>
      <w:r>
        <w:rPr>
          <w:color w:val="6D6D68"/>
          <w:spacing w:val="2"/>
          <w:w w:val="105"/>
        </w:rPr>
        <w:t>tantos </w:t>
      </w:r>
      <w:r>
        <w:rPr>
          <w:color w:val="6D6D68"/>
          <w:w w:val="105"/>
        </w:rPr>
        <w:t>o  más  problemas  </w:t>
      </w:r>
      <w:r>
        <w:rPr>
          <w:color w:val="6D6D68"/>
          <w:spacing w:val="3"/>
          <w:w w:val="105"/>
        </w:rPr>
        <w:t>de los que </w:t>
      </w:r>
      <w:r>
        <w:rPr>
          <w:color w:val="6D6D68"/>
          <w:w w:val="105"/>
        </w:rPr>
        <w:t>contribuye a resolver (Vessuri, </w:t>
      </w:r>
      <w:r>
        <w:rPr>
          <w:color w:val="6D6D68"/>
          <w:spacing w:val="2"/>
          <w:w w:val="105"/>
        </w:rPr>
        <w:t>2004: </w:t>
      </w:r>
      <w:r>
        <w:rPr>
          <w:color w:val="6D6D68"/>
        </w:rPr>
        <w:t>1 </w:t>
      </w:r>
      <w:r>
        <w:rPr>
          <w:color w:val="6D6D68"/>
          <w:spacing w:val="6"/>
          <w:w w:val="105"/>
        </w:rPr>
        <w:t>77). </w:t>
      </w:r>
      <w:r>
        <w:rPr>
          <w:color w:val="6D6D68"/>
          <w:w w:val="105"/>
        </w:rPr>
        <w:t>Y </w:t>
      </w:r>
      <w:r>
        <w:rPr>
          <w:color w:val="6D6D68"/>
          <w:spacing w:val="4"/>
          <w:w w:val="105"/>
        </w:rPr>
        <w:t>dado </w:t>
      </w:r>
      <w:r>
        <w:rPr>
          <w:color w:val="6D6D68"/>
          <w:spacing w:val="3"/>
          <w:w w:val="105"/>
        </w:rPr>
        <w:t>que </w:t>
      </w:r>
      <w:r>
        <w:rPr>
          <w:color w:val="6D6D68"/>
          <w:spacing w:val="5"/>
          <w:w w:val="105"/>
        </w:rPr>
        <w:t>en </w:t>
      </w:r>
      <w:r>
        <w:rPr>
          <w:color w:val="6D6D68"/>
          <w:w w:val="105"/>
        </w:rPr>
        <w:t>todo esto se </w:t>
      </w:r>
      <w:r>
        <w:rPr>
          <w:color w:val="6D6D68"/>
          <w:spacing w:val="6"/>
          <w:w w:val="105"/>
        </w:rPr>
        <w:t>mencionan  </w:t>
      </w:r>
      <w:r>
        <w:rPr>
          <w:color w:val="6D6D68"/>
          <w:w w:val="105"/>
        </w:rPr>
        <w:t>frecuentemente   los   postulados   </w:t>
      </w:r>
      <w:r>
        <w:rPr>
          <w:color w:val="6D6D68"/>
          <w:spacing w:val="4"/>
          <w:w w:val="105"/>
        </w:rPr>
        <w:t>termodinámicos  </w:t>
      </w:r>
      <w:r>
        <w:rPr>
          <w:color w:val="6D6D68"/>
          <w:w w:val="105"/>
        </w:rPr>
        <w:t>y  se  hace  </w:t>
      </w:r>
      <w:r>
        <w:rPr>
          <w:color w:val="6D6D68"/>
          <w:spacing w:val="5"/>
          <w:w w:val="105"/>
        </w:rPr>
        <w:t>un</w:t>
      </w:r>
      <w:r>
        <w:rPr>
          <w:color w:val="6D6D68"/>
          <w:spacing w:val="46"/>
          <w:w w:val="105"/>
        </w:rPr>
        <w:t> </w:t>
      </w:r>
      <w:r>
        <w:rPr>
          <w:color w:val="6D6D68"/>
          <w:w w:val="105"/>
        </w:rPr>
        <w:t>contraste</w:t>
      </w:r>
    </w:p>
    <w:p>
      <w:pPr>
        <w:pStyle w:val="BodyText"/>
        <w:tabs>
          <w:tab w:pos="10135" w:val="left" w:leader="none"/>
        </w:tabs>
        <w:spacing w:line="206" w:lineRule="auto" w:before="22"/>
        <w:ind w:left="717" w:right="1"/>
      </w:pPr>
      <w:r>
        <w:rPr>
          <w:color w:val="6D6D68"/>
          <w:w w:val="105"/>
        </w:rPr>
        <w:t>entre  los  procesos  </w:t>
      </w:r>
      <w:r>
        <w:rPr>
          <w:color w:val="6D6D68"/>
          <w:spacing w:val="3"/>
          <w:w w:val="105"/>
        </w:rPr>
        <w:t>de  producción  </w:t>
      </w:r>
      <w:r>
        <w:rPr>
          <w:color w:val="6D6D68"/>
          <w:spacing w:val="5"/>
          <w:w w:val="105"/>
        </w:rPr>
        <w:t>tradicionales  "amigables"  </w:t>
      </w:r>
      <w:r>
        <w:rPr>
          <w:color w:val="6D6D68"/>
          <w:spacing w:val="3"/>
          <w:w w:val="105"/>
        </w:rPr>
        <w:t>con  el  </w:t>
      </w:r>
      <w:r>
        <w:rPr>
          <w:color w:val="6D6D68"/>
          <w:spacing w:val="6"/>
          <w:w w:val="105"/>
        </w:rPr>
        <w:t>ambiente,</w:t>
      </w:r>
      <w:r>
        <w:rPr>
          <w:color w:val="6D6D68"/>
          <w:spacing w:val="42"/>
          <w:w w:val="105"/>
        </w:rPr>
        <w:t> </w:t>
      </w:r>
      <w:r>
        <w:rPr>
          <w:color w:val="6D6D68"/>
          <w:w w:val="105"/>
        </w:rPr>
        <w:t>y</w:t>
      </w:r>
      <w:r>
        <w:rPr>
          <w:color w:val="6D6D68"/>
          <w:spacing w:val="42"/>
          <w:w w:val="105"/>
        </w:rPr>
        <w:t> </w:t>
      </w:r>
      <w:r>
        <w:rPr>
          <w:color w:val="6D6D68"/>
          <w:w w:val="105"/>
        </w:rPr>
        <w:t>los</w:t>
        <w:tab/>
      </w:r>
      <w:r>
        <w:rPr>
          <w:color w:val="848480"/>
          <w:w w:val="105"/>
          <w:position w:val="-5"/>
        </w:rPr>
        <w:t>e </w:t>
      </w:r>
      <w:r>
        <w:rPr>
          <w:color w:val="6D6D68"/>
          <w:spacing w:val="5"/>
          <w:w w:val="105"/>
        </w:rPr>
        <w:t>"modernos",  </w:t>
      </w:r>
      <w:r>
        <w:rPr>
          <w:color w:val="6D6D68"/>
          <w:spacing w:val="3"/>
          <w:w w:val="105"/>
        </w:rPr>
        <w:t>la  </w:t>
      </w:r>
      <w:r>
        <w:rPr>
          <w:color w:val="6D6D68"/>
          <w:spacing w:val="5"/>
          <w:w w:val="105"/>
        </w:rPr>
        <w:t>discusión  </w:t>
      </w:r>
      <w:r>
        <w:rPr>
          <w:color w:val="6D6D68"/>
          <w:w w:val="105"/>
        </w:rPr>
        <w:t>de  fondo  en  </w:t>
      </w:r>
      <w:r>
        <w:rPr>
          <w:color w:val="6D6D68"/>
          <w:spacing w:val="2"/>
          <w:w w:val="105"/>
        </w:rPr>
        <w:t>cuanto  </w:t>
      </w:r>
      <w:r>
        <w:rPr>
          <w:color w:val="6D6D68"/>
          <w:w w:val="105"/>
        </w:rPr>
        <w:t>a  estos  dos  </w:t>
      </w:r>
      <w:r>
        <w:rPr>
          <w:color w:val="6D6D68"/>
          <w:spacing w:val="2"/>
          <w:w w:val="105"/>
        </w:rPr>
        <w:t>tipos  </w:t>
      </w:r>
      <w:r>
        <w:rPr>
          <w:color w:val="6D6D68"/>
          <w:spacing w:val="3"/>
          <w:w w:val="105"/>
        </w:rPr>
        <w:t>de  </w:t>
      </w:r>
      <w:r>
        <w:rPr>
          <w:color w:val="6D6D68"/>
          <w:w w:val="105"/>
        </w:rPr>
        <w:t>procesos parece</w:t>
      </w:r>
    </w:p>
    <w:p>
      <w:pPr>
        <w:pStyle w:val="BodyText"/>
        <w:spacing w:before="34"/>
        <w:ind w:left="717"/>
        <w:jc w:val="both"/>
      </w:pPr>
      <w:r>
        <w:rPr>
          <w:color w:val="6D6D68"/>
          <w:w w:val="105"/>
        </w:rPr>
        <w:t>estar en  la  posibilidad de  formas de producción   sustentables.</w:t>
      </w:r>
    </w:p>
    <w:p>
      <w:pPr>
        <w:pStyle w:val="BodyText"/>
        <w:spacing w:before="6"/>
        <w:rPr>
          <w:sz w:val="25"/>
        </w:rPr>
      </w:pPr>
    </w:p>
    <w:p>
      <w:pPr>
        <w:pStyle w:val="BodyText"/>
        <w:spacing w:line="261" w:lineRule="auto"/>
        <w:ind w:left="701" w:right="1721" w:hanging="7"/>
        <w:jc w:val="both"/>
      </w:pPr>
      <w:r>
        <w:rPr>
          <w:color w:val="6B6B67"/>
          <w:w w:val="110"/>
        </w:rPr>
        <w:t>Algo parecido sucede con "lo urbano" -antes indicador indiscutible de desarrollo- y que hoy puede ser caracterizado como un </w:t>
      </w:r>
      <w:r>
        <w:rPr>
          <w:color w:val="6B6B67"/>
          <w:w w:val="110"/>
          <w:sz w:val="18"/>
        </w:rPr>
        <w:t>sistema socioespacial no estable, altamente </w:t>
      </w:r>
      <w:r>
        <w:rPr>
          <w:color w:val="6B6B67"/>
          <w:w w:val="110"/>
        </w:rPr>
        <w:t>dependiente de condiciones y factores exógenos, y vulnerable; sujeto a permanentes alteraciones y desequilibrios, y que repercute negativamente en el ambiente que le sirve de soporte (Puente, 1996: </w:t>
      </w:r>
      <w:r>
        <w:rPr>
          <w:color w:val="6B6B67"/>
          <w:w w:val="105"/>
        </w:rPr>
        <w:t>61 ). </w:t>
      </w:r>
      <w:r>
        <w:rPr>
          <w:color w:val="6B6B67"/>
          <w:w w:val="110"/>
        </w:rPr>
        <w:t>Lo urbano constituye una preocupación general por los recursos que importa y por los desechos que produce, reproduciendo las relaciones intersectoriales nacionales y  mundiales, en  la  relación ciudad-región  </w:t>
      </w:r>
      <w:r>
        <w:rPr>
          <w:color w:val="6B6B67"/>
          <w:w w:val="110"/>
          <w:position w:val="1"/>
        </w:rPr>
        <w:t>o</w:t>
      </w:r>
    </w:p>
    <w:p>
      <w:pPr>
        <w:pStyle w:val="BodyText"/>
        <w:tabs>
          <w:tab w:pos="10012" w:val="left" w:leader="none"/>
        </w:tabs>
        <w:ind w:left="710"/>
        <w:jc w:val="both"/>
      </w:pPr>
      <w:r>
        <w:rPr>
          <w:color w:val="6B6B67"/>
          <w:spacing w:val="5"/>
          <w:w w:val="105"/>
        </w:rPr>
        <w:t>ciudad-localidad.  </w:t>
      </w:r>
      <w:r>
        <w:rPr>
          <w:color w:val="6B6B67"/>
          <w:w w:val="105"/>
        </w:rPr>
        <w:t>De  ahí  que  la  </w:t>
      </w:r>
      <w:r>
        <w:rPr>
          <w:color w:val="6B6B67"/>
          <w:spacing w:val="5"/>
          <w:w w:val="105"/>
        </w:rPr>
        <w:t>discusión  </w:t>
      </w:r>
      <w:r>
        <w:rPr>
          <w:color w:val="6B6B67"/>
          <w:spacing w:val="2"/>
          <w:w w:val="105"/>
        </w:rPr>
        <w:t>sobre  </w:t>
      </w:r>
      <w:r>
        <w:rPr>
          <w:color w:val="6B6B67"/>
          <w:spacing w:val="3"/>
          <w:w w:val="105"/>
        </w:rPr>
        <w:t>la  </w:t>
      </w:r>
      <w:r>
        <w:rPr>
          <w:color w:val="6B6B67"/>
          <w:spacing w:val="4"/>
          <w:w w:val="105"/>
        </w:rPr>
        <w:t>sustentabilidad</w:t>
      </w:r>
      <w:r>
        <w:rPr>
          <w:color w:val="6B6B67"/>
          <w:spacing w:val="-9"/>
          <w:w w:val="105"/>
        </w:rPr>
        <w:t> </w:t>
      </w:r>
      <w:r>
        <w:rPr>
          <w:color w:val="6B6B67"/>
          <w:spacing w:val="4"/>
          <w:w w:val="105"/>
        </w:rPr>
        <w:t>urbana</w:t>
      </w:r>
      <w:r>
        <w:rPr>
          <w:color w:val="6B6B67"/>
          <w:spacing w:val="42"/>
          <w:w w:val="105"/>
        </w:rPr>
        <w:t> </w:t>
      </w:r>
      <w:r>
        <w:rPr>
          <w:color w:val="6B6B67"/>
          <w:w w:val="105"/>
        </w:rPr>
        <w:t>incorpore</w:t>
        <w:tab/>
      </w:r>
      <w:r>
        <w:rPr>
          <w:color w:val="71736E"/>
          <w:spacing w:val="-36"/>
          <w:w w:val="105"/>
          <w:position w:val="-1"/>
        </w:rPr>
        <w:t>To</w:t>
      </w:r>
    </w:p>
    <w:p>
      <w:pPr>
        <w:pStyle w:val="BodyText"/>
        <w:tabs>
          <w:tab w:pos="10005" w:val="left" w:leader="none"/>
        </w:tabs>
        <w:spacing w:before="13"/>
        <w:ind w:left="715" w:right="-29"/>
      </w:pPr>
      <w:r>
        <w:rPr>
          <w:color w:val="6B6B67"/>
          <w:w w:val="105"/>
          <w:position w:val="1"/>
        </w:rPr>
        <w:t>esas  </w:t>
      </w:r>
      <w:r>
        <w:rPr>
          <w:color w:val="6B6B67"/>
          <w:spacing w:val="3"/>
          <w:w w:val="105"/>
          <w:position w:val="1"/>
        </w:rPr>
        <w:t>interacciones  </w:t>
      </w:r>
      <w:r>
        <w:rPr>
          <w:color w:val="6B6B67"/>
          <w:spacing w:val="5"/>
          <w:w w:val="105"/>
          <w:position w:val="1"/>
        </w:rPr>
        <w:t>en  </w:t>
      </w:r>
      <w:r>
        <w:rPr>
          <w:color w:val="6B6B67"/>
          <w:spacing w:val="4"/>
          <w:w w:val="105"/>
          <w:position w:val="1"/>
        </w:rPr>
        <w:t>términos  </w:t>
      </w:r>
      <w:r>
        <w:rPr>
          <w:color w:val="6B6B67"/>
          <w:w w:val="105"/>
          <w:position w:val="1"/>
        </w:rPr>
        <w:t>fisicos  </w:t>
      </w:r>
      <w:r>
        <w:rPr>
          <w:color w:val="6B6B67"/>
          <w:spacing w:val="3"/>
          <w:w w:val="105"/>
          <w:position w:val="1"/>
        </w:rPr>
        <w:t>por  </w:t>
      </w:r>
      <w:r>
        <w:rPr>
          <w:color w:val="6B6B67"/>
          <w:w w:val="105"/>
          <w:position w:val="1"/>
        </w:rPr>
        <w:t>los  </w:t>
      </w:r>
      <w:r>
        <w:rPr>
          <w:color w:val="6B6B67"/>
          <w:spacing w:val="6"/>
          <w:w w:val="105"/>
          <w:position w:val="1"/>
        </w:rPr>
        <w:t>insumos  </w:t>
      </w:r>
      <w:r>
        <w:rPr>
          <w:color w:val="6B6B67"/>
          <w:spacing w:val="3"/>
          <w:w w:val="105"/>
          <w:position w:val="1"/>
        </w:rPr>
        <w:t>que  </w:t>
      </w:r>
      <w:r>
        <w:rPr>
          <w:color w:val="6B6B67"/>
          <w:spacing w:val="5"/>
          <w:w w:val="105"/>
          <w:position w:val="1"/>
        </w:rPr>
        <w:t>la  </w:t>
      </w:r>
      <w:r>
        <w:rPr>
          <w:color w:val="6B6B67"/>
          <w:spacing w:val="4"/>
          <w:w w:val="105"/>
          <w:position w:val="1"/>
        </w:rPr>
        <w:t>ciudad  </w:t>
      </w:r>
      <w:r>
        <w:rPr>
          <w:color w:val="6B6B67"/>
          <w:w w:val="105"/>
          <w:position w:val="1"/>
        </w:rPr>
        <w:t>toma  </w:t>
      </w:r>
      <w:r>
        <w:rPr>
          <w:color w:val="6B6B67"/>
          <w:spacing w:val="4"/>
          <w:w w:val="105"/>
          <w:position w:val="1"/>
        </w:rPr>
        <w:t> </w:t>
      </w:r>
      <w:r>
        <w:rPr>
          <w:color w:val="6B6B67"/>
          <w:spacing w:val="3"/>
          <w:w w:val="105"/>
          <w:position w:val="1"/>
        </w:rPr>
        <w:t>de </w:t>
      </w:r>
      <w:r>
        <w:rPr>
          <w:color w:val="6B6B67"/>
          <w:spacing w:val="7"/>
          <w:w w:val="105"/>
          <w:position w:val="1"/>
        </w:rPr>
        <w:t> </w:t>
      </w:r>
      <w:r>
        <w:rPr>
          <w:color w:val="6B6B67"/>
          <w:w w:val="105"/>
          <w:position w:val="1"/>
        </w:rPr>
        <w:t>las</w:t>
        <w:tab/>
      </w:r>
      <w:r>
        <w:rPr>
          <w:color w:val="71736E"/>
          <w:spacing w:val="6"/>
          <w:w w:val="105"/>
        </w:rPr>
        <w:t>los</w:t>
      </w:r>
    </w:p>
    <w:p>
      <w:pPr>
        <w:pStyle w:val="BodyText"/>
        <w:spacing w:before="7"/>
        <w:ind w:left="710" w:right="1"/>
      </w:pPr>
      <w:r>
        <w:rPr>
          <w:color w:val="6B6B67"/>
          <w:w w:val="110"/>
        </w:rPr>
        <w:t>regiones y  que  pueden  estar  sobreexplotados  (suelo, agua,  energía,  alimentos, o</w:t>
      </w:r>
    </w:p>
    <w:p>
      <w:pPr>
        <w:pStyle w:val="BodyText"/>
        <w:tabs>
          <w:tab w:pos="9991" w:val="left" w:leader="none"/>
        </w:tabs>
        <w:spacing w:before="22"/>
        <w:ind w:left="710" w:right="1"/>
      </w:pPr>
      <w:r>
        <w:rPr>
          <w:color w:val="6B6B67"/>
          <w:spacing w:val="4"/>
          <w:w w:val="105"/>
        </w:rPr>
        <w:t>materiales </w:t>
      </w:r>
      <w:r>
        <w:rPr>
          <w:color w:val="6B6B67"/>
          <w:spacing w:val="3"/>
          <w:w w:val="105"/>
        </w:rPr>
        <w:t>diversos), </w:t>
      </w:r>
      <w:r>
        <w:rPr>
          <w:color w:val="6B6B67"/>
          <w:w w:val="105"/>
        </w:rPr>
        <w:t>o </w:t>
      </w:r>
      <w:r>
        <w:rPr>
          <w:color w:val="6B6B67"/>
          <w:spacing w:val="3"/>
          <w:w w:val="105"/>
        </w:rPr>
        <w:t>de </w:t>
      </w:r>
      <w:r>
        <w:rPr>
          <w:color w:val="6B6B67"/>
          <w:w w:val="105"/>
        </w:rPr>
        <w:t>los flujos </w:t>
      </w:r>
      <w:r>
        <w:rPr>
          <w:color w:val="6B6B67"/>
          <w:spacing w:val="3"/>
          <w:w w:val="105"/>
        </w:rPr>
        <w:t>de la </w:t>
      </w:r>
      <w:r>
        <w:rPr>
          <w:color w:val="6B6B67"/>
          <w:spacing w:val="5"/>
          <w:w w:val="105"/>
        </w:rPr>
        <w:t>ciudad </w:t>
      </w:r>
      <w:r>
        <w:rPr>
          <w:color w:val="6B6B67"/>
          <w:w w:val="105"/>
        </w:rPr>
        <w:t>a </w:t>
      </w:r>
      <w:r>
        <w:rPr>
          <w:color w:val="6B6B67"/>
          <w:spacing w:val="3"/>
          <w:w w:val="105"/>
        </w:rPr>
        <w:t>la </w:t>
      </w:r>
      <w:r>
        <w:rPr>
          <w:color w:val="6B6B67"/>
          <w:w w:val="105"/>
        </w:rPr>
        <w:t>región  (aguas  </w:t>
      </w:r>
      <w:r>
        <w:rPr>
          <w:color w:val="6B6B67"/>
          <w:spacing w:val="31"/>
          <w:w w:val="105"/>
        </w:rPr>
        <w:t> </w:t>
      </w:r>
      <w:r>
        <w:rPr>
          <w:color w:val="6B6B67"/>
          <w:spacing w:val="5"/>
          <w:w w:val="105"/>
        </w:rPr>
        <w:t>residuales,</w:t>
      </w:r>
      <w:r>
        <w:rPr>
          <w:color w:val="6B6B67"/>
          <w:spacing w:val="11"/>
          <w:w w:val="105"/>
        </w:rPr>
        <w:t> </w:t>
      </w:r>
      <w:r>
        <w:rPr>
          <w:color w:val="6B6B67"/>
          <w:spacing w:val="2"/>
          <w:w w:val="105"/>
        </w:rPr>
        <w:t>residuos</w:t>
        <w:tab/>
      </w:r>
      <w:r>
        <w:rPr>
          <w:color w:val="6F6F6D"/>
          <w:w w:val="105"/>
          <w:position w:val="-3"/>
        </w:rPr>
        <w:t>En</w:t>
      </w:r>
    </w:p>
    <w:p>
      <w:pPr>
        <w:spacing w:after="0"/>
        <w:sectPr>
          <w:pgSz w:w="11930" w:h="16850"/>
          <w:pgMar w:top="1600" w:bottom="280" w:left="1680" w:right="0"/>
        </w:sectPr>
      </w:pPr>
    </w:p>
    <w:p>
      <w:pPr>
        <w:pStyle w:val="BodyText"/>
        <w:spacing w:line="226" w:lineRule="exact"/>
        <w:ind w:left="710"/>
      </w:pPr>
      <w:r>
        <w:rPr>
          <w:color w:val="6B6B67"/>
          <w:w w:val="110"/>
        </w:rPr>
        <w:t>sólidos y peligrosos, contaminación); y en términos socioeconómicos, abordando las</w:t>
      </w:r>
    </w:p>
    <w:p>
      <w:pPr>
        <w:spacing w:before="29"/>
        <w:ind w:left="0" w:right="0" w:firstLine="0"/>
        <w:jc w:val="right"/>
        <w:rPr>
          <w:sz w:val="20"/>
        </w:rPr>
      </w:pPr>
      <w:r>
        <w:rPr/>
        <w:br w:type="column"/>
      </w:r>
      <w:r>
        <w:rPr>
          <w:color w:val="6F6F6D"/>
          <w:sz w:val="20"/>
        </w:rPr>
        <w:t>con</w:t>
      </w:r>
    </w:p>
    <w:p>
      <w:pPr>
        <w:spacing w:after="0"/>
        <w:jc w:val="right"/>
        <w:rPr>
          <w:sz w:val="20"/>
        </w:rPr>
        <w:sectPr>
          <w:type w:val="continuous"/>
          <w:pgSz w:w="11930" w:h="16850"/>
          <w:pgMar w:top="0" w:bottom="0" w:left="1680" w:right="0"/>
          <w:cols w:num="2" w:equalWidth="0">
            <w:col w:w="8509" w:space="758"/>
            <w:col w:w="983"/>
          </w:cols>
        </w:sectPr>
      </w:pPr>
    </w:p>
    <w:p>
      <w:pPr>
        <w:pStyle w:val="BodyText"/>
        <w:spacing w:line="222" w:lineRule="exact"/>
        <w:ind w:left="703"/>
        <w:rPr>
          <w:rFonts w:ascii="Arial" w:hAnsi="Arial"/>
          <w:sz w:val="17"/>
        </w:rPr>
      </w:pPr>
      <w:r>
        <w:rPr>
          <w:color w:val="6B6B67"/>
          <w:w w:val="110"/>
          <w:position w:val="1"/>
        </w:rPr>
        <w:t>consecuencias de las interacciones desequilibradas (migración, pobreza, violencia  </w:t>
      </w:r>
      <w:r>
        <w:rPr>
          <w:rFonts w:ascii="Arial" w:hAnsi="Arial"/>
          <w:color w:val="9CA097"/>
          <w:w w:val="110"/>
          <w:sz w:val="17"/>
        </w:rPr>
        <w:t>y</w:t>
      </w:r>
    </w:p>
    <w:p>
      <w:pPr>
        <w:spacing w:before="22"/>
        <w:ind w:left="0" w:right="0" w:firstLine="0"/>
        <w:jc w:val="right"/>
        <w:rPr>
          <w:sz w:val="20"/>
        </w:rPr>
      </w:pPr>
      <w:r>
        <w:rPr/>
        <w:br w:type="column"/>
      </w:r>
      <w:r>
        <w:rPr>
          <w:color w:val="6F6F6D"/>
          <w:w w:val="105"/>
          <w:sz w:val="20"/>
        </w:rPr>
        <w:t>con</w:t>
      </w:r>
    </w:p>
    <w:p>
      <w:pPr>
        <w:spacing w:after="0"/>
        <w:jc w:val="right"/>
        <w:rPr>
          <w:sz w:val="20"/>
        </w:rPr>
        <w:sectPr>
          <w:type w:val="continuous"/>
          <w:pgSz w:w="11930" w:h="16850"/>
          <w:pgMar w:top="0" w:bottom="0" w:left="1680" w:right="0"/>
          <w:cols w:num="2" w:equalWidth="0">
            <w:col w:w="8517" w:space="746"/>
            <w:col w:w="987"/>
          </w:cols>
        </w:sectPr>
      </w:pPr>
    </w:p>
    <w:p>
      <w:pPr>
        <w:pStyle w:val="BodyText"/>
        <w:spacing w:before="26"/>
        <w:ind w:right="-51"/>
        <w:jc w:val="right"/>
      </w:pPr>
      <w:r>
        <w:rPr/>
        <w:drawing>
          <wp:anchor distT="0" distB="0" distL="0" distR="0" allowOverlap="1" layoutInCell="1" locked="0" behindDoc="1" simplePos="0" relativeHeight="268344887">
            <wp:simplePos x="0" y="0"/>
            <wp:positionH relativeFrom="page">
              <wp:posOffset>0</wp:posOffset>
            </wp:positionH>
            <wp:positionV relativeFrom="page">
              <wp:posOffset>0</wp:posOffset>
            </wp:positionV>
            <wp:extent cx="7571231" cy="10693908"/>
            <wp:effectExtent l="0" t="0" r="0" b="0"/>
            <wp:wrapNone/>
            <wp:docPr id="9" name="image33.png" descr=""/>
            <wp:cNvGraphicFramePr>
              <a:graphicFrameLocks noChangeAspect="1"/>
            </wp:cNvGraphicFramePr>
            <a:graphic>
              <a:graphicData uri="http://schemas.openxmlformats.org/drawingml/2006/picture">
                <pic:pic>
                  <pic:nvPicPr>
                    <pic:cNvPr id="10" name="image33.png"/>
                    <pic:cNvPicPr/>
                  </pic:nvPicPr>
                  <pic:blipFill>
                    <a:blip r:embed="rId37" cstate="print"/>
                    <a:stretch>
                      <a:fillRect/>
                    </a:stretch>
                  </pic:blipFill>
                  <pic:spPr>
                    <a:xfrm>
                      <a:off x="0" y="0"/>
                      <a:ext cx="7571231" cy="10693908"/>
                    </a:xfrm>
                    <a:prstGeom prst="rect">
                      <a:avLst/>
                    </a:prstGeom>
                  </pic:spPr>
                </pic:pic>
              </a:graphicData>
            </a:graphic>
          </wp:anchor>
        </w:drawing>
      </w:r>
      <w:r>
        <w:rPr>
          <w:color w:val="6F6F6D"/>
          <w:w w:val="110"/>
        </w:rPr>
        <w:t>200</w:t>
      </w:r>
    </w:p>
    <w:p>
      <w:pPr>
        <w:spacing w:before="77"/>
        <w:ind w:left="2824" w:right="3745" w:firstLine="0"/>
        <w:jc w:val="center"/>
        <w:rPr>
          <w:rFonts w:ascii="Times New Roman"/>
          <w:sz w:val="5"/>
        </w:rPr>
      </w:pPr>
      <w:r>
        <w:rPr>
          <w:rFonts w:ascii="Cambria"/>
          <w:color w:val="636660"/>
          <w:w w:val="580"/>
          <w:position w:val="1"/>
          <w:sz w:val="17"/>
        </w:rPr>
        <w:t>-</w:t>
      </w:r>
      <w:r>
        <w:rPr>
          <w:rFonts w:ascii="Cambria"/>
          <w:color w:val="636660"/>
          <w:spacing w:val="-180"/>
          <w:w w:val="580"/>
          <w:position w:val="1"/>
          <w:sz w:val="17"/>
        </w:rPr>
        <w:t> </w:t>
      </w:r>
      <w:r>
        <w:rPr>
          <w:rFonts w:ascii="Cambria"/>
          <w:color w:val="636660"/>
          <w:w w:val="105"/>
          <w:position w:val="1"/>
          <w:sz w:val="17"/>
        </w:rPr>
        <w:t>1 </w:t>
      </w:r>
      <w:r>
        <w:rPr>
          <w:rFonts w:ascii="Cambria"/>
          <w:color w:val="636660"/>
          <w:spacing w:val="7"/>
          <w:w w:val="145"/>
          <w:position w:val="1"/>
          <w:sz w:val="17"/>
        </w:rPr>
        <w:t>82 </w:t>
      </w:r>
      <w:r>
        <w:rPr>
          <w:rFonts w:ascii="Times New Roman"/>
          <w:color w:val="636660"/>
          <w:w w:val="580"/>
          <w:sz w:val="5"/>
        </w:rPr>
        <w:t>-</w:t>
      </w:r>
    </w:p>
    <w:p>
      <w:pPr>
        <w:spacing w:after="0"/>
        <w:jc w:val="center"/>
        <w:rPr>
          <w:rFonts w:ascii="Times New Roman"/>
          <w:sz w:val="5"/>
        </w:rPr>
        <w:sectPr>
          <w:type w:val="continuous"/>
          <w:pgSz w:w="11930" w:h="16850"/>
          <w:pgMar w:top="0" w:bottom="0" w:left="168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7"/>
        </w:rPr>
      </w:pPr>
    </w:p>
    <w:p>
      <w:pPr>
        <w:spacing w:after="0"/>
        <w:rPr>
          <w:rFonts w:ascii="Times New Roman"/>
          <w:sz w:val="17"/>
        </w:rPr>
        <w:sectPr>
          <w:pgSz w:w="11930" w:h="16850"/>
          <w:pgMar w:top="0" w:bottom="280" w:left="0" w:right="1680"/>
        </w:sectPr>
      </w:pPr>
    </w:p>
    <w:p>
      <w:pPr>
        <w:spacing w:before="118"/>
        <w:ind w:left="7" w:right="0" w:firstLine="0"/>
        <w:jc w:val="center"/>
        <w:rPr>
          <w:rFonts w:ascii="Arial"/>
          <w:sz w:val="17"/>
        </w:rPr>
      </w:pPr>
      <w:r>
        <w:rPr/>
        <w:pict>
          <v:shape style="position:absolute;margin-left:7.246189pt;margin-top:19.483479pt;width:5.7pt;height:10.050pt;mso-position-horizontal-relative:page;mso-position-vertical-relative:paragraph;z-index:4408;rotation:2" type="#_x0000_t136" fillcolor="#a4a7a0" stroked="f">
            <o:extrusion v:ext="view" autorotationcenter="t"/>
            <v:textpath style="font-family:&amp;quot;Calibri&amp;quot;;font-size:10pt;v-text-kern:t;mso-text-shadow:auto" string="n"/>
            <w10:wrap type="none"/>
          </v:shape>
        </w:pict>
      </w:r>
      <w:r>
        <w:rPr>
          <w:rFonts w:ascii="Arial"/>
          <w:color w:val="A4A7A0"/>
          <w:w w:val="129"/>
          <w:sz w:val="17"/>
        </w:rPr>
        <w:t>o</w:t>
      </w:r>
    </w:p>
    <w:p>
      <w:pPr>
        <w:pStyle w:val="BodyText"/>
        <w:rPr>
          <w:rFonts w:ascii="Arial"/>
          <w:sz w:val="16"/>
        </w:rPr>
      </w:pPr>
    </w:p>
    <w:p>
      <w:pPr>
        <w:pStyle w:val="BodyText"/>
        <w:spacing w:before="3"/>
        <w:rPr>
          <w:rFonts w:ascii="Arial"/>
          <w:sz w:val="13"/>
        </w:rPr>
      </w:pPr>
    </w:p>
    <w:p>
      <w:pPr>
        <w:spacing w:before="0"/>
        <w:ind w:left="7" w:right="0" w:firstLine="0"/>
        <w:jc w:val="center"/>
        <w:rPr>
          <w:rFonts w:ascii="Arial"/>
          <w:sz w:val="17"/>
        </w:rPr>
      </w:pPr>
      <w:r>
        <w:rPr>
          <w:rFonts w:ascii="Arial"/>
          <w:color w:val="A4A7A0"/>
          <w:w w:val="115"/>
          <w:sz w:val="17"/>
        </w:rPr>
        <w:t>cal</w:t>
      </w:r>
    </w:p>
    <w:p>
      <w:pPr>
        <w:pStyle w:val="BodyText"/>
        <w:spacing w:line="266" w:lineRule="auto" w:before="60"/>
        <w:ind w:left="7" w:right="175"/>
      </w:pPr>
      <w:r>
        <w:rPr/>
        <w:br w:type="column"/>
      </w:r>
      <w:r>
        <w:rPr>
          <w:color w:val="73736E"/>
          <w:w w:val="105"/>
        </w:rPr>
        <w:t>criminalidad urbanas, zonas marginadas, segregación, exclusión, etc.) (cfr. Sánchez, 2002: 307-309).</w:t>
      </w:r>
    </w:p>
    <w:p>
      <w:pPr>
        <w:spacing w:after="0" w:line="266" w:lineRule="auto"/>
        <w:sectPr>
          <w:type w:val="continuous"/>
          <w:pgSz w:w="11930" w:h="16850"/>
          <w:pgMar w:top="0" w:bottom="0" w:left="0" w:right="1680"/>
          <w:cols w:num="2" w:equalWidth="0">
            <w:col w:w="267" w:space="1943"/>
            <w:col w:w="8040"/>
          </w:cols>
        </w:sectPr>
      </w:pPr>
    </w:p>
    <w:p>
      <w:pPr>
        <w:pStyle w:val="BodyText"/>
        <w:tabs>
          <w:tab w:pos="2217" w:val="left" w:leader="none"/>
        </w:tabs>
        <w:spacing w:before="30"/>
        <w:ind w:left="-140" w:right="1"/>
      </w:pPr>
      <w:r>
        <w:rPr>
          <w:color w:val="A4A7A0"/>
          <w:w w:val="115"/>
          <w:position w:val="1"/>
        </w:rPr>
        <w:t>�a</w:t>
        <w:tab/>
      </w:r>
      <w:r>
        <w:rPr>
          <w:color w:val="757670"/>
          <w:spacing w:val="4"/>
          <w:w w:val="110"/>
        </w:rPr>
        <w:t>Estos</w:t>
      </w:r>
      <w:r>
        <w:rPr>
          <w:color w:val="757670"/>
          <w:spacing w:val="-9"/>
          <w:w w:val="110"/>
        </w:rPr>
        <w:t> </w:t>
      </w:r>
      <w:r>
        <w:rPr>
          <w:color w:val="757670"/>
          <w:spacing w:val="3"/>
          <w:w w:val="110"/>
        </w:rPr>
        <w:t>cuestionamientos</w:t>
      </w:r>
      <w:r>
        <w:rPr>
          <w:color w:val="757670"/>
          <w:spacing w:val="-14"/>
          <w:w w:val="110"/>
        </w:rPr>
        <w:t> </w:t>
      </w:r>
      <w:r>
        <w:rPr>
          <w:color w:val="757670"/>
          <w:w w:val="110"/>
        </w:rPr>
        <w:t>a</w:t>
      </w:r>
      <w:r>
        <w:rPr>
          <w:color w:val="757670"/>
          <w:spacing w:val="-12"/>
          <w:w w:val="110"/>
        </w:rPr>
        <w:t> </w:t>
      </w:r>
      <w:r>
        <w:rPr>
          <w:color w:val="757670"/>
          <w:spacing w:val="3"/>
          <w:w w:val="110"/>
        </w:rPr>
        <w:t>paradigmas</w:t>
      </w:r>
      <w:r>
        <w:rPr>
          <w:color w:val="757670"/>
          <w:spacing w:val="-9"/>
          <w:w w:val="110"/>
        </w:rPr>
        <w:t> </w:t>
      </w:r>
      <w:r>
        <w:rPr>
          <w:color w:val="757670"/>
          <w:w w:val="110"/>
        </w:rPr>
        <w:t>largamente</w:t>
      </w:r>
      <w:r>
        <w:rPr>
          <w:color w:val="757670"/>
          <w:spacing w:val="-9"/>
          <w:w w:val="110"/>
        </w:rPr>
        <w:t> </w:t>
      </w:r>
      <w:r>
        <w:rPr>
          <w:color w:val="757670"/>
          <w:spacing w:val="4"/>
          <w:w w:val="110"/>
        </w:rPr>
        <w:t>dominantes</w:t>
      </w:r>
      <w:r>
        <w:rPr>
          <w:color w:val="757670"/>
          <w:spacing w:val="-9"/>
          <w:w w:val="110"/>
        </w:rPr>
        <w:t> </w:t>
      </w:r>
      <w:r>
        <w:rPr>
          <w:color w:val="757670"/>
          <w:w w:val="110"/>
        </w:rPr>
        <w:t>hacen</w:t>
      </w:r>
      <w:r>
        <w:rPr>
          <w:color w:val="757670"/>
          <w:spacing w:val="-9"/>
          <w:w w:val="110"/>
        </w:rPr>
        <w:t> </w:t>
      </w:r>
      <w:r>
        <w:rPr>
          <w:color w:val="757670"/>
          <w:spacing w:val="4"/>
          <w:w w:val="110"/>
        </w:rPr>
        <w:t>pensar</w:t>
      </w:r>
      <w:r>
        <w:rPr>
          <w:color w:val="757670"/>
          <w:spacing w:val="-14"/>
          <w:w w:val="110"/>
        </w:rPr>
        <w:t> </w:t>
      </w:r>
      <w:r>
        <w:rPr>
          <w:color w:val="757670"/>
          <w:spacing w:val="3"/>
          <w:w w:val="110"/>
        </w:rPr>
        <w:t>que</w:t>
      </w:r>
      <w:r>
        <w:rPr>
          <w:color w:val="757670"/>
          <w:spacing w:val="-14"/>
          <w:w w:val="110"/>
        </w:rPr>
        <w:t> </w:t>
      </w:r>
      <w:r>
        <w:rPr>
          <w:color w:val="757670"/>
          <w:spacing w:val="4"/>
          <w:w w:val="110"/>
        </w:rPr>
        <w:t>estos</w:t>
      </w:r>
    </w:p>
    <w:p>
      <w:pPr>
        <w:pStyle w:val="BodyText"/>
        <w:tabs>
          <w:tab w:pos="2218" w:val="left" w:leader="none"/>
        </w:tabs>
        <w:spacing w:before="29"/>
        <w:ind w:left="187" w:right="1"/>
      </w:pPr>
      <w:r>
        <w:rPr>
          <w:rFonts w:ascii="Arial" w:hAnsi="Arial"/>
          <w:color w:val="A4A7A0"/>
          <w:w w:val="115"/>
          <w:position w:val="-3"/>
          <w:sz w:val="17"/>
        </w:rPr>
        <w:t>y</w:t>
        <w:tab/>
      </w:r>
      <w:r>
        <w:rPr>
          <w:color w:val="757670"/>
          <w:spacing w:val="3"/>
          <w:w w:val="115"/>
        </w:rPr>
        <w:t>últimos</w:t>
      </w:r>
      <w:r>
        <w:rPr>
          <w:color w:val="757670"/>
          <w:spacing w:val="-2"/>
          <w:w w:val="115"/>
        </w:rPr>
        <w:t> </w:t>
      </w:r>
      <w:r>
        <w:rPr>
          <w:color w:val="757670"/>
          <w:w w:val="115"/>
        </w:rPr>
        <w:t>incluyeron</w:t>
      </w:r>
      <w:r>
        <w:rPr>
          <w:color w:val="757670"/>
          <w:spacing w:val="-6"/>
          <w:w w:val="115"/>
        </w:rPr>
        <w:t> </w:t>
      </w:r>
      <w:r>
        <w:rPr>
          <w:color w:val="757670"/>
          <w:spacing w:val="3"/>
          <w:w w:val="115"/>
        </w:rPr>
        <w:t>un</w:t>
      </w:r>
      <w:r>
        <w:rPr>
          <w:color w:val="757670"/>
          <w:spacing w:val="-10"/>
          <w:w w:val="115"/>
        </w:rPr>
        <w:t> </w:t>
      </w:r>
      <w:r>
        <w:rPr>
          <w:color w:val="757670"/>
          <w:w w:val="115"/>
        </w:rPr>
        <w:t>conjunto</w:t>
      </w:r>
      <w:r>
        <w:rPr>
          <w:color w:val="757670"/>
          <w:spacing w:val="-10"/>
          <w:w w:val="115"/>
        </w:rPr>
        <w:t> </w:t>
      </w:r>
      <w:r>
        <w:rPr>
          <w:color w:val="757670"/>
          <w:spacing w:val="3"/>
          <w:w w:val="115"/>
        </w:rPr>
        <w:t>de</w:t>
      </w:r>
      <w:r>
        <w:rPr>
          <w:color w:val="757670"/>
          <w:spacing w:val="-10"/>
          <w:w w:val="115"/>
        </w:rPr>
        <w:t> </w:t>
      </w:r>
      <w:r>
        <w:rPr>
          <w:color w:val="757670"/>
          <w:spacing w:val="3"/>
          <w:w w:val="115"/>
        </w:rPr>
        <w:t>abstracciones</w:t>
      </w:r>
      <w:r>
        <w:rPr>
          <w:color w:val="757670"/>
          <w:spacing w:val="-10"/>
          <w:w w:val="115"/>
        </w:rPr>
        <w:t> </w:t>
      </w:r>
      <w:r>
        <w:rPr>
          <w:color w:val="757670"/>
          <w:w w:val="115"/>
        </w:rPr>
        <w:t>hoy</w:t>
      </w:r>
      <w:r>
        <w:rPr>
          <w:color w:val="757670"/>
          <w:spacing w:val="-17"/>
          <w:w w:val="115"/>
        </w:rPr>
        <w:t> </w:t>
      </w:r>
      <w:r>
        <w:rPr>
          <w:color w:val="757670"/>
          <w:spacing w:val="3"/>
          <w:w w:val="115"/>
        </w:rPr>
        <w:t>contrastadas</w:t>
      </w:r>
      <w:r>
        <w:rPr>
          <w:color w:val="757670"/>
          <w:spacing w:val="-10"/>
          <w:w w:val="115"/>
        </w:rPr>
        <w:t> </w:t>
      </w:r>
      <w:r>
        <w:rPr>
          <w:color w:val="757670"/>
          <w:spacing w:val="5"/>
          <w:w w:val="115"/>
        </w:rPr>
        <w:t>con,</w:t>
      </w:r>
      <w:r>
        <w:rPr>
          <w:color w:val="757670"/>
          <w:spacing w:val="-6"/>
          <w:w w:val="115"/>
        </w:rPr>
        <w:t> </w:t>
      </w:r>
      <w:r>
        <w:rPr>
          <w:color w:val="757670"/>
          <w:w w:val="115"/>
        </w:rPr>
        <w:t>o</w:t>
      </w:r>
      <w:r>
        <w:rPr>
          <w:color w:val="757670"/>
          <w:spacing w:val="-10"/>
          <w:w w:val="115"/>
        </w:rPr>
        <w:t> </w:t>
      </w:r>
      <w:r>
        <w:rPr>
          <w:color w:val="757670"/>
          <w:w w:val="115"/>
        </w:rPr>
        <w:t>refutadas</w:t>
      </w:r>
    </w:p>
    <w:p>
      <w:pPr>
        <w:pStyle w:val="BodyText"/>
        <w:tabs>
          <w:tab w:pos="2216" w:val="left" w:leader="none"/>
        </w:tabs>
        <w:spacing w:line="244" w:lineRule="exact"/>
        <w:ind w:left="-120" w:right="1"/>
      </w:pPr>
      <w:r>
        <w:rPr>
          <w:color w:val="A4A7A0"/>
          <w:w w:val="110"/>
        </w:rPr>
        <w:t>craer</w:t>
        <w:tab/>
      </w:r>
      <w:r>
        <w:rPr>
          <w:color w:val="757670"/>
          <w:w w:val="110"/>
        </w:rPr>
        <w:t>por  ciertos  contraargumentos  y  </w:t>
      </w:r>
      <w:r>
        <w:rPr>
          <w:color w:val="757670"/>
          <w:spacing w:val="4"/>
          <w:w w:val="110"/>
        </w:rPr>
        <w:t>evidencias,  </w:t>
      </w:r>
      <w:r>
        <w:rPr>
          <w:color w:val="757670"/>
          <w:w w:val="110"/>
        </w:rPr>
        <w:t>a  los  </w:t>
      </w:r>
      <w:r>
        <w:rPr>
          <w:color w:val="757670"/>
          <w:spacing w:val="3"/>
          <w:w w:val="110"/>
        </w:rPr>
        <w:t>que  </w:t>
      </w:r>
      <w:r>
        <w:rPr>
          <w:color w:val="757670"/>
          <w:w w:val="110"/>
        </w:rPr>
        <w:t>sólo  ahora  </w:t>
      </w:r>
      <w:r>
        <w:rPr>
          <w:color w:val="757670"/>
          <w:spacing w:val="3"/>
          <w:w w:val="110"/>
        </w:rPr>
        <w:t>se  les </w:t>
      </w:r>
      <w:r>
        <w:rPr>
          <w:color w:val="757670"/>
          <w:spacing w:val="8"/>
          <w:w w:val="110"/>
        </w:rPr>
        <w:t> </w:t>
      </w:r>
      <w:r>
        <w:rPr>
          <w:color w:val="757670"/>
          <w:w w:val="110"/>
        </w:rPr>
        <w:t>reconoce</w:t>
      </w:r>
    </w:p>
    <w:p>
      <w:pPr>
        <w:spacing w:after="0" w:line="244" w:lineRule="exact"/>
        <w:sectPr>
          <w:type w:val="continuous"/>
          <w:pgSz w:w="11930" w:h="16850"/>
          <w:pgMar w:top="0" w:bottom="0" w:left="0" w:right="1680"/>
        </w:sectPr>
      </w:pPr>
    </w:p>
    <w:p>
      <w:pPr>
        <w:pStyle w:val="BodyText"/>
        <w:spacing w:before="1"/>
        <w:rPr>
          <w:sz w:val="24"/>
        </w:rPr>
      </w:pPr>
    </w:p>
    <w:p>
      <w:pPr>
        <w:pStyle w:val="BodyText"/>
        <w:ind w:left="50" w:right="-17"/>
      </w:pPr>
      <w:r>
        <w:rPr>
          <w:color w:val="ABABA6"/>
          <w:w w:val="105"/>
        </w:rPr>
        <w:t>ciel</w:t>
      </w:r>
    </w:p>
    <w:p>
      <w:pPr>
        <w:pStyle w:val="BodyText"/>
        <w:spacing w:line="261" w:lineRule="auto" w:before="22"/>
        <w:ind w:left="50" w:right="97"/>
      </w:pPr>
      <w:r>
        <w:rPr/>
        <w:br w:type="column"/>
      </w:r>
      <w:r>
        <w:rPr>
          <w:color w:val="757670"/>
          <w:w w:val="105"/>
        </w:rPr>
        <w:t>masivamente su importancia. Y junto con ellos, muchas especialidades pasan por una crisis,  lo  mismo  que  su  terminología:  eficiencia,  desarrollo,  progreso,  crecimiento,</w:t>
      </w:r>
    </w:p>
    <w:p>
      <w:pPr>
        <w:spacing w:after="0" w:line="261" w:lineRule="auto"/>
        <w:sectPr>
          <w:type w:val="continuous"/>
          <w:pgSz w:w="11930" w:h="16850"/>
          <w:pgMar w:top="0" w:bottom="0" w:left="0" w:right="1680"/>
          <w:cols w:num="2" w:equalWidth="0">
            <w:col w:w="343" w:space="1817"/>
            <w:col w:w="8090"/>
          </w:cols>
        </w:sectPr>
      </w:pPr>
    </w:p>
    <w:p>
      <w:pPr>
        <w:pStyle w:val="BodyText"/>
        <w:tabs>
          <w:tab w:pos="2217" w:val="left" w:leader="none"/>
        </w:tabs>
        <w:spacing w:before="4"/>
        <w:ind w:left="-108" w:right="1"/>
      </w:pPr>
      <w:r>
        <w:rPr>
          <w:color w:val="ABABA6"/>
          <w:w w:val="105"/>
        </w:rPr>
        <w:t>�.ria</w:t>
        <w:tab/>
      </w:r>
      <w:r>
        <w:rPr>
          <w:color w:val="757670"/>
          <w:spacing w:val="6"/>
          <w:w w:val="105"/>
        </w:rPr>
        <w:t>racionalidad,  </w:t>
      </w:r>
      <w:r>
        <w:rPr>
          <w:color w:val="757670"/>
          <w:spacing w:val="3"/>
          <w:w w:val="105"/>
        </w:rPr>
        <w:t>conocimiento  "verdadero",  </w:t>
      </w:r>
      <w:r>
        <w:rPr>
          <w:color w:val="757670"/>
          <w:spacing w:val="4"/>
          <w:w w:val="105"/>
        </w:rPr>
        <w:t>limpieza  </w:t>
      </w:r>
      <w:r>
        <w:rPr>
          <w:color w:val="757670"/>
          <w:spacing w:val="6"/>
          <w:w w:val="105"/>
        </w:rPr>
        <w:t>del  </w:t>
      </w:r>
      <w:r>
        <w:rPr>
          <w:color w:val="757670"/>
          <w:spacing w:val="5"/>
          <w:w w:val="105"/>
        </w:rPr>
        <w:t>citadino,  </w:t>
      </w:r>
      <w:r>
        <w:rPr>
          <w:color w:val="757670"/>
          <w:w w:val="105"/>
        </w:rPr>
        <w:t>etc.  Los</w:t>
      </w:r>
      <w:r>
        <w:rPr>
          <w:color w:val="757670"/>
          <w:spacing w:val="38"/>
          <w:w w:val="105"/>
        </w:rPr>
        <w:t> </w:t>
      </w:r>
      <w:r>
        <w:rPr>
          <w:color w:val="757670"/>
          <w:spacing w:val="5"/>
          <w:w w:val="105"/>
        </w:rPr>
        <w:t>agrónomos,</w:t>
      </w:r>
    </w:p>
    <w:p>
      <w:pPr>
        <w:spacing w:after="0"/>
        <w:sectPr>
          <w:type w:val="continuous"/>
          <w:pgSz w:w="11930" w:h="16850"/>
          <w:pgMar w:top="0" w:bottom="0" w:left="0" w:right="1680"/>
        </w:sectPr>
      </w:pPr>
    </w:p>
    <w:p>
      <w:pPr>
        <w:spacing w:before="59"/>
        <w:ind w:left="-101" w:right="-3" w:firstLine="0"/>
        <w:jc w:val="left"/>
        <w:rPr>
          <w:rFonts w:ascii="Arial" w:hAnsi="Arial"/>
          <w:sz w:val="17"/>
        </w:rPr>
      </w:pPr>
      <w:r>
        <w:rPr>
          <w:rFonts w:ascii="Arial" w:hAnsi="Arial"/>
          <w:color w:val="ABABA6"/>
          <w:w w:val="135"/>
          <w:sz w:val="13"/>
        </w:rPr>
        <w:t>ro.• </w:t>
      </w:r>
      <w:r>
        <w:rPr>
          <w:rFonts w:ascii="Arial" w:hAnsi="Arial"/>
          <w:color w:val="ABABA6"/>
          <w:w w:val="135"/>
          <w:sz w:val="17"/>
        </w:rPr>
        <w:t>a</w:t>
      </w:r>
    </w:p>
    <w:p>
      <w:pPr>
        <w:pStyle w:val="BodyText"/>
        <w:spacing w:before="26"/>
        <w:ind w:left="-101"/>
      </w:pPr>
      <w:r>
        <w:rPr/>
        <w:br w:type="column"/>
      </w:r>
      <w:r>
        <w:rPr>
          <w:color w:val="757670"/>
          <w:w w:val="110"/>
        </w:rPr>
        <w:t>por ejemplo, atestiguamos de pronto el surgimiento de la agricultura orgánica y el de</w:t>
      </w:r>
    </w:p>
    <w:p>
      <w:pPr>
        <w:spacing w:after="0"/>
        <w:sectPr>
          <w:type w:val="continuous"/>
          <w:pgSz w:w="11930" w:h="16850"/>
          <w:pgMar w:top="0" w:bottom="0" w:left="0" w:right="1680"/>
          <w:cols w:num="2" w:equalWidth="0">
            <w:col w:w="359" w:space="1959"/>
            <w:col w:w="7932"/>
          </w:cols>
        </w:sectPr>
      </w:pPr>
    </w:p>
    <w:p>
      <w:pPr>
        <w:pStyle w:val="BodyText"/>
        <w:rPr>
          <w:sz w:val="22"/>
        </w:rPr>
      </w:pPr>
    </w:p>
    <w:p>
      <w:pPr>
        <w:pStyle w:val="BodyText"/>
        <w:spacing w:before="4"/>
        <w:rPr>
          <w:sz w:val="25"/>
        </w:rPr>
      </w:pPr>
    </w:p>
    <w:p>
      <w:pPr>
        <w:pStyle w:val="BodyText"/>
        <w:ind w:left="65" w:right="-11"/>
      </w:pPr>
      <w:r>
        <w:rPr>
          <w:color w:val="A6A7A0"/>
          <w:w w:val="110"/>
        </w:rPr>
        <w:t>-.a</w:t>
      </w:r>
      <w:r>
        <w:rPr>
          <w:color w:val="A6A7A0"/>
          <w:w w:val="110"/>
          <w:position w:val="2"/>
        </w:rPr>
        <w:t>n</w:t>
      </w:r>
    </w:p>
    <w:p>
      <w:pPr>
        <w:spacing w:before="84"/>
        <w:ind w:left="11" w:right="-20" w:firstLine="0"/>
        <w:jc w:val="left"/>
        <w:rPr>
          <w:rFonts w:ascii="Arial"/>
          <w:sz w:val="13"/>
        </w:rPr>
      </w:pPr>
      <w:r>
        <w:rPr/>
        <w:pict>
          <v:shape style="position:absolute;margin-left:-3.213356pt;margin-top:16.477348pt;width:24.65pt;height:10.050pt;mso-position-horizontal-relative:page;mso-position-vertical-relative:paragraph;z-index:4432;rotation:358" type="#_x0000_t136" fillcolor="#a6a7a0" stroked="f">
            <o:extrusion v:ext="view" autorotationcenter="t"/>
            <v:textpath style="font-family:&amp;quot;Cambria&amp;quot;;font-size:10pt;v-text-kern:t;mso-text-shadow:auto" string="&amp;arla."/>
            <w10:wrap type="none"/>
          </v:shape>
        </w:pict>
      </w:r>
      <w:r>
        <w:rPr>
          <w:rFonts w:ascii="Arial"/>
          <w:color w:val="A6A7A0"/>
          <w:w w:val="160"/>
          <w:position w:val="-2"/>
          <w:sz w:val="17"/>
        </w:rPr>
        <w:t>y</w:t>
      </w:r>
      <w:r>
        <w:rPr>
          <w:rFonts w:ascii="Arial"/>
          <w:color w:val="A6A7A0"/>
          <w:spacing w:val="-25"/>
          <w:w w:val="160"/>
          <w:position w:val="-2"/>
          <w:sz w:val="17"/>
        </w:rPr>
        <w:t> </w:t>
      </w:r>
      <w:r>
        <w:rPr>
          <w:rFonts w:ascii="Arial"/>
          <w:color w:val="A6A7A0"/>
          <w:w w:val="160"/>
          <w:sz w:val="13"/>
        </w:rPr>
        <w:t>su</w:t>
      </w:r>
    </w:p>
    <w:p>
      <w:pPr>
        <w:pStyle w:val="BodyText"/>
        <w:spacing w:line="264" w:lineRule="auto" w:before="22"/>
        <w:ind w:left="11" w:right="170" w:firstLine="7"/>
        <w:jc w:val="both"/>
      </w:pPr>
      <w:r>
        <w:rPr/>
        <w:br w:type="column"/>
      </w:r>
      <w:r>
        <w:rPr>
          <w:color w:val="757670"/>
          <w:w w:val="105"/>
        </w:rPr>
        <w:t>la agroecología, y el resurgimiento de la agricultura tradicional, luego de haber sido entrenados para obtener mayores rendimientos con semillas "mejoradas", para probar mil dosis de fertilizantes, insecticidas o fungicidas, escuchando a algunos  profesores hablar sobre la "obsolescencia" de los métodos tradicionales o el "atraso" de los campesinos, y  enarbolando  el  lema  de  "explotar  a  la  tierra,  no  al  hombre". Así que</w:t>
      </w:r>
    </w:p>
    <w:p>
      <w:pPr>
        <w:spacing w:after="0" w:line="264" w:lineRule="auto"/>
        <w:jc w:val="both"/>
        <w:sectPr>
          <w:type w:val="continuous"/>
          <w:pgSz w:w="11930" w:h="16850"/>
          <w:pgMar w:top="0" w:bottom="0" w:left="0" w:right="1680"/>
          <w:cols w:num="2" w:equalWidth="0">
            <w:col w:w="418" w:space="1781"/>
            <w:col w:w="8051"/>
          </w:cols>
        </w:sectPr>
      </w:pPr>
    </w:p>
    <w:p>
      <w:pPr>
        <w:pStyle w:val="BodyText"/>
        <w:spacing w:before="21"/>
        <w:ind w:left="-51"/>
      </w:pPr>
      <w:r>
        <w:rPr>
          <w:color w:val="A6A7A0"/>
          <w:w w:val="140"/>
        </w:rPr>
        <w:t>�la</w:t>
      </w:r>
    </w:p>
    <w:p>
      <w:pPr>
        <w:pStyle w:val="BodyText"/>
        <w:spacing w:line="243" w:lineRule="exact"/>
        <w:ind w:left="-51"/>
      </w:pPr>
      <w:r>
        <w:rPr/>
        <w:br w:type="column"/>
      </w:r>
      <w:r>
        <w:rPr>
          <w:color w:val="757670"/>
          <w:w w:val="110"/>
        </w:rPr>
        <w:t>ante la reflexión: lrealmente se han "eficientado" los procesos de producción, si  ello</w:t>
      </w:r>
    </w:p>
    <w:p>
      <w:pPr>
        <w:spacing w:after="0" w:line="243" w:lineRule="exact"/>
        <w:sectPr>
          <w:type w:val="continuous"/>
          <w:pgSz w:w="11930" w:h="16850"/>
          <w:pgMar w:top="0" w:bottom="0" w:left="0" w:right="1680"/>
          <w:cols w:num="2" w:equalWidth="0">
            <w:col w:w="449" w:space="1811"/>
            <w:col w:w="7990"/>
          </w:cols>
        </w:sectPr>
      </w:pPr>
    </w:p>
    <w:p>
      <w:pPr>
        <w:pStyle w:val="BodyText"/>
        <w:spacing w:before="31"/>
        <w:ind w:left="-47" w:right="-11"/>
      </w:pPr>
      <w:r>
        <w:rPr>
          <w:color w:val="A6A7A0"/>
          <w:w w:val="105"/>
        </w:rPr>
        <w:t>Lares:</w:t>
      </w:r>
    </w:p>
    <w:p>
      <w:pPr>
        <w:pStyle w:val="BodyText"/>
        <w:spacing w:before="5"/>
        <w:ind w:left="-47"/>
      </w:pPr>
      <w:r>
        <w:rPr/>
        <w:br w:type="column"/>
      </w:r>
      <w:r>
        <w:rPr>
          <w:color w:val="757670"/>
          <w:w w:val="110"/>
        </w:rPr>
        <w:t>conlleva  deterioro  ecológico,  mayor gasto de energía, polarización, o  pobreza?, tal</w:t>
      </w:r>
    </w:p>
    <w:p>
      <w:pPr>
        <w:spacing w:after="0"/>
        <w:sectPr>
          <w:type w:val="continuous"/>
          <w:pgSz w:w="11930" w:h="16850"/>
          <w:pgMar w:top="0" w:bottom="0" w:left="0" w:right="1680"/>
          <w:cols w:num="2" w:equalWidth="0">
            <w:col w:w="467" w:space="1790"/>
            <w:col w:w="7993"/>
          </w:cols>
        </w:sectPr>
      </w:pPr>
    </w:p>
    <w:p>
      <w:pPr>
        <w:pStyle w:val="BodyText"/>
        <w:spacing w:before="17"/>
        <w:ind w:left="-36" w:right="-9"/>
      </w:pPr>
      <w:r>
        <w:rPr>
          <w:color w:val="A6A7A0"/>
          <w:w w:val="115"/>
        </w:rPr>
        <w:t>cció</w:t>
      </w:r>
      <w:r>
        <w:rPr>
          <w:color w:val="A6A7A0"/>
          <w:w w:val="115"/>
          <w:position w:val="2"/>
        </w:rPr>
        <w:t>n</w:t>
      </w:r>
    </w:p>
    <w:p>
      <w:pPr>
        <w:pStyle w:val="BodyText"/>
        <w:spacing w:line="241" w:lineRule="exact"/>
        <w:ind w:left="-36"/>
      </w:pPr>
      <w:r>
        <w:rPr/>
        <w:br w:type="column"/>
      </w:r>
      <w:r>
        <w:rPr>
          <w:color w:val="757670"/>
          <w:w w:val="105"/>
        </w:rPr>
        <w:t>vez muchos agrónomos sintamos que ante  la posibilidad de la agricultura  sustentable,</w:t>
      </w:r>
    </w:p>
    <w:p>
      <w:pPr>
        <w:spacing w:after="0" w:line="241" w:lineRule="exact"/>
        <w:sectPr>
          <w:type w:val="continuous"/>
          <w:pgSz w:w="11930" w:h="16850"/>
          <w:pgMar w:top="0" w:bottom="0" w:left="0" w:right="1680"/>
          <w:cols w:num="2" w:equalWidth="0">
            <w:col w:w="465" w:space="1774"/>
            <w:col w:w="8011"/>
          </w:cols>
        </w:sectPr>
      </w:pPr>
    </w:p>
    <w:p>
      <w:pPr>
        <w:pStyle w:val="BodyText"/>
        <w:spacing w:before="7"/>
        <w:ind w:left="-25" w:right="-5"/>
      </w:pPr>
      <w:r>
        <w:rPr>
          <w:color w:val="A6A7A0"/>
          <w:w w:val="145"/>
        </w:rPr>
        <w:t>¿del</w:t>
      </w:r>
    </w:p>
    <w:p>
      <w:pPr>
        <w:pStyle w:val="BodyText"/>
        <w:spacing w:line="230" w:lineRule="exact"/>
        <w:ind w:left="-25"/>
      </w:pPr>
      <w:r>
        <w:rPr/>
        <w:br w:type="column"/>
      </w:r>
      <w:r>
        <w:rPr>
          <w:color w:val="757670"/>
          <w:w w:val="105"/>
        </w:rPr>
        <w:t>habría   que   cuestionar   muchos   supuestos   anteriores,   escuchar   las  objeciones no</w:t>
      </w:r>
    </w:p>
    <w:p>
      <w:pPr>
        <w:spacing w:after="0" w:line="230" w:lineRule="exact"/>
        <w:sectPr>
          <w:type w:val="continuous"/>
          <w:pgSz w:w="11930" w:h="16850"/>
          <w:pgMar w:top="0" w:bottom="0" w:left="0" w:right="1680"/>
          <w:cols w:num="2" w:equalWidth="0">
            <w:col w:w="488" w:space="1754"/>
            <w:col w:w="8008"/>
          </w:cols>
        </w:sectPr>
      </w:pPr>
    </w:p>
    <w:p>
      <w:pPr>
        <w:pStyle w:val="BodyText"/>
        <w:spacing w:before="28"/>
        <w:ind w:left="-22" w:right="-2"/>
      </w:pPr>
      <w:r>
        <w:rPr>
          <w:color w:val="A6A7A0"/>
          <w:w w:val="90"/>
        </w:rPr>
        <w:t>td:�dr</w:t>
      </w:r>
    </w:p>
    <w:p>
      <w:pPr>
        <w:pStyle w:val="BodyText"/>
        <w:spacing w:before="4"/>
        <w:rPr>
          <w:sz w:val="24"/>
        </w:rPr>
      </w:pPr>
    </w:p>
    <w:p>
      <w:pPr>
        <w:spacing w:before="0"/>
        <w:ind w:left="-7" w:right="-2" w:firstLine="0"/>
        <w:jc w:val="left"/>
        <w:rPr>
          <w:sz w:val="20"/>
          <w:szCs w:val="20"/>
        </w:rPr>
      </w:pPr>
      <w:r>
        <w:rPr>
          <w:rFonts w:ascii="Arial" w:hAnsi="Arial" w:cs="Arial" w:eastAsia="Arial"/>
          <w:color w:val="9E9F99"/>
          <w:w w:val="125"/>
          <w:sz w:val="13"/>
          <w:szCs w:val="13"/>
        </w:rPr>
        <w:t>�o </w:t>
      </w:r>
      <w:r>
        <w:rPr>
          <w:color w:val="9E9F99"/>
          <w:w w:val="125"/>
          <w:sz w:val="20"/>
          <w:szCs w:val="20"/>
        </w:rPr>
        <w:t>se</w:t>
      </w:r>
    </w:p>
    <w:p>
      <w:pPr>
        <w:pStyle w:val="BodyText"/>
        <w:spacing w:before="3"/>
        <w:ind w:left="-7"/>
      </w:pPr>
      <w:r>
        <w:rPr/>
        <w:br w:type="column"/>
      </w:r>
      <w:r>
        <w:rPr>
          <w:color w:val="757670"/>
          <w:w w:val="105"/>
        </w:rPr>
        <w:t>escuchadas, o  "desaprender"  gran parte de  lo "aprendido".</w:t>
      </w:r>
    </w:p>
    <w:p>
      <w:pPr>
        <w:pStyle w:val="BodyText"/>
        <w:spacing w:before="9"/>
        <w:rPr>
          <w:sz w:val="25"/>
        </w:rPr>
      </w:pPr>
    </w:p>
    <w:p>
      <w:pPr>
        <w:pStyle w:val="BodyText"/>
        <w:ind w:left="-22"/>
      </w:pPr>
      <w:r>
        <w:rPr>
          <w:color w:val="73746F"/>
          <w:w w:val="110"/>
        </w:rPr>
        <w:t>Así </w:t>
      </w:r>
      <w:r>
        <w:rPr>
          <w:color w:val="73746F"/>
          <w:spacing w:val="6"/>
          <w:w w:val="110"/>
        </w:rPr>
        <w:t>pues, </w:t>
      </w:r>
      <w:r>
        <w:rPr>
          <w:color w:val="73746F"/>
          <w:w w:val="110"/>
        </w:rPr>
        <w:t>luego </w:t>
      </w:r>
      <w:r>
        <w:rPr>
          <w:color w:val="73746F"/>
          <w:spacing w:val="3"/>
          <w:w w:val="110"/>
        </w:rPr>
        <w:t>de una </w:t>
      </w:r>
      <w:r>
        <w:rPr>
          <w:color w:val="73746F"/>
          <w:w w:val="110"/>
        </w:rPr>
        <w:t>larga trayectoria </w:t>
      </w:r>
      <w:r>
        <w:rPr>
          <w:color w:val="73746F"/>
          <w:spacing w:val="3"/>
          <w:w w:val="110"/>
        </w:rPr>
        <w:t>de desvalorización económica de</w:t>
      </w:r>
      <w:r>
        <w:rPr>
          <w:color w:val="73746F"/>
          <w:spacing w:val="55"/>
          <w:w w:val="110"/>
        </w:rPr>
        <w:t> </w:t>
      </w:r>
      <w:r>
        <w:rPr>
          <w:color w:val="73746F"/>
          <w:spacing w:val="4"/>
          <w:w w:val="110"/>
        </w:rPr>
        <w:t>actividades</w:t>
      </w:r>
    </w:p>
    <w:p>
      <w:pPr>
        <w:spacing w:after="0"/>
        <w:sectPr>
          <w:type w:val="continuous"/>
          <w:pgSz w:w="11930" w:h="16850"/>
          <w:pgMar w:top="0" w:bottom="0" w:left="0" w:right="1680"/>
          <w:cols w:num="2" w:equalWidth="0">
            <w:col w:w="537" w:space="1680"/>
            <w:col w:w="8033"/>
          </w:cols>
        </w:sectPr>
      </w:pPr>
    </w:p>
    <w:p>
      <w:pPr>
        <w:pStyle w:val="BodyText"/>
        <w:spacing w:before="22"/>
        <w:ind w:right="-10"/>
      </w:pPr>
      <w:r>
        <w:rPr>
          <w:color w:val="9E9F99"/>
          <w:w w:val="110"/>
        </w:rPr>
        <w:t>e-aste</w:t>
      </w:r>
    </w:p>
    <w:p>
      <w:pPr>
        <w:pStyle w:val="BodyText"/>
        <w:spacing w:before="22"/>
        <w:ind w:left="280" w:right="-10"/>
      </w:pPr>
      <w:r>
        <w:rPr>
          <w:color w:val="9E9F99"/>
          <w:w w:val="110"/>
        </w:rPr>
        <w:t>los</w:t>
      </w:r>
    </w:p>
    <w:p>
      <w:pPr>
        <w:pStyle w:val="BodyText"/>
        <w:spacing w:line="268" w:lineRule="auto" w:before="15"/>
        <w:ind w:right="175"/>
      </w:pPr>
      <w:r>
        <w:rPr/>
        <w:br w:type="column"/>
      </w:r>
      <w:r>
        <w:rPr>
          <w:color w:val="73746F"/>
          <w:w w:val="105"/>
        </w:rPr>
        <w:t>"poco dinámicas" o de formas de vida antes consideradas "atrasadas", estas últimas experimentan  ahora una  revaloración  no  económica  (ver diagrama 3):</w:t>
      </w:r>
    </w:p>
    <w:p>
      <w:pPr>
        <w:spacing w:after="0" w:line="268" w:lineRule="auto"/>
        <w:sectPr>
          <w:type w:val="continuous"/>
          <w:pgSz w:w="11930" w:h="16850"/>
          <w:pgMar w:top="0" w:bottom="0" w:left="0" w:right="1680"/>
          <w:cols w:num="2" w:equalWidth="0">
            <w:col w:w="562" w:space="1648"/>
            <w:col w:w="8040"/>
          </w:cols>
        </w:sectPr>
      </w:pPr>
    </w:p>
    <w:p>
      <w:pPr>
        <w:pStyle w:val="BodyText"/>
        <w:spacing w:before="10"/>
        <w:rPr>
          <w:sz w:val="10"/>
        </w:rPr>
      </w:pPr>
    </w:p>
    <w:p>
      <w:pPr>
        <w:spacing w:after="0"/>
        <w:rPr>
          <w:sz w:val="10"/>
        </w:rPr>
        <w:sectPr>
          <w:type w:val="continuous"/>
          <w:pgSz w:w="11930" w:h="16850"/>
          <w:pgMar w:top="0" w:bottom="0" w:left="0" w:right="1680"/>
        </w:sectPr>
      </w:pPr>
    </w:p>
    <w:p>
      <w:pPr>
        <w:pStyle w:val="BodyText"/>
      </w:pPr>
    </w:p>
    <w:p>
      <w:pPr>
        <w:pStyle w:val="BodyText"/>
      </w:pPr>
    </w:p>
    <w:p>
      <w:pPr>
        <w:pStyle w:val="BodyText"/>
      </w:pPr>
    </w:p>
    <w:p>
      <w:pPr>
        <w:pStyle w:val="BodyText"/>
        <w:spacing w:before="3"/>
        <w:rPr>
          <w:sz w:val="18"/>
        </w:rPr>
      </w:pPr>
    </w:p>
    <w:p>
      <w:pPr>
        <w:pStyle w:val="BodyText"/>
        <w:spacing w:line="256" w:lineRule="auto"/>
        <w:ind w:left="50" w:hanging="8"/>
      </w:pPr>
      <w:r>
        <w:rPr>
          <w:color w:val="A1A29D"/>
          <w:w w:val="110"/>
        </w:rPr>
        <w:t>e.ente </w:t>
      </w:r>
      <w:r>
        <w:rPr>
          <w:color w:val="A1A29D"/>
          <w:w w:val="115"/>
        </w:rPr>
        <w:t>'entes</w:t>
      </w:r>
    </w:p>
    <w:p>
      <w:pPr>
        <w:pStyle w:val="BodyText"/>
        <w:spacing w:before="21"/>
        <w:ind w:left="65"/>
      </w:pPr>
      <w:r>
        <w:rPr>
          <w:color w:val="A1A29D"/>
        </w:rPr>
        <w:t>!:'.!e le</w:t>
      </w:r>
    </w:p>
    <w:p>
      <w:pPr>
        <w:pStyle w:val="BodyText"/>
        <w:spacing w:before="26"/>
        <w:ind w:left="67"/>
      </w:pPr>
      <w:r>
        <w:rPr>
          <w:color w:val="A1A29D"/>
          <w:w w:val="120"/>
        </w:rPr>
        <w:t>:r,eral</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6"/>
        <w:rPr>
          <w:sz w:val="7"/>
        </w:rPr>
      </w:pPr>
    </w:p>
    <w:p>
      <w:pPr>
        <w:spacing w:line="321" w:lineRule="auto" w:before="0"/>
        <w:ind w:left="34" w:right="359" w:firstLine="0"/>
        <w:jc w:val="center"/>
        <w:rPr>
          <w:rFonts w:ascii="Arial" w:hAnsi="Arial"/>
          <w:sz w:val="8"/>
        </w:rPr>
      </w:pPr>
      <w:r>
        <w:rPr>
          <w:rFonts w:ascii="Arial" w:hAnsi="Arial"/>
          <w:color w:val="848481"/>
          <w:w w:val="165"/>
          <w:sz w:val="8"/>
        </w:rPr>
        <w:t>Actividades</w:t>
      </w:r>
      <w:r>
        <w:rPr>
          <w:rFonts w:ascii="Arial" w:hAnsi="Arial"/>
          <w:color w:val="848481"/>
          <w:w w:val="165"/>
          <w:sz w:val="9"/>
        </w:rPr>
        <w:t>y </w:t>
      </w:r>
      <w:r>
        <w:rPr>
          <w:rFonts w:ascii="Arial" w:hAnsi="Arial"/>
          <w:color w:val="848481"/>
          <w:w w:val="165"/>
          <w:sz w:val="8"/>
        </w:rPr>
        <w:t>productos menosd:inánucos</w:t>
      </w:r>
    </w:p>
    <w:p>
      <w:pPr>
        <w:pStyle w:val="BodyText"/>
        <w:rPr>
          <w:rFonts w:ascii="Arial"/>
          <w:sz w:val="8"/>
        </w:rPr>
      </w:pPr>
    </w:p>
    <w:p>
      <w:pPr>
        <w:spacing w:line="374" w:lineRule="auto" w:before="66"/>
        <w:ind w:left="43" w:right="-4" w:firstLine="202"/>
        <w:jc w:val="left"/>
        <w:rPr>
          <w:rFonts w:ascii="Arial"/>
          <w:sz w:val="8"/>
        </w:rPr>
      </w:pPr>
      <w:r>
        <w:rPr>
          <w:rFonts w:ascii="Arial"/>
          <w:color w:val="81817A"/>
          <w:spacing w:val="2"/>
          <w:w w:val="158"/>
          <w:sz w:val="8"/>
        </w:rPr>
        <w:t>Forma</w:t>
      </w:r>
      <w:r>
        <w:rPr>
          <w:rFonts w:ascii="Arial"/>
          <w:color w:val="81817A"/>
          <w:w w:val="158"/>
          <w:sz w:val="8"/>
        </w:rPr>
        <w:t>s</w:t>
      </w:r>
      <w:r>
        <w:rPr>
          <w:rFonts w:ascii="Arial"/>
          <w:color w:val="81817A"/>
          <w:sz w:val="8"/>
        </w:rPr>
        <w:t> </w:t>
      </w:r>
      <w:r>
        <w:rPr>
          <w:rFonts w:ascii="Arial"/>
          <w:color w:val="81817A"/>
          <w:spacing w:val="4"/>
          <w:sz w:val="8"/>
        </w:rPr>
        <w:t> </w:t>
      </w:r>
      <w:r>
        <w:rPr>
          <w:rFonts w:ascii="Arial"/>
          <w:color w:val="81817A"/>
          <w:spacing w:val="-1"/>
          <w:w w:val="146"/>
          <w:sz w:val="8"/>
        </w:rPr>
        <w:t>d</w:t>
      </w:r>
      <w:r>
        <w:rPr>
          <w:rFonts w:ascii="Arial"/>
          <w:color w:val="81817A"/>
          <w:w w:val="146"/>
          <w:sz w:val="8"/>
        </w:rPr>
        <w:t>e</w:t>
      </w:r>
      <w:r>
        <w:rPr>
          <w:rFonts w:ascii="Arial"/>
          <w:color w:val="81817A"/>
          <w:spacing w:val="-1"/>
          <w:sz w:val="8"/>
        </w:rPr>
        <w:t> </w:t>
      </w:r>
      <w:r>
        <w:rPr>
          <w:rFonts w:ascii="Arial"/>
          <w:color w:val="81817A"/>
          <w:spacing w:val="1"/>
          <w:w w:val="179"/>
          <w:sz w:val="8"/>
        </w:rPr>
        <w:t>vid</w:t>
      </w:r>
      <w:r>
        <w:rPr>
          <w:rFonts w:ascii="Arial"/>
          <w:color w:val="81817A"/>
          <w:w w:val="179"/>
          <w:sz w:val="8"/>
        </w:rPr>
        <w:t>a</w:t>
      </w:r>
      <w:r>
        <w:rPr>
          <w:rFonts w:ascii="Arial"/>
          <w:color w:val="81817A"/>
          <w:spacing w:val="-8"/>
          <w:sz w:val="8"/>
        </w:rPr>
        <w:t> </w:t>
      </w:r>
      <w:r>
        <w:rPr>
          <w:rFonts w:ascii="Arial"/>
          <w:color w:val="81817A"/>
          <w:spacing w:val="-3"/>
          <w:w w:val="153"/>
          <w:sz w:val="8"/>
        </w:rPr>
        <w:t>basada</w:t>
      </w:r>
      <w:r>
        <w:rPr>
          <w:rFonts w:ascii="Arial"/>
          <w:color w:val="81817A"/>
          <w:w w:val="153"/>
          <w:sz w:val="8"/>
        </w:rPr>
        <w:t>s</w:t>
      </w:r>
      <w:r>
        <w:rPr>
          <w:rFonts w:ascii="Arial"/>
          <w:color w:val="81817A"/>
          <w:sz w:val="8"/>
        </w:rPr>
        <w:t> </w:t>
      </w:r>
      <w:r>
        <w:rPr>
          <w:rFonts w:ascii="Arial"/>
          <w:color w:val="81817A"/>
          <w:spacing w:val="4"/>
          <w:sz w:val="8"/>
        </w:rPr>
        <w:t> </w:t>
      </w:r>
      <w:r>
        <w:rPr>
          <w:rFonts w:ascii="Times New Roman"/>
          <w:color w:val="81817A"/>
          <w:w w:val="305"/>
          <w:sz w:val="5"/>
        </w:rPr>
        <w:t>en</w:t>
      </w:r>
      <w:r>
        <w:rPr>
          <w:rFonts w:ascii="Times New Roman"/>
          <w:color w:val="81817A"/>
          <w:spacing w:val="-4"/>
          <w:sz w:val="5"/>
        </w:rPr>
        <w:t> </w:t>
      </w:r>
      <w:r>
        <w:rPr>
          <w:rFonts w:ascii="Arial"/>
          <w:color w:val="81817A"/>
          <w:spacing w:val="-28"/>
          <w:w w:val="203"/>
          <w:sz w:val="8"/>
        </w:rPr>
        <w:t>e</w:t>
      </w:r>
      <w:r>
        <w:rPr>
          <w:rFonts w:ascii="Arial"/>
          <w:color w:val="81817A"/>
          <w:w w:val="453"/>
          <w:sz w:val="8"/>
        </w:rPr>
        <w:t>l </w:t>
      </w:r>
      <w:r>
        <w:rPr>
          <w:rFonts w:ascii="Arial"/>
          <w:color w:val="81817A"/>
          <w:w w:val="155"/>
          <w:sz w:val="8"/>
        </w:rPr>
        <w:t>autoconsurno</w:t>
      </w:r>
      <w:r>
        <w:rPr>
          <w:rFonts w:ascii="Arial"/>
          <w:color w:val="81817A"/>
          <w:spacing w:val="-21"/>
          <w:w w:val="155"/>
          <w:sz w:val="8"/>
        </w:rPr>
        <w:t> </w:t>
      </w:r>
      <w:r>
        <w:rPr>
          <w:rFonts w:ascii="Arial"/>
          <w:color w:val="81817A"/>
          <w:w w:val="210"/>
          <w:sz w:val="8"/>
        </w:rPr>
        <w:t>y</w:t>
      </w:r>
      <w:r>
        <w:rPr>
          <w:rFonts w:ascii="Arial"/>
          <w:color w:val="81817A"/>
          <w:spacing w:val="-41"/>
          <w:w w:val="210"/>
          <w:sz w:val="8"/>
        </w:rPr>
        <w:t> </w:t>
      </w:r>
      <w:r>
        <w:rPr>
          <w:rFonts w:ascii="Arial"/>
          <w:color w:val="81817A"/>
          <w:w w:val="200"/>
          <w:sz w:val="8"/>
        </w:rPr>
        <w:t>enla</w:t>
      </w:r>
      <w:r>
        <w:rPr>
          <w:rFonts w:ascii="Arial"/>
          <w:color w:val="81817A"/>
          <w:spacing w:val="9"/>
          <w:w w:val="200"/>
          <w:sz w:val="8"/>
        </w:rPr>
        <w:t> </w:t>
      </w:r>
      <w:r>
        <w:rPr>
          <w:rFonts w:ascii="Arial"/>
          <w:color w:val="81817A"/>
          <w:w w:val="155"/>
          <w:sz w:val="8"/>
        </w:rPr>
        <w:t>autosufic1encia</w:t>
      </w:r>
    </w:p>
    <w:p>
      <w:pPr>
        <w:pStyle w:val="BodyText"/>
        <w:spacing w:before="11"/>
        <w:rPr>
          <w:rFonts w:ascii="Arial"/>
          <w:sz w:val="9"/>
        </w:rPr>
      </w:pPr>
    </w:p>
    <w:p>
      <w:pPr>
        <w:spacing w:line="316" w:lineRule="auto" w:before="0"/>
        <w:ind w:left="34" w:right="187" w:firstLine="0"/>
        <w:jc w:val="center"/>
        <w:rPr>
          <w:rFonts w:ascii="Arial"/>
          <w:sz w:val="8"/>
        </w:rPr>
      </w:pPr>
      <w:r>
        <w:rPr>
          <w:rFonts w:ascii="Arial"/>
          <w:color w:val="797A76"/>
          <w:spacing w:val="1"/>
          <w:w w:val="158"/>
          <w:sz w:val="8"/>
        </w:rPr>
        <w:t>Forma</w:t>
      </w:r>
      <w:r>
        <w:rPr>
          <w:rFonts w:ascii="Arial"/>
          <w:color w:val="797A76"/>
          <w:w w:val="158"/>
          <w:sz w:val="8"/>
        </w:rPr>
        <w:t>s</w:t>
      </w:r>
      <w:r>
        <w:rPr>
          <w:rFonts w:ascii="Arial"/>
          <w:color w:val="797A76"/>
          <w:sz w:val="8"/>
        </w:rPr>
        <w:t> </w:t>
      </w:r>
      <w:r>
        <w:rPr>
          <w:rFonts w:ascii="Arial"/>
          <w:color w:val="797A76"/>
          <w:w w:val="163"/>
          <w:sz w:val="8"/>
        </w:rPr>
        <w:t>de</w:t>
      </w:r>
      <w:r>
        <w:rPr>
          <w:rFonts w:ascii="Arial"/>
          <w:color w:val="797A76"/>
          <w:sz w:val="8"/>
        </w:rPr>
        <w:t> </w:t>
      </w:r>
      <w:r>
        <w:rPr>
          <w:rFonts w:ascii="Arial"/>
          <w:color w:val="797A76"/>
          <w:spacing w:val="-2"/>
          <w:w w:val="182"/>
          <w:sz w:val="8"/>
        </w:rPr>
        <w:t>vid</w:t>
      </w:r>
      <w:r>
        <w:rPr>
          <w:rFonts w:ascii="Arial"/>
          <w:color w:val="797A76"/>
          <w:w w:val="182"/>
          <w:sz w:val="8"/>
        </w:rPr>
        <w:t>a</w:t>
      </w:r>
      <w:r>
        <w:rPr>
          <w:rFonts w:ascii="Arial"/>
          <w:color w:val="797A76"/>
          <w:sz w:val="8"/>
        </w:rPr>
        <w:t> </w:t>
      </w:r>
      <w:r>
        <w:rPr>
          <w:rFonts w:ascii="Arial"/>
          <w:color w:val="797A76"/>
          <w:w w:val="191"/>
          <w:sz w:val="9"/>
        </w:rPr>
        <w:t>y</w:t>
      </w:r>
      <w:r>
        <w:rPr>
          <w:rFonts w:ascii="Arial"/>
          <w:color w:val="797A76"/>
          <w:spacing w:val="-37"/>
          <w:w w:val="295"/>
          <w:sz w:val="8"/>
        </w:rPr>
        <w:t>c</w:t>
      </w:r>
      <w:r>
        <w:rPr>
          <w:rFonts w:ascii="Arial"/>
          <w:color w:val="797A76"/>
          <w:spacing w:val="-5"/>
          <w:w w:val="167"/>
          <w:sz w:val="8"/>
        </w:rPr>
        <w:t>o</w:t>
      </w:r>
      <w:r>
        <w:rPr>
          <w:rFonts w:ascii="Arial"/>
          <w:color w:val="797A76"/>
          <w:w w:val="167"/>
          <w:sz w:val="8"/>
        </w:rPr>
        <w:t>n</w:t>
      </w:r>
      <w:r>
        <w:rPr>
          <w:rFonts w:ascii="Arial"/>
          <w:color w:val="797A76"/>
          <w:sz w:val="8"/>
        </w:rPr>
        <w:t> </w:t>
      </w:r>
      <w:r>
        <w:rPr>
          <w:rFonts w:ascii="Arial"/>
          <w:color w:val="797A76"/>
          <w:w w:val="129"/>
          <w:sz w:val="9"/>
        </w:rPr>
        <w:t>oci.nue</w:t>
      </w:r>
      <w:r>
        <w:rPr>
          <w:rFonts w:ascii="Arial"/>
          <w:color w:val="797A76"/>
          <w:sz w:val="9"/>
        </w:rPr>
        <w:t> </w:t>
      </w:r>
      <w:r>
        <w:rPr>
          <w:rFonts w:ascii="Arial"/>
          <w:color w:val="797A76"/>
          <w:w w:val="99"/>
          <w:sz w:val="8"/>
        </w:rPr>
        <w:t>n</w:t>
      </w:r>
      <w:r>
        <w:rPr>
          <w:rFonts w:ascii="Arial"/>
          <w:color w:val="797A76"/>
          <w:sz w:val="8"/>
        </w:rPr>
        <w:t> </w:t>
      </w:r>
      <w:r>
        <w:rPr>
          <w:rFonts w:ascii="Arial"/>
          <w:color w:val="797A76"/>
          <w:spacing w:val="-30"/>
          <w:w w:val="230"/>
          <w:sz w:val="9"/>
        </w:rPr>
        <w:t>t</w:t>
      </w:r>
      <w:r>
        <w:rPr>
          <w:rFonts w:ascii="Arial"/>
          <w:color w:val="797A76"/>
          <w:spacing w:val="-1"/>
          <w:w w:val="174"/>
          <w:sz w:val="8"/>
        </w:rPr>
        <w:t>os </w:t>
      </w:r>
      <w:r>
        <w:rPr>
          <w:rFonts w:ascii="Arial"/>
          <w:color w:val="858681"/>
          <w:w w:val="185"/>
          <w:sz w:val="8"/>
        </w:rPr>
        <w:t>lo </w:t>
      </w:r>
      <w:r>
        <w:rPr>
          <w:rFonts w:ascii="Arial"/>
          <w:color w:val="858681"/>
          <w:w w:val="150"/>
          <w:sz w:val="8"/>
        </w:rPr>
        <w:t>cales </w:t>
      </w:r>
      <w:r>
        <w:rPr>
          <w:rFonts w:ascii="Arial"/>
          <w:color w:val="858681"/>
          <w:w w:val="195"/>
          <w:sz w:val="9"/>
        </w:rPr>
        <w:t>y </w:t>
      </w:r>
      <w:r>
        <w:rPr>
          <w:rFonts w:ascii="Arial"/>
          <w:color w:val="858681"/>
          <w:w w:val="150"/>
          <w:sz w:val="8"/>
        </w:rPr>
        <w:t>tn.dJ.cionales</w:t>
      </w:r>
    </w:p>
    <w:p>
      <w:pPr>
        <w:spacing w:before="80"/>
        <w:ind w:left="30" w:right="0" w:firstLine="0"/>
        <w:jc w:val="center"/>
        <w:rPr>
          <w:rFonts w:ascii="Arial"/>
          <w:sz w:val="17"/>
        </w:rPr>
      </w:pPr>
      <w:r>
        <w:rPr/>
        <w:br w:type="column"/>
      </w:r>
      <w:r>
        <w:rPr>
          <w:rFonts w:ascii="Arial"/>
          <w:color w:val="70716B"/>
          <w:w w:val="130"/>
          <w:sz w:val="18"/>
        </w:rPr>
        <w:t>Diagrama </w:t>
      </w:r>
      <w:r>
        <w:rPr>
          <w:rFonts w:ascii="Arial"/>
          <w:color w:val="70716B"/>
          <w:w w:val="130"/>
          <w:sz w:val="17"/>
        </w:rPr>
        <w:t>3</w:t>
      </w:r>
    </w:p>
    <w:p>
      <w:pPr>
        <w:spacing w:line="340" w:lineRule="auto" w:before="87"/>
        <w:ind w:left="31" w:right="0" w:firstLine="0"/>
        <w:jc w:val="center"/>
        <w:rPr>
          <w:rFonts w:ascii="Arial" w:hAnsi="Arial"/>
          <w:sz w:val="18"/>
        </w:rPr>
      </w:pPr>
      <w:r>
        <w:rPr>
          <w:rFonts w:ascii="Arial" w:hAnsi="Arial"/>
          <w:color w:val="70716B"/>
          <w:w w:val="130"/>
          <w:sz w:val="18"/>
        </w:rPr>
        <w:t>Desvalorización </w:t>
      </w:r>
      <w:r>
        <w:rPr>
          <w:rFonts w:ascii="Arial" w:hAnsi="Arial"/>
          <w:color w:val="70716B"/>
          <w:w w:val="130"/>
          <w:sz w:val="17"/>
        </w:rPr>
        <w:t>y </w:t>
      </w:r>
      <w:r>
        <w:rPr>
          <w:rFonts w:ascii="Arial" w:hAnsi="Arial"/>
          <w:color w:val="70716B"/>
          <w:w w:val="130"/>
          <w:sz w:val="18"/>
        </w:rPr>
        <w:t>revalorización</w:t>
      </w:r>
      <w:r>
        <w:rPr>
          <w:rFonts w:ascii="Arial" w:hAnsi="Arial"/>
          <w:color w:val="70716B"/>
          <w:spacing w:val="-26"/>
          <w:w w:val="130"/>
          <w:sz w:val="18"/>
        </w:rPr>
        <w:t> </w:t>
      </w:r>
      <w:r>
        <w:rPr>
          <w:rFonts w:ascii="Arial" w:hAnsi="Arial"/>
          <w:color w:val="70716B"/>
          <w:w w:val="130"/>
          <w:sz w:val="18"/>
        </w:rPr>
        <w:t>de las formas de</w:t>
      </w:r>
      <w:r>
        <w:rPr>
          <w:rFonts w:ascii="Arial" w:hAnsi="Arial"/>
          <w:color w:val="70716B"/>
          <w:spacing w:val="-38"/>
          <w:w w:val="130"/>
          <w:sz w:val="18"/>
        </w:rPr>
        <w:t> </w:t>
      </w:r>
      <w:r>
        <w:rPr>
          <w:rFonts w:ascii="Arial" w:hAnsi="Arial"/>
          <w:color w:val="70716B"/>
          <w:w w:val="130"/>
          <w:sz w:val="18"/>
        </w:rPr>
        <w:t>vida</w:t>
      </w:r>
    </w:p>
    <w:p>
      <w:pPr>
        <w:pStyle w:val="BodyText"/>
        <w:spacing w:before="7"/>
        <w:rPr>
          <w:rFonts w:ascii="Arial"/>
          <w:sz w:val="24"/>
        </w:rPr>
      </w:pPr>
    </w:p>
    <w:p>
      <w:pPr>
        <w:spacing w:before="0"/>
        <w:ind w:left="31" w:right="0" w:firstLine="0"/>
        <w:jc w:val="center"/>
        <w:rPr>
          <w:rFonts w:ascii="Arial" w:hAnsi="Arial"/>
          <w:sz w:val="8"/>
        </w:rPr>
      </w:pPr>
      <w:r>
        <w:rPr>
          <w:rFonts w:ascii="Arial" w:hAnsi="Arial"/>
          <w:color w:val="878782"/>
          <w:w w:val="235"/>
          <w:sz w:val="8"/>
        </w:rPr>
        <w:t>Desvalor1z.ación  económica</w:t>
      </w:r>
    </w:p>
    <w:p>
      <w:pPr>
        <w:pStyle w:val="BodyText"/>
        <w:rPr>
          <w:rFonts w:ascii="Arial"/>
          <w:sz w:val="8"/>
        </w:rPr>
      </w:pPr>
    </w:p>
    <w:p>
      <w:pPr>
        <w:pStyle w:val="BodyText"/>
        <w:rPr>
          <w:rFonts w:ascii="Arial"/>
          <w:sz w:val="8"/>
        </w:rPr>
      </w:pPr>
    </w:p>
    <w:p>
      <w:pPr>
        <w:spacing w:before="57"/>
        <w:ind w:left="7" w:right="0" w:firstLine="0"/>
        <w:jc w:val="center"/>
        <w:rPr>
          <w:rFonts w:ascii="Arial"/>
          <w:sz w:val="8"/>
        </w:rPr>
      </w:pPr>
      <w:r>
        <w:rPr>
          <w:rFonts w:ascii="Arial"/>
          <w:color w:val="7B7B76"/>
          <w:w w:val="230"/>
          <w:sz w:val="8"/>
        </w:rPr>
        <w:t>D1ferenc1as  e structurales</w:t>
      </w:r>
    </w:p>
    <w:p>
      <w:pPr>
        <w:pStyle w:val="BodyText"/>
        <w:rPr>
          <w:rFonts w:ascii="Arial"/>
          <w:sz w:val="8"/>
        </w:rPr>
      </w:pPr>
    </w:p>
    <w:p>
      <w:pPr>
        <w:pStyle w:val="BodyText"/>
        <w:rPr>
          <w:rFonts w:ascii="Arial"/>
          <w:sz w:val="8"/>
        </w:rPr>
      </w:pPr>
    </w:p>
    <w:p>
      <w:pPr>
        <w:spacing w:before="48"/>
        <w:ind w:left="10" w:right="0" w:firstLine="0"/>
        <w:jc w:val="center"/>
        <w:rPr>
          <w:rFonts w:ascii="Arial" w:hAnsi="Arial"/>
          <w:sz w:val="8"/>
        </w:rPr>
      </w:pPr>
      <w:r>
        <w:rPr>
          <w:rFonts w:ascii="Arial" w:hAnsi="Arial"/>
          <w:color w:val="868681"/>
          <w:w w:val="235"/>
          <w:sz w:val="8"/>
        </w:rPr>
        <w:t>Revalorac </w:t>
      </w:r>
      <w:r>
        <w:rPr>
          <w:rFonts w:ascii="Arial" w:hAnsi="Arial"/>
          <w:color w:val="868681"/>
          <w:w w:val="205"/>
          <w:sz w:val="8"/>
        </w:rPr>
        <w:t>1ón </w:t>
      </w:r>
      <w:r>
        <w:rPr>
          <w:rFonts w:ascii="Arial" w:hAnsi="Arial"/>
          <w:color w:val="868681"/>
          <w:w w:val="230"/>
          <w:sz w:val="8"/>
        </w:rPr>
        <w:t>no económ1ca</w:t>
      </w:r>
    </w:p>
    <w:p>
      <w:pPr>
        <w:pStyle w:val="BodyText"/>
        <w:rPr>
          <w:rFonts w:ascii="Arial"/>
          <w:sz w:val="8"/>
        </w:rPr>
      </w:pPr>
      <w:r>
        <w:rPr/>
        <w:br w:type="column"/>
      </w:r>
      <w:r>
        <w:rPr>
          <w:rFonts w:ascii="Arial"/>
          <w:sz w:val="8"/>
        </w:rPr>
      </w: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spacing w:before="7"/>
        <w:rPr>
          <w:rFonts w:ascii="Arial"/>
          <w:sz w:val="11"/>
        </w:rPr>
      </w:pPr>
    </w:p>
    <w:p>
      <w:pPr>
        <w:spacing w:line="372" w:lineRule="auto" w:before="0"/>
        <w:ind w:left="313" w:right="637" w:hanging="289"/>
        <w:jc w:val="left"/>
        <w:rPr>
          <w:rFonts w:ascii="Arial" w:hAnsi="Arial"/>
          <w:sz w:val="8"/>
        </w:rPr>
      </w:pPr>
      <w:r>
        <w:rPr>
          <w:rFonts w:ascii="Arial" w:hAnsi="Arial"/>
          <w:color w:val="898A85"/>
          <w:spacing w:val="-1"/>
          <w:w w:val="219"/>
          <w:sz w:val="8"/>
        </w:rPr>
        <w:t>Ac</w:t>
      </w:r>
      <w:r>
        <w:rPr>
          <w:rFonts w:ascii="Arial" w:hAnsi="Arial"/>
          <w:color w:val="898A85"/>
          <w:spacing w:val="-1"/>
          <w:w w:val="68"/>
          <w:sz w:val="8"/>
        </w:rPr>
        <w:t>ti</w:t>
      </w:r>
      <w:r>
        <w:rPr>
          <w:rFonts w:ascii="Arial" w:hAnsi="Arial"/>
          <w:color w:val="898A85"/>
          <w:spacing w:val="-1"/>
          <w:w w:val="167"/>
          <w:sz w:val="8"/>
        </w:rPr>
        <w:t>vidade</w:t>
      </w:r>
      <w:r>
        <w:rPr>
          <w:rFonts w:ascii="Arial" w:hAnsi="Arial"/>
          <w:color w:val="898A85"/>
          <w:w w:val="167"/>
          <w:sz w:val="8"/>
        </w:rPr>
        <w:t>s</w:t>
      </w:r>
      <w:r>
        <w:rPr>
          <w:rFonts w:ascii="Arial" w:hAnsi="Arial"/>
          <w:color w:val="898A85"/>
          <w:sz w:val="8"/>
        </w:rPr>
        <w:t> </w:t>
      </w:r>
      <w:r>
        <w:rPr>
          <w:rFonts w:ascii="Arial" w:hAnsi="Arial"/>
          <w:color w:val="898A85"/>
          <w:spacing w:val="-11"/>
          <w:sz w:val="8"/>
        </w:rPr>
        <w:t> </w:t>
      </w:r>
      <w:r>
        <w:rPr>
          <w:rFonts w:ascii="Arial" w:hAnsi="Arial"/>
          <w:color w:val="898A85"/>
          <w:w w:val="207"/>
          <w:sz w:val="9"/>
        </w:rPr>
        <w:t>y</w:t>
      </w:r>
      <w:r>
        <w:rPr>
          <w:rFonts w:ascii="Arial" w:hAnsi="Arial"/>
          <w:color w:val="898A85"/>
          <w:spacing w:val="-11"/>
          <w:sz w:val="9"/>
        </w:rPr>
        <w:t> </w:t>
      </w:r>
      <w:r>
        <w:rPr>
          <w:rFonts w:ascii="Arial" w:hAnsi="Arial"/>
          <w:color w:val="898A85"/>
          <w:w w:val="154"/>
          <w:sz w:val="8"/>
        </w:rPr>
        <w:t>productos </w:t>
      </w:r>
      <w:r>
        <w:rPr>
          <w:rFonts w:ascii="Arial" w:hAnsi="Arial"/>
          <w:color w:val="898A85"/>
          <w:spacing w:val="4"/>
          <w:w w:val="236"/>
          <w:sz w:val="8"/>
        </w:rPr>
        <w:t>m</w:t>
      </w:r>
      <w:r>
        <w:rPr>
          <w:rFonts w:ascii="Arial" w:hAnsi="Arial"/>
          <w:color w:val="898A85"/>
          <w:spacing w:val="2"/>
          <w:w w:val="20"/>
          <w:sz w:val="8"/>
        </w:rPr>
        <w:t>é.</w:t>
      </w:r>
      <w:r>
        <w:rPr>
          <w:rFonts w:ascii="Arial" w:hAnsi="Arial"/>
          <w:color w:val="898A85"/>
          <w:w w:val="79"/>
          <w:sz w:val="8"/>
        </w:rPr>
        <w:t>s</w:t>
      </w:r>
      <w:r>
        <w:rPr>
          <w:rFonts w:ascii="Arial" w:hAnsi="Arial"/>
          <w:color w:val="898A85"/>
          <w:sz w:val="8"/>
        </w:rPr>
        <w:t> </w:t>
      </w:r>
      <w:r>
        <w:rPr>
          <w:rFonts w:ascii="Arial" w:hAnsi="Arial"/>
          <w:color w:val="898A85"/>
          <w:spacing w:val="8"/>
          <w:sz w:val="8"/>
        </w:rPr>
        <w:t> </w:t>
      </w:r>
      <w:r>
        <w:rPr>
          <w:rFonts w:ascii="Arial" w:hAnsi="Arial"/>
          <w:color w:val="898A85"/>
          <w:w w:val="146"/>
          <w:sz w:val="8"/>
        </w:rPr>
        <w:t>du</w:t>
      </w:r>
      <w:r>
        <w:rPr>
          <w:rFonts w:ascii="Arial" w:hAnsi="Arial"/>
          <w:color w:val="898A85"/>
          <w:sz w:val="8"/>
        </w:rPr>
        <w:t>    </w:t>
      </w:r>
      <w:r>
        <w:rPr>
          <w:rFonts w:ascii="Arial" w:hAnsi="Arial"/>
          <w:color w:val="898A85"/>
          <w:spacing w:val="9"/>
          <w:sz w:val="8"/>
        </w:rPr>
        <w:t> </w:t>
      </w:r>
      <w:r>
        <w:rPr>
          <w:rFonts w:ascii="Arial" w:hAnsi="Arial"/>
          <w:color w:val="898A85"/>
          <w:w w:val="144"/>
          <w:sz w:val="8"/>
        </w:rPr>
        <w:t>m1cos</w:t>
      </w:r>
    </w:p>
    <w:p>
      <w:pPr>
        <w:pStyle w:val="BodyText"/>
        <w:spacing w:before="6"/>
        <w:rPr>
          <w:rFonts w:ascii="Arial"/>
          <w:sz w:val="11"/>
        </w:rPr>
      </w:pPr>
    </w:p>
    <w:p>
      <w:pPr>
        <w:spacing w:line="355" w:lineRule="auto" w:before="0"/>
        <w:ind w:left="125" w:right="504" w:hanging="72"/>
        <w:jc w:val="left"/>
        <w:rPr>
          <w:rFonts w:ascii="Arial"/>
          <w:sz w:val="8"/>
        </w:rPr>
      </w:pPr>
      <w:r>
        <w:rPr>
          <w:rFonts w:ascii="Arial"/>
          <w:color w:val="85867E"/>
          <w:w w:val="170"/>
          <w:sz w:val="8"/>
        </w:rPr>
        <w:t>Menor tiempo de trabajo </w:t>
      </w:r>
      <w:r>
        <w:rPr>
          <w:rFonts w:ascii="Arial"/>
          <w:color w:val="94948B"/>
          <w:w w:val="165"/>
          <w:sz w:val="8"/>
        </w:rPr>
        <w:t>socialmentenecesario</w:t>
      </w:r>
    </w:p>
    <w:p>
      <w:pPr>
        <w:pStyle w:val="BodyText"/>
        <w:spacing w:before="9"/>
        <w:rPr>
          <w:rFonts w:ascii="Arial"/>
          <w:sz w:val="11"/>
        </w:rPr>
      </w:pPr>
    </w:p>
    <w:p>
      <w:pPr>
        <w:spacing w:before="0"/>
        <w:ind w:left="125" w:right="637" w:firstLine="0"/>
        <w:jc w:val="left"/>
        <w:rPr>
          <w:rFonts w:ascii="Arial"/>
          <w:sz w:val="8"/>
        </w:rPr>
      </w:pPr>
      <w:r>
        <w:rPr>
          <w:rFonts w:ascii="Arial"/>
          <w:color w:val="8D8F86"/>
          <w:w w:val="155"/>
          <w:sz w:val="8"/>
        </w:rPr>
        <w:t>Paradigmas anteriores</w:t>
      </w:r>
    </w:p>
    <w:p>
      <w:pPr>
        <w:spacing w:after="0"/>
        <w:jc w:val="left"/>
        <w:rPr>
          <w:rFonts w:ascii="Arial"/>
          <w:sz w:val="8"/>
        </w:rPr>
        <w:sectPr>
          <w:type w:val="continuous"/>
          <w:pgSz w:w="11930" w:h="16850"/>
          <w:pgMar w:top="0" w:bottom="0" w:left="0" w:right="1680"/>
          <w:cols w:num="4" w:equalWidth="0">
            <w:col w:w="674" w:space="1637"/>
            <w:col w:w="2132" w:space="40"/>
            <w:col w:w="3675" w:space="40"/>
            <w:col w:w="2052"/>
          </w:cols>
        </w:sectPr>
      </w:pPr>
    </w:p>
    <w:p>
      <w:pPr>
        <w:pStyle w:val="BodyText"/>
        <w:spacing w:line="264" w:lineRule="auto" w:before="131"/>
        <w:ind w:left="93" w:right="56" w:firstLine="482"/>
      </w:pPr>
      <w:r>
        <w:rPr/>
        <w:pict>
          <v:group style="position:absolute;margin-left:0pt;margin-top:0pt;width:596.2pt;height:842.05pt;mso-position-horizontal-relative:page;mso-position-vertical-relative:page;z-index:-90544" coordorigin="0,0" coordsize="11924,16841">
            <v:shape style="position:absolute;left:0;top:0;width:11923;height:16841" type="#_x0000_t75" stroked="false">
              <v:imagedata r:id="rId38" o:title=""/>
            </v:shape>
            <v:shape style="position:absolute;left:72;top:11491;width:180;height:144" type="#_x0000_t75" stroked="false">
              <v:imagedata r:id="rId39" o:title=""/>
            </v:shape>
            <v:shape style="position:absolute;left:166;top:11484;width:518;height:202" type="#_x0000_t75" stroked="false">
              <v:imagedata r:id="rId40" o:title=""/>
            </v:shape>
            <v:line style="position:absolute" from="2347,10829" to="9922,10829" stroked="true" strokeweight=".72pt" strokecolor="#8b8b84"/>
            <v:line style="position:absolute" from="2268,11239" to="9936,11239" stroked="true" strokeweight=".36pt" strokecolor="#80807b"/>
            <v:shape style="position:absolute;left:120;top:13110;width:330;height:165" type="#_x0000_t75" stroked="false">
              <v:imagedata r:id="rId41" o:title=""/>
            </v:shape>
            <v:shape style="position:absolute;left:8912;top:10631;width:105;height:90" type="#_x0000_t75" stroked="false">
              <v:imagedata r:id="rId42" o:title=""/>
            </v:shape>
            <w10:wrap type="none"/>
          </v:group>
        </w:pict>
      </w:r>
      <w:r>
        <w:rPr>
          <w:color w:val="A2A39F"/>
          <w:w w:val="120"/>
        </w:rPr>
        <w:t>o c.70re</w:t>
      </w:r>
    </w:p>
    <w:p>
      <w:pPr>
        <w:pStyle w:val="BodyText"/>
        <w:spacing w:before="7"/>
        <w:ind w:left="470" w:right="-13"/>
      </w:pPr>
      <w:r>
        <w:rPr>
          <w:color w:val="A2A49E"/>
          <w:w w:val="110"/>
        </w:rPr>
        <w:t>las</w:t>
      </w:r>
    </w:p>
    <w:p>
      <w:pPr>
        <w:spacing w:line="288" w:lineRule="auto" w:before="34"/>
        <w:ind w:left="108" w:right="-13" w:hanging="8"/>
        <w:jc w:val="left"/>
        <w:rPr>
          <w:rFonts w:ascii="Arial" w:hAnsi="Arial"/>
          <w:sz w:val="17"/>
        </w:rPr>
      </w:pPr>
      <w:r>
        <w:rPr>
          <w:color w:val="A2A49E"/>
          <w:w w:val="125"/>
          <w:sz w:val="20"/>
        </w:rPr>
        <w:t>·ros. </w:t>
      </w:r>
      <w:r>
        <w:rPr>
          <w:rFonts w:ascii="Arial" w:hAnsi="Arial"/>
          <w:color w:val="A2A49E"/>
          <w:w w:val="125"/>
          <w:position w:val="1"/>
          <w:sz w:val="17"/>
        </w:rPr>
        <w:t>o </w:t>
      </w:r>
      <w:r>
        <w:rPr>
          <w:rFonts w:ascii="Arial" w:hAnsi="Arial"/>
          <w:color w:val="A2A49E"/>
          <w:w w:val="125"/>
          <w:sz w:val="17"/>
        </w:rPr>
        <w:t>Sduos</w:t>
      </w:r>
    </w:p>
    <w:p>
      <w:pPr>
        <w:spacing w:line="331" w:lineRule="auto" w:before="23"/>
        <w:ind w:left="129" w:right="-13" w:firstLine="381"/>
        <w:jc w:val="left"/>
        <w:rPr>
          <w:rFonts w:ascii="Arial"/>
          <w:sz w:val="17"/>
        </w:rPr>
      </w:pPr>
      <w:r>
        <w:rPr>
          <w:rFonts w:ascii="Arial"/>
          <w:color w:val="A2A49E"/>
          <w:w w:val="120"/>
          <w:sz w:val="17"/>
        </w:rPr>
        <w:t>las </w:t>
      </w:r>
      <w:r>
        <w:rPr>
          <w:rFonts w:ascii="Arial"/>
          <w:color w:val="A2A49E"/>
          <w:w w:val="125"/>
          <w:sz w:val="17"/>
        </w:rPr>
        <w:t>mcia </w:t>
      </w:r>
      <w:r>
        <w:rPr>
          <w:rFonts w:ascii="Arial"/>
          <w:color w:val="A2A49E"/>
          <w:w w:val="125"/>
          <w:position w:val="1"/>
          <w:sz w:val="17"/>
        </w:rPr>
        <w:t>y</w:t>
      </w:r>
    </w:p>
    <w:p>
      <w:pPr>
        <w:pStyle w:val="BodyText"/>
        <w:rPr>
          <w:rFonts w:ascii="Arial"/>
        </w:rPr>
      </w:pPr>
      <w:r>
        <w:rPr/>
        <w:br w:type="column"/>
      </w:r>
      <w:r>
        <w:rPr>
          <w:rFonts w:ascii="Arial"/>
        </w:rPr>
      </w:r>
    </w:p>
    <w:p>
      <w:pPr>
        <w:pStyle w:val="BodyText"/>
        <w:spacing w:line="266" w:lineRule="auto" w:before="126"/>
        <w:ind w:left="108" w:right="192" w:hanging="15"/>
        <w:jc w:val="both"/>
      </w:pPr>
      <w:r>
        <w:rPr>
          <w:color w:val="6F706B"/>
          <w:w w:val="105"/>
        </w:rPr>
        <w:t>Todo esto podría constituir una objeción a la valoración de  los  recursos  naturales o  de los  servicios ambientales a  través  del precio.  Se  tratará  de  explicar esta idea.</w:t>
      </w:r>
    </w:p>
    <w:p>
      <w:pPr>
        <w:pStyle w:val="BodyText"/>
        <w:spacing w:before="2"/>
        <w:rPr>
          <w:sz w:val="23"/>
        </w:rPr>
      </w:pPr>
    </w:p>
    <w:p>
      <w:pPr>
        <w:pStyle w:val="BodyText"/>
        <w:spacing w:line="261" w:lineRule="auto"/>
        <w:ind w:left="95" w:right="180" w:firstLine="5"/>
        <w:jc w:val="both"/>
      </w:pPr>
      <w:r>
        <w:rPr>
          <w:color w:val="70736D"/>
          <w:w w:val="105"/>
        </w:rPr>
        <w:t>Entre los economistas, la degradación ambiental suele explicarse a partir de la contabilidad nacional, cuyos agregados (PIB, PNB, PNN) no proporcionan una visión completa de la prosperidad de una nación, al excluir el medio ambiente (Altamirano, 2001: 207). Ya  que la  contabilidad  se  realiza  en precios  de  mercado,  la degradación</w:t>
      </w:r>
    </w:p>
    <w:p>
      <w:pPr>
        <w:spacing w:before="71"/>
        <w:ind w:left="3486" w:right="3941" w:firstLine="0"/>
        <w:jc w:val="center"/>
        <w:rPr>
          <w:rFonts w:ascii="Times New Roman"/>
          <w:sz w:val="5"/>
        </w:rPr>
      </w:pPr>
      <w:r>
        <w:rPr>
          <w:rFonts w:ascii="Times New Roman"/>
          <w:color w:val="6E6E6A"/>
          <w:w w:val="580"/>
          <w:position w:val="1"/>
          <w:sz w:val="5"/>
        </w:rPr>
        <w:t>-</w:t>
      </w:r>
      <w:r>
        <w:rPr>
          <w:rFonts w:ascii="Times New Roman"/>
          <w:color w:val="6E6E6A"/>
          <w:spacing w:val="-53"/>
          <w:w w:val="580"/>
          <w:position w:val="1"/>
          <w:sz w:val="5"/>
        </w:rPr>
        <w:t> </w:t>
      </w:r>
      <w:r>
        <w:rPr>
          <w:rFonts w:ascii="Cambria"/>
          <w:color w:val="6E6E6A"/>
          <w:sz w:val="17"/>
        </w:rPr>
        <w:t>1 </w:t>
      </w:r>
      <w:r>
        <w:rPr>
          <w:rFonts w:ascii="Cambria"/>
          <w:color w:val="6E6E6A"/>
          <w:spacing w:val="3"/>
          <w:w w:val="145"/>
          <w:sz w:val="17"/>
        </w:rPr>
        <w:t>8</w:t>
      </w:r>
      <w:r>
        <w:rPr>
          <w:rFonts w:ascii="Cambria"/>
          <w:color w:val="6E6E6A"/>
          <w:spacing w:val="3"/>
          <w:w w:val="145"/>
          <w:position w:val="2"/>
          <w:sz w:val="17"/>
        </w:rPr>
        <w:t>3 </w:t>
      </w:r>
      <w:r>
        <w:rPr>
          <w:rFonts w:ascii="Times New Roman"/>
          <w:color w:val="6E6E6A"/>
          <w:w w:val="580"/>
          <w:position w:val="2"/>
          <w:sz w:val="5"/>
        </w:rPr>
        <w:t>-</w:t>
      </w:r>
    </w:p>
    <w:p>
      <w:pPr>
        <w:spacing w:after="0"/>
        <w:jc w:val="center"/>
        <w:rPr>
          <w:rFonts w:ascii="Times New Roman"/>
          <w:sz w:val="5"/>
        </w:rPr>
        <w:sectPr>
          <w:type w:val="continuous"/>
          <w:pgSz w:w="11930" w:h="16850"/>
          <w:pgMar w:top="0" w:bottom="0" w:left="0" w:right="1680"/>
          <w:cols w:num="2" w:equalWidth="0">
            <w:col w:w="778" w:space="1324"/>
            <w:col w:w="8148"/>
          </w:cols>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7"/>
        <w:rPr>
          <w:rFonts w:ascii="Times New Roman"/>
        </w:rPr>
      </w:pPr>
    </w:p>
    <w:p>
      <w:pPr>
        <w:pStyle w:val="BodyText"/>
        <w:tabs>
          <w:tab w:pos="10102" w:val="left" w:leader="none"/>
        </w:tabs>
        <w:spacing w:line="264" w:lineRule="auto"/>
        <w:ind w:left="357" w:right="23"/>
      </w:pPr>
      <w:r>
        <w:rPr>
          <w:color w:val="7E807A"/>
          <w:w w:val="105"/>
        </w:rPr>
        <w:t>habría  </w:t>
      </w:r>
      <w:r>
        <w:rPr>
          <w:color w:val="7E807A"/>
          <w:spacing w:val="3"/>
          <w:w w:val="105"/>
        </w:rPr>
        <w:t>ocurrido  </w:t>
      </w:r>
      <w:r>
        <w:rPr>
          <w:color w:val="7E807A"/>
          <w:w w:val="105"/>
        </w:rPr>
        <w:t>por </w:t>
      </w:r>
      <w:r>
        <w:rPr>
          <w:color w:val="7E807A"/>
          <w:spacing w:val="3"/>
          <w:w w:val="105"/>
        </w:rPr>
        <w:t>fallas  en  </w:t>
      </w:r>
      <w:r>
        <w:rPr>
          <w:color w:val="7E807A"/>
          <w:w w:val="105"/>
        </w:rPr>
        <w:t>los  </w:t>
      </w:r>
      <w:r>
        <w:rPr>
          <w:color w:val="7E807A"/>
          <w:spacing w:val="5"/>
          <w:w w:val="105"/>
        </w:rPr>
        <w:t>mecanismos </w:t>
      </w:r>
      <w:r>
        <w:rPr>
          <w:color w:val="7E807A"/>
          <w:spacing w:val="3"/>
          <w:w w:val="105"/>
        </w:rPr>
        <w:t>de mercado  </w:t>
      </w:r>
      <w:r>
        <w:rPr>
          <w:color w:val="7E807A"/>
          <w:w w:val="105"/>
        </w:rPr>
        <w:t>o  por </w:t>
      </w:r>
      <w:r>
        <w:rPr>
          <w:color w:val="7E807A"/>
          <w:spacing w:val="4"/>
          <w:w w:val="105"/>
        </w:rPr>
        <w:t>externalidades </w:t>
      </w:r>
      <w:r>
        <w:rPr>
          <w:color w:val="7E807A"/>
          <w:spacing w:val="17"/>
          <w:w w:val="105"/>
        </w:rPr>
        <w:t> </w:t>
      </w:r>
      <w:r>
        <w:rPr>
          <w:color w:val="7E807A"/>
          <w:spacing w:val="3"/>
          <w:w w:val="105"/>
        </w:rPr>
        <w:t>en</w:t>
      </w:r>
      <w:r>
        <w:rPr>
          <w:color w:val="7E807A"/>
          <w:spacing w:val="27"/>
          <w:w w:val="105"/>
        </w:rPr>
        <w:t> </w:t>
      </w:r>
      <w:r>
        <w:rPr>
          <w:color w:val="7E807A"/>
          <w:spacing w:val="5"/>
          <w:w w:val="105"/>
        </w:rPr>
        <w:t>la</w:t>
        <w:tab/>
      </w:r>
      <w:r>
        <w:rPr>
          <w:color w:val="797B79"/>
          <w:w w:val="105"/>
        </w:rPr>
        <w:t>e </w:t>
      </w:r>
      <w:r>
        <w:rPr>
          <w:color w:val="7E807A"/>
          <w:spacing w:val="3"/>
          <w:w w:val="105"/>
        </w:rPr>
        <w:t>producción </w:t>
      </w:r>
      <w:r>
        <w:rPr>
          <w:color w:val="7E807A"/>
          <w:w w:val="105"/>
        </w:rPr>
        <w:t>y  </w:t>
      </w:r>
      <w:r>
        <w:rPr>
          <w:color w:val="7E807A"/>
          <w:spacing w:val="3"/>
          <w:w w:val="105"/>
        </w:rPr>
        <w:t>en  </w:t>
      </w:r>
      <w:r>
        <w:rPr>
          <w:color w:val="7E807A"/>
          <w:spacing w:val="5"/>
          <w:w w:val="105"/>
        </w:rPr>
        <w:t>el  consumo,  </w:t>
      </w:r>
      <w:r>
        <w:rPr>
          <w:color w:val="7E807A"/>
          <w:spacing w:val="4"/>
          <w:w w:val="105"/>
        </w:rPr>
        <w:t>además  </w:t>
      </w:r>
      <w:r>
        <w:rPr>
          <w:color w:val="7E807A"/>
          <w:spacing w:val="3"/>
          <w:w w:val="105"/>
        </w:rPr>
        <w:t>de  </w:t>
      </w:r>
      <w:r>
        <w:rPr>
          <w:color w:val="7E807A"/>
          <w:spacing w:val="6"/>
          <w:w w:val="105"/>
        </w:rPr>
        <w:t>que </w:t>
      </w:r>
      <w:r>
        <w:rPr>
          <w:color w:val="7E807A"/>
          <w:spacing w:val="3"/>
          <w:w w:val="105"/>
        </w:rPr>
        <w:t>el  </w:t>
      </w:r>
      <w:r>
        <w:rPr>
          <w:color w:val="7E807A"/>
          <w:spacing w:val="5"/>
          <w:w w:val="105"/>
        </w:rPr>
        <w:t>sistema </w:t>
      </w:r>
      <w:r>
        <w:rPr>
          <w:color w:val="7E807A"/>
          <w:spacing w:val="7"/>
          <w:w w:val="105"/>
        </w:rPr>
        <w:t>de  </w:t>
      </w:r>
      <w:r>
        <w:rPr>
          <w:color w:val="7E807A"/>
          <w:w w:val="105"/>
        </w:rPr>
        <w:t>precios  </w:t>
      </w:r>
      <w:r>
        <w:rPr>
          <w:color w:val="7E807A"/>
          <w:spacing w:val="6"/>
          <w:w w:val="105"/>
        </w:rPr>
        <w:t>que </w:t>
      </w:r>
      <w:r>
        <w:rPr>
          <w:color w:val="7E807A"/>
          <w:spacing w:val="10"/>
          <w:w w:val="105"/>
        </w:rPr>
        <w:t> </w:t>
      </w:r>
      <w:r>
        <w:rPr>
          <w:color w:val="7E807A"/>
          <w:spacing w:val="3"/>
          <w:w w:val="105"/>
        </w:rPr>
        <w:t>orienta</w:t>
      </w:r>
      <w:r>
        <w:rPr>
          <w:color w:val="7E807A"/>
          <w:spacing w:val="47"/>
          <w:w w:val="105"/>
        </w:rPr>
        <w:t> </w:t>
      </w:r>
      <w:r>
        <w:rPr>
          <w:color w:val="7E807A"/>
          <w:spacing w:val="3"/>
          <w:w w:val="105"/>
        </w:rPr>
        <w:t>las</w:t>
        <w:tab/>
      </w:r>
      <w:r>
        <w:rPr>
          <w:color w:val="797B79"/>
          <w:w w:val="105"/>
        </w:rPr>
        <w:t>a</w:t>
      </w:r>
    </w:p>
    <w:p>
      <w:pPr>
        <w:pStyle w:val="BodyText"/>
        <w:tabs>
          <w:tab w:pos="10092" w:val="left" w:leader="none"/>
        </w:tabs>
        <w:spacing w:line="247" w:lineRule="exact"/>
        <w:ind w:left="358" w:right="-44"/>
      </w:pPr>
      <w:r>
        <w:rPr>
          <w:color w:val="7E807A"/>
          <w:spacing w:val="4"/>
          <w:position w:val="1"/>
        </w:rPr>
        <w:t>decisiones  </w:t>
      </w:r>
      <w:r>
        <w:rPr>
          <w:color w:val="7E807A"/>
          <w:position w:val="1"/>
        </w:rPr>
        <w:t>no </w:t>
      </w:r>
      <w:r>
        <w:rPr>
          <w:color w:val="7E807A"/>
          <w:spacing w:val="4"/>
          <w:position w:val="1"/>
        </w:rPr>
        <w:t>proporciona información </w:t>
      </w:r>
      <w:r>
        <w:rPr>
          <w:color w:val="7E807A"/>
          <w:spacing w:val="3"/>
          <w:position w:val="1"/>
        </w:rPr>
        <w:t>sobre  el  </w:t>
      </w:r>
      <w:r>
        <w:rPr>
          <w:color w:val="7E807A"/>
          <w:spacing w:val="5"/>
          <w:position w:val="1"/>
        </w:rPr>
        <w:t>medio  </w:t>
      </w:r>
      <w:r>
        <w:rPr>
          <w:color w:val="7E807A"/>
          <w:spacing w:val="4"/>
          <w:position w:val="1"/>
        </w:rPr>
        <w:t>ambiente  </w:t>
      </w:r>
      <w:r>
        <w:rPr>
          <w:color w:val="7E807A"/>
          <w:spacing w:val="5"/>
          <w:position w:val="1"/>
        </w:rPr>
        <w:t>(Quadri,  </w:t>
      </w:r>
      <w:r>
        <w:rPr>
          <w:rFonts w:ascii="Arial" w:hAnsi="Arial"/>
          <w:color w:val="7E807A"/>
          <w:w w:val="95"/>
          <w:position w:val="1"/>
        </w:rPr>
        <w:t>1 </w:t>
      </w:r>
      <w:r>
        <w:rPr>
          <w:rFonts w:ascii="Arial" w:hAnsi="Arial"/>
          <w:color w:val="7E807A"/>
          <w:spacing w:val="2"/>
          <w:position w:val="1"/>
        </w:rPr>
        <w:t>996:</w:t>
      </w:r>
      <w:r>
        <w:rPr>
          <w:rFonts w:ascii="Arial" w:hAnsi="Arial"/>
          <w:color w:val="7E807A"/>
          <w:spacing w:val="48"/>
          <w:position w:val="1"/>
        </w:rPr>
        <w:t> </w:t>
      </w:r>
      <w:r>
        <w:rPr>
          <w:rFonts w:ascii="Arial" w:hAnsi="Arial"/>
          <w:color w:val="7E807A"/>
          <w:w w:val="95"/>
          <w:position w:val="1"/>
        </w:rPr>
        <w:t>1</w:t>
      </w:r>
      <w:r>
        <w:rPr>
          <w:rFonts w:ascii="Arial" w:hAnsi="Arial"/>
          <w:color w:val="7E807A"/>
          <w:spacing w:val="-19"/>
          <w:w w:val="95"/>
          <w:position w:val="1"/>
        </w:rPr>
        <w:t> </w:t>
      </w:r>
      <w:r>
        <w:rPr>
          <w:rFonts w:ascii="Arial" w:hAnsi="Arial"/>
          <w:color w:val="7E807A"/>
          <w:spacing w:val="7"/>
          <w:position w:val="1"/>
        </w:rPr>
        <w:t>42).</w:t>
        <w:tab/>
      </w:r>
      <w:r>
        <w:rPr>
          <w:color w:val="797B79"/>
          <w:spacing w:val="3"/>
        </w:rPr>
        <w:t>se</w:t>
      </w:r>
    </w:p>
    <w:p>
      <w:pPr>
        <w:pStyle w:val="BodyText"/>
        <w:tabs>
          <w:tab w:pos="10077" w:val="left" w:leader="none"/>
        </w:tabs>
        <w:spacing w:before="22"/>
        <w:ind w:left="336" w:right="-29"/>
      </w:pPr>
      <w:r>
        <w:rPr>
          <w:color w:val="7E807A"/>
          <w:spacing w:val="3"/>
          <w:w w:val="110"/>
        </w:rPr>
        <w:t>Visto así, </w:t>
      </w:r>
      <w:r>
        <w:rPr>
          <w:color w:val="7E807A"/>
          <w:spacing w:val="2"/>
          <w:w w:val="110"/>
        </w:rPr>
        <w:t>pareciera </w:t>
      </w:r>
      <w:r>
        <w:rPr>
          <w:color w:val="7E807A"/>
          <w:spacing w:val="9"/>
          <w:w w:val="110"/>
        </w:rPr>
        <w:t>que </w:t>
      </w:r>
      <w:r>
        <w:rPr>
          <w:color w:val="7E807A"/>
          <w:spacing w:val="3"/>
          <w:w w:val="110"/>
        </w:rPr>
        <w:t>el </w:t>
      </w:r>
      <w:r>
        <w:rPr>
          <w:color w:val="7E807A"/>
          <w:spacing w:val="2"/>
          <w:w w:val="110"/>
        </w:rPr>
        <w:t>deterioro </w:t>
      </w:r>
      <w:r>
        <w:rPr>
          <w:color w:val="7E807A"/>
          <w:spacing w:val="3"/>
          <w:w w:val="110"/>
        </w:rPr>
        <w:t>ecológico </w:t>
      </w:r>
      <w:r>
        <w:rPr>
          <w:color w:val="7E807A"/>
          <w:spacing w:val="7"/>
          <w:w w:val="110"/>
        </w:rPr>
        <w:t>es debido </w:t>
      </w:r>
      <w:r>
        <w:rPr>
          <w:color w:val="7E807A"/>
          <w:w w:val="110"/>
        </w:rPr>
        <w:t>a </w:t>
      </w:r>
      <w:r>
        <w:rPr>
          <w:color w:val="7E807A"/>
          <w:spacing w:val="9"/>
          <w:w w:val="110"/>
        </w:rPr>
        <w:t>que </w:t>
      </w:r>
      <w:r>
        <w:rPr>
          <w:color w:val="7E807A"/>
          <w:w w:val="110"/>
        </w:rPr>
        <w:t>falta </w:t>
      </w:r>
      <w:r>
        <w:rPr>
          <w:color w:val="7E807A"/>
          <w:spacing w:val="3"/>
          <w:w w:val="110"/>
        </w:rPr>
        <w:t>el </w:t>
      </w:r>
      <w:r>
        <w:rPr>
          <w:color w:val="7E807A"/>
          <w:spacing w:val="2"/>
          <w:w w:val="110"/>
        </w:rPr>
        <w:t>precio </w:t>
      </w:r>
      <w:r>
        <w:rPr>
          <w:color w:val="7E807A"/>
          <w:spacing w:val="51"/>
          <w:w w:val="110"/>
        </w:rPr>
        <w:t> </w:t>
      </w:r>
      <w:r>
        <w:rPr>
          <w:color w:val="7E807A"/>
          <w:spacing w:val="5"/>
          <w:w w:val="110"/>
        </w:rPr>
        <w:t>de</w:t>
      </w:r>
      <w:r>
        <w:rPr>
          <w:color w:val="7E807A"/>
          <w:spacing w:val="13"/>
          <w:w w:val="110"/>
        </w:rPr>
        <w:t> </w:t>
      </w:r>
      <w:r>
        <w:rPr>
          <w:color w:val="7E807A"/>
          <w:spacing w:val="6"/>
          <w:w w:val="110"/>
        </w:rPr>
        <w:t>Jos</w:t>
        <w:tab/>
      </w:r>
      <w:r>
        <w:rPr>
          <w:color w:val="797B79"/>
          <w:spacing w:val="3"/>
          <w:w w:val="105"/>
        </w:rPr>
        <w:t>se</w:t>
      </w:r>
    </w:p>
    <w:p>
      <w:pPr>
        <w:pStyle w:val="BodyText"/>
        <w:spacing w:before="20"/>
        <w:ind w:left="350" w:right="1"/>
      </w:pPr>
      <w:r>
        <w:rPr>
          <w:color w:val="7E807A"/>
          <w:w w:val="105"/>
        </w:rPr>
        <w:t>recursos  naturales  y,  por lo  tanto,  la  solución sería  ponerle  precio  a  aquello  que no</w:t>
      </w:r>
    </w:p>
    <w:p>
      <w:pPr>
        <w:pStyle w:val="BodyText"/>
        <w:tabs>
          <w:tab w:pos="10055" w:val="left" w:leader="none"/>
        </w:tabs>
        <w:spacing w:before="27"/>
        <w:ind w:left="350" w:right="-36"/>
      </w:pPr>
      <w:r>
        <w:rPr>
          <w:color w:val="7E807A"/>
          <w:spacing w:val="5"/>
          <w:w w:val="105"/>
          <w:position w:val="2"/>
        </w:rPr>
        <w:t>lo</w:t>
      </w:r>
      <w:r>
        <w:rPr>
          <w:color w:val="7E807A"/>
          <w:spacing w:val="3"/>
          <w:w w:val="105"/>
          <w:position w:val="2"/>
        </w:rPr>
        <w:t> </w:t>
      </w:r>
      <w:r>
        <w:rPr>
          <w:color w:val="7E807A"/>
          <w:spacing w:val="7"/>
          <w:w w:val="105"/>
          <w:position w:val="2"/>
        </w:rPr>
        <w:t>tiene.</w:t>
        <w:tab/>
      </w:r>
      <w:r>
        <w:rPr>
          <w:color w:val="71716E"/>
          <w:w w:val="105"/>
        </w:rPr>
        <w:t>Ot</w:t>
      </w:r>
    </w:p>
    <w:p>
      <w:pPr>
        <w:pStyle w:val="BodyText"/>
        <w:spacing w:before="24"/>
        <w:ind w:right="48"/>
        <w:jc w:val="right"/>
      </w:pPr>
      <w:r>
        <w:rPr>
          <w:color w:val="71716E"/>
          <w:w w:val="105"/>
        </w:rPr>
        <w:t>el</w:t>
      </w:r>
    </w:p>
    <w:p>
      <w:pPr>
        <w:pStyle w:val="BodyText"/>
        <w:tabs>
          <w:tab w:pos="10027" w:val="left" w:leader="none"/>
        </w:tabs>
        <w:spacing w:before="26"/>
        <w:ind w:left="350" w:right="-58"/>
      </w:pPr>
      <w:r>
        <w:rPr>
          <w:color w:val="797976"/>
          <w:spacing w:val="6"/>
          <w:w w:val="110"/>
        </w:rPr>
        <w:t>Sin</w:t>
      </w:r>
      <w:r>
        <w:rPr>
          <w:color w:val="797976"/>
          <w:spacing w:val="-24"/>
          <w:w w:val="110"/>
        </w:rPr>
        <w:t> </w:t>
      </w:r>
      <w:r>
        <w:rPr>
          <w:color w:val="797976"/>
          <w:spacing w:val="2"/>
          <w:w w:val="110"/>
        </w:rPr>
        <w:t>embargo,</w:t>
      </w:r>
      <w:r>
        <w:rPr>
          <w:color w:val="797976"/>
          <w:spacing w:val="-24"/>
          <w:w w:val="110"/>
        </w:rPr>
        <w:t> </w:t>
      </w:r>
      <w:r>
        <w:rPr>
          <w:color w:val="797976"/>
          <w:spacing w:val="7"/>
          <w:w w:val="110"/>
        </w:rPr>
        <w:t>muchos</w:t>
      </w:r>
      <w:r>
        <w:rPr>
          <w:color w:val="797976"/>
          <w:spacing w:val="-30"/>
          <w:w w:val="110"/>
        </w:rPr>
        <w:t> </w:t>
      </w:r>
      <w:r>
        <w:rPr>
          <w:color w:val="797976"/>
          <w:spacing w:val="2"/>
          <w:w w:val="110"/>
        </w:rPr>
        <w:t>encuentran</w:t>
      </w:r>
      <w:r>
        <w:rPr>
          <w:color w:val="797976"/>
          <w:spacing w:val="-23"/>
          <w:w w:val="110"/>
        </w:rPr>
        <w:t> </w:t>
      </w:r>
      <w:r>
        <w:rPr>
          <w:color w:val="797976"/>
          <w:spacing w:val="4"/>
          <w:w w:val="110"/>
        </w:rPr>
        <w:t>problemas</w:t>
      </w:r>
      <w:r>
        <w:rPr>
          <w:color w:val="797976"/>
          <w:spacing w:val="-23"/>
          <w:w w:val="110"/>
        </w:rPr>
        <w:t> </w:t>
      </w:r>
      <w:r>
        <w:rPr>
          <w:color w:val="797976"/>
          <w:spacing w:val="3"/>
          <w:w w:val="110"/>
        </w:rPr>
        <w:t>en</w:t>
      </w:r>
      <w:r>
        <w:rPr>
          <w:color w:val="797976"/>
          <w:spacing w:val="-24"/>
          <w:w w:val="110"/>
        </w:rPr>
        <w:t> </w:t>
      </w:r>
      <w:r>
        <w:rPr>
          <w:color w:val="797976"/>
          <w:spacing w:val="3"/>
          <w:w w:val="110"/>
        </w:rPr>
        <w:t>el</w:t>
      </w:r>
      <w:r>
        <w:rPr>
          <w:color w:val="797976"/>
          <w:spacing w:val="-18"/>
          <w:w w:val="110"/>
        </w:rPr>
        <w:t> </w:t>
      </w:r>
      <w:r>
        <w:rPr>
          <w:color w:val="797976"/>
          <w:spacing w:val="2"/>
          <w:w w:val="110"/>
        </w:rPr>
        <w:t>mercado</w:t>
      </w:r>
      <w:r>
        <w:rPr>
          <w:color w:val="797976"/>
          <w:spacing w:val="-24"/>
          <w:w w:val="110"/>
        </w:rPr>
        <w:t> </w:t>
      </w:r>
      <w:r>
        <w:rPr>
          <w:color w:val="797976"/>
          <w:spacing w:val="8"/>
          <w:w w:val="110"/>
        </w:rPr>
        <w:t>mismo,</w:t>
      </w:r>
      <w:r>
        <w:rPr>
          <w:color w:val="797976"/>
          <w:spacing w:val="-29"/>
          <w:w w:val="110"/>
        </w:rPr>
        <w:t> </w:t>
      </w:r>
      <w:r>
        <w:rPr>
          <w:color w:val="797976"/>
          <w:w w:val="110"/>
        </w:rPr>
        <w:t>y</w:t>
      </w:r>
      <w:r>
        <w:rPr>
          <w:color w:val="797976"/>
          <w:spacing w:val="-26"/>
          <w:w w:val="110"/>
        </w:rPr>
        <w:t> </w:t>
      </w:r>
      <w:r>
        <w:rPr>
          <w:color w:val="797976"/>
          <w:spacing w:val="4"/>
          <w:w w:val="110"/>
        </w:rPr>
        <w:t>los</w:t>
      </w:r>
      <w:r>
        <w:rPr>
          <w:color w:val="797976"/>
          <w:spacing w:val="-24"/>
          <w:w w:val="110"/>
        </w:rPr>
        <w:t> </w:t>
      </w:r>
      <w:r>
        <w:rPr>
          <w:color w:val="797976"/>
          <w:w w:val="110"/>
        </w:rPr>
        <w:t>argumentos</w:t>
      </w:r>
      <w:r>
        <w:rPr>
          <w:color w:val="797976"/>
          <w:spacing w:val="-20"/>
          <w:w w:val="110"/>
        </w:rPr>
        <w:t> </w:t>
      </w:r>
      <w:r>
        <w:rPr>
          <w:color w:val="797976"/>
          <w:spacing w:val="4"/>
          <w:w w:val="110"/>
        </w:rPr>
        <w:t>no</w:t>
        <w:tab/>
      </w:r>
      <w:r>
        <w:rPr>
          <w:color w:val="71716E"/>
          <w:w w:val="105"/>
        </w:rPr>
        <w:t>em</w:t>
      </w:r>
    </w:p>
    <w:p>
      <w:pPr>
        <w:pStyle w:val="BodyText"/>
        <w:tabs>
          <w:tab w:pos="9998" w:val="left" w:leader="none"/>
        </w:tabs>
        <w:spacing w:line="264" w:lineRule="auto" w:before="17"/>
        <w:ind w:left="350" w:right="8"/>
      </w:pPr>
      <w:r>
        <w:rPr>
          <w:color w:val="797976"/>
          <w:w w:val="105"/>
        </w:rPr>
        <w:t>satisfacen </w:t>
      </w:r>
      <w:r>
        <w:rPr>
          <w:color w:val="797976"/>
          <w:spacing w:val="3"/>
          <w:w w:val="105"/>
        </w:rPr>
        <w:t>las </w:t>
      </w:r>
      <w:r>
        <w:rPr>
          <w:color w:val="797976"/>
          <w:spacing w:val="4"/>
          <w:w w:val="105"/>
        </w:rPr>
        <w:t>objeciones. </w:t>
      </w:r>
      <w:r>
        <w:rPr>
          <w:color w:val="797976"/>
          <w:w w:val="105"/>
        </w:rPr>
        <w:t>De </w:t>
      </w:r>
      <w:r>
        <w:rPr>
          <w:color w:val="797976"/>
          <w:spacing w:val="2"/>
          <w:w w:val="105"/>
        </w:rPr>
        <w:t>acuerdo </w:t>
      </w:r>
      <w:r>
        <w:rPr>
          <w:color w:val="797976"/>
          <w:spacing w:val="6"/>
          <w:w w:val="105"/>
        </w:rPr>
        <w:t>con </w:t>
      </w:r>
      <w:r>
        <w:rPr>
          <w:color w:val="797976"/>
          <w:w w:val="105"/>
        </w:rPr>
        <w:t>Brown </w:t>
      </w:r>
      <w:r>
        <w:rPr>
          <w:rFonts w:ascii="Arial" w:hAnsi="Arial"/>
          <w:color w:val="797976"/>
          <w:spacing w:val="7"/>
          <w:w w:val="105"/>
          <w:sz w:val="21"/>
        </w:rPr>
        <w:t>(2003: </w:t>
      </w:r>
      <w:r>
        <w:rPr>
          <w:rFonts w:ascii="Arial" w:hAnsi="Arial"/>
          <w:color w:val="797976"/>
          <w:spacing w:val="12"/>
          <w:sz w:val="21"/>
        </w:rPr>
        <w:t>81 </w:t>
      </w:r>
      <w:r>
        <w:rPr>
          <w:rFonts w:ascii="Arial" w:hAnsi="Arial"/>
          <w:color w:val="797976"/>
          <w:spacing w:val="6"/>
          <w:w w:val="105"/>
          <w:sz w:val="21"/>
        </w:rPr>
        <w:t>-82), </w:t>
      </w:r>
      <w:r>
        <w:rPr>
          <w:color w:val="797976"/>
          <w:spacing w:val="3"/>
          <w:w w:val="105"/>
        </w:rPr>
        <w:t>si la </w:t>
      </w:r>
      <w:r>
        <w:rPr>
          <w:color w:val="797976"/>
          <w:spacing w:val="-5"/>
          <w:w w:val="105"/>
        </w:rPr>
        <w:t>oferta</w:t>
      </w:r>
      <w:r>
        <w:rPr>
          <w:color w:val="797976"/>
          <w:spacing w:val="-23"/>
          <w:w w:val="105"/>
        </w:rPr>
        <w:t> </w:t>
      </w:r>
      <w:r>
        <w:rPr>
          <w:color w:val="797976"/>
          <w:spacing w:val="7"/>
          <w:w w:val="105"/>
        </w:rPr>
        <w:t>de</w:t>
      </w:r>
      <w:r>
        <w:rPr>
          <w:color w:val="797976"/>
          <w:spacing w:val="2"/>
          <w:w w:val="105"/>
        </w:rPr>
        <w:t> </w:t>
      </w:r>
      <w:r>
        <w:rPr>
          <w:color w:val="797976"/>
          <w:spacing w:val="4"/>
          <w:w w:val="105"/>
        </w:rPr>
        <w:t>pescado</w:t>
        <w:tab/>
      </w:r>
      <w:r>
        <w:rPr>
          <w:color w:val="71716E"/>
          <w:w w:val="105"/>
        </w:rPr>
        <w:t>ba</w:t>
      </w:r>
      <w:r>
        <w:rPr>
          <w:color w:val="71716E"/>
          <w:w w:val="103"/>
        </w:rPr>
        <w:t> </w:t>
      </w:r>
      <w:r>
        <w:rPr>
          <w:color w:val="797976"/>
          <w:spacing w:val="3"/>
          <w:w w:val="105"/>
        </w:rPr>
        <w:t>es  </w:t>
      </w:r>
      <w:r>
        <w:rPr>
          <w:color w:val="797976"/>
          <w:spacing w:val="4"/>
          <w:w w:val="105"/>
        </w:rPr>
        <w:t>menor </w:t>
      </w:r>
      <w:r>
        <w:rPr>
          <w:color w:val="797976"/>
          <w:spacing w:val="3"/>
          <w:w w:val="105"/>
        </w:rPr>
        <w:t>que  la  </w:t>
      </w:r>
      <w:r>
        <w:rPr>
          <w:color w:val="797976"/>
          <w:spacing w:val="7"/>
          <w:w w:val="105"/>
        </w:rPr>
        <w:t>demanda,  </w:t>
      </w:r>
      <w:r>
        <w:rPr>
          <w:color w:val="797976"/>
          <w:w w:val="105"/>
        </w:rPr>
        <w:t>el  </w:t>
      </w:r>
      <w:r>
        <w:rPr>
          <w:color w:val="797976"/>
          <w:spacing w:val="4"/>
          <w:w w:val="105"/>
        </w:rPr>
        <w:t>precio  </w:t>
      </w:r>
      <w:r>
        <w:rPr>
          <w:color w:val="797976"/>
          <w:spacing w:val="3"/>
          <w:w w:val="105"/>
        </w:rPr>
        <w:t>sube </w:t>
      </w:r>
      <w:r>
        <w:rPr>
          <w:color w:val="797976"/>
          <w:w w:val="105"/>
        </w:rPr>
        <w:t>y  </w:t>
      </w:r>
      <w:r>
        <w:rPr>
          <w:color w:val="797976"/>
          <w:spacing w:val="3"/>
          <w:w w:val="105"/>
        </w:rPr>
        <w:t>se </w:t>
      </w:r>
      <w:r>
        <w:rPr>
          <w:color w:val="797976"/>
          <w:w w:val="105"/>
        </w:rPr>
        <w:t>fomenta  </w:t>
      </w:r>
      <w:r>
        <w:rPr>
          <w:color w:val="797976"/>
          <w:spacing w:val="3"/>
          <w:w w:val="105"/>
        </w:rPr>
        <w:t>la  </w:t>
      </w:r>
      <w:r>
        <w:rPr>
          <w:color w:val="797976"/>
          <w:spacing w:val="4"/>
          <w:w w:val="105"/>
        </w:rPr>
        <w:t>inversión </w:t>
      </w:r>
      <w:r>
        <w:rPr>
          <w:color w:val="797976"/>
          <w:spacing w:val="3"/>
          <w:w w:val="105"/>
        </w:rPr>
        <w:t>en</w:t>
      </w:r>
      <w:r>
        <w:rPr>
          <w:color w:val="797976"/>
          <w:spacing w:val="22"/>
          <w:w w:val="105"/>
        </w:rPr>
        <w:t> </w:t>
      </w:r>
      <w:r>
        <w:rPr>
          <w:color w:val="797976"/>
          <w:spacing w:val="3"/>
          <w:w w:val="105"/>
        </w:rPr>
        <w:t>más</w:t>
      </w:r>
      <w:r>
        <w:rPr>
          <w:color w:val="797976"/>
          <w:spacing w:val="43"/>
          <w:w w:val="105"/>
        </w:rPr>
        <w:t> </w:t>
      </w:r>
      <w:r>
        <w:rPr>
          <w:color w:val="797976"/>
          <w:spacing w:val="4"/>
          <w:w w:val="105"/>
        </w:rPr>
        <w:t>buques</w:t>
        <w:tab/>
      </w:r>
      <w:r>
        <w:rPr>
          <w:color w:val="71716E"/>
          <w:spacing w:val="5"/>
          <w:w w:val="105"/>
        </w:rPr>
        <w:t>co</w:t>
      </w:r>
    </w:p>
    <w:p>
      <w:pPr>
        <w:pStyle w:val="BodyText"/>
        <w:tabs>
          <w:tab w:pos="9991" w:val="left" w:leader="none"/>
        </w:tabs>
        <w:spacing w:before="1"/>
        <w:ind w:left="343" w:right="-22"/>
      </w:pPr>
      <w:r>
        <w:rPr>
          <w:color w:val="797976"/>
          <w:spacing w:val="7"/>
        </w:rPr>
        <w:t>de </w:t>
      </w:r>
      <w:r>
        <w:rPr>
          <w:color w:val="797976"/>
          <w:spacing w:val="4"/>
        </w:rPr>
        <w:t>pesca;  </w:t>
      </w:r>
      <w:r>
        <w:rPr>
          <w:color w:val="797976"/>
          <w:spacing w:val="5"/>
        </w:rPr>
        <w:t>si  </w:t>
      </w:r>
      <w:r>
        <w:rPr>
          <w:color w:val="797976"/>
          <w:spacing w:val="3"/>
        </w:rPr>
        <w:t>la  </w:t>
      </w:r>
      <w:r>
        <w:rPr>
          <w:color w:val="797976"/>
          <w:spacing w:val="5"/>
        </w:rPr>
        <w:t>demanda  </w:t>
      </w:r>
      <w:r>
        <w:rPr>
          <w:color w:val="797976"/>
          <w:spacing w:val="3"/>
        </w:rPr>
        <w:t>de  agua  es </w:t>
      </w:r>
      <w:r>
        <w:rPr>
          <w:color w:val="797976"/>
          <w:spacing w:val="4"/>
        </w:rPr>
        <w:t>mayor </w:t>
      </w:r>
      <w:r>
        <w:rPr>
          <w:color w:val="797976"/>
        </w:rPr>
        <w:t>a  </w:t>
      </w:r>
      <w:r>
        <w:rPr>
          <w:color w:val="797976"/>
          <w:spacing w:val="3"/>
        </w:rPr>
        <w:t>la  </w:t>
      </w:r>
      <w:r>
        <w:rPr>
          <w:color w:val="797976"/>
          <w:spacing w:val="-5"/>
        </w:rPr>
        <w:t>oferta </w:t>
      </w:r>
      <w:r>
        <w:rPr>
          <w:color w:val="797976"/>
        </w:rPr>
        <w:t>,  </w:t>
      </w:r>
      <w:r>
        <w:rPr>
          <w:color w:val="797976"/>
          <w:spacing w:val="4"/>
        </w:rPr>
        <w:t>desciende  </w:t>
      </w:r>
      <w:r>
        <w:rPr>
          <w:color w:val="797976"/>
        </w:rPr>
        <w:t>el  </w:t>
      </w:r>
      <w:r>
        <w:rPr>
          <w:color w:val="797976"/>
          <w:spacing w:val="4"/>
        </w:rPr>
        <w:t>nivel </w:t>
      </w:r>
      <w:r>
        <w:rPr>
          <w:color w:val="797976"/>
        </w:rPr>
        <w:t>freático</w:t>
      </w:r>
      <w:r>
        <w:rPr>
          <w:color w:val="797976"/>
          <w:spacing w:val="27"/>
        </w:rPr>
        <w:t> </w:t>
      </w:r>
      <w:r>
        <w:rPr>
          <w:color w:val="797976"/>
        </w:rPr>
        <w:t>y</w:t>
      </w:r>
      <w:r>
        <w:rPr>
          <w:color w:val="797976"/>
          <w:spacing w:val="43"/>
        </w:rPr>
        <w:t> </w:t>
      </w:r>
      <w:r>
        <w:rPr>
          <w:color w:val="797976"/>
          <w:spacing w:val="3"/>
        </w:rPr>
        <w:t>los</w:t>
        <w:tab/>
      </w:r>
      <w:r>
        <w:rPr>
          <w:color w:val="71716E"/>
        </w:rPr>
        <w:t>est</w:t>
      </w:r>
    </w:p>
    <w:p>
      <w:pPr>
        <w:pStyle w:val="BodyText"/>
        <w:tabs>
          <w:tab w:pos="9980" w:val="left" w:leader="none"/>
        </w:tabs>
        <w:spacing w:before="22"/>
        <w:ind w:left="350" w:right="-33"/>
      </w:pPr>
      <w:r>
        <w:rPr/>
        <w:pict>
          <v:shape style="position:absolute;margin-left:582.136780pt;margin-top:16.61804pt;width:14.15pt;height:10.050pt;mso-position-horizontal-relative:page;mso-position-vertical-relative:paragraph;z-index:4504;rotation:1" type="#_x0000_t136" fillcolor="#71716e" stroked="f">
            <o:extrusion v:ext="view" autorotationcenter="t"/>
            <v:textpath style="font-family:&amp;quot;Calibri&amp;quot;;font-size:10pt;v-text-kern:t;mso-text-shadow:auto" string="cre"/>
            <w10:wrap type="none"/>
          </v:shape>
        </w:pict>
      </w:r>
      <w:r>
        <w:rPr>
          <w:color w:val="797976"/>
          <w:spacing w:val="4"/>
          <w:w w:val="105"/>
        </w:rPr>
        <w:t>pozos  </w:t>
      </w:r>
      <w:r>
        <w:rPr>
          <w:color w:val="797976"/>
          <w:spacing w:val="3"/>
          <w:w w:val="105"/>
        </w:rPr>
        <w:t>se  </w:t>
      </w:r>
      <w:r>
        <w:rPr>
          <w:color w:val="797976"/>
          <w:spacing w:val="5"/>
          <w:w w:val="105"/>
        </w:rPr>
        <w:t>secan, </w:t>
      </w:r>
      <w:r>
        <w:rPr>
          <w:color w:val="797976"/>
          <w:spacing w:val="2"/>
          <w:w w:val="105"/>
        </w:rPr>
        <w:t>pero </w:t>
      </w:r>
      <w:r>
        <w:rPr>
          <w:color w:val="797976"/>
          <w:spacing w:val="3"/>
          <w:w w:val="105"/>
        </w:rPr>
        <w:t>el  </w:t>
      </w:r>
      <w:r>
        <w:rPr>
          <w:color w:val="797976"/>
          <w:spacing w:val="4"/>
          <w:w w:val="105"/>
        </w:rPr>
        <w:t>mercado </w:t>
      </w:r>
      <w:r>
        <w:rPr>
          <w:color w:val="797976"/>
          <w:spacing w:val="3"/>
          <w:w w:val="105"/>
        </w:rPr>
        <w:t>recomienda  </w:t>
      </w:r>
      <w:r>
        <w:rPr>
          <w:color w:val="797976"/>
          <w:w w:val="105"/>
        </w:rPr>
        <w:t>excavar </w:t>
      </w:r>
      <w:r>
        <w:rPr>
          <w:color w:val="797976"/>
          <w:spacing w:val="4"/>
          <w:w w:val="105"/>
        </w:rPr>
        <w:t>pozos  </w:t>
      </w:r>
      <w:r>
        <w:rPr>
          <w:color w:val="797976"/>
          <w:spacing w:val="3"/>
          <w:w w:val="105"/>
        </w:rPr>
        <w:t>más </w:t>
      </w:r>
      <w:r>
        <w:rPr>
          <w:color w:val="797976"/>
          <w:spacing w:val="4"/>
          <w:w w:val="105"/>
        </w:rPr>
        <w:t>profundos;</w:t>
      </w:r>
      <w:r>
        <w:rPr>
          <w:color w:val="797976"/>
          <w:spacing w:val="9"/>
          <w:w w:val="105"/>
        </w:rPr>
        <w:t> </w:t>
      </w:r>
      <w:r>
        <w:rPr>
          <w:color w:val="797976"/>
          <w:spacing w:val="3"/>
          <w:w w:val="105"/>
        </w:rPr>
        <w:t>en</w:t>
      </w:r>
      <w:r>
        <w:rPr>
          <w:color w:val="797976"/>
          <w:spacing w:val="30"/>
          <w:w w:val="105"/>
        </w:rPr>
        <w:t> </w:t>
      </w:r>
      <w:r>
        <w:rPr>
          <w:color w:val="797976"/>
          <w:spacing w:val="4"/>
          <w:w w:val="105"/>
        </w:rPr>
        <w:t>casos</w:t>
        <w:tab/>
      </w:r>
      <w:r>
        <w:rPr>
          <w:color w:val="71716E"/>
          <w:w w:val="105"/>
        </w:rPr>
        <w:t>aur</w:t>
      </w:r>
    </w:p>
    <w:p>
      <w:pPr>
        <w:spacing w:after="0"/>
        <w:sectPr>
          <w:pgSz w:w="11930" w:h="16850"/>
          <w:pgMar w:top="1600" w:bottom="280" w:left="1680" w:right="0"/>
        </w:sectPr>
      </w:pPr>
    </w:p>
    <w:p>
      <w:pPr>
        <w:pStyle w:val="BodyText"/>
        <w:spacing w:line="264" w:lineRule="auto" w:before="24"/>
        <w:ind w:left="336" w:firstLine="14"/>
        <w:jc w:val="both"/>
      </w:pPr>
      <w:r>
        <w:rPr/>
        <w:pict>
          <v:group style="position:absolute;margin-left:0pt;margin-top:0pt;width:596.2pt;height:842.05pt;mso-position-horizontal-relative:page;mso-position-vertical-relative:page;z-index:-90472" coordorigin="0,0" coordsize="11924,16841">
            <v:shape style="position:absolute;left:0;top:0;width:11923;height:16841" type="#_x0000_t75" stroked="false">
              <v:imagedata r:id="rId43" o:title=""/>
            </v:shape>
            <v:shape style="position:absolute;left:0;top:0;width:11923;height:16776" type="#_x0000_t75" stroked="false">
              <v:imagedata r:id="rId44" o:title=""/>
            </v:shape>
            <v:line style="position:absolute" from="2023,9904" to="4342,9904" stroked="true" strokeweight=".72pt" strokecolor="#878780"/>
            <w10:wrap type="none"/>
          </v:group>
        </w:pict>
      </w:r>
      <w:r>
        <w:rPr>
          <w:color w:val="797976"/>
          <w:w w:val="105"/>
        </w:rPr>
        <w:t>como  </w:t>
      </w:r>
      <w:r>
        <w:rPr>
          <w:color w:val="797976"/>
          <w:spacing w:val="4"/>
          <w:w w:val="105"/>
        </w:rPr>
        <w:t>estos, </w:t>
      </w:r>
      <w:r>
        <w:rPr>
          <w:color w:val="797976"/>
          <w:spacing w:val="3"/>
          <w:w w:val="105"/>
        </w:rPr>
        <w:t>guiarse </w:t>
      </w:r>
      <w:r>
        <w:rPr>
          <w:color w:val="797976"/>
          <w:w w:val="105"/>
        </w:rPr>
        <w:t>por </w:t>
      </w:r>
      <w:r>
        <w:rPr>
          <w:color w:val="797976"/>
          <w:spacing w:val="6"/>
          <w:w w:val="105"/>
        </w:rPr>
        <w:t>las </w:t>
      </w:r>
      <w:r>
        <w:rPr>
          <w:color w:val="797976"/>
          <w:spacing w:val="4"/>
          <w:w w:val="105"/>
        </w:rPr>
        <w:t>señales </w:t>
      </w:r>
      <w:r>
        <w:rPr>
          <w:color w:val="797976"/>
          <w:spacing w:val="5"/>
          <w:w w:val="105"/>
        </w:rPr>
        <w:t>distorsionadas </w:t>
      </w:r>
      <w:r>
        <w:rPr>
          <w:color w:val="797976"/>
          <w:spacing w:val="3"/>
          <w:w w:val="105"/>
        </w:rPr>
        <w:t>del </w:t>
      </w:r>
      <w:r>
        <w:rPr>
          <w:color w:val="797976"/>
          <w:spacing w:val="4"/>
          <w:w w:val="105"/>
        </w:rPr>
        <w:t>mercado sería "una </w:t>
      </w:r>
      <w:r>
        <w:rPr>
          <w:color w:val="797976"/>
          <w:w w:val="105"/>
        </w:rPr>
        <w:t>receta </w:t>
      </w:r>
      <w:r>
        <w:rPr>
          <w:color w:val="797976"/>
          <w:spacing w:val="4"/>
          <w:w w:val="105"/>
        </w:rPr>
        <w:t>para  </w:t>
      </w:r>
      <w:r>
        <w:rPr>
          <w:color w:val="797976"/>
          <w:spacing w:val="3"/>
          <w:w w:val="105"/>
          <w:position w:val="1"/>
        </w:rPr>
        <w:t>el</w:t>
      </w:r>
      <w:r>
        <w:rPr>
          <w:color w:val="797976"/>
          <w:spacing w:val="-4"/>
          <w:w w:val="105"/>
          <w:position w:val="1"/>
        </w:rPr>
        <w:t> </w:t>
      </w:r>
      <w:r>
        <w:rPr>
          <w:color w:val="797976"/>
          <w:spacing w:val="5"/>
          <w:w w:val="105"/>
        </w:rPr>
        <w:t>desastre".1º</w:t>
      </w:r>
      <w:r>
        <w:rPr>
          <w:color w:val="797976"/>
          <w:spacing w:val="-17"/>
          <w:w w:val="105"/>
        </w:rPr>
        <w:t> </w:t>
      </w:r>
      <w:r>
        <w:rPr>
          <w:color w:val="797976"/>
          <w:spacing w:val="3"/>
          <w:w w:val="105"/>
        </w:rPr>
        <w:t>Otros</w:t>
      </w:r>
      <w:r>
        <w:rPr>
          <w:color w:val="797976"/>
          <w:spacing w:val="-12"/>
          <w:w w:val="105"/>
        </w:rPr>
        <w:t> </w:t>
      </w:r>
      <w:r>
        <w:rPr>
          <w:color w:val="797976"/>
          <w:spacing w:val="4"/>
          <w:w w:val="105"/>
        </w:rPr>
        <w:t>casos</w:t>
      </w:r>
      <w:r>
        <w:rPr>
          <w:color w:val="797976"/>
          <w:spacing w:val="-4"/>
          <w:w w:val="105"/>
        </w:rPr>
        <w:t> </w:t>
      </w:r>
      <w:r>
        <w:rPr>
          <w:color w:val="797976"/>
          <w:w w:val="105"/>
        </w:rPr>
        <w:t>los</w:t>
      </w:r>
      <w:r>
        <w:rPr>
          <w:color w:val="797976"/>
          <w:spacing w:val="-4"/>
          <w:w w:val="105"/>
        </w:rPr>
        <w:t> </w:t>
      </w:r>
      <w:r>
        <w:rPr>
          <w:color w:val="797976"/>
          <w:spacing w:val="4"/>
          <w:w w:val="105"/>
        </w:rPr>
        <w:t>describen</w:t>
      </w:r>
      <w:r>
        <w:rPr>
          <w:color w:val="797976"/>
          <w:spacing w:val="-9"/>
          <w:w w:val="105"/>
        </w:rPr>
        <w:t> </w:t>
      </w:r>
      <w:r>
        <w:rPr>
          <w:color w:val="797976"/>
          <w:spacing w:val="4"/>
          <w:w w:val="105"/>
        </w:rPr>
        <w:t>Costanza</w:t>
      </w:r>
      <w:r>
        <w:rPr>
          <w:color w:val="797976"/>
          <w:spacing w:val="-9"/>
          <w:w w:val="105"/>
        </w:rPr>
        <w:t> </w:t>
      </w:r>
      <w:r>
        <w:rPr>
          <w:rFonts w:ascii="Arial" w:hAnsi="Arial"/>
          <w:color w:val="797976"/>
          <w:w w:val="105"/>
          <w:sz w:val="21"/>
        </w:rPr>
        <w:t>et</w:t>
      </w:r>
      <w:r>
        <w:rPr>
          <w:rFonts w:ascii="Arial" w:hAnsi="Arial"/>
          <w:color w:val="797976"/>
          <w:spacing w:val="-39"/>
          <w:w w:val="105"/>
          <w:sz w:val="21"/>
        </w:rPr>
        <w:t> </w:t>
      </w:r>
      <w:r>
        <w:rPr>
          <w:rFonts w:ascii="Arial" w:hAnsi="Arial"/>
          <w:color w:val="797976"/>
          <w:spacing w:val="2"/>
          <w:w w:val="105"/>
          <w:sz w:val="21"/>
        </w:rPr>
        <w:t>al.</w:t>
      </w:r>
      <w:r>
        <w:rPr>
          <w:rFonts w:ascii="Arial" w:hAnsi="Arial"/>
          <w:color w:val="797976"/>
          <w:spacing w:val="-18"/>
          <w:w w:val="105"/>
          <w:sz w:val="21"/>
        </w:rPr>
        <w:t> </w:t>
      </w:r>
      <w:r>
        <w:rPr>
          <w:rFonts w:ascii="Arial" w:hAnsi="Arial"/>
          <w:color w:val="797976"/>
          <w:spacing w:val="11"/>
          <w:w w:val="105"/>
          <w:sz w:val="21"/>
        </w:rPr>
        <w:t>(1999:</w:t>
      </w:r>
      <w:r>
        <w:rPr>
          <w:rFonts w:ascii="Arial" w:hAnsi="Arial"/>
          <w:color w:val="797976"/>
          <w:spacing w:val="-31"/>
          <w:w w:val="105"/>
          <w:sz w:val="21"/>
        </w:rPr>
        <w:t> </w:t>
      </w:r>
      <w:r>
        <w:rPr>
          <w:rFonts w:ascii="Arial" w:hAnsi="Arial"/>
          <w:color w:val="797976"/>
          <w:spacing w:val="3"/>
          <w:w w:val="105"/>
        </w:rPr>
        <w:t>45-46</w:t>
      </w:r>
      <w:r>
        <w:rPr>
          <w:rFonts w:ascii="Arial" w:hAnsi="Arial"/>
          <w:color w:val="797976"/>
          <w:spacing w:val="-28"/>
          <w:w w:val="105"/>
        </w:rPr>
        <w:t> </w:t>
      </w:r>
      <w:r>
        <w:rPr>
          <w:color w:val="797976"/>
          <w:w w:val="105"/>
        </w:rPr>
        <w:t>y</w:t>
      </w:r>
      <w:r>
        <w:rPr>
          <w:color w:val="797976"/>
          <w:spacing w:val="-1"/>
          <w:w w:val="105"/>
        </w:rPr>
        <w:t> </w:t>
      </w:r>
      <w:r>
        <w:rPr>
          <w:rFonts w:ascii="Arial" w:hAnsi="Arial"/>
          <w:color w:val="797976"/>
          <w:w w:val="90"/>
          <w:sz w:val="21"/>
        </w:rPr>
        <w:t>1</w:t>
      </w:r>
      <w:r>
        <w:rPr>
          <w:rFonts w:ascii="Arial" w:hAnsi="Arial"/>
          <w:color w:val="797976"/>
          <w:spacing w:val="-23"/>
          <w:w w:val="90"/>
          <w:sz w:val="21"/>
        </w:rPr>
        <w:t> </w:t>
      </w:r>
      <w:r>
        <w:rPr>
          <w:rFonts w:ascii="Arial" w:hAnsi="Arial"/>
          <w:color w:val="797976"/>
          <w:spacing w:val="5"/>
          <w:w w:val="105"/>
          <w:sz w:val="21"/>
        </w:rPr>
        <w:t>84).</w:t>
      </w:r>
      <w:r>
        <w:rPr>
          <w:rFonts w:ascii="Arial" w:hAnsi="Arial"/>
          <w:color w:val="797976"/>
          <w:spacing w:val="-12"/>
          <w:w w:val="105"/>
          <w:sz w:val="21"/>
        </w:rPr>
        <w:t> </w:t>
      </w:r>
      <w:r>
        <w:rPr>
          <w:color w:val="797976"/>
          <w:w w:val="105"/>
        </w:rPr>
        <w:t>En</w:t>
      </w:r>
      <w:r>
        <w:rPr>
          <w:color w:val="797976"/>
          <w:spacing w:val="-9"/>
          <w:w w:val="105"/>
        </w:rPr>
        <w:t> </w:t>
      </w:r>
      <w:r>
        <w:rPr>
          <w:color w:val="797976"/>
          <w:spacing w:val="4"/>
          <w:w w:val="105"/>
        </w:rPr>
        <w:t>cuanto </w:t>
      </w:r>
      <w:r>
        <w:rPr>
          <w:color w:val="797976"/>
          <w:w w:val="105"/>
        </w:rPr>
        <w:t>a </w:t>
      </w:r>
      <w:r>
        <w:rPr>
          <w:color w:val="797976"/>
          <w:spacing w:val="3"/>
          <w:w w:val="105"/>
        </w:rPr>
        <w:t>la incorporación </w:t>
      </w:r>
      <w:r>
        <w:rPr>
          <w:color w:val="797976"/>
          <w:w w:val="105"/>
        </w:rPr>
        <w:t>de </w:t>
      </w:r>
      <w:r>
        <w:rPr>
          <w:color w:val="797976"/>
          <w:spacing w:val="3"/>
          <w:w w:val="105"/>
        </w:rPr>
        <w:t>algunas </w:t>
      </w:r>
      <w:r>
        <w:rPr>
          <w:color w:val="797976"/>
          <w:spacing w:val="4"/>
          <w:w w:val="105"/>
        </w:rPr>
        <w:t>especies </w:t>
      </w:r>
      <w:r>
        <w:rPr>
          <w:color w:val="797976"/>
          <w:w w:val="105"/>
        </w:rPr>
        <w:t>en el </w:t>
      </w:r>
      <w:r>
        <w:rPr>
          <w:color w:val="797976"/>
          <w:spacing w:val="3"/>
          <w:w w:val="105"/>
        </w:rPr>
        <w:t>sistema de mercado, </w:t>
      </w:r>
      <w:r>
        <w:rPr>
          <w:color w:val="797976"/>
          <w:w w:val="105"/>
        </w:rPr>
        <w:t>un </w:t>
      </w:r>
      <w:r>
        <w:rPr>
          <w:color w:val="797976"/>
          <w:spacing w:val="5"/>
          <w:w w:val="105"/>
        </w:rPr>
        <w:t>razonamiento </w:t>
      </w:r>
      <w:r>
        <w:rPr>
          <w:color w:val="797976"/>
          <w:spacing w:val="3"/>
          <w:w w:val="105"/>
        </w:rPr>
        <w:t>económico </w:t>
      </w:r>
      <w:r>
        <w:rPr>
          <w:color w:val="797976"/>
          <w:spacing w:val="4"/>
          <w:w w:val="105"/>
        </w:rPr>
        <w:t>sería </w:t>
      </w:r>
      <w:r>
        <w:rPr>
          <w:color w:val="797976"/>
          <w:spacing w:val="3"/>
          <w:w w:val="105"/>
        </w:rPr>
        <w:t>que </w:t>
      </w:r>
      <w:r>
        <w:rPr>
          <w:color w:val="797976"/>
          <w:spacing w:val="4"/>
          <w:w w:val="105"/>
        </w:rPr>
        <w:t>ponerles </w:t>
      </w:r>
      <w:r>
        <w:rPr>
          <w:color w:val="797976"/>
          <w:spacing w:val="2"/>
          <w:w w:val="105"/>
        </w:rPr>
        <w:t>precio </w:t>
      </w:r>
      <w:r>
        <w:rPr>
          <w:color w:val="797976"/>
          <w:spacing w:val="3"/>
          <w:w w:val="105"/>
        </w:rPr>
        <w:t>podría reducir la </w:t>
      </w:r>
      <w:r>
        <w:rPr>
          <w:color w:val="797976"/>
          <w:spacing w:val="5"/>
          <w:w w:val="105"/>
        </w:rPr>
        <w:t>pérdida </w:t>
      </w:r>
      <w:r>
        <w:rPr>
          <w:color w:val="797976"/>
          <w:spacing w:val="3"/>
          <w:w w:val="105"/>
        </w:rPr>
        <w:t>de </w:t>
      </w:r>
      <w:r>
        <w:rPr>
          <w:color w:val="797976"/>
          <w:spacing w:val="4"/>
          <w:w w:val="105"/>
        </w:rPr>
        <w:t>biodiversidad, </w:t>
      </w:r>
      <w:r>
        <w:rPr>
          <w:color w:val="797976"/>
          <w:spacing w:val="6"/>
          <w:w w:val="105"/>
        </w:rPr>
        <w:t>pues </w:t>
      </w:r>
      <w:r>
        <w:rPr>
          <w:color w:val="797976"/>
          <w:spacing w:val="4"/>
          <w:w w:val="105"/>
        </w:rPr>
        <w:t>según </w:t>
      </w:r>
      <w:r>
        <w:rPr>
          <w:color w:val="797976"/>
          <w:spacing w:val="3"/>
          <w:w w:val="105"/>
        </w:rPr>
        <w:t>algunos </w:t>
      </w:r>
      <w:r>
        <w:rPr>
          <w:color w:val="797976"/>
          <w:spacing w:val="5"/>
          <w:w w:val="105"/>
        </w:rPr>
        <w:t>biólogos, </w:t>
      </w:r>
      <w:r>
        <w:rPr>
          <w:color w:val="797976"/>
          <w:spacing w:val="3"/>
          <w:w w:val="105"/>
        </w:rPr>
        <w:t>para </w:t>
      </w:r>
      <w:r>
        <w:rPr>
          <w:color w:val="797976"/>
          <w:spacing w:val="5"/>
          <w:w w:val="105"/>
        </w:rPr>
        <w:t>quienes si </w:t>
      </w:r>
      <w:r>
        <w:rPr>
          <w:color w:val="797976"/>
          <w:spacing w:val="3"/>
          <w:w w:val="105"/>
        </w:rPr>
        <w:t>se </w:t>
      </w:r>
      <w:r>
        <w:rPr>
          <w:color w:val="797976"/>
          <w:spacing w:val="5"/>
          <w:w w:val="105"/>
        </w:rPr>
        <w:t>comprendiera </w:t>
      </w:r>
      <w:r>
        <w:rPr>
          <w:color w:val="797976"/>
          <w:w w:val="105"/>
        </w:rPr>
        <w:t>el "verdadero </w:t>
      </w:r>
      <w:r>
        <w:rPr>
          <w:color w:val="797976"/>
          <w:spacing w:val="4"/>
          <w:w w:val="105"/>
        </w:rPr>
        <w:t>valor" </w:t>
      </w:r>
      <w:r>
        <w:rPr>
          <w:color w:val="797976"/>
          <w:spacing w:val="7"/>
          <w:w w:val="105"/>
        </w:rPr>
        <w:t>de </w:t>
      </w:r>
      <w:r>
        <w:rPr>
          <w:color w:val="797976"/>
          <w:spacing w:val="6"/>
          <w:w w:val="105"/>
        </w:rPr>
        <w:t>las</w:t>
      </w:r>
      <w:r>
        <w:rPr>
          <w:color w:val="797976"/>
          <w:spacing w:val="59"/>
          <w:w w:val="105"/>
        </w:rPr>
        <w:t> </w:t>
      </w:r>
      <w:r>
        <w:rPr>
          <w:color w:val="797976"/>
          <w:spacing w:val="5"/>
          <w:w w:val="105"/>
        </w:rPr>
        <w:t>especies, </w:t>
      </w:r>
      <w:r>
        <w:rPr>
          <w:color w:val="797976"/>
          <w:spacing w:val="3"/>
          <w:w w:val="105"/>
        </w:rPr>
        <w:t>se </w:t>
      </w:r>
      <w:r>
        <w:rPr>
          <w:color w:val="797976"/>
          <w:w w:val="105"/>
        </w:rPr>
        <w:t>conservarían </w:t>
      </w:r>
      <w:r>
        <w:rPr>
          <w:color w:val="797976"/>
          <w:spacing w:val="6"/>
          <w:w w:val="105"/>
        </w:rPr>
        <w:t>más. </w:t>
      </w:r>
      <w:r>
        <w:rPr>
          <w:color w:val="797976"/>
          <w:spacing w:val="4"/>
          <w:w w:val="105"/>
        </w:rPr>
        <w:t>Pero esto </w:t>
      </w:r>
      <w:r>
        <w:rPr>
          <w:color w:val="797976"/>
          <w:w w:val="105"/>
        </w:rPr>
        <w:t>tal vez no </w:t>
      </w:r>
      <w:r>
        <w:rPr>
          <w:color w:val="797976"/>
          <w:spacing w:val="4"/>
          <w:w w:val="105"/>
        </w:rPr>
        <w:t>propicie </w:t>
      </w:r>
      <w:r>
        <w:rPr>
          <w:color w:val="797976"/>
          <w:spacing w:val="3"/>
          <w:w w:val="105"/>
        </w:rPr>
        <w:t>la </w:t>
      </w:r>
      <w:r>
        <w:rPr>
          <w:color w:val="797976"/>
          <w:spacing w:val="5"/>
          <w:w w:val="105"/>
        </w:rPr>
        <w:t>conservación, </w:t>
      </w:r>
      <w:r>
        <w:rPr>
          <w:color w:val="797976"/>
          <w:w w:val="105"/>
        </w:rPr>
        <w:t>e </w:t>
      </w:r>
      <w:r>
        <w:rPr>
          <w:color w:val="797976"/>
          <w:spacing w:val="6"/>
          <w:w w:val="105"/>
        </w:rPr>
        <w:t>incluso </w:t>
      </w:r>
      <w:r>
        <w:rPr>
          <w:color w:val="797976"/>
          <w:spacing w:val="5"/>
          <w:w w:val="105"/>
        </w:rPr>
        <w:t>acelere </w:t>
      </w:r>
      <w:r>
        <w:rPr>
          <w:color w:val="797976"/>
          <w:spacing w:val="3"/>
          <w:w w:val="105"/>
        </w:rPr>
        <w:t>la </w:t>
      </w:r>
      <w:r>
        <w:rPr>
          <w:color w:val="797976"/>
          <w:spacing w:val="5"/>
          <w:w w:val="105"/>
        </w:rPr>
        <w:t>extinción, </w:t>
      </w:r>
      <w:r>
        <w:rPr>
          <w:color w:val="797976"/>
          <w:spacing w:val="3"/>
          <w:w w:val="105"/>
        </w:rPr>
        <w:t>ya que muchas </w:t>
      </w:r>
      <w:r>
        <w:rPr>
          <w:color w:val="797976"/>
          <w:spacing w:val="4"/>
          <w:w w:val="105"/>
        </w:rPr>
        <w:t>especies </w:t>
      </w:r>
      <w:r>
        <w:rPr>
          <w:color w:val="797976"/>
          <w:w w:val="105"/>
        </w:rPr>
        <w:t>no </w:t>
      </w:r>
      <w:r>
        <w:rPr>
          <w:color w:val="797976"/>
          <w:spacing w:val="5"/>
          <w:w w:val="105"/>
        </w:rPr>
        <w:t>serían </w:t>
      </w:r>
      <w:r>
        <w:rPr>
          <w:color w:val="797976"/>
          <w:spacing w:val="4"/>
          <w:w w:val="105"/>
        </w:rPr>
        <w:t>conservadas,  </w:t>
      </w:r>
      <w:r>
        <w:rPr>
          <w:color w:val="797976"/>
          <w:spacing w:val="5"/>
          <w:w w:val="105"/>
        </w:rPr>
        <w:t>si  </w:t>
      </w:r>
      <w:r>
        <w:rPr>
          <w:color w:val="797976"/>
          <w:spacing w:val="7"/>
          <w:w w:val="105"/>
        </w:rPr>
        <w:t>se </w:t>
      </w:r>
      <w:r>
        <w:rPr>
          <w:color w:val="797976"/>
          <w:spacing w:val="3"/>
          <w:w w:val="105"/>
        </w:rPr>
        <w:t>espera </w:t>
      </w:r>
      <w:r>
        <w:rPr>
          <w:color w:val="797976"/>
          <w:spacing w:val="5"/>
          <w:w w:val="105"/>
        </w:rPr>
        <w:t>que </w:t>
      </w:r>
      <w:r>
        <w:rPr>
          <w:color w:val="797976"/>
          <w:spacing w:val="3"/>
          <w:w w:val="105"/>
        </w:rPr>
        <w:t>su </w:t>
      </w:r>
      <w:r>
        <w:rPr>
          <w:color w:val="797976"/>
          <w:spacing w:val="4"/>
          <w:w w:val="105"/>
        </w:rPr>
        <w:t>valor </w:t>
      </w:r>
      <w:r>
        <w:rPr>
          <w:color w:val="797976"/>
          <w:spacing w:val="3"/>
          <w:w w:val="105"/>
        </w:rPr>
        <w:t>aumente </w:t>
      </w:r>
      <w:r>
        <w:rPr>
          <w:color w:val="797976"/>
          <w:w w:val="105"/>
        </w:rPr>
        <w:t>por </w:t>
      </w:r>
      <w:r>
        <w:rPr>
          <w:color w:val="797976"/>
          <w:spacing w:val="2"/>
          <w:w w:val="105"/>
        </w:rPr>
        <w:t>debajo </w:t>
      </w:r>
      <w:r>
        <w:rPr>
          <w:color w:val="797976"/>
          <w:spacing w:val="3"/>
          <w:w w:val="105"/>
        </w:rPr>
        <w:t>de la </w:t>
      </w:r>
      <w:r>
        <w:rPr>
          <w:color w:val="797976"/>
          <w:spacing w:val="2"/>
          <w:w w:val="105"/>
        </w:rPr>
        <w:t>tasa </w:t>
      </w:r>
      <w:r>
        <w:rPr>
          <w:color w:val="797976"/>
          <w:spacing w:val="3"/>
          <w:w w:val="105"/>
        </w:rPr>
        <w:t>de </w:t>
      </w:r>
      <w:r>
        <w:rPr>
          <w:color w:val="797976"/>
          <w:spacing w:val="6"/>
          <w:w w:val="105"/>
        </w:rPr>
        <w:t>interés.11 </w:t>
      </w:r>
      <w:r>
        <w:rPr>
          <w:color w:val="797976"/>
          <w:w w:val="105"/>
        </w:rPr>
        <w:t>Por </w:t>
      </w:r>
      <w:r>
        <w:rPr>
          <w:color w:val="797976"/>
          <w:spacing w:val="3"/>
          <w:w w:val="105"/>
        </w:rPr>
        <w:t>otro </w:t>
      </w:r>
      <w:r>
        <w:rPr>
          <w:color w:val="797976"/>
          <w:spacing w:val="4"/>
          <w:w w:val="105"/>
        </w:rPr>
        <w:t>lado, </w:t>
      </w:r>
      <w:r>
        <w:rPr>
          <w:color w:val="797976"/>
          <w:spacing w:val="3"/>
          <w:w w:val="105"/>
        </w:rPr>
        <w:t>si una </w:t>
      </w:r>
      <w:r>
        <w:rPr>
          <w:color w:val="797976"/>
          <w:spacing w:val="5"/>
          <w:w w:val="105"/>
        </w:rPr>
        <w:t>nación </w:t>
      </w:r>
      <w:r>
        <w:rPr>
          <w:color w:val="797976"/>
          <w:spacing w:val="3"/>
          <w:w w:val="105"/>
        </w:rPr>
        <w:t>internaliza </w:t>
      </w:r>
      <w:r>
        <w:rPr>
          <w:color w:val="797976"/>
          <w:spacing w:val="4"/>
          <w:w w:val="105"/>
        </w:rPr>
        <w:t>los </w:t>
      </w:r>
      <w:r>
        <w:rPr>
          <w:color w:val="797976"/>
          <w:spacing w:val="2"/>
          <w:w w:val="105"/>
        </w:rPr>
        <w:t>costos </w:t>
      </w:r>
      <w:r>
        <w:rPr>
          <w:color w:val="797976"/>
          <w:spacing w:val="4"/>
          <w:w w:val="105"/>
        </w:rPr>
        <w:t>ambientales </w:t>
      </w:r>
      <w:r>
        <w:rPr>
          <w:color w:val="797976"/>
          <w:w w:val="105"/>
        </w:rPr>
        <w:t>y </w:t>
      </w:r>
      <w:r>
        <w:rPr>
          <w:color w:val="797976"/>
          <w:spacing w:val="4"/>
          <w:w w:val="105"/>
        </w:rPr>
        <w:t>sociales </w:t>
      </w:r>
      <w:r>
        <w:rPr>
          <w:color w:val="797976"/>
          <w:spacing w:val="3"/>
          <w:w w:val="105"/>
        </w:rPr>
        <w:t>en  </w:t>
      </w:r>
      <w:r>
        <w:rPr>
          <w:color w:val="797976"/>
          <w:spacing w:val="4"/>
          <w:w w:val="105"/>
        </w:rPr>
        <w:t>altó grado, </w:t>
      </w:r>
      <w:r>
        <w:rPr>
          <w:color w:val="797976"/>
          <w:w w:val="105"/>
        </w:rPr>
        <w:t>y  </w:t>
      </w:r>
      <w:r>
        <w:rPr>
          <w:color w:val="797976"/>
          <w:spacing w:val="3"/>
          <w:w w:val="105"/>
        </w:rPr>
        <w:t>entabla  </w:t>
      </w:r>
      <w:r>
        <w:rPr>
          <w:color w:val="797976"/>
          <w:spacing w:val="4"/>
          <w:w w:val="105"/>
        </w:rPr>
        <w:t>libre </w:t>
      </w:r>
      <w:r>
        <w:rPr>
          <w:color w:val="797976"/>
          <w:spacing w:val="3"/>
          <w:w w:val="105"/>
        </w:rPr>
        <w:t>comercio</w:t>
      </w:r>
      <w:r>
        <w:rPr>
          <w:color w:val="797976"/>
          <w:spacing w:val="53"/>
          <w:w w:val="105"/>
        </w:rPr>
        <w:t> </w:t>
      </w:r>
      <w:r>
        <w:rPr>
          <w:color w:val="797976"/>
          <w:w w:val="105"/>
        </w:rPr>
        <w:t>con </w:t>
      </w:r>
      <w:r>
        <w:rPr>
          <w:color w:val="797976"/>
          <w:spacing w:val="3"/>
          <w:w w:val="105"/>
        </w:rPr>
        <w:t>un </w:t>
      </w:r>
      <w:r>
        <w:rPr>
          <w:color w:val="797976"/>
          <w:w w:val="105"/>
        </w:rPr>
        <w:t>país </w:t>
      </w:r>
      <w:r>
        <w:rPr>
          <w:color w:val="797976"/>
          <w:spacing w:val="3"/>
          <w:w w:val="105"/>
        </w:rPr>
        <w:t>que  </w:t>
      </w:r>
      <w:r>
        <w:rPr>
          <w:color w:val="797976"/>
          <w:w w:val="105"/>
        </w:rPr>
        <w:t>no  </w:t>
      </w:r>
      <w:r>
        <w:rPr>
          <w:color w:val="797976"/>
          <w:spacing w:val="2"/>
          <w:w w:val="105"/>
        </w:rPr>
        <w:t>obliga  </w:t>
      </w:r>
      <w:r>
        <w:rPr>
          <w:color w:val="797976"/>
          <w:w w:val="105"/>
        </w:rPr>
        <w:t>a  </w:t>
      </w:r>
      <w:r>
        <w:rPr>
          <w:color w:val="797976"/>
          <w:spacing w:val="3"/>
          <w:w w:val="105"/>
        </w:rPr>
        <w:t>sus </w:t>
      </w:r>
      <w:r>
        <w:rPr>
          <w:color w:val="797976"/>
          <w:spacing w:val="2"/>
          <w:w w:val="105"/>
        </w:rPr>
        <w:t>productores </w:t>
      </w:r>
      <w:r>
        <w:rPr>
          <w:color w:val="797976"/>
          <w:w w:val="105"/>
        </w:rPr>
        <w:t>a  </w:t>
      </w:r>
      <w:r>
        <w:rPr>
          <w:color w:val="797976"/>
          <w:spacing w:val="5"/>
          <w:w w:val="105"/>
        </w:rPr>
        <w:t>internalizarlos,  el  </w:t>
      </w:r>
      <w:r>
        <w:rPr>
          <w:color w:val="797976"/>
          <w:spacing w:val="3"/>
          <w:w w:val="105"/>
        </w:rPr>
        <w:t>resultado </w:t>
      </w:r>
      <w:r>
        <w:rPr>
          <w:color w:val="797976"/>
          <w:spacing w:val="2"/>
          <w:w w:val="105"/>
        </w:rPr>
        <w:t>será  </w:t>
      </w:r>
      <w:r>
        <w:rPr>
          <w:color w:val="797976"/>
          <w:spacing w:val="5"/>
          <w:w w:val="105"/>
        </w:rPr>
        <w:t>que </w:t>
      </w:r>
      <w:r>
        <w:rPr>
          <w:color w:val="797976"/>
          <w:spacing w:val="3"/>
          <w:w w:val="105"/>
        </w:rPr>
        <w:t>las </w:t>
      </w:r>
      <w:r>
        <w:rPr>
          <w:color w:val="797976"/>
          <w:spacing w:val="4"/>
          <w:w w:val="105"/>
        </w:rPr>
        <w:t>empresas </w:t>
      </w:r>
      <w:r>
        <w:rPr>
          <w:color w:val="797976"/>
          <w:spacing w:val="3"/>
          <w:w w:val="105"/>
        </w:rPr>
        <w:t>en el  segundo  </w:t>
      </w:r>
      <w:r>
        <w:rPr>
          <w:color w:val="797976"/>
          <w:w w:val="105"/>
        </w:rPr>
        <w:t>país </w:t>
      </w:r>
      <w:r>
        <w:rPr>
          <w:color w:val="797976"/>
          <w:spacing w:val="3"/>
          <w:w w:val="105"/>
        </w:rPr>
        <w:t>tendrán  </w:t>
      </w:r>
      <w:r>
        <w:rPr>
          <w:color w:val="797976"/>
          <w:spacing w:val="4"/>
          <w:w w:val="105"/>
        </w:rPr>
        <w:t>precios </w:t>
      </w:r>
      <w:r>
        <w:rPr>
          <w:color w:val="797976"/>
          <w:spacing w:val="6"/>
          <w:w w:val="105"/>
        </w:rPr>
        <w:t>más </w:t>
      </w:r>
      <w:r>
        <w:rPr>
          <w:color w:val="797976"/>
          <w:spacing w:val="4"/>
          <w:w w:val="105"/>
        </w:rPr>
        <w:t>bajos </w:t>
      </w:r>
      <w:r>
        <w:rPr>
          <w:color w:val="797976"/>
          <w:w w:val="105"/>
        </w:rPr>
        <w:t>y </w:t>
      </w:r>
      <w:r>
        <w:rPr>
          <w:color w:val="797976"/>
          <w:spacing w:val="3"/>
          <w:w w:val="105"/>
        </w:rPr>
        <w:t>sacarán  del  </w:t>
      </w:r>
      <w:r>
        <w:rPr>
          <w:color w:val="797976"/>
          <w:spacing w:val="4"/>
          <w:w w:val="105"/>
        </w:rPr>
        <w:t>mercado </w:t>
      </w:r>
      <w:r>
        <w:rPr>
          <w:color w:val="797976"/>
          <w:w w:val="105"/>
          <w:position w:val="1"/>
        </w:rPr>
        <w:t>a </w:t>
      </w:r>
      <w:r>
        <w:rPr>
          <w:color w:val="797976"/>
          <w:w w:val="105"/>
        </w:rPr>
        <w:t>las  </w:t>
      </w:r>
      <w:r>
        <w:rPr>
          <w:color w:val="797976"/>
          <w:spacing w:val="3"/>
          <w:w w:val="105"/>
        </w:rPr>
        <w:t>empresas  </w:t>
      </w:r>
      <w:r>
        <w:rPr>
          <w:color w:val="797976"/>
          <w:w w:val="105"/>
        </w:rPr>
        <w:t>del  </w:t>
      </w:r>
      <w:r>
        <w:rPr>
          <w:color w:val="797976"/>
          <w:spacing w:val="5"/>
          <w:w w:val="105"/>
        </w:rPr>
        <w:t>primer </w:t>
      </w:r>
      <w:r>
        <w:rPr>
          <w:color w:val="797976"/>
          <w:spacing w:val="6"/>
          <w:w w:val="105"/>
        </w:rPr>
        <w:t>país.12 </w:t>
      </w:r>
      <w:r>
        <w:rPr>
          <w:color w:val="797976"/>
          <w:w w:val="105"/>
        </w:rPr>
        <w:t>Y </w:t>
      </w:r>
      <w:r>
        <w:rPr>
          <w:color w:val="797976"/>
          <w:spacing w:val="3"/>
          <w:w w:val="105"/>
        </w:rPr>
        <w:t>en </w:t>
      </w:r>
      <w:r>
        <w:rPr>
          <w:color w:val="797976"/>
          <w:w w:val="105"/>
        </w:rPr>
        <w:t>cuanto a  los  </w:t>
      </w:r>
      <w:r>
        <w:rPr>
          <w:color w:val="797976"/>
          <w:spacing w:val="7"/>
          <w:w w:val="105"/>
        </w:rPr>
        <w:t>análisis </w:t>
      </w:r>
      <w:r>
        <w:rPr>
          <w:color w:val="797976"/>
          <w:spacing w:val="3"/>
          <w:w w:val="105"/>
        </w:rPr>
        <w:t>económicos</w:t>
      </w:r>
      <w:r>
        <w:rPr>
          <w:color w:val="797976"/>
          <w:spacing w:val="-21"/>
          <w:w w:val="105"/>
        </w:rPr>
        <w:t> </w:t>
      </w:r>
      <w:r>
        <w:rPr>
          <w:color w:val="797976"/>
          <w:w w:val="105"/>
        </w:rPr>
        <w:t>que  ignoran  </w:t>
      </w:r>
      <w:r>
        <w:rPr>
          <w:color w:val="797976"/>
          <w:spacing w:val="9"/>
          <w:w w:val="105"/>
        </w:rPr>
        <w:t>las</w:t>
      </w:r>
    </w:p>
    <w:p>
      <w:pPr>
        <w:pStyle w:val="BodyText"/>
        <w:spacing w:before="1"/>
        <w:rPr>
          <w:sz w:val="26"/>
        </w:rPr>
      </w:pPr>
    </w:p>
    <w:p>
      <w:pPr>
        <w:spacing w:line="268" w:lineRule="auto" w:before="0"/>
        <w:ind w:left="328" w:right="5" w:firstLine="22"/>
        <w:jc w:val="both"/>
        <w:rPr>
          <w:sz w:val="16"/>
        </w:rPr>
      </w:pPr>
      <w:r>
        <w:rPr>
          <w:rFonts w:ascii="Arial" w:hAnsi="Arial"/>
          <w:color w:val="7B7C76"/>
          <w:spacing w:val="3"/>
          <w:w w:val="115"/>
          <w:position w:val="6"/>
          <w:sz w:val="9"/>
        </w:rPr>
        <w:t>10 </w:t>
      </w:r>
      <w:r>
        <w:rPr>
          <w:color w:val="7B7C76"/>
          <w:w w:val="115"/>
          <w:sz w:val="16"/>
        </w:rPr>
        <w:t>Según el </w:t>
      </w:r>
      <w:r>
        <w:rPr>
          <w:color w:val="7B7C76"/>
          <w:spacing w:val="-3"/>
          <w:w w:val="115"/>
          <w:sz w:val="16"/>
        </w:rPr>
        <w:t>autor, </w:t>
      </w:r>
      <w:r>
        <w:rPr>
          <w:color w:val="7B7C76"/>
          <w:w w:val="115"/>
          <w:sz w:val="16"/>
        </w:rPr>
        <w:t>la captura </w:t>
      </w:r>
      <w:r>
        <w:rPr>
          <w:color w:val="7B7C76"/>
          <w:spacing w:val="3"/>
          <w:w w:val="115"/>
          <w:sz w:val="16"/>
        </w:rPr>
        <w:t>de </w:t>
      </w:r>
      <w:r>
        <w:rPr>
          <w:color w:val="7B7C76"/>
          <w:w w:val="115"/>
          <w:sz w:val="16"/>
        </w:rPr>
        <w:t>peces </w:t>
      </w:r>
      <w:r>
        <w:rPr>
          <w:color w:val="7B7C76"/>
          <w:spacing w:val="2"/>
          <w:w w:val="115"/>
          <w:sz w:val="16"/>
        </w:rPr>
        <w:t>marinos </w:t>
      </w:r>
      <w:r>
        <w:rPr>
          <w:color w:val="7B7C76"/>
          <w:w w:val="115"/>
          <w:sz w:val="16"/>
        </w:rPr>
        <w:t>pasó </w:t>
      </w:r>
      <w:r>
        <w:rPr>
          <w:color w:val="7B7C76"/>
          <w:spacing w:val="3"/>
          <w:w w:val="115"/>
          <w:sz w:val="16"/>
        </w:rPr>
        <w:t>de </w:t>
      </w:r>
      <w:r>
        <w:rPr>
          <w:color w:val="7B7C76"/>
          <w:spacing w:val="12"/>
          <w:w w:val="115"/>
          <w:sz w:val="16"/>
        </w:rPr>
        <w:t>19 </w:t>
      </w:r>
      <w:r>
        <w:rPr>
          <w:color w:val="7B7C76"/>
          <w:spacing w:val="5"/>
          <w:w w:val="115"/>
          <w:sz w:val="16"/>
        </w:rPr>
        <w:t>millones </w:t>
      </w:r>
      <w:r>
        <w:rPr>
          <w:color w:val="7B7C76"/>
          <w:spacing w:val="3"/>
          <w:w w:val="115"/>
          <w:sz w:val="16"/>
        </w:rPr>
        <w:t>de </w:t>
      </w:r>
      <w:r>
        <w:rPr>
          <w:color w:val="7B7C76"/>
          <w:spacing w:val="2"/>
          <w:w w:val="115"/>
          <w:sz w:val="16"/>
        </w:rPr>
        <w:t>toneladas </w:t>
      </w:r>
      <w:r>
        <w:rPr>
          <w:color w:val="7B7C76"/>
          <w:w w:val="115"/>
          <w:sz w:val="16"/>
        </w:rPr>
        <w:t>en </w:t>
      </w:r>
      <w:r>
        <w:rPr>
          <w:color w:val="7B7C76"/>
          <w:spacing w:val="2"/>
          <w:w w:val="115"/>
          <w:sz w:val="16"/>
        </w:rPr>
        <w:t>1950, </w:t>
      </w:r>
      <w:r>
        <w:rPr>
          <w:color w:val="7B7C76"/>
          <w:w w:val="115"/>
          <w:sz w:val="16"/>
        </w:rPr>
        <w:t>a 93 en </w:t>
      </w:r>
      <w:r>
        <w:rPr>
          <w:color w:val="7B7C76"/>
          <w:spacing w:val="4"/>
          <w:w w:val="115"/>
          <w:sz w:val="16"/>
        </w:rPr>
        <w:t>1997. </w:t>
      </w:r>
      <w:r>
        <w:rPr>
          <w:color w:val="7B7C76"/>
          <w:w w:val="115"/>
          <w:sz w:val="16"/>
        </w:rPr>
        <w:t>La sobreexplotación </w:t>
      </w:r>
      <w:r>
        <w:rPr>
          <w:color w:val="7B7C76"/>
          <w:spacing w:val="3"/>
          <w:w w:val="115"/>
          <w:sz w:val="16"/>
        </w:rPr>
        <w:t>es </w:t>
      </w:r>
      <w:r>
        <w:rPr>
          <w:color w:val="7B7C76"/>
          <w:w w:val="115"/>
          <w:sz w:val="16"/>
        </w:rPr>
        <w:t>la principal presión sobre las pesquerías, </w:t>
      </w:r>
      <w:r>
        <w:rPr>
          <w:color w:val="7B7C76"/>
          <w:spacing w:val="2"/>
          <w:w w:val="115"/>
          <w:sz w:val="16"/>
        </w:rPr>
        <w:t>aunque </w:t>
      </w:r>
      <w:r>
        <w:rPr>
          <w:color w:val="7B7C76"/>
          <w:w w:val="115"/>
          <w:sz w:val="16"/>
        </w:rPr>
        <w:t>también es </w:t>
      </w:r>
      <w:r>
        <w:rPr>
          <w:color w:val="7B7C76"/>
          <w:spacing w:val="-4"/>
          <w:w w:val="115"/>
          <w:sz w:val="16"/>
        </w:rPr>
        <w:t>grave </w:t>
      </w:r>
      <w:r>
        <w:rPr>
          <w:color w:val="7B7C76"/>
          <w:w w:val="115"/>
          <w:sz w:val="16"/>
        </w:rPr>
        <w:t>la destrucción </w:t>
      </w:r>
      <w:r>
        <w:rPr>
          <w:color w:val="7B7C76"/>
          <w:spacing w:val="7"/>
          <w:w w:val="109"/>
          <w:sz w:val="16"/>
        </w:rPr>
        <w:t>d</w:t>
      </w:r>
      <w:r>
        <w:rPr>
          <w:color w:val="7B7C76"/>
          <w:w w:val="109"/>
          <w:sz w:val="16"/>
        </w:rPr>
        <w:t>e</w:t>
      </w:r>
      <w:r>
        <w:rPr>
          <w:color w:val="7B7C76"/>
          <w:sz w:val="16"/>
        </w:rPr>
        <w:t> </w:t>
      </w:r>
      <w:r>
        <w:rPr>
          <w:color w:val="7B7C76"/>
          <w:spacing w:val="-8"/>
          <w:sz w:val="16"/>
        </w:rPr>
        <w:t> </w:t>
      </w:r>
      <w:r>
        <w:rPr>
          <w:color w:val="7B7C76"/>
          <w:spacing w:val="2"/>
          <w:w w:val="110"/>
          <w:sz w:val="16"/>
        </w:rPr>
        <w:t>marismas</w:t>
      </w:r>
      <w:r>
        <w:rPr>
          <w:color w:val="7B7C76"/>
          <w:w w:val="110"/>
          <w:sz w:val="16"/>
        </w:rPr>
        <w:t>,</w:t>
      </w:r>
      <w:r>
        <w:rPr>
          <w:color w:val="7B7C76"/>
          <w:sz w:val="16"/>
        </w:rPr>
        <w:t> </w:t>
      </w:r>
      <w:r>
        <w:rPr>
          <w:color w:val="7B7C76"/>
          <w:spacing w:val="-8"/>
          <w:sz w:val="16"/>
        </w:rPr>
        <w:t> </w:t>
      </w:r>
      <w:r>
        <w:rPr>
          <w:color w:val="7B7C76"/>
          <w:spacing w:val="1"/>
          <w:w w:val="112"/>
          <w:sz w:val="16"/>
        </w:rPr>
        <w:t>manglare</w:t>
      </w:r>
      <w:r>
        <w:rPr>
          <w:color w:val="7B7C76"/>
          <w:w w:val="112"/>
          <w:sz w:val="16"/>
        </w:rPr>
        <w:t>s</w:t>
      </w:r>
      <w:r>
        <w:rPr>
          <w:color w:val="7B7C76"/>
          <w:spacing w:val="14"/>
          <w:sz w:val="16"/>
        </w:rPr>
        <w:t> </w:t>
      </w:r>
      <w:r>
        <w:rPr>
          <w:rFonts w:ascii="Arial" w:hAnsi="Arial"/>
          <w:color w:val="7B7C76"/>
          <w:w w:val="143"/>
          <w:sz w:val="13"/>
        </w:rPr>
        <w:t>y</w:t>
      </w:r>
      <w:r>
        <w:rPr>
          <w:rFonts w:ascii="Arial" w:hAnsi="Arial"/>
          <w:color w:val="7B7C76"/>
          <w:sz w:val="13"/>
        </w:rPr>
        <w:t> </w:t>
      </w:r>
      <w:r>
        <w:rPr>
          <w:rFonts w:ascii="Arial" w:hAnsi="Arial"/>
          <w:color w:val="7B7C76"/>
          <w:spacing w:val="-15"/>
          <w:sz w:val="13"/>
        </w:rPr>
        <w:t> </w:t>
      </w:r>
      <w:r>
        <w:rPr>
          <w:rFonts w:ascii="Arial" w:hAnsi="Arial"/>
          <w:color w:val="7B7C76"/>
          <w:spacing w:val="-2"/>
          <w:w w:val="132"/>
          <w:sz w:val="13"/>
        </w:rPr>
        <w:t>arreci</w:t>
      </w:r>
      <w:r>
        <w:rPr>
          <w:rFonts w:ascii="Arial" w:hAnsi="Arial"/>
          <w:color w:val="7B7C76"/>
          <w:spacing w:val="-29"/>
          <w:w w:val="219"/>
          <w:sz w:val="13"/>
        </w:rPr>
        <w:t>f</w:t>
      </w:r>
      <w:r>
        <w:rPr>
          <w:rFonts w:ascii="Arial" w:hAnsi="Arial"/>
          <w:color w:val="7B7C76"/>
          <w:w w:val="120"/>
          <w:sz w:val="13"/>
        </w:rPr>
        <w:t>es</w:t>
      </w:r>
      <w:r>
        <w:rPr>
          <w:rFonts w:ascii="Arial" w:hAnsi="Arial"/>
          <w:color w:val="7B7C76"/>
          <w:sz w:val="13"/>
        </w:rPr>
        <w:t> </w:t>
      </w:r>
      <w:r>
        <w:rPr>
          <w:rFonts w:ascii="Arial" w:hAnsi="Arial"/>
          <w:color w:val="7B7C76"/>
          <w:spacing w:val="-15"/>
          <w:sz w:val="13"/>
        </w:rPr>
        <w:t> </w:t>
      </w:r>
      <w:r>
        <w:rPr>
          <w:rFonts w:ascii="Arial" w:hAnsi="Arial"/>
          <w:color w:val="7B7C76"/>
          <w:spacing w:val="7"/>
          <w:w w:val="124"/>
          <w:sz w:val="13"/>
        </w:rPr>
        <w:t>d</w:t>
      </w:r>
      <w:r>
        <w:rPr>
          <w:rFonts w:ascii="Arial" w:hAnsi="Arial"/>
          <w:color w:val="7B7C76"/>
          <w:w w:val="124"/>
          <w:sz w:val="13"/>
        </w:rPr>
        <w:t>e</w:t>
      </w:r>
      <w:r>
        <w:rPr>
          <w:rFonts w:ascii="Arial" w:hAnsi="Arial"/>
          <w:color w:val="7B7C76"/>
          <w:sz w:val="13"/>
        </w:rPr>
        <w:t> </w:t>
      </w:r>
      <w:r>
        <w:rPr>
          <w:rFonts w:ascii="Arial" w:hAnsi="Arial"/>
          <w:color w:val="7B7C76"/>
          <w:spacing w:val="-8"/>
          <w:sz w:val="13"/>
        </w:rPr>
        <w:t> </w:t>
      </w:r>
      <w:r>
        <w:rPr>
          <w:rFonts w:ascii="Arial" w:hAnsi="Arial"/>
          <w:color w:val="7B7C76"/>
          <w:spacing w:val="2"/>
          <w:w w:val="124"/>
          <w:sz w:val="13"/>
        </w:rPr>
        <w:t>coral</w:t>
      </w:r>
      <w:r>
        <w:rPr>
          <w:rFonts w:ascii="Arial" w:hAnsi="Arial"/>
          <w:color w:val="7B7C76"/>
          <w:w w:val="124"/>
          <w:sz w:val="13"/>
        </w:rPr>
        <w:t>,</w:t>
      </w:r>
      <w:r>
        <w:rPr>
          <w:rFonts w:ascii="Arial" w:hAnsi="Arial"/>
          <w:color w:val="7B7C76"/>
          <w:sz w:val="13"/>
        </w:rPr>
        <w:t> </w:t>
      </w:r>
      <w:r>
        <w:rPr>
          <w:rFonts w:ascii="Arial" w:hAnsi="Arial"/>
          <w:color w:val="7B7C76"/>
          <w:spacing w:val="-9"/>
          <w:sz w:val="13"/>
        </w:rPr>
        <w:t> </w:t>
      </w:r>
      <w:r>
        <w:rPr>
          <w:rFonts w:ascii="Arial" w:hAnsi="Arial"/>
          <w:color w:val="7B7C76"/>
          <w:spacing w:val="2"/>
          <w:w w:val="133"/>
          <w:sz w:val="13"/>
        </w:rPr>
        <w:t>porqu</w:t>
      </w:r>
      <w:r>
        <w:rPr>
          <w:rFonts w:ascii="Arial" w:hAnsi="Arial"/>
          <w:color w:val="7B7C76"/>
          <w:w w:val="133"/>
          <w:sz w:val="13"/>
        </w:rPr>
        <w:t>e</w:t>
      </w:r>
      <w:r>
        <w:rPr>
          <w:rFonts w:ascii="Arial" w:hAnsi="Arial"/>
          <w:color w:val="7B7C76"/>
          <w:sz w:val="13"/>
        </w:rPr>
        <w:t> </w:t>
      </w:r>
      <w:r>
        <w:rPr>
          <w:rFonts w:ascii="Arial" w:hAnsi="Arial"/>
          <w:color w:val="7B7C76"/>
          <w:spacing w:val="-10"/>
          <w:sz w:val="13"/>
        </w:rPr>
        <w:t> </w:t>
      </w:r>
      <w:r>
        <w:rPr>
          <w:rFonts w:ascii="Arial" w:hAnsi="Arial"/>
          <w:color w:val="7B7C76"/>
          <w:spacing w:val="2"/>
          <w:w w:val="129"/>
          <w:sz w:val="13"/>
        </w:rPr>
        <w:t>alrededo</w:t>
      </w:r>
      <w:r>
        <w:rPr>
          <w:rFonts w:ascii="Arial" w:hAnsi="Arial"/>
          <w:color w:val="7B7C76"/>
          <w:w w:val="129"/>
          <w:sz w:val="13"/>
        </w:rPr>
        <w:t>r</w:t>
      </w:r>
      <w:r>
        <w:rPr>
          <w:rFonts w:ascii="Arial" w:hAnsi="Arial"/>
          <w:color w:val="7B7C76"/>
          <w:sz w:val="13"/>
        </w:rPr>
        <w:t> </w:t>
      </w:r>
      <w:r>
        <w:rPr>
          <w:rFonts w:ascii="Arial" w:hAnsi="Arial"/>
          <w:color w:val="7B7C76"/>
          <w:spacing w:val="-16"/>
          <w:sz w:val="13"/>
        </w:rPr>
        <w:t> </w:t>
      </w:r>
      <w:r>
        <w:rPr>
          <w:rFonts w:ascii="Arial" w:hAnsi="Arial"/>
          <w:color w:val="7B7C76"/>
          <w:spacing w:val="7"/>
          <w:w w:val="129"/>
          <w:sz w:val="13"/>
        </w:rPr>
        <w:t>d</w:t>
      </w:r>
      <w:r>
        <w:rPr>
          <w:color w:val="7B7C76"/>
          <w:w w:val="108"/>
          <w:sz w:val="16"/>
        </w:rPr>
        <w:t>e</w:t>
      </w:r>
      <w:r>
        <w:rPr>
          <w:color w:val="7B7C76"/>
          <w:sz w:val="16"/>
        </w:rPr>
        <w:t> </w:t>
      </w:r>
      <w:r>
        <w:rPr>
          <w:color w:val="7B7C76"/>
          <w:spacing w:val="-15"/>
          <w:sz w:val="16"/>
        </w:rPr>
        <w:t> </w:t>
      </w:r>
      <w:r>
        <w:rPr>
          <w:rFonts w:ascii="Arial" w:hAnsi="Arial"/>
          <w:color w:val="7B7C76"/>
          <w:spacing w:val="-4"/>
          <w:w w:val="134"/>
          <w:sz w:val="13"/>
        </w:rPr>
        <w:t>90</w:t>
      </w:r>
      <w:r>
        <w:rPr>
          <w:rFonts w:ascii="Arial" w:hAnsi="Arial"/>
          <w:color w:val="7B7C76"/>
          <w:spacing w:val="-101"/>
          <w:w w:val="207"/>
          <w:sz w:val="13"/>
        </w:rPr>
        <w:t>°</w:t>
      </w:r>
      <w:r>
        <w:rPr>
          <w:rFonts w:ascii="Arial" w:hAnsi="Arial"/>
          <w:color w:val="7B7C76"/>
          <w:w w:val="129"/>
          <w:sz w:val="13"/>
        </w:rPr>
        <w:t>ó</w:t>
      </w:r>
      <w:r>
        <w:rPr>
          <w:rFonts w:ascii="Arial" w:hAnsi="Arial"/>
          <w:color w:val="7B7C76"/>
          <w:sz w:val="13"/>
        </w:rPr>
        <w:t> </w:t>
      </w:r>
      <w:r>
        <w:rPr>
          <w:rFonts w:ascii="Arial" w:hAnsi="Arial"/>
          <w:color w:val="7B7C76"/>
          <w:spacing w:val="-9"/>
          <w:sz w:val="13"/>
        </w:rPr>
        <w:t> </w:t>
      </w:r>
      <w:r>
        <w:rPr>
          <w:rFonts w:ascii="Arial" w:hAnsi="Arial"/>
          <w:color w:val="7B7C76"/>
          <w:spacing w:val="2"/>
          <w:w w:val="124"/>
          <w:sz w:val="13"/>
        </w:rPr>
        <w:t>d</w:t>
      </w:r>
      <w:r>
        <w:rPr>
          <w:rFonts w:ascii="Arial" w:hAnsi="Arial"/>
          <w:color w:val="7B7C76"/>
          <w:w w:val="124"/>
          <w:sz w:val="13"/>
        </w:rPr>
        <w:t>e</w:t>
      </w:r>
      <w:r>
        <w:rPr>
          <w:rFonts w:ascii="Arial" w:hAnsi="Arial"/>
          <w:color w:val="7B7C76"/>
          <w:sz w:val="13"/>
        </w:rPr>
        <w:t> </w:t>
      </w:r>
      <w:r>
        <w:rPr>
          <w:rFonts w:ascii="Arial" w:hAnsi="Arial"/>
          <w:color w:val="7B7C76"/>
          <w:spacing w:val="-9"/>
          <w:sz w:val="13"/>
        </w:rPr>
        <w:t> </w:t>
      </w:r>
      <w:r>
        <w:rPr>
          <w:color w:val="7B7C76"/>
          <w:spacing w:val="1"/>
          <w:w w:val="115"/>
          <w:sz w:val="16"/>
        </w:rPr>
        <w:t>lo</w:t>
      </w:r>
      <w:r>
        <w:rPr>
          <w:color w:val="7B7C76"/>
          <w:w w:val="115"/>
          <w:sz w:val="16"/>
        </w:rPr>
        <w:t>s</w:t>
      </w:r>
      <w:r>
        <w:rPr>
          <w:color w:val="7B7C76"/>
          <w:sz w:val="16"/>
        </w:rPr>
        <w:t> </w:t>
      </w:r>
      <w:r>
        <w:rPr>
          <w:color w:val="7B7C76"/>
          <w:spacing w:val="-8"/>
          <w:sz w:val="16"/>
        </w:rPr>
        <w:t> </w:t>
      </w:r>
      <w:r>
        <w:rPr>
          <w:color w:val="7B7C76"/>
          <w:w w:val="112"/>
          <w:sz w:val="16"/>
        </w:rPr>
        <w:t>peces</w:t>
      </w:r>
      <w:r>
        <w:rPr>
          <w:color w:val="7B7C76"/>
          <w:sz w:val="16"/>
        </w:rPr>
        <w:t> </w:t>
      </w:r>
      <w:r>
        <w:rPr>
          <w:color w:val="7B7C76"/>
          <w:spacing w:val="-15"/>
          <w:sz w:val="16"/>
        </w:rPr>
        <w:t> </w:t>
      </w:r>
      <w:r>
        <w:rPr>
          <w:color w:val="7B7C76"/>
          <w:spacing w:val="2"/>
          <w:w w:val="113"/>
          <w:sz w:val="16"/>
        </w:rPr>
        <w:t>oceánico</w:t>
      </w:r>
      <w:r>
        <w:rPr>
          <w:color w:val="7B7C76"/>
          <w:w w:val="113"/>
          <w:sz w:val="16"/>
        </w:rPr>
        <w:t>s</w:t>
      </w:r>
      <w:r>
        <w:rPr>
          <w:color w:val="7B7C76"/>
          <w:sz w:val="16"/>
        </w:rPr>
        <w:t> </w:t>
      </w:r>
      <w:r>
        <w:rPr>
          <w:color w:val="7B7C76"/>
          <w:spacing w:val="-4"/>
          <w:sz w:val="16"/>
        </w:rPr>
        <w:t> </w:t>
      </w:r>
      <w:r>
        <w:rPr>
          <w:color w:val="7B7C76"/>
          <w:spacing w:val="2"/>
          <w:w w:val="112"/>
          <w:sz w:val="16"/>
        </w:rPr>
        <w:t>utilizan </w:t>
      </w:r>
      <w:r>
        <w:rPr>
          <w:color w:val="7B7C76"/>
          <w:spacing w:val="3"/>
          <w:w w:val="115"/>
          <w:sz w:val="16"/>
        </w:rPr>
        <w:t>las </w:t>
      </w:r>
      <w:r>
        <w:rPr>
          <w:color w:val="7B7C76"/>
          <w:w w:val="115"/>
          <w:sz w:val="16"/>
        </w:rPr>
        <w:t>marismas y </w:t>
      </w:r>
      <w:r>
        <w:rPr>
          <w:color w:val="7B7C76"/>
          <w:spacing w:val="3"/>
          <w:w w:val="115"/>
          <w:sz w:val="16"/>
        </w:rPr>
        <w:t>los </w:t>
      </w:r>
      <w:r>
        <w:rPr>
          <w:color w:val="7B7C76"/>
          <w:w w:val="115"/>
          <w:sz w:val="16"/>
        </w:rPr>
        <w:t>manglares como zonas </w:t>
      </w:r>
      <w:r>
        <w:rPr>
          <w:color w:val="7B7C76"/>
          <w:spacing w:val="3"/>
          <w:w w:val="115"/>
          <w:sz w:val="16"/>
        </w:rPr>
        <w:t>de </w:t>
      </w:r>
      <w:r>
        <w:rPr>
          <w:color w:val="7B7C76"/>
          <w:w w:val="115"/>
          <w:sz w:val="16"/>
        </w:rPr>
        <w:t>desove. En cuanto a los mares </w:t>
      </w:r>
      <w:r>
        <w:rPr>
          <w:rFonts w:ascii="Arial" w:hAnsi="Arial"/>
          <w:color w:val="7B7C76"/>
          <w:w w:val="115"/>
          <w:sz w:val="17"/>
        </w:rPr>
        <w:t>interiores, aparte de la </w:t>
      </w:r>
      <w:r>
        <w:rPr>
          <w:color w:val="7B7C76"/>
          <w:w w:val="115"/>
          <w:sz w:val="16"/>
        </w:rPr>
        <w:t>sobreexplotación, están la acidificación, </w:t>
      </w:r>
      <w:r>
        <w:rPr>
          <w:color w:val="7B7C76"/>
          <w:spacing w:val="2"/>
          <w:w w:val="115"/>
          <w:sz w:val="16"/>
        </w:rPr>
        <w:t>salinización, </w:t>
      </w:r>
      <w:r>
        <w:rPr>
          <w:color w:val="7B7C76"/>
          <w:w w:val="115"/>
          <w:sz w:val="16"/>
        </w:rPr>
        <w:t>residuos </w:t>
      </w:r>
      <w:r>
        <w:rPr>
          <w:color w:val="7B7C76"/>
          <w:spacing w:val="3"/>
          <w:w w:val="115"/>
          <w:sz w:val="16"/>
        </w:rPr>
        <w:t>de </w:t>
      </w:r>
      <w:r>
        <w:rPr>
          <w:color w:val="7B7C76"/>
          <w:w w:val="115"/>
          <w:sz w:val="16"/>
        </w:rPr>
        <w:t>petróleo, metales pesados, materiales radiactivos, mercurio (véase </w:t>
      </w:r>
      <w:r>
        <w:rPr>
          <w:color w:val="7B7C76"/>
          <w:spacing w:val="3"/>
          <w:w w:val="115"/>
          <w:sz w:val="16"/>
        </w:rPr>
        <w:t>cap.</w:t>
      </w:r>
      <w:r>
        <w:rPr>
          <w:color w:val="7B7C76"/>
          <w:spacing w:val="-20"/>
          <w:w w:val="115"/>
          <w:sz w:val="16"/>
        </w:rPr>
        <w:t> </w:t>
      </w:r>
      <w:r>
        <w:rPr>
          <w:color w:val="7B7C76"/>
          <w:spacing w:val="2"/>
          <w:w w:val="115"/>
          <w:sz w:val="16"/>
        </w:rPr>
        <w:t>3).</w:t>
      </w:r>
    </w:p>
    <w:p>
      <w:pPr>
        <w:spacing w:line="268" w:lineRule="auto" w:before="1"/>
        <w:ind w:left="328" w:right="7" w:firstLine="21"/>
        <w:jc w:val="both"/>
        <w:rPr>
          <w:sz w:val="16"/>
        </w:rPr>
      </w:pPr>
      <w:r>
        <w:rPr>
          <w:rFonts w:ascii="Arial" w:hAnsi="Arial"/>
          <w:color w:val="787871"/>
          <w:spacing w:val="10"/>
          <w:w w:val="95"/>
          <w:position w:val="6"/>
          <w:sz w:val="9"/>
        </w:rPr>
        <w:t>11 </w:t>
      </w:r>
      <w:r>
        <w:rPr>
          <w:color w:val="787871"/>
          <w:spacing w:val="5"/>
          <w:w w:val="110"/>
          <w:sz w:val="16"/>
        </w:rPr>
        <w:t>En </w:t>
      </w:r>
      <w:r>
        <w:rPr>
          <w:color w:val="787871"/>
          <w:spacing w:val="6"/>
          <w:w w:val="110"/>
          <w:sz w:val="16"/>
        </w:rPr>
        <w:t>los </w:t>
      </w:r>
      <w:r>
        <w:rPr>
          <w:color w:val="787871"/>
          <w:w w:val="110"/>
          <w:sz w:val="16"/>
        </w:rPr>
        <w:t>sistemas </w:t>
      </w:r>
      <w:r>
        <w:rPr>
          <w:color w:val="787871"/>
          <w:spacing w:val="5"/>
          <w:w w:val="110"/>
          <w:sz w:val="16"/>
        </w:rPr>
        <w:t>de </w:t>
      </w:r>
      <w:r>
        <w:rPr>
          <w:color w:val="787871"/>
          <w:w w:val="110"/>
          <w:sz w:val="16"/>
        </w:rPr>
        <w:t>mercado, </w:t>
      </w:r>
      <w:r>
        <w:rPr>
          <w:color w:val="787871"/>
          <w:spacing w:val="5"/>
          <w:w w:val="110"/>
          <w:sz w:val="16"/>
        </w:rPr>
        <w:t>el </w:t>
      </w:r>
      <w:r>
        <w:rPr>
          <w:color w:val="787871"/>
          <w:w w:val="110"/>
          <w:sz w:val="16"/>
        </w:rPr>
        <w:t>precio aumenta para reducir </w:t>
      </w:r>
      <w:r>
        <w:rPr>
          <w:color w:val="787871"/>
          <w:spacing w:val="5"/>
          <w:w w:val="110"/>
          <w:sz w:val="16"/>
        </w:rPr>
        <w:t>la  </w:t>
      </w:r>
      <w:r>
        <w:rPr>
          <w:color w:val="787871"/>
          <w:spacing w:val="2"/>
          <w:w w:val="110"/>
          <w:sz w:val="16"/>
        </w:rPr>
        <w:t>demanda  </w:t>
      </w:r>
      <w:r>
        <w:rPr>
          <w:color w:val="787871"/>
          <w:w w:val="110"/>
          <w:sz w:val="16"/>
        </w:rPr>
        <w:t>si  la  </w:t>
      </w:r>
      <w:r>
        <w:rPr>
          <w:color w:val="787871"/>
          <w:spacing w:val="-7"/>
          <w:w w:val="110"/>
          <w:sz w:val="16"/>
        </w:rPr>
        <w:t>oferta  </w:t>
      </w:r>
      <w:r>
        <w:rPr>
          <w:color w:val="787871"/>
          <w:spacing w:val="5"/>
          <w:w w:val="110"/>
          <w:sz w:val="16"/>
        </w:rPr>
        <w:t>es  </w:t>
      </w:r>
      <w:r>
        <w:rPr>
          <w:color w:val="787871"/>
          <w:w w:val="110"/>
          <w:sz w:val="16"/>
        </w:rPr>
        <w:t>baja,  y  </w:t>
      </w:r>
      <w:r>
        <w:rPr>
          <w:color w:val="787871"/>
          <w:spacing w:val="7"/>
          <w:w w:val="110"/>
          <w:sz w:val="16"/>
        </w:rPr>
        <w:t>el </w:t>
      </w:r>
      <w:r>
        <w:rPr>
          <w:color w:val="787871"/>
          <w:w w:val="110"/>
          <w:sz w:val="16"/>
        </w:rPr>
        <w:t>precio </w:t>
      </w:r>
      <w:r>
        <w:rPr>
          <w:color w:val="787871"/>
          <w:spacing w:val="-4"/>
          <w:w w:val="110"/>
          <w:sz w:val="16"/>
        </w:rPr>
        <w:t>baja </w:t>
      </w:r>
      <w:r>
        <w:rPr>
          <w:color w:val="787871"/>
          <w:spacing w:val="5"/>
          <w:w w:val="110"/>
          <w:sz w:val="16"/>
        </w:rPr>
        <w:t>para </w:t>
      </w:r>
      <w:r>
        <w:rPr>
          <w:color w:val="787871"/>
          <w:w w:val="110"/>
          <w:sz w:val="16"/>
        </w:rPr>
        <w:t>aumentar la </w:t>
      </w:r>
      <w:r>
        <w:rPr>
          <w:color w:val="787871"/>
          <w:spacing w:val="2"/>
          <w:w w:val="110"/>
          <w:sz w:val="16"/>
        </w:rPr>
        <w:t>demanda </w:t>
      </w:r>
      <w:r>
        <w:rPr>
          <w:color w:val="787871"/>
          <w:spacing w:val="5"/>
          <w:w w:val="110"/>
          <w:sz w:val="16"/>
        </w:rPr>
        <w:t>si </w:t>
      </w:r>
      <w:r>
        <w:rPr>
          <w:color w:val="787871"/>
          <w:w w:val="110"/>
          <w:sz w:val="16"/>
        </w:rPr>
        <w:t>la </w:t>
      </w:r>
      <w:r>
        <w:rPr>
          <w:color w:val="787871"/>
          <w:spacing w:val="-7"/>
          <w:w w:val="110"/>
          <w:sz w:val="16"/>
        </w:rPr>
        <w:t>oferta </w:t>
      </w:r>
      <w:r>
        <w:rPr>
          <w:color w:val="787871"/>
          <w:spacing w:val="3"/>
          <w:w w:val="110"/>
          <w:sz w:val="16"/>
        </w:rPr>
        <w:t>es </w:t>
      </w:r>
      <w:r>
        <w:rPr>
          <w:color w:val="787871"/>
          <w:w w:val="110"/>
          <w:sz w:val="16"/>
        </w:rPr>
        <w:t>alta. El </w:t>
      </w:r>
      <w:r>
        <w:rPr>
          <w:color w:val="787871"/>
          <w:spacing w:val="2"/>
          <w:w w:val="110"/>
          <w:sz w:val="16"/>
        </w:rPr>
        <w:t>problema, </w:t>
      </w:r>
      <w:r>
        <w:rPr>
          <w:color w:val="787871"/>
          <w:spacing w:val="5"/>
          <w:w w:val="110"/>
          <w:sz w:val="16"/>
        </w:rPr>
        <w:t>dicen </w:t>
      </w:r>
      <w:r>
        <w:rPr>
          <w:color w:val="787871"/>
          <w:spacing w:val="6"/>
          <w:w w:val="110"/>
          <w:sz w:val="16"/>
        </w:rPr>
        <w:t>los </w:t>
      </w:r>
      <w:r>
        <w:rPr>
          <w:color w:val="787871"/>
          <w:w w:val="110"/>
          <w:sz w:val="16"/>
        </w:rPr>
        <w:t>economistas, </w:t>
      </w:r>
      <w:r>
        <w:rPr>
          <w:color w:val="787871"/>
          <w:spacing w:val="3"/>
          <w:w w:val="110"/>
          <w:sz w:val="16"/>
        </w:rPr>
        <w:t>es que </w:t>
      </w:r>
      <w:r>
        <w:rPr>
          <w:color w:val="787871"/>
          <w:spacing w:val="-4"/>
          <w:w w:val="110"/>
          <w:sz w:val="16"/>
        </w:rPr>
        <w:t>la mayoría </w:t>
      </w:r>
      <w:r>
        <w:rPr>
          <w:color w:val="787871"/>
          <w:w w:val="110"/>
          <w:sz w:val="16"/>
        </w:rPr>
        <w:t>de </w:t>
      </w:r>
      <w:r>
        <w:rPr>
          <w:color w:val="787871"/>
          <w:spacing w:val="-3"/>
          <w:w w:val="110"/>
          <w:sz w:val="16"/>
        </w:rPr>
        <w:t>los rasgos </w:t>
      </w:r>
      <w:r>
        <w:rPr>
          <w:color w:val="787871"/>
          <w:w w:val="110"/>
          <w:sz w:val="16"/>
        </w:rPr>
        <w:t>genéticos, especies y ecosistemas se </w:t>
      </w:r>
      <w:r>
        <w:rPr>
          <w:color w:val="787871"/>
          <w:spacing w:val="3"/>
          <w:w w:val="110"/>
          <w:sz w:val="16"/>
        </w:rPr>
        <w:t>pierden </w:t>
      </w:r>
      <w:r>
        <w:rPr>
          <w:color w:val="787871"/>
          <w:w w:val="110"/>
          <w:sz w:val="16"/>
        </w:rPr>
        <w:t>al no </w:t>
      </w:r>
      <w:r>
        <w:rPr>
          <w:color w:val="787871"/>
          <w:spacing w:val="2"/>
          <w:w w:val="110"/>
          <w:sz w:val="16"/>
        </w:rPr>
        <w:t>tener </w:t>
      </w:r>
      <w:r>
        <w:rPr>
          <w:color w:val="787871"/>
          <w:w w:val="110"/>
          <w:sz w:val="16"/>
        </w:rPr>
        <w:t>precios </w:t>
      </w:r>
      <w:r>
        <w:rPr>
          <w:color w:val="787871"/>
          <w:spacing w:val="-3"/>
          <w:w w:val="110"/>
          <w:sz w:val="16"/>
        </w:rPr>
        <w:t>que </w:t>
      </w:r>
      <w:r>
        <w:rPr>
          <w:color w:val="787871"/>
          <w:w w:val="110"/>
          <w:sz w:val="16"/>
        </w:rPr>
        <w:t>actúen </w:t>
      </w:r>
      <w:r>
        <w:rPr>
          <w:color w:val="787871"/>
          <w:spacing w:val="-10"/>
          <w:w w:val="110"/>
          <w:sz w:val="16"/>
        </w:rPr>
        <w:t>como </w:t>
      </w:r>
      <w:r>
        <w:rPr>
          <w:color w:val="787871"/>
          <w:w w:val="110"/>
          <w:sz w:val="16"/>
        </w:rPr>
        <w:t>retroalimentaciones negativas para mantener  el  </w:t>
      </w:r>
      <w:r>
        <w:rPr>
          <w:color w:val="787871"/>
          <w:spacing w:val="4"/>
          <w:w w:val="110"/>
          <w:sz w:val="16"/>
        </w:rPr>
        <w:t>equilibrio:  </w:t>
      </w:r>
      <w:r>
        <w:rPr>
          <w:color w:val="787871"/>
          <w:w w:val="110"/>
          <w:sz w:val="16"/>
        </w:rPr>
        <w:t>cuando  </w:t>
      </w:r>
      <w:r>
        <w:rPr>
          <w:color w:val="787871"/>
          <w:spacing w:val="3"/>
          <w:w w:val="110"/>
          <w:sz w:val="16"/>
        </w:rPr>
        <w:t>disminuye  </w:t>
      </w:r>
      <w:r>
        <w:rPr>
          <w:color w:val="787871"/>
          <w:w w:val="110"/>
          <w:sz w:val="16"/>
        </w:rPr>
        <w:t>el  número  </w:t>
      </w:r>
      <w:r>
        <w:rPr>
          <w:color w:val="787871"/>
          <w:spacing w:val="-5"/>
          <w:w w:val="110"/>
          <w:sz w:val="16"/>
        </w:rPr>
        <w:t>de </w:t>
      </w:r>
      <w:r>
        <w:rPr>
          <w:color w:val="787871"/>
          <w:spacing w:val="29"/>
          <w:w w:val="110"/>
          <w:sz w:val="16"/>
        </w:rPr>
        <w:t> </w:t>
      </w:r>
      <w:r>
        <w:rPr>
          <w:color w:val="787871"/>
          <w:w w:val="110"/>
          <w:sz w:val="16"/>
        </w:rPr>
        <w:t>individuos </w:t>
      </w:r>
      <w:r>
        <w:rPr>
          <w:color w:val="787871"/>
          <w:spacing w:val="3"/>
          <w:w w:val="110"/>
          <w:sz w:val="16"/>
        </w:rPr>
        <w:t>de </w:t>
      </w:r>
      <w:r>
        <w:rPr>
          <w:color w:val="787871"/>
          <w:w w:val="110"/>
          <w:sz w:val="16"/>
        </w:rPr>
        <w:t>una </w:t>
      </w:r>
      <w:r>
        <w:rPr>
          <w:color w:val="787871"/>
          <w:spacing w:val="2"/>
          <w:w w:val="110"/>
          <w:sz w:val="16"/>
        </w:rPr>
        <w:t>especie, </w:t>
      </w:r>
      <w:r>
        <w:rPr>
          <w:color w:val="787871"/>
          <w:spacing w:val="3"/>
          <w:w w:val="110"/>
          <w:sz w:val="16"/>
        </w:rPr>
        <w:t>no </w:t>
      </w:r>
      <w:r>
        <w:rPr>
          <w:color w:val="787871"/>
          <w:w w:val="110"/>
          <w:sz w:val="16"/>
        </w:rPr>
        <w:t>hay aumento </w:t>
      </w:r>
      <w:r>
        <w:rPr>
          <w:color w:val="787871"/>
          <w:spacing w:val="3"/>
          <w:w w:val="110"/>
          <w:sz w:val="16"/>
        </w:rPr>
        <w:t>en  </w:t>
      </w:r>
      <w:r>
        <w:rPr>
          <w:color w:val="787871"/>
          <w:w w:val="110"/>
          <w:sz w:val="16"/>
        </w:rPr>
        <w:t>el  precio para  hacer bajar la  cantidad  usada  (Costanza </w:t>
      </w:r>
      <w:r>
        <w:rPr>
          <w:rFonts w:ascii="Arial" w:hAnsi="Arial"/>
          <w:color w:val="787871"/>
          <w:w w:val="110"/>
          <w:sz w:val="13"/>
        </w:rPr>
        <w:t>et  a/., </w:t>
      </w:r>
      <w:r>
        <w:rPr>
          <w:color w:val="787871"/>
          <w:w w:val="110"/>
          <w:sz w:val="16"/>
        </w:rPr>
        <w:t>1999: </w:t>
      </w:r>
      <w:r>
        <w:rPr>
          <w:color w:val="787871"/>
          <w:spacing w:val="5"/>
          <w:w w:val="110"/>
          <w:sz w:val="16"/>
        </w:rPr>
        <w:t>45). </w:t>
      </w:r>
      <w:r>
        <w:rPr>
          <w:color w:val="787871"/>
          <w:spacing w:val="-3"/>
          <w:w w:val="110"/>
          <w:sz w:val="16"/>
        </w:rPr>
        <w:t>Otra  </w:t>
      </w:r>
      <w:r>
        <w:rPr>
          <w:color w:val="787871"/>
          <w:spacing w:val="2"/>
          <w:w w:val="110"/>
          <w:sz w:val="16"/>
        </w:rPr>
        <w:t>insuficiencia </w:t>
      </w:r>
      <w:r>
        <w:rPr>
          <w:color w:val="787871"/>
          <w:w w:val="110"/>
          <w:sz w:val="16"/>
        </w:rPr>
        <w:t>importante se da cuando  </w:t>
      </w:r>
      <w:r>
        <w:rPr>
          <w:color w:val="787871"/>
          <w:spacing w:val="-3"/>
          <w:w w:val="110"/>
          <w:sz w:val="16"/>
        </w:rPr>
        <w:t>los  </w:t>
      </w:r>
      <w:r>
        <w:rPr>
          <w:color w:val="787871"/>
          <w:w w:val="110"/>
          <w:sz w:val="16"/>
        </w:rPr>
        <w:t>gobiernos subvencionan el agotamiento  de  recursos     o actividades destructivas, como en </w:t>
      </w:r>
      <w:r>
        <w:rPr>
          <w:color w:val="787871"/>
          <w:spacing w:val="3"/>
          <w:w w:val="110"/>
          <w:sz w:val="16"/>
        </w:rPr>
        <w:t>el </w:t>
      </w:r>
      <w:r>
        <w:rPr>
          <w:color w:val="787871"/>
          <w:w w:val="110"/>
          <w:sz w:val="16"/>
        </w:rPr>
        <w:t>caso del Servicio Forestal </w:t>
      </w:r>
      <w:r>
        <w:rPr>
          <w:color w:val="787871"/>
          <w:spacing w:val="3"/>
          <w:w w:val="110"/>
          <w:sz w:val="16"/>
        </w:rPr>
        <w:t>de los </w:t>
      </w:r>
      <w:r>
        <w:rPr>
          <w:color w:val="787871"/>
          <w:w w:val="110"/>
          <w:sz w:val="16"/>
        </w:rPr>
        <w:t>EU que utilizó  durante  varios </w:t>
      </w:r>
      <w:r>
        <w:rPr>
          <w:color w:val="787871"/>
          <w:spacing w:val="2"/>
          <w:w w:val="110"/>
          <w:sz w:val="16"/>
        </w:rPr>
        <w:t>decenios </w:t>
      </w:r>
      <w:r>
        <w:rPr>
          <w:color w:val="787871"/>
          <w:w w:val="110"/>
          <w:sz w:val="16"/>
        </w:rPr>
        <w:t>los impuestos para construir carreteras que facilitaran la tala por las empresas, así que </w:t>
      </w:r>
      <w:r>
        <w:rPr>
          <w:color w:val="787871"/>
          <w:spacing w:val="5"/>
          <w:w w:val="110"/>
          <w:sz w:val="16"/>
        </w:rPr>
        <w:t>los </w:t>
      </w:r>
      <w:r>
        <w:rPr>
          <w:color w:val="787871"/>
          <w:w w:val="110"/>
          <w:sz w:val="16"/>
        </w:rPr>
        <w:t>contribuyentes financiaron  </w:t>
      </w:r>
      <w:r>
        <w:rPr>
          <w:color w:val="787871"/>
          <w:spacing w:val="-3"/>
          <w:w w:val="110"/>
          <w:sz w:val="16"/>
        </w:rPr>
        <w:t>esta  </w:t>
      </w:r>
      <w:r>
        <w:rPr>
          <w:color w:val="787871"/>
          <w:w w:val="110"/>
          <w:sz w:val="16"/>
        </w:rPr>
        <w:t>destrucción  (Brown, </w:t>
      </w:r>
      <w:r>
        <w:rPr>
          <w:color w:val="787871"/>
          <w:spacing w:val="4"/>
          <w:w w:val="110"/>
          <w:sz w:val="16"/>
        </w:rPr>
        <w:t>2003: </w:t>
      </w:r>
      <w:r>
        <w:rPr>
          <w:color w:val="787871"/>
          <w:spacing w:val="15"/>
          <w:w w:val="110"/>
          <w:sz w:val="16"/>
        </w:rPr>
        <w:t> </w:t>
      </w:r>
      <w:r>
        <w:rPr>
          <w:color w:val="787871"/>
          <w:spacing w:val="6"/>
          <w:w w:val="110"/>
          <w:sz w:val="16"/>
        </w:rPr>
        <w:t>82).</w:t>
      </w:r>
    </w:p>
    <w:p>
      <w:pPr>
        <w:spacing w:line="271" w:lineRule="auto" w:before="0"/>
        <w:ind w:left="328" w:right="8" w:firstLine="14"/>
        <w:jc w:val="both"/>
        <w:rPr>
          <w:sz w:val="16"/>
        </w:rPr>
      </w:pPr>
      <w:r>
        <w:rPr>
          <w:rFonts w:ascii="Arial" w:hAnsi="Arial"/>
          <w:color w:val="777873"/>
          <w:spacing w:val="3"/>
          <w:w w:val="115"/>
          <w:position w:val="6"/>
          <w:sz w:val="9"/>
        </w:rPr>
        <w:t>12 </w:t>
      </w:r>
      <w:r>
        <w:rPr>
          <w:color w:val="777873"/>
          <w:w w:val="115"/>
          <w:sz w:val="16"/>
        </w:rPr>
        <w:t>Algo parecido sucede con la producción forestal </w:t>
      </w:r>
      <w:r>
        <w:rPr>
          <w:color w:val="777873"/>
          <w:spacing w:val="5"/>
          <w:w w:val="115"/>
          <w:sz w:val="16"/>
        </w:rPr>
        <w:t>en </w:t>
      </w:r>
      <w:r>
        <w:rPr>
          <w:color w:val="777873"/>
          <w:w w:val="115"/>
          <w:sz w:val="16"/>
        </w:rPr>
        <w:t>el contexto </w:t>
      </w:r>
      <w:r>
        <w:rPr>
          <w:color w:val="777873"/>
          <w:spacing w:val="3"/>
          <w:w w:val="115"/>
          <w:sz w:val="16"/>
        </w:rPr>
        <w:t>de </w:t>
      </w:r>
      <w:r>
        <w:rPr>
          <w:color w:val="777873"/>
          <w:w w:val="115"/>
          <w:sz w:val="16"/>
        </w:rPr>
        <w:t>apertura económica.  Los precios  </w:t>
      </w:r>
      <w:r>
        <w:rPr>
          <w:color w:val="777873"/>
          <w:spacing w:val="3"/>
          <w:w w:val="115"/>
          <w:sz w:val="16"/>
        </w:rPr>
        <w:t>de </w:t>
      </w:r>
      <w:r>
        <w:rPr>
          <w:color w:val="777873"/>
          <w:w w:val="115"/>
          <w:sz w:val="16"/>
        </w:rPr>
        <w:t>los productos forestales </w:t>
      </w:r>
      <w:r>
        <w:rPr>
          <w:color w:val="777873"/>
          <w:spacing w:val="3"/>
          <w:w w:val="115"/>
          <w:sz w:val="16"/>
        </w:rPr>
        <w:t>de </w:t>
      </w:r>
      <w:r>
        <w:rPr>
          <w:color w:val="777873"/>
          <w:w w:val="115"/>
          <w:sz w:val="16"/>
        </w:rPr>
        <w:t>plantaciones comerciales </w:t>
      </w:r>
      <w:r>
        <w:rPr>
          <w:color w:val="777873"/>
          <w:spacing w:val="3"/>
          <w:w w:val="115"/>
          <w:sz w:val="16"/>
        </w:rPr>
        <w:t>de </w:t>
      </w:r>
      <w:r>
        <w:rPr>
          <w:color w:val="777873"/>
          <w:w w:val="115"/>
          <w:sz w:val="16"/>
        </w:rPr>
        <w:t>América del Sur y del sudeste asiático son cerca</w:t>
      </w:r>
      <w:r>
        <w:rPr>
          <w:color w:val="777873"/>
          <w:spacing w:val="-14"/>
          <w:w w:val="115"/>
          <w:sz w:val="16"/>
        </w:rPr>
        <w:t> </w:t>
      </w:r>
      <w:r>
        <w:rPr>
          <w:color w:val="777873"/>
          <w:spacing w:val="3"/>
          <w:w w:val="115"/>
          <w:sz w:val="16"/>
        </w:rPr>
        <w:t>de</w:t>
      </w:r>
      <w:r>
        <w:rPr>
          <w:color w:val="777873"/>
          <w:spacing w:val="-14"/>
          <w:w w:val="115"/>
          <w:sz w:val="16"/>
        </w:rPr>
        <w:t> </w:t>
      </w:r>
      <w:r>
        <w:rPr>
          <w:color w:val="777873"/>
          <w:w w:val="115"/>
          <w:sz w:val="16"/>
        </w:rPr>
        <w:t>30%</w:t>
      </w:r>
      <w:r>
        <w:rPr>
          <w:color w:val="777873"/>
          <w:spacing w:val="-14"/>
          <w:w w:val="115"/>
          <w:sz w:val="16"/>
        </w:rPr>
        <w:t> </w:t>
      </w:r>
      <w:r>
        <w:rPr>
          <w:color w:val="777873"/>
          <w:w w:val="115"/>
          <w:sz w:val="16"/>
        </w:rPr>
        <w:t>inferiores</w:t>
      </w:r>
      <w:r>
        <w:rPr>
          <w:color w:val="777873"/>
          <w:spacing w:val="-14"/>
          <w:w w:val="115"/>
          <w:sz w:val="16"/>
        </w:rPr>
        <w:t> </w:t>
      </w:r>
      <w:r>
        <w:rPr>
          <w:color w:val="777873"/>
          <w:w w:val="115"/>
          <w:sz w:val="16"/>
        </w:rPr>
        <w:t>a</w:t>
      </w:r>
      <w:r>
        <w:rPr>
          <w:color w:val="777873"/>
          <w:spacing w:val="-11"/>
          <w:w w:val="115"/>
          <w:sz w:val="16"/>
        </w:rPr>
        <w:t> </w:t>
      </w:r>
      <w:r>
        <w:rPr>
          <w:color w:val="777873"/>
          <w:w w:val="115"/>
          <w:sz w:val="16"/>
        </w:rPr>
        <w:t>sus</w:t>
      </w:r>
      <w:r>
        <w:rPr>
          <w:color w:val="777873"/>
          <w:spacing w:val="-7"/>
          <w:w w:val="115"/>
          <w:sz w:val="16"/>
        </w:rPr>
        <w:t> </w:t>
      </w:r>
      <w:r>
        <w:rPr>
          <w:color w:val="777873"/>
          <w:spacing w:val="3"/>
          <w:w w:val="115"/>
          <w:sz w:val="16"/>
        </w:rPr>
        <w:t>similares</w:t>
      </w:r>
      <w:r>
        <w:rPr>
          <w:color w:val="777873"/>
          <w:spacing w:val="-7"/>
          <w:w w:val="115"/>
          <w:sz w:val="16"/>
        </w:rPr>
        <w:t> </w:t>
      </w:r>
      <w:r>
        <w:rPr>
          <w:color w:val="777873"/>
          <w:w w:val="115"/>
          <w:sz w:val="16"/>
        </w:rPr>
        <w:t>provenientes</w:t>
      </w:r>
      <w:r>
        <w:rPr>
          <w:color w:val="777873"/>
          <w:spacing w:val="-8"/>
          <w:w w:val="115"/>
          <w:sz w:val="16"/>
        </w:rPr>
        <w:t> </w:t>
      </w:r>
      <w:r>
        <w:rPr>
          <w:color w:val="777873"/>
          <w:w w:val="115"/>
          <w:sz w:val="16"/>
        </w:rPr>
        <w:t>de</w:t>
      </w:r>
      <w:r>
        <w:rPr>
          <w:color w:val="777873"/>
          <w:spacing w:val="-2"/>
          <w:w w:val="115"/>
          <w:sz w:val="16"/>
        </w:rPr>
        <w:t> </w:t>
      </w:r>
      <w:r>
        <w:rPr>
          <w:color w:val="777873"/>
          <w:w w:val="115"/>
          <w:sz w:val="16"/>
        </w:rPr>
        <w:t>bosques</w:t>
      </w:r>
      <w:r>
        <w:rPr>
          <w:color w:val="777873"/>
          <w:spacing w:val="-7"/>
          <w:w w:val="115"/>
          <w:sz w:val="16"/>
        </w:rPr>
        <w:t> </w:t>
      </w:r>
      <w:r>
        <w:rPr>
          <w:color w:val="777873"/>
          <w:w w:val="115"/>
          <w:sz w:val="16"/>
        </w:rPr>
        <w:t>nativos</w:t>
      </w:r>
      <w:r>
        <w:rPr>
          <w:color w:val="777873"/>
          <w:spacing w:val="-14"/>
          <w:w w:val="115"/>
          <w:sz w:val="16"/>
        </w:rPr>
        <w:t> </w:t>
      </w:r>
      <w:r>
        <w:rPr>
          <w:color w:val="777873"/>
          <w:w w:val="115"/>
          <w:sz w:val="16"/>
        </w:rPr>
        <w:t>y</w:t>
      </w:r>
      <w:r>
        <w:rPr>
          <w:color w:val="777873"/>
          <w:spacing w:val="-19"/>
          <w:w w:val="115"/>
          <w:sz w:val="16"/>
        </w:rPr>
        <w:t> </w:t>
      </w:r>
      <w:r>
        <w:rPr>
          <w:color w:val="777873"/>
          <w:w w:val="115"/>
          <w:sz w:val="16"/>
        </w:rPr>
        <w:t>transformados</w:t>
      </w:r>
      <w:r>
        <w:rPr>
          <w:color w:val="777873"/>
          <w:spacing w:val="-7"/>
          <w:w w:val="115"/>
          <w:sz w:val="16"/>
        </w:rPr>
        <w:t> </w:t>
      </w:r>
      <w:r>
        <w:rPr>
          <w:color w:val="777873"/>
          <w:w w:val="115"/>
          <w:sz w:val="16"/>
        </w:rPr>
        <w:t>por</w:t>
      </w:r>
      <w:r>
        <w:rPr>
          <w:color w:val="777873"/>
          <w:spacing w:val="-19"/>
          <w:w w:val="115"/>
          <w:sz w:val="16"/>
        </w:rPr>
        <w:t> </w:t>
      </w:r>
      <w:r>
        <w:rPr>
          <w:color w:val="777873"/>
          <w:spacing w:val="3"/>
          <w:w w:val="115"/>
          <w:sz w:val="16"/>
        </w:rPr>
        <w:t>las</w:t>
      </w:r>
      <w:r>
        <w:rPr>
          <w:color w:val="777873"/>
          <w:spacing w:val="-7"/>
          <w:w w:val="115"/>
          <w:sz w:val="16"/>
        </w:rPr>
        <w:t> </w:t>
      </w:r>
      <w:r>
        <w:rPr>
          <w:color w:val="777873"/>
          <w:w w:val="115"/>
          <w:sz w:val="16"/>
        </w:rPr>
        <w:t>empresas comunitarias</w:t>
      </w:r>
      <w:r>
        <w:rPr>
          <w:color w:val="777873"/>
          <w:spacing w:val="13"/>
          <w:w w:val="115"/>
          <w:sz w:val="16"/>
        </w:rPr>
        <w:t> </w:t>
      </w:r>
      <w:r>
        <w:rPr>
          <w:color w:val="777873"/>
          <w:spacing w:val="3"/>
          <w:w w:val="115"/>
          <w:sz w:val="16"/>
        </w:rPr>
        <w:t>de</w:t>
      </w:r>
      <w:r>
        <w:rPr>
          <w:color w:val="777873"/>
          <w:spacing w:val="12"/>
          <w:w w:val="115"/>
          <w:sz w:val="16"/>
        </w:rPr>
        <w:t> </w:t>
      </w:r>
      <w:r>
        <w:rPr>
          <w:color w:val="777873"/>
          <w:w w:val="115"/>
          <w:sz w:val="16"/>
        </w:rPr>
        <w:t>mayor</w:t>
      </w:r>
      <w:r>
        <w:rPr>
          <w:color w:val="777873"/>
          <w:spacing w:val="5"/>
          <w:w w:val="115"/>
          <w:sz w:val="16"/>
        </w:rPr>
        <w:t> </w:t>
      </w:r>
      <w:r>
        <w:rPr>
          <w:color w:val="777873"/>
          <w:w w:val="115"/>
          <w:sz w:val="16"/>
        </w:rPr>
        <w:t>eficiencia.</w:t>
      </w:r>
      <w:r>
        <w:rPr>
          <w:color w:val="777873"/>
          <w:spacing w:val="19"/>
          <w:w w:val="115"/>
          <w:sz w:val="16"/>
        </w:rPr>
        <w:t> </w:t>
      </w:r>
      <w:r>
        <w:rPr>
          <w:color w:val="777873"/>
          <w:spacing w:val="-3"/>
          <w:w w:val="115"/>
          <w:sz w:val="16"/>
        </w:rPr>
        <w:t>Esta</w:t>
      </w:r>
      <w:r>
        <w:rPr>
          <w:color w:val="777873"/>
          <w:spacing w:val="19"/>
          <w:w w:val="115"/>
          <w:sz w:val="16"/>
        </w:rPr>
        <w:t> </w:t>
      </w:r>
      <w:r>
        <w:rPr>
          <w:color w:val="777873"/>
          <w:spacing w:val="-3"/>
          <w:w w:val="115"/>
          <w:sz w:val="16"/>
        </w:rPr>
        <w:t>diferencia</w:t>
      </w:r>
      <w:r>
        <w:rPr>
          <w:color w:val="777873"/>
          <w:spacing w:val="12"/>
          <w:w w:val="115"/>
          <w:sz w:val="16"/>
        </w:rPr>
        <w:t> </w:t>
      </w:r>
      <w:r>
        <w:rPr>
          <w:color w:val="777873"/>
          <w:spacing w:val="3"/>
          <w:w w:val="115"/>
          <w:sz w:val="16"/>
        </w:rPr>
        <w:t>se</w:t>
      </w:r>
      <w:r>
        <w:rPr>
          <w:color w:val="777873"/>
          <w:spacing w:val="18"/>
          <w:w w:val="115"/>
          <w:sz w:val="16"/>
        </w:rPr>
        <w:t> </w:t>
      </w:r>
      <w:r>
        <w:rPr>
          <w:color w:val="777873"/>
          <w:w w:val="115"/>
          <w:sz w:val="16"/>
        </w:rPr>
        <w:t>debe</w:t>
      </w:r>
      <w:r>
        <w:rPr>
          <w:color w:val="777873"/>
          <w:spacing w:val="18"/>
          <w:w w:val="115"/>
          <w:sz w:val="16"/>
        </w:rPr>
        <w:t> </w:t>
      </w:r>
      <w:r>
        <w:rPr>
          <w:color w:val="777873"/>
          <w:w w:val="115"/>
          <w:sz w:val="16"/>
        </w:rPr>
        <w:t>a</w:t>
      </w:r>
      <w:r>
        <w:rPr>
          <w:color w:val="777873"/>
          <w:spacing w:val="15"/>
          <w:w w:val="115"/>
          <w:sz w:val="16"/>
        </w:rPr>
        <w:t> </w:t>
      </w:r>
      <w:r>
        <w:rPr>
          <w:color w:val="777873"/>
          <w:spacing w:val="3"/>
          <w:w w:val="115"/>
          <w:sz w:val="16"/>
        </w:rPr>
        <w:t>que</w:t>
      </w:r>
      <w:r>
        <w:rPr>
          <w:color w:val="777873"/>
          <w:spacing w:val="12"/>
          <w:w w:val="115"/>
          <w:sz w:val="16"/>
        </w:rPr>
        <w:t> </w:t>
      </w:r>
      <w:r>
        <w:rPr>
          <w:color w:val="777873"/>
          <w:w w:val="115"/>
          <w:sz w:val="16"/>
        </w:rPr>
        <w:t>los</w:t>
      </w:r>
      <w:r>
        <w:rPr>
          <w:color w:val="777873"/>
          <w:spacing w:val="12"/>
          <w:w w:val="115"/>
          <w:sz w:val="16"/>
        </w:rPr>
        <w:t> </w:t>
      </w:r>
      <w:r>
        <w:rPr>
          <w:color w:val="777873"/>
          <w:w w:val="115"/>
          <w:sz w:val="16"/>
        </w:rPr>
        <w:t>costos</w:t>
      </w:r>
      <w:r>
        <w:rPr>
          <w:color w:val="777873"/>
          <w:spacing w:val="12"/>
          <w:w w:val="115"/>
          <w:sz w:val="16"/>
        </w:rPr>
        <w:t> </w:t>
      </w:r>
      <w:r>
        <w:rPr>
          <w:color w:val="777873"/>
          <w:spacing w:val="3"/>
          <w:w w:val="115"/>
          <w:sz w:val="16"/>
        </w:rPr>
        <w:t>de</w:t>
      </w:r>
      <w:r>
        <w:rPr>
          <w:color w:val="777873"/>
          <w:spacing w:val="12"/>
          <w:w w:val="115"/>
          <w:sz w:val="16"/>
        </w:rPr>
        <w:t> </w:t>
      </w:r>
      <w:r>
        <w:rPr>
          <w:color w:val="777873"/>
          <w:w w:val="115"/>
          <w:sz w:val="16"/>
        </w:rPr>
        <w:t>extracción</w:t>
      </w:r>
      <w:r>
        <w:rPr>
          <w:color w:val="777873"/>
          <w:spacing w:val="5"/>
          <w:w w:val="115"/>
          <w:sz w:val="16"/>
        </w:rPr>
        <w:t> </w:t>
      </w:r>
      <w:r>
        <w:rPr>
          <w:color w:val="777873"/>
          <w:spacing w:val="4"/>
          <w:w w:val="115"/>
          <w:sz w:val="16"/>
        </w:rPr>
        <w:t>tienden</w:t>
      </w:r>
      <w:r>
        <w:rPr>
          <w:color w:val="777873"/>
          <w:spacing w:val="12"/>
          <w:w w:val="115"/>
          <w:sz w:val="16"/>
        </w:rPr>
        <w:t> </w:t>
      </w:r>
      <w:r>
        <w:rPr>
          <w:color w:val="777873"/>
          <w:w w:val="115"/>
          <w:sz w:val="16"/>
        </w:rPr>
        <w:t>a</w:t>
      </w:r>
      <w:r>
        <w:rPr>
          <w:color w:val="777873"/>
          <w:spacing w:val="16"/>
          <w:w w:val="115"/>
          <w:sz w:val="16"/>
        </w:rPr>
        <w:t> </w:t>
      </w:r>
      <w:r>
        <w:rPr>
          <w:color w:val="777873"/>
          <w:w w:val="115"/>
          <w:sz w:val="16"/>
        </w:rPr>
        <w:t>ser</w:t>
      </w:r>
    </w:p>
    <w:p>
      <w:pPr>
        <w:pStyle w:val="BodyText"/>
        <w:spacing w:before="6"/>
        <w:rPr>
          <w:sz w:val="14"/>
        </w:rPr>
      </w:pPr>
    </w:p>
    <w:p>
      <w:pPr>
        <w:spacing w:before="0"/>
        <w:ind w:left="3941" w:right="3262" w:firstLine="0"/>
        <w:jc w:val="center"/>
        <w:rPr>
          <w:rFonts w:ascii="Cambria"/>
          <w:sz w:val="17"/>
        </w:rPr>
      </w:pPr>
      <w:r>
        <w:rPr>
          <w:rFonts w:ascii="Times New Roman"/>
          <w:color w:val="80817C"/>
          <w:w w:val="600"/>
          <w:position w:val="1"/>
          <w:sz w:val="5"/>
        </w:rPr>
        <w:t>-</w:t>
      </w:r>
      <w:r>
        <w:rPr>
          <w:rFonts w:ascii="Times New Roman"/>
          <w:color w:val="80817C"/>
          <w:position w:val="1"/>
          <w:sz w:val="5"/>
        </w:rPr>
        <w:t>     </w:t>
      </w:r>
      <w:r>
        <w:rPr>
          <w:rFonts w:ascii="Times New Roman"/>
          <w:color w:val="80817C"/>
          <w:spacing w:val="-3"/>
          <w:position w:val="1"/>
          <w:sz w:val="5"/>
        </w:rPr>
        <w:t> </w:t>
      </w:r>
      <w:r>
        <w:rPr>
          <w:rFonts w:ascii="Cambria"/>
          <w:color w:val="80817C"/>
          <w:w w:val="72"/>
          <w:sz w:val="17"/>
        </w:rPr>
        <w:t>1</w:t>
      </w:r>
      <w:r>
        <w:rPr>
          <w:rFonts w:ascii="Cambria"/>
          <w:color w:val="80817C"/>
          <w:spacing w:val="5"/>
          <w:sz w:val="17"/>
        </w:rPr>
        <w:t> </w:t>
      </w:r>
      <w:r>
        <w:rPr>
          <w:rFonts w:ascii="Cambria"/>
          <w:color w:val="80817C"/>
          <w:w w:val="126"/>
          <w:sz w:val="17"/>
        </w:rPr>
        <w:t>8</w:t>
      </w:r>
      <w:r>
        <w:rPr>
          <w:rFonts w:ascii="Cambria"/>
          <w:color w:val="80817C"/>
          <w:spacing w:val="17"/>
          <w:w w:val="331"/>
          <w:sz w:val="17"/>
        </w:rPr>
        <w:t>4</w:t>
      </w:r>
      <w:r>
        <w:rPr>
          <w:rFonts w:ascii="Cambria"/>
          <w:color w:val="80817C"/>
          <w:sz w:val="17"/>
        </w:rPr>
        <w:t> </w:t>
      </w:r>
      <w:r>
        <w:rPr>
          <w:rFonts w:ascii="Cambria"/>
          <w:color w:val="80817C"/>
          <w:w w:val="331"/>
          <w:sz w:val="17"/>
        </w:rPr>
        <w:t>-</w:t>
      </w:r>
      <w:r>
        <w:rPr>
          <w:rFonts w:ascii="Cambria"/>
          <w:color w:val="80817C"/>
          <w:spacing w:val="17"/>
          <w:sz w:val="17"/>
        </w:rPr>
        <w:t> </w:t>
      </w:r>
    </w:p>
    <w:p>
      <w:pPr>
        <w:pStyle w:val="BodyText"/>
        <w:rPr>
          <w:rFonts w:ascii="Cambria"/>
          <w:sz w:val="25"/>
        </w:rPr>
      </w:pPr>
      <w:r>
        <w:rPr/>
        <w:br w:type="column"/>
      </w:r>
      <w:r>
        <w:rPr>
          <w:rFonts w:ascii="Cambria"/>
          <w:sz w:val="25"/>
        </w:rPr>
      </w:r>
    </w:p>
    <w:p>
      <w:pPr>
        <w:pStyle w:val="BodyText"/>
        <w:spacing w:before="1"/>
        <w:ind w:left="500" w:firstLine="165"/>
      </w:pPr>
      <w:r>
        <w:rPr>
          <w:color w:val="71716E"/>
          <w:w w:val="105"/>
        </w:rPr>
        <w:t>de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7"/>
        </w:rPr>
      </w:pPr>
    </w:p>
    <w:p>
      <w:pPr>
        <w:spacing w:line="278" w:lineRule="auto" w:before="0"/>
        <w:ind w:left="443" w:right="30" w:firstLine="57"/>
        <w:jc w:val="both"/>
        <w:rPr>
          <w:rFonts w:ascii="Arial"/>
          <w:sz w:val="13"/>
        </w:rPr>
      </w:pPr>
      <w:r>
        <w:rPr/>
        <w:pict>
          <v:shape style="position:absolute;margin-left:580.688904pt;margin-top:-160.019699pt;width:16.3500pt;height:10.050pt;mso-position-horizontal-relative:page;mso-position-vertical-relative:paragraph;z-index:4528;rotation:1" type="#_x0000_t136" fillcolor="#71716e" stroked="f">
            <o:extrusion v:ext="view" autorotationcenter="t"/>
            <v:textpath style="font-family:&amp;quot;Calibri&amp;quot;;font-size:10pt;v-text-kern:t;mso-text-shadow:auto" string="dicl"/>
            <w10:wrap type="none"/>
          </v:shape>
        </w:pict>
      </w:r>
      <w:r>
        <w:rPr/>
        <w:pict>
          <v:shape style="position:absolute;margin-left:580.337463pt;margin-top:-146.736618pt;width:9.9pt;height:10.2pt;mso-position-horizontal-relative:page;mso-position-vertical-relative:paragraph;z-index:4552;rotation:1" type="#_x0000_t136" fillcolor="#71716e" stroked="f">
            <o:extrusion v:ext="view" autorotationcenter="t"/>
            <v:textpath style="font-family:&amp;quot;Calibri&amp;quot;;font-size:10pt;v-text-kern:t;mso-text-shadow:auto" string="su"/>
            <w10:wrap type="none"/>
          </v:shape>
        </w:pict>
      </w:r>
      <w:r>
        <w:rPr/>
        <w:pict>
          <v:shape style="position:absolute;margin-left:593.955811pt;margin-top:-142.004044pt;width:3pt;height:6.85pt;mso-position-horizontal-relative:page;mso-position-vertical-relative:paragraph;z-index:4576;rotation:1" type="#_x0000_t136" fillcolor="#71716e" stroked="f">
            <o:extrusion v:ext="view" autorotationcenter="t"/>
            <v:textpath style="font-family:&amp;quot;Arial&amp;quot;;font-size:6pt;v-text-kern:t;mso-text-shadow:auto" string="r"/>
            <w10:wrap type="none"/>
          </v:shape>
        </w:pict>
      </w:r>
      <w:r>
        <w:rPr/>
        <w:pict>
          <v:shape style="position:absolute;margin-left:579.61438pt;margin-top:-133.185867pt;width:16.3500pt;height:10.050pt;mso-position-horizontal-relative:page;mso-position-vertical-relative:paragraph;z-index:4600;rotation:1" type="#_x0000_t136" fillcolor="#71716e" stroked="f">
            <o:extrusion v:ext="view" autorotationcenter="t"/>
            <v:textpath style="font-family:&amp;quot;Calibri&amp;quot;;font-size:10pt;v-text-kern:t;mso-text-shadow:auto" string="con"/>
            <w10:wrap type="none"/>
          </v:shape>
        </w:pict>
      </w:r>
      <w:r>
        <w:rPr/>
        <w:pict>
          <v:shape style="position:absolute;margin-left:579.242554pt;margin-top:-119.663414pt;width:17.45pt;height:10.050pt;mso-position-horizontal-relative:page;mso-position-vertical-relative:paragraph;z-index:4624;rotation:1" type="#_x0000_t136" fillcolor="#71716e" stroked="f">
            <o:extrusion v:ext="view" autorotationcenter="t"/>
            <v:textpath style="font-family:&amp;quot;Calibri&amp;quot;;font-size:10pt;v-text-kern:t;mso-text-shadow:auto" string="De ;"/>
            <w10:wrap type="none"/>
          </v:shape>
        </w:pict>
      </w:r>
      <w:r>
        <w:rPr/>
        <w:pict>
          <v:shape style="position:absolute;margin-left:578.123718pt;margin-top:-106.474319pt;width:7.85pt;height:10.2pt;mso-position-horizontal-relative:page;mso-position-vertical-relative:paragraph;z-index:4648;rotation:1" type="#_x0000_t136" fillcolor="#71716e" stroked="f">
            <o:extrusion v:ext="view" autorotationcenter="t"/>
            <v:textpath style="font-family:&amp;quot;Calibri&amp;quot;;font-size:10pt;v-text-kern:t;mso-text-shadow:auto" string="la"/>
            <w10:wrap type="none"/>
          </v:shape>
        </w:pict>
      </w:r>
      <w:r>
        <w:rPr/>
        <w:pict>
          <v:shape style="position:absolute;margin-left:589.449158pt;margin-top:-101.741982pt;width:6.95pt;height:6.95pt;mso-position-horizontal-relative:page;mso-position-vertical-relative:paragraph;z-index:4672;rotation:1" type="#_x0000_t136" fillcolor="#71716e" stroked="f">
            <o:extrusion v:ext="view" autorotationcenter="t"/>
            <v:textpath style="font-family:&amp;quot;Arial&amp;quot;;font-size:6pt;v-text-kern:t;mso-text-shadow:auto" string="rr"/>
            <w10:wrap type="none"/>
          </v:shape>
        </w:pict>
      </w:r>
      <w:r>
        <w:rPr/>
        <w:pict>
          <v:shape style="position:absolute;margin-left:577.803101pt;margin-top:-93.016769pt;width:10.95pt;height:10.050pt;mso-position-horizontal-relative:page;mso-position-vertical-relative:paragraph;z-index:4696;rotation:1" type="#_x0000_t136" fillcolor="#71716e" stroked="f">
            <o:extrusion v:ext="view" autorotationcenter="t"/>
            <v:textpath style="font-family:&amp;quot;Calibri&amp;quot;;font-size:10pt;v-text-kern:t;mso-text-shadow:auto" string="de"/>
            <w10:wrap type="none"/>
          </v:shape>
        </w:pict>
      </w:r>
      <w:r>
        <w:rPr/>
        <w:pict>
          <v:shape style="position:absolute;margin-left:593.229980pt;margin-top:-88.278221pt;width:2.65pt;height:6.8pt;mso-position-horizontal-relative:page;mso-position-vertical-relative:paragraph;z-index:4720;rotation:1" type="#_x0000_t136" fillcolor="#71716e" stroked="f">
            <o:extrusion v:ext="view" autorotationcenter="t"/>
            <v:textpath style="font-family:&amp;quot;Arial&amp;quot;;font-size:6pt;v-text-kern:t;mso-text-shadow:auto" string="1"/>
            <w10:wrap type="none"/>
          </v:shape>
        </w:pict>
      </w:r>
      <w:r>
        <w:rPr/>
        <w:pict>
          <v:shape style="position:absolute;margin-left:576.911377pt;margin-top:-79.342117pt;width:19.25pt;height:10.050pt;mso-position-horizontal-relative:page;mso-position-vertical-relative:paragraph;z-index:4744;rotation:1" type="#_x0000_t136" fillcolor="#71716e" stroked="f">
            <o:extrusion v:ext="view" autorotationcenter="t"/>
            <v:textpath style="font-family:&amp;quot;Calibri&amp;quot;;font-size:10pt;v-text-kern:t;mso-text-shadow:auto" string="&quot;ver"/>
            <w10:wrap type="none"/>
          </v:shape>
        </w:pict>
      </w:r>
      <w:r>
        <w:rPr/>
        <w:pict>
          <v:shape style="position:absolute;margin-left:576.372681pt;margin-top:-65.952911pt;width:19.5pt;height:10.050pt;mso-position-horizontal-relative:page;mso-position-vertical-relative:paragraph;z-index:4768;rotation:1" type="#_x0000_t136" fillcolor="#71716e" stroked="f">
            <o:extrusion v:ext="view" autorotationcenter="t"/>
            <v:textpath style="font-family:&amp;quot;Calibri&amp;quot;;font-size:10pt;v-text-kern:t;mso-text-shadow:auto" string="(par."/>
            <w10:wrap type="none"/>
          </v:shape>
        </w:pict>
      </w:r>
      <w:r>
        <w:rPr/>
        <w:pict>
          <v:shape style="position:absolute;margin-left:575.667480pt;margin-top:-52.449757pt;width:19.95pt;height:10.050pt;mso-position-horizontal-relative:page;mso-position-vertical-relative:paragraph;z-index:4792;rotation:1" type="#_x0000_t136" fillcolor="#71716e" stroked="f">
            <o:extrusion v:ext="view" autorotationcenter="t"/>
            <v:textpath style="font-family:&amp;quot;Calibri&amp;quot;;font-size:10pt;v-text-kern:t;mso-text-shadow:auto" string="de n"/>
            <w10:wrap type="none"/>
          </v:shape>
        </w:pict>
      </w:r>
      <w:r>
        <w:rPr/>
        <w:pict>
          <v:shape style="position:absolute;margin-left:574.948364pt;margin-top:-39.059914pt;width:19.4pt;height:10.050pt;mso-position-horizontal-relative:page;mso-position-vertical-relative:paragraph;z-index:4816;rotation:1" type="#_x0000_t136" fillcolor="#71716e" stroked="f">
            <o:extrusion v:ext="view" autorotationcenter="t"/>
            <v:textpath style="font-family:&amp;quot;Calibri&amp;quot;;font-size:10pt;v-text-kern:t;mso-text-shadow:auto" string="de s"/>
            <w10:wrap type="none"/>
          </v:shape>
        </w:pict>
      </w:r>
      <w:r>
        <w:rPr/>
        <w:pict>
          <v:shape style="position:absolute;margin-left:574.579468pt;margin-top:-25.609409pt;width:20.75pt;height:10.050pt;mso-position-horizontal-relative:page;mso-position-vertical-relative:paragraph;z-index:4840;rotation:1" type="#_x0000_t136" fillcolor="#71716e" stroked="f">
            <o:extrusion v:ext="view" autorotationcenter="t"/>
            <v:textpath style="font-family:&amp;quot;Calibri&amp;quot;;font-size:10pt;v-text-kern:t;mso-text-shadow:auto" string="(Mas"/>
            <w10:wrap type="none"/>
          </v:shape>
        </w:pict>
      </w:r>
      <w:r>
        <w:rPr>
          <w:color w:val="6E6F6B"/>
          <w:sz w:val="20"/>
        </w:rPr>
        <w:t>De le </w:t>
      </w:r>
      <w:r>
        <w:rPr>
          <w:rFonts w:ascii="Arial"/>
          <w:color w:val="6E6F6B"/>
          <w:sz w:val="17"/>
        </w:rPr>
        <w:t>a par </w:t>
      </w:r>
      <w:r>
        <w:rPr>
          <w:color w:val="6E6F6B"/>
          <w:w w:val="130"/>
          <w:position w:val="1"/>
          <w:sz w:val="20"/>
        </w:rPr>
        <w:t>y </w:t>
      </w:r>
      <w:r>
        <w:rPr>
          <w:color w:val="6E6F6B"/>
          <w:sz w:val="20"/>
        </w:rPr>
        <w:t>est las  </w:t>
      </w:r>
      <w:r>
        <w:rPr>
          <w:rFonts w:ascii="Arial"/>
          <w:color w:val="6E6F6B"/>
          <w:w w:val="130"/>
          <w:sz w:val="13"/>
        </w:rPr>
        <w:t>rr</w:t>
      </w:r>
    </w:p>
    <w:p>
      <w:pPr>
        <w:pStyle w:val="BodyText"/>
        <w:spacing w:before="1"/>
        <w:rPr>
          <w:rFonts w:ascii="Arial"/>
          <w:sz w:val="18"/>
        </w:rPr>
      </w:pPr>
    </w:p>
    <w:p>
      <w:pPr>
        <w:spacing w:line="268" w:lineRule="auto" w:before="0"/>
        <w:ind w:left="429" w:right="52" w:firstLine="14"/>
        <w:jc w:val="both"/>
        <w:rPr>
          <w:sz w:val="16"/>
        </w:rPr>
      </w:pPr>
      <w:r>
        <w:rPr>
          <w:color w:val="6F706D"/>
          <w:w w:val="95"/>
          <w:sz w:val="16"/>
        </w:rPr>
        <w:t>meno1 </w:t>
      </w:r>
      <w:r>
        <w:rPr>
          <w:color w:val="6F706D"/>
          <w:w w:val="105"/>
          <w:sz w:val="16"/>
        </w:rPr>
        <w:t>subsid</w:t>
      </w:r>
    </w:p>
    <w:p>
      <w:pPr>
        <w:spacing w:before="4"/>
        <w:ind w:left="472" w:right="0" w:firstLine="0"/>
        <w:jc w:val="both"/>
        <w:rPr>
          <w:sz w:val="16"/>
        </w:rPr>
      </w:pPr>
      <w:r>
        <w:rPr/>
        <w:pict>
          <v:shape style="position:absolute;margin-left:569.890015pt;margin-top:.512600pt;width:1.45pt;height:4.650pt;mso-position-horizontal-relative:page;mso-position-vertical-relative:paragraph;z-index:4480" type="#_x0000_t202" filled="false" stroked="false">
            <v:textbox inset="0,0,0,0">
              <w:txbxContent>
                <w:p>
                  <w:pPr>
                    <w:spacing w:line="93" w:lineRule="exact" w:before="0"/>
                    <w:ind w:left="0" w:right="0" w:firstLine="0"/>
                    <w:jc w:val="left"/>
                    <w:rPr>
                      <w:rFonts w:ascii="Arial"/>
                      <w:sz w:val="9"/>
                    </w:rPr>
                  </w:pPr>
                  <w:r>
                    <w:rPr>
                      <w:rFonts w:ascii="Arial"/>
                      <w:color w:val="6F706D"/>
                      <w:w w:val="57"/>
                      <w:sz w:val="9"/>
                    </w:rPr>
                    <w:t>1</w:t>
                  </w:r>
                </w:p>
              </w:txbxContent>
            </v:textbox>
            <w10:wrap type="none"/>
          </v:shape>
        </w:pict>
      </w:r>
      <w:r>
        <w:rPr>
          <w:rFonts w:ascii="Arial"/>
          <w:color w:val="6F706D"/>
          <w:w w:val="110"/>
          <w:sz w:val="9"/>
        </w:rPr>
        <w:t>3 </w:t>
      </w:r>
      <w:r>
        <w:rPr>
          <w:color w:val="6F706D"/>
          <w:w w:val="110"/>
          <w:sz w:val="16"/>
        </w:rPr>
        <w:t>NarE</w:t>
      </w:r>
    </w:p>
    <w:p>
      <w:pPr>
        <w:spacing w:before="53"/>
        <w:ind w:left="421" w:right="0" w:firstLine="0"/>
        <w:jc w:val="both"/>
        <w:rPr>
          <w:rFonts w:ascii="Arial"/>
          <w:sz w:val="9"/>
        </w:rPr>
      </w:pPr>
      <w:r>
        <w:rPr>
          <w:rFonts w:ascii="Arial"/>
          <w:color w:val="6F706D"/>
          <w:w w:val="160"/>
          <w:sz w:val="13"/>
        </w:rPr>
        <w:t>+ </w:t>
      </w:r>
      <w:r>
        <w:rPr>
          <w:rFonts w:ascii="Arial"/>
          <w:color w:val="6F706D"/>
          <w:w w:val="160"/>
          <w:sz w:val="9"/>
        </w:rPr>
        <w:t>OCl</w:t>
      </w:r>
    </w:p>
    <w:p>
      <w:pPr>
        <w:spacing w:line="266" w:lineRule="auto" w:before="33"/>
        <w:ind w:left="328" w:right="66" w:firstLine="72"/>
        <w:jc w:val="center"/>
        <w:rPr>
          <w:sz w:val="16"/>
        </w:rPr>
      </w:pPr>
      <w:r>
        <w:rPr>
          <w:color w:val="6F706D"/>
          <w:w w:val="120"/>
          <w:position w:val="1"/>
          <w:sz w:val="16"/>
        </w:rPr>
        <w:t>en </w:t>
      </w:r>
      <w:r>
        <w:rPr>
          <w:color w:val="6F706D"/>
          <w:w w:val="120"/>
          <w:sz w:val="16"/>
        </w:rPr>
        <w:t>la </w:t>
      </w:r>
      <w:r>
        <w:rPr>
          <w:color w:val="ABABA8"/>
          <w:w w:val="80"/>
          <w:sz w:val="16"/>
        </w:rPr>
        <w:t>1 </w:t>
      </w:r>
      <w:r>
        <w:rPr>
          <w:color w:val="6F706D"/>
          <w:w w:val="115"/>
          <w:sz w:val="16"/>
        </w:rPr>
        <w:t>movim </w:t>
      </w:r>
      <w:r>
        <w:rPr>
          <w:color w:val="6F706D"/>
          <w:w w:val="120"/>
          <w:position w:val="1"/>
          <w:sz w:val="16"/>
        </w:rPr>
        <w:t>las </w:t>
      </w:r>
      <w:r>
        <w:rPr>
          <w:color w:val="6F706D"/>
          <w:w w:val="120"/>
          <w:sz w:val="16"/>
        </w:rPr>
        <w:t>pat </w:t>
      </w:r>
      <w:r>
        <w:rPr>
          <w:color w:val="6F706D"/>
          <w:w w:val="120"/>
          <w:position w:val="1"/>
          <w:sz w:val="16"/>
        </w:rPr>
        <w:t>en </w:t>
      </w:r>
      <w:r>
        <w:rPr>
          <w:color w:val="6F706D"/>
          <w:w w:val="120"/>
          <w:sz w:val="16"/>
        </w:rPr>
        <w:t>el </w:t>
      </w:r>
      <w:r>
        <w:rPr>
          <w:rFonts w:ascii="Arial" w:hAnsi="Arial"/>
          <w:color w:val="6F706D"/>
          <w:w w:val="120"/>
          <w:sz w:val="9"/>
        </w:rPr>
        <w:t>u </w:t>
      </w:r>
      <w:r>
        <w:rPr>
          <w:color w:val="6F706D"/>
          <w:w w:val="110"/>
          <w:sz w:val="16"/>
        </w:rPr>
        <w:t>recurs&lt; </w:t>
      </w:r>
      <w:r>
        <w:rPr>
          <w:color w:val="6F706D"/>
          <w:w w:val="120"/>
          <w:sz w:val="16"/>
        </w:rPr>
        <w:t>terrest déficit </w:t>
      </w:r>
      <w:r>
        <w:rPr>
          <w:color w:val="6F706D"/>
          <w:w w:val="115"/>
          <w:position w:val="1"/>
          <w:sz w:val="16"/>
        </w:rPr>
        <w:t>de </w:t>
      </w:r>
      <w:r>
        <w:rPr>
          <w:color w:val="6F706D"/>
          <w:w w:val="115"/>
          <w:sz w:val="16"/>
        </w:rPr>
        <w:t>capi</w:t>
      </w:r>
    </w:p>
    <w:p>
      <w:pPr>
        <w:spacing w:after="0" w:line="266" w:lineRule="auto"/>
        <w:jc w:val="center"/>
        <w:rPr>
          <w:sz w:val="16"/>
        </w:rPr>
        <w:sectPr>
          <w:type w:val="continuous"/>
          <w:pgSz w:w="11930" w:h="16850"/>
          <w:pgMar w:top="0" w:bottom="0" w:left="1680" w:right="0"/>
          <w:cols w:num="2" w:equalWidth="0">
            <w:col w:w="8199" w:space="1083"/>
            <w:col w:w="968"/>
          </w:cols>
        </w:sectPr>
      </w:pPr>
    </w:p>
    <w:p>
      <w:pPr>
        <w:pStyle w:val="BodyText"/>
      </w:pPr>
    </w:p>
    <w:p>
      <w:pPr>
        <w:pStyle w:val="BodyText"/>
      </w:pPr>
    </w:p>
    <w:p>
      <w:pPr>
        <w:pStyle w:val="BodyText"/>
      </w:pPr>
    </w:p>
    <w:p>
      <w:pPr>
        <w:pStyle w:val="BodyText"/>
      </w:pPr>
    </w:p>
    <w:p>
      <w:pPr>
        <w:pStyle w:val="BodyText"/>
        <w:spacing w:before="4"/>
        <w:rPr>
          <w:sz w:val="22"/>
        </w:rPr>
      </w:pPr>
    </w:p>
    <w:p>
      <w:pPr>
        <w:spacing w:after="0"/>
        <w:rPr>
          <w:sz w:val="22"/>
        </w:rPr>
        <w:sectPr>
          <w:pgSz w:w="11930" w:h="16850"/>
          <w:pgMar w:top="1600" w:bottom="280" w:left="0" w:right="1500"/>
        </w:sectPr>
      </w:pPr>
    </w:p>
    <w:p>
      <w:pPr>
        <w:pStyle w:val="BodyText"/>
        <w:spacing w:before="7"/>
        <w:rPr>
          <w:sz w:val="14"/>
        </w:rPr>
      </w:pPr>
    </w:p>
    <w:p>
      <w:pPr>
        <w:spacing w:line="194" w:lineRule="exact" w:before="0"/>
        <w:ind w:left="50" w:right="-13" w:firstLine="0"/>
        <w:jc w:val="left"/>
        <w:rPr>
          <w:rFonts w:ascii="Arial"/>
          <w:sz w:val="17"/>
        </w:rPr>
      </w:pPr>
      <w:r>
        <w:rPr>
          <w:rFonts w:ascii="Arial"/>
          <w:color w:val="AFB1AA"/>
          <w:w w:val="145"/>
          <w:sz w:val="13"/>
        </w:rPr>
        <w:t>en </w:t>
      </w:r>
      <w:r>
        <w:rPr>
          <w:rFonts w:ascii="Arial"/>
          <w:color w:val="AFB1AA"/>
          <w:w w:val="140"/>
          <w:sz w:val="17"/>
        </w:rPr>
        <w:t>la</w:t>
      </w:r>
    </w:p>
    <w:p>
      <w:pPr>
        <w:pStyle w:val="BodyText"/>
        <w:spacing w:before="60"/>
        <w:ind w:left="50"/>
      </w:pPr>
      <w:r>
        <w:rPr/>
        <w:br w:type="column"/>
      </w:r>
      <w:r>
        <w:rPr>
          <w:color w:val="858581"/>
          <w:w w:val="105"/>
        </w:rPr>
        <w:t>externalidades  o   los   costos  ocultos  ambientales,  por  ejemplo   en  la  intensificación</w:t>
      </w:r>
    </w:p>
    <w:p>
      <w:pPr>
        <w:spacing w:after="0"/>
        <w:sectPr>
          <w:type w:val="continuous"/>
          <w:pgSz w:w="11930" w:h="16850"/>
          <w:pgMar w:top="0" w:bottom="0" w:left="0" w:right="1500"/>
          <w:cols w:num="2" w:equalWidth="0">
            <w:col w:w="505" w:space="1900"/>
            <w:col w:w="8025"/>
          </w:cols>
        </w:sectPr>
      </w:pPr>
    </w:p>
    <w:p>
      <w:pPr>
        <w:spacing w:before="65"/>
        <w:ind w:left="-188" w:right="0" w:firstLine="0"/>
        <w:jc w:val="left"/>
        <w:rPr>
          <w:rFonts w:ascii="Arial" w:hAnsi="Arial" w:cs="Arial" w:eastAsia="Arial"/>
          <w:sz w:val="17"/>
          <w:szCs w:val="17"/>
        </w:rPr>
      </w:pPr>
      <w:r>
        <w:rPr>
          <w:rFonts w:ascii="Arial" w:hAnsi="Arial" w:cs="Arial" w:eastAsia="Arial"/>
          <w:color w:val="AFB1AA"/>
          <w:w w:val="205"/>
          <w:sz w:val="17"/>
          <w:szCs w:val="17"/>
        </w:rPr>
        <w:t>� </w:t>
      </w:r>
      <w:r>
        <w:rPr>
          <w:rFonts w:ascii="Arial" w:hAnsi="Arial" w:cs="Arial" w:eastAsia="Arial"/>
          <w:color w:val="AFB1AA"/>
          <w:w w:val="135"/>
          <w:sz w:val="17"/>
          <w:szCs w:val="17"/>
        </w:rPr>
        <w:t>las</w:t>
      </w:r>
      <w:r>
        <w:rPr>
          <w:rFonts w:ascii="Arial" w:hAnsi="Arial" w:cs="Arial" w:eastAsia="Arial"/>
          <w:color w:val="AFB1AA"/>
          <w:sz w:val="17"/>
          <w:szCs w:val="17"/>
        </w:rPr>
        <w:t> </w:t>
      </w:r>
    </w:p>
    <w:p>
      <w:pPr>
        <w:pStyle w:val="BodyText"/>
        <w:spacing w:line="204" w:lineRule="exact"/>
        <w:ind w:left="-188"/>
      </w:pPr>
      <w:r>
        <w:rPr/>
        <w:br w:type="column"/>
      </w:r>
      <w:r>
        <w:rPr>
          <w:color w:val="858581"/>
          <w:w w:val="110"/>
        </w:rPr>
        <w:t>agroquímica [para alcanzar mayor competitividad o mejor precio en el mercadoj,  no</w:t>
      </w:r>
    </w:p>
    <w:p>
      <w:pPr>
        <w:spacing w:after="0" w:line="204" w:lineRule="exact"/>
        <w:sectPr>
          <w:type w:val="continuous"/>
          <w:pgSz w:w="11930" w:h="16850"/>
          <w:pgMar w:top="0" w:bottom="0" w:left="0" w:right="1500"/>
          <w:cols w:num="2" w:equalWidth="0">
            <w:col w:w="591" w:space="2052"/>
            <w:col w:w="7787"/>
          </w:cols>
        </w:sectPr>
      </w:pPr>
    </w:p>
    <w:p>
      <w:pPr>
        <w:spacing w:before="70"/>
        <w:ind w:left="79" w:right="-18" w:firstLine="0"/>
        <w:jc w:val="left"/>
        <w:rPr>
          <w:rFonts w:ascii="Arial"/>
          <w:sz w:val="17"/>
        </w:rPr>
      </w:pPr>
      <w:r>
        <w:rPr/>
        <w:pict>
          <v:group style="position:absolute;margin-left:0pt;margin-top:0pt;width:596.2pt;height:842.05pt;mso-position-horizontal-relative:page;mso-position-vertical-relative:page;z-index:-90064" coordorigin="0,0" coordsize="11924,16841">
            <v:shape style="position:absolute;left:0;top:0;width:11923;height:16841" type="#_x0000_t75" stroked="false">
              <v:imagedata r:id="rId45" o:title=""/>
            </v:shape>
            <v:line style="position:absolute" from="2434,11142" to="4464,11142" stroked="true" strokeweight=".72pt" strokecolor="#848784"/>
            <w10:wrap type="none"/>
          </v:group>
        </w:pict>
      </w:r>
      <w:r>
        <w:rPr>
          <w:rFonts w:ascii="Arial"/>
          <w:color w:val="AFB1AA"/>
          <w:w w:val="105"/>
          <w:sz w:val="17"/>
        </w:rPr>
        <w:t>1 </w:t>
      </w:r>
      <w:r>
        <w:rPr>
          <w:rFonts w:ascii="Arial"/>
          <w:color w:val="AFB1AA"/>
          <w:spacing w:val="-8"/>
          <w:w w:val="155"/>
          <w:sz w:val="17"/>
        </w:rPr>
        <w:t>-2</w:t>
      </w:r>
      <w:r>
        <w:rPr>
          <w:rFonts w:ascii="Arial"/>
          <w:color w:val="AFB1AA"/>
          <w:spacing w:val="-38"/>
          <w:w w:val="155"/>
          <w:sz w:val="17"/>
        </w:rPr>
        <w:t> </w:t>
      </w:r>
      <w:r>
        <w:rPr>
          <w:rFonts w:ascii="Arial"/>
          <w:color w:val="AFB1AA"/>
          <w:w w:val="105"/>
          <w:sz w:val="17"/>
        </w:rPr>
        <w:t>.</w:t>
      </w:r>
    </w:p>
    <w:p>
      <w:pPr>
        <w:pStyle w:val="BodyText"/>
        <w:spacing w:line="211" w:lineRule="exact"/>
        <w:ind w:left="115"/>
        <w:jc w:val="both"/>
      </w:pPr>
      <w:r>
        <w:rPr/>
        <w:br w:type="column"/>
      </w:r>
      <w:r>
        <w:rPr>
          <w:color w:val="858581"/>
          <w:w w:val="110"/>
        </w:rPr>
        <w:t>serían recomendables, en tanto se sobrevaloran las prácticas agrícolas degradantes y</w:t>
      </w:r>
    </w:p>
    <w:p>
      <w:pPr>
        <w:pStyle w:val="BodyText"/>
        <w:spacing w:before="14"/>
        <w:ind w:left="99" w:firstLine="15"/>
        <w:jc w:val="both"/>
        <w:rPr>
          <w:rFonts w:ascii="Arial" w:hAnsi="Arial"/>
          <w:sz w:val="21"/>
        </w:rPr>
      </w:pPr>
      <w:r>
        <w:rPr>
          <w:color w:val="858581"/>
          <w:w w:val="105"/>
        </w:rPr>
        <w:t>se subestima el valor de las prácticas agroecológicas (cfr. Altieri y Nicholls, </w:t>
      </w:r>
      <w:r>
        <w:rPr>
          <w:rFonts w:ascii="Arial" w:hAnsi="Arial"/>
          <w:color w:val="858581"/>
          <w:w w:val="105"/>
          <w:sz w:val="21"/>
        </w:rPr>
        <w:t>2002: 288).</w:t>
      </w:r>
    </w:p>
    <w:p>
      <w:pPr>
        <w:pStyle w:val="BodyText"/>
        <w:spacing w:before="6"/>
        <w:rPr>
          <w:rFonts w:ascii="Arial"/>
          <w:sz w:val="27"/>
        </w:rPr>
      </w:pPr>
    </w:p>
    <w:p>
      <w:pPr>
        <w:pStyle w:val="BodyText"/>
        <w:spacing w:line="264" w:lineRule="auto"/>
        <w:ind w:left="100" w:right="108" w:hanging="2"/>
        <w:jc w:val="both"/>
        <w:rPr>
          <w:rFonts w:ascii="Arial" w:hAnsi="Arial"/>
          <w:sz w:val="21"/>
        </w:rPr>
      </w:pPr>
      <w:r>
        <w:rPr>
          <w:color w:val="797A77"/>
          <w:spacing w:val="6"/>
          <w:w w:val="105"/>
        </w:rPr>
        <w:t>Otra </w:t>
      </w:r>
      <w:r>
        <w:rPr>
          <w:color w:val="797A77"/>
          <w:spacing w:val="5"/>
          <w:w w:val="105"/>
        </w:rPr>
        <w:t>opción </w:t>
      </w:r>
      <w:r>
        <w:rPr>
          <w:color w:val="797A77"/>
          <w:spacing w:val="7"/>
          <w:w w:val="105"/>
        </w:rPr>
        <w:t>considerada </w:t>
      </w:r>
      <w:r>
        <w:rPr>
          <w:color w:val="797A77"/>
          <w:spacing w:val="6"/>
          <w:w w:val="105"/>
        </w:rPr>
        <w:t>para reducir las </w:t>
      </w:r>
      <w:r>
        <w:rPr>
          <w:color w:val="797A77"/>
          <w:spacing w:val="4"/>
          <w:w w:val="105"/>
        </w:rPr>
        <w:t>distorsiones </w:t>
      </w:r>
      <w:r>
        <w:rPr>
          <w:color w:val="797A77"/>
          <w:spacing w:val="6"/>
          <w:w w:val="105"/>
        </w:rPr>
        <w:t>del  </w:t>
      </w:r>
      <w:r>
        <w:rPr>
          <w:color w:val="797A77"/>
          <w:spacing w:val="2"/>
          <w:w w:val="105"/>
        </w:rPr>
        <w:t>mercado </w:t>
      </w:r>
      <w:r>
        <w:rPr>
          <w:color w:val="797A77"/>
          <w:spacing w:val="4"/>
          <w:w w:val="105"/>
        </w:rPr>
        <w:t>y, </w:t>
      </w:r>
      <w:r>
        <w:rPr>
          <w:color w:val="797A77"/>
          <w:spacing w:val="6"/>
          <w:w w:val="105"/>
        </w:rPr>
        <w:t>especialmente,  </w:t>
      </w:r>
      <w:r>
        <w:rPr>
          <w:color w:val="797A77"/>
          <w:spacing w:val="3"/>
          <w:w w:val="105"/>
        </w:rPr>
        <w:t>el </w:t>
      </w:r>
      <w:r>
        <w:rPr>
          <w:color w:val="797A77"/>
          <w:spacing w:val="5"/>
          <w:w w:val="105"/>
        </w:rPr>
        <w:t>consumo </w:t>
      </w:r>
      <w:r>
        <w:rPr>
          <w:color w:val="797A77"/>
          <w:spacing w:val="3"/>
          <w:w w:val="105"/>
        </w:rPr>
        <w:t>oneroso </w:t>
      </w:r>
      <w:r>
        <w:rPr>
          <w:color w:val="797A77"/>
          <w:spacing w:val="7"/>
          <w:w w:val="105"/>
        </w:rPr>
        <w:t>de </w:t>
      </w:r>
      <w:r>
        <w:rPr>
          <w:color w:val="797A77"/>
          <w:spacing w:val="4"/>
          <w:w w:val="105"/>
        </w:rPr>
        <w:t>materiales </w:t>
      </w:r>
      <w:r>
        <w:rPr>
          <w:color w:val="797A77"/>
          <w:spacing w:val="3"/>
          <w:w w:val="105"/>
        </w:rPr>
        <w:t>es </w:t>
      </w:r>
      <w:r>
        <w:rPr>
          <w:color w:val="797A77"/>
          <w:spacing w:val="5"/>
          <w:w w:val="105"/>
        </w:rPr>
        <w:t>la </w:t>
      </w:r>
      <w:r>
        <w:rPr>
          <w:color w:val="797A77"/>
          <w:spacing w:val="4"/>
          <w:w w:val="105"/>
        </w:rPr>
        <w:t>"desmaterialización" </w:t>
      </w:r>
      <w:r>
        <w:rPr>
          <w:color w:val="797A77"/>
          <w:spacing w:val="3"/>
          <w:w w:val="105"/>
        </w:rPr>
        <w:t>de la </w:t>
      </w:r>
      <w:r>
        <w:rPr>
          <w:color w:val="797A77"/>
          <w:spacing w:val="5"/>
          <w:w w:val="105"/>
        </w:rPr>
        <w:t>economía. </w:t>
      </w:r>
      <w:r>
        <w:rPr>
          <w:color w:val="797A77"/>
          <w:spacing w:val="12"/>
          <w:w w:val="105"/>
        </w:rPr>
        <w:t>Sin </w:t>
      </w:r>
      <w:r>
        <w:rPr>
          <w:color w:val="797A77"/>
          <w:spacing w:val="3"/>
          <w:w w:val="105"/>
        </w:rPr>
        <w:t>embargo, si </w:t>
      </w:r>
      <w:r>
        <w:rPr>
          <w:color w:val="797A77"/>
          <w:spacing w:val="5"/>
          <w:w w:val="105"/>
        </w:rPr>
        <w:t>"desmaterialización" </w:t>
      </w:r>
      <w:r>
        <w:rPr>
          <w:color w:val="797A77"/>
          <w:spacing w:val="3"/>
          <w:w w:val="105"/>
        </w:rPr>
        <w:t>significa </w:t>
      </w:r>
      <w:r>
        <w:rPr>
          <w:color w:val="797A77"/>
          <w:spacing w:val="9"/>
          <w:w w:val="105"/>
        </w:rPr>
        <w:t>sólo </w:t>
      </w:r>
      <w:r>
        <w:rPr>
          <w:color w:val="797A77"/>
          <w:spacing w:val="3"/>
          <w:w w:val="105"/>
        </w:rPr>
        <w:t>la </w:t>
      </w:r>
      <w:r>
        <w:rPr>
          <w:color w:val="797A77"/>
          <w:spacing w:val="4"/>
          <w:w w:val="105"/>
        </w:rPr>
        <w:t>terciarización </w:t>
      </w:r>
      <w:r>
        <w:rPr>
          <w:color w:val="797A77"/>
          <w:spacing w:val="7"/>
          <w:w w:val="105"/>
        </w:rPr>
        <w:t>de </w:t>
      </w:r>
      <w:r>
        <w:rPr>
          <w:color w:val="797A77"/>
          <w:spacing w:val="6"/>
          <w:w w:val="105"/>
        </w:rPr>
        <w:t>una </w:t>
      </w:r>
      <w:r>
        <w:rPr>
          <w:color w:val="797A77"/>
          <w:spacing w:val="3"/>
          <w:w w:val="105"/>
        </w:rPr>
        <w:t>economía </w:t>
      </w:r>
      <w:r>
        <w:rPr>
          <w:color w:val="797A77"/>
          <w:spacing w:val="5"/>
          <w:w w:val="105"/>
        </w:rPr>
        <w:t>con </w:t>
      </w:r>
      <w:r>
        <w:rPr>
          <w:color w:val="797A77"/>
          <w:spacing w:val="3"/>
          <w:w w:val="105"/>
        </w:rPr>
        <w:t>base </w:t>
      </w:r>
      <w:r>
        <w:rPr>
          <w:color w:val="797A77"/>
          <w:w w:val="105"/>
        </w:rPr>
        <w:t>en </w:t>
      </w:r>
      <w:r>
        <w:rPr>
          <w:color w:val="797A77"/>
          <w:spacing w:val="3"/>
          <w:w w:val="105"/>
        </w:rPr>
        <w:t>la </w:t>
      </w:r>
      <w:r>
        <w:rPr>
          <w:color w:val="797A77"/>
          <w:spacing w:val="4"/>
          <w:w w:val="105"/>
        </w:rPr>
        <w:t>continuación </w:t>
      </w:r>
      <w:r>
        <w:rPr>
          <w:color w:val="797A77"/>
          <w:spacing w:val="7"/>
          <w:w w:val="105"/>
        </w:rPr>
        <w:t>de </w:t>
      </w:r>
      <w:r>
        <w:rPr>
          <w:color w:val="797A77"/>
          <w:spacing w:val="6"/>
          <w:w w:val="105"/>
        </w:rPr>
        <w:t>las </w:t>
      </w:r>
      <w:r>
        <w:rPr>
          <w:color w:val="797A77"/>
          <w:spacing w:val="4"/>
          <w:w w:val="105"/>
        </w:rPr>
        <w:t>asimetrías </w:t>
      </w:r>
      <w:r>
        <w:rPr>
          <w:color w:val="797A77"/>
          <w:spacing w:val="6"/>
          <w:w w:val="105"/>
        </w:rPr>
        <w:t>del </w:t>
      </w:r>
      <w:r>
        <w:rPr>
          <w:color w:val="797A77"/>
          <w:spacing w:val="3"/>
          <w:w w:val="105"/>
        </w:rPr>
        <w:t>mercado </w:t>
      </w:r>
      <w:r>
        <w:rPr>
          <w:color w:val="797A77"/>
          <w:spacing w:val="7"/>
          <w:w w:val="105"/>
        </w:rPr>
        <w:t>mundial, </w:t>
      </w:r>
      <w:r>
        <w:rPr>
          <w:color w:val="797A77"/>
          <w:spacing w:val="3"/>
          <w:w w:val="105"/>
        </w:rPr>
        <w:t>no se </w:t>
      </w:r>
      <w:r>
        <w:rPr>
          <w:color w:val="797A77"/>
          <w:w w:val="105"/>
        </w:rPr>
        <w:t>reduciría </w:t>
      </w:r>
      <w:r>
        <w:rPr>
          <w:color w:val="797A77"/>
          <w:spacing w:val="7"/>
          <w:w w:val="105"/>
        </w:rPr>
        <w:t>el </w:t>
      </w:r>
      <w:r>
        <w:rPr>
          <w:color w:val="797A77"/>
          <w:spacing w:val="5"/>
          <w:w w:val="105"/>
        </w:rPr>
        <w:t>consumo </w:t>
      </w:r>
      <w:r>
        <w:rPr>
          <w:color w:val="797A77"/>
          <w:spacing w:val="3"/>
          <w:w w:val="105"/>
        </w:rPr>
        <w:t>de </w:t>
      </w:r>
      <w:r>
        <w:rPr>
          <w:color w:val="797A77"/>
          <w:spacing w:val="6"/>
          <w:w w:val="105"/>
        </w:rPr>
        <w:t>materiales </w:t>
      </w:r>
      <w:r>
        <w:rPr>
          <w:color w:val="797A77"/>
          <w:spacing w:val="5"/>
          <w:w w:val="105"/>
        </w:rPr>
        <w:t>en términos </w:t>
      </w:r>
      <w:r>
        <w:rPr>
          <w:color w:val="797A77"/>
          <w:spacing w:val="6"/>
          <w:w w:val="105"/>
        </w:rPr>
        <w:t>absolutos. </w:t>
      </w:r>
      <w:r>
        <w:rPr>
          <w:color w:val="797A77"/>
          <w:spacing w:val="5"/>
          <w:w w:val="105"/>
        </w:rPr>
        <w:t>Naredo </w:t>
      </w:r>
      <w:r>
        <w:rPr>
          <w:color w:val="797A77"/>
          <w:w w:val="105"/>
        </w:rPr>
        <w:t>y </w:t>
      </w:r>
      <w:r>
        <w:rPr>
          <w:color w:val="797A77"/>
          <w:spacing w:val="3"/>
          <w:w w:val="105"/>
        </w:rPr>
        <w:t>Carpintero </w:t>
      </w:r>
      <w:r>
        <w:rPr>
          <w:rFonts w:ascii="Arial" w:hAnsi="Arial"/>
          <w:color w:val="797A77"/>
          <w:w w:val="105"/>
          <w:sz w:val="21"/>
        </w:rPr>
        <w:t>(2004) </w:t>
      </w:r>
      <w:r>
        <w:rPr>
          <w:color w:val="797A77"/>
          <w:spacing w:val="2"/>
          <w:w w:val="105"/>
        </w:rPr>
        <w:t>observaron </w:t>
      </w:r>
      <w:r>
        <w:rPr>
          <w:color w:val="797A77"/>
          <w:w w:val="105"/>
        </w:rPr>
        <w:t>esto </w:t>
      </w:r>
      <w:r>
        <w:rPr>
          <w:color w:val="797A77"/>
          <w:spacing w:val="5"/>
          <w:w w:val="105"/>
        </w:rPr>
        <w:t>en </w:t>
      </w:r>
      <w:r>
        <w:rPr>
          <w:color w:val="797A77"/>
          <w:spacing w:val="3"/>
          <w:w w:val="105"/>
        </w:rPr>
        <w:t>la </w:t>
      </w:r>
      <w:r>
        <w:rPr>
          <w:color w:val="797A77"/>
          <w:w w:val="105"/>
        </w:rPr>
        <w:t>economía </w:t>
      </w:r>
      <w:r>
        <w:rPr>
          <w:color w:val="797A77"/>
          <w:spacing w:val="6"/>
          <w:w w:val="105"/>
        </w:rPr>
        <w:t>española, </w:t>
      </w:r>
      <w:r>
        <w:rPr>
          <w:color w:val="797A77"/>
          <w:spacing w:val="3"/>
          <w:w w:val="105"/>
        </w:rPr>
        <w:t>la </w:t>
      </w:r>
      <w:r>
        <w:rPr>
          <w:color w:val="797A77"/>
          <w:spacing w:val="6"/>
          <w:w w:val="105"/>
        </w:rPr>
        <w:t>cual, </w:t>
      </w:r>
      <w:r>
        <w:rPr>
          <w:color w:val="797A77"/>
          <w:spacing w:val="3"/>
          <w:w w:val="105"/>
        </w:rPr>
        <w:t>al </w:t>
      </w:r>
      <w:r>
        <w:rPr>
          <w:color w:val="797A77"/>
          <w:w w:val="105"/>
        </w:rPr>
        <w:t>avanzar a lo largo </w:t>
      </w:r>
      <w:r>
        <w:rPr>
          <w:color w:val="797A77"/>
          <w:spacing w:val="3"/>
          <w:w w:val="105"/>
        </w:rPr>
        <w:t>de la </w:t>
      </w:r>
      <w:r>
        <w:rPr>
          <w:color w:val="797A77"/>
          <w:w w:val="105"/>
        </w:rPr>
        <w:t>curva del </w:t>
      </w:r>
      <w:r>
        <w:rPr>
          <w:color w:val="797A77"/>
          <w:spacing w:val="7"/>
          <w:w w:val="105"/>
        </w:rPr>
        <w:t>Notario, </w:t>
      </w:r>
      <w:r>
        <w:rPr>
          <w:color w:val="797A77"/>
          <w:spacing w:val="6"/>
          <w:w w:val="105"/>
        </w:rPr>
        <w:t>aumentó</w:t>
      </w:r>
      <w:r>
        <w:rPr>
          <w:color w:val="797A77"/>
          <w:spacing w:val="-16"/>
          <w:w w:val="105"/>
        </w:rPr>
        <w:t> </w:t>
      </w:r>
      <w:r>
        <w:rPr>
          <w:color w:val="797A77"/>
          <w:spacing w:val="8"/>
          <w:w w:val="105"/>
        </w:rPr>
        <w:t>cincovecessu</w:t>
      </w:r>
      <w:r>
        <w:rPr>
          <w:color w:val="797A77"/>
          <w:spacing w:val="-9"/>
          <w:w w:val="105"/>
        </w:rPr>
        <w:t> </w:t>
      </w:r>
      <w:r>
        <w:rPr>
          <w:color w:val="797A77"/>
          <w:spacing w:val="5"/>
          <w:w w:val="105"/>
        </w:rPr>
        <w:t>consumo</w:t>
      </w:r>
      <w:r>
        <w:rPr>
          <w:color w:val="797A77"/>
          <w:spacing w:val="-9"/>
          <w:w w:val="105"/>
        </w:rPr>
        <w:t> </w:t>
      </w:r>
      <w:r>
        <w:rPr>
          <w:color w:val="797A77"/>
          <w:spacing w:val="5"/>
          <w:w w:val="105"/>
        </w:rPr>
        <w:t>absoluto</w:t>
      </w:r>
      <w:r>
        <w:rPr>
          <w:color w:val="797A77"/>
          <w:spacing w:val="-9"/>
          <w:w w:val="105"/>
        </w:rPr>
        <w:t> </w:t>
      </w:r>
      <w:r>
        <w:rPr>
          <w:color w:val="797A77"/>
          <w:spacing w:val="7"/>
          <w:w w:val="105"/>
        </w:rPr>
        <w:t>de</w:t>
      </w:r>
      <w:r>
        <w:rPr>
          <w:color w:val="797A77"/>
          <w:spacing w:val="-20"/>
          <w:w w:val="105"/>
        </w:rPr>
        <w:t> </w:t>
      </w:r>
      <w:r>
        <w:rPr>
          <w:color w:val="797A77"/>
          <w:spacing w:val="6"/>
          <w:w w:val="105"/>
        </w:rPr>
        <w:t>materiales</w:t>
      </w:r>
      <w:r>
        <w:rPr>
          <w:color w:val="797A77"/>
          <w:spacing w:val="-20"/>
          <w:w w:val="105"/>
        </w:rPr>
        <w:t> </w:t>
      </w:r>
      <w:r>
        <w:rPr>
          <w:color w:val="797A77"/>
          <w:w w:val="105"/>
        </w:rPr>
        <w:t>entre</w:t>
      </w:r>
      <w:r>
        <w:rPr>
          <w:color w:val="797A77"/>
          <w:spacing w:val="13"/>
          <w:w w:val="105"/>
        </w:rPr>
        <w:t> </w:t>
      </w:r>
      <w:r>
        <w:rPr>
          <w:rFonts w:ascii="Arial" w:hAnsi="Arial"/>
          <w:color w:val="797A77"/>
          <w:w w:val="90"/>
          <w:sz w:val="21"/>
        </w:rPr>
        <w:t>1</w:t>
      </w:r>
      <w:r>
        <w:rPr>
          <w:rFonts w:ascii="Arial" w:hAnsi="Arial"/>
          <w:color w:val="797A77"/>
          <w:spacing w:val="-18"/>
          <w:w w:val="90"/>
          <w:sz w:val="21"/>
        </w:rPr>
        <w:t> </w:t>
      </w:r>
      <w:r>
        <w:rPr>
          <w:rFonts w:ascii="Arial" w:hAnsi="Arial"/>
          <w:color w:val="797A77"/>
          <w:spacing w:val="6"/>
          <w:w w:val="105"/>
          <w:sz w:val="21"/>
        </w:rPr>
        <w:t>955</w:t>
      </w:r>
      <w:r>
        <w:rPr>
          <w:rFonts w:ascii="Arial" w:hAnsi="Arial"/>
          <w:color w:val="797A77"/>
          <w:spacing w:val="-24"/>
          <w:w w:val="105"/>
          <w:sz w:val="21"/>
        </w:rPr>
        <w:t> </w:t>
      </w:r>
      <w:r>
        <w:rPr>
          <w:color w:val="797A77"/>
          <w:spacing w:val="7"/>
          <w:w w:val="105"/>
        </w:rPr>
        <w:t>y</w:t>
      </w:r>
      <w:r>
        <w:rPr>
          <w:rFonts w:ascii="Arial" w:hAnsi="Arial"/>
          <w:color w:val="797A77"/>
          <w:spacing w:val="7"/>
          <w:w w:val="105"/>
          <w:sz w:val="21"/>
        </w:rPr>
        <w:t>2000,</w:t>
      </w:r>
      <w:r>
        <w:rPr>
          <w:rFonts w:ascii="Arial" w:hAnsi="Arial"/>
          <w:color w:val="797A77"/>
          <w:spacing w:val="-31"/>
          <w:w w:val="105"/>
          <w:sz w:val="21"/>
        </w:rPr>
        <w:t> </w:t>
      </w:r>
      <w:r>
        <w:rPr>
          <w:color w:val="797A77"/>
          <w:spacing w:val="3"/>
          <w:w w:val="105"/>
        </w:rPr>
        <w:t>con</w:t>
      </w:r>
      <w:r>
        <w:rPr>
          <w:color w:val="797A77"/>
          <w:spacing w:val="-2"/>
          <w:w w:val="105"/>
        </w:rPr>
        <w:t> </w:t>
      </w:r>
      <w:r>
        <w:rPr>
          <w:color w:val="797A77"/>
          <w:spacing w:val="3"/>
          <w:w w:val="105"/>
        </w:rPr>
        <w:t>un</w:t>
      </w:r>
      <w:r>
        <w:rPr>
          <w:color w:val="797A77"/>
          <w:spacing w:val="-10"/>
          <w:w w:val="105"/>
        </w:rPr>
        <w:t> </w:t>
      </w:r>
      <w:r>
        <w:rPr>
          <w:color w:val="797A77"/>
          <w:spacing w:val="-4"/>
          <w:w w:val="105"/>
        </w:rPr>
        <w:t>flujo </w:t>
      </w:r>
      <w:r>
        <w:rPr>
          <w:color w:val="797A77"/>
          <w:w w:val="105"/>
        </w:rPr>
        <w:t>creciente de </w:t>
      </w:r>
      <w:r>
        <w:rPr>
          <w:color w:val="797A77"/>
          <w:spacing w:val="2"/>
          <w:w w:val="105"/>
        </w:rPr>
        <w:t>recursos </w:t>
      </w:r>
      <w:r>
        <w:rPr>
          <w:color w:val="797A77"/>
          <w:spacing w:val="4"/>
          <w:w w:val="105"/>
        </w:rPr>
        <w:t>naturales </w:t>
      </w:r>
      <w:r>
        <w:rPr>
          <w:color w:val="797A77"/>
          <w:spacing w:val="2"/>
          <w:w w:val="105"/>
        </w:rPr>
        <w:t>procedentes </w:t>
      </w:r>
      <w:r>
        <w:rPr>
          <w:color w:val="797A77"/>
          <w:w w:val="105"/>
        </w:rPr>
        <w:t>de otros </w:t>
      </w:r>
      <w:r>
        <w:rPr>
          <w:color w:val="797A77"/>
          <w:spacing w:val="4"/>
          <w:w w:val="105"/>
        </w:rPr>
        <w:t>territorios, </w:t>
      </w:r>
      <w:r>
        <w:rPr>
          <w:color w:val="797A77"/>
          <w:spacing w:val="3"/>
          <w:w w:val="105"/>
        </w:rPr>
        <w:t>para </w:t>
      </w:r>
      <w:r>
        <w:rPr>
          <w:color w:val="797A77"/>
          <w:w w:val="105"/>
        </w:rPr>
        <w:t>el </w:t>
      </w:r>
      <w:r>
        <w:rPr>
          <w:color w:val="797A77"/>
          <w:spacing w:val="6"/>
          <w:w w:val="105"/>
        </w:rPr>
        <w:t>sostenimiento </w:t>
      </w:r>
      <w:r>
        <w:rPr>
          <w:color w:val="797A77"/>
          <w:spacing w:val="3"/>
          <w:w w:val="105"/>
        </w:rPr>
        <w:t>de </w:t>
      </w:r>
      <w:r>
        <w:rPr>
          <w:color w:val="797A77"/>
          <w:w w:val="105"/>
        </w:rPr>
        <w:t>su </w:t>
      </w:r>
      <w:r>
        <w:rPr>
          <w:color w:val="797A77"/>
          <w:spacing w:val="5"/>
          <w:w w:val="105"/>
        </w:rPr>
        <w:t>producción </w:t>
      </w:r>
      <w:r>
        <w:rPr>
          <w:color w:val="797A77"/>
          <w:w w:val="105"/>
        </w:rPr>
        <w:t>y </w:t>
      </w:r>
      <w:r>
        <w:rPr>
          <w:color w:val="797A77"/>
          <w:spacing w:val="6"/>
          <w:w w:val="105"/>
        </w:rPr>
        <w:t>consumo. </w:t>
      </w:r>
      <w:r>
        <w:rPr>
          <w:color w:val="797A77"/>
          <w:spacing w:val="4"/>
          <w:w w:val="105"/>
        </w:rPr>
        <w:t>Además, </w:t>
      </w:r>
      <w:r>
        <w:rPr>
          <w:color w:val="797A77"/>
          <w:w w:val="105"/>
        </w:rPr>
        <w:t>a </w:t>
      </w:r>
      <w:r>
        <w:rPr>
          <w:color w:val="797A77"/>
          <w:spacing w:val="4"/>
          <w:w w:val="105"/>
        </w:rPr>
        <w:t>mayor </w:t>
      </w:r>
      <w:r>
        <w:rPr>
          <w:color w:val="797A77"/>
          <w:spacing w:val="5"/>
          <w:w w:val="105"/>
        </w:rPr>
        <w:t>exigencia  </w:t>
      </w:r>
      <w:r>
        <w:rPr>
          <w:color w:val="797A77"/>
          <w:spacing w:val="3"/>
          <w:w w:val="105"/>
        </w:rPr>
        <w:t>de  </w:t>
      </w:r>
      <w:r>
        <w:rPr>
          <w:color w:val="797A77"/>
          <w:spacing w:val="4"/>
          <w:w w:val="105"/>
        </w:rPr>
        <w:t>combustibles  </w:t>
      </w:r>
      <w:r>
        <w:rPr>
          <w:color w:val="797A77"/>
          <w:spacing w:val="7"/>
          <w:w w:val="105"/>
        </w:rPr>
        <w:t>fósiles, </w:t>
      </w:r>
      <w:r>
        <w:rPr>
          <w:color w:val="797A77"/>
          <w:spacing w:val="4"/>
          <w:w w:val="105"/>
        </w:rPr>
        <w:t>dicha </w:t>
      </w:r>
      <w:r>
        <w:rPr>
          <w:color w:val="797A77"/>
          <w:spacing w:val="2"/>
          <w:w w:val="105"/>
        </w:rPr>
        <w:t>economía </w:t>
      </w:r>
      <w:r>
        <w:rPr>
          <w:color w:val="797A77"/>
          <w:spacing w:val="3"/>
          <w:w w:val="105"/>
        </w:rPr>
        <w:t>ha  </w:t>
      </w:r>
      <w:r>
        <w:rPr>
          <w:color w:val="797A77"/>
          <w:spacing w:val="6"/>
          <w:w w:val="105"/>
        </w:rPr>
        <w:t>aumentado  </w:t>
      </w:r>
      <w:r>
        <w:rPr>
          <w:color w:val="797A77"/>
          <w:w w:val="105"/>
        </w:rPr>
        <w:t>su  </w:t>
      </w:r>
      <w:r>
        <w:rPr>
          <w:color w:val="797A77"/>
          <w:spacing w:val="2"/>
          <w:w w:val="105"/>
        </w:rPr>
        <w:t>déficit </w:t>
      </w:r>
      <w:r>
        <w:rPr>
          <w:color w:val="797A77"/>
          <w:w w:val="105"/>
        </w:rPr>
        <w:t>fisico  </w:t>
      </w:r>
      <w:r>
        <w:rPr>
          <w:color w:val="797A77"/>
          <w:spacing w:val="3"/>
          <w:w w:val="105"/>
        </w:rPr>
        <w:t>de  </w:t>
      </w:r>
      <w:r>
        <w:rPr>
          <w:color w:val="797A77"/>
          <w:spacing w:val="6"/>
          <w:w w:val="105"/>
        </w:rPr>
        <w:t>materiales, </w:t>
      </w:r>
      <w:r>
        <w:rPr>
          <w:color w:val="797A77"/>
          <w:w w:val="105"/>
        </w:rPr>
        <w:t>y  </w:t>
      </w:r>
      <w:r>
        <w:rPr>
          <w:color w:val="797A77"/>
          <w:spacing w:val="6"/>
          <w:w w:val="105"/>
        </w:rPr>
        <w:t>mientras </w:t>
      </w:r>
      <w:r>
        <w:rPr>
          <w:color w:val="797A77"/>
          <w:spacing w:val="4"/>
          <w:w w:val="105"/>
        </w:rPr>
        <w:t>disminuye </w:t>
      </w:r>
      <w:r>
        <w:rPr>
          <w:color w:val="797A77"/>
          <w:w w:val="105"/>
        </w:rPr>
        <w:t>su </w:t>
      </w:r>
      <w:r>
        <w:rPr>
          <w:color w:val="797A77"/>
          <w:spacing w:val="4"/>
          <w:w w:val="105"/>
        </w:rPr>
        <w:t>requerimiento </w:t>
      </w:r>
      <w:r>
        <w:rPr>
          <w:color w:val="797A77"/>
          <w:spacing w:val="3"/>
          <w:w w:val="105"/>
        </w:rPr>
        <w:t>de </w:t>
      </w:r>
      <w:r>
        <w:rPr>
          <w:color w:val="797A77"/>
          <w:w w:val="105"/>
        </w:rPr>
        <w:t>energía y </w:t>
      </w:r>
      <w:r>
        <w:rPr>
          <w:color w:val="797A77"/>
          <w:spacing w:val="5"/>
          <w:w w:val="105"/>
        </w:rPr>
        <w:t>materiales </w:t>
      </w:r>
      <w:r>
        <w:rPr>
          <w:color w:val="797A77"/>
          <w:spacing w:val="4"/>
          <w:w w:val="105"/>
        </w:rPr>
        <w:t>internos </w:t>
      </w:r>
      <w:r>
        <w:rPr>
          <w:color w:val="797A77"/>
          <w:w w:val="105"/>
        </w:rPr>
        <w:t>(tomados </w:t>
      </w:r>
      <w:r>
        <w:rPr>
          <w:color w:val="797A77"/>
          <w:spacing w:val="3"/>
          <w:w w:val="105"/>
        </w:rPr>
        <w:t>de </w:t>
      </w:r>
      <w:r>
        <w:rPr>
          <w:color w:val="797A77"/>
          <w:w w:val="105"/>
        </w:rPr>
        <w:t>otros </w:t>
      </w:r>
      <w:r>
        <w:rPr>
          <w:color w:val="797A77"/>
          <w:spacing w:val="4"/>
          <w:w w:val="105"/>
        </w:rPr>
        <w:t>territorios), </w:t>
      </w:r>
      <w:r>
        <w:rPr>
          <w:color w:val="797A77"/>
          <w:spacing w:val="14"/>
          <w:w w:val="105"/>
        </w:rPr>
        <w:t>se </w:t>
      </w:r>
      <w:r>
        <w:rPr>
          <w:color w:val="797A77"/>
          <w:spacing w:val="2"/>
          <w:w w:val="105"/>
        </w:rPr>
        <w:t>concentra </w:t>
      </w:r>
      <w:r>
        <w:rPr>
          <w:color w:val="797A77"/>
          <w:spacing w:val="7"/>
          <w:w w:val="105"/>
        </w:rPr>
        <w:t>en </w:t>
      </w:r>
      <w:r>
        <w:rPr>
          <w:color w:val="797A77"/>
          <w:spacing w:val="4"/>
          <w:w w:val="105"/>
        </w:rPr>
        <w:t>elaboración </w:t>
      </w:r>
      <w:r>
        <w:rPr>
          <w:color w:val="797A77"/>
          <w:spacing w:val="3"/>
          <w:w w:val="105"/>
        </w:rPr>
        <w:t>de  manufacturas,  </w:t>
      </w:r>
      <w:r>
        <w:rPr>
          <w:color w:val="797A77"/>
          <w:spacing w:val="5"/>
          <w:w w:val="105"/>
        </w:rPr>
        <w:t>comercialización,  </w:t>
      </w:r>
      <w:r>
        <w:rPr>
          <w:color w:val="797A77"/>
          <w:spacing w:val="3"/>
          <w:w w:val="105"/>
        </w:rPr>
        <w:t>servicios </w:t>
      </w:r>
      <w:r>
        <w:rPr>
          <w:color w:val="797A77"/>
          <w:w w:val="105"/>
        </w:rPr>
        <w:t>y  </w:t>
      </w:r>
      <w:r>
        <w:rPr>
          <w:color w:val="797A77"/>
          <w:spacing w:val="9"/>
          <w:w w:val="105"/>
        </w:rPr>
        <w:t>turismo.13 </w:t>
      </w:r>
      <w:r>
        <w:rPr>
          <w:color w:val="797A77"/>
          <w:spacing w:val="7"/>
          <w:w w:val="105"/>
        </w:rPr>
        <w:t>De </w:t>
      </w:r>
      <w:r>
        <w:rPr>
          <w:color w:val="797A77"/>
          <w:spacing w:val="5"/>
          <w:w w:val="105"/>
        </w:rPr>
        <w:t>aquí </w:t>
      </w:r>
      <w:r>
        <w:rPr>
          <w:color w:val="797A77"/>
          <w:spacing w:val="9"/>
          <w:w w:val="105"/>
        </w:rPr>
        <w:t>que </w:t>
      </w:r>
      <w:r>
        <w:rPr>
          <w:color w:val="797A77"/>
          <w:spacing w:val="3"/>
          <w:w w:val="105"/>
        </w:rPr>
        <w:t>si la </w:t>
      </w:r>
      <w:r>
        <w:rPr>
          <w:color w:val="797A77"/>
          <w:spacing w:val="4"/>
          <w:w w:val="105"/>
        </w:rPr>
        <w:t>"desmaterialización" </w:t>
      </w:r>
      <w:r>
        <w:rPr>
          <w:color w:val="797A77"/>
          <w:spacing w:val="3"/>
          <w:w w:val="105"/>
        </w:rPr>
        <w:t>no </w:t>
      </w:r>
      <w:r>
        <w:rPr>
          <w:color w:val="797A77"/>
          <w:spacing w:val="5"/>
          <w:w w:val="105"/>
        </w:rPr>
        <w:t>incide </w:t>
      </w:r>
      <w:r>
        <w:rPr>
          <w:color w:val="797A77"/>
          <w:spacing w:val="3"/>
          <w:w w:val="105"/>
        </w:rPr>
        <w:t>sobre </w:t>
      </w:r>
      <w:r>
        <w:rPr>
          <w:color w:val="797A77"/>
          <w:spacing w:val="6"/>
          <w:w w:val="105"/>
        </w:rPr>
        <w:t>las </w:t>
      </w:r>
      <w:r>
        <w:rPr>
          <w:color w:val="797A77"/>
          <w:spacing w:val="3"/>
          <w:w w:val="105"/>
        </w:rPr>
        <w:t>asimetrías </w:t>
      </w:r>
      <w:r>
        <w:rPr>
          <w:color w:val="797A77"/>
          <w:spacing w:val="9"/>
          <w:w w:val="105"/>
        </w:rPr>
        <w:t>del </w:t>
      </w:r>
      <w:r>
        <w:rPr>
          <w:color w:val="797A77"/>
          <w:spacing w:val="5"/>
          <w:w w:val="105"/>
        </w:rPr>
        <w:t>intercambio,   </w:t>
      </w:r>
      <w:r>
        <w:rPr>
          <w:color w:val="797A77"/>
          <w:w w:val="105"/>
        </w:rPr>
        <w:t>la </w:t>
      </w:r>
      <w:r>
        <w:rPr>
          <w:color w:val="797A77"/>
          <w:spacing w:val="4"/>
          <w:w w:val="105"/>
        </w:rPr>
        <w:t>modificación </w:t>
      </w:r>
      <w:r>
        <w:rPr>
          <w:color w:val="797A77"/>
          <w:spacing w:val="7"/>
          <w:w w:val="105"/>
        </w:rPr>
        <w:t>de </w:t>
      </w:r>
      <w:r>
        <w:rPr>
          <w:color w:val="797A77"/>
          <w:spacing w:val="3"/>
          <w:w w:val="105"/>
        </w:rPr>
        <w:t>las </w:t>
      </w:r>
      <w:r>
        <w:rPr>
          <w:color w:val="797A77"/>
          <w:spacing w:val="4"/>
          <w:w w:val="105"/>
        </w:rPr>
        <w:t>pautas  </w:t>
      </w:r>
      <w:r>
        <w:rPr>
          <w:color w:val="797A77"/>
          <w:w w:val="105"/>
        </w:rPr>
        <w:t>productivas  no  </w:t>
      </w:r>
      <w:r>
        <w:rPr>
          <w:color w:val="797A77"/>
          <w:spacing w:val="2"/>
          <w:w w:val="105"/>
        </w:rPr>
        <w:t>significa  </w:t>
      </w:r>
      <w:r>
        <w:rPr>
          <w:color w:val="797A77"/>
          <w:spacing w:val="6"/>
          <w:w w:val="105"/>
        </w:rPr>
        <w:t>una  </w:t>
      </w:r>
      <w:r>
        <w:rPr>
          <w:color w:val="797A77"/>
          <w:spacing w:val="3"/>
          <w:w w:val="105"/>
        </w:rPr>
        <w:t>reducción </w:t>
      </w:r>
      <w:r>
        <w:rPr>
          <w:color w:val="797A77"/>
          <w:spacing w:val="5"/>
          <w:w w:val="105"/>
        </w:rPr>
        <w:t>en  </w:t>
      </w:r>
      <w:r>
        <w:rPr>
          <w:color w:val="797A77"/>
          <w:w w:val="105"/>
        </w:rPr>
        <w:t>el  </w:t>
      </w:r>
      <w:r>
        <w:rPr>
          <w:color w:val="797A77"/>
          <w:spacing w:val="6"/>
          <w:w w:val="105"/>
        </w:rPr>
        <w:t>consumo </w:t>
      </w:r>
      <w:r>
        <w:rPr>
          <w:color w:val="797A77"/>
          <w:spacing w:val="3"/>
          <w:w w:val="105"/>
        </w:rPr>
        <w:t>de </w:t>
      </w:r>
      <w:r>
        <w:rPr>
          <w:color w:val="797A77"/>
          <w:spacing w:val="5"/>
          <w:w w:val="105"/>
        </w:rPr>
        <w:t>materiales. </w:t>
      </w:r>
      <w:r>
        <w:rPr>
          <w:color w:val="797A77"/>
          <w:w w:val="105"/>
        </w:rPr>
        <w:t>Por </w:t>
      </w:r>
      <w:r>
        <w:rPr>
          <w:color w:val="797A77"/>
          <w:spacing w:val="4"/>
          <w:w w:val="105"/>
        </w:rPr>
        <w:t>ello, otra </w:t>
      </w:r>
      <w:r>
        <w:rPr>
          <w:color w:val="797A77"/>
          <w:spacing w:val="2"/>
          <w:w w:val="105"/>
        </w:rPr>
        <w:t>propuesta </w:t>
      </w:r>
      <w:r>
        <w:rPr>
          <w:color w:val="797A77"/>
          <w:spacing w:val="5"/>
          <w:w w:val="105"/>
        </w:rPr>
        <w:t>define </w:t>
      </w:r>
      <w:r>
        <w:rPr>
          <w:color w:val="797A77"/>
          <w:spacing w:val="4"/>
          <w:w w:val="105"/>
        </w:rPr>
        <w:t>una </w:t>
      </w:r>
      <w:r>
        <w:rPr>
          <w:color w:val="797A77"/>
          <w:spacing w:val="5"/>
          <w:w w:val="105"/>
        </w:rPr>
        <w:t>desmaterialización basada </w:t>
      </w:r>
      <w:r>
        <w:rPr>
          <w:color w:val="797A77"/>
          <w:w w:val="105"/>
        </w:rPr>
        <w:t>en  </w:t>
      </w:r>
      <w:r>
        <w:rPr>
          <w:color w:val="797A77"/>
          <w:spacing w:val="7"/>
          <w:w w:val="105"/>
        </w:rPr>
        <w:t>la </w:t>
      </w:r>
      <w:r>
        <w:rPr>
          <w:color w:val="797A77"/>
          <w:w w:val="105"/>
        </w:rPr>
        <w:t>"venta </w:t>
      </w:r>
      <w:r>
        <w:rPr>
          <w:color w:val="797A77"/>
          <w:spacing w:val="7"/>
          <w:w w:val="105"/>
        </w:rPr>
        <w:t>de </w:t>
      </w:r>
      <w:r>
        <w:rPr>
          <w:color w:val="797A77"/>
          <w:spacing w:val="6"/>
          <w:w w:val="105"/>
        </w:rPr>
        <w:t>desempeño </w:t>
      </w:r>
      <w:r>
        <w:rPr>
          <w:color w:val="797A77"/>
          <w:w w:val="105"/>
        </w:rPr>
        <w:t>en </w:t>
      </w:r>
      <w:r>
        <w:rPr>
          <w:color w:val="797A77"/>
          <w:spacing w:val="5"/>
          <w:w w:val="105"/>
        </w:rPr>
        <w:t>lugar </w:t>
      </w:r>
      <w:r>
        <w:rPr>
          <w:color w:val="797A77"/>
          <w:spacing w:val="3"/>
          <w:w w:val="105"/>
        </w:rPr>
        <w:t>de </w:t>
      </w:r>
      <w:r>
        <w:rPr>
          <w:color w:val="797A77"/>
          <w:spacing w:val="6"/>
          <w:w w:val="105"/>
        </w:rPr>
        <w:t>bienes", </w:t>
      </w:r>
      <w:r>
        <w:rPr>
          <w:color w:val="797A77"/>
          <w:spacing w:val="5"/>
          <w:w w:val="105"/>
        </w:rPr>
        <w:t>caso en </w:t>
      </w:r>
      <w:r>
        <w:rPr>
          <w:color w:val="797A77"/>
          <w:w w:val="105"/>
        </w:rPr>
        <w:t>el </w:t>
      </w:r>
      <w:r>
        <w:rPr>
          <w:color w:val="797A77"/>
          <w:spacing w:val="4"/>
          <w:w w:val="105"/>
        </w:rPr>
        <w:t>que los </w:t>
      </w:r>
      <w:r>
        <w:rPr>
          <w:color w:val="797A77"/>
          <w:spacing w:val="5"/>
          <w:w w:val="105"/>
        </w:rPr>
        <w:t>países </w:t>
      </w:r>
      <w:r>
        <w:rPr>
          <w:color w:val="797A77"/>
          <w:spacing w:val="6"/>
          <w:w w:val="105"/>
        </w:rPr>
        <w:t>industrializados </w:t>
      </w:r>
      <w:r>
        <w:rPr>
          <w:color w:val="797A77"/>
          <w:spacing w:val="4"/>
          <w:w w:val="105"/>
        </w:rPr>
        <w:t>(para ser </w:t>
      </w:r>
      <w:r>
        <w:rPr>
          <w:color w:val="797A77"/>
          <w:spacing w:val="5"/>
          <w:w w:val="105"/>
        </w:rPr>
        <w:t>sostenibles) </w:t>
      </w:r>
      <w:r>
        <w:rPr>
          <w:color w:val="797A77"/>
          <w:spacing w:val="2"/>
          <w:w w:val="105"/>
        </w:rPr>
        <w:t>tendrían </w:t>
      </w:r>
      <w:r>
        <w:rPr>
          <w:color w:val="797A77"/>
          <w:spacing w:val="6"/>
          <w:w w:val="105"/>
        </w:rPr>
        <w:t>que </w:t>
      </w:r>
      <w:r>
        <w:rPr>
          <w:color w:val="797A77"/>
          <w:spacing w:val="4"/>
          <w:w w:val="105"/>
        </w:rPr>
        <w:t>operar </w:t>
      </w:r>
      <w:r>
        <w:rPr>
          <w:color w:val="797A77"/>
          <w:spacing w:val="5"/>
          <w:w w:val="105"/>
        </w:rPr>
        <w:t>en </w:t>
      </w:r>
      <w:r>
        <w:rPr>
          <w:color w:val="797A77"/>
          <w:spacing w:val="7"/>
          <w:w w:val="105"/>
        </w:rPr>
        <w:t>un </w:t>
      </w:r>
      <w:r>
        <w:rPr>
          <w:color w:val="797A77"/>
          <w:spacing w:val="4"/>
          <w:w w:val="105"/>
        </w:rPr>
        <w:t>nivel </w:t>
      </w:r>
      <w:r>
        <w:rPr>
          <w:color w:val="797A77"/>
          <w:spacing w:val="3"/>
          <w:w w:val="105"/>
        </w:rPr>
        <w:t>más </w:t>
      </w:r>
      <w:r>
        <w:rPr>
          <w:color w:val="797A77"/>
          <w:spacing w:val="4"/>
          <w:w w:val="105"/>
        </w:rPr>
        <w:t>alto </w:t>
      </w:r>
      <w:r>
        <w:rPr>
          <w:color w:val="797A77"/>
          <w:spacing w:val="3"/>
          <w:w w:val="105"/>
        </w:rPr>
        <w:t>de </w:t>
      </w:r>
      <w:r>
        <w:rPr>
          <w:color w:val="797A77"/>
          <w:spacing w:val="2"/>
          <w:w w:val="105"/>
        </w:rPr>
        <w:t>eficiencia </w:t>
      </w:r>
      <w:r>
        <w:rPr>
          <w:color w:val="797A77"/>
          <w:spacing w:val="5"/>
          <w:w w:val="105"/>
        </w:rPr>
        <w:t>en </w:t>
      </w:r>
      <w:r>
        <w:rPr>
          <w:color w:val="797A77"/>
          <w:w w:val="105"/>
        </w:rPr>
        <w:t>el </w:t>
      </w:r>
      <w:r>
        <w:rPr>
          <w:color w:val="797A77"/>
          <w:spacing w:val="9"/>
          <w:w w:val="105"/>
        </w:rPr>
        <w:t>uso  </w:t>
      </w:r>
      <w:r>
        <w:rPr>
          <w:color w:val="797A77"/>
          <w:spacing w:val="3"/>
          <w:w w:val="105"/>
        </w:rPr>
        <w:t>de </w:t>
      </w:r>
      <w:r>
        <w:rPr>
          <w:color w:val="797A77"/>
          <w:spacing w:val="2"/>
          <w:w w:val="105"/>
        </w:rPr>
        <w:t>recursos, </w:t>
      </w:r>
      <w:r>
        <w:rPr>
          <w:color w:val="797A77"/>
          <w:spacing w:val="4"/>
          <w:w w:val="105"/>
        </w:rPr>
        <w:t>estimado </w:t>
      </w:r>
      <w:r>
        <w:rPr>
          <w:color w:val="797A77"/>
          <w:spacing w:val="5"/>
          <w:w w:val="105"/>
        </w:rPr>
        <w:t>en </w:t>
      </w:r>
      <w:r>
        <w:rPr>
          <w:color w:val="797A77"/>
          <w:spacing w:val="7"/>
          <w:w w:val="105"/>
        </w:rPr>
        <w:t>un </w:t>
      </w:r>
      <w:r>
        <w:rPr>
          <w:color w:val="797A77"/>
          <w:w w:val="105"/>
        </w:rPr>
        <w:t>factor </w:t>
      </w:r>
      <w:r>
        <w:rPr>
          <w:color w:val="797A77"/>
          <w:spacing w:val="3"/>
          <w:w w:val="105"/>
        </w:rPr>
        <w:t>de </w:t>
      </w:r>
      <w:r>
        <w:rPr>
          <w:color w:val="797A77"/>
          <w:w w:val="90"/>
        </w:rPr>
        <w:t>1 </w:t>
      </w:r>
      <w:r>
        <w:rPr>
          <w:color w:val="797A77"/>
          <w:spacing w:val="7"/>
          <w:w w:val="105"/>
        </w:rPr>
        <w:t>O, </w:t>
      </w:r>
      <w:r>
        <w:rPr>
          <w:color w:val="797A77"/>
          <w:spacing w:val="6"/>
          <w:w w:val="105"/>
        </w:rPr>
        <w:t>meta </w:t>
      </w:r>
      <w:r>
        <w:rPr>
          <w:color w:val="797A77"/>
          <w:spacing w:val="4"/>
          <w:w w:val="105"/>
        </w:rPr>
        <w:t>que </w:t>
      </w:r>
      <w:r>
        <w:rPr>
          <w:color w:val="797A77"/>
          <w:spacing w:val="3"/>
          <w:w w:val="105"/>
        </w:rPr>
        <w:t>podría </w:t>
      </w:r>
      <w:r>
        <w:rPr>
          <w:color w:val="797A77"/>
          <w:spacing w:val="4"/>
          <w:w w:val="105"/>
        </w:rPr>
        <w:t>alcanzarse </w:t>
      </w:r>
      <w:r>
        <w:rPr>
          <w:color w:val="797A77"/>
          <w:spacing w:val="3"/>
          <w:w w:val="105"/>
        </w:rPr>
        <w:t>si  la </w:t>
      </w:r>
      <w:r>
        <w:rPr>
          <w:color w:val="797A77"/>
          <w:spacing w:val="5"/>
          <w:w w:val="105"/>
        </w:rPr>
        <w:t>economía  </w:t>
      </w:r>
      <w:r>
        <w:rPr>
          <w:color w:val="797A77"/>
          <w:spacing w:val="3"/>
          <w:w w:val="105"/>
        </w:rPr>
        <w:t>de servicios </w:t>
      </w:r>
      <w:r>
        <w:rPr>
          <w:color w:val="797A77"/>
          <w:spacing w:val="5"/>
          <w:w w:val="105"/>
        </w:rPr>
        <w:t>empleara </w:t>
      </w:r>
      <w:r>
        <w:rPr>
          <w:color w:val="797A77"/>
          <w:spacing w:val="3"/>
          <w:w w:val="105"/>
        </w:rPr>
        <w:t>el </w:t>
      </w:r>
      <w:r>
        <w:rPr>
          <w:rFonts w:ascii="Arial" w:hAnsi="Arial"/>
          <w:color w:val="797A77"/>
          <w:spacing w:val="-5"/>
          <w:w w:val="105"/>
          <w:sz w:val="21"/>
        </w:rPr>
        <w:t>valor </w:t>
      </w:r>
      <w:r>
        <w:rPr>
          <w:rFonts w:ascii="Arial" w:hAnsi="Arial"/>
          <w:color w:val="797A77"/>
          <w:spacing w:val="2"/>
          <w:w w:val="105"/>
          <w:sz w:val="21"/>
        </w:rPr>
        <w:t>de </w:t>
      </w:r>
      <w:r>
        <w:rPr>
          <w:rFonts w:ascii="Arial" w:hAnsi="Arial"/>
          <w:color w:val="797A77"/>
          <w:spacing w:val="3"/>
          <w:w w:val="105"/>
          <w:sz w:val="21"/>
        </w:rPr>
        <w:t>uso </w:t>
      </w:r>
      <w:r>
        <w:rPr>
          <w:color w:val="797A77"/>
          <w:spacing w:val="3"/>
          <w:w w:val="105"/>
        </w:rPr>
        <w:t>como </w:t>
      </w:r>
      <w:r>
        <w:rPr>
          <w:color w:val="797A77"/>
          <w:w w:val="105"/>
        </w:rPr>
        <w:t>su </w:t>
      </w:r>
      <w:r>
        <w:rPr>
          <w:color w:val="797A77"/>
          <w:spacing w:val="4"/>
          <w:w w:val="105"/>
        </w:rPr>
        <w:t>concepto </w:t>
      </w:r>
      <w:r>
        <w:rPr>
          <w:color w:val="797A77"/>
          <w:spacing w:val="2"/>
          <w:w w:val="105"/>
        </w:rPr>
        <w:t>central </w:t>
      </w:r>
      <w:r>
        <w:rPr>
          <w:color w:val="797A77"/>
          <w:spacing w:val="3"/>
          <w:w w:val="105"/>
        </w:rPr>
        <w:t>de valor </w:t>
      </w:r>
      <w:r>
        <w:rPr>
          <w:color w:val="797A77"/>
          <w:spacing w:val="5"/>
          <w:w w:val="105"/>
        </w:rPr>
        <w:t>económico </w:t>
      </w:r>
      <w:r>
        <w:rPr>
          <w:color w:val="797A77"/>
          <w:spacing w:val="7"/>
          <w:w w:val="95"/>
        </w:rPr>
        <w:t>(Masera, </w:t>
      </w:r>
      <w:r>
        <w:rPr>
          <w:rFonts w:ascii="Arial" w:hAnsi="Arial"/>
          <w:color w:val="797A77"/>
          <w:spacing w:val="5"/>
          <w:w w:val="95"/>
          <w:sz w:val="21"/>
        </w:rPr>
        <w:t>2002:</w:t>
      </w:r>
      <w:r>
        <w:rPr>
          <w:rFonts w:ascii="Arial" w:hAnsi="Arial"/>
          <w:color w:val="797A77"/>
          <w:spacing w:val="3"/>
          <w:w w:val="95"/>
          <w:sz w:val="21"/>
        </w:rPr>
        <w:t> </w:t>
      </w:r>
      <w:r>
        <w:rPr>
          <w:rFonts w:ascii="Arial" w:hAnsi="Arial"/>
          <w:color w:val="797A77"/>
          <w:spacing w:val="5"/>
          <w:w w:val="95"/>
          <w:sz w:val="21"/>
        </w:rPr>
        <w:t>82-83).</w:t>
      </w:r>
    </w:p>
    <w:p>
      <w:pPr>
        <w:pStyle w:val="BodyText"/>
        <w:spacing w:before="9"/>
        <w:rPr>
          <w:rFonts w:ascii="Arial"/>
          <w:sz w:val="24"/>
        </w:rPr>
      </w:pPr>
    </w:p>
    <w:p>
      <w:pPr>
        <w:pStyle w:val="BodyText"/>
        <w:spacing w:line="259" w:lineRule="auto" w:before="1"/>
        <w:ind w:left="86" w:right="116" w:firstLine="14"/>
        <w:jc w:val="both"/>
      </w:pPr>
      <w:r>
        <w:rPr>
          <w:color w:val="767671"/>
          <w:w w:val="105"/>
        </w:rPr>
        <w:t>De lo anterior, </w:t>
      </w:r>
      <w:r>
        <w:rPr>
          <w:color w:val="767671"/>
          <w:spacing w:val="7"/>
          <w:w w:val="105"/>
        </w:rPr>
        <w:t>se </w:t>
      </w:r>
      <w:r>
        <w:rPr>
          <w:color w:val="767671"/>
          <w:spacing w:val="3"/>
          <w:w w:val="105"/>
        </w:rPr>
        <w:t>propone </w:t>
      </w:r>
      <w:r>
        <w:rPr>
          <w:color w:val="767671"/>
          <w:spacing w:val="4"/>
          <w:w w:val="105"/>
        </w:rPr>
        <w:t>que </w:t>
      </w:r>
      <w:r>
        <w:rPr>
          <w:color w:val="767671"/>
          <w:w w:val="105"/>
        </w:rPr>
        <w:t>en </w:t>
      </w:r>
      <w:r>
        <w:rPr>
          <w:color w:val="767671"/>
          <w:spacing w:val="7"/>
          <w:w w:val="105"/>
        </w:rPr>
        <w:t>el </w:t>
      </w:r>
      <w:r>
        <w:rPr>
          <w:color w:val="767671"/>
          <w:spacing w:val="4"/>
          <w:w w:val="105"/>
        </w:rPr>
        <w:t>problema </w:t>
      </w:r>
      <w:r>
        <w:rPr>
          <w:color w:val="767671"/>
          <w:spacing w:val="3"/>
          <w:w w:val="105"/>
        </w:rPr>
        <w:t>de </w:t>
      </w:r>
      <w:r>
        <w:rPr>
          <w:color w:val="767671"/>
          <w:spacing w:val="4"/>
          <w:w w:val="105"/>
        </w:rPr>
        <w:t>degradación </w:t>
      </w:r>
      <w:r>
        <w:rPr>
          <w:color w:val="767671"/>
          <w:spacing w:val="3"/>
          <w:w w:val="105"/>
        </w:rPr>
        <w:t>de </w:t>
      </w:r>
      <w:r>
        <w:rPr>
          <w:color w:val="767671"/>
          <w:spacing w:val="4"/>
          <w:w w:val="105"/>
        </w:rPr>
        <w:t>los recursos </w:t>
      </w:r>
      <w:r>
        <w:rPr>
          <w:color w:val="767671"/>
          <w:spacing w:val="5"/>
          <w:w w:val="105"/>
        </w:rPr>
        <w:t>naturales  </w:t>
      </w:r>
      <w:r>
        <w:rPr>
          <w:color w:val="767671"/>
        </w:rPr>
        <w:t>a</w:t>
      </w:r>
      <w:r>
        <w:rPr>
          <w:color w:val="767671"/>
          <w:spacing w:val="-12"/>
        </w:rPr>
        <w:t> </w:t>
      </w:r>
      <w:r>
        <w:rPr>
          <w:color w:val="767671"/>
          <w:spacing w:val="3"/>
        </w:rPr>
        <w:t>partir</w:t>
      </w:r>
      <w:r>
        <w:rPr>
          <w:color w:val="767671"/>
          <w:spacing w:val="-19"/>
        </w:rPr>
        <w:t> </w:t>
      </w:r>
      <w:r>
        <w:rPr>
          <w:color w:val="767671"/>
          <w:spacing w:val="7"/>
        </w:rPr>
        <w:t>de</w:t>
      </w:r>
      <w:r>
        <w:rPr>
          <w:color w:val="767671"/>
          <w:spacing w:val="-19"/>
        </w:rPr>
        <w:t> </w:t>
      </w:r>
      <w:r>
        <w:rPr>
          <w:color w:val="767671"/>
          <w:spacing w:val="5"/>
        </w:rPr>
        <w:t>su</w:t>
      </w:r>
      <w:r>
        <w:rPr>
          <w:color w:val="767671"/>
          <w:spacing w:val="-11"/>
        </w:rPr>
        <w:t> </w:t>
      </w:r>
      <w:r>
        <w:rPr>
          <w:color w:val="767671"/>
          <w:spacing w:val="4"/>
        </w:rPr>
        <w:t>desvalorización,</w:t>
      </w:r>
      <w:r>
        <w:rPr>
          <w:color w:val="767671"/>
          <w:spacing w:val="-16"/>
        </w:rPr>
        <w:t> </w:t>
      </w:r>
      <w:r>
        <w:rPr>
          <w:rFonts w:ascii="Arial" w:hAnsi="Arial"/>
          <w:color w:val="767671"/>
          <w:spacing w:val="2"/>
          <w:sz w:val="21"/>
        </w:rPr>
        <w:t>la</w:t>
      </w:r>
      <w:r>
        <w:rPr>
          <w:rFonts w:ascii="Arial" w:hAnsi="Arial"/>
          <w:color w:val="767671"/>
          <w:spacing w:val="-32"/>
          <w:sz w:val="21"/>
        </w:rPr>
        <w:t> </w:t>
      </w:r>
      <w:r>
        <w:rPr>
          <w:rFonts w:ascii="Arial" w:hAnsi="Arial"/>
          <w:color w:val="767671"/>
          <w:spacing w:val="-4"/>
          <w:sz w:val="21"/>
        </w:rPr>
        <w:t>ausencia</w:t>
      </w:r>
      <w:r>
        <w:rPr>
          <w:rFonts w:ascii="Arial" w:hAnsi="Arial"/>
          <w:color w:val="767671"/>
          <w:spacing w:val="-28"/>
          <w:sz w:val="21"/>
        </w:rPr>
        <w:t> </w:t>
      </w:r>
      <w:r>
        <w:rPr>
          <w:rFonts w:ascii="Arial" w:hAnsi="Arial"/>
          <w:color w:val="767671"/>
          <w:sz w:val="21"/>
        </w:rPr>
        <w:t>de</w:t>
      </w:r>
      <w:r>
        <w:rPr>
          <w:rFonts w:ascii="Arial" w:hAnsi="Arial"/>
          <w:color w:val="767671"/>
          <w:spacing w:val="-41"/>
          <w:sz w:val="21"/>
        </w:rPr>
        <w:t> </w:t>
      </w:r>
      <w:r>
        <w:rPr>
          <w:rFonts w:ascii="Arial" w:hAnsi="Arial"/>
          <w:color w:val="767671"/>
          <w:spacing w:val="-6"/>
          <w:sz w:val="21"/>
        </w:rPr>
        <w:t>precio</w:t>
      </w:r>
      <w:r>
        <w:rPr>
          <w:rFonts w:ascii="Arial" w:hAnsi="Arial"/>
          <w:color w:val="767671"/>
          <w:spacing w:val="-32"/>
          <w:sz w:val="21"/>
        </w:rPr>
        <w:t> </w:t>
      </w:r>
      <w:r>
        <w:rPr>
          <w:rFonts w:ascii="Arial" w:hAnsi="Arial"/>
          <w:color w:val="767671"/>
          <w:sz w:val="21"/>
        </w:rPr>
        <w:t>no</w:t>
      </w:r>
      <w:r>
        <w:rPr>
          <w:rFonts w:ascii="Arial" w:hAnsi="Arial"/>
          <w:color w:val="767671"/>
          <w:spacing w:val="-32"/>
          <w:sz w:val="21"/>
        </w:rPr>
        <w:t> </w:t>
      </w:r>
      <w:r>
        <w:rPr>
          <w:rFonts w:ascii="Arial" w:hAnsi="Arial"/>
          <w:color w:val="767671"/>
          <w:sz w:val="21"/>
        </w:rPr>
        <w:t>es</w:t>
      </w:r>
      <w:r>
        <w:rPr>
          <w:rFonts w:ascii="Arial" w:hAnsi="Arial"/>
          <w:color w:val="767671"/>
          <w:spacing w:val="-37"/>
          <w:sz w:val="21"/>
        </w:rPr>
        <w:t> </w:t>
      </w:r>
      <w:r>
        <w:rPr>
          <w:rFonts w:ascii="Arial" w:hAnsi="Arial"/>
          <w:color w:val="767671"/>
          <w:sz w:val="17"/>
        </w:rPr>
        <w:t>lo</w:t>
      </w:r>
      <w:r>
        <w:rPr>
          <w:rFonts w:ascii="Arial" w:hAnsi="Arial"/>
          <w:color w:val="767671"/>
          <w:spacing w:val="-21"/>
          <w:sz w:val="17"/>
        </w:rPr>
        <w:t> </w:t>
      </w:r>
      <w:r>
        <w:rPr>
          <w:rFonts w:ascii="Arial" w:hAnsi="Arial"/>
          <w:color w:val="767671"/>
          <w:spacing w:val="-3"/>
          <w:sz w:val="21"/>
        </w:rPr>
        <w:t>mismo</w:t>
      </w:r>
      <w:r>
        <w:rPr>
          <w:rFonts w:ascii="Arial" w:hAnsi="Arial"/>
          <w:color w:val="767671"/>
          <w:spacing w:val="-32"/>
          <w:sz w:val="21"/>
        </w:rPr>
        <w:t> </w:t>
      </w:r>
      <w:r>
        <w:rPr>
          <w:rFonts w:ascii="Arial" w:hAnsi="Arial"/>
          <w:color w:val="767671"/>
          <w:spacing w:val="4"/>
          <w:sz w:val="21"/>
        </w:rPr>
        <w:t>que</w:t>
      </w:r>
      <w:r>
        <w:rPr>
          <w:rFonts w:ascii="Arial" w:hAnsi="Arial"/>
          <w:color w:val="767671"/>
          <w:spacing w:val="-37"/>
          <w:sz w:val="21"/>
        </w:rPr>
        <w:t> </w:t>
      </w:r>
      <w:r>
        <w:rPr>
          <w:rFonts w:ascii="Arial" w:hAnsi="Arial"/>
          <w:color w:val="767671"/>
          <w:sz w:val="21"/>
        </w:rPr>
        <w:t>la</w:t>
      </w:r>
      <w:r>
        <w:rPr>
          <w:rFonts w:ascii="Arial" w:hAnsi="Arial"/>
          <w:color w:val="767671"/>
          <w:spacing w:val="-32"/>
          <w:sz w:val="21"/>
        </w:rPr>
        <w:t> </w:t>
      </w:r>
      <w:r>
        <w:rPr>
          <w:rFonts w:ascii="Arial" w:hAnsi="Arial"/>
          <w:color w:val="767671"/>
          <w:sz w:val="21"/>
        </w:rPr>
        <w:t>ausencia</w:t>
      </w:r>
      <w:r>
        <w:rPr>
          <w:rFonts w:ascii="Arial" w:hAnsi="Arial"/>
          <w:color w:val="767671"/>
          <w:spacing w:val="-32"/>
          <w:sz w:val="21"/>
        </w:rPr>
        <w:t> </w:t>
      </w:r>
      <w:r>
        <w:rPr>
          <w:rFonts w:ascii="Arial" w:hAnsi="Arial"/>
          <w:color w:val="767671"/>
          <w:sz w:val="21"/>
        </w:rPr>
        <w:t>de</w:t>
      </w:r>
      <w:r>
        <w:rPr>
          <w:rFonts w:ascii="Arial" w:hAnsi="Arial"/>
          <w:color w:val="767671"/>
          <w:spacing w:val="-32"/>
          <w:sz w:val="21"/>
        </w:rPr>
        <w:t> </w:t>
      </w:r>
      <w:r>
        <w:rPr>
          <w:rFonts w:ascii="Arial" w:hAnsi="Arial"/>
          <w:color w:val="767671"/>
          <w:spacing w:val="-2"/>
          <w:sz w:val="21"/>
        </w:rPr>
        <w:t>valor, </w:t>
      </w:r>
      <w:r>
        <w:rPr>
          <w:color w:val="767671"/>
          <w:w w:val="105"/>
        </w:rPr>
        <w:t>y esta diferencia dificultaría  la  </w:t>
      </w:r>
      <w:r>
        <w:rPr>
          <w:color w:val="767671"/>
          <w:spacing w:val="7"/>
          <w:w w:val="105"/>
        </w:rPr>
        <w:t>medición  </w:t>
      </w:r>
      <w:r>
        <w:rPr>
          <w:color w:val="767671"/>
          <w:w w:val="105"/>
        </w:rPr>
        <w:t>y  </w:t>
      </w:r>
      <w:r>
        <w:rPr>
          <w:color w:val="767671"/>
          <w:w w:val="105"/>
          <w:position w:val="1"/>
        </w:rPr>
        <w:t>favorecería  el  </w:t>
      </w:r>
      <w:r>
        <w:rPr>
          <w:color w:val="767671"/>
          <w:spacing w:val="4"/>
          <w:w w:val="105"/>
          <w:position w:val="1"/>
        </w:rPr>
        <w:t>resultado  </w:t>
      </w:r>
      <w:r>
        <w:rPr>
          <w:color w:val="767671"/>
          <w:spacing w:val="3"/>
          <w:w w:val="105"/>
          <w:position w:val="1"/>
        </w:rPr>
        <w:t>contradictorio  </w:t>
      </w:r>
      <w:r>
        <w:rPr>
          <w:color w:val="767671"/>
          <w:spacing w:val="14"/>
          <w:w w:val="105"/>
          <w:position w:val="1"/>
        </w:rPr>
        <w:t>de </w:t>
      </w:r>
      <w:r>
        <w:rPr>
          <w:color w:val="767671"/>
          <w:spacing w:val="6"/>
          <w:w w:val="105"/>
        </w:rPr>
        <w:t>las medidas  </w:t>
      </w:r>
      <w:r>
        <w:rPr>
          <w:color w:val="767671"/>
          <w:spacing w:val="3"/>
          <w:w w:val="105"/>
        </w:rPr>
        <w:t>de </w:t>
      </w:r>
      <w:r>
        <w:rPr>
          <w:color w:val="767671"/>
          <w:w w:val="105"/>
        </w:rPr>
        <w:t>control  a  través </w:t>
      </w:r>
      <w:r>
        <w:rPr>
          <w:color w:val="767671"/>
          <w:spacing w:val="9"/>
          <w:w w:val="105"/>
        </w:rPr>
        <w:t>del </w:t>
      </w:r>
      <w:r>
        <w:rPr>
          <w:color w:val="767671"/>
          <w:w w:val="105"/>
        </w:rPr>
        <w:t>precio  o  </w:t>
      </w:r>
      <w:r>
        <w:rPr>
          <w:color w:val="767671"/>
          <w:spacing w:val="3"/>
          <w:w w:val="105"/>
        </w:rPr>
        <w:t>de </w:t>
      </w:r>
      <w:r>
        <w:rPr>
          <w:color w:val="767671"/>
          <w:spacing w:val="9"/>
          <w:w w:val="105"/>
        </w:rPr>
        <w:t>los </w:t>
      </w:r>
      <w:r>
        <w:rPr>
          <w:color w:val="767671"/>
          <w:spacing w:val="5"/>
          <w:w w:val="105"/>
        </w:rPr>
        <w:t>mecanismos </w:t>
      </w:r>
      <w:r>
        <w:rPr>
          <w:color w:val="767671"/>
          <w:spacing w:val="9"/>
          <w:w w:val="105"/>
        </w:rPr>
        <w:t>del </w:t>
      </w:r>
      <w:r>
        <w:rPr>
          <w:color w:val="767671"/>
          <w:spacing w:val="2"/>
          <w:w w:val="105"/>
        </w:rPr>
        <w:t>mercado   </w:t>
      </w:r>
      <w:r>
        <w:rPr>
          <w:color w:val="767671"/>
          <w:spacing w:val="26"/>
          <w:w w:val="105"/>
        </w:rPr>
        <w:t> </w:t>
      </w:r>
      <w:r>
        <w:rPr>
          <w:color w:val="767671"/>
          <w:spacing w:val="7"/>
          <w:w w:val="105"/>
        </w:rPr>
        <w:t>actual.</w:t>
      </w:r>
    </w:p>
    <w:p>
      <w:pPr>
        <w:pStyle w:val="BodyText"/>
        <w:spacing w:before="4"/>
        <w:rPr>
          <w:sz w:val="18"/>
        </w:rPr>
      </w:pPr>
    </w:p>
    <w:p>
      <w:pPr>
        <w:spacing w:line="268" w:lineRule="auto" w:before="0"/>
        <w:ind w:left="93" w:right="126" w:firstLine="0"/>
        <w:jc w:val="both"/>
        <w:rPr>
          <w:sz w:val="16"/>
        </w:rPr>
      </w:pPr>
      <w:r>
        <w:rPr>
          <w:color w:val="777873"/>
          <w:w w:val="110"/>
          <w:sz w:val="16"/>
        </w:rPr>
        <w:t>menores en plantaciones forestales que en los bosques naturales. y a las distorsiones provocadas por los subsidios que reciben  los  productores 'de plantaciones en estos  países  (Merino y Segura, 2002:  245).</w:t>
      </w:r>
    </w:p>
    <w:p>
      <w:pPr>
        <w:spacing w:line="194" w:lineRule="exact" w:before="0"/>
        <w:ind w:left="100" w:right="0" w:firstLine="0"/>
        <w:jc w:val="both"/>
        <w:rPr>
          <w:sz w:val="16"/>
        </w:rPr>
      </w:pPr>
      <w:r>
        <w:rPr>
          <w:rFonts w:ascii="Arial"/>
          <w:color w:val="73746E"/>
          <w:w w:val="95"/>
          <w:position w:val="1"/>
          <w:sz w:val="13"/>
        </w:rPr>
        <w:t>1</w:t>
      </w:r>
      <w:r>
        <w:rPr>
          <w:rFonts w:ascii="Arial"/>
          <w:color w:val="73746E"/>
          <w:w w:val="95"/>
          <w:sz w:val="13"/>
        </w:rPr>
        <w:t>3 </w:t>
      </w:r>
      <w:r>
        <w:rPr>
          <w:color w:val="73746E"/>
          <w:w w:val="115"/>
          <w:position w:val="1"/>
          <w:sz w:val="16"/>
        </w:rPr>
        <w:t>Naredo y Carpintero (2004: 29 y ss.) miden los Requerimientos totales de materiales, RTM </w:t>
      </w:r>
      <w:r>
        <w:rPr>
          <w:rFonts w:ascii="Arial"/>
          <w:color w:val="73746E"/>
          <w:w w:val="205"/>
          <w:position w:val="1"/>
          <w:sz w:val="9"/>
        </w:rPr>
        <w:t>= </w:t>
      </w:r>
      <w:r>
        <w:rPr>
          <w:color w:val="73746E"/>
          <w:w w:val="115"/>
          <w:position w:val="1"/>
          <w:sz w:val="16"/>
        </w:rPr>
        <w:t>directos</w:t>
      </w:r>
    </w:p>
    <w:p>
      <w:pPr>
        <w:spacing w:line="268" w:lineRule="auto" w:before="24"/>
        <w:ind w:left="79" w:right="136" w:firstLine="29"/>
        <w:jc w:val="both"/>
        <w:rPr>
          <w:sz w:val="16"/>
        </w:rPr>
      </w:pPr>
      <w:r>
        <w:rPr>
          <w:rFonts w:ascii="Arial" w:hAnsi="Arial"/>
          <w:color w:val="73746E"/>
          <w:w w:val="130"/>
          <w:sz w:val="13"/>
        </w:rPr>
        <w:t>+ </w:t>
      </w:r>
      <w:r>
        <w:rPr>
          <w:color w:val="73746E"/>
          <w:w w:val="115"/>
          <w:sz w:val="16"/>
        </w:rPr>
        <w:t>ocultos.  Los  directos  son  flujos  </w:t>
      </w:r>
      <w:r>
        <w:rPr>
          <w:color w:val="73746E"/>
          <w:spacing w:val="3"/>
          <w:w w:val="115"/>
          <w:sz w:val="16"/>
        </w:rPr>
        <w:t>de  </w:t>
      </w:r>
      <w:r>
        <w:rPr>
          <w:color w:val="73746E"/>
          <w:w w:val="115"/>
          <w:sz w:val="16"/>
        </w:rPr>
        <w:t>energía,  materiales  y  </w:t>
      </w:r>
      <w:r>
        <w:rPr>
          <w:color w:val="73746E"/>
          <w:spacing w:val="4"/>
          <w:w w:val="115"/>
          <w:sz w:val="16"/>
        </w:rPr>
        <w:t>biomasa.  </w:t>
      </w:r>
      <w:r>
        <w:rPr>
          <w:color w:val="73746E"/>
          <w:w w:val="115"/>
          <w:sz w:val="16"/>
        </w:rPr>
        <w:t>Los  ocultos  </w:t>
      </w:r>
      <w:r>
        <w:rPr>
          <w:color w:val="73746E"/>
          <w:spacing w:val="3"/>
          <w:w w:val="115"/>
          <w:sz w:val="16"/>
        </w:rPr>
        <w:t>no  </w:t>
      </w:r>
      <w:r>
        <w:rPr>
          <w:color w:val="73746E"/>
          <w:w w:val="115"/>
          <w:sz w:val="16"/>
        </w:rPr>
        <w:t>se  integran  en la mercancía vendida, son removidos durante </w:t>
      </w:r>
      <w:r>
        <w:rPr>
          <w:color w:val="73746E"/>
          <w:spacing w:val="5"/>
          <w:w w:val="115"/>
          <w:sz w:val="16"/>
        </w:rPr>
        <w:t>la </w:t>
      </w:r>
      <w:r>
        <w:rPr>
          <w:color w:val="73746E"/>
          <w:w w:val="115"/>
          <w:sz w:val="16"/>
        </w:rPr>
        <w:t>producción e incluyen recubrimientos </w:t>
      </w:r>
      <w:r>
        <w:rPr>
          <w:color w:val="73746E"/>
          <w:spacing w:val="3"/>
          <w:w w:val="115"/>
          <w:sz w:val="16"/>
        </w:rPr>
        <w:t>de </w:t>
      </w:r>
      <w:r>
        <w:rPr>
          <w:color w:val="73746E"/>
          <w:w w:val="115"/>
          <w:sz w:val="16"/>
        </w:rPr>
        <w:t>metal, movimientos </w:t>
      </w:r>
      <w:r>
        <w:rPr>
          <w:color w:val="73746E"/>
          <w:spacing w:val="3"/>
          <w:w w:val="115"/>
          <w:sz w:val="16"/>
        </w:rPr>
        <w:t>de </w:t>
      </w:r>
      <w:r>
        <w:rPr>
          <w:color w:val="73746E"/>
          <w:w w:val="115"/>
          <w:sz w:val="16"/>
        </w:rPr>
        <w:t>tierras para </w:t>
      </w:r>
      <w:r>
        <w:rPr>
          <w:color w:val="73746E"/>
          <w:spacing w:val="3"/>
          <w:w w:val="115"/>
          <w:sz w:val="16"/>
        </w:rPr>
        <w:t>la </w:t>
      </w:r>
      <w:r>
        <w:rPr>
          <w:color w:val="73746E"/>
          <w:w w:val="115"/>
          <w:sz w:val="16"/>
        </w:rPr>
        <w:t>construcción </w:t>
      </w:r>
      <w:r>
        <w:rPr>
          <w:color w:val="73746E"/>
          <w:spacing w:val="3"/>
          <w:w w:val="115"/>
          <w:sz w:val="16"/>
        </w:rPr>
        <w:t>de </w:t>
      </w:r>
      <w:r>
        <w:rPr>
          <w:color w:val="73746E"/>
          <w:w w:val="115"/>
          <w:sz w:val="16"/>
        </w:rPr>
        <w:t>infraestructuras y restos agrícolas. </w:t>
      </w:r>
      <w:r>
        <w:rPr>
          <w:color w:val="73746E"/>
          <w:spacing w:val="3"/>
          <w:w w:val="115"/>
          <w:sz w:val="16"/>
        </w:rPr>
        <w:t>La </w:t>
      </w:r>
      <w:r>
        <w:rPr>
          <w:color w:val="73746E"/>
          <w:w w:val="115"/>
          <w:sz w:val="16"/>
        </w:rPr>
        <w:t>modificación  de  las pautas productivas hacia los servicios no significó para España menor intensidad relativa y absoluta  </w:t>
      </w:r>
      <w:r>
        <w:rPr>
          <w:color w:val="73746E"/>
          <w:spacing w:val="5"/>
          <w:w w:val="115"/>
          <w:sz w:val="16"/>
        </w:rPr>
        <w:t>en </w:t>
      </w:r>
      <w:r>
        <w:rPr>
          <w:color w:val="73746E"/>
          <w:spacing w:val="3"/>
          <w:w w:val="115"/>
          <w:sz w:val="16"/>
        </w:rPr>
        <w:t>el </w:t>
      </w:r>
      <w:r>
        <w:rPr>
          <w:color w:val="73746E"/>
          <w:w w:val="115"/>
          <w:sz w:val="16"/>
        </w:rPr>
        <w:t>uso de los recursos </w:t>
      </w:r>
      <w:r>
        <w:rPr>
          <w:color w:val="73746E"/>
          <w:spacing w:val="2"/>
          <w:w w:val="115"/>
          <w:sz w:val="16"/>
        </w:rPr>
        <w:t>naturales, </w:t>
      </w:r>
      <w:r>
        <w:rPr>
          <w:color w:val="73746E"/>
          <w:w w:val="115"/>
          <w:sz w:val="16"/>
        </w:rPr>
        <w:t>y </w:t>
      </w:r>
      <w:r>
        <w:rPr>
          <w:color w:val="73746E"/>
          <w:spacing w:val="-3"/>
          <w:w w:val="115"/>
          <w:sz w:val="16"/>
        </w:rPr>
        <w:t>sí </w:t>
      </w:r>
      <w:r>
        <w:rPr>
          <w:color w:val="73746E"/>
          <w:w w:val="115"/>
          <w:sz w:val="16"/>
        </w:rPr>
        <w:t>mayor </w:t>
      </w:r>
      <w:r>
        <w:rPr>
          <w:color w:val="73746E"/>
          <w:spacing w:val="3"/>
          <w:w w:val="115"/>
          <w:sz w:val="16"/>
        </w:rPr>
        <w:t>dependencia del </w:t>
      </w:r>
      <w:r>
        <w:rPr>
          <w:color w:val="73746E"/>
          <w:w w:val="115"/>
          <w:sz w:val="16"/>
        </w:rPr>
        <w:t>exterior. </w:t>
      </w:r>
      <w:r>
        <w:rPr>
          <w:color w:val="73746E"/>
          <w:spacing w:val="-4"/>
          <w:w w:val="115"/>
          <w:sz w:val="16"/>
        </w:rPr>
        <w:t>La </w:t>
      </w:r>
      <w:r>
        <w:rPr>
          <w:color w:val="73746E"/>
          <w:w w:val="115"/>
          <w:sz w:val="16"/>
        </w:rPr>
        <w:t>extracción y </w:t>
      </w:r>
      <w:r>
        <w:rPr>
          <w:color w:val="73746E"/>
          <w:spacing w:val="2"/>
          <w:w w:val="115"/>
          <w:sz w:val="16"/>
        </w:rPr>
        <w:t>utilización </w:t>
      </w:r>
      <w:r>
        <w:rPr>
          <w:color w:val="73746E"/>
          <w:w w:val="115"/>
          <w:sz w:val="16"/>
        </w:rPr>
        <w:t>de recursos abióticos </w:t>
      </w:r>
      <w:r>
        <w:rPr>
          <w:color w:val="73746E"/>
          <w:spacing w:val="3"/>
          <w:w w:val="115"/>
          <w:sz w:val="16"/>
        </w:rPr>
        <w:t>se </w:t>
      </w:r>
      <w:r>
        <w:rPr>
          <w:color w:val="73746E"/>
          <w:spacing w:val="2"/>
          <w:w w:val="115"/>
          <w:sz w:val="16"/>
        </w:rPr>
        <w:t>multiplicó </w:t>
      </w:r>
      <w:r>
        <w:rPr>
          <w:color w:val="73746E"/>
          <w:spacing w:val="3"/>
          <w:w w:val="115"/>
          <w:sz w:val="16"/>
        </w:rPr>
        <w:t>12 </w:t>
      </w:r>
      <w:r>
        <w:rPr>
          <w:color w:val="73746E"/>
          <w:w w:val="115"/>
          <w:sz w:val="16"/>
        </w:rPr>
        <w:t>veces entre 1955 y 2000; los flujos energéticos con cargo a la corteza terrestre, </w:t>
      </w:r>
      <w:r>
        <w:rPr>
          <w:color w:val="73746E"/>
          <w:spacing w:val="2"/>
          <w:w w:val="115"/>
          <w:sz w:val="16"/>
        </w:rPr>
        <w:t>6.8 </w:t>
      </w:r>
      <w:r>
        <w:rPr>
          <w:color w:val="73746E"/>
          <w:w w:val="115"/>
          <w:sz w:val="16"/>
        </w:rPr>
        <w:t>veces, y la biomasa externa importada por la economía </w:t>
      </w:r>
      <w:r>
        <w:rPr>
          <w:color w:val="73746E"/>
          <w:spacing w:val="3"/>
          <w:w w:val="115"/>
          <w:sz w:val="16"/>
        </w:rPr>
        <w:t>española, 30 </w:t>
      </w:r>
      <w:r>
        <w:rPr>
          <w:color w:val="73746E"/>
          <w:w w:val="115"/>
          <w:sz w:val="16"/>
        </w:rPr>
        <w:t>veces. No obstante, el déficit</w:t>
      </w:r>
      <w:r>
        <w:rPr>
          <w:color w:val="73746E"/>
          <w:spacing w:val="-4"/>
          <w:w w:val="115"/>
          <w:sz w:val="16"/>
        </w:rPr>
        <w:t> </w:t>
      </w:r>
      <w:r>
        <w:rPr>
          <w:color w:val="73746E"/>
          <w:w w:val="115"/>
          <w:sz w:val="16"/>
        </w:rPr>
        <w:t>en</w:t>
      </w:r>
      <w:r>
        <w:rPr>
          <w:color w:val="73746E"/>
          <w:spacing w:val="-4"/>
          <w:w w:val="115"/>
          <w:sz w:val="16"/>
        </w:rPr>
        <w:t> </w:t>
      </w:r>
      <w:r>
        <w:rPr>
          <w:color w:val="73746E"/>
          <w:w w:val="115"/>
          <w:sz w:val="16"/>
        </w:rPr>
        <w:t>cuenta</w:t>
      </w:r>
      <w:r>
        <w:rPr>
          <w:color w:val="73746E"/>
          <w:spacing w:val="-4"/>
          <w:w w:val="115"/>
          <w:sz w:val="16"/>
        </w:rPr>
        <w:t> </w:t>
      </w:r>
      <w:r>
        <w:rPr>
          <w:color w:val="73746E"/>
          <w:w w:val="115"/>
          <w:sz w:val="16"/>
        </w:rPr>
        <w:t>corriente</w:t>
      </w:r>
      <w:r>
        <w:rPr>
          <w:color w:val="73746E"/>
          <w:spacing w:val="-4"/>
          <w:w w:val="115"/>
          <w:sz w:val="16"/>
        </w:rPr>
        <w:t> </w:t>
      </w:r>
      <w:r>
        <w:rPr>
          <w:color w:val="73746E"/>
          <w:spacing w:val="3"/>
          <w:w w:val="115"/>
          <w:sz w:val="16"/>
        </w:rPr>
        <w:t>se</w:t>
      </w:r>
      <w:r>
        <w:rPr>
          <w:color w:val="73746E"/>
          <w:spacing w:val="-4"/>
          <w:w w:val="115"/>
          <w:sz w:val="16"/>
        </w:rPr>
        <w:t> </w:t>
      </w:r>
      <w:r>
        <w:rPr>
          <w:color w:val="73746E"/>
          <w:spacing w:val="3"/>
          <w:w w:val="115"/>
          <w:sz w:val="16"/>
        </w:rPr>
        <w:t>ha </w:t>
      </w:r>
      <w:r>
        <w:rPr>
          <w:color w:val="73746E"/>
          <w:w w:val="115"/>
          <w:sz w:val="16"/>
        </w:rPr>
        <w:t>hecho</w:t>
      </w:r>
      <w:r>
        <w:rPr>
          <w:color w:val="73746E"/>
          <w:spacing w:val="3"/>
          <w:w w:val="115"/>
          <w:sz w:val="16"/>
        </w:rPr>
        <w:t> más </w:t>
      </w:r>
      <w:r>
        <w:rPr>
          <w:color w:val="73746E"/>
          <w:w w:val="115"/>
          <w:sz w:val="16"/>
        </w:rPr>
        <w:t>abultado</w:t>
      </w:r>
      <w:r>
        <w:rPr>
          <w:color w:val="73746E"/>
          <w:spacing w:val="-4"/>
          <w:w w:val="115"/>
          <w:sz w:val="16"/>
        </w:rPr>
        <w:t> </w:t>
      </w:r>
      <w:r>
        <w:rPr>
          <w:color w:val="73746E"/>
          <w:w w:val="115"/>
          <w:sz w:val="16"/>
        </w:rPr>
        <w:t>y</w:t>
      </w:r>
      <w:r>
        <w:rPr>
          <w:color w:val="73746E"/>
          <w:spacing w:val="-11"/>
          <w:w w:val="115"/>
          <w:sz w:val="16"/>
        </w:rPr>
        <w:t> </w:t>
      </w:r>
      <w:r>
        <w:rPr>
          <w:color w:val="73746E"/>
          <w:w w:val="115"/>
          <w:sz w:val="16"/>
        </w:rPr>
        <w:t>sistemático,</w:t>
      </w:r>
      <w:r>
        <w:rPr>
          <w:color w:val="73746E"/>
          <w:spacing w:val="-11"/>
          <w:w w:val="115"/>
          <w:sz w:val="16"/>
        </w:rPr>
        <w:t> </w:t>
      </w:r>
      <w:r>
        <w:rPr>
          <w:color w:val="73746E"/>
          <w:w w:val="115"/>
          <w:sz w:val="16"/>
        </w:rPr>
        <w:t>y</w:t>
      </w:r>
      <w:r>
        <w:rPr>
          <w:color w:val="73746E"/>
          <w:spacing w:val="-4"/>
          <w:w w:val="115"/>
          <w:sz w:val="16"/>
        </w:rPr>
        <w:t> </w:t>
      </w:r>
      <w:r>
        <w:rPr>
          <w:color w:val="73746E"/>
          <w:spacing w:val="3"/>
          <w:w w:val="115"/>
          <w:sz w:val="16"/>
        </w:rPr>
        <w:t>se</w:t>
      </w:r>
      <w:r>
        <w:rPr>
          <w:color w:val="73746E"/>
          <w:spacing w:val="-11"/>
          <w:w w:val="115"/>
          <w:sz w:val="16"/>
        </w:rPr>
        <w:t> </w:t>
      </w:r>
      <w:r>
        <w:rPr>
          <w:color w:val="73746E"/>
          <w:spacing w:val="5"/>
          <w:w w:val="115"/>
          <w:sz w:val="16"/>
        </w:rPr>
        <w:t>ha</w:t>
      </w:r>
      <w:r>
        <w:rPr>
          <w:color w:val="73746E"/>
          <w:spacing w:val="-11"/>
          <w:w w:val="115"/>
          <w:sz w:val="16"/>
        </w:rPr>
        <w:t> </w:t>
      </w:r>
      <w:r>
        <w:rPr>
          <w:color w:val="73746E"/>
          <w:spacing w:val="3"/>
          <w:w w:val="115"/>
          <w:sz w:val="16"/>
        </w:rPr>
        <w:t>compensado</w:t>
      </w:r>
      <w:r>
        <w:rPr>
          <w:color w:val="73746E"/>
          <w:spacing w:val="-5"/>
          <w:w w:val="115"/>
          <w:sz w:val="16"/>
        </w:rPr>
        <w:t> </w:t>
      </w:r>
      <w:r>
        <w:rPr>
          <w:color w:val="73746E"/>
          <w:w w:val="115"/>
          <w:sz w:val="16"/>
        </w:rPr>
        <w:t>con </w:t>
      </w:r>
      <w:r>
        <w:rPr>
          <w:color w:val="73746E"/>
          <w:spacing w:val="3"/>
          <w:w w:val="115"/>
          <w:sz w:val="16"/>
        </w:rPr>
        <w:t>la</w:t>
      </w:r>
      <w:r>
        <w:rPr>
          <w:color w:val="73746E"/>
          <w:spacing w:val="-3"/>
          <w:w w:val="115"/>
          <w:sz w:val="16"/>
        </w:rPr>
        <w:t> </w:t>
      </w:r>
      <w:r>
        <w:rPr>
          <w:color w:val="73746E"/>
          <w:w w:val="115"/>
          <w:sz w:val="16"/>
        </w:rPr>
        <w:t>atracción </w:t>
      </w:r>
      <w:r>
        <w:rPr>
          <w:color w:val="73746E"/>
          <w:spacing w:val="3"/>
          <w:w w:val="115"/>
          <w:sz w:val="16"/>
        </w:rPr>
        <w:t>de </w:t>
      </w:r>
      <w:r>
        <w:rPr>
          <w:color w:val="73746E"/>
          <w:w w:val="115"/>
          <w:sz w:val="16"/>
        </w:rPr>
        <w:t>capitales del resto del </w:t>
      </w:r>
      <w:r>
        <w:rPr>
          <w:color w:val="73746E"/>
          <w:spacing w:val="4"/>
          <w:w w:val="115"/>
          <w:sz w:val="16"/>
        </w:rPr>
        <w:t>mundo </w:t>
      </w:r>
      <w:r>
        <w:rPr>
          <w:color w:val="73746E"/>
          <w:w w:val="115"/>
          <w:sz w:val="16"/>
        </w:rPr>
        <w:t>(inversiones y bolsa) y con</w:t>
      </w:r>
      <w:r>
        <w:rPr>
          <w:color w:val="73746E"/>
          <w:spacing w:val="-3"/>
          <w:w w:val="115"/>
          <w:sz w:val="16"/>
        </w:rPr>
        <w:t> </w:t>
      </w:r>
      <w:r>
        <w:rPr>
          <w:color w:val="73746E"/>
          <w:spacing w:val="4"/>
          <w:w w:val="115"/>
          <w:sz w:val="16"/>
        </w:rPr>
        <w:t>turismo.</w:t>
      </w:r>
    </w:p>
    <w:p>
      <w:pPr>
        <w:pStyle w:val="BodyText"/>
        <w:spacing w:before="8"/>
        <w:rPr>
          <w:sz w:val="15"/>
        </w:rPr>
      </w:pPr>
    </w:p>
    <w:p>
      <w:pPr>
        <w:spacing w:before="0"/>
        <w:ind w:left="3590" w:right="3746" w:firstLine="0"/>
        <w:jc w:val="center"/>
        <w:rPr>
          <w:rFonts w:ascii="Times New Roman"/>
          <w:sz w:val="5"/>
        </w:rPr>
      </w:pPr>
      <w:r>
        <w:rPr>
          <w:rFonts w:ascii="Times New Roman"/>
          <w:color w:val="7D7D79"/>
          <w:w w:val="580"/>
          <w:position w:val="1"/>
          <w:sz w:val="5"/>
        </w:rPr>
        <w:t>- </w:t>
      </w:r>
      <w:r>
        <w:rPr>
          <w:rFonts w:ascii="Cambria"/>
          <w:color w:val="7D7D79"/>
          <w:sz w:val="17"/>
        </w:rPr>
        <w:t>1 </w:t>
      </w:r>
      <w:r>
        <w:rPr>
          <w:rFonts w:ascii="Cambria"/>
          <w:color w:val="7D7D79"/>
          <w:w w:val="140"/>
          <w:sz w:val="17"/>
        </w:rPr>
        <w:t>85 </w:t>
      </w:r>
      <w:r>
        <w:rPr>
          <w:rFonts w:ascii="Times New Roman"/>
          <w:color w:val="7D7D79"/>
          <w:w w:val="580"/>
          <w:position w:val="1"/>
          <w:sz w:val="5"/>
        </w:rPr>
        <w:t>-</w:t>
      </w:r>
    </w:p>
    <w:p>
      <w:pPr>
        <w:spacing w:after="0"/>
        <w:jc w:val="center"/>
        <w:rPr>
          <w:rFonts w:ascii="Times New Roman"/>
          <w:sz w:val="5"/>
        </w:rPr>
        <w:sectPr>
          <w:type w:val="continuous"/>
          <w:pgSz w:w="11930" w:h="16850"/>
          <w:pgMar w:top="0" w:bottom="0" w:left="0" w:right="1500"/>
          <w:cols w:num="2" w:equalWidth="0">
            <w:col w:w="533" w:space="1807"/>
            <w:col w:w="8090"/>
          </w:cols>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22"/>
        </w:rPr>
      </w:pPr>
    </w:p>
    <w:p>
      <w:pPr>
        <w:spacing w:after="0"/>
        <w:rPr>
          <w:rFonts w:ascii="Times New Roman"/>
          <w:sz w:val="22"/>
        </w:rPr>
        <w:sectPr>
          <w:pgSz w:w="11930" w:h="16850"/>
          <w:pgMar w:top="1600" w:bottom="280" w:left="1680" w:right="0"/>
        </w:sectPr>
      </w:pPr>
    </w:p>
    <w:p>
      <w:pPr>
        <w:pStyle w:val="BodyText"/>
        <w:spacing w:line="264" w:lineRule="auto" w:before="60"/>
        <w:ind w:left="203" w:firstLine="22"/>
        <w:jc w:val="both"/>
      </w:pPr>
      <w:r>
        <w:rPr>
          <w:color w:val="757670"/>
          <w:w w:val="105"/>
        </w:rPr>
        <w:t>Por </w:t>
      </w:r>
      <w:r>
        <w:rPr>
          <w:color w:val="757670"/>
          <w:spacing w:val="4"/>
          <w:w w:val="105"/>
        </w:rPr>
        <w:t>ejemplo, puede </w:t>
      </w:r>
      <w:r>
        <w:rPr>
          <w:color w:val="757670"/>
          <w:spacing w:val="2"/>
          <w:w w:val="105"/>
        </w:rPr>
        <w:t>ponerse </w:t>
      </w:r>
      <w:r>
        <w:rPr>
          <w:color w:val="757670"/>
          <w:w w:val="105"/>
        </w:rPr>
        <w:t>precio a  las  </w:t>
      </w:r>
      <w:r>
        <w:rPr>
          <w:color w:val="757670"/>
          <w:spacing w:val="4"/>
          <w:w w:val="105"/>
        </w:rPr>
        <w:t>especies  </w:t>
      </w:r>
      <w:r>
        <w:rPr>
          <w:color w:val="757670"/>
          <w:w w:val="105"/>
        </w:rPr>
        <w:t>o  </w:t>
      </w:r>
      <w:r>
        <w:rPr>
          <w:color w:val="757670"/>
          <w:spacing w:val="3"/>
          <w:w w:val="105"/>
        </w:rPr>
        <w:t>aumentar  </w:t>
      </w:r>
      <w:r>
        <w:rPr>
          <w:color w:val="757670"/>
          <w:w w:val="105"/>
        </w:rPr>
        <w:t>el  precio  del  </w:t>
      </w:r>
      <w:r>
        <w:rPr>
          <w:color w:val="757670"/>
          <w:spacing w:val="7"/>
          <w:w w:val="105"/>
        </w:rPr>
        <w:t>agua,  </w:t>
      </w:r>
      <w:r>
        <w:rPr>
          <w:color w:val="757670"/>
          <w:spacing w:val="5"/>
          <w:w w:val="105"/>
        </w:rPr>
        <w:t>pero </w:t>
      </w:r>
      <w:r>
        <w:rPr>
          <w:color w:val="757670"/>
          <w:spacing w:val="7"/>
          <w:w w:val="105"/>
        </w:rPr>
        <w:t>ello, </w:t>
      </w:r>
      <w:r>
        <w:rPr>
          <w:color w:val="757670"/>
          <w:spacing w:val="6"/>
          <w:w w:val="105"/>
        </w:rPr>
        <w:t>estimulará </w:t>
      </w:r>
      <w:r>
        <w:rPr>
          <w:color w:val="757670"/>
          <w:spacing w:val="3"/>
          <w:w w:val="105"/>
        </w:rPr>
        <w:t>la </w:t>
      </w:r>
      <w:r>
        <w:rPr>
          <w:color w:val="757670"/>
          <w:w w:val="105"/>
        </w:rPr>
        <w:t>excavación </w:t>
      </w:r>
      <w:r>
        <w:rPr>
          <w:color w:val="757670"/>
          <w:spacing w:val="3"/>
          <w:w w:val="105"/>
        </w:rPr>
        <w:t>de  </w:t>
      </w:r>
      <w:r>
        <w:rPr>
          <w:color w:val="757670"/>
          <w:w w:val="105"/>
        </w:rPr>
        <w:t>nuevos  </w:t>
      </w:r>
      <w:r>
        <w:rPr>
          <w:color w:val="757670"/>
          <w:spacing w:val="5"/>
          <w:w w:val="105"/>
        </w:rPr>
        <w:t>pozos </w:t>
      </w:r>
      <w:r>
        <w:rPr>
          <w:color w:val="757670"/>
          <w:w w:val="105"/>
        </w:rPr>
        <w:t>o  </w:t>
      </w:r>
      <w:r>
        <w:rPr>
          <w:color w:val="757670"/>
          <w:spacing w:val="3"/>
          <w:w w:val="105"/>
        </w:rPr>
        <w:t>la  </w:t>
      </w:r>
      <w:r>
        <w:rPr>
          <w:color w:val="757670"/>
          <w:spacing w:val="5"/>
          <w:w w:val="105"/>
        </w:rPr>
        <w:t>extinción, </w:t>
      </w:r>
      <w:r>
        <w:rPr>
          <w:color w:val="757670"/>
          <w:w w:val="105"/>
        </w:rPr>
        <w:t>o  </w:t>
      </w:r>
      <w:r>
        <w:rPr>
          <w:color w:val="757670"/>
          <w:spacing w:val="7"/>
          <w:w w:val="105"/>
        </w:rPr>
        <w:t>bien, </w:t>
      </w:r>
      <w:r>
        <w:rPr>
          <w:color w:val="757670"/>
          <w:spacing w:val="5"/>
          <w:w w:val="105"/>
        </w:rPr>
        <w:t>hará que  </w:t>
      </w:r>
      <w:r>
        <w:rPr>
          <w:color w:val="757670"/>
          <w:spacing w:val="3"/>
          <w:w w:val="105"/>
        </w:rPr>
        <w:t>la </w:t>
      </w:r>
      <w:r>
        <w:rPr>
          <w:color w:val="757670"/>
          <w:spacing w:val="4"/>
          <w:w w:val="105"/>
        </w:rPr>
        <w:t>gente valore </w:t>
      </w:r>
      <w:r>
        <w:rPr>
          <w:color w:val="757670"/>
          <w:spacing w:val="3"/>
          <w:w w:val="105"/>
        </w:rPr>
        <w:t>más </w:t>
      </w:r>
      <w:r>
        <w:rPr>
          <w:color w:val="757670"/>
          <w:spacing w:val="4"/>
          <w:w w:val="105"/>
        </w:rPr>
        <w:t>los recursos </w:t>
      </w:r>
      <w:r>
        <w:rPr>
          <w:color w:val="757670"/>
          <w:spacing w:val="5"/>
          <w:w w:val="105"/>
        </w:rPr>
        <w:t>naturales, </w:t>
      </w:r>
      <w:r>
        <w:rPr>
          <w:color w:val="757670"/>
          <w:spacing w:val="3"/>
          <w:w w:val="105"/>
        </w:rPr>
        <w:t>pero </w:t>
      </w:r>
      <w:r>
        <w:rPr>
          <w:color w:val="757670"/>
          <w:w w:val="105"/>
        </w:rPr>
        <w:t>no </w:t>
      </w:r>
      <w:r>
        <w:rPr>
          <w:color w:val="757670"/>
          <w:spacing w:val="4"/>
          <w:w w:val="105"/>
        </w:rPr>
        <w:t>tenemos </w:t>
      </w:r>
      <w:r>
        <w:rPr>
          <w:color w:val="757670"/>
          <w:w w:val="105"/>
        </w:rPr>
        <w:t>por </w:t>
      </w:r>
      <w:r>
        <w:rPr>
          <w:color w:val="757670"/>
          <w:spacing w:val="3"/>
          <w:w w:val="105"/>
        </w:rPr>
        <w:t>qué </w:t>
      </w:r>
      <w:r>
        <w:rPr>
          <w:color w:val="757670"/>
          <w:spacing w:val="5"/>
          <w:w w:val="105"/>
        </w:rPr>
        <w:t>asumir que </w:t>
      </w:r>
      <w:r>
        <w:rPr>
          <w:color w:val="757670"/>
          <w:spacing w:val="4"/>
          <w:w w:val="105"/>
        </w:rPr>
        <w:t>necesariamente ocurrirá </w:t>
      </w:r>
      <w:r>
        <w:rPr>
          <w:color w:val="757670"/>
          <w:w w:val="105"/>
        </w:rPr>
        <w:t>lo </w:t>
      </w:r>
      <w:r>
        <w:rPr>
          <w:color w:val="757670"/>
          <w:spacing w:val="4"/>
          <w:w w:val="105"/>
        </w:rPr>
        <w:t>último. </w:t>
      </w:r>
      <w:r>
        <w:rPr>
          <w:color w:val="757670"/>
          <w:w w:val="105"/>
        </w:rPr>
        <w:t>Es decir, </w:t>
      </w:r>
      <w:r>
        <w:rPr>
          <w:color w:val="757670"/>
          <w:spacing w:val="3"/>
          <w:w w:val="105"/>
        </w:rPr>
        <w:t>el </w:t>
      </w:r>
      <w:r>
        <w:rPr>
          <w:color w:val="757670"/>
          <w:spacing w:val="4"/>
          <w:w w:val="105"/>
        </w:rPr>
        <w:t>precio </w:t>
      </w:r>
      <w:r>
        <w:rPr>
          <w:color w:val="757670"/>
          <w:w w:val="105"/>
        </w:rPr>
        <w:t>no </w:t>
      </w:r>
      <w:r>
        <w:rPr>
          <w:color w:val="757670"/>
          <w:spacing w:val="4"/>
          <w:w w:val="105"/>
        </w:rPr>
        <w:t>necesariamente generará </w:t>
      </w:r>
      <w:r>
        <w:rPr>
          <w:color w:val="757670"/>
          <w:spacing w:val="7"/>
          <w:w w:val="105"/>
        </w:rPr>
        <w:t>el </w:t>
      </w:r>
      <w:r>
        <w:rPr>
          <w:color w:val="757670"/>
          <w:spacing w:val="4"/>
          <w:w w:val="105"/>
        </w:rPr>
        <w:t>valor </w:t>
      </w:r>
      <w:r>
        <w:rPr>
          <w:color w:val="757670"/>
          <w:spacing w:val="3"/>
          <w:w w:val="105"/>
        </w:rPr>
        <w:t>de </w:t>
      </w:r>
      <w:r>
        <w:rPr>
          <w:color w:val="757670"/>
          <w:spacing w:val="4"/>
          <w:w w:val="105"/>
        </w:rPr>
        <w:t>los </w:t>
      </w:r>
      <w:r>
        <w:rPr>
          <w:color w:val="757670"/>
          <w:w w:val="105"/>
        </w:rPr>
        <w:t>recursos </w:t>
      </w:r>
      <w:r>
        <w:rPr>
          <w:color w:val="757670"/>
          <w:spacing w:val="3"/>
          <w:w w:val="105"/>
        </w:rPr>
        <w:t>como </w:t>
      </w:r>
      <w:r>
        <w:rPr>
          <w:color w:val="757670"/>
          <w:spacing w:val="4"/>
          <w:w w:val="105"/>
        </w:rPr>
        <w:t>valor </w:t>
      </w:r>
      <w:r>
        <w:rPr>
          <w:color w:val="757670"/>
          <w:spacing w:val="7"/>
          <w:w w:val="105"/>
        </w:rPr>
        <w:t>de </w:t>
      </w:r>
      <w:r>
        <w:rPr>
          <w:color w:val="757670"/>
          <w:spacing w:val="4"/>
          <w:w w:val="105"/>
        </w:rPr>
        <w:t>uso  </w:t>
      </w:r>
      <w:r>
        <w:rPr>
          <w:color w:val="757670"/>
          <w:w w:val="105"/>
        </w:rPr>
        <w:t>o  </w:t>
      </w:r>
      <w:r>
        <w:rPr>
          <w:color w:val="757670"/>
          <w:spacing w:val="3"/>
          <w:w w:val="105"/>
        </w:rPr>
        <w:t>como  </w:t>
      </w:r>
      <w:r>
        <w:rPr>
          <w:color w:val="757670"/>
          <w:spacing w:val="4"/>
          <w:w w:val="105"/>
        </w:rPr>
        <w:t>bienes  </w:t>
      </w:r>
      <w:r>
        <w:rPr>
          <w:color w:val="757670"/>
          <w:spacing w:val="5"/>
          <w:w w:val="105"/>
        </w:rPr>
        <w:t>ambientales,  </w:t>
      </w:r>
      <w:r>
        <w:rPr>
          <w:color w:val="757670"/>
          <w:w w:val="105"/>
        </w:rPr>
        <w:t>lo  </w:t>
      </w:r>
      <w:r>
        <w:rPr>
          <w:color w:val="757670"/>
          <w:spacing w:val="3"/>
          <w:w w:val="105"/>
        </w:rPr>
        <w:t>cual  </w:t>
      </w:r>
      <w:r>
        <w:rPr>
          <w:color w:val="757670"/>
          <w:spacing w:val="2"/>
          <w:w w:val="105"/>
        </w:rPr>
        <w:t>parece </w:t>
      </w:r>
      <w:r>
        <w:rPr>
          <w:color w:val="757670"/>
          <w:w w:val="105"/>
        </w:rPr>
        <w:t>ser </w:t>
      </w:r>
      <w:r>
        <w:rPr>
          <w:color w:val="757670"/>
          <w:spacing w:val="3"/>
          <w:w w:val="105"/>
        </w:rPr>
        <w:t>la </w:t>
      </w:r>
      <w:r>
        <w:rPr>
          <w:color w:val="757670"/>
          <w:w w:val="105"/>
        </w:rPr>
        <w:t>preocupación de fondo cuando </w:t>
      </w:r>
      <w:r>
        <w:rPr>
          <w:color w:val="757670"/>
          <w:spacing w:val="3"/>
          <w:w w:val="105"/>
        </w:rPr>
        <w:t>se </w:t>
      </w:r>
      <w:r>
        <w:rPr>
          <w:color w:val="757670"/>
          <w:w w:val="105"/>
        </w:rPr>
        <w:t>habla </w:t>
      </w:r>
      <w:r>
        <w:rPr>
          <w:color w:val="757670"/>
          <w:spacing w:val="3"/>
          <w:w w:val="105"/>
        </w:rPr>
        <w:t>de las </w:t>
      </w:r>
      <w:r>
        <w:rPr>
          <w:color w:val="757670"/>
          <w:w w:val="105"/>
        </w:rPr>
        <w:t>fallas del mercado. </w:t>
      </w:r>
      <w:r>
        <w:rPr>
          <w:color w:val="757670"/>
          <w:spacing w:val="-7"/>
          <w:w w:val="105"/>
        </w:rPr>
        <w:t>Tal </w:t>
      </w:r>
      <w:r>
        <w:rPr>
          <w:color w:val="757670"/>
          <w:w w:val="105"/>
        </w:rPr>
        <w:t>vez </w:t>
      </w:r>
      <w:r>
        <w:rPr>
          <w:color w:val="757670"/>
          <w:spacing w:val="5"/>
          <w:w w:val="105"/>
        </w:rPr>
        <w:t>hasta </w:t>
      </w:r>
      <w:r>
        <w:rPr>
          <w:color w:val="757670"/>
          <w:spacing w:val="4"/>
          <w:w w:val="105"/>
        </w:rPr>
        <w:t>podría </w:t>
      </w:r>
      <w:r>
        <w:rPr>
          <w:color w:val="757670"/>
          <w:spacing w:val="3"/>
          <w:w w:val="105"/>
        </w:rPr>
        <w:t>suceder que </w:t>
      </w:r>
      <w:r>
        <w:rPr>
          <w:color w:val="757670"/>
          <w:w w:val="105"/>
        </w:rPr>
        <w:t>en </w:t>
      </w:r>
      <w:r>
        <w:rPr>
          <w:color w:val="757670"/>
          <w:spacing w:val="3"/>
          <w:w w:val="105"/>
        </w:rPr>
        <w:t>algunos </w:t>
      </w:r>
      <w:r>
        <w:rPr>
          <w:color w:val="757670"/>
          <w:spacing w:val="4"/>
          <w:w w:val="105"/>
        </w:rPr>
        <w:t>estratos poblacionales </w:t>
      </w:r>
      <w:r>
        <w:rPr>
          <w:color w:val="757670"/>
          <w:spacing w:val="3"/>
          <w:w w:val="105"/>
        </w:rPr>
        <w:t>de  ingresos elevados,  </w:t>
      </w:r>
      <w:r>
        <w:rPr>
          <w:color w:val="757670"/>
          <w:w w:val="105"/>
        </w:rPr>
        <w:t>el  </w:t>
      </w:r>
      <w:r>
        <w:rPr>
          <w:color w:val="757670"/>
          <w:spacing w:val="5"/>
          <w:w w:val="105"/>
        </w:rPr>
        <w:t>precio </w:t>
      </w:r>
      <w:r>
        <w:rPr>
          <w:color w:val="757670"/>
          <w:spacing w:val="3"/>
          <w:w w:val="105"/>
        </w:rPr>
        <w:t>de </w:t>
      </w:r>
      <w:r>
        <w:rPr>
          <w:color w:val="757670"/>
          <w:spacing w:val="6"/>
          <w:w w:val="105"/>
        </w:rPr>
        <w:t>los </w:t>
      </w:r>
      <w:r>
        <w:rPr>
          <w:color w:val="757670"/>
          <w:spacing w:val="4"/>
          <w:w w:val="105"/>
        </w:rPr>
        <w:t>recursos </w:t>
      </w:r>
      <w:r>
        <w:rPr>
          <w:color w:val="757670"/>
          <w:w w:val="105"/>
        </w:rPr>
        <w:t>refuerce la  </w:t>
      </w:r>
      <w:r>
        <w:rPr>
          <w:color w:val="757670"/>
          <w:spacing w:val="3"/>
          <w:w w:val="105"/>
        </w:rPr>
        <w:t>idea  de  que  </w:t>
      </w:r>
      <w:r>
        <w:rPr>
          <w:color w:val="757670"/>
          <w:w w:val="105"/>
        </w:rPr>
        <w:t>el  </w:t>
      </w:r>
      <w:r>
        <w:rPr>
          <w:color w:val="757670"/>
          <w:spacing w:val="4"/>
          <w:w w:val="105"/>
        </w:rPr>
        <w:t>dinero  puede  pagarlos  </w:t>
      </w:r>
      <w:r>
        <w:rPr>
          <w:color w:val="757670"/>
          <w:spacing w:val="6"/>
          <w:w w:val="105"/>
        </w:rPr>
        <w:t>sin  </w:t>
      </w:r>
      <w:r>
        <w:rPr>
          <w:color w:val="757670"/>
          <w:spacing w:val="5"/>
          <w:w w:val="105"/>
        </w:rPr>
        <w:t>consideración </w:t>
      </w:r>
      <w:r>
        <w:rPr>
          <w:color w:val="757670"/>
          <w:spacing w:val="7"/>
          <w:w w:val="105"/>
        </w:rPr>
        <w:t>de </w:t>
      </w:r>
      <w:r>
        <w:rPr>
          <w:color w:val="757670"/>
          <w:spacing w:val="3"/>
          <w:w w:val="105"/>
        </w:rPr>
        <w:t>las </w:t>
      </w:r>
      <w:r>
        <w:rPr>
          <w:color w:val="757670"/>
          <w:spacing w:val="4"/>
          <w:w w:val="105"/>
        </w:rPr>
        <w:t>implicaciones </w:t>
      </w:r>
      <w:r>
        <w:rPr>
          <w:color w:val="757670"/>
          <w:spacing w:val="3"/>
          <w:w w:val="105"/>
        </w:rPr>
        <w:t>de su </w:t>
      </w:r>
      <w:r>
        <w:rPr>
          <w:color w:val="757670"/>
          <w:w w:val="105"/>
        </w:rPr>
        <w:t>extracción o </w:t>
      </w:r>
      <w:r>
        <w:rPr>
          <w:color w:val="757670"/>
          <w:spacing w:val="4"/>
          <w:w w:val="105"/>
        </w:rPr>
        <w:t>uso </w:t>
      </w:r>
      <w:r>
        <w:rPr>
          <w:color w:val="757670"/>
          <w:spacing w:val="6"/>
          <w:w w:val="105"/>
        </w:rPr>
        <w:t>indiscriminado,  </w:t>
      </w:r>
      <w:r>
        <w:rPr>
          <w:color w:val="757670"/>
          <w:spacing w:val="3"/>
          <w:w w:val="105"/>
        </w:rPr>
        <w:t>lo  cual  </w:t>
      </w:r>
      <w:r>
        <w:rPr>
          <w:color w:val="757670"/>
          <w:spacing w:val="4"/>
          <w:w w:val="105"/>
        </w:rPr>
        <w:t>sería  </w:t>
      </w:r>
      <w:r>
        <w:rPr>
          <w:color w:val="757670"/>
          <w:spacing w:val="3"/>
          <w:w w:val="105"/>
        </w:rPr>
        <w:t>bastante  </w:t>
      </w:r>
      <w:r>
        <w:rPr>
          <w:color w:val="757670"/>
          <w:spacing w:val="2"/>
          <w:w w:val="105"/>
        </w:rPr>
        <w:t>grave </w:t>
      </w:r>
      <w:r>
        <w:rPr>
          <w:color w:val="757670"/>
          <w:spacing w:val="5"/>
          <w:w w:val="105"/>
        </w:rPr>
        <w:t>si </w:t>
      </w:r>
      <w:r>
        <w:rPr>
          <w:color w:val="757670"/>
          <w:spacing w:val="2"/>
          <w:w w:val="105"/>
        </w:rPr>
        <w:t>tomamos </w:t>
      </w:r>
      <w:r>
        <w:rPr>
          <w:color w:val="757670"/>
          <w:w w:val="105"/>
        </w:rPr>
        <w:t>en cuenta </w:t>
      </w:r>
      <w:r>
        <w:rPr>
          <w:color w:val="757670"/>
          <w:spacing w:val="3"/>
          <w:w w:val="105"/>
        </w:rPr>
        <w:t>que </w:t>
      </w:r>
      <w:r>
        <w:rPr>
          <w:color w:val="757670"/>
          <w:spacing w:val="4"/>
          <w:w w:val="105"/>
        </w:rPr>
        <w:t>los  </w:t>
      </w:r>
      <w:r>
        <w:rPr>
          <w:color w:val="757670"/>
          <w:w w:val="105"/>
        </w:rPr>
        <w:t>mayores  </w:t>
      </w:r>
      <w:r>
        <w:rPr>
          <w:color w:val="757670"/>
          <w:spacing w:val="6"/>
          <w:w w:val="105"/>
        </w:rPr>
        <w:t>dispendios </w:t>
      </w:r>
      <w:r>
        <w:rPr>
          <w:color w:val="757670"/>
          <w:spacing w:val="59"/>
          <w:w w:val="105"/>
        </w:rPr>
        <w:t> </w:t>
      </w:r>
      <w:r>
        <w:rPr>
          <w:color w:val="757670"/>
          <w:spacing w:val="2"/>
          <w:w w:val="105"/>
        </w:rPr>
        <w:t>suelen  concentrarse  </w:t>
      </w:r>
      <w:r>
        <w:rPr>
          <w:color w:val="757670"/>
          <w:w w:val="105"/>
        </w:rPr>
        <w:t>en grupos </w:t>
      </w:r>
      <w:r>
        <w:rPr>
          <w:color w:val="757670"/>
          <w:spacing w:val="3"/>
          <w:w w:val="105"/>
        </w:rPr>
        <w:t>de </w:t>
      </w:r>
      <w:r>
        <w:rPr>
          <w:color w:val="757670"/>
          <w:spacing w:val="2"/>
          <w:w w:val="105"/>
        </w:rPr>
        <w:t>ingresos </w:t>
      </w:r>
      <w:r>
        <w:rPr>
          <w:color w:val="757670"/>
          <w:spacing w:val="3"/>
          <w:w w:val="105"/>
        </w:rPr>
        <w:t>elevados. </w:t>
      </w:r>
      <w:r>
        <w:rPr>
          <w:color w:val="757670"/>
          <w:w w:val="105"/>
        </w:rPr>
        <w:t>También podría </w:t>
      </w:r>
      <w:r>
        <w:rPr>
          <w:color w:val="757670"/>
          <w:spacing w:val="3"/>
          <w:w w:val="105"/>
        </w:rPr>
        <w:t>aumentarse el </w:t>
      </w:r>
      <w:r>
        <w:rPr>
          <w:color w:val="757670"/>
          <w:w w:val="105"/>
        </w:rPr>
        <w:t>precio del </w:t>
      </w:r>
      <w:r>
        <w:rPr>
          <w:color w:val="757670"/>
          <w:spacing w:val="5"/>
          <w:w w:val="105"/>
        </w:rPr>
        <w:t>pescado, </w:t>
      </w:r>
      <w:r>
        <w:rPr>
          <w:color w:val="757670"/>
          <w:spacing w:val="3"/>
          <w:w w:val="105"/>
        </w:rPr>
        <w:t>de </w:t>
      </w:r>
      <w:r>
        <w:rPr>
          <w:color w:val="757670"/>
          <w:w w:val="105"/>
        </w:rPr>
        <w:t>la </w:t>
      </w:r>
      <w:r>
        <w:rPr>
          <w:color w:val="757670"/>
          <w:spacing w:val="4"/>
          <w:w w:val="105"/>
        </w:rPr>
        <w:t>madera </w:t>
      </w:r>
      <w:r>
        <w:rPr>
          <w:color w:val="757670"/>
          <w:w w:val="105"/>
        </w:rPr>
        <w:t>o del  </w:t>
      </w:r>
      <w:r>
        <w:rPr>
          <w:color w:val="757670"/>
          <w:spacing w:val="5"/>
          <w:w w:val="105"/>
        </w:rPr>
        <w:t>papel, </w:t>
      </w:r>
      <w:r>
        <w:rPr>
          <w:color w:val="757670"/>
          <w:w w:val="105"/>
        </w:rPr>
        <w:t>pero  esto  no  </w:t>
      </w:r>
      <w:r>
        <w:rPr>
          <w:color w:val="757670"/>
          <w:spacing w:val="4"/>
          <w:w w:val="105"/>
        </w:rPr>
        <w:t>necesariamente </w:t>
      </w:r>
      <w:r>
        <w:rPr>
          <w:color w:val="757670"/>
          <w:w w:val="105"/>
        </w:rPr>
        <w:t>hará  que  los  </w:t>
      </w:r>
      <w:r>
        <w:rPr>
          <w:color w:val="757670"/>
          <w:spacing w:val="4"/>
          <w:w w:val="105"/>
        </w:rPr>
        <w:t>consumidores </w:t>
      </w:r>
      <w:r>
        <w:rPr>
          <w:color w:val="757670"/>
          <w:spacing w:val="3"/>
          <w:w w:val="105"/>
        </w:rPr>
        <w:t>valoren </w:t>
      </w:r>
      <w:r>
        <w:rPr>
          <w:color w:val="757670"/>
          <w:w w:val="105"/>
        </w:rPr>
        <w:t>la </w:t>
      </w:r>
      <w:r>
        <w:rPr>
          <w:color w:val="757670"/>
          <w:spacing w:val="4"/>
          <w:w w:val="105"/>
        </w:rPr>
        <w:t>biodiversidad </w:t>
      </w:r>
      <w:r>
        <w:rPr>
          <w:color w:val="757670"/>
          <w:spacing w:val="5"/>
          <w:w w:val="105"/>
        </w:rPr>
        <w:t>(o </w:t>
      </w:r>
      <w:r>
        <w:rPr>
          <w:color w:val="757670"/>
          <w:spacing w:val="3"/>
          <w:w w:val="105"/>
        </w:rPr>
        <w:t>su </w:t>
      </w:r>
      <w:r>
        <w:rPr>
          <w:color w:val="757670"/>
          <w:spacing w:val="5"/>
          <w:w w:val="105"/>
        </w:rPr>
        <w:t>pérdida), </w:t>
      </w:r>
      <w:r>
        <w:rPr>
          <w:color w:val="757670"/>
          <w:spacing w:val="4"/>
          <w:w w:val="105"/>
        </w:rPr>
        <w:t>pues aquí </w:t>
      </w:r>
      <w:r>
        <w:rPr>
          <w:color w:val="757670"/>
          <w:spacing w:val="5"/>
          <w:w w:val="105"/>
        </w:rPr>
        <w:t>no </w:t>
      </w:r>
      <w:r>
        <w:rPr>
          <w:color w:val="757670"/>
          <w:spacing w:val="2"/>
          <w:w w:val="105"/>
        </w:rPr>
        <w:t>parece </w:t>
      </w:r>
      <w:r>
        <w:rPr>
          <w:color w:val="757670"/>
          <w:spacing w:val="4"/>
          <w:w w:val="105"/>
        </w:rPr>
        <w:t>haber </w:t>
      </w:r>
      <w:r>
        <w:rPr>
          <w:color w:val="757670"/>
          <w:spacing w:val="3"/>
          <w:w w:val="105"/>
        </w:rPr>
        <w:t>una </w:t>
      </w:r>
      <w:r>
        <w:rPr>
          <w:color w:val="757670"/>
          <w:spacing w:val="2"/>
          <w:w w:val="105"/>
        </w:rPr>
        <w:t>relación  </w:t>
      </w:r>
      <w:r>
        <w:rPr>
          <w:color w:val="757670"/>
          <w:w w:val="105"/>
        </w:rPr>
        <w:t>causa-efecto entre precio  y  valor,  y  no  habría  </w:t>
      </w:r>
      <w:r>
        <w:rPr>
          <w:color w:val="757670"/>
          <w:spacing w:val="4"/>
          <w:w w:val="105"/>
        </w:rPr>
        <w:t>por  </w:t>
      </w:r>
      <w:r>
        <w:rPr>
          <w:color w:val="757670"/>
          <w:spacing w:val="-4"/>
          <w:w w:val="105"/>
        </w:rPr>
        <w:t>qué  </w:t>
      </w:r>
      <w:r>
        <w:rPr>
          <w:color w:val="757670"/>
          <w:spacing w:val="5"/>
          <w:w w:val="105"/>
        </w:rPr>
        <w:t>suponer  </w:t>
      </w:r>
      <w:r>
        <w:rPr>
          <w:color w:val="757670"/>
          <w:spacing w:val="-4"/>
          <w:w w:val="105"/>
        </w:rPr>
        <w:t>que  </w:t>
      </w:r>
      <w:r>
        <w:rPr>
          <w:color w:val="757670"/>
          <w:spacing w:val="-3"/>
          <w:w w:val="105"/>
        </w:rPr>
        <w:t>se  </w:t>
      </w:r>
      <w:r>
        <w:rPr>
          <w:color w:val="757670"/>
          <w:w w:val="105"/>
        </w:rPr>
        <w:t>tratara  </w:t>
      </w:r>
      <w:r>
        <w:rPr>
          <w:color w:val="757670"/>
          <w:spacing w:val="-3"/>
          <w:w w:val="105"/>
        </w:rPr>
        <w:t>de  </w:t>
      </w:r>
      <w:r>
        <w:rPr>
          <w:color w:val="757670"/>
          <w:spacing w:val="8"/>
          <w:w w:val="105"/>
        </w:rPr>
        <w:t>ello,  </w:t>
      </w:r>
      <w:r>
        <w:rPr>
          <w:color w:val="757670"/>
          <w:w w:val="105"/>
        </w:rPr>
        <w:t>a  </w:t>
      </w:r>
      <w:r>
        <w:rPr>
          <w:color w:val="757670"/>
          <w:spacing w:val="7"/>
          <w:w w:val="105"/>
        </w:rPr>
        <w:t>menos </w:t>
      </w:r>
      <w:r>
        <w:rPr>
          <w:color w:val="757670"/>
          <w:spacing w:val="3"/>
          <w:w w:val="105"/>
        </w:rPr>
        <w:t>de </w:t>
      </w:r>
      <w:r>
        <w:rPr>
          <w:color w:val="757670"/>
          <w:spacing w:val="6"/>
          <w:w w:val="105"/>
        </w:rPr>
        <w:t>considerar que </w:t>
      </w:r>
      <w:r>
        <w:rPr>
          <w:color w:val="757670"/>
          <w:spacing w:val="3"/>
          <w:w w:val="105"/>
        </w:rPr>
        <w:t>el </w:t>
      </w:r>
      <w:r>
        <w:rPr>
          <w:color w:val="757670"/>
          <w:spacing w:val="5"/>
          <w:w w:val="105"/>
        </w:rPr>
        <w:t>valor </w:t>
      </w:r>
      <w:r>
        <w:rPr>
          <w:color w:val="757670"/>
          <w:spacing w:val="4"/>
          <w:w w:val="105"/>
        </w:rPr>
        <w:t>reside </w:t>
      </w:r>
      <w:r>
        <w:rPr>
          <w:color w:val="757670"/>
          <w:spacing w:val="3"/>
          <w:w w:val="105"/>
        </w:rPr>
        <w:t>en el </w:t>
      </w:r>
      <w:r>
        <w:rPr>
          <w:color w:val="757670"/>
          <w:spacing w:val="5"/>
          <w:w w:val="105"/>
        </w:rPr>
        <w:t>precio, pero </w:t>
      </w:r>
      <w:r>
        <w:rPr>
          <w:color w:val="757670"/>
          <w:spacing w:val="3"/>
          <w:w w:val="105"/>
        </w:rPr>
        <w:t>en ese </w:t>
      </w:r>
      <w:r>
        <w:rPr>
          <w:color w:val="757670"/>
          <w:spacing w:val="5"/>
          <w:w w:val="105"/>
        </w:rPr>
        <w:t>caso </w:t>
      </w:r>
      <w:r>
        <w:rPr>
          <w:color w:val="757670"/>
          <w:w w:val="105"/>
        </w:rPr>
        <w:t>no habría por </w:t>
      </w:r>
      <w:r>
        <w:rPr>
          <w:color w:val="757670"/>
          <w:spacing w:val="5"/>
          <w:w w:val="105"/>
        </w:rPr>
        <w:t>qué </w:t>
      </w:r>
      <w:r>
        <w:rPr>
          <w:color w:val="757670"/>
          <w:spacing w:val="4"/>
          <w:w w:val="105"/>
        </w:rPr>
        <w:t>preocuparse del </w:t>
      </w:r>
      <w:r>
        <w:rPr>
          <w:color w:val="757670"/>
          <w:spacing w:val="5"/>
          <w:w w:val="105"/>
        </w:rPr>
        <w:t>valor </w:t>
      </w:r>
      <w:r>
        <w:rPr>
          <w:color w:val="757670"/>
          <w:spacing w:val="3"/>
          <w:w w:val="105"/>
        </w:rPr>
        <w:t>de </w:t>
      </w:r>
      <w:r>
        <w:rPr>
          <w:color w:val="757670"/>
          <w:spacing w:val="4"/>
          <w:w w:val="105"/>
        </w:rPr>
        <w:t>uso </w:t>
      </w:r>
      <w:r>
        <w:rPr>
          <w:color w:val="757670"/>
          <w:w w:val="105"/>
        </w:rPr>
        <w:t>o </w:t>
      </w:r>
      <w:r>
        <w:rPr>
          <w:color w:val="757670"/>
          <w:spacing w:val="6"/>
          <w:w w:val="105"/>
        </w:rPr>
        <w:t>del </w:t>
      </w:r>
      <w:r>
        <w:rPr>
          <w:color w:val="757670"/>
          <w:spacing w:val="3"/>
          <w:w w:val="105"/>
        </w:rPr>
        <w:t>valor </w:t>
      </w:r>
      <w:r>
        <w:rPr>
          <w:color w:val="757670"/>
          <w:spacing w:val="4"/>
          <w:w w:val="105"/>
        </w:rPr>
        <w:t>ambiental </w:t>
      </w:r>
      <w:r>
        <w:rPr>
          <w:color w:val="757670"/>
          <w:spacing w:val="3"/>
          <w:w w:val="105"/>
        </w:rPr>
        <w:t>de </w:t>
      </w:r>
      <w:r>
        <w:rPr>
          <w:color w:val="757670"/>
          <w:spacing w:val="4"/>
          <w:w w:val="105"/>
        </w:rPr>
        <w:t>los recursos.  </w:t>
      </w:r>
      <w:r>
        <w:rPr>
          <w:color w:val="757670"/>
          <w:w w:val="105"/>
        </w:rPr>
        <w:t>En  </w:t>
      </w:r>
      <w:r>
        <w:rPr>
          <w:color w:val="757670"/>
          <w:spacing w:val="2"/>
          <w:w w:val="105"/>
        </w:rPr>
        <w:t>casos  </w:t>
      </w:r>
      <w:r>
        <w:rPr>
          <w:color w:val="757670"/>
          <w:spacing w:val="4"/>
          <w:w w:val="105"/>
        </w:rPr>
        <w:t>como éste, </w:t>
      </w:r>
      <w:r>
        <w:rPr>
          <w:color w:val="757670"/>
          <w:spacing w:val="3"/>
          <w:w w:val="105"/>
        </w:rPr>
        <w:t>presenciamos </w:t>
      </w:r>
      <w:r>
        <w:rPr>
          <w:color w:val="757670"/>
          <w:spacing w:val="2"/>
          <w:w w:val="105"/>
        </w:rPr>
        <w:t>paradojas </w:t>
      </w:r>
      <w:r>
        <w:rPr>
          <w:color w:val="757670"/>
          <w:w w:val="105"/>
        </w:rPr>
        <w:t>y </w:t>
      </w:r>
      <w:r>
        <w:rPr>
          <w:color w:val="757670"/>
          <w:spacing w:val="7"/>
          <w:w w:val="105"/>
        </w:rPr>
        <w:t>sinsentidos, </w:t>
      </w:r>
      <w:r>
        <w:rPr>
          <w:color w:val="757670"/>
          <w:w w:val="105"/>
        </w:rPr>
        <w:t>como </w:t>
      </w:r>
      <w:r>
        <w:rPr>
          <w:color w:val="757670"/>
          <w:spacing w:val="3"/>
          <w:w w:val="105"/>
        </w:rPr>
        <w:t>sucede  si  los  </w:t>
      </w:r>
      <w:r>
        <w:rPr>
          <w:color w:val="757670"/>
          <w:spacing w:val="5"/>
          <w:w w:val="105"/>
        </w:rPr>
        <w:t>biólogos  </w:t>
      </w:r>
      <w:r>
        <w:rPr>
          <w:color w:val="757670"/>
          <w:spacing w:val="3"/>
          <w:w w:val="105"/>
        </w:rPr>
        <w:t>desean  </w:t>
      </w:r>
      <w:r>
        <w:rPr>
          <w:color w:val="757670"/>
          <w:spacing w:val="5"/>
          <w:w w:val="105"/>
        </w:rPr>
        <w:t>que </w:t>
      </w:r>
      <w:r>
        <w:rPr>
          <w:color w:val="757670"/>
          <w:spacing w:val="7"/>
          <w:w w:val="105"/>
        </w:rPr>
        <w:t>se </w:t>
      </w:r>
      <w:r>
        <w:rPr>
          <w:color w:val="757670"/>
          <w:spacing w:val="4"/>
          <w:w w:val="105"/>
        </w:rPr>
        <w:t>comprenda </w:t>
      </w:r>
      <w:r>
        <w:rPr>
          <w:color w:val="757670"/>
          <w:spacing w:val="3"/>
          <w:w w:val="105"/>
        </w:rPr>
        <w:t>el </w:t>
      </w:r>
      <w:r>
        <w:rPr>
          <w:color w:val="757670"/>
          <w:w w:val="105"/>
        </w:rPr>
        <w:t>"verdadero" </w:t>
      </w:r>
      <w:r>
        <w:rPr>
          <w:color w:val="757670"/>
          <w:spacing w:val="4"/>
          <w:w w:val="105"/>
        </w:rPr>
        <w:t>valor </w:t>
      </w:r>
      <w:r>
        <w:rPr>
          <w:color w:val="757670"/>
          <w:spacing w:val="7"/>
          <w:w w:val="105"/>
        </w:rPr>
        <w:t>de </w:t>
      </w:r>
      <w:r>
        <w:rPr>
          <w:color w:val="757670"/>
          <w:spacing w:val="4"/>
          <w:w w:val="105"/>
        </w:rPr>
        <w:t>las especies </w:t>
      </w:r>
      <w:r>
        <w:rPr>
          <w:color w:val="757670"/>
          <w:spacing w:val="2"/>
          <w:w w:val="105"/>
        </w:rPr>
        <w:t>(lla </w:t>
      </w:r>
      <w:r>
        <w:rPr>
          <w:color w:val="757670"/>
          <w:spacing w:val="6"/>
          <w:w w:val="105"/>
        </w:rPr>
        <w:t>biodiversidad?), </w:t>
      </w:r>
      <w:r>
        <w:rPr>
          <w:color w:val="757670"/>
          <w:w w:val="105"/>
        </w:rPr>
        <w:t>el </w:t>
      </w:r>
      <w:r>
        <w:rPr>
          <w:color w:val="757670"/>
          <w:spacing w:val="3"/>
          <w:w w:val="105"/>
        </w:rPr>
        <w:t>cual residiría </w:t>
      </w:r>
      <w:r>
        <w:rPr>
          <w:color w:val="757670"/>
          <w:spacing w:val="2"/>
          <w:w w:val="105"/>
        </w:rPr>
        <w:t>según </w:t>
      </w:r>
      <w:r>
        <w:rPr>
          <w:color w:val="757670"/>
          <w:spacing w:val="3"/>
          <w:w w:val="105"/>
        </w:rPr>
        <w:t>su </w:t>
      </w:r>
      <w:r>
        <w:rPr>
          <w:color w:val="757670"/>
          <w:spacing w:val="2"/>
          <w:w w:val="105"/>
        </w:rPr>
        <w:t>argumento, </w:t>
      </w:r>
      <w:r>
        <w:rPr>
          <w:color w:val="757670"/>
          <w:w w:val="105"/>
        </w:rPr>
        <w:t>en </w:t>
      </w:r>
      <w:r>
        <w:rPr>
          <w:color w:val="757670"/>
          <w:spacing w:val="5"/>
          <w:w w:val="105"/>
        </w:rPr>
        <w:t>el </w:t>
      </w:r>
      <w:r>
        <w:rPr>
          <w:color w:val="757670"/>
          <w:spacing w:val="10"/>
          <w:w w:val="105"/>
        </w:rPr>
        <w:t> </w:t>
      </w:r>
      <w:r>
        <w:rPr>
          <w:color w:val="757670"/>
          <w:spacing w:val="4"/>
          <w:w w:val="105"/>
        </w:rPr>
        <w:t>precio.14</w:t>
      </w:r>
    </w:p>
    <w:p>
      <w:pPr>
        <w:pStyle w:val="BodyText"/>
        <w:spacing w:line="266" w:lineRule="auto" w:before="106"/>
        <w:ind w:left="455" w:right="10" w:firstLine="50"/>
        <w:jc w:val="both"/>
      </w:pPr>
      <w:r>
        <w:rPr/>
        <w:br w:type="column"/>
      </w:r>
      <w:r>
        <w:rPr>
          <w:color w:val="6D6D6A"/>
          <w:w w:val="110"/>
        </w:rPr>
        <w:t>so ini</w:t>
      </w:r>
    </w:p>
    <w:p>
      <w:pPr>
        <w:pStyle w:val="BodyText"/>
        <w:spacing w:before="10"/>
      </w:pPr>
    </w:p>
    <w:p>
      <w:pPr>
        <w:pStyle w:val="BodyText"/>
        <w:spacing w:line="264" w:lineRule="auto"/>
        <w:ind w:left="369" w:right="4" w:firstLine="86"/>
        <w:jc w:val="both"/>
      </w:pPr>
      <w:r>
        <w:rPr/>
        <w:pict>
          <v:shape style="position:absolute;margin-left:582.892639pt;margin-top:-10.767577pt;width:12.8pt;height:10.050pt;mso-position-horizontal-relative:page;mso-position-vertical-relative:paragraph;z-index:4912;rotation:2" type="#_x0000_t136" fillcolor="#6d6d6a" stroked="f">
            <o:extrusion v:ext="view" autorotationcenter="t"/>
            <v:textpath style="font-family:&amp;quot;Calibri&amp;quot;;font-size:10pt;v-text-kern:t;mso-text-shadow:auto" string="pn"/>
            <w10:wrap type="none"/>
          </v:shape>
        </w:pict>
      </w:r>
      <w:r>
        <w:rPr>
          <w:color w:val="6D6D6A"/>
          <w:w w:val="106"/>
        </w:rPr>
        <w:t>qu</w:t>
      </w:r>
      <w:r>
        <w:rPr>
          <w:color w:val="6D6D6A"/>
          <w:w w:val="43"/>
          <w:position w:val="1"/>
        </w:rPr>
        <w:t>, </w:t>
      </w:r>
      <w:r>
        <w:rPr>
          <w:color w:val="6D6D6A"/>
        </w:rPr>
        <w:t>las cor ami</w:t>
      </w:r>
    </w:p>
    <w:p>
      <w:pPr>
        <w:pStyle w:val="BodyText"/>
        <w:spacing w:before="5"/>
        <w:rPr>
          <w:sz w:val="23"/>
        </w:rPr>
      </w:pPr>
    </w:p>
    <w:p>
      <w:pPr>
        <w:pStyle w:val="BodyText"/>
        <w:spacing w:line="264" w:lineRule="auto"/>
        <w:ind w:left="261" w:right="1" w:firstLine="107"/>
        <w:jc w:val="both"/>
        <w:rPr>
          <w:rFonts w:ascii="Arial" w:hAnsi="Arial" w:cs="Arial" w:eastAsia="Arial"/>
          <w:sz w:val="17"/>
          <w:szCs w:val="17"/>
        </w:rPr>
      </w:pPr>
      <w:r>
        <w:rPr>
          <w:color w:val="686966"/>
          <w:spacing w:val="5"/>
        </w:rPr>
        <w:t>De </w:t>
      </w:r>
      <w:r>
        <w:rPr>
          <w:color w:val="686966"/>
          <w:w w:val="85"/>
        </w:rPr>
        <w:t>; </w:t>
      </w:r>
      <w:r>
        <w:rPr>
          <w:color w:val="686966"/>
          <w:spacing w:val="9"/>
        </w:rPr>
        <w:t>que </w:t>
      </w:r>
      <w:r>
        <w:rPr>
          <w:color w:val="686966"/>
        </w:rPr>
        <w:t>seríé </w:t>
      </w:r>
      <w:r>
        <w:rPr>
          <w:color w:val="686966"/>
          <w:spacing w:val="3"/>
          <w:position w:val="1"/>
        </w:rPr>
        <w:t>su </w:t>
      </w:r>
      <w:r>
        <w:rPr>
          <w:color w:val="686966"/>
          <w:spacing w:val="-4"/>
        </w:rPr>
        <w:t>e; </w:t>
      </w:r>
      <w:r>
        <w:rPr>
          <w:color w:val="686966"/>
          <w:spacing w:val="6"/>
        </w:rPr>
        <w:t>semi </w:t>
      </w:r>
      <w:r>
        <w:rPr>
          <w:color w:val="686966"/>
        </w:rPr>
        <w:t>"con </w:t>
      </w:r>
      <w:r>
        <w:rPr>
          <w:color w:val="686966"/>
          <w:spacing w:val="2"/>
        </w:rPr>
        <w:t>ello </w:t>
      </w:r>
      <w:r>
        <w:rPr>
          <w:rFonts w:ascii="Arial" w:hAnsi="Arial" w:cs="Arial" w:eastAsia="Arial"/>
          <w:color w:val="686966"/>
          <w:w w:val="85"/>
          <w:sz w:val="13"/>
          <w:szCs w:val="13"/>
        </w:rPr>
        <w:t>� </w:t>
      </w:r>
      <w:r>
        <w:rPr>
          <w:color w:val="686966"/>
          <w:w w:val="95"/>
          <w:position w:val="1"/>
        </w:rPr>
        <w:t>eJ</w:t>
      </w:r>
      <w:r>
        <w:rPr>
          <w:color w:val="686966"/>
          <w:spacing w:val="-18"/>
          <w:w w:val="95"/>
          <w:position w:val="1"/>
        </w:rPr>
        <w:t> </w:t>
      </w:r>
      <w:r>
        <w:rPr>
          <w:rFonts w:ascii="Arial" w:hAnsi="Arial" w:cs="Arial" w:eastAsia="Arial"/>
          <w:color w:val="686966"/>
          <w:w w:val="95"/>
          <w:sz w:val="17"/>
          <w:szCs w:val="17"/>
        </w:rPr>
        <w:t>CO!</w:t>
      </w:r>
    </w:p>
    <w:p>
      <w:pPr>
        <w:pStyle w:val="BodyText"/>
        <w:spacing w:line="247" w:lineRule="auto"/>
        <w:ind w:left="203" w:right="1" w:firstLine="35"/>
        <w:jc w:val="both"/>
      </w:pPr>
      <w:r>
        <w:rPr>
          <w:color w:val="686966"/>
          <w:w w:val="105"/>
          <w:position w:val="1"/>
        </w:rPr>
        <w:t>los </w:t>
      </w:r>
      <w:r>
        <w:rPr>
          <w:color w:val="686966"/>
          <w:w w:val="105"/>
        </w:rPr>
        <w:t>ce </w:t>
      </w:r>
      <w:r>
        <w:rPr>
          <w:color w:val="686966"/>
          <w:w w:val="105"/>
          <w:position w:val="2"/>
        </w:rPr>
        <w:t>de </w:t>
      </w:r>
      <w:r>
        <w:rPr>
          <w:color w:val="686966"/>
          <w:w w:val="105"/>
        </w:rPr>
        <w:t>bi&lt; </w:t>
      </w:r>
      <w:r>
        <w:rPr>
          <w:color w:val="686966"/>
          <w:w w:val="105"/>
          <w:position w:val="2"/>
        </w:rPr>
        <w:t>o </w:t>
      </w:r>
      <w:r>
        <w:rPr>
          <w:color w:val="686966"/>
          <w:w w:val="105"/>
          <w:position w:val="1"/>
        </w:rPr>
        <w:t>a </w:t>
      </w:r>
      <w:r>
        <w:rPr>
          <w:color w:val="686966"/>
          <w:w w:val="105"/>
        </w:rPr>
        <w:t>pr</w:t>
      </w:r>
    </w:p>
    <w:p>
      <w:pPr>
        <w:spacing w:after="0" w:line="247" w:lineRule="auto"/>
        <w:jc w:val="both"/>
        <w:sectPr>
          <w:type w:val="continuous"/>
          <w:pgSz w:w="11930" w:h="16850"/>
          <w:pgMar w:top="0" w:bottom="0" w:left="1680" w:right="0"/>
          <w:cols w:num="2" w:equalWidth="0">
            <w:col w:w="8073" w:space="1434"/>
            <w:col w:w="743"/>
          </w:cols>
        </w:sectPr>
      </w:pPr>
    </w:p>
    <w:p>
      <w:pPr>
        <w:pStyle w:val="BodyText"/>
        <w:spacing w:line="237" w:lineRule="exact"/>
        <w:ind w:right="-10"/>
        <w:jc w:val="right"/>
      </w:pPr>
      <w:r>
        <w:rPr>
          <w:color w:val="686966"/>
          <w:w w:val="105"/>
          <w:position w:val="2"/>
        </w:rPr>
        <w:t>la </w:t>
      </w:r>
      <w:r>
        <w:rPr>
          <w:color w:val="686966"/>
          <w:w w:val="105"/>
        </w:rPr>
        <w:t>des</w:t>
      </w:r>
    </w:p>
    <w:p>
      <w:pPr>
        <w:spacing w:after="0" w:line="237" w:lineRule="exact"/>
        <w:jc w:val="right"/>
        <w:sectPr>
          <w:type w:val="continuous"/>
          <w:pgSz w:w="11930" w:h="16850"/>
          <w:pgMar w:top="0" w:bottom="0" w:left="1680" w:right="0"/>
        </w:sectPr>
      </w:pPr>
    </w:p>
    <w:p>
      <w:pPr>
        <w:pStyle w:val="BodyText"/>
        <w:spacing w:line="238" w:lineRule="exact"/>
        <w:ind w:left="213"/>
      </w:pPr>
      <w:r>
        <w:rPr>
          <w:color w:val="73746E"/>
          <w:w w:val="110"/>
        </w:rPr>
        <w:t>De algún modo estos problemas son reconocidos por algunos economistas. </w:t>
      </w:r>
      <w:r>
        <w:rPr>
          <w:color w:val="73746E"/>
          <w:w w:val="110"/>
          <w:position w:val="3"/>
        </w:rPr>
        <w:t>A</w:t>
      </w:r>
      <w:r>
        <w:rPr>
          <w:color w:val="73746E"/>
          <w:w w:val="110"/>
        </w:rPr>
        <w:t>ltamirano</w:t>
      </w:r>
    </w:p>
    <w:p>
      <w:pPr>
        <w:pStyle w:val="BodyText"/>
        <w:spacing w:before="27"/>
        <w:ind w:left="213"/>
      </w:pPr>
      <w:r>
        <w:rPr>
          <w:color w:val="73746E"/>
          <w:w w:val="110"/>
        </w:rPr>
        <w:t>(2001) nos explica que la contabilidad tiene problemas metodológicos y de medición,</w:t>
      </w:r>
    </w:p>
    <w:p>
      <w:pPr>
        <w:pStyle w:val="BodyText"/>
        <w:spacing w:line="256" w:lineRule="auto" w:before="41"/>
        <w:ind w:left="213" w:right="-24" w:firstLine="14"/>
      </w:pPr>
      <w:r>
        <w:rPr/>
        <w:br w:type="column"/>
      </w:r>
      <w:r>
        <w:rPr>
          <w:color w:val="686966"/>
          <w:w w:val="110"/>
        </w:rPr>
        <w:t>cuesti </w:t>
      </w:r>
      <w:r>
        <w:rPr>
          <w:color w:val="686966"/>
          <w:w w:val="110"/>
          <w:position w:val="2"/>
        </w:rPr>
        <w:t>oblig</w:t>
      </w:r>
      <w:r>
        <w:rPr>
          <w:color w:val="686966"/>
          <w:w w:val="110"/>
        </w:rPr>
        <w:t>a</w:t>
      </w:r>
    </w:p>
    <w:p>
      <w:pPr>
        <w:spacing w:after="0" w:line="256" w:lineRule="auto"/>
        <w:sectPr>
          <w:type w:val="continuous"/>
          <w:pgSz w:w="11930" w:h="16850"/>
          <w:pgMar w:top="0" w:bottom="0" w:left="1680" w:right="0"/>
          <w:cols w:num="2" w:equalWidth="0">
            <w:col w:w="8057" w:space="1396"/>
            <w:col w:w="797"/>
          </w:cols>
        </w:sectPr>
      </w:pPr>
    </w:p>
    <w:p>
      <w:pPr>
        <w:pStyle w:val="BodyText"/>
        <w:spacing w:line="190" w:lineRule="exact"/>
        <w:ind w:left="206"/>
      </w:pPr>
      <w:r>
        <w:rPr>
          <w:color w:val="73746E"/>
          <w:w w:val="110"/>
        </w:rPr>
        <w:t>además   de  presentar   aspectos   contradictorios   al   crecimiento   o   al desarrollo</w:t>
      </w:r>
    </w:p>
    <w:p>
      <w:pPr>
        <w:pStyle w:val="BodyText"/>
        <w:spacing w:line="244" w:lineRule="exact"/>
        <w:ind w:left="206"/>
      </w:pPr>
      <w:r>
        <w:rPr/>
        <w:br w:type="column"/>
      </w:r>
      <w:r>
        <w:rPr>
          <w:color w:val="686966"/>
          <w:position w:val="1"/>
        </w:rPr>
        <w:t>del </w:t>
      </w:r>
      <w:r>
        <w:rPr>
          <w:color w:val="686966"/>
        </w:rPr>
        <w:t>bi1</w:t>
      </w:r>
    </w:p>
    <w:p>
      <w:pPr>
        <w:spacing w:after="0" w:line="244" w:lineRule="exact"/>
        <w:sectPr>
          <w:type w:val="continuous"/>
          <w:pgSz w:w="11930" w:h="16850"/>
          <w:pgMar w:top="0" w:bottom="0" w:left="1680" w:right="0"/>
          <w:cols w:num="2" w:equalWidth="0">
            <w:col w:w="8054" w:space="1394"/>
            <w:col w:w="802"/>
          </w:cols>
        </w:sectPr>
      </w:pPr>
    </w:p>
    <w:p>
      <w:pPr>
        <w:pStyle w:val="BodyText"/>
        <w:spacing w:line="214" w:lineRule="exact"/>
        <w:ind w:left="206" w:right="-9"/>
      </w:pPr>
      <w:r>
        <w:rPr>
          <w:color w:val="73746E"/>
          <w:w w:val="110"/>
        </w:rPr>
        <w:t>económico. Entre los metodológicos está aquél de  la creencia de que un    aumento</w:t>
      </w:r>
    </w:p>
    <w:p>
      <w:pPr>
        <w:spacing w:before="13"/>
        <w:ind w:left="206" w:right="0" w:firstLine="0"/>
        <w:jc w:val="left"/>
        <w:rPr>
          <w:rFonts w:ascii="Arial"/>
          <w:sz w:val="17"/>
        </w:rPr>
      </w:pPr>
      <w:r>
        <w:rPr/>
        <w:br w:type="column"/>
      </w:r>
      <w:r>
        <w:rPr>
          <w:color w:val="686966"/>
          <w:w w:val="105"/>
          <w:sz w:val="20"/>
        </w:rPr>
        <w:t>satis</w:t>
      </w:r>
      <w:r>
        <w:rPr>
          <w:rFonts w:ascii="Arial"/>
          <w:color w:val="686966"/>
          <w:w w:val="105"/>
          <w:sz w:val="17"/>
        </w:rPr>
        <w:t>fa,</w:t>
      </w:r>
    </w:p>
    <w:p>
      <w:pPr>
        <w:spacing w:after="0"/>
        <w:jc w:val="left"/>
        <w:rPr>
          <w:rFonts w:ascii="Arial"/>
          <w:sz w:val="17"/>
        </w:rPr>
        <w:sectPr>
          <w:type w:val="continuous"/>
          <w:pgSz w:w="11930" w:h="16850"/>
          <w:pgMar w:top="0" w:bottom="0" w:left="1680" w:right="0"/>
          <w:cols w:num="2" w:equalWidth="0">
            <w:col w:w="8045" w:space="1380"/>
            <w:col w:w="825"/>
          </w:cols>
        </w:sectPr>
      </w:pPr>
    </w:p>
    <w:p>
      <w:pPr>
        <w:pStyle w:val="BodyText"/>
        <w:spacing w:line="225" w:lineRule="exact"/>
        <w:ind w:left="212"/>
      </w:pPr>
      <w:r>
        <w:rPr>
          <w:color w:val="73746E"/>
          <w:w w:val="105"/>
        </w:rPr>
        <w:t>del  PNB corresponde a  otro  en  bienestar, contra lo  cual Norgaard     apuntó varios</w:t>
      </w:r>
    </w:p>
    <w:p>
      <w:pPr>
        <w:pStyle w:val="BodyText"/>
        <w:spacing w:before="20"/>
        <w:ind w:left="212"/>
      </w:pPr>
      <w:r>
        <w:rPr/>
        <w:br w:type="column"/>
      </w:r>
      <w:r>
        <w:rPr>
          <w:color w:val="686966"/>
          <w:w w:val="105"/>
          <w:position w:val="2"/>
        </w:rPr>
        <w:t>nivel</w:t>
      </w:r>
      <w:r>
        <w:rPr>
          <w:color w:val="686966"/>
          <w:w w:val="105"/>
        </w:rPr>
        <w:t>es</w:t>
      </w:r>
    </w:p>
    <w:p>
      <w:pPr>
        <w:spacing w:after="0"/>
        <w:sectPr>
          <w:type w:val="continuous"/>
          <w:pgSz w:w="11930" w:h="16850"/>
          <w:pgMar w:top="0" w:bottom="0" w:left="1680" w:right="0"/>
          <w:cols w:num="2" w:equalWidth="0">
            <w:col w:w="8052" w:space="1352"/>
            <w:col w:w="846"/>
          </w:cols>
        </w:sectPr>
      </w:pPr>
    </w:p>
    <w:p>
      <w:pPr>
        <w:pStyle w:val="BodyText"/>
        <w:spacing w:line="216" w:lineRule="exact"/>
        <w:ind w:left="206" w:right="-1"/>
      </w:pPr>
      <w:r>
        <w:rPr>
          <w:color w:val="73746E"/>
          <w:w w:val="105"/>
        </w:rPr>
        <w:t>casos:  el  PNB crece  cuando los agricultores  de  susbsistencia se  agregan  a  la    fuerza</w:t>
      </w:r>
    </w:p>
    <w:p>
      <w:pPr>
        <w:pStyle w:val="BodyText"/>
        <w:spacing w:before="19"/>
        <w:ind w:left="206" w:right="-1"/>
      </w:pPr>
      <w:r>
        <w:rPr>
          <w:color w:val="73746E"/>
          <w:w w:val="105"/>
        </w:rPr>
        <w:t>de trabajo y dejan de  producir su  alimento; cuando las  mujeres se unen  a  la  fuerza  de</w:t>
      </w:r>
    </w:p>
    <w:p>
      <w:pPr>
        <w:pStyle w:val="BodyText"/>
        <w:spacing w:before="4"/>
        <w:rPr>
          <w:sz w:val="23"/>
        </w:rPr>
      </w:pPr>
      <w:r>
        <w:rPr/>
        <w:br w:type="column"/>
      </w:r>
      <w:r>
        <w:rPr>
          <w:sz w:val="23"/>
        </w:rPr>
      </w:r>
    </w:p>
    <w:p>
      <w:pPr>
        <w:pStyle w:val="BodyText"/>
        <w:spacing w:line="259" w:lineRule="exact"/>
        <w:ind w:left="206"/>
      </w:pPr>
      <w:r>
        <w:rPr>
          <w:color w:val="676863"/>
          <w:w w:val="115"/>
          <w:position w:val="3"/>
        </w:rPr>
        <w:t>Y  </w:t>
      </w:r>
      <w:r>
        <w:rPr>
          <w:color w:val="676863"/>
          <w:w w:val="115"/>
          <w:position w:val="1"/>
        </w:rPr>
        <w:t>he </w:t>
      </w:r>
      <w:r>
        <w:rPr>
          <w:color w:val="676863"/>
          <w:w w:val="115"/>
        </w:rPr>
        <w:t>a</w:t>
      </w:r>
    </w:p>
    <w:p>
      <w:pPr>
        <w:spacing w:after="0" w:line="259" w:lineRule="exact"/>
        <w:sectPr>
          <w:type w:val="continuous"/>
          <w:pgSz w:w="11930" w:h="16850"/>
          <w:pgMar w:top="0" w:bottom="0" w:left="1680" w:right="0"/>
          <w:cols w:num="2" w:equalWidth="0">
            <w:col w:w="8043" w:space="1325"/>
            <w:col w:w="882"/>
          </w:cols>
        </w:sectPr>
      </w:pPr>
    </w:p>
    <w:p>
      <w:pPr>
        <w:pStyle w:val="BodyText"/>
        <w:spacing w:line="204" w:lineRule="exact"/>
        <w:ind w:left="206" w:right="-9"/>
      </w:pPr>
      <w:r>
        <w:rPr>
          <w:color w:val="73746E"/>
          <w:w w:val="110"/>
        </w:rPr>
        <w:t>trabajo y contratan ayuda doméstica y cuidadores de niños; cuando viviendas y fábricas</w:t>
      </w:r>
    </w:p>
    <w:p>
      <w:pPr>
        <w:spacing w:before="31"/>
        <w:ind w:left="206" w:right="-15" w:firstLine="0"/>
        <w:jc w:val="left"/>
        <w:rPr>
          <w:sz w:val="18"/>
        </w:rPr>
      </w:pPr>
      <w:r>
        <w:rPr/>
        <w:br w:type="column"/>
      </w:r>
      <w:r>
        <w:rPr>
          <w:color w:val="676863"/>
          <w:w w:val="115"/>
          <w:sz w:val="18"/>
        </w:rPr>
        <w:t>concep·</w:t>
      </w:r>
    </w:p>
    <w:p>
      <w:pPr>
        <w:spacing w:after="0"/>
        <w:jc w:val="left"/>
        <w:rPr>
          <w:sz w:val="18"/>
        </w:rPr>
        <w:sectPr>
          <w:type w:val="continuous"/>
          <w:pgSz w:w="11930" w:h="16850"/>
          <w:pgMar w:top="0" w:bottom="0" w:left="1680" w:right="0"/>
          <w:cols w:num="2" w:equalWidth="0">
            <w:col w:w="8045" w:space="1315"/>
            <w:col w:w="890"/>
          </w:cols>
        </w:sectPr>
      </w:pPr>
    </w:p>
    <w:p>
      <w:pPr>
        <w:pStyle w:val="BodyText"/>
        <w:spacing w:line="270" w:lineRule="atLeast" w:before="23"/>
        <w:ind w:left="9515" w:right="-9" w:firstLine="36"/>
        <w:jc w:val="right"/>
        <w:rPr>
          <w:rFonts w:ascii="Arial" w:hAnsi="Arial"/>
          <w:sz w:val="17"/>
        </w:rPr>
      </w:pPr>
      <w:r>
        <w:rPr>
          <w:color w:val="676863"/>
          <w:w w:val="105"/>
          <w:position w:val="2"/>
        </w:rPr>
        <w:t>se </w:t>
      </w:r>
      <w:r>
        <w:rPr>
          <w:color w:val="676863"/>
          <w:w w:val="105"/>
        </w:rPr>
        <w:t>"refü</w:t>
      </w:r>
      <w:r>
        <w:rPr>
          <w:color w:val="676863"/>
          <w:w w:val="104"/>
        </w:rPr>
        <w:t> </w:t>
      </w:r>
      <w:r>
        <w:rPr>
          <w:color w:val="676863"/>
          <w:w w:val="105"/>
          <w:position w:val="2"/>
        </w:rPr>
        <w:t>A  o  </w:t>
      </w:r>
      <w:r>
        <w:rPr>
          <w:color w:val="676863"/>
          <w:w w:val="105"/>
        </w:rPr>
        <w:t>el </w:t>
      </w:r>
      <w:r>
        <w:rPr>
          <w:rFonts w:ascii="Arial" w:hAnsi="Arial"/>
          <w:color w:val="676863"/>
          <w:w w:val="70"/>
          <w:sz w:val="17"/>
        </w:rPr>
        <w:t>1</w:t>
      </w:r>
    </w:p>
    <w:p>
      <w:pPr>
        <w:spacing w:line="47" w:lineRule="exact" w:before="0"/>
        <w:ind w:left="206" w:right="1" w:firstLine="0"/>
        <w:jc w:val="left"/>
        <w:rPr>
          <w:sz w:val="16"/>
        </w:rPr>
      </w:pPr>
      <w:r>
        <w:rPr>
          <w:rFonts w:ascii="Arial" w:hAnsi="Arial"/>
          <w:color w:val="74756E"/>
          <w:w w:val="110"/>
          <w:sz w:val="9"/>
        </w:rPr>
        <w:t>14   </w:t>
      </w:r>
      <w:r>
        <w:rPr>
          <w:color w:val="74756E"/>
          <w:w w:val="110"/>
          <w:sz w:val="16"/>
        </w:rPr>
        <w:t>En la  perspectiva  adoptada  aquí,  el  cálculo  económico  tiene un límite  muy  claro  que   corresponde</w:t>
      </w:r>
    </w:p>
    <w:p>
      <w:pPr>
        <w:spacing w:after="0" w:line="47" w:lineRule="exact"/>
        <w:jc w:val="left"/>
        <w:rPr>
          <w:sz w:val="16"/>
        </w:rPr>
        <w:sectPr>
          <w:type w:val="continuous"/>
          <w:pgSz w:w="11930" w:h="16850"/>
          <w:pgMar w:top="0" w:bottom="0" w:left="1680" w:right="0"/>
        </w:sectPr>
      </w:pPr>
    </w:p>
    <w:p>
      <w:pPr>
        <w:spacing w:before="82"/>
        <w:ind w:left="195" w:right="0" w:firstLine="0"/>
        <w:jc w:val="left"/>
        <w:rPr>
          <w:sz w:val="16"/>
        </w:rPr>
      </w:pPr>
      <w:r>
        <w:rPr>
          <w:color w:val="74756E"/>
          <w:w w:val="115"/>
          <w:sz w:val="16"/>
        </w:rPr>
        <w:t>al propio límite de la  categoría "precio" para abarcar la  multiplicidad de valores atribuibles a    un  bien</w:t>
      </w:r>
    </w:p>
    <w:p>
      <w:pPr>
        <w:pStyle w:val="BodyText"/>
        <w:spacing w:line="223" w:lineRule="exact"/>
        <w:ind w:left="195" w:right="-17"/>
      </w:pPr>
      <w:r>
        <w:rPr/>
        <w:br w:type="column"/>
      </w:r>
      <w:r>
        <w:rPr>
          <w:color w:val="676863"/>
          <w:spacing w:val="3"/>
          <w:w w:val="106"/>
          <w:position w:val="2"/>
        </w:rPr>
        <w:t>mo</w:t>
      </w:r>
      <w:r>
        <w:rPr>
          <w:color w:val="676863"/>
          <w:spacing w:val="14"/>
          <w:w w:val="106"/>
          <w:position w:val="2"/>
        </w:rPr>
        <w:t>n</w:t>
      </w:r>
      <w:r>
        <w:rPr>
          <w:color w:val="676863"/>
          <w:spacing w:val="2"/>
          <w:w w:val="107"/>
        </w:rPr>
        <w:t>eta</w:t>
      </w:r>
      <w:r>
        <w:rPr>
          <w:color w:val="676863"/>
          <w:w w:val="28"/>
        </w:rPr>
        <w:t>1</w:t>
      </w:r>
    </w:p>
    <w:p>
      <w:pPr>
        <w:spacing w:after="0" w:line="223" w:lineRule="exact"/>
        <w:sectPr>
          <w:type w:val="continuous"/>
          <w:pgSz w:w="11930" w:h="16850"/>
          <w:pgMar w:top="0" w:bottom="0" w:left="1680" w:right="0"/>
          <w:cols w:num="2" w:equalWidth="0">
            <w:col w:w="8048" w:space="1272"/>
            <w:col w:w="930"/>
          </w:cols>
        </w:sectPr>
      </w:pPr>
    </w:p>
    <w:p>
      <w:pPr>
        <w:spacing w:before="24"/>
        <w:ind w:left="205" w:right="1" w:firstLine="0"/>
        <w:jc w:val="left"/>
        <w:rPr>
          <w:sz w:val="16"/>
        </w:rPr>
      </w:pPr>
      <w:r>
        <w:rPr>
          <w:color w:val="74756E"/>
          <w:w w:val="115"/>
          <w:sz w:val="16"/>
        </w:rPr>
        <w:t>de  la  naturaleza.  En el  caso  de  la  biodiversidad,  Bishop  y Landell-Mills (2003:  54-55)  apuntan  que</w:t>
      </w:r>
    </w:p>
    <w:p>
      <w:pPr>
        <w:spacing w:after="0"/>
        <w:jc w:val="left"/>
        <w:rPr>
          <w:sz w:val="16"/>
        </w:rPr>
        <w:sectPr>
          <w:type w:val="continuous"/>
          <w:pgSz w:w="11930" w:h="16850"/>
          <w:pgMar w:top="0" w:bottom="0" w:left="1680" w:right="0"/>
        </w:sectPr>
      </w:pPr>
    </w:p>
    <w:p>
      <w:pPr>
        <w:spacing w:before="24"/>
        <w:ind w:left="199" w:right="0" w:firstLine="0"/>
        <w:jc w:val="left"/>
        <w:rPr>
          <w:sz w:val="16"/>
        </w:rPr>
      </w:pPr>
      <w:r>
        <w:rPr>
          <w:color w:val="74756E"/>
          <w:spacing w:val="3"/>
          <w:w w:val="115"/>
          <w:sz w:val="16"/>
        </w:rPr>
        <w:t>la  </w:t>
      </w:r>
      <w:r>
        <w:rPr>
          <w:color w:val="808179"/>
          <w:w w:val="115"/>
          <w:sz w:val="16"/>
        </w:rPr>
        <w:t>dificultad  </w:t>
      </w:r>
      <w:r>
        <w:rPr>
          <w:color w:val="808179"/>
          <w:spacing w:val="3"/>
          <w:w w:val="115"/>
          <w:sz w:val="16"/>
        </w:rPr>
        <w:t>de  </w:t>
      </w:r>
      <w:r>
        <w:rPr>
          <w:color w:val="74756E"/>
          <w:w w:val="115"/>
          <w:sz w:val="16"/>
        </w:rPr>
        <w:t>medirla  incide críticamente  </w:t>
      </w:r>
      <w:r>
        <w:rPr>
          <w:color w:val="74756E"/>
          <w:spacing w:val="5"/>
          <w:w w:val="115"/>
          <w:sz w:val="16"/>
        </w:rPr>
        <w:t>en </w:t>
      </w:r>
      <w:r>
        <w:rPr>
          <w:color w:val="74756E"/>
          <w:w w:val="115"/>
          <w:sz w:val="16"/>
        </w:rPr>
        <w:t>la  creación  </w:t>
      </w:r>
      <w:r>
        <w:rPr>
          <w:color w:val="808179"/>
          <w:spacing w:val="3"/>
          <w:w w:val="115"/>
          <w:sz w:val="16"/>
        </w:rPr>
        <w:t>de </w:t>
      </w:r>
      <w:r>
        <w:rPr>
          <w:color w:val="74756E"/>
          <w:w w:val="115"/>
          <w:sz w:val="16"/>
        </w:rPr>
        <w:t>mercados y sistemas  </w:t>
      </w:r>
      <w:r>
        <w:rPr>
          <w:color w:val="74756E"/>
          <w:spacing w:val="3"/>
          <w:w w:val="115"/>
          <w:sz w:val="16"/>
        </w:rPr>
        <w:t>de </w:t>
      </w:r>
      <w:r>
        <w:rPr>
          <w:color w:val="74756E"/>
          <w:w w:val="115"/>
          <w:sz w:val="16"/>
        </w:rPr>
        <w:t>incentivos.  </w:t>
      </w:r>
      <w:r>
        <w:rPr>
          <w:color w:val="A6A7A0"/>
          <w:spacing w:val="-29"/>
          <w:w w:val="115"/>
          <w:sz w:val="16"/>
        </w:rPr>
        <w:t>Ya</w:t>
      </w:r>
    </w:p>
    <w:p>
      <w:pPr>
        <w:spacing w:line="242" w:lineRule="exact" w:before="23"/>
        <w:ind w:left="199" w:right="-1" w:firstLine="0"/>
        <w:jc w:val="left"/>
        <w:rPr>
          <w:sz w:val="16"/>
        </w:rPr>
      </w:pPr>
      <w:r>
        <w:rPr/>
        <w:br w:type="column"/>
      </w:r>
      <w:r>
        <w:rPr>
          <w:color w:val="6B6B67"/>
          <w:position w:val="8"/>
          <w:sz w:val="16"/>
        </w:rPr>
        <w:t>15  </w:t>
      </w:r>
      <w:r>
        <w:rPr>
          <w:color w:val="6B6B67"/>
          <w:position w:val="1"/>
          <w:sz w:val="16"/>
        </w:rPr>
        <w:t>El </w:t>
      </w:r>
      <w:r>
        <w:rPr>
          <w:color w:val="6B6B67"/>
          <w:spacing w:val="-6"/>
          <w:sz w:val="16"/>
        </w:rPr>
        <w:t>traba.</w:t>
      </w:r>
    </w:p>
    <w:p>
      <w:pPr>
        <w:spacing w:after="0" w:line="242" w:lineRule="exact"/>
        <w:jc w:val="left"/>
        <w:rPr>
          <w:sz w:val="16"/>
        </w:rPr>
        <w:sectPr>
          <w:type w:val="continuous"/>
          <w:pgSz w:w="11930" w:h="16850"/>
          <w:pgMar w:top="0" w:bottom="0" w:left="1680" w:right="0"/>
          <w:cols w:num="2" w:equalWidth="0">
            <w:col w:w="8011" w:space="1284"/>
            <w:col w:w="955"/>
          </w:cols>
        </w:sectPr>
      </w:pPr>
    </w:p>
    <w:p>
      <w:pPr>
        <w:spacing w:line="172" w:lineRule="exact" w:before="0"/>
        <w:ind w:left="199" w:right="0" w:firstLine="0"/>
        <w:jc w:val="left"/>
        <w:rPr>
          <w:sz w:val="16"/>
        </w:rPr>
      </w:pPr>
      <w:r>
        <w:rPr>
          <w:color w:val="74756E"/>
          <w:w w:val="110"/>
          <w:sz w:val="16"/>
        </w:rPr>
        <w:t>que  no  hay  "unidades"  de  biodiversidad,  se  buscan  medidas  cercanas  conocidas  como  proxies     que</w:t>
      </w:r>
    </w:p>
    <w:p>
      <w:pPr>
        <w:spacing w:line="188" w:lineRule="exact" w:before="35"/>
        <w:ind w:left="199" w:right="7" w:firstLine="0"/>
        <w:jc w:val="left"/>
        <w:rPr>
          <w:sz w:val="16"/>
        </w:rPr>
      </w:pPr>
      <w:r>
        <w:rPr/>
        <w:br w:type="column"/>
      </w:r>
      <w:r>
        <w:rPr>
          <w:color w:val="6B6B67"/>
          <w:spacing w:val="-4"/>
          <w:w w:val="110"/>
          <w:position w:val="3"/>
          <w:sz w:val="16"/>
        </w:rPr>
        <w:t>una    </w:t>
      </w:r>
      <w:r>
        <w:rPr>
          <w:color w:val="6B6B67"/>
          <w:spacing w:val="-3"/>
          <w:w w:val="110"/>
          <w:position w:val="1"/>
          <w:sz w:val="16"/>
        </w:rPr>
        <w:t>de </w:t>
      </w:r>
      <w:r>
        <w:rPr>
          <w:color w:val="6B6B67"/>
          <w:w w:val="110"/>
          <w:position w:val="1"/>
          <w:sz w:val="16"/>
        </w:rPr>
        <w:t>l</w:t>
      </w:r>
      <w:r>
        <w:rPr>
          <w:color w:val="6B6B67"/>
          <w:w w:val="110"/>
          <w:sz w:val="16"/>
        </w:rPr>
        <w:t>as</w:t>
      </w:r>
    </w:p>
    <w:p>
      <w:pPr>
        <w:spacing w:after="0" w:line="188" w:lineRule="exact"/>
        <w:jc w:val="left"/>
        <w:rPr>
          <w:sz w:val="16"/>
        </w:rPr>
        <w:sectPr>
          <w:type w:val="continuous"/>
          <w:pgSz w:w="11930" w:h="16850"/>
          <w:pgMar w:top="0" w:bottom="0" w:left="1680" w:right="0"/>
          <w:cols w:num="2" w:equalWidth="0">
            <w:col w:w="8041" w:space="1234"/>
            <w:col w:w="975"/>
          </w:cols>
        </w:sectPr>
      </w:pPr>
    </w:p>
    <w:p>
      <w:pPr>
        <w:spacing w:line="172" w:lineRule="exact" w:before="0"/>
        <w:ind w:left="192" w:right="0" w:firstLine="0"/>
        <w:jc w:val="left"/>
        <w:rPr>
          <w:rFonts w:ascii="Arial"/>
          <w:sz w:val="9"/>
        </w:rPr>
      </w:pPr>
      <w:r>
        <w:rPr>
          <w:color w:val="74756E"/>
          <w:w w:val="115"/>
          <w:sz w:val="16"/>
        </w:rPr>
        <w:t>identifiquen atributos medibles,  </w:t>
      </w:r>
      <w:r>
        <w:rPr>
          <w:color w:val="808179"/>
          <w:w w:val="115"/>
          <w:sz w:val="16"/>
        </w:rPr>
        <w:t>pero  </w:t>
      </w:r>
      <w:r>
        <w:rPr>
          <w:color w:val="74756E"/>
          <w:w w:val="115"/>
          <w:sz w:val="16"/>
        </w:rPr>
        <w:t>los  propios autores admiten: "Un riesgo fundamental de ello,  </w:t>
      </w:r>
      <w:r>
        <w:rPr>
          <w:rFonts w:ascii="Arial"/>
          <w:color w:val="A6A7A0"/>
          <w:w w:val="130"/>
          <w:sz w:val="9"/>
        </w:rPr>
        <w:t>es</w:t>
      </w:r>
    </w:p>
    <w:p>
      <w:pPr>
        <w:spacing w:line="184" w:lineRule="exact" w:before="32"/>
        <w:ind w:left="192" w:right="62" w:firstLine="0"/>
        <w:jc w:val="left"/>
        <w:rPr>
          <w:sz w:val="16"/>
        </w:rPr>
      </w:pPr>
      <w:r>
        <w:rPr/>
        <w:br w:type="column"/>
      </w:r>
      <w:r>
        <w:rPr>
          <w:color w:val="6B6B67"/>
          <w:spacing w:val="-3"/>
          <w:w w:val="115"/>
          <w:sz w:val="16"/>
        </w:rPr>
        <w:t>trabaj</w:t>
      </w:r>
      <w:r>
        <w:rPr>
          <w:color w:val="6B6B67"/>
          <w:spacing w:val="-3"/>
          <w:w w:val="115"/>
          <w:position w:val="0"/>
          <w:sz w:val="16"/>
        </w:rPr>
        <w:t>o,  </w:t>
      </w:r>
      <w:r>
        <w:rPr>
          <w:color w:val="6B6B67"/>
          <w:w w:val="115"/>
          <w:position w:val="-2"/>
          <w:sz w:val="16"/>
        </w:rPr>
        <w:t>c</w:t>
      </w:r>
      <w:r>
        <w:rPr>
          <w:color w:val="6B6B67"/>
          <w:w w:val="115"/>
          <w:position w:val="0"/>
          <w:sz w:val="16"/>
        </w:rPr>
        <w:t>u</w:t>
      </w:r>
    </w:p>
    <w:p>
      <w:pPr>
        <w:spacing w:after="0" w:line="184" w:lineRule="exact"/>
        <w:jc w:val="left"/>
        <w:rPr>
          <w:sz w:val="16"/>
        </w:rPr>
        <w:sectPr>
          <w:type w:val="continuous"/>
          <w:pgSz w:w="11930" w:h="16850"/>
          <w:pgMar w:top="0" w:bottom="0" w:left="1680" w:right="0"/>
          <w:cols w:num="2" w:equalWidth="0">
            <w:col w:w="8035" w:space="1224"/>
            <w:col w:w="991"/>
          </w:cols>
        </w:sectPr>
      </w:pPr>
    </w:p>
    <w:p>
      <w:pPr>
        <w:spacing w:line="198" w:lineRule="exact" w:before="0"/>
        <w:ind w:left="199" w:right="-1" w:firstLine="0"/>
        <w:jc w:val="left"/>
        <w:rPr>
          <w:sz w:val="16"/>
        </w:rPr>
      </w:pPr>
      <w:r>
        <w:rPr>
          <w:color w:val="74756E"/>
          <w:spacing w:val="2"/>
          <w:w w:val="111"/>
          <w:position w:val="1"/>
          <w:sz w:val="16"/>
        </w:rPr>
        <w:t>qu</w:t>
      </w:r>
      <w:r>
        <w:rPr>
          <w:color w:val="74756E"/>
          <w:w w:val="111"/>
          <w:position w:val="1"/>
          <w:sz w:val="16"/>
        </w:rPr>
        <w:t>e</w:t>
      </w:r>
      <w:r>
        <w:rPr>
          <w:color w:val="74756E"/>
          <w:position w:val="1"/>
          <w:sz w:val="16"/>
        </w:rPr>
        <w:t> </w:t>
      </w:r>
      <w:r>
        <w:rPr>
          <w:color w:val="74756E"/>
          <w:spacing w:val="-1"/>
          <w:position w:val="1"/>
          <w:sz w:val="16"/>
        </w:rPr>
        <w:t> </w:t>
      </w:r>
      <w:r>
        <w:rPr>
          <w:color w:val="74756E"/>
          <w:w w:val="111"/>
          <w:position w:val="1"/>
          <w:sz w:val="16"/>
        </w:rPr>
        <w:t>se</w:t>
      </w:r>
      <w:r>
        <w:rPr>
          <w:color w:val="74756E"/>
          <w:position w:val="1"/>
          <w:sz w:val="16"/>
        </w:rPr>
        <w:t> </w:t>
      </w:r>
      <w:r>
        <w:rPr>
          <w:color w:val="74756E"/>
          <w:spacing w:val="5"/>
          <w:position w:val="1"/>
          <w:sz w:val="16"/>
        </w:rPr>
        <w:t> </w:t>
      </w:r>
      <w:r>
        <w:rPr>
          <w:color w:val="74756E"/>
          <w:w w:val="112"/>
          <w:position w:val="1"/>
          <w:sz w:val="16"/>
        </w:rPr>
        <w:t>pierda</w:t>
      </w:r>
      <w:r>
        <w:rPr>
          <w:color w:val="74756E"/>
          <w:position w:val="1"/>
          <w:sz w:val="16"/>
        </w:rPr>
        <w:t>  </w:t>
      </w:r>
      <w:r>
        <w:rPr>
          <w:color w:val="74756E"/>
          <w:spacing w:val="3"/>
          <w:w w:val="108"/>
          <w:position w:val="1"/>
          <w:sz w:val="16"/>
        </w:rPr>
        <w:t>e</w:t>
      </w:r>
      <w:r>
        <w:rPr>
          <w:color w:val="74756E"/>
          <w:w w:val="108"/>
          <w:position w:val="1"/>
          <w:sz w:val="16"/>
        </w:rPr>
        <w:t>l</w:t>
      </w:r>
      <w:r>
        <w:rPr>
          <w:color w:val="74756E"/>
          <w:position w:val="1"/>
          <w:sz w:val="16"/>
        </w:rPr>
        <w:t> </w:t>
      </w:r>
      <w:r>
        <w:rPr>
          <w:color w:val="74756E"/>
          <w:spacing w:val="-1"/>
          <w:position w:val="1"/>
          <w:sz w:val="16"/>
        </w:rPr>
        <w:t> </w:t>
      </w:r>
      <w:r>
        <w:rPr>
          <w:color w:val="74756E"/>
          <w:w w:val="117"/>
          <w:position w:val="1"/>
          <w:sz w:val="16"/>
        </w:rPr>
        <w:t>vínculo</w:t>
      </w:r>
      <w:r>
        <w:rPr>
          <w:color w:val="74756E"/>
          <w:position w:val="1"/>
          <w:sz w:val="16"/>
        </w:rPr>
        <w:t> </w:t>
      </w:r>
      <w:r>
        <w:rPr>
          <w:color w:val="74756E"/>
          <w:spacing w:val="-1"/>
          <w:position w:val="1"/>
          <w:sz w:val="16"/>
        </w:rPr>
        <w:t> </w:t>
      </w:r>
      <w:r>
        <w:rPr>
          <w:color w:val="74756E"/>
          <w:w w:val="111"/>
          <w:position w:val="1"/>
          <w:sz w:val="16"/>
        </w:rPr>
        <w:t>entre</w:t>
      </w:r>
      <w:r>
        <w:rPr>
          <w:color w:val="74756E"/>
          <w:position w:val="1"/>
          <w:sz w:val="16"/>
        </w:rPr>
        <w:t> </w:t>
      </w:r>
      <w:r>
        <w:rPr>
          <w:color w:val="74756E"/>
          <w:spacing w:val="-1"/>
          <w:position w:val="1"/>
          <w:sz w:val="16"/>
        </w:rPr>
        <w:t> </w:t>
      </w:r>
      <w:r>
        <w:rPr>
          <w:color w:val="74756E"/>
          <w:spacing w:val="3"/>
          <w:w w:val="109"/>
          <w:position w:val="1"/>
          <w:sz w:val="16"/>
        </w:rPr>
        <w:t>l</w:t>
      </w:r>
      <w:r>
        <w:rPr>
          <w:color w:val="74756E"/>
          <w:w w:val="109"/>
          <w:position w:val="1"/>
          <w:sz w:val="16"/>
        </w:rPr>
        <w:t>a</w:t>
      </w:r>
      <w:r>
        <w:rPr>
          <w:color w:val="74756E"/>
          <w:position w:val="1"/>
          <w:sz w:val="16"/>
        </w:rPr>
        <w:t> </w:t>
      </w:r>
      <w:r>
        <w:rPr>
          <w:color w:val="74756E"/>
          <w:spacing w:val="-8"/>
          <w:position w:val="1"/>
          <w:sz w:val="16"/>
        </w:rPr>
        <w:t> </w:t>
      </w:r>
      <w:r>
        <w:rPr>
          <w:color w:val="74756E"/>
          <w:w w:val="114"/>
          <w:position w:val="1"/>
          <w:sz w:val="16"/>
        </w:rPr>
        <w:t>variable</w:t>
      </w:r>
      <w:r>
        <w:rPr>
          <w:color w:val="74756E"/>
          <w:position w:val="1"/>
          <w:sz w:val="16"/>
        </w:rPr>
        <w:t> </w:t>
      </w:r>
      <w:r>
        <w:rPr>
          <w:color w:val="74756E"/>
          <w:spacing w:val="4"/>
          <w:position w:val="1"/>
          <w:sz w:val="16"/>
        </w:rPr>
        <w:t> </w:t>
      </w:r>
      <w:r>
        <w:rPr>
          <w:color w:val="74756E"/>
          <w:spacing w:val="-2"/>
          <w:w w:val="117"/>
          <w:position w:val="1"/>
          <w:sz w:val="16"/>
        </w:rPr>
        <w:t>prox</w:t>
      </w:r>
      <w:r>
        <w:rPr>
          <w:color w:val="74756E"/>
          <w:w w:val="117"/>
          <w:position w:val="1"/>
          <w:sz w:val="16"/>
        </w:rPr>
        <w:t>y</w:t>
      </w:r>
      <w:r>
        <w:rPr>
          <w:color w:val="74756E"/>
          <w:position w:val="1"/>
          <w:sz w:val="16"/>
        </w:rPr>
        <w:t> </w:t>
      </w:r>
      <w:r>
        <w:rPr>
          <w:color w:val="74756E"/>
          <w:spacing w:val="-12"/>
          <w:position w:val="1"/>
          <w:sz w:val="16"/>
        </w:rPr>
        <w:t> </w:t>
      </w:r>
      <w:r>
        <w:rPr>
          <w:color w:val="74756E"/>
          <w:w w:val="125"/>
          <w:position w:val="1"/>
          <w:sz w:val="16"/>
        </w:rPr>
        <w:t>y</w:t>
      </w:r>
      <w:r>
        <w:rPr>
          <w:color w:val="74756E"/>
          <w:position w:val="1"/>
          <w:sz w:val="16"/>
        </w:rPr>
        <w:t> </w:t>
      </w:r>
      <w:r>
        <w:rPr>
          <w:color w:val="74756E"/>
          <w:spacing w:val="-8"/>
          <w:position w:val="1"/>
          <w:sz w:val="16"/>
        </w:rPr>
        <w:t> </w:t>
      </w:r>
      <w:r>
        <w:rPr>
          <w:color w:val="74756E"/>
          <w:spacing w:val="3"/>
          <w:w w:val="109"/>
          <w:position w:val="1"/>
          <w:sz w:val="16"/>
        </w:rPr>
        <w:t>l</w:t>
      </w:r>
      <w:r>
        <w:rPr>
          <w:color w:val="74756E"/>
          <w:w w:val="109"/>
          <w:position w:val="1"/>
          <w:sz w:val="16"/>
        </w:rPr>
        <w:t>a</w:t>
      </w:r>
      <w:r>
        <w:rPr>
          <w:color w:val="74756E"/>
          <w:position w:val="1"/>
          <w:sz w:val="16"/>
        </w:rPr>
        <w:t> </w:t>
      </w:r>
      <w:r>
        <w:rPr>
          <w:color w:val="74756E"/>
          <w:spacing w:val="1"/>
          <w:position w:val="1"/>
          <w:sz w:val="16"/>
        </w:rPr>
        <w:t> </w:t>
      </w:r>
      <w:r>
        <w:rPr>
          <w:color w:val="74756E"/>
          <w:spacing w:val="6"/>
          <w:w w:val="110"/>
          <w:position w:val="1"/>
          <w:sz w:val="16"/>
        </w:rPr>
        <w:t>bio</w:t>
      </w:r>
      <w:r>
        <w:rPr>
          <w:color w:val="74756E"/>
          <w:spacing w:val="7"/>
          <w:w w:val="110"/>
          <w:position w:val="1"/>
          <w:sz w:val="16"/>
        </w:rPr>
        <w:t>d</w:t>
      </w:r>
      <w:r>
        <w:rPr>
          <w:color w:val="74756E"/>
          <w:spacing w:val="1"/>
          <w:w w:val="113"/>
          <w:position w:val="1"/>
          <w:sz w:val="16"/>
        </w:rPr>
        <w:t>iversida</w:t>
      </w:r>
      <w:r>
        <w:rPr>
          <w:color w:val="74756E"/>
          <w:w w:val="113"/>
          <w:position w:val="1"/>
          <w:sz w:val="16"/>
        </w:rPr>
        <w:t>d</w:t>
      </w:r>
      <w:r>
        <w:rPr>
          <w:color w:val="74756E"/>
          <w:position w:val="1"/>
          <w:sz w:val="16"/>
        </w:rPr>
        <w:t> </w:t>
      </w:r>
      <w:r>
        <w:rPr>
          <w:color w:val="74756E"/>
          <w:spacing w:val="7"/>
          <w:position w:val="1"/>
          <w:sz w:val="16"/>
        </w:rPr>
        <w:t> </w:t>
      </w:r>
      <w:r>
        <w:rPr>
          <w:rFonts w:ascii="Arial" w:hAnsi="Arial"/>
          <w:color w:val="74756E"/>
          <w:w w:val="38"/>
          <w:position w:val="-1"/>
          <w:sz w:val="17"/>
        </w:rPr>
        <w:t>1</w:t>
      </w:r>
      <w:r>
        <w:rPr>
          <w:rFonts w:ascii="Arial" w:hAnsi="Arial"/>
          <w:color w:val="74756E"/>
          <w:spacing w:val="-33"/>
          <w:position w:val="-1"/>
          <w:sz w:val="17"/>
        </w:rPr>
        <w:t> </w:t>
      </w:r>
      <w:r>
        <w:rPr>
          <w:rFonts w:ascii="Arial" w:hAnsi="Arial"/>
          <w:color w:val="63635E"/>
          <w:spacing w:val="7"/>
          <w:w w:val="76"/>
          <w:sz w:val="17"/>
        </w:rPr>
        <w:t>.</w:t>
      </w:r>
      <w:r>
        <w:rPr>
          <w:rFonts w:ascii="Times New Roman" w:hAnsi="Times New Roman"/>
          <w:color w:val="63635E"/>
          <w:w w:val="288"/>
          <w:position w:val="1"/>
          <w:sz w:val="5"/>
        </w:rPr>
        <w:t>.</w:t>
      </w:r>
      <w:r>
        <w:rPr>
          <w:rFonts w:ascii="Times New Roman" w:hAnsi="Times New Roman"/>
          <w:color w:val="63635E"/>
          <w:spacing w:val="2"/>
          <w:position w:val="1"/>
          <w:sz w:val="5"/>
        </w:rPr>
        <w:t> </w:t>
      </w:r>
      <w:r>
        <w:rPr>
          <w:rFonts w:ascii="Arial" w:hAnsi="Arial"/>
          <w:color w:val="63635E"/>
          <w:w w:val="76"/>
          <w:position w:val="0"/>
          <w:sz w:val="17"/>
        </w:rPr>
        <w:t>.</w:t>
      </w:r>
      <w:r>
        <w:rPr>
          <w:color w:val="74756E"/>
          <w:w w:val="53"/>
          <w:position w:val="1"/>
          <w:sz w:val="16"/>
        </w:rPr>
        <w:t>1</w:t>
      </w:r>
      <w:r>
        <w:rPr>
          <w:color w:val="74756E"/>
          <w:position w:val="1"/>
          <w:sz w:val="16"/>
        </w:rPr>
        <w:t> </w:t>
      </w:r>
      <w:r>
        <w:rPr>
          <w:color w:val="74756E"/>
          <w:spacing w:val="6"/>
          <w:position w:val="1"/>
          <w:sz w:val="16"/>
        </w:rPr>
        <w:t> </w:t>
      </w:r>
      <w:r>
        <w:rPr>
          <w:color w:val="74756E"/>
          <w:spacing w:val="-1"/>
          <w:w w:val="113"/>
          <w:position w:val="1"/>
          <w:sz w:val="16"/>
        </w:rPr>
        <w:t>po</w:t>
      </w:r>
      <w:r>
        <w:rPr>
          <w:color w:val="74756E"/>
          <w:w w:val="113"/>
          <w:position w:val="1"/>
          <w:sz w:val="16"/>
        </w:rPr>
        <w:t>r</w:t>
      </w:r>
      <w:r>
        <w:rPr>
          <w:color w:val="74756E"/>
          <w:position w:val="1"/>
          <w:sz w:val="16"/>
        </w:rPr>
        <w:t> </w:t>
      </w:r>
      <w:r>
        <w:rPr>
          <w:color w:val="74756E"/>
          <w:spacing w:val="6"/>
          <w:position w:val="1"/>
          <w:sz w:val="16"/>
        </w:rPr>
        <w:t> </w:t>
      </w:r>
      <w:r>
        <w:rPr>
          <w:color w:val="74756E"/>
          <w:spacing w:val="7"/>
          <w:w w:val="112"/>
          <w:position w:val="1"/>
          <w:sz w:val="16"/>
        </w:rPr>
        <w:t>l</w:t>
      </w:r>
      <w:r>
        <w:rPr>
          <w:color w:val="74756E"/>
          <w:w w:val="112"/>
          <w:position w:val="1"/>
          <w:sz w:val="16"/>
        </w:rPr>
        <w:t>o</w:t>
      </w:r>
      <w:r>
        <w:rPr>
          <w:color w:val="74756E"/>
          <w:position w:val="1"/>
          <w:sz w:val="16"/>
        </w:rPr>
        <w:t> </w:t>
      </w:r>
      <w:r>
        <w:rPr>
          <w:color w:val="74756E"/>
          <w:spacing w:val="-8"/>
          <w:position w:val="1"/>
          <w:sz w:val="16"/>
        </w:rPr>
        <w:t> </w:t>
      </w:r>
      <w:r>
        <w:rPr>
          <w:color w:val="74756E"/>
          <w:spacing w:val="1"/>
          <w:w w:val="114"/>
          <w:position w:val="1"/>
          <w:sz w:val="16"/>
        </w:rPr>
        <w:t>tanto</w:t>
      </w:r>
      <w:r>
        <w:rPr>
          <w:color w:val="74756E"/>
          <w:w w:val="114"/>
          <w:position w:val="1"/>
          <w:sz w:val="16"/>
        </w:rPr>
        <w:t>,</w:t>
      </w:r>
      <w:r>
        <w:rPr>
          <w:color w:val="74756E"/>
          <w:position w:val="1"/>
          <w:sz w:val="16"/>
        </w:rPr>
        <w:t> </w:t>
      </w:r>
      <w:r>
        <w:rPr>
          <w:color w:val="74756E"/>
          <w:spacing w:val="4"/>
          <w:position w:val="1"/>
          <w:sz w:val="16"/>
        </w:rPr>
        <w:t> </w:t>
      </w:r>
      <w:r>
        <w:rPr>
          <w:color w:val="74756E"/>
          <w:w w:val="113"/>
          <w:position w:val="1"/>
          <w:sz w:val="16"/>
        </w:rPr>
        <w:t>observamos</w:t>
      </w:r>
      <w:r>
        <w:rPr>
          <w:color w:val="74756E"/>
          <w:position w:val="1"/>
          <w:sz w:val="16"/>
        </w:rPr>
        <w:t> </w:t>
      </w:r>
      <w:r>
        <w:rPr>
          <w:color w:val="74756E"/>
          <w:spacing w:val="-6"/>
          <w:position w:val="1"/>
          <w:sz w:val="16"/>
        </w:rPr>
        <w:t> </w:t>
      </w:r>
      <w:r>
        <w:rPr>
          <w:color w:val="A6A7A0"/>
          <w:spacing w:val="2"/>
          <w:w w:val="113"/>
          <w:position w:val="1"/>
          <w:sz w:val="16"/>
        </w:rPr>
        <w:t>u</w:t>
      </w:r>
      <w:r>
        <w:rPr>
          <w:color w:val="A6A7A0"/>
          <w:w w:val="107"/>
          <w:position w:val="1"/>
          <w:sz w:val="16"/>
        </w:rPr>
        <w:t>n.;</w:t>
      </w:r>
    </w:p>
    <w:p>
      <w:pPr>
        <w:spacing w:line="185" w:lineRule="exact" w:before="36"/>
        <w:ind w:left="199" w:right="0" w:firstLine="0"/>
        <w:jc w:val="left"/>
        <w:rPr>
          <w:rFonts w:ascii="Arial" w:hAnsi="Arial"/>
          <w:sz w:val="13"/>
        </w:rPr>
      </w:pPr>
      <w:r>
        <w:rPr/>
        <w:br w:type="column"/>
      </w:r>
      <w:r>
        <w:rPr>
          <w:color w:val="6B6B67"/>
          <w:w w:val="105"/>
          <w:position w:val="2"/>
          <w:sz w:val="16"/>
        </w:rPr>
        <w:t>quizá     </w:t>
      </w:r>
      <w:r>
        <w:rPr>
          <w:color w:val="6B6B67"/>
          <w:w w:val="105"/>
          <w:sz w:val="16"/>
        </w:rPr>
        <w:t>ni </w:t>
      </w:r>
      <w:r>
        <w:rPr>
          <w:rFonts w:ascii="Arial" w:hAnsi="Arial"/>
          <w:color w:val="6B6B67"/>
          <w:w w:val="105"/>
          <w:sz w:val="13"/>
        </w:rPr>
        <w:t>P&lt;</w:t>
      </w:r>
    </w:p>
    <w:p>
      <w:pPr>
        <w:spacing w:after="0" w:line="185" w:lineRule="exact"/>
        <w:jc w:val="left"/>
        <w:rPr>
          <w:rFonts w:ascii="Arial" w:hAnsi="Arial"/>
          <w:sz w:val="13"/>
        </w:rPr>
        <w:sectPr>
          <w:type w:val="continuous"/>
          <w:pgSz w:w="11930" w:h="16850"/>
          <w:pgMar w:top="0" w:bottom="0" w:left="1680" w:right="0"/>
          <w:cols w:num="2" w:equalWidth="0">
            <w:col w:w="8043" w:space="1202"/>
            <w:col w:w="1005"/>
          </w:cols>
        </w:sectPr>
      </w:pPr>
    </w:p>
    <w:p>
      <w:pPr>
        <w:spacing w:line="172" w:lineRule="exact" w:before="0"/>
        <w:ind w:left="199" w:right="0" w:firstLine="0"/>
        <w:jc w:val="left"/>
        <w:rPr>
          <w:rFonts w:ascii="Arial" w:hAnsi="Arial"/>
          <w:sz w:val="13"/>
        </w:rPr>
      </w:pPr>
      <w:r>
        <w:rPr>
          <w:color w:val="74756E"/>
          <w:w w:val="115"/>
          <w:sz w:val="16"/>
        </w:rPr>
        <w:t>tendencia generalizada a  considerar  como  iguales  la  comercialización  </w:t>
      </w:r>
      <w:r>
        <w:rPr>
          <w:color w:val="63635E"/>
          <w:w w:val="115"/>
          <w:sz w:val="16"/>
        </w:rPr>
        <w:t>de </w:t>
      </w:r>
      <w:r>
        <w:rPr>
          <w:color w:val="74756E"/>
          <w:w w:val="115"/>
          <w:sz w:val="16"/>
        </w:rPr>
        <w:t>los recursos  </w:t>
      </w:r>
      <w:r>
        <w:rPr>
          <w:color w:val="63635E"/>
          <w:w w:val="115"/>
          <w:sz w:val="16"/>
        </w:rPr>
        <w:t>biológicos </w:t>
      </w:r>
      <w:r>
        <w:rPr>
          <w:color w:val="9CA097"/>
          <w:w w:val="115"/>
          <w:sz w:val="16"/>
        </w:rPr>
        <w:t>y   </w:t>
      </w:r>
      <w:r>
        <w:rPr>
          <w:rFonts w:ascii="Arial" w:hAnsi="Arial"/>
          <w:color w:val="A6A7A0"/>
          <w:w w:val="115"/>
          <w:sz w:val="13"/>
        </w:rPr>
        <w:t>le</w:t>
      </w:r>
    </w:p>
    <w:p>
      <w:pPr>
        <w:spacing w:line="178" w:lineRule="exact" w:before="39"/>
        <w:ind w:left="199" w:right="-28" w:firstLine="0"/>
        <w:jc w:val="left"/>
        <w:rPr>
          <w:sz w:val="16"/>
        </w:rPr>
      </w:pPr>
      <w:r>
        <w:rPr/>
        <w:br w:type="column"/>
      </w:r>
      <w:r>
        <w:rPr>
          <w:color w:val="6B6B67"/>
          <w:w w:val="113"/>
          <w:sz w:val="16"/>
        </w:rPr>
        <w:t>econ</w:t>
      </w:r>
      <w:r>
        <w:rPr>
          <w:color w:val="6B6B67"/>
          <w:spacing w:val="7"/>
          <w:w w:val="113"/>
          <w:sz w:val="16"/>
        </w:rPr>
        <w:t>o</w:t>
      </w:r>
      <w:r>
        <w:rPr>
          <w:color w:val="6B6B67"/>
          <w:spacing w:val="2"/>
          <w:w w:val="115"/>
          <w:position w:val="-1"/>
          <w:sz w:val="16"/>
        </w:rPr>
        <w:t>mis</w:t>
      </w:r>
      <w:r>
        <w:rPr>
          <w:color w:val="6B6B67"/>
          <w:spacing w:val="-7"/>
          <w:w w:val="115"/>
          <w:position w:val="-1"/>
          <w:sz w:val="16"/>
        </w:rPr>
        <w:t>t</w:t>
      </w:r>
      <w:r>
        <w:rPr>
          <w:color w:val="6B6B67"/>
          <w:w w:val="100"/>
          <w:position w:val="0"/>
          <w:sz w:val="16"/>
        </w:rPr>
        <w:t>;</w:t>
      </w:r>
    </w:p>
    <w:p>
      <w:pPr>
        <w:spacing w:after="0" w:line="178" w:lineRule="exact"/>
        <w:jc w:val="left"/>
        <w:rPr>
          <w:sz w:val="16"/>
        </w:rPr>
        <w:sectPr>
          <w:type w:val="continuous"/>
          <w:pgSz w:w="11930" w:h="16850"/>
          <w:pgMar w:top="0" w:bottom="0" w:left="1680" w:right="0"/>
          <w:cols w:num="2" w:equalWidth="0">
            <w:col w:w="8035" w:space="1196"/>
            <w:col w:w="1019"/>
          </w:cols>
        </w:sectPr>
      </w:pPr>
    </w:p>
    <w:p>
      <w:pPr>
        <w:spacing w:line="197" w:lineRule="exact" w:before="0"/>
        <w:ind w:left="204" w:right="-1" w:firstLine="0"/>
        <w:jc w:val="left"/>
        <w:rPr>
          <w:rFonts w:ascii="Trebuchet MS" w:hAnsi="Trebuchet MS"/>
          <w:sz w:val="16"/>
        </w:rPr>
      </w:pPr>
      <w:r>
        <w:rPr>
          <w:color w:val="74756E"/>
          <w:w w:val="120"/>
          <w:sz w:val="16"/>
        </w:rPr>
        <w:t>conservación</w:t>
      </w:r>
      <w:r>
        <w:rPr>
          <w:color w:val="74756E"/>
          <w:spacing w:val="-23"/>
          <w:w w:val="120"/>
          <w:sz w:val="16"/>
        </w:rPr>
        <w:t> </w:t>
      </w:r>
      <w:r>
        <w:rPr>
          <w:color w:val="74756E"/>
          <w:spacing w:val="3"/>
          <w:w w:val="120"/>
          <w:sz w:val="16"/>
        </w:rPr>
        <w:t>de</w:t>
      </w:r>
      <w:r>
        <w:rPr>
          <w:color w:val="74756E"/>
          <w:spacing w:val="-29"/>
          <w:w w:val="120"/>
          <w:sz w:val="16"/>
        </w:rPr>
        <w:t> </w:t>
      </w:r>
      <w:r>
        <w:rPr>
          <w:color w:val="74756E"/>
          <w:w w:val="120"/>
          <w:sz w:val="16"/>
        </w:rPr>
        <w:t>la</w:t>
      </w:r>
      <w:r>
        <w:rPr>
          <w:color w:val="74756E"/>
          <w:spacing w:val="-22"/>
          <w:w w:val="120"/>
          <w:sz w:val="16"/>
        </w:rPr>
        <w:t> </w:t>
      </w:r>
      <w:r>
        <w:rPr>
          <w:color w:val="74756E"/>
          <w:w w:val="120"/>
          <w:sz w:val="16"/>
        </w:rPr>
        <w:t>biodiversidad</w:t>
      </w:r>
      <w:r>
        <w:rPr>
          <w:color w:val="74756E"/>
          <w:spacing w:val="-19"/>
          <w:w w:val="120"/>
          <w:sz w:val="16"/>
        </w:rPr>
        <w:t> </w:t>
      </w:r>
      <w:r>
        <w:rPr>
          <w:rFonts w:ascii="Arial" w:hAnsi="Arial"/>
          <w:color w:val="74756E"/>
          <w:w w:val="75"/>
          <w:position w:val="-2"/>
          <w:sz w:val="17"/>
        </w:rPr>
        <w:t>1</w:t>
      </w:r>
      <w:r>
        <w:rPr>
          <w:rFonts w:ascii="Arial" w:hAnsi="Arial"/>
          <w:color w:val="74756E"/>
          <w:spacing w:val="-30"/>
          <w:w w:val="75"/>
          <w:position w:val="-2"/>
          <w:sz w:val="17"/>
        </w:rPr>
        <w:t> </w:t>
      </w:r>
      <w:r>
        <w:rPr>
          <w:color w:val="74756E"/>
          <w:w w:val="110"/>
          <w:sz w:val="16"/>
        </w:rPr>
        <w:t>.</w:t>
      </w:r>
      <w:r>
        <w:rPr>
          <w:color w:val="74756E"/>
          <w:spacing w:val="-34"/>
          <w:w w:val="110"/>
          <w:sz w:val="16"/>
        </w:rPr>
        <w:t> </w:t>
      </w:r>
      <w:r>
        <w:rPr>
          <w:rFonts w:ascii="Times New Roman" w:hAnsi="Times New Roman"/>
          <w:color w:val="74756E"/>
          <w:w w:val="230"/>
          <w:sz w:val="5"/>
        </w:rPr>
        <w:t>.</w:t>
      </w:r>
      <w:r>
        <w:rPr>
          <w:rFonts w:ascii="Times New Roman" w:hAnsi="Times New Roman"/>
          <w:color w:val="74756E"/>
          <w:spacing w:val="-24"/>
          <w:w w:val="230"/>
          <w:sz w:val="5"/>
        </w:rPr>
        <w:t> </w:t>
      </w:r>
      <w:r>
        <w:rPr>
          <w:rFonts w:ascii="Times New Roman" w:hAnsi="Times New Roman"/>
          <w:color w:val="74756E"/>
          <w:w w:val="230"/>
          <w:sz w:val="5"/>
        </w:rPr>
        <w:t>.</w:t>
      </w:r>
      <w:r>
        <w:rPr>
          <w:rFonts w:ascii="Times New Roman" w:hAnsi="Times New Roman"/>
          <w:color w:val="74756E"/>
          <w:spacing w:val="-26"/>
          <w:w w:val="230"/>
          <w:sz w:val="5"/>
        </w:rPr>
        <w:t> </w:t>
      </w:r>
      <w:r>
        <w:rPr>
          <w:color w:val="63635E"/>
          <w:w w:val="75"/>
          <w:sz w:val="16"/>
        </w:rPr>
        <w:t>1</w:t>
      </w:r>
      <w:r>
        <w:rPr>
          <w:color w:val="63635E"/>
          <w:spacing w:val="-12"/>
          <w:w w:val="75"/>
          <w:sz w:val="16"/>
        </w:rPr>
        <w:t> </w:t>
      </w:r>
      <w:r>
        <w:rPr>
          <w:color w:val="74756E"/>
          <w:w w:val="120"/>
          <w:sz w:val="16"/>
        </w:rPr>
        <w:t>Al</w:t>
      </w:r>
      <w:r>
        <w:rPr>
          <w:color w:val="74756E"/>
          <w:spacing w:val="-28"/>
          <w:w w:val="120"/>
          <w:sz w:val="16"/>
        </w:rPr>
        <w:t> </w:t>
      </w:r>
      <w:r>
        <w:rPr>
          <w:color w:val="74756E"/>
          <w:w w:val="120"/>
          <w:sz w:val="16"/>
        </w:rPr>
        <w:t>llevar</w:t>
      </w:r>
      <w:r>
        <w:rPr>
          <w:color w:val="74756E"/>
          <w:spacing w:val="-25"/>
          <w:w w:val="120"/>
          <w:sz w:val="16"/>
        </w:rPr>
        <w:t> </w:t>
      </w:r>
      <w:r>
        <w:rPr>
          <w:color w:val="63635E"/>
          <w:w w:val="120"/>
          <w:sz w:val="16"/>
        </w:rPr>
        <w:t>esta</w:t>
      </w:r>
      <w:r>
        <w:rPr>
          <w:color w:val="63635E"/>
          <w:spacing w:val="-27"/>
          <w:w w:val="120"/>
          <w:sz w:val="16"/>
        </w:rPr>
        <w:t> </w:t>
      </w:r>
      <w:r>
        <w:rPr>
          <w:color w:val="74756E"/>
          <w:w w:val="120"/>
          <w:sz w:val="16"/>
        </w:rPr>
        <w:t>lógica</w:t>
      </w:r>
      <w:r>
        <w:rPr>
          <w:color w:val="74756E"/>
          <w:spacing w:val="-26"/>
          <w:w w:val="120"/>
          <w:sz w:val="16"/>
        </w:rPr>
        <w:t> </w:t>
      </w:r>
      <w:r>
        <w:rPr>
          <w:color w:val="74756E"/>
          <w:spacing w:val="2"/>
          <w:w w:val="120"/>
          <w:sz w:val="16"/>
        </w:rPr>
        <w:t>un</w:t>
      </w:r>
      <w:r>
        <w:rPr>
          <w:color w:val="74756E"/>
          <w:spacing w:val="-25"/>
          <w:w w:val="120"/>
          <w:sz w:val="16"/>
        </w:rPr>
        <w:t> </w:t>
      </w:r>
      <w:r>
        <w:rPr>
          <w:color w:val="74756E"/>
          <w:w w:val="120"/>
          <w:sz w:val="16"/>
        </w:rPr>
        <w:t>paso</w:t>
      </w:r>
      <w:r>
        <w:rPr>
          <w:color w:val="74756E"/>
          <w:spacing w:val="-25"/>
          <w:w w:val="120"/>
          <w:sz w:val="16"/>
        </w:rPr>
        <w:t> </w:t>
      </w:r>
      <w:r>
        <w:rPr>
          <w:color w:val="63635E"/>
          <w:w w:val="120"/>
          <w:sz w:val="16"/>
        </w:rPr>
        <w:t>más</w:t>
      </w:r>
      <w:r>
        <w:rPr>
          <w:color w:val="63635E"/>
          <w:spacing w:val="-27"/>
          <w:w w:val="120"/>
          <w:sz w:val="16"/>
        </w:rPr>
        <w:t> </w:t>
      </w:r>
      <w:r>
        <w:rPr>
          <w:color w:val="63635E"/>
          <w:w w:val="120"/>
          <w:sz w:val="16"/>
        </w:rPr>
        <w:t>adelante,</w:t>
      </w:r>
      <w:r>
        <w:rPr>
          <w:color w:val="63635E"/>
          <w:spacing w:val="-25"/>
          <w:w w:val="120"/>
          <w:sz w:val="16"/>
        </w:rPr>
        <w:t> </w:t>
      </w:r>
      <w:r>
        <w:rPr>
          <w:color w:val="74756E"/>
          <w:spacing w:val="3"/>
          <w:w w:val="120"/>
          <w:sz w:val="16"/>
        </w:rPr>
        <w:t>se</w:t>
      </w:r>
      <w:r>
        <w:rPr>
          <w:color w:val="74756E"/>
          <w:spacing w:val="-22"/>
          <w:w w:val="120"/>
          <w:sz w:val="16"/>
        </w:rPr>
        <w:t> </w:t>
      </w:r>
      <w:r>
        <w:rPr>
          <w:color w:val="74756E"/>
          <w:w w:val="120"/>
          <w:sz w:val="16"/>
        </w:rPr>
        <w:t>puede</w:t>
      </w:r>
      <w:r>
        <w:rPr>
          <w:color w:val="74756E"/>
          <w:spacing w:val="-27"/>
          <w:w w:val="120"/>
          <w:sz w:val="16"/>
        </w:rPr>
        <w:t> </w:t>
      </w:r>
      <w:r>
        <w:rPr>
          <w:color w:val="74756E"/>
          <w:w w:val="120"/>
          <w:sz w:val="16"/>
        </w:rPr>
        <w:t>argumentar</w:t>
      </w:r>
      <w:r>
        <w:rPr>
          <w:color w:val="74756E"/>
          <w:spacing w:val="-26"/>
          <w:w w:val="120"/>
          <w:sz w:val="16"/>
        </w:rPr>
        <w:t> </w:t>
      </w:r>
      <w:r>
        <w:rPr>
          <w:rFonts w:ascii="Trebuchet MS" w:hAnsi="Trebuchet MS"/>
          <w:color w:val="A6A7A0"/>
          <w:spacing w:val="-3"/>
          <w:w w:val="120"/>
          <w:sz w:val="16"/>
        </w:rPr>
        <w:t>qtt</w:t>
      </w:r>
    </w:p>
    <w:p>
      <w:pPr>
        <w:spacing w:line="177" w:lineRule="exact" w:before="41"/>
        <w:ind w:left="204" w:right="-28" w:firstLine="0"/>
        <w:jc w:val="left"/>
        <w:rPr>
          <w:sz w:val="16"/>
        </w:rPr>
      </w:pPr>
      <w:r>
        <w:rPr/>
        <w:br w:type="column"/>
      </w:r>
      <w:r>
        <w:rPr>
          <w:color w:val="6B6B67"/>
          <w:spacing w:val="8"/>
          <w:w w:val="111"/>
          <w:sz w:val="16"/>
        </w:rPr>
        <w:t>com</w:t>
      </w:r>
      <w:r>
        <w:rPr>
          <w:color w:val="6B6B67"/>
          <w:w w:val="111"/>
          <w:sz w:val="16"/>
        </w:rPr>
        <w:t>p</w:t>
      </w:r>
      <w:r>
        <w:rPr>
          <w:color w:val="6B6B67"/>
          <w:spacing w:val="4"/>
          <w:w w:val="110"/>
          <w:position w:val="-1"/>
          <w:sz w:val="16"/>
        </w:rPr>
        <w:t>one</w:t>
      </w:r>
      <w:r>
        <w:rPr>
          <w:color w:val="6B6B67"/>
          <w:spacing w:val="2"/>
          <w:w w:val="92"/>
          <w:position w:val="-1"/>
          <w:sz w:val="16"/>
        </w:rPr>
        <w:t>rn</w:t>
      </w:r>
    </w:p>
    <w:p>
      <w:pPr>
        <w:spacing w:after="0" w:line="177" w:lineRule="exact"/>
        <w:jc w:val="left"/>
        <w:rPr>
          <w:sz w:val="16"/>
        </w:rPr>
        <w:sectPr>
          <w:type w:val="continuous"/>
          <w:pgSz w:w="11930" w:h="16850"/>
          <w:pgMar w:top="0" w:bottom="0" w:left="1680" w:right="0"/>
          <w:cols w:num="2" w:equalWidth="0">
            <w:col w:w="8043" w:space="1161"/>
            <w:col w:w="1046"/>
          </w:cols>
        </w:sectPr>
      </w:pPr>
    </w:p>
    <w:p>
      <w:pPr>
        <w:spacing w:line="172" w:lineRule="exact" w:before="0"/>
        <w:ind w:left="195" w:right="0" w:firstLine="0"/>
        <w:jc w:val="left"/>
        <w:rPr>
          <w:sz w:val="16"/>
        </w:rPr>
      </w:pPr>
      <w:r>
        <w:rPr>
          <w:color w:val="74756E"/>
          <w:w w:val="115"/>
          <w:sz w:val="16"/>
        </w:rPr>
        <w:t>al comercializar la gama completa de los recursos biológicos, de hecho comercializamos la  biodiversida:</w:t>
      </w:r>
    </w:p>
    <w:p>
      <w:pPr>
        <w:spacing w:line="185" w:lineRule="exact" w:before="36"/>
        <w:ind w:left="195" w:right="28" w:firstLine="0"/>
        <w:jc w:val="left"/>
        <w:rPr>
          <w:rFonts w:ascii="Arial"/>
          <w:sz w:val="9"/>
        </w:rPr>
      </w:pPr>
      <w:r>
        <w:rPr/>
        <w:br w:type="column"/>
      </w:r>
      <w:r>
        <w:rPr>
          <w:color w:val="6B6B67"/>
          <w:w w:val="120"/>
          <w:sz w:val="16"/>
        </w:rPr>
        <w:t>2</w:t>
      </w:r>
      <w:r>
        <w:rPr>
          <w:color w:val="6B6B67"/>
          <w:w w:val="120"/>
          <w:position w:val="2"/>
          <w:sz w:val="16"/>
        </w:rPr>
        <w:t>08</w:t>
      </w:r>
      <w:r>
        <w:rPr>
          <w:color w:val="6B6B67"/>
          <w:w w:val="120"/>
          <w:sz w:val="16"/>
        </w:rPr>
        <w:t>-212), </w:t>
      </w:r>
      <w:r>
        <w:rPr>
          <w:rFonts w:ascii="Arial"/>
          <w:color w:val="6B6B67"/>
          <w:w w:val="160"/>
          <w:sz w:val="9"/>
        </w:rPr>
        <w:t>e</w:t>
      </w:r>
    </w:p>
    <w:p>
      <w:pPr>
        <w:spacing w:after="0" w:line="185" w:lineRule="exact"/>
        <w:jc w:val="left"/>
        <w:rPr>
          <w:rFonts w:ascii="Arial"/>
          <w:sz w:val="9"/>
        </w:rPr>
        <w:sectPr>
          <w:type w:val="continuous"/>
          <w:pgSz w:w="11930" w:h="16850"/>
          <w:pgMar w:top="0" w:bottom="0" w:left="1680" w:right="0"/>
          <w:cols w:num="2" w:equalWidth="0">
            <w:col w:w="8035" w:space="1163"/>
            <w:col w:w="1052"/>
          </w:cols>
        </w:sectPr>
      </w:pPr>
    </w:p>
    <w:p>
      <w:pPr>
        <w:spacing w:line="205" w:lineRule="exact" w:before="0"/>
        <w:ind w:left="206" w:right="-1" w:firstLine="0"/>
        <w:jc w:val="left"/>
        <w:rPr>
          <w:rFonts w:ascii="Arial" w:hAnsi="Arial"/>
          <w:sz w:val="9"/>
        </w:rPr>
      </w:pPr>
      <w:r>
        <w:rPr>
          <w:rFonts w:ascii="Arial" w:hAnsi="Arial"/>
          <w:color w:val="74756E"/>
          <w:w w:val="38"/>
          <w:position w:val="-3"/>
          <w:sz w:val="17"/>
        </w:rPr>
        <w:t>1</w:t>
      </w:r>
      <w:r>
        <w:rPr>
          <w:rFonts w:ascii="Arial" w:hAnsi="Arial"/>
          <w:color w:val="74756E"/>
          <w:spacing w:val="-33"/>
          <w:position w:val="-3"/>
          <w:sz w:val="17"/>
        </w:rPr>
        <w:t> </w:t>
      </w:r>
      <w:r>
        <w:rPr>
          <w:rFonts w:ascii="Arial" w:hAnsi="Arial"/>
          <w:color w:val="74756E"/>
          <w:spacing w:val="10"/>
          <w:w w:val="76"/>
          <w:position w:val="-1"/>
          <w:sz w:val="17"/>
        </w:rPr>
        <w:t>..</w:t>
      </w:r>
      <w:r>
        <w:rPr>
          <w:rFonts w:ascii="Arial" w:hAnsi="Arial"/>
          <w:color w:val="74756E"/>
          <w:spacing w:val="7"/>
          <w:w w:val="76"/>
          <w:position w:val="-1"/>
          <w:sz w:val="17"/>
        </w:rPr>
        <w:t>.</w:t>
      </w:r>
      <w:r>
        <w:rPr>
          <w:rFonts w:ascii="Arial" w:hAnsi="Arial"/>
          <w:color w:val="74756E"/>
          <w:w w:val="38"/>
          <w:position w:val="-3"/>
          <w:sz w:val="17"/>
        </w:rPr>
        <w:t>1</w:t>
      </w:r>
      <w:r>
        <w:rPr>
          <w:rFonts w:ascii="Arial" w:hAnsi="Arial"/>
          <w:color w:val="74756E"/>
          <w:position w:val="-3"/>
          <w:sz w:val="17"/>
        </w:rPr>
        <w:t> </w:t>
      </w:r>
      <w:r>
        <w:rPr>
          <w:rFonts w:ascii="Arial" w:hAnsi="Arial"/>
          <w:color w:val="74756E"/>
          <w:spacing w:val="-23"/>
          <w:position w:val="-3"/>
          <w:sz w:val="17"/>
        </w:rPr>
        <w:t> </w:t>
      </w:r>
      <w:r>
        <w:rPr>
          <w:color w:val="74756E"/>
          <w:spacing w:val="8"/>
          <w:w w:val="105"/>
          <w:sz w:val="16"/>
        </w:rPr>
        <w:t>E</w:t>
      </w:r>
      <w:r>
        <w:rPr>
          <w:color w:val="74756E"/>
          <w:w w:val="105"/>
          <w:sz w:val="16"/>
        </w:rPr>
        <w:t>l</w:t>
      </w:r>
      <w:r>
        <w:rPr>
          <w:color w:val="74756E"/>
          <w:sz w:val="16"/>
        </w:rPr>
        <w:t> </w:t>
      </w:r>
      <w:r>
        <w:rPr>
          <w:color w:val="74756E"/>
          <w:spacing w:val="2"/>
          <w:sz w:val="16"/>
        </w:rPr>
        <w:t> </w:t>
      </w:r>
      <w:r>
        <w:rPr>
          <w:color w:val="808179"/>
          <w:w w:val="113"/>
          <w:sz w:val="16"/>
        </w:rPr>
        <w:t>peligro</w:t>
      </w:r>
      <w:r>
        <w:rPr>
          <w:color w:val="808179"/>
          <w:sz w:val="16"/>
        </w:rPr>
        <w:t> </w:t>
      </w:r>
      <w:r>
        <w:rPr>
          <w:color w:val="808179"/>
          <w:spacing w:val="-5"/>
          <w:sz w:val="16"/>
        </w:rPr>
        <w:t> </w:t>
      </w:r>
      <w:r>
        <w:rPr>
          <w:color w:val="808179"/>
          <w:spacing w:val="7"/>
          <w:w w:val="109"/>
          <w:sz w:val="16"/>
        </w:rPr>
        <w:t>d</w:t>
      </w:r>
      <w:r>
        <w:rPr>
          <w:color w:val="808179"/>
          <w:w w:val="109"/>
          <w:sz w:val="16"/>
        </w:rPr>
        <w:t>e</w:t>
      </w:r>
      <w:r>
        <w:rPr>
          <w:color w:val="808179"/>
          <w:sz w:val="16"/>
        </w:rPr>
        <w:t> </w:t>
      </w:r>
      <w:r>
        <w:rPr>
          <w:color w:val="808179"/>
          <w:spacing w:val="-15"/>
          <w:sz w:val="16"/>
        </w:rPr>
        <w:t> </w:t>
      </w:r>
      <w:r>
        <w:rPr>
          <w:color w:val="74756E"/>
          <w:spacing w:val="-2"/>
          <w:w w:val="114"/>
          <w:sz w:val="16"/>
        </w:rPr>
        <w:t>est</w:t>
      </w:r>
      <w:r>
        <w:rPr>
          <w:color w:val="74756E"/>
          <w:w w:val="114"/>
          <w:sz w:val="16"/>
        </w:rPr>
        <w:t>a</w:t>
      </w:r>
      <w:r>
        <w:rPr>
          <w:color w:val="74756E"/>
          <w:sz w:val="16"/>
        </w:rPr>
        <w:t> </w:t>
      </w:r>
      <w:r>
        <w:rPr>
          <w:color w:val="74756E"/>
          <w:spacing w:val="-6"/>
          <w:sz w:val="16"/>
        </w:rPr>
        <w:t> </w:t>
      </w:r>
      <w:r>
        <w:rPr>
          <w:color w:val="74756E"/>
          <w:spacing w:val="1"/>
          <w:w w:val="109"/>
          <w:sz w:val="16"/>
        </w:rPr>
        <w:t>maner</w:t>
      </w:r>
      <w:r>
        <w:rPr>
          <w:color w:val="74756E"/>
          <w:w w:val="109"/>
          <w:sz w:val="16"/>
        </w:rPr>
        <w:t>a</w:t>
      </w:r>
      <w:r>
        <w:rPr>
          <w:color w:val="74756E"/>
          <w:sz w:val="16"/>
        </w:rPr>
        <w:t> </w:t>
      </w:r>
      <w:r>
        <w:rPr>
          <w:color w:val="74756E"/>
          <w:spacing w:val="-6"/>
          <w:sz w:val="16"/>
        </w:rPr>
        <w:t> </w:t>
      </w:r>
      <w:r>
        <w:rPr>
          <w:color w:val="74756E"/>
          <w:w w:val="109"/>
          <w:sz w:val="16"/>
        </w:rPr>
        <w:t>de</w:t>
      </w:r>
      <w:r>
        <w:rPr>
          <w:color w:val="74756E"/>
          <w:sz w:val="16"/>
        </w:rPr>
        <w:t> </w:t>
      </w:r>
      <w:r>
        <w:rPr>
          <w:color w:val="74756E"/>
          <w:spacing w:val="-15"/>
          <w:sz w:val="16"/>
        </w:rPr>
        <w:t> </w:t>
      </w:r>
      <w:r>
        <w:rPr>
          <w:color w:val="808179"/>
          <w:w w:val="117"/>
          <w:sz w:val="16"/>
        </w:rPr>
        <w:t>ver</w:t>
      </w:r>
      <w:r>
        <w:rPr>
          <w:color w:val="808179"/>
          <w:sz w:val="16"/>
        </w:rPr>
        <w:t> </w:t>
      </w:r>
      <w:r>
        <w:rPr>
          <w:color w:val="808179"/>
          <w:spacing w:val="-15"/>
          <w:sz w:val="16"/>
        </w:rPr>
        <w:t> </w:t>
      </w:r>
      <w:r>
        <w:rPr>
          <w:color w:val="74756E"/>
          <w:spacing w:val="4"/>
          <w:w w:val="109"/>
          <w:sz w:val="16"/>
        </w:rPr>
        <w:t>la</w:t>
      </w:r>
      <w:r>
        <w:rPr>
          <w:color w:val="74756E"/>
          <w:w w:val="109"/>
          <w:sz w:val="16"/>
        </w:rPr>
        <w:t>s</w:t>
      </w:r>
      <w:r>
        <w:rPr>
          <w:color w:val="74756E"/>
          <w:spacing w:val="14"/>
          <w:sz w:val="16"/>
        </w:rPr>
        <w:t> </w:t>
      </w:r>
      <w:r>
        <w:rPr>
          <w:color w:val="74756E"/>
          <w:spacing w:val="1"/>
          <w:w w:val="115"/>
          <w:sz w:val="16"/>
        </w:rPr>
        <w:t>cosas</w:t>
      </w:r>
      <w:r>
        <w:rPr>
          <w:color w:val="74756E"/>
          <w:w w:val="115"/>
          <w:sz w:val="16"/>
        </w:rPr>
        <w:t>,</w:t>
      </w:r>
      <w:r>
        <w:rPr>
          <w:color w:val="74756E"/>
          <w:sz w:val="16"/>
        </w:rPr>
        <w:t> </w:t>
      </w:r>
      <w:r>
        <w:rPr>
          <w:color w:val="74756E"/>
          <w:spacing w:val="-15"/>
          <w:sz w:val="16"/>
        </w:rPr>
        <w:t> </w:t>
      </w:r>
      <w:r>
        <w:rPr>
          <w:color w:val="74756E"/>
          <w:spacing w:val="7"/>
          <w:w w:val="111"/>
          <w:sz w:val="16"/>
        </w:rPr>
        <w:t>e</w:t>
      </w:r>
      <w:r>
        <w:rPr>
          <w:color w:val="74756E"/>
          <w:w w:val="111"/>
          <w:sz w:val="16"/>
        </w:rPr>
        <w:t>s</w:t>
      </w:r>
      <w:r>
        <w:rPr>
          <w:color w:val="74756E"/>
          <w:sz w:val="16"/>
        </w:rPr>
        <w:t> </w:t>
      </w:r>
      <w:r>
        <w:rPr>
          <w:color w:val="74756E"/>
          <w:spacing w:val="-15"/>
          <w:sz w:val="16"/>
        </w:rPr>
        <w:t> </w:t>
      </w:r>
      <w:r>
        <w:rPr>
          <w:color w:val="74756E"/>
          <w:spacing w:val="2"/>
          <w:w w:val="111"/>
          <w:sz w:val="16"/>
        </w:rPr>
        <w:t>qu</w:t>
      </w:r>
      <w:r>
        <w:rPr>
          <w:color w:val="74756E"/>
          <w:w w:val="111"/>
          <w:sz w:val="16"/>
        </w:rPr>
        <w:t>e</w:t>
      </w:r>
      <w:r>
        <w:rPr>
          <w:color w:val="74756E"/>
          <w:sz w:val="16"/>
        </w:rPr>
        <w:t> </w:t>
      </w:r>
      <w:r>
        <w:rPr>
          <w:color w:val="74756E"/>
          <w:spacing w:val="-15"/>
          <w:sz w:val="16"/>
        </w:rPr>
        <w:t> </w:t>
      </w:r>
      <w:r>
        <w:rPr>
          <w:color w:val="74756E"/>
          <w:w w:val="119"/>
          <w:sz w:val="16"/>
        </w:rPr>
        <w:t>si</w:t>
      </w:r>
      <w:r>
        <w:rPr>
          <w:color w:val="74756E"/>
          <w:sz w:val="16"/>
        </w:rPr>
        <w:t> </w:t>
      </w:r>
      <w:r>
        <w:rPr>
          <w:color w:val="74756E"/>
          <w:spacing w:val="-5"/>
          <w:sz w:val="16"/>
        </w:rPr>
        <w:t> </w:t>
      </w:r>
      <w:r>
        <w:rPr>
          <w:color w:val="74756E"/>
          <w:w w:val="112"/>
          <w:sz w:val="16"/>
        </w:rPr>
        <w:t>sólo</w:t>
      </w:r>
      <w:r>
        <w:rPr>
          <w:color w:val="74756E"/>
          <w:sz w:val="16"/>
        </w:rPr>
        <w:t> </w:t>
      </w:r>
      <w:r>
        <w:rPr>
          <w:color w:val="74756E"/>
          <w:spacing w:val="-5"/>
          <w:sz w:val="16"/>
        </w:rPr>
        <w:t> </w:t>
      </w:r>
      <w:r>
        <w:rPr>
          <w:color w:val="74756E"/>
          <w:w w:val="110"/>
          <w:sz w:val="16"/>
        </w:rPr>
        <w:t>una</w:t>
      </w:r>
      <w:r>
        <w:rPr>
          <w:color w:val="74756E"/>
          <w:sz w:val="16"/>
        </w:rPr>
        <w:t> </w:t>
      </w:r>
      <w:r>
        <w:rPr>
          <w:color w:val="74756E"/>
          <w:spacing w:val="-7"/>
          <w:sz w:val="16"/>
        </w:rPr>
        <w:t> </w:t>
      </w:r>
      <w:r>
        <w:rPr>
          <w:color w:val="74756E"/>
          <w:w w:val="114"/>
          <w:sz w:val="16"/>
        </w:rPr>
        <w:t>selección</w:t>
      </w:r>
      <w:r>
        <w:rPr>
          <w:color w:val="74756E"/>
          <w:sz w:val="16"/>
        </w:rPr>
        <w:t> </w:t>
      </w:r>
      <w:r>
        <w:rPr>
          <w:color w:val="74756E"/>
          <w:spacing w:val="-8"/>
          <w:sz w:val="16"/>
        </w:rPr>
        <w:t> </w:t>
      </w:r>
      <w:r>
        <w:rPr>
          <w:color w:val="74756E"/>
          <w:spacing w:val="7"/>
          <w:w w:val="109"/>
          <w:sz w:val="16"/>
        </w:rPr>
        <w:t>d</w:t>
      </w:r>
      <w:r>
        <w:rPr>
          <w:color w:val="74756E"/>
          <w:w w:val="109"/>
          <w:sz w:val="16"/>
        </w:rPr>
        <w:t>e</w:t>
      </w:r>
      <w:r>
        <w:rPr>
          <w:color w:val="74756E"/>
          <w:spacing w:val="16"/>
          <w:sz w:val="16"/>
        </w:rPr>
        <w:t> </w:t>
      </w:r>
      <w:r>
        <w:rPr>
          <w:color w:val="74756E"/>
          <w:spacing w:val="1"/>
          <w:w w:val="114"/>
          <w:sz w:val="16"/>
        </w:rPr>
        <w:t>recurso</w:t>
      </w:r>
      <w:r>
        <w:rPr>
          <w:color w:val="74756E"/>
          <w:w w:val="114"/>
          <w:sz w:val="16"/>
        </w:rPr>
        <w:t>s</w:t>
      </w:r>
      <w:r>
        <w:rPr>
          <w:color w:val="74756E"/>
          <w:sz w:val="16"/>
        </w:rPr>
        <w:t> </w:t>
      </w:r>
      <w:r>
        <w:rPr>
          <w:color w:val="74756E"/>
          <w:spacing w:val="-8"/>
          <w:sz w:val="16"/>
        </w:rPr>
        <w:t> </w:t>
      </w:r>
      <w:r>
        <w:rPr>
          <w:color w:val="74756E"/>
          <w:w w:val="115"/>
          <w:sz w:val="16"/>
        </w:rPr>
        <w:t>o</w:t>
      </w:r>
      <w:r>
        <w:rPr>
          <w:color w:val="74756E"/>
          <w:spacing w:val="14"/>
          <w:sz w:val="16"/>
        </w:rPr>
        <w:t> </w:t>
      </w:r>
      <w:r>
        <w:rPr>
          <w:color w:val="74756E"/>
          <w:w w:val="114"/>
          <w:sz w:val="16"/>
        </w:rPr>
        <w:t>atributos</w:t>
      </w:r>
      <w:r>
        <w:rPr>
          <w:color w:val="74756E"/>
          <w:spacing w:val="14"/>
          <w:sz w:val="16"/>
        </w:rPr>
        <w:t> </w:t>
      </w:r>
      <w:r>
        <w:rPr>
          <w:rFonts w:ascii="Arial" w:hAnsi="Arial"/>
          <w:color w:val="A6A7A0"/>
          <w:w w:val="156"/>
          <w:sz w:val="9"/>
        </w:rPr>
        <w:t>Se</w:t>
      </w:r>
    </w:p>
    <w:p>
      <w:pPr>
        <w:spacing w:line="183" w:lineRule="exact" w:before="34"/>
        <w:ind w:left="206" w:right="0" w:firstLine="0"/>
        <w:jc w:val="left"/>
        <w:rPr>
          <w:sz w:val="16"/>
        </w:rPr>
      </w:pPr>
      <w:r>
        <w:rPr/>
        <w:br w:type="column"/>
      </w:r>
      <w:r>
        <w:rPr>
          <w:color w:val="6B6B67"/>
          <w:w w:val="110"/>
          <w:position w:val="4"/>
          <w:sz w:val="16"/>
        </w:rPr>
        <w:t>no </w:t>
      </w:r>
      <w:r>
        <w:rPr>
          <w:color w:val="6B6B67"/>
          <w:w w:val="110"/>
          <w:position w:val="3"/>
          <w:sz w:val="16"/>
        </w:rPr>
        <w:t>se </w:t>
      </w:r>
      <w:r>
        <w:rPr>
          <w:color w:val="6B6B67"/>
          <w:w w:val="111"/>
          <w:position w:val="1"/>
          <w:sz w:val="16"/>
        </w:rPr>
        <w:t>omi</w:t>
      </w:r>
      <w:r>
        <w:rPr>
          <w:color w:val="6B6B67"/>
          <w:w w:val="127"/>
          <w:sz w:val="16"/>
        </w:rPr>
        <w:t>t</w:t>
      </w:r>
      <w:r>
        <w:rPr>
          <w:color w:val="6B6B67"/>
          <w:w w:val="45"/>
          <w:position w:val="2"/>
          <w:sz w:val="16"/>
        </w:rPr>
        <w:t>&lt;</w:t>
      </w:r>
    </w:p>
    <w:p>
      <w:pPr>
        <w:spacing w:after="0" w:line="183" w:lineRule="exact"/>
        <w:jc w:val="left"/>
        <w:rPr>
          <w:sz w:val="16"/>
        </w:rPr>
        <w:sectPr>
          <w:type w:val="continuous"/>
          <w:pgSz w:w="11930" w:h="16850"/>
          <w:pgMar w:top="0" w:bottom="0" w:left="1680" w:right="0"/>
          <w:cols w:num="2" w:equalWidth="0">
            <w:col w:w="8043" w:space="1137"/>
            <w:col w:w="1070"/>
          </w:cols>
        </w:sectPr>
      </w:pPr>
    </w:p>
    <w:p>
      <w:pPr>
        <w:spacing w:line="172" w:lineRule="exact" w:before="0"/>
        <w:ind w:left="207" w:right="0" w:firstLine="0"/>
        <w:jc w:val="left"/>
        <w:rPr>
          <w:sz w:val="16"/>
        </w:rPr>
      </w:pPr>
      <w:r>
        <w:rPr>
          <w:color w:val="74756E"/>
          <w:w w:val="114"/>
          <w:sz w:val="16"/>
        </w:rPr>
        <w:t>comercializa</w:t>
      </w:r>
      <w:r>
        <w:rPr>
          <w:color w:val="74756E"/>
          <w:sz w:val="16"/>
        </w:rPr>
        <w:t> </w:t>
      </w:r>
      <w:r>
        <w:rPr>
          <w:color w:val="74756E"/>
          <w:spacing w:val="-5"/>
          <w:sz w:val="16"/>
        </w:rPr>
        <w:t> </w:t>
      </w:r>
      <w:r>
        <w:rPr>
          <w:color w:val="808179"/>
          <w:w w:val="112"/>
          <w:sz w:val="16"/>
        </w:rPr>
        <w:t>con</w:t>
      </w:r>
      <w:r>
        <w:rPr>
          <w:color w:val="808179"/>
          <w:sz w:val="16"/>
        </w:rPr>
        <w:t>  </w:t>
      </w:r>
      <w:r>
        <w:rPr>
          <w:color w:val="74756E"/>
          <w:w w:val="111"/>
          <w:sz w:val="16"/>
        </w:rPr>
        <w:t>buenos</w:t>
      </w:r>
      <w:r>
        <w:rPr>
          <w:color w:val="74756E"/>
          <w:sz w:val="16"/>
        </w:rPr>
        <w:t> </w:t>
      </w:r>
      <w:r>
        <w:rPr>
          <w:color w:val="74756E"/>
          <w:spacing w:val="-1"/>
          <w:sz w:val="16"/>
        </w:rPr>
        <w:t> </w:t>
      </w:r>
      <w:r>
        <w:rPr>
          <w:color w:val="808179"/>
          <w:w w:val="111"/>
          <w:sz w:val="16"/>
        </w:rPr>
        <w:t>resultados,</w:t>
      </w:r>
      <w:r>
        <w:rPr>
          <w:color w:val="808179"/>
          <w:sz w:val="16"/>
        </w:rPr>
        <w:t> </w:t>
      </w:r>
      <w:r>
        <w:rPr>
          <w:color w:val="808179"/>
          <w:spacing w:val="-8"/>
          <w:sz w:val="16"/>
        </w:rPr>
        <w:t> </w:t>
      </w:r>
      <w:r>
        <w:rPr>
          <w:color w:val="808179"/>
          <w:spacing w:val="3"/>
          <w:w w:val="113"/>
          <w:sz w:val="16"/>
        </w:rPr>
        <w:t>lo</w:t>
      </w:r>
      <w:r>
        <w:rPr>
          <w:color w:val="808179"/>
          <w:w w:val="113"/>
          <w:sz w:val="16"/>
        </w:rPr>
        <w:t>s</w:t>
      </w:r>
      <w:r>
        <w:rPr>
          <w:color w:val="808179"/>
          <w:sz w:val="16"/>
        </w:rPr>
        <w:t> </w:t>
      </w:r>
      <w:r>
        <w:rPr>
          <w:color w:val="808179"/>
          <w:spacing w:val="-15"/>
          <w:sz w:val="16"/>
        </w:rPr>
        <w:t> </w:t>
      </w:r>
      <w:r>
        <w:rPr>
          <w:color w:val="74756E"/>
          <w:spacing w:val="2"/>
          <w:w w:val="112"/>
          <w:sz w:val="16"/>
        </w:rPr>
        <w:t>compradore</w:t>
      </w:r>
      <w:r>
        <w:rPr>
          <w:color w:val="74756E"/>
          <w:w w:val="112"/>
          <w:sz w:val="16"/>
        </w:rPr>
        <w:t>s</w:t>
      </w:r>
      <w:r>
        <w:rPr>
          <w:color w:val="74756E"/>
          <w:spacing w:val="9"/>
          <w:sz w:val="16"/>
        </w:rPr>
        <w:t> </w:t>
      </w:r>
      <w:r>
        <w:rPr>
          <w:color w:val="808179"/>
          <w:w w:val="125"/>
          <w:sz w:val="16"/>
        </w:rPr>
        <w:t>y</w:t>
      </w:r>
      <w:r>
        <w:rPr>
          <w:color w:val="808179"/>
          <w:spacing w:val="-1"/>
          <w:sz w:val="16"/>
        </w:rPr>
        <w:t> </w:t>
      </w:r>
      <w:r>
        <w:rPr>
          <w:color w:val="74756E"/>
          <w:spacing w:val="2"/>
          <w:w w:val="112"/>
          <w:sz w:val="16"/>
        </w:rPr>
        <w:t>vendedore</w:t>
      </w:r>
      <w:r>
        <w:rPr>
          <w:color w:val="74756E"/>
          <w:w w:val="112"/>
          <w:sz w:val="16"/>
        </w:rPr>
        <w:t>s</w:t>
      </w:r>
      <w:r>
        <w:rPr>
          <w:color w:val="74756E"/>
          <w:sz w:val="16"/>
        </w:rPr>
        <w:t> </w:t>
      </w:r>
      <w:r>
        <w:rPr>
          <w:color w:val="74756E"/>
          <w:spacing w:val="-15"/>
          <w:sz w:val="16"/>
        </w:rPr>
        <w:t> </w:t>
      </w:r>
      <w:r>
        <w:rPr>
          <w:color w:val="74756E"/>
          <w:spacing w:val="1"/>
          <w:w w:val="113"/>
          <w:sz w:val="16"/>
        </w:rPr>
        <w:t>podría</w:t>
      </w:r>
      <w:r>
        <w:rPr>
          <w:color w:val="74756E"/>
          <w:w w:val="113"/>
          <w:sz w:val="16"/>
        </w:rPr>
        <w:t>n</w:t>
      </w:r>
      <w:r>
        <w:rPr>
          <w:color w:val="74756E"/>
          <w:sz w:val="16"/>
        </w:rPr>
        <w:t> </w:t>
      </w:r>
      <w:r>
        <w:rPr>
          <w:color w:val="74756E"/>
          <w:spacing w:val="-15"/>
          <w:sz w:val="16"/>
        </w:rPr>
        <w:t> </w:t>
      </w:r>
      <w:r>
        <w:rPr>
          <w:color w:val="74756E"/>
          <w:spacing w:val="7"/>
          <w:w w:val="111"/>
          <w:sz w:val="16"/>
        </w:rPr>
        <w:t>n</w:t>
      </w:r>
      <w:r>
        <w:rPr>
          <w:color w:val="74756E"/>
          <w:w w:val="111"/>
          <w:sz w:val="16"/>
        </w:rPr>
        <w:t>o</w:t>
      </w:r>
      <w:r>
        <w:rPr>
          <w:color w:val="74756E"/>
          <w:spacing w:val="14"/>
          <w:sz w:val="16"/>
        </w:rPr>
        <w:t> </w:t>
      </w:r>
      <w:r>
        <w:rPr>
          <w:color w:val="74756E"/>
          <w:spacing w:val="1"/>
          <w:w w:val="109"/>
          <w:sz w:val="16"/>
        </w:rPr>
        <w:t>hace</w:t>
      </w:r>
      <w:r>
        <w:rPr>
          <w:color w:val="74756E"/>
          <w:w w:val="109"/>
          <w:sz w:val="16"/>
        </w:rPr>
        <w:t>r</w:t>
      </w:r>
      <w:r>
        <w:rPr>
          <w:color w:val="74756E"/>
          <w:sz w:val="16"/>
        </w:rPr>
        <w:t> </w:t>
      </w:r>
      <w:r>
        <w:rPr>
          <w:color w:val="74756E"/>
          <w:spacing w:val="-9"/>
          <w:sz w:val="16"/>
        </w:rPr>
        <w:t> </w:t>
      </w:r>
      <w:r>
        <w:rPr>
          <w:color w:val="74756E"/>
          <w:w w:val="115"/>
          <w:sz w:val="16"/>
        </w:rPr>
        <w:t>caso</w:t>
      </w:r>
      <w:r>
        <w:rPr>
          <w:color w:val="74756E"/>
          <w:spacing w:val="14"/>
          <w:sz w:val="16"/>
        </w:rPr>
        <w:t> </w:t>
      </w:r>
      <w:r>
        <w:rPr>
          <w:color w:val="74756E"/>
          <w:spacing w:val="7"/>
          <w:w w:val="109"/>
          <w:sz w:val="16"/>
        </w:rPr>
        <w:t>d</w:t>
      </w:r>
      <w:r>
        <w:rPr>
          <w:color w:val="74756E"/>
          <w:w w:val="109"/>
          <w:sz w:val="16"/>
        </w:rPr>
        <w:t>e</w:t>
      </w:r>
      <w:r>
        <w:rPr>
          <w:color w:val="74756E"/>
          <w:sz w:val="16"/>
        </w:rPr>
        <w:t> </w:t>
      </w:r>
      <w:r>
        <w:rPr>
          <w:color w:val="74756E"/>
          <w:spacing w:val="-17"/>
          <w:sz w:val="16"/>
        </w:rPr>
        <w:t> </w:t>
      </w:r>
      <w:r>
        <w:rPr>
          <w:color w:val="74756E"/>
          <w:w w:val="111"/>
          <w:sz w:val="16"/>
        </w:rPr>
        <w:t>los</w:t>
      </w:r>
      <w:r>
        <w:rPr>
          <w:color w:val="74756E"/>
          <w:sz w:val="16"/>
        </w:rPr>
        <w:t> </w:t>
      </w:r>
      <w:r>
        <w:rPr>
          <w:color w:val="74756E"/>
          <w:spacing w:val="-17"/>
          <w:sz w:val="16"/>
        </w:rPr>
        <w:t> </w:t>
      </w:r>
      <w:r>
        <w:rPr>
          <w:color w:val="A6A7A0"/>
          <w:spacing w:val="-4"/>
          <w:w w:val="103"/>
          <w:sz w:val="16"/>
        </w:rPr>
        <w:t>o</w:t>
      </w:r>
      <w:r>
        <w:rPr>
          <w:color w:val="A6A7A0"/>
          <w:w w:val="103"/>
          <w:sz w:val="16"/>
        </w:rPr>
        <w:t>m</w:t>
      </w:r>
      <w:r>
        <w:rPr>
          <w:color w:val="A6A7A0"/>
          <w:w w:val="207"/>
          <w:sz w:val="16"/>
        </w:rPr>
        <w:t>:.</w:t>
      </w:r>
    </w:p>
    <w:p>
      <w:pPr>
        <w:spacing w:line="175" w:lineRule="exact" w:before="37"/>
        <w:ind w:left="207" w:right="-15" w:firstLine="0"/>
        <w:jc w:val="left"/>
        <w:rPr>
          <w:sz w:val="16"/>
        </w:rPr>
      </w:pPr>
      <w:r>
        <w:rPr/>
        <w:br w:type="column"/>
      </w:r>
      <w:r>
        <w:rPr>
          <w:color w:val="6B6B67"/>
          <w:w w:val="110"/>
          <w:position w:val="3"/>
          <w:sz w:val="16"/>
        </w:rPr>
        <w:t>esos </w:t>
      </w:r>
      <w:r>
        <w:rPr>
          <w:color w:val="6B6B67"/>
          <w:w w:val="110"/>
          <w:sz w:val="16"/>
        </w:rPr>
        <w:t>bienes</w:t>
      </w:r>
    </w:p>
    <w:p>
      <w:pPr>
        <w:spacing w:after="0" w:line="175" w:lineRule="exact"/>
        <w:jc w:val="left"/>
        <w:rPr>
          <w:sz w:val="16"/>
        </w:rPr>
        <w:sectPr>
          <w:type w:val="continuous"/>
          <w:pgSz w:w="11930" w:h="16850"/>
          <w:pgMar w:top="0" w:bottom="0" w:left="1680" w:right="0"/>
          <w:cols w:num="2" w:equalWidth="0">
            <w:col w:w="8035" w:space="1138"/>
            <w:col w:w="1077"/>
          </w:cols>
        </w:sectPr>
      </w:pPr>
    </w:p>
    <w:p>
      <w:pPr>
        <w:spacing w:line="172" w:lineRule="exact" w:before="0"/>
        <w:ind w:left="195" w:right="0" w:firstLine="0"/>
        <w:jc w:val="left"/>
        <w:rPr>
          <w:sz w:val="16"/>
        </w:rPr>
      </w:pPr>
      <w:r>
        <w:rPr>
          <w:color w:val="74756E"/>
          <w:w w:val="115"/>
          <w:sz w:val="16"/>
        </w:rPr>
        <w:t>aspectos de la biodiversidad".</w:t>
      </w:r>
    </w:p>
    <w:p>
      <w:pPr>
        <w:spacing w:before="47"/>
        <w:ind w:left="195" w:right="63" w:firstLine="0"/>
        <w:jc w:val="left"/>
        <w:rPr>
          <w:sz w:val="16"/>
        </w:rPr>
      </w:pPr>
      <w:r>
        <w:rPr/>
        <w:br w:type="column"/>
      </w:r>
      <w:r>
        <w:rPr>
          <w:color w:val="6B6B67"/>
          <w:w w:val="110"/>
          <w:position w:val="4"/>
          <w:sz w:val="16"/>
        </w:rPr>
        <w:t>los  </w:t>
      </w:r>
      <w:r>
        <w:rPr>
          <w:color w:val="6B6B67"/>
          <w:w w:val="110"/>
          <w:position w:val="2"/>
          <w:sz w:val="16"/>
        </w:rPr>
        <w:t>ladron</w:t>
      </w:r>
      <w:r>
        <w:rPr>
          <w:color w:val="6B6B67"/>
          <w:w w:val="110"/>
          <w:sz w:val="16"/>
        </w:rPr>
        <w:t>es</w:t>
      </w:r>
    </w:p>
    <w:p>
      <w:pPr>
        <w:spacing w:after="0"/>
        <w:jc w:val="left"/>
        <w:rPr>
          <w:sz w:val="16"/>
        </w:rPr>
        <w:sectPr>
          <w:type w:val="continuous"/>
          <w:pgSz w:w="11930" w:h="16850"/>
          <w:pgMar w:top="0" w:bottom="0" w:left="1680" w:right="0"/>
          <w:cols w:num="2" w:equalWidth="0">
            <w:col w:w="2462" w:space="6707"/>
            <w:col w:w="1081"/>
          </w:cols>
        </w:sectPr>
      </w:pPr>
    </w:p>
    <w:p>
      <w:pPr>
        <w:pStyle w:val="BodyText"/>
        <w:spacing w:before="11"/>
        <w:rPr>
          <w:sz w:val="12"/>
        </w:rPr>
      </w:pPr>
      <w:r>
        <w:rPr/>
        <w:drawing>
          <wp:anchor distT="0" distB="0" distL="0" distR="0" allowOverlap="1" layoutInCell="1" locked="0" behindDoc="1" simplePos="0" relativeHeight="268345415">
            <wp:simplePos x="0" y="0"/>
            <wp:positionH relativeFrom="page">
              <wp:posOffset>0</wp:posOffset>
            </wp:positionH>
            <wp:positionV relativeFrom="page">
              <wp:posOffset>0</wp:posOffset>
            </wp:positionV>
            <wp:extent cx="7571231" cy="10693907"/>
            <wp:effectExtent l="0" t="0" r="0" b="0"/>
            <wp:wrapNone/>
            <wp:docPr id="11" name="image42.png" descr=""/>
            <wp:cNvGraphicFramePr>
              <a:graphicFrameLocks noChangeAspect="1"/>
            </wp:cNvGraphicFramePr>
            <a:graphic>
              <a:graphicData uri="http://schemas.openxmlformats.org/drawingml/2006/picture">
                <pic:pic>
                  <pic:nvPicPr>
                    <pic:cNvPr id="12" name="image42.png"/>
                    <pic:cNvPicPr/>
                  </pic:nvPicPr>
                  <pic:blipFill>
                    <a:blip r:embed="rId46" cstate="print"/>
                    <a:stretch>
                      <a:fillRect/>
                    </a:stretch>
                  </pic:blipFill>
                  <pic:spPr>
                    <a:xfrm>
                      <a:off x="0" y="0"/>
                      <a:ext cx="7571231" cy="10693907"/>
                    </a:xfrm>
                    <a:prstGeom prst="rect">
                      <a:avLst/>
                    </a:prstGeom>
                  </pic:spPr>
                </pic:pic>
              </a:graphicData>
            </a:graphic>
          </wp:anchor>
        </w:drawing>
      </w:r>
    </w:p>
    <w:p>
      <w:pPr>
        <w:spacing w:before="0"/>
        <w:ind w:left="1852" w:right="3745" w:firstLine="0"/>
        <w:jc w:val="center"/>
        <w:rPr>
          <w:rFonts w:ascii="Cambria"/>
          <w:sz w:val="17"/>
        </w:rPr>
      </w:pPr>
      <w:r>
        <w:rPr>
          <w:rFonts w:ascii="Times New Roman"/>
          <w:color w:val="6B6D68"/>
          <w:w w:val="600"/>
          <w:sz w:val="5"/>
        </w:rPr>
        <w:t>-</w:t>
      </w:r>
      <w:r>
        <w:rPr>
          <w:rFonts w:ascii="Times New Roman"/>
          <w:color w:val="6B6D68"/>
          <w:sz w:val="5"/>
        </w:rPr>
        <w:t>     </w:t>
      </w:r>
      <w:r>
        <w:rPr>
          <w:rFonts w:ascii="Times New Roman"/>
          <w:color w:val="6B6D68"/>
          <w:spacing w:val="-3"/>
          <w:sz w:val="5"/>
        </w:rPr>
        <w:t> </w:t>
      </w:r>
      <w:r>
        <w:rPr>
          <w:rFonts w:ascii="Cambria"/>
          <w:color w:val="6B6D68"/>
          <w:w w:val="72"/>
          <w:sz w:val="17"/>
        </w:rPr>
        <w:t>1</w:t>
      </w:r>
      <w:r>
        <w:rPr>
          <w:rFonts w:ascii="Cambria"/>
          <w:color w:val="6B6D68"/>
          <w:spacing w:val="-2"/>
          <w:sz w:val="17"/>
        </w:rPr>
        <w:t> </w:t>
      </w:r>
      <w:r>
        <w:rPr>
          <w:rFonts w:ascii="Cambria"/>
          <w:color w:val="6B6D68"/>
          <w:spacing w:val="7"/>
          <w:w w:val="126"/>
          <w:sz w:val="17"/>
        </w:rPr>
        <w:t>8</w:t>
      </w:r>
      <w:r>
        <w:rPr>
          <w:rFonts w:ascii="Cambria"/>
          <w:color w:val="6B6D68"/>
          <w:spacing w:val="20"/>
          <w:w w:val="330"/>
          <w:sz w:val="17"/>
        </w:rPr>
        <w:t>6</w:t>
      </w:r>
      <w:r>
        <w:rPr>
          <w:rFonts w:ascii="Cambria"/>
          <w:color w:val="6B6D68"/>
          <w:sz w:val="17"/>
        </w:rPr>
        <w:t> </w:t>
      </w:r>
      <w:r>
        <w:rPr>
          <w:rFonts w:ascii="Cambria"/>
          <w:color w:val="6B6D68"/>
          <w:w w:val="330"/>
          <w:sz w:val="17"/>
        </w:rPr>
        <w:t>-</w:t>
      </w:r>
      <w:r>
        <w:rPr>
          <w:rFonts w:ascii="Cambria"/>
          <w:color w:val="6B6D68"/>
          <w:sz w:val="17"/>
        </w:rPr>
        <w:t> </w:t>
      </w:r>
      <w:r>
        <w:rPr>
          <w:rFonts w:ascii="Cambria"/>
          <w:color w:val="6B6D68"/>
          <w:spacing w:val="-18"/>
          <w:sz w:val="17"/>
        </w:rPr>
        <w:t> </w:t>
      </w:r>
    </w:p>
    <w:p>
      <w:pPr>
        <w:spacing w:after="0"/>
        <w:jc w:val="center"/>
        <w:rPr>
          <w:rFonts w:ascii="Cambria"/>
          <w:sz w:val="17"/>
        </w:rPr>
        <w:sectPr>
          <w:type w:val="continuous"/>
          <w:pgSz w:w="11930" w:h="16850"/>
          <w:pgMar w:top="0" w:bottom="0" w:left="1680" w:right="0"/>
        </w:sectPr>
      </w:pPr>
    </w:p>
    <w:p>
      <w:pPr>
        <w:pStyle w:val="BodyText"/>
        <w:rPr>
          <w:rFonts w:ascii="Cambria"/>
        </w:rPr>
      </w:pPr>
      <w:r>
        <w:rPr/>
        <w:pict>
          <v:group style="position:absolute;margin-left:0pt;margin-top:0pt;width:596.2pt;height:842.05pt;mso-position-horizontal-relative:page;mso-position-vertical-relative:page;z-index:-89992" coordorigin="0,0" coordsize="11924,16841">
            <v:shape style="position:absolute;left:0;top:0;width:11923;height:16841" type="#_x0000_t75" stroked="false">
              <v:imagedata r:id="rId47" o:title=""/>
            </v:shape>
            <v:line style="position:absolute" from="2009,11664" to="4032,11664" stroked="true" strokeweight=".72pt" strokecolor="#63635f"/>
            <w10:wrap type="none"/>
          </v:group>
        </w:pict>
      </w: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8"/>
        <w:rPr>
          <w:rFonts w:ascii="Cambria"/>
          <w:sz w:val="18"/>
        </w:rPr>
      </w:pPr>
    </w:p>
    <w:p>
      <w:pPr>
        <w:pStyle w:val="BodyText"/>
        <w:spacing w:line="266" w:lineRule="auto" w:before="60"/>
        <w:ind w:left="341" w:right="359" w:firstLine="9"/>
        <w:jc w:val="both"/>
      </w:pPr>
      <w:r>
        <w:rPr>
          <w:color w:val="6D6E69"/>
          <w:w w:val="105"/>
        </w:rPr>
        <w:t>son </w:t>
      </w:r>
      <w:r>
        <w:rPr>
          <w:color w:val="6D6E69"/>
          <w:spacing w:val="4"/>
          <w:w w:val="105"/>
        </w:rPr>
        <w:t>destruidas </w:t>
      </w:r>
      <w:r>
        <w:rPr>
          <w:color w:val="6D6E69"/>
          <w:w w:val="105"/>
        </w:rPr>
        <w:t>por </w:t>
      </w:r>
      <w:r>
        <w:rPr>
          <w:color w:val="6D6E69"/>
          <w:spacing w:val="3"/>
          <w:w w:val="105"/>
        </w:rPr>
        <w:t>la guerra, </w:t>
      </w:r>
      <w:r>
        <w:rPr>
          <w:color w:val="6D6E69"/>
          <w:w w:val="105"/>
        </w:rPr>
        <w:t>y cuando </w:t>
      </w:r>
      <w:r>
        <w:rPr>
          <w:color w:val="6D6E69"/>
          <w:spacing w:val="3"/>
          <w:w w:val="105"/>
        </w:rPr>
        <w:t>se </w:t>
      </w:r>
      <w:r>
        <w:rPr>
          <w:color w:val="6D6E69"/>
          <w:spacing w:val="4"/>
          <w:w w:val="105"/>
        </w:rPr>
        <w:t>deteriora </w:t>
      </w:r>
      <w:r>
        <w:rPr>
          <w:color w:val="6D6E69"/>
          <w:spacing w:val="3"/>
          <w:w w:val="105"/>
        </w:rPr>
        <w:t>el </w:t>
      </w:r>
      <w:r>
        <w:rPr>
          <w:color w:val="6D6E69"/>
          <w:spacing w:val="5"/>
          <w:w w:val="105"/>
        </w:rPr>
        <w:t>medio ambiente </w:t>
      </w:r>
      <w:r>
        <w:rPr>
          <w:color w:val="6D6E69"/>
          <w:w w:val="105"/>
        </w:rPr>
        <w:t>y </w:t>
      </w:r>
      <w:r>
        <w:rPr>
          <w:color w:val="6D6E69"/>
          <w:spacing w:val="3"/>
          <w:w w:val="105"/>
        </w:rPr>
        <w:t>el </w:t>
      </w:r>
      <w:r>
        <w:rPr>
          <w:color w:val="6D6E69"/>
          <w:spacing w:val="6"/>
          <w:w w:val="105"/>
        </w:rPr>
        <w:t>gobierno</w:t>
      </w:r>
      <w:r>
        <w:rPr>
          <w:color w:val="6D6E69"/>
          <w:spacing w:val="59"/>
          <w:w w:val="105"/>
        </w:rPr>
        <w:t> </w:t>
      </w:r>
      <w:r>
        <w:rPr>
          <w:color w:val="6D6E69"/>
          <w:spacing w:val="5"/>
          <w:w w:val="105"/>
        </w:rPr>
        <w:t>inicia acciones </w:t>
      </w:r>
      <w:r>
        <w:rPr>
          <w:color w:val="6D6E69"/>
          <w:spacing w:val="3"/>
          <w:w w:val="105"/>
        </w:rPr>
        <w:t>de corrección. </w:t>
      </w:r>
      <w:r>
        <w:rPr>
          <w:color w:val="6D6E69"/>
          <w:w w:val="105"/>
        </w:rPr>
        <w:t>Por </w:t>
      </w:r>
      <w:r>
        <w:rPr>
          <w:color w:val="6D6E69"/>
          <w:spacing w:val="4"/>
          <w:w w:val="105"/>
        </w:rPr>
        <w:t>otro </w:t>
      </w:r>
      <w:r>
        <w:rPr>
          <w:color w:val="6D6E69"/>
          <w:spacing w:val="8"/>
          <w:w w:val="105"/>
        </w:rPr>
        <w:t>lado, </w:t>
      </w:r>
      <w:r>
        <w:rPr>
          <w:color w:val="6D6E69"/>
          <w:spacing w:val="6"/>
          <w:w w:val="105"/>
        </w:rPr>
        <w:t>los </w:t>
      </w:r>
      <w:r>
        <w:rPr>
          <w:color w:val="6D6E69"/>
          <w:spacing w:val="4"/>
          <w:w w:val="105"/>
        </w:rPr>
        <w:t>problemas </w:t>
      </w:r>
      <w:r>
        <w:rPr>
          <w:color w:val="6D6E69"/>
          <w:spacing w:val="3"/>
          <w:w w:val="105"/>
        </w:rPr>
        <w:t>de </w:t>
      </w:r>
      <w:r>
        <w:rPr>
          <w:color w:val="6D6E69"/>
          <w:spacing w:val="5"/>
          <w:w w:val="105"/>
        </w:rPr>
        <w:t>medición </w:t>
      </w:r>
      <w:r>
        <w:rPr>
          <w:color w:val="6D6E69"/>
          <w:spacing w:val="3"/>
          <w:w w:val="105"/>
        </w:rPr>
        <w:t>se </w:t>
      </w:r>
      <w:r>
        <w:rPr>
          <w:color w:val="6D6E69"/>
          <w:spacing w:val="5"/>
          <w:w w:val="105"/>
        </w:rPr>
        <w:t>dividen </w:t>
      </w:r>
      <w:r>
        <w:rPr>
          <w:color w:val="6D6E69"/>
          <w:spacing w:val="7"/>
          <w:w w:val="105"/>
        </w:rPr>
        <w:t>en </w:t>
      </w:r>
      <w:r>
        <w:rPr>
          <w:color w:val="6D6E69"/>
          <w:spacing w:val="6"/>
          <w:w w:val="105"/>
        </w:rPr>
        <w:t>problemas </w:t>
      </w:r>
      <w:r>
        <w:rPr>
          <w:color w:val="6D6E69"/>
          <w:spacing w:val="3"/>
          <w:w w:val="105"/>
        </w:rPr>
        <w:t>de </w:t>
      </w:r>
      <w:r>
        <w:rPr>
          <w:color w:val="6D6E69"/>
          <w:spacing w:val="5"/>
          <w:w w:val="105"/>
        </w:rPr>
        <w:t>acción </w:t>
      </w:r>
      <w:r>
        <w:rPr>
          <w:color w:val="6D6E69"/>
          <w:w w:val="105"/>
        </w:rPr>
        <w:t>y </w:t>
      </w:r>
      <w:r>
        <w:rPr>
          <w:color w:val="6D6E69"/>
          <w:spacing w:val="3"/>
          <w:w w:val="105"/>
        </w:rPr>
        <w:t>de </w:t>
      </w:r>
      <w:r>
        <w:rPr>
          <w:color w:val="6D6E69"/>
          <w:spacing w:val="6"/>
          <w:w w:val="105"/>
        </w:rPr>
        <w:t>omisión. </w:t>
      </w:r>
      <w:r>
        <w:rPr>
          <w:color w:val="6D6E69"/>
          <w:w w:val="105"/>
        </w:rPr>
        <w:t>En </w:t>
      </w:r>
      <w:r>
        <w:rPr>
          <w:color w:val="6D6E69"/>
          <w:spacing w:val="3"/>
          <w:w w:val="105"/>
        </w:rPr>
        <w:t>el </w:t>
      </w:r>
      <w:r>
        <w:rPr>
          <w:color w:val="6D6E69"/>
          <w:spacing w:val="4"/>
          <w:w w:val="105"/>
        </w:rPr>
        <w:t>primer </w:t>
      </w:r>
      <w:r>
        <w:rPr>
          <w:color w:val="6D6E69"/>
          <w:spacing w:val="6"/>
          <w:w w:val="105"/>
        </w:rPr>
        <w:t>caso, </w:t>
      </w:r>
      <w:r>
        <w:rPr>
          <w:color w:val="6D6E69"/>
          <w:spacing w:val="5"/>
          <w:w w:val="105"/>
        </w:rPr>
        <w:t>cuando </w:t>
      </w:r>
      <w:r>
        <w:rPr>
          <w:color w:val="6D6E69"/>
          <w:spacing w:val="3"/>
          <w:w w:val="105"/>
        </w:rPr>
        <w:t>se </w:t>
      </w:r>
      <w:r>
        <w:rPr>
          <w:color w:val="6D6E69"/>
          <w:spacing w:val="6"/>
          <w:w w:val="105"/>
        </w:rPr>
        <w:t>ignoran </w:t>
      </w:r>
      <w:r>
        <w:rPr>
          <w:color w:val="6D6E69"/>
          <w:spacing w:val="4"/>
          <w:w w:val="105"/>
        </w:rPr>
        <w:t>actividades  </w:t>
      </w:r>
      <w:r>
        <w:rPr>
          <w:color w:val="6D6E69"/>
          <w:spacing w:val="3"/>
          <w:w w:val="105"/>
        </w:rPr>
        <w:t>que </w:t>
      </w:r>
      <w:r>
        <w:rPr>
          <w:color w:val="6D6E69"/>
          <w:w w:val="105"/>
        </w:rPr>
        <w:t>reportan </w:t>
      </w:r>
      <w:r>
        <w:rPr>
          <w:color w:val="6D6E69"/>
          <w:spacing w:val="4"/>
          <w:w w:val="105"/>
        </w:rPr>
        <w:t>bienestar </w:t>
      </w:r>
      <w:r>
        <w:rPr>
          <w:color w:val="6D6E69"/>
          <w:w w:val="105"/>
        </w:rPr>
        <w:t>y son </w:t>
      </w:r>
      <w:r>
        <w:rPr>
          <w:color w:val="6D6E69"/>
          <w:spacing w:val="5"/>
          <w:w w:val="105"/>
        </w:rPr>
        <w:t>útiles </w:t>
      </w:r>
      <w:r>
        <w:rPr>
          <w:color w:val="6D6E69"/>
          <w:w w:val="105"/>
        </w:rPr>
        <w:t>a  </w:t>
      </w:r>
      <w:r>
        <w:rPr>
          <w:color w:val="6D6E69"/>
          <w:spacing w:val="3"/>
          <w:w w:val="105"/>
        </w:rPr>
        <w:t>la </w:t>
      </w:r>
      <w:r>
        <w:rPr>
          <w:color w:val="6D6E69"/>
          <w:spacing w:val="8"/>
          <w:w w:val="105"/>
        </w:rPr>
        <w:t>sociedad, </w:t>
      </w:r>
      <w:r>
        <w:rPr>
          <w:color w:val="6D6E69"/>
          <w:spacing w:val="3"/>
          <w:w w:val="105"/>
        </w:rPr>
        <w:t>como </w:t>
      </w:r>
      <w:r>
        <w:rPr>
          <w:color w:val="6D6E69"/>
          <w:spacing w:val="5"/>
          <w:w w:val="105"/>
        </w:rPr>
        <w:t>el </w:t>
      </w:r>
      <w:r>
        <w:rPr>
          <w:color w:val="6D6E69"/>
          <w:w w:val="105"/>
        </w:rPr>
        <w:t>trabajo  </w:t>
      </w:r>
      <w:r>
        <w:rPr>
          <w:color w:val="6D6E69"/>
          <w:spacing w:val="4"/>
          <w:w w:val="105"/>
        </w:rPr>
        <w:t>doméstico </w:t>
      </w:r>
      <w:r>
        <w:rPr>
          <w:color w:val="6D6E69"/>
          <w:w w:val="105"/>
        </w:rPr>
        <w:t>o  el  </w:t>
      </w:r>
      <w:r>
        <w:rPr>
          <w:color w:val="6D6E69"/>
          <w:spacing w:val="4"/>
          <w:w w:val="105"/>
        </w:rPr>
        <w:t>de  </w:t>
      </w:r>
      <w:r>
        <w:rPr>
          <w:color w:val="6D6E69"/>
          <w:spacing w:val="3"/>
          <w:w w:val="105"/>
        </w:rPr>
        <w:t>las mujeres; </w:t>
      </w:r>
      <w:r>
        <w:rPr>
          <w:color w:val="6D6E69"/>
          <w:w w:val="105"/>
        </w:rPr>
        <w:t>y </w:t>
      </w:r>
      <w:r>
        <w:rPr>
          <w:color w:val="6D6E69"/>
          <w:spacing w:val="3"/>
          <w:w w:val="105"/>
        </w:rPr>
        <w:t>en </w:t>
      </w:r>
      <w:r>
        <w:rPr>
          <w:color w:val="6D6E69"/>
          <w:spacing w:val="5"/>
          <w:w w:val="105"/>
        </w:rPr>
        <w:t>el </w:t>
      </w:r>
      <w:r>
        <w:rPr>
          <w:color w:val="6D6E69"/>
          <w:spacing w:val="3"/>
          <w:w w:val="105"/>
        </w:rPr>
        <w:t>segundo </w:t>
      </w:r>
      <w:r>
        <w:rPr>
          <w:color w:val="6D6E69"/>
          <w:spacing w:val="4"/>
          <w:w w:val="105"/>
        </w:rPr>
        <w:t>caso, cuando </w:t>
      </w:r>
      <w:r>
        <w:rPr>
          <w:color w:val="6D6E69"/>
          <w:spacing w:val="3"/>
          <w:w w:val="105"/>
        </w:rPr>
        <w:t>se contabilizan actividades </w:t>
      </w:r>
      <w:r>
        <w:rPr>
          <w:color w:val="6D6E69"/>
          <w:spacing w:val="6"/>
          <w:w w:val="105"/>
        </w:rPr>
        <w:t>que </w:t>
      </w:r>
      <w:r>
        <w:rPr>
          <w:color w:val="6D6E69"/>
          <w:w w:val="105"/>
        </w:rPr>
        <w:t>no </w:t>
      </w:r>
      <w:r>
        <w:rPr>
          <w:color w:val="6D6E69"/>
          <w:spacing w:val="4"/>
          <w:w w:val="105"/>
        </w:rPr>
        <w:t>debieran considerarse </w:t>
      </w:r>
      <w:r>
        <w:rPr>
          <w:color w:val="6D6E69"/>
          <w:spacing w:val="2"/>
          <w:w w:val="105"/>
        </w:rPr>
        <w:t>creadoras </w:t>
      </w:r>
      <w:r>
        <w:rPr>
          <w:color w:val="6D6E69"/>
          <w:spacing w:val="3"/>
          <w:w w:val="105"/>
        </w:rPr>
        <w:t>de </w:t>
      </w:r>
      <w:r>
        <w:rPr>
          <w:color w:val="6D6E69"/>
          <w:w w:val="105"/>
        </w:rPr>
        <w:t>valor, </w:t>
      </w:r>
      <w:r>
        <w:rPr>
          <w:color w:val="6D6E69"/>
          <w:spacing w:val="3"/>
          <w:w w:val="105"/>
        </w:rPr>
        <w:t>como </w:t>
      </w:r>
      <w:r>
        <w:rPr>
          <w:color w:val="6D6E69"/>
          <w:spacing w:val="6"/>
          <w:w w:val="105"/>
        </w:rPr>
        <w:t>los </w:t>
      </w:r>
      <w:r>
        <w:rPr>
          <w:color w:val="6D6E69"/>
          <w:w w:val="105"/>
        </w:rPr>
        <w:t>gastos defensivos para </w:t>
      </w:r>
      <w:r>
        <w:rPr>
          <w:color w:val="6D6E69"/>
          <w:spacing w:val="4"/>
          <w:w w:val="105"/>
        </w:rPr>
        <w:t>rehabilitar </w:t>
      </w:r>
      <w:r>
        <w:rPr>
          <w:color w:val="6D6E69"/>
          <w:spacing w:val="9"/>
          <w:w w:val="105"/>
        </w:rPr>
        <w:t>daños </w:t>
      </w:r>
      <w:r>
        <w:rPr>
          <w:color w:val="6D6E69"/>
          <w:spacing w:val="6"/>
          <w:w w:val="105"/>
        </w:rPr>
        <w:t>ambientales.15</w:t>
      </w:r>
    </w:p>
    <w:p>
      <w:pPr>
        <w:pStyle w:val="BodyText"/>
        <w:spacing w:before="3"/>
        <w:rPr>
          <w:sz w:val="23"/>
        </w:rPr>
      </w:pPr>
    </w:p>
    <w:p>
      <w:pPr>
        <w:pStyle w:val="BodyText"/>
        <w:spacing w:line="264" w:lineRule="auto"/>
        <w:ind w:left="336" w:right="366" w:firstLine="14"/>
        <w:jc w:val="both"/>
        <w:rPr>
          <w:rFonts w:ascii="Arial" w:hAnsi="Arial"/>
          <w:sz w:val="21"/>
        </w:rPr>
      </w:pPr>
      <w:r>
        <w:rPr>
          <w:color w:val="6B6B68"/>
          <w:w w:val="105"/>
        </w:rPr>
        <w:t>De </w:t>
      </w:r>
      <w:r>
        <w:rPr>
          <w:color w:val="6B6B68"/>
          <w:spacing w:val="6"/>
          <w:w w:val="105"/>
        </w:rPr>
        <w:t>aquí </w:t>
      </w:r>
      <w:r>
        <w:rPr>
          <w:color w:val="6B6B68"/>
          <w:spacing w:val="2"/>
          <w:w w:val="105"/>
        </w:rPr>
        <w:t>plantearíamos </w:t>
      </w:r>
      <w:r>
        <w:rPr>
          <w:color w:val="6B6B68"/>
          <w:spacing w:val="6"/>
          <w:w w:val="105"/>
        </w:rPr>
        <w:t>que </w:t>
      </w:r>
      <w:r>
        <w:rPr>
          <w:color w:val="6B6B68"/>
          <w:spacing w:val="3"/>
          <w:w w:val="105"/>
        </w:rPr>
        <w:t>la </w:t>
      </w:r>
      <w:r>
        <w:rPr>
          <w:color w:val="6B6B68"/>
          <w:spacing w:val="4"/>
          <w:w w:val="105"/>
        </w:rPr>
        <w:t>ciencia económica </w:t>
      </w:r>
      <w:r>
        <w:rPr>
          <w:color w:val="6B6B68"/>
          <w:w w:val="105"/>
        </w:rPr>
        <w:t>no  podría  </w:t>
      </w:r>
      <w:r>
        <w:rPr>
          <w:color w:val="6B6B68"/>
          <w:spacing w:val="5"/>
          <w:w w:val="105"/>
        </w:rPr>
        <w:t>explicarlo </w:t>
      </w:r>
      <w:r>
        <w:rPr>
          <w:color w:val="6B6B68"/>
          <w:spacing w:val="2"/>
          <w:w w:val="105"/>
        </w:rPr>
        <w:t>todo  </w:t>
      </w:r>
      <w:r>
        <w:rPr>
          <w:color w:val="6B6B68"/>
          <w:spacing w:val="3"/>
          <w:w w:val="105"/>
        </w:rPr>
        <w:t>(a  </w:t>
      </w:r>
      <w:r>
        <w:rPr>
          <w:color w:val="6B6B68"/>
          <w:spacing w:val="5"/>
          <w:w w:val="105"/>
        </w:rPr>
        <w:t>menos </w:t>
      </w:r>
      <w:r>
        <w:rPr>
          <w:color w:val="6B6B68"/>
          <w:spacing w:val="3"/>
          <w:w w:val="105"/>
        </w:rPr>
        <w:t>que </w:t>
      </w:r>
      <w:r>
        <w:rPr>
          <w:color w:val="6B6B68"/>
          <w:spacing w:val="4"/>
          <w:w w:val="105"/>
        </w:rPr>
        <w:t>fuera </w:t>
      </w:r>
      <w:r>
        <w:rPr>
          <w:color w:val="6B6B68"/>
          <w:spacing w:val="3"/>
          <w:w w:val="105"/>
        </w:rPr>
        <w:t>una </w:t>
      </w:r>
      <w:r>
        <w:rPr>
          <w:color w:val="6B6B68"/>
          <w:spacing w:val="7"/>
          <w:w w:val="105"/>
        </w:rPr>
        <w:t>disciplina </w:t>
      </w:r>
      <w:r>
        <w:rPr>
          <w:color w:val="6B6B68"/>
          <w:spacing w:val="4"/>
          <w:w w:val="105"/>
        </w:rPr>
        <w:t>totalizadora), </w:t>
      </w:r>
      <w:r>
        <w:rPr>
          <w:color w:val="6B6B68"/>
          <w:w w:val="105"/>
        </w:rPr>
        <w:t>y </w:t>
      </w:r>
      <w:r>
        <w:rPr>
          <w:color w:val="6B6B68"/>
          <w:spacing w:val="3"/>
          <w:w w:val="105"/>
        </w:rPr>
        <w:t>que </w:t>
      </w:r>
      <w:r>
        <w:rPr>
          <w:color w:val="6B6B68"/>
          <w:spacing w:val="4"/>
          <w:w w:val="105"/>
        </w:rPr>
        <w:t>por </w:t>
      </w:r>
      <w:r>
        <w:rPr>
          <w:color w:val="6B6B68"/>
          <w:spacing w:val="3"/>
          <w:w w:val="105"/>
        </w:rPr>
        <w:t>lo </w:t>
      </w:r>
      <w:r>
        <w:rPr>
          <w:color w:val="6B6B68"/>
          <w:spacing w:val="4"/>
          <w:w w:val="105"/>
        </w:rPr>
        <w:t>tanto muchos aspectos </w:t>
      </w:r>
      <w:r>
        <w:rPr>
          <w:color w:val="6B6B68"/>
          <w:spacing w:val="3"/>
          <w:w w:val="105"/>
        </w:rPr>
        <w:t>de la </w:t>
      </w:r>
      <w:r>
        <w:rPr>
          <w:color w:val="6B6B68"/>
          <w:spacing w:val="4"/>
          <w:w w:val="105"/>
        </w:rPr>
        <w:t>vida </w:t>
      </w:r>
      <w:r>
        <w:rPr>
          <w:color w:val="6B6B68"/>
          <w:w w:val="105"/>
        </w:rPr>
        <w:t>serían</w:t>
      </w:r>
      <w:r>
        <w:rPr>
          <w:color w:val="6B6B68"/>
          <w:spacing w:val="-25"/>
          <w:w w:val="105"/>
        </w:rPr>
        <w:t> </w:t>
      </w:r>
      <w:r>
        <w:rPr>
          <w:rFonts w:ascii="Arial" w:hAnsi="Arial"/>
          <w:color w:val="6B6B68"/>
          <w:w w:val="105"/>
        </w:rPr>
        <w:t>inconmensurables,</w:t>
      </w:r>
      <w:r>
        <w:rPr>
          <w:rFonts w:ascii="Arial" w:hAnsi="Arial"/>
          <w:color w:val="6B6B68"/>
          <w:spacing w:val="-31"/>
          <w:w w:val="105"/>
        </w:rPr>
        <w:t> </w:t>
      </w:r>
      <w:r>
        <w:rPr>
          <w:color w:val="6B6B68"/>
          <w:spacing w:val="6"/>
          <w:w w:val="105"/>
        </w:rPr>
        <w:t>aun</w:t>
      </w:r>
      <w:r>
        <w:rPr>
          <w:color w:val="6B6B68"/>
          <w:spacing w:val="-19"/>
          <w:w w:val="105"/>
        </w:rPr>
        <w:t> </w:t>
      </w:r>
      <w:r>
        <w:rPr>
          <w:color w:val="6B6B68"/>
          <w:spacing w:val="4"/>
          <w:w w:val="105"/>
        </w:rPr>
        <w:t>cuando</w:t>
      </w:r>
      <w:r>
        <w:rPr>
          <w:color w:val="6B6B68"/>
          <w:spacing w:val="-14"/>
          <w:w w:val="105"/>
        </w:rPr>
        <w:t> </w:t>
      </w:r>
      <w:r>
        <w:rPr>
          <w:color w:val="6B6B68"/>
          <w:spacing w:val="5"/>
          <w:w w:val="105"/>
        </w:rPr>
        <w:t>pudieran</w:t>
      </w:r>
      <w:r>
        <w:rPr>
          <w:color w:val="6B6B68"/>
          <w:spacing w:val="-20"/>
          <w:w w:val="105"/>
        </w:rPr>
        <w:t> </w:t>
      </w:r>
      <w:r>
        <w:rPr>
          <w:color w:val="6B6B68"/>
          <w:spacing w:val="2"/>
          <w:w w:val="105"/>
        </w:rPr>
        <w:t>evaluarse</w:t>
      </w:r>
      <w:r>
        <w:rPr>
          <w:color w:val="6B6B68"/>
          <w:spacing w:val="-19"/>
          <w:w w:val="105"/>
        </w:rPr>
        <w:t> </w:t>
      </w:r>
      <w:r>
        <w:rPr>
          <w:color w:val="6B6B68"/>
          <w:spacing w:val="3"/>
          <w:w w:val="105"/>
        </w:rPr>
        <w:t>indirectamente</w:t>
      </w:r>
      <w:r>
        <w:rPr>
          <w:color w:val="6B6B68"/>
          <w:spacing w:val="-20"/>
          <w:w w:val="105"/>
        </w:rPr>
        <w:t> </w:t>
      </w:r>
      <w:r>
        <w:rPr>
          <w:color w:val="6B6B68"/>
          <w:spacing w:val="3"/>
          <w:w w:val="105"/>
        </w:rPr>
        <w:t>de</w:t>
      </w:r>
      <w:r>
        <w:rPr>
          <w:color w:val="6B6B68"/>
          <w:spacing w:val="-19"/>
          <w:w w:val="105"/>
        </w:rPr>
        <w:t> </w:t>
      </w:r>
      <w:r>
        <w:rPr>
          <w:color w:val="6B6B68"/>
          <w:spacing w:val="4"/>
          <w:w w:val="105"/>
        </w:rPr>
        <w:t>algún</w:t>
      </w:r>
      <w:r>
        <w:rPr>
          <w:color w:val="6B6B68"/>
          <w:spacing w:val="-14"/>
          <w:w w:val="105"/>
        </w:rPr>
        <w:t> </w:t>
      </w:r>
      <w:r>
        <w:rPr>
          <w:color w:val="6B6B68"/>
          <w:spacing w:val="8"/>
          <w:w w:val="105"/>
        </w:rPr>
        <w:t>modo, </w:t>
      </w:r>
      <w:r>
        <w:rPr>
          <w:color w:val="6B6B68"/>
          <w:spacing w:val="3"/>
          <w:w w:val="105"/>
        </w:rPr>
        <w:t>su </w:t>
      </w:r>
      <w:r>
        <w:rPr>
          <w:color w:val="6B6B68"/>
          <w:spacing w:val="4"/>
          <w:w w:val="105"/>
        </w:rPr>
        <w:t>explicación </w:t>
      </w:r>
      <w:r>
        <w:rPr>
          <w:color w:val="6B6B68"/>
          <w:spacing w:val="2"/>
          <w:w w:val="105"/>
        </w:rPr>
        <w:t>correspondería </w:t>
      </w:r>
      <w:r>
        <w:rPr>
          <w:color w:val="6B6B68"/>
          <w:w w:val="105"/>
        </w:rPr>
        <w:t>a otros </w:t>
      </w:r>
      <w:r>
        <w:rPr>
          <w:color w:val="6B6B68"/>
          <w:spacing w:val="6"/>
          <w:w w:val="105"/>
        </w:rPr>
        <w:t>campos </w:t>
      </w:r>
      <w:r>
        <w:rPr>
          <w:color w:val="6B6B68"/>
          <w:spacing w:val="3"/>
          <w:w w:val="105"/>
        </w:rPr>
        <w:t>de </w:t>
      </w:r>
      <w:r>
        <w:rPr>
          <w:color w:val="6B6B68"/>
          <w:spacing w:val="5"/>
          <w:w w:val="105"/>
        </w:rPr>
        <w:t>estudio. </w:t>
      </w:r>
      <w:r>
        <w:rPr>
          <w:color w:val="6B6B68"/>
          <w:spacing w:val="3"/>
          <w:w w:val="105"/>
        </w:rPr>
        <w:t>Seguramente, una </w:t>
      </w:r>
      <w:r>
        <w:rPr>
          <w:color w:val="6B6B68"/>
          <w:w w:val="105"/>
        </w:rPr>
        <w:t>reflexión semejante </w:t>
      </w:r>
      <w:r>
        <w:rPr>
          <w:color w:val="6B6B68"/>
          <w:spacing w:val="3"/>
          <w:w w:val="105"/>
        </w:rPr>
        <w:t>es </w:t>
      </w:r>
      <w:r>
        <w:rPr>
          <w:color w:val="6B6B68"/>
          <w:spacing w:val="5"/>
          <w:w w:val="105"/>
        </w:rPr>
        <w:t>la </w:t>
      </w:r>
      <w:r>
        <w:rPr>
          <w:color w:val="6B6B68"/>
          <w:w w:val="105"/>
        </w:rPr>
        <w:t>que </w:t>
      </w:r>
      <w:r>
        <w:rPr>
          <w:color w:val="6B6B68"/>
          <w:spacing w:val="3"/>
          <w:w w:val="105"/>
        </w:rPr>
        <w:t>ha </w:t>
      </w:r>
      <w:r>
        <w:rPr>
          <w:color w:val="6B6B68"/>
          <w:w w:val="105"/>
        </w:rPr>
        <w:t>traído </w:t>
      </w:r>
      <w:r>
        <w:rPr>
          <w:color w:val="6B6B68"/>
          <w:spacing w:val="4"/>
          <w:w w:val="105"/>
        </w:rPr>
        <w:t>abundantes </w:t>
      </w:r>
      <w:r>
        <w:rPr>
          <w:color w:val="6B6B68"/>
          <w:w w:val="105"/>
        </w:rPr>
        <w:t>críticas sobre </w:t>
      </w:r>
      <w:r>
        <w:rPr>
          <w:color w:val="6B6B68"/>
          <w:spacing w:val="5"/>
          <w:w w:val="105"/>
        </w:rPr>
        <w:t>la aplicación </w:t>
      </w:r>
      <w:r>
        <w:rPr>
          <w:color w:val="6B6B68"/>
          <w:w w:val="105"/>
        </w:rPr>
        <w:t>del precio para </w:t>
      </w:r>
      <w:r>
        <w:rPr>
          <w:color w:val="6B6B68"/>
          <w:spacing w:val="2"/>
          <w:w w:val="105"/>
        </w:rPr>
        <w:t>"corregir" </w:t>
      </w:r>
      <w:r>
        <w:rPr>
          <w:color w:val="6B6B68"/>
          <w:spacing w:val="3"/>
          <w:w w:val="105"/>
        </w:rPr>
        <w:t>las fallas </w:t>
      </w:r>
      <w:r>
        <w:rPr>
          <w:color w:val="6B6B68"/>
          <w:w w:val="105"/>
        </w:rPr>
        <w:t>del </w:t>
      </w:r>
      <w:r>
        <w:rPr>
          <w:color w:val="6B6B68"/>
          <w:spacing w:val="4"/>
          <w:w w:val="105"/>
        </w:rPr>
        <w:t>mercado, </w:t>
      </w:r>
      <w:r>
        <w:rPr>
          <w:color w:val="6B6B68"/>
          <w:w w:val="105"/>
        </w:rPr>
        <w:t>en tanto </w:t>
      </w:r>
      <w:r>
        <w:rPr>
          <w:color w:val="6B6B68"/>
          <w:spacing w:val="2"/>
          <w:w w:val="105"/>
        </w:rPr>
        <w:t>están </w:t>
      </w:r>
      <w:r>
        <w:rPr>
          <w:color w:val="6B6B68"/>
          <w:spacing w:val="3"/>
          <w:w w:val="105"/>
        </w:rPr>
        <w:t>en </w:t>
      </w:r>
      <w:r>
        <w:rPr>
          <w:color w:val="6B6B68"/>
          <w:w w:val="105"/>
        </w:rPr>
        <w:t>juego </w:t>
      </w:r>
      <w:r>
        <w:rPr>
          <w:color w:val="6B6B68"/>
          <w:spacing w:val="3"/>
          <w:w w:val="105"/>
        </w:rPr>
        <w:t>valoraciones </w:t>
      </w:r>
      <w:r>
        <w:rPr>
          <w:color w:val="6B6B68"/>
          <w:w w:val="105"/>
        </w:rPr>
        <w:t>cualitativas. Por  ello </w:t>
      </w:r>
      <w:r>
        <w:rPr>
          <w:color w:val="6B6B68"/>
          <w:spacing w:val="3"/>
          <w:w w:val="105"/>
        </w:rPr>
        <w:t>se  </w:t>
      </w:r>
      <w:r>
        <w:rPr>
          <w:color w:val="6B6B68"/>
          <w:w w:val="105"/>
        </w:rPr>
        <w:t>afirma  una  dificultad  para  desagregar  los  valores  heterogéneos  del  </w:t>
      </w:r>
      <w:r>
        <w:rPr>
          <w:color w:val="6B6B68"/>
          <w:spacing w:val="6"/>
          <w:w w:val="105"/>
        </w:rPr>
        <w:t>ambiente, </w:t>
      </w:r>
      <w:r>
        <w:rPr>
          <w:color w:val="6B6B68"/>
          <w:spacing w:val="3"/>
          <w:w w:val="105"/>
        </w:rPr>
        <w:t>el </w:t>
      </w:r>
      <w:r>
        <w:rPr>
          <w:color w:val="6B6B68"/>
          <w:spacing w:val="4"/>
          <w:w w:val="105"/>
        </w:rPr>
        <w:t>costo </w:t>
      </w:r>
      <w:r>
        <w:rPr>
          <w:color w:val="6B6B68"/>
          <w:w w:val="105"/>
        </w:rPr>
        <w:t>en </w:t>
      </w:r>
      <w:r>
        <w:rPr>
          <w:color w:val="6B6B68"/>
          <w:spacing w:val="5"/>
          <w:w w:val="105"/>
        </w:rPr>
        <w:t>calidad </w:t>
      </w:r>
      <w:r>
        <w:rPr>
          <w:color w:val="6B6B68"/>
          <w:spacing w:val="3"/>
          <w:w w:val="105"/>
        </w:rPr>
        <w:t>de vida </w:t>
      </w:r>
      <w:r>
        <w:rPr>
          <w:color w:val="6B6B68"/>
          <w:spacing w:val="4"/>
          <w:w w:val="105"/>
        </w:rPr>
        <w:t>por </w:t>
      </w:r>
      <w:r>
        <w:rPr>
          <w:color w:val="6B6B68"/>
          <w:spacing w:val="5"/>
          <w:w w:val="105"/>
        </w:rPr>
        <w:t>contaminación, </w:t>
      </w:r>
      <w:r>
        <w:rPr>
          <w:color w:val="6B6B68"/>
          <w:spacing w:val="3"/>
          <w:w w:val="105"/>
        </w:rPr>
        <w:t>las deseconomías de la </w:t>
      </w:r>
      <w:r>
        <w:rPr>
          <w:color w:val="6B6B68"/>
          <w:spacing w:val="5"/>
          <w:w w:val="105"/>
        </w:rPr>
        <w:t>aglomeración,  </w:t>
      </w:r>
      <w:r>
        <w:rPr>
          <w:color w:val="6B6B68"/>
          <w:spacing w:val="4"/>
          <w:w w:val="105"/>
        </w:rPr>
        <w:t>los </w:t>
      </w:r>
      <w:r>
        <w:rPr>
          <w:color w:val="6B6B68"/>
          <w:spacing w:val="3"/>
          <w:w w:val="105"/>
        </w:rPr>
        <w:t>costos reales de </w:t>
      </w:r>
      <w:r>
        <w:rPr>
          <w:color w:val="6B6B68"/>
          <w:spacing w:val="5"/>
          <w:w w:val="105"/>
        </w:rPr>
        <w:t>descontaminación </w:t>
      </w:r>
      <w:r>
        <w:rPr>
          <w:color w:val="6B6B68"/>
          <w:spacing w:val="3"/>
          <w:w w:val="105"/>
        </w:rPr>
        <w:t>de </w:t>
      </w:r>
      <w:r>
        <w:rPr>
          <w:color w:val="6B6B68"/>
          <w:spacing w:val="4"/>
          <w:w w:val="105"/>
        </w:rPr>
        <w:t>aguas residuales, </w:t>
      </w:r>
      <w:r>
        <w:rPr>
          <w:color w:val="6B6B68"/>
          <w:w w:val="105"/>
        </w:rPr>
        <w:t>la </w:t>
      </w:r>
      <w:r>
        <w:rPr>
          <w:color w:val="6B6B68"/>
          <w:spacing w:val="2"/>
          <w:w w:val="105"/>
        </w:rPr>
        <w:t>deforestación </w:t>
      </w:r>
      <w:r>
        <w:rPr>
          <w:color w:val="6B6B68"/>
          <w:w w:val="105"/>
        </w:rPr>
        <w:t>y </w:t>
      </w:r>
      <w:r>
        <w:rPr>
          <w:color w:val="6B6B68"/>
          <w:spacing w:val="6"/>
          <w:w w:val="105"/>
        </w:rPr>
        <w:t>pérdida</w:t>
      </w:r>
      <w:r>
        <w:rPr>
          <w:color w:val="6B6B68"/>
          <w:spacing w:val="59"/>
          <w:w w:val="105"/>
        </w:rPr>
        <w:t> </w:t>
      </w:r>
      <w:r>
        <w:rPr>
          <w:color w:val="6B6B68"/>
          <w:spacing w:val="3"/>
          <w:w w:val="105"/>
        </w:rPr>
        <w:t>de </w:t>
      </w:r>
      <w:r>
        <w:rPr>
          <w:color w:val="6B6B68"/>
          <w:spacing w:val="6"/>
          <w:w w:val="105"/>
        </w:rPr>
        <w:t>biodiversidad, </w:t>
      </w:r>
      <w:r>
        <w:rPr>
          <w:color w:val="6B6B68"/>
          <w:spacing w:val="2"/>
          <w:w w:val="105"/>
        </w:rPr>
        <w:t>todo </w:t>
      </w:r>
      <w:r>
        <w:rPr>
          <w:color w:val="6B6B68"/>
          <w:spacing w:val="5"/>
          <w:w w:val="105"/>
        </w:rPr>
        <w:t>lo </w:t>
      </w:r>
      <w:r>
        <w:rPr>
          <w:color w:val="6B6B68"/>
          <w:spacing w:val="3"/>
          <w:w w:val="105"/>
        </w:rPr>
        <w:t>cual  </w:t>
      </w:r>
      <w:r>
        <w:rPr>
          <w:color w:val="6B6B68"/>
          <w:w w:val="105"/>
        </w:rPr>
        <w:t>no </w:t>
      </w:r>
      <w:r>
        <w:rPr>
          <w:color w:val="6B6B68"/>
          <w:spacing w:val="5"/>
          <w:w w:val="105"/>
        </w:rPr>
        <w:t>podría reducirse </w:t>
      </w:r>
      <w:r>
        <w:rPr>
          <w:color w:val="6B6B68"/>
          <w:w w:val="105"/>
        </w:rPr>
        <w:t>a  </w:t>
      </w:r>
      <w:r>
        <w:rPr>
          <w:color w:val="6B6B68"/>
          <w:spacing w:val="3"/>
          <w:w w:val="105"/>
        </w:rPr>
        <w:t>un </w:t>
      </w:r>
      <w:r>
        <w:rPr>
          <w:color w:val="6B6B68"/>
          <w:spacing w:val="5"/>
          <w:w w:val="105"/>
        </w:rPr>
        <w:t>patrón </w:t>
      </w:r>
      <w:r>
        <w:rPr>
          <w:color w:val="6B6B68"/>
          <w:spacing w:val="6"/>
          <w:w w:val="105"/>
        </w:rPr>
        <w:t>único </w:t>
      </w:r>
      <w:r>
        <w:rPr>
          <w:color w:val="6B6B68"/>
          <w:spacing w:val="3"/>
          <w:w w:val="105"/>
        </w:rPr>
        <w:t>de  </w:t>
      </w:r>
      <w:r>
        <w:rPr>
          <w:color w:val="6B6B68"/>
          <w:spacing w:val="5"/>
          <w:w w:val="105"/>
        </w:rPr>
        <w:t>medida </w:t>
      </w:r>
      <w:r>
        <w:rPr>
          <w:color w:val="6B6B68"/>
          <w:w w:val="105"/>
        </w:rPr>
        <w:t>fisica o a </w:t>
      </w:r>
      <w:r>
        <w:rPr>
          <w:color w:val="6B6B68"/>
          <w:spacing w:val="2"/>
          <w:w w:val="105"/>
        </w:rPr>
        <w:t>precios </w:t>
      </w:r>
      <w:r>
        <w:rPr>
          <w:color w:val="6B6B68"/>
          <w:spacing w:val="3"/>
          <w:w w:val="105"/>
        </w:rPr>
        <w:t>de </w:t>
      </w:r>
      <w:r>
        <w:rPr>
          <w:color w:val="6B6B68"/>
          <w:w w:val="105"/>
        </w:rPr>
        <w:t>mercado </w:t>
      </w:r>
      <w:r>
        <w:rPr>
          <w:color w:val="6B6B68"/>
          <w:spacing w:val="4"/>
          <w:w w:val="105"/>
        </w:rPr>
        <w:t>(Kapp </w:t>
      </w:r>
      <w:r>
        <w:rPr>
          <w:color w:val="6B6B68"/>
          <w:w w:val="105"/>
        </w:rPr>
        <w:t>y </w:t>
      </w:r>
      <w:r>
        <w:rPr>
          <w:color w:val="6B6B68"/>
          <w:spacing w:val="3"/>
          <w:w w:val="105"/>
        </w:rPr>
        <w:t>Martínez </w:t>
      </w:r>
      <w:r>
        <w:rPr>
          <w:color w:val="6B6B68"/>
          <w:spacing w:val="7"/>
          <w:w w:val="105"/>
        </w:rPr>
        <w:t>Alier </w:t>
      </w:r>
      <w:r>
        <w:rPr>
          <w:color w:val="6B6B68"/>
          <w:spacing w:val="3"/>
          <w:w w:val="105"/>
        </w:rPr>
        <w:t>en </w:t>
      </w:r>
      <w:r>
        <w:rPr>
          <w:color w:val="6B6B68"/>
          <w:spacing w:val="-12"/>
          <w:w w:val="105"/>
        </w:rPr>
        <w:t>Leff, </w:t>
      </w:r>
      <w:r>
        <w:rPr>
          <w:color w:val="6B6B68"/>
          <w:spacing w:val="23"/>
          <w:w w:val="105"/>
        </w:rPr>
        <w:t> </w:t>
      </w:r>
      <w:r>
        <w:rPr>
          <w:rFonts w:ascii="Arial" w:hAnsi="Arial"/>
          <w:color w:val="6B6B68"/>
          <w:w w:val="90"/>
        </w:rPr>
        <w:t>1 </w:t>
      </w:r>
      <w:r>
        <w:rPr>
          <w:rFonts w:ascii="Arial" w:hAnsi="Arial"/>
          <w:color w:val="6B6B68"/>
          <w:spacing w:val="3"/>
          <w:w w:val="105"/>
        </w:rPr>
        <w:t>996: </w:t>
      </w:r>
      <w:r>
        <w:rPr>
          <w:rFonts w:ascii="Arial" w:hAnsi="Arial"/>
          <w:color w:val="6B6B68"/>
          <w:w w:val="90"/>
        </w:rPr>
        <w:t>1 </w:t>
      </w:r>
      <w:r>
        <w:rPr>
          <w:rFonts w:ascii="Arial" w:hAnsi="Arial"/>
          <w:color w:val="6B6B68"/>
          <w:spacing w:val="6"/>
          <w:w w:val="105"/>
        </w:rPr>
        <w:t>05). </w:t>
      </w:r>
      <w:r>
        <w:rPr>
          <w:color w:val="6B6B68"/>
          <w:w w:val="105"/>
        </w:rPr>
        <w:t>Y </w:t>
      </w:r>
      <w:r>
        <w:rPr>
          <w:color w:val="6B6B68"/>
          <w:spacing w:val="3"/>
          <w:w w:val="105"/>
        </w:rPr>
        <w:t>si </w:t>
      </w:r>
      <w:r>
        <w:rPr>
          <w:color w:val="6B6B68"/>
          <w:w w:val="105"/>
        </w:rPr>
        <w:t>agregamos </w:t>
      </w:r>
      <w:r>
        <w:rPr>
          <w:color w:val="6B6B68"/>
          <w:spacing w:val="5"/>
          <w:w w:val="105"/>
        </w:rPr>
        <w:t>que  </w:t>
      </w:r>
      <w:r>
        <w:rPr>
          <w:color w:val="6B6B68"/>
          <w:w w:val="105"/>
        </w:rPr>
        <w:t>la </w:t>
      </w:r>
      <w:r>
        <w:rPr>
          <w:color w:val="6B6B68"/>
          <w:spacing w:val="4"/>
          <w:w w:val="105"/>
        </w:rPr>
        <w:t>desvalorización </w:t>
      </w:r>
      <w:r>
        <w:rPr>
          <w:color w:val="6B6B68"/>
          <w:spacing w:val="3"/>
          <w:w w:val="105"/>
        </w:rPr>
        <w:t>de </w:t>
      </w:r>
      <w:r>
        <w:rPr>
          <w:color w:val="6B6B68"/>
          <w:spacing w:val="4"/>
          <w:w w:val="105"/>
        </w:rPr>
        <w:t>cosas </w:t>
      </w:r>
      <w:r>
        <w:rPr>
          <w:color w:val="6B6B68"/>
          <w:w w:val="105"/>
        </w:rPr>
        <w:t>o </w:t>
      </w:r>
      <w:r>
        <w:rPr>
          <w:color w:val="6B6B68"/>
          <w:spacing w:val="5"/>
          <w:w w:val="105"/>
        </w:rPr>
        <w:t>situaciones </w:t>
      </w:r>
      <w:r>
        <w:rPr>
          <w:color w:val="6B6B68"/>
          <w:spacing w:val="4"/>
          <w:w w:val="105"/>
        </w:rPr>
        <w:t>anteriormente valoradas </w:t>
      </w:r>
      <w:r>
        <w:rPr>
          <w:color w:val="6B6B68"/>
          <w:w w:val="105"/>
        </w:rPr>
        <w:t>nos </w:t>
      </w:r>
      <w:r>
        <w:rPr>
          <w:color w:val="6B6B68"/>
          <w:spacing w:val="3"/>
          <w:w w:val="105"/>
        </w:rPr>
        <w:t>ha llevado </w:t>
      </w:r>
      <w:r>
        <w:rPr>
          <w:color w:val="6B6B68"/>
          <w:spacing w:val="5"/>
          <w:w w:val="105"/>
        </w:rPr>
        <w:t>al </w:t>
      </w:r>
      <w:r>
        <w:rPr>
          <w:color w:val="6B6B68"/>
          <w:spacing w:val="4"/>
          <w:w w:val="105"/>
        </w:rPr>
        <w:t>cuestionamiento </w:t>
      </w:r>
      <w:r>
        <w:rPr>
          <w:color w:val="6B6B68"/>
          <w:spacing w:val="3"/>
          <w:w w:val="105"/>
        </w:rPr>
        <w:t>de </w:t>
      </w:r>
      <w:r>
        <w:rPr>
          <w:color w:val="6B6B68"/>
          <w:w w:val="105"/>
        </w:rPr>
        <w:t>la </w:t>
      </w:r>
      <w:r>
        <w:rPr>
          <w:color w:val="6B6B68"/>
          <w:spacing w:val="3"/>
          <w:w w:val="105"/>
        </w:rPr>
        <w:t>creencia de que </w:t>
      </w:r>
      <w:r>
        <w:rPr>
          <w:color w:val="6B6B68"/>
          <w:spacing w:val="4"/>
          <w:w w:val="105"/>
        </w:rPr>
        <w:t>aumentos </w:t>
      </w:r>
      <w:r>
        <w:rPr>
          <w:color w:val="6B6B68"/>
          <w:w w:val="105"/>
        </w:rPr>
        <w:t>en el </w:t>
      </w:r>
      <w:r>
        <w:rPr>
          <w:color w:val="6B6B68"/>
          <w:spacing w:val="6"/>
          <w:w w:val="105"/>
        </w:rPr>
        <w:t>PIB </w:t>
      </w:r>
      <w:r>
        <w:rPr>
          <w:color w:val="6B6B68"/>
          <w:w w:val="105"/>
        </w:rPr>
        <w:t>o </w:t>
      </w:r>
      <w:r>
        <w:rPr>
          <w:color w:val="6B6B68"/>
          <w:spacing w:val="3"/>
          <w:w w:val="105"/>
        </w:rPr>
        <w:t>en </w:t>
      </w:r>
      <w:r>
        <w:rPr>
          <w:color w:val="6B6B68"/>
          <w:w w:val="105"/>
        </w:rPr>
        <w:t>el </w:t>
      </w:r>
      <w:r>
        <w:rPr>
          <w:color w:val="6B6B68"/>
          <w:spacing w:val="3"/>
          <w:w w:val="105"/>
        </w:rPr>
        <w:t>PNB </w:t>
      </w:r>
      <w:r>
        <w:rPr>
          <w:color w:val="6B6B68"/>
          <w:spacing w:val="4"/>
          <w:w w:val="105"/>
        </w:rPr>
        <w:t>corresponden </w:t>
      </w:r>
      <w:r>
        <w:rPr>
          <w:color w:val="6B6B68"/>
          <w:spacing w:val="3"/>
          <w:w w:val="105"/>
        </w:rPr>
        <w:t>obligatoriamente </w:t>
      </w:r>
      <w:r>
        <w:rPr>
          <w:color w:val="6B6B68"/>
          <w:w w:val="105"/>
        </w:rPr>
        <w:t>a </w:t>
      </w:r>
      <w:r>
        <w:rPr>
          <w:color w:val="6B6B68"/>
          <w:spacing w:val="4"/>
          <w:w w:val="105"/>
        </w:rPr>
        <w:t>aumentos </w:t>
      </w:r>
      <w:r>
        <w:rPr>
          <w:color w:val="6B6B68"/>
          <w:w w:val="105"/>
        </w:rPr>
        <w:t>en </w:t>
      </w:r>
      <w:r>
        <w:rPr>
          <w:color w:val="6B6B68"/>
          <w:spacing w:val="5"/>
          <w:w w:val="105"/>
        </w:rPr>
        <w:t>el  </w:t>
      </w:r>
      <w:r>
        <w:rPr>
          <w:color w:val="6B6B68"/>
          <w:spacing w:val="3"/>
          <w:w w:val="105"/>
        </w:rPr>
        <w:t>bienestar, encontraríamos la crítica </w:t>
      </w:r>
      <w:r>
        <w:rPr>
          <w:color w:val="6B6B68"/>
          <w:w w:val="105"/>
        </w:rPr>
        <w:t>a  </w:t>
      </w:r>
      <w:r>
        <w:rPr>
          <w:color w:val="6B6B68"/>
          <w:spacing w:val="5"/>
          <w:w w:val="105"/>
        </w:rPr>
        <w:t>la </w:t>
      </w:r>
      <w:r>
        <w:rPr>
          <w:color w:val="6B6B68"/>
          <w:spacing w:val="3"/>
          <w:w w:val="105"/>
        </w:rPr>
        <w:t>economía </w:t>
      </w:r>
      <w:r>
        <w:rPr>
          <w:color w:val="6B6B68"/>
          <w:w w:val="105"/>
        </w:rPr>
        <w:t>del </w:t>
      </w:r>
      <w:r>
        <w:rPr>
          <w:color w:val="6B6B68"/>
          <w:spacing w:val="3"/>
          <w:w w:val="105"/>
        </w:rPr>
        <w:t>bienestar, </w:t>
      </w:r>
      <w:r>
        <w:rPr>
          <w:color w:val="6B6B68"/>
          <w:w w:val="105"/>
        </w:rPr>
        <w:t>para </w:t>
      </w:r>
      <w:r>
        <w:rPr>
          <w:color w:val="6B6B68"/>
          <w:spacing w:val="3"/>
          <w:w w:val="105"/>
        </w:rPr>
        <w:t>la </w:t>
      </w:r>
      <w:r>
        <w:rPr>
          <w:color w:val="6B6B68"/>
          <w:spacing w:val="4"/>
          <w:w w:val="105"/>
        </w:rPr>
        <w:t>cual </w:t>
      </w:r>
      <w:r>
        <w:rPr>
          <w:color w:val="6B6B68"/>
          <w:spacing w:val="3"/>
          <w:w w:val="105"/>
        </w:rPr>
        <w:t>se </w:t>
      </w:r>
      <w:r>
        <w:rPr>
          <w:color w:val="6B6B68"/>
          <w:spacing w:val="2"/>
          <w:w w:val="105"/>
        </w:rPr>
        <w:t>afirma </w:t>
      </w:r>
      <w:r>
        <w:rPr>
          <w:color w:val="6B6B68"/>
          <w:spacing w:val="3"/>
          <w:w w:val="105"/>
        </w:rPr>
        <w:t>que </w:t>
      </w:r>
      <w:r>
        <w:rPr>
          <w:color w:val="6B6B68"/>
          <w:spacing w:val="5"/>
          <w:w w:val="105"/>
        </w:rPr>
        <w:t>no </w:t>
      </w:r>
      <w:r>
        <w:rPr>
          <w:color w:val="6B6B68"/>
          <w:spacing w:val="3"/>
          <w:w w:val="105"/>
        </w:rPr>
        <w:t>hay evidencia </w:t>
      </w:r>
      <w:r>
        <w:rPr>
          <w:color w:val="6B6B68"/>
          <w:spacing w:val="2"/>
          <w:w w:val="105"/>
        </w:rPr>
        <w:t>contundente </w:t>
      </w:r>
      <w:r>
        <w:rPr>
          <w:color w:val="6B6B68"/>
          <w:spacing w:val="3"/>
          <w:w w:val="105"/>
        </w:rPr>
        <w:t>de </w:t>
      </w:r>
      <w:r>
        <w:rPr>
          <w:color w:val="6B6B68"/>
          <w:w w:val="105"/>
        </w:rPr>
        <w:t>que </w:t>
      </w:r>
      <w:r>
        <w:rPr>
          <w:color w:val="6B6B68"/>
          <w:spacing w:val="7"/>
          <w:w w:val="105"/>
        </w:rPr>
        <w:t>la </w:t>
      </w:r>
      <w:r>
        <w:rPr>
          <w:color w:val="6B6B68"/>
          <w:spacing w:val="3"/>
          <w:w w:val="105"/>
        </w:rPr>
        <w:t>satisfacción de </w:t>
      </w:r>
      <w:r>
        <w:rPr>
          <w:color w:val="6B6B68"/>
          <w:spacing w:val="6"/>
          <w:w w:val="105"/>
        </w:rPr>
        <w:t>necesidades, </w:t>
      </w:r>
      <w:r>
        <w:rPr>
          <w:color w:val="6B6B68"/>
          <w:spacing w:val="3"/>
          <w:w w:val="105"/>
        </w:rPr>
        <w:t>Ja </w:t>
      </w:r>
      <w:r>
        <w:rPr>
          <w:color w:val="6B6B68"/>
          <w:spacing w:val="6"/>
          <w:w w:val="105"/>
        </w:rPr>
        <w:t>utilidad </w:t>
      </w:r>
      <w:r>
        <w:rPr>
          <w:color w:val="6B6B68"/>
          <w:w w:val="105"/>
        </w:rPr>
        <w:t>o </w:t>
      </w:r>
      <w:r>
        <w:rPr>
          <w:color w:val="6B6B68"/>
          <w:spacing w:val="5"/>
          <w:w w:val="105"/>
        </w:rPr>
        <w:t>la </w:t>
      </w:r>
      <w:r>
        <w:rPr>
          <w:color w:val="6B6B68"/>
          <w:spacing w:val="2"/>
          <w:w w:val="105"/>
        </w:rPr>
        <w:t>felicidad </w:t>
      </w:r>
      <w:r>
        <w:rPr>
          <w:color w:val="6B6B68"/>
          <w:spacing w:val="5"/>
          <w:w w:val="105"/>
        </w:rPr>
        <w:t>dependan </w:t>
      </w:r>
      <w:r>
        <w:rPr>
          <w:color w:val="6B6B68"/>
          <w:spacing w:val="3"/>
          <w:w w:val="105"/>
        </w:rPr>
        <w:t>directamente </w:t>
      </w:r>
      <w:r>
        <w:rPr>
          <w:color w:val="6B6B68"/>
          <w:spacing w:val="7"/>
          <w:w w:val="105"/>
        </w:rPr>
        <w:t>de </w:t>
      </w:r>
      <w:r>
        <w:rPr>
          <w:color w:val="6B6B68"/>
          <w:spacing w:val="9"/>
          <w:w w:val="105"/>
        </w:rPr>
        <w:t>los </w:t>
      </w:r>
      <w:r>
        <w:rPr>
          <w:color w:val="6B6B68"/>
          <w:spacing w:val="3"/>
          <w:w w:val="105"/>
        </w:rPr>
        <w:t>niveles </w:t>
      </w:r>
      <w:r>
        <w:rPr>
          <w:color w:val="6B6B68"/>
          <w:spacing w:val="7"/>
          <w:w w:val="105"/>
        </w:rPr>
        <w:t>de </w:t>
      </w:r>
      <w:r>
        <w:rPr>
          <w:color w:val="6B6B68"/>
          <w:spacing w:val="2"/>
          <w:w w:val="105"/>
        </w:rPr>
        <w:t>ingreso </w:t>
      </w:r>
      <w:r>
        <w:rPr>
          <w:color w:val="6B6B68"/>
          <w:spacing w:val="8"/>
          <w:w w:val="105"/>
        </w:rPr>
        <w:t>(Goodland </w:t>
      </w:r>
      <w:r>
        <w:rPr>
          <w:color w:val="6B6B68"/>
          <w:w w:val="105"/>
        </w:rPr>
        <w:t>y </w:t>
      </w:r>
      <w:r>
        <w:rPr>
          <w:color w:val="6B6B68"/>
          <w:spacing w:val="7"/>
          <w:w w:val="105"/>
        </w:rPr>
        <w:t>Ledec, </w:t>
      </w:r>
      <w:r>
        <w:rPr>
          <w:color w:val="6B6B68"/>
          <w:spacing w:val="3"/>
          <w:w w:val="105"/>
        </w:rPr>
        <w:t>en </w:t>
      </w:r>
      <w:r>
        <w:rPr>
          <w:color w:val="6B6B68"/>
          <w:spacing w:val="-8"/>
          <w:w w:val="105"/>
        </w:rPr>
        <w:t>Leff, </w:t>
      </w:r>
      <w:r>
        <w:rPr>
          <w:rFonts w:ascii="Arial" w:hAnsi="Arial"/>
          <w:color w:val="6B6B68"/>
          <w:w w:val="90"/>
          <w:sz w:val="21"/>
        </w:rPr>
        <w:t>1 </w:t>
      </w:r>
      <w:r>
        <w:rPr>
          <w:rFonts w:ascii="Arial" w:hAnsi="Arial"/>
          <w:color w:val="6B6B68"/>
          <w:spacing w:val="5"/>
          <w:w w:val="105"/>
          <w:sz w:val="21"/>
        </w:rPr>
        <w:t>996: </w:t>
      </w:r>
      <w:r>
        <w:rPr>
          <w:rFonts w:ascii="Arial" w:hAnsi="Arial"/>
          <w:color w:val="6B6B68"/>
          <w:w w:val="90"/>
          <w:sz w:val="21"/>
        </w:rPr>
        <w:t>1</w:t>
      </w:r>
      <w:r>
        <w:rPr>
          <w:rFonts w:ascii="Arial" w:hAnsi="Arial"/>
          <w:color w:val="6B6B68"/>
          <w:spacing w:val="-21"/>
          <w:w w:val="90"/>
          <w:sz w:val="21"/>
        </w:rPr>
        <w:t> </w:t>
      </w:r>
      <w:r>
        <w:rPr>
          <w:rFonts w:ascii="Arial" w:hAnsi="Arial"/>
          <w:color w:val="6B6B68"/>
          <w:spacing w:val="8"/>
          <w:w w:val="105"/>
          <w:sz w:val="21"/>
        </w:rPr>
        <w:t>02).</w:t>
      </w:r>
    </w:p>
    <w:p>
      <w:pPr>
        <w:pStyle w:val="BodyText"/>
        <w:spacing w:before="4"/>
        <w:rPr>
          <w:rFonts w:ascii="Arial"/>
          <w:sz w:val="25"/>
        </w:rPr>
      </w:pPr>
    </w:p>
    <w:p>
      <w:pPr>
        <w:pStyle w:val="BodyText"/>
        <w:spacing w:line="259" w:lineRule="auto"/>
        <w:ind w:left="321" w:right="366" w:firstLine="7"/>
        <w:jc w:val="both"/>
      </w:pPr>
      <w:r>
        <w:rPr>
          <w:color w:val="6A6B64"/>
          <w:w w:val="110"/>
        </w:rPr>
        <w:t>Y he aquí otro también singular esfuerzo de los economistas, en la rev1s1on del concepto de </w:t>
      </w:r>
      <w:r>
        <w:rPr>
          <w:color w:val="6A6B64"/>
          <w:w w:val="110"/>
          <w:position w:val="1"/>
        </w:rPr>
        <w:t>"utilidad".  La  teoría  microeconómica  </w:t>
      </w:r>
      <w:r>
        <w:rPr>
          <w:color w:val="6A6B64"/>
          <w:w w:val="110"/>
          <w:position w:val="2"/>
        </w:rPr>
        <w:t>ha  </w:t>
      </w:r>
      <w:r>
        <w:rPr>
          <w:color w:val="6A6B64"/>
          <w:w w:val="110"/>
          <w:position w:val="2"/>
          <w:sz w:val="18"/>
        </w:rPr>
        <w:t>considerado  </w:t>
      </w:r>
      <w:r>
        <w:rPr>
          <w:color w:val="6A6B64"/>
          <w:w w:val="110"/>
          <w:position w:val="3"/>
          <w:sz w:val="18"/>
        </w:rPr>
        <w:t>que  la  "utilidad" </w:t>
      </w:r>
      <w:r>
        <w:rPr>
          <w:color w:val="6A6B64"/>
          <w:w w:val="110"/>
        </w:rPr>
        <w:t>se "refleja" en el comportamiento de Jos consumidores cuando deciden entre el bien A o el bien B. Curiosamente, P. Geddes, además de haber dudado que la riqueza monetaria correspondiera a mayor calidad de vida, también había observado que la</w:t>
      </w:r>
    </w:p>
    <w:p>
      <w:pPr>
        <w:pStyle w:val="BodyText"/>
        <w:rPr>
          <w:sz w:val="29"/>
        </w:rPr>
      </w:pPr>
    </w:p>
    <w:p>
      <w:pPr>
        <w:spacing w:line="268" w:lineRule="auto" w:before="0"/>
        <w:ind w:left="321" w:right="362" w:firstLine="21"/>
        <w:jc w:val="both"/>
        <w:rPr>
          <w:sz w:val="16"/>
        </w:rPr>
      </w:pPr>
      <w:r>
        <w:rPr>
          <w:rFonts w:ascii="Arial" w:hAnsi="Arial"/>
          <w:color w:val="6D6D69"/>
          <w:spacing w:val="3"/>
          <w:w w:val="110"/>
          <w:sz w:val="9"/>
        </w:rPr>
        <w:t>15 </w:t>
      </w:r>
      <w:r>
        <w:rPr>
          <w:color w:val="6D6D69"/>
          <w:w w:val="110"/>
          <w:sz w:val="16"/>
        </w:rPr>
        <w:t>El trabajo </w:t>
      </w:r>
      <w:r>
        <w:rPr>
          <w:color w:val="6D6D69"/>
          <w:spacing w:val="3"/>
          <w:w w:val="110"/>
          <w:sz w:val="16"/>
        </w:rPr>
        <w:t>de las </w:t>
      </w:r>
      <w:r>
        <w:rPr>
          <w:color w:val="6D6D69"/>
          <w:spacing w:val="5"/>
          <w:w w:val="110"/>
          <w:sz w:val="16"/>
        </w:rPr>
        <w:t>amas </w:t>
      </w:r>
      <w:r>
        <w:rPr>
          <w:color w:val="6D6D69"/>
          <w:spacing w:val="3"/>
          <w:w w:val="110"/>
          <w:sz w:val="16"/>
        </w:rPr>
        <w:t>de </w:t>
      </w:r>
      <w:r>
        <w:rPr>
          <w:color w:val="6D6D69"/>
          <w:spacing w:val="5"/>
          <w:w w:val="110"/>
          <w:sz w:val="16"/>
        </w:rPr>
        <w:t>casa </w:t>
      </w:r>
      <w:r>
        <w:rPr>
          <w:color w:val="6D6D69"/>
          <w:w w:val="110"/>
          <w:sz w:val="16"/>
        </w:rPr>
        <w:t>es </w:t>
      </w:r>
      <w:r>
        <w:rPr>
          <w:color w:val="6D6D69"/>
          <w:spacing w:val="3"/>
          <w:w w:val="110"/>
          <w:sz w:val="16"/>
        </w:rPr>
        <w:t>un </w:t>
      </w:r>
      <w:r>
        <w:rPr>
          <w:color w:val="6D6D69"/>
          <w:w w:val="110"/>
          <w:sz w:val="16"/>
        </w:rPr>
        <w:t>ejemplo recurrente </w:t>
      </w:r>
      <w:r>
        <w:rPr>
          <w:color w:val="6D6D69"/>
          <w:spacing w:val="5"/>
          <w:w w:val="110"/>
          <w:sz w:val="16"/>
        </w:rPr>
        <w:t>en </w:t>
      </w:r>
      <w:r>
        <w:rPr>
          <w:color w:val="6D6D69"/>
          <w:w w:val="110"/>
          <w:sz w:val="16"/>
        </w:rPr>
        <w:t>los textos </w:t>
      </w:r>
      <w:r>
        <w:rPr>
          <w:color w:val="6D6D69"/>
          <w:spacing w:val="3"/>
          <w:w w:val="110"/>
          <w:sz w:val="16"/>
        </w:rPr>
        <w:t>de </w:t>
      </w:r>
      <w:r>
        <w:rPr>
          <w:color w:val="6D6D69"/>
          <w:w w:val="110"/>
          <w:sz w:val="16"/>
        </w:rPr>
        <w:t>economía, </w:t>
      </w:r>
      <w:r>
        <w:rPr>
          <w:color w:val="6D6D69"/>
          <w:spacing w:val="3"/>
          <w:w w:val="110"/>
          <w:sz w:val="16"/>
        </w:rPr>
        <w:t>que </w:t>
      </w:r>
      <w:r>
        <w:rPr>
          <w:color w:val="6D6D69"/>
          <w:w w:val="110"/>
          <w:sz w:val="16"/>
        </w:rPr>
        <w:t>demuestra </w:t>
      </w:r>
      <w:r>
        <w:rPr>
          <w:color w:val="6D6D69"/>
          <w:spacing w:val="1"/>
          <w:w w:val="107"/>
          <w:sz w:val="16"/>
        </w:rPr>
        <w:t>un</w:t>
      </w:r>
      <w:r>
        <w:rPr>
          <w:color w:val="6D6D69"/>
          <w:w w:val="107"/>
          <w:sz w:val="16"/>
        </w:rPr>
        <w:t>a</w:t>
      </w:r>
      <w:r>
        <w:rPr>
          <w:color w:val="6D6D69"/>
          <w:sz w:val="16"/>
        </w:rPr>
        <w:t> </w:t>
      </w:r>
      <w:r>
        <w:rPr>
          <w:color w:val="6D6D69"/>
          <w:spacing w:val="-8"/>
          <w:sz w:val="16"/>
        </w:rPr>
        <w:t> </w:t>
      </w:r>
      <w:r>
        <w:rPr>
          <w:color w:val="6D6D69"/>
          <w:spacing w:val="7"/>
          <w:w w:val="109"/>
          <w:sz w:val="16"/>
        </w:rPr>
        <w:t>d</w:t>
      </w:r>
      <w:r>
        <w:rPr>
          <w:color w:val="6D6D69"/>
          <w:w w:val="109"/>
          <w:sz w:val="16"/>
        </w:rPr>
        <w:t>e</w:t>
      </w:r>
      <w:r>
        <w:rPr>
          <w:color w:val="6D6D69"/>
          <w:sz w:val="16"/>
        </w:rPr>
        <w:t> </w:t>
      </w:r>
      <w:r>
        <w:rPr>
          <w:color w:val="6D6D69"/>
          <w:spacing w:val="-10"/>
          <w:sz w:val="16"/>
        </w:rPr>
        <w:t> </w:t>
      </w:r>
      <w:r>
        <w:rPr>
          <w:color w:val="6D6D69"/>
          <w:spacing w:val="1"/>
          <w:w w:val="110"/>
          <w:sz w:val="16"/>
        </w:rPr>
        <w:t>la</w:t>
      </w:r>
      <w:r>
        <w:rPr>
          <w:color w:val="6D6D69"/>
          <w:w w:val="110"/>
          <w:sz w:val="16"/>
        </w:rPr>
        <w:t>s</w:t>
      </w:r>
      <w:r>
        <w:rPr>
          <w:color w:val="6D6D69"/>
          <w:sz w:val="16"/>
        </w:rPr>
        <w:t> </w:t>
      </w:r>
      <w:r>
        <w:rPr>
          <w:color w:val="6D6D69"/>
          <w:spacing w:val="-10"/>
          <w:sz w:val="16"/>
        </w:rPr>
        <w:t> </w:t>
      </w:r>
      <w:r>
        <w:rPr>
          <w:color w:val="6D6D69"/>
          <w:w w:val="114"/>
          <w:sz w:val="16"/>
        </w:rPr>
        <w:t>grandes</w:t>
      </w:r>
      <w:r>
        <w:rPr>
          <w:color w:val="6D6D69"/>
          <w:sz w:val="16"/>
        </w:rPr>
        <w:t> </w:t>
      </w:r>
      <w:r>
        <w:rPr>
          <w:color w:val="6D6D69"/>
          <w:spacing w:val="-15"/>
          <w:sz w:val="16"/>
        </w:rPr>
        <w:t> </w:t>
      </w:r>
      <w:r>
        <w:rPr>
          <w:color w:val="6D6D69"/>
          <w:spacing w:val="4"/>
          <w:w w:val="110"/>
          <w:sz w:val="16"/>
        </w:rPr>
        <w:t>omisione</w:t>
      </w:r>
      <w:r>
        <w:rPr>
          <w:color w:val="6D6D69"/>
          <w:w w:val="110"/>
          <w:sz w:val="16"/>
        </w:rPr>
        <w:t>s</w:t>
      </w:r>
      <w:r>
        <w:rPr>
          <w:color w:val="6D6D69"/>
          <w:sz w:val="16"/>
        </w:rPr>
        <w:t> </w:t>
      </w:r>
      <w:r>
        <w:rPr>
          <w:color w:val="6D6D69"/>
          <w:spacing w:val="-15"/>
          <w:sz w:val="16"/>
        </w:rPr>
        <w:t> </w:t>
      </w:r>
      <w:r>
        <w:rPr>
          <w:color w:val="6D6D69"/>
          <w:spacing w:val="10"/>
          <w:w w:val="107"/>
          <w:sz w:val="16"/>
        </w:rPr>
        <w:t>e</w:t>
      </w:r>
      <w:r>
        <w:rPr>
          <w:color w:val="6D6D69"/>
          <w:w w:val="107"/>
          <w:sz w:val="16"/>
        </w:rPr>
        <w:t>n</w:t>
      </w:r>
      <w:r>
        <w:rPr>
          <w:color w:val="6D6D69"/>
          <w:sz w:val="16"/>
        </w:rPr>
        <w:t> </w:t>
      </w:r>
      <w:r>
        <w:rPr>
          <w:color w:val="6D6D69"/>
          <w:spacing w:val="-8"/>
          <w:sz w:val="16"/>
        </w:rPr>
        <w:t> </w:t>
      </w:r>
      <w:r>
        <w:rPr>
          <w:color w:val="6D6D69"/>
          <w:spacing w:val="5"/>
          <w:w w:val="108"/>
          <w:sz w:val="16"/>
        </w:rPr>
        <w:t>la</w:t>
      </w:r>
      <w:r>
        <w:rPr>
          <w:color w:val="6D6D69"/>
          <w:w w:val="108"/>
          <w:sz w:val="16"/>
        </w:rPr>
        <w:t>s</w:t>
      </w:r>
      <w:r>
        <w:rPr>
          <w:color w:val="6D6D69"/>
          <w:sz w:val="16"/>
        </w:rPr>
        <w:t> </w:t>
      </w:r>
      <w:r>
        <w:rPr>
          <w:color w:val="6D6D69"/>
          <w:spacing w:val="-15"/>
          <w:sz w:val="16"/>
        </w:rPr>
        <w:t> </w:t>
      </w:r>
      <w:r>
        <w:rPr>
          <w:color w:val="6D6D69"/>
          <w:spacing w:val="1"/>
          <w:w w:val="112"/>
          <w:sz w:val="16"/>
        </w:rPr>
        <w:t>cuenta</w:t>
      </w:r>
      <w:r>
        <w:rPr>
          <w:color w:val="6D6D69"/>
          <w:w w:val="112"/>
          <w:sz w:val="16"/>
        </w:rPr>
        <w:t>s</w:t>
      </w:r>
      <w:r>
        <w:rPr>
          <w:color w:val="6D6D69"/>
          <w:sz w:val="16"/>
        </w:rPr>
        <w:t> </w:t>
      </w:r>
      <w:r>
        <w:rPr>
          <w:color w:val="6D6D69"/>
          <w:spacing w:val="-9"/>
          <w:sz w:val="16"/>
        </w:rPr>
        <w:t> </w:t>
      </w:r>
      <w:r>
        <w:rPr>
          <w:color w:val="6D6D69"/>
          <w:spacing w:val="1"/>
          <w:w w:val="110"/>
          <w:sz w:val="16"/>
        </w:rPr>
        <w:t>nacionale</w:t>
      </w:r>
      <w:r>
        <w:rPr>
          <w:color w:val="6D6D69"/>
          <w:w w:val="110"/>
          <w:sz w:val="16"/>
        </w:rPr>
        <w:t>s</w:t>
      </w:r>
      <w:r>
        <w:rPr>
          <w:color w:val="6D6D69"/>
          <w:sz w:val="16"/>
        </w:rPr>
        <w:t> </w:t>
      </w:r>
      <w:r>
        <w:rPr>
          <w:color w:val="6D6D69"/>
          <w:spacing w:val="-2"/>
          <w:sz w:val="16"/>
        </w:rPr>
        <w:t> </w:t>
      </w:r>
      <w:r>
        <w:rPr>
          <w:color w:val="6D6D69"/>
          <w:spacing w:val="1"/>
          <w:w w:val="108"/>
          <w:sz w:val="16"/>
        </w:rPr>
        <w:t>(ta</w:t>
      </w:r>
      <w:r>
        <w:rPr>
          <w:color w:val="6D6D69"/>
          <w:w w:val="108"/>
          <w:sz w:val="16"/>
        </w:rPr>
        <w:t>l</w:t>
      </w:r>
      <w:r>
        <w:rPr>
          <w:color w:val="6D6D69"/>
          <w:spacing w:val="14"/>
          <w:sz w:val="16"/>
        </w:rPr>
        <w:t> </w:t>
      </w:r>
      <w:r>
        <w:rPr>
          <w:color w:val="6D6D69"/>
          <w:w w:val="123"/>
          <w:sz w:val="16"/>
        </w:rPr>
        <w:t>vez</w:t>
      </w:r>
      <w:r>
        <w:rPr>
          <w:color w:val="6D6D69"/>
          <w:spacing w:val="12"/>
          <w:sz w:val="16"/>
        </w:rPr>
        <w:t> </w:t>
      </w:r>
      <w:r>
        <w:rPr>
          <w:color w:val="6D6D69"/>
          <w:spacing w:val="1"/>
          <w:w w:val="113"/>
          <w:sz w:val="16"/>
        </w:rPr>
        <w:t>cercan</w:t>
      </w:r>
      <w:r>
        <w:rPr>
          <w:color w:val="6D6D69"/>
          <w:w w:val="113"/>
          <w:sz w:val="16"/>
        </w:rPr>
        <w:t>a</w:t>
      </w:r>
      <w:r>
        <w:rPr>
          <w:color w:val="6D6D69"/>
          <w:sz w:val="16"/>
        </w:rPr>
        <w:t> </w:t>
      </w:r>
      <w:r>
        <w:rPr>
          <w:color w:val="6D6D69"/>
          <w:spacing w:val="-17"/>
          <w:sz w:val="16"/>
        </w:rPr>
        <w:t> </w:t>
      </w:r>
      <w:r>
        <w:rPr>
          <w:color w:val="6D6D69"/>
          <w:w w:val="108"/>
          <w:sz w:val="16"/>
        </w:rPr>
        <w:t>a</w:t>
      </w:r>
      <w:r>
        <w:rPr>
          <w:color w:val="6D6D69"/>
          <w:sz w:val="16"/>
        </w:rPr>
        <w:t> </w:t>
      </w:r>
      <w:r>
        <w:rPr>
          <w:color w:val="6D6D69"/>
          <w:spacing w:val="3"/>
          <w:sz w:val="16"/>
        </w:rPr>
        <w:t> </w:t>
      </w:r>
      <w:r>
        <w:rPr>
          <w:color w:val="6D6D69"/>
          <w:spacing w:val="9"/>
          <w:w w:val="90"/>
          <w:sz w:val="16"/>
        </w:rPr>
        <w:t>10</w:t>
      </w:r>
      <w:r>
        <w:rPr>
          <w:color w:val="6D6D69"/>
          <w:spacing w:val="-101"/>
          <w:w w:val="133"/>
          <w:sz w:val="16"/>
        </w:rPr>
        <w:t>9</w:t>
      </w:r>
      <w:r>
        <w:rPr>
          <w:color w:val="6D6D69"/>
          <w:w w:val="119"/>
          <w:sz w:val="16"/>
        </w:rPr>
        <w:t>ó</w:t>
      </w:r>
      <w:r>
        <w:rPr>
          <w:color w:val="6D6D69"/>
          <w:sz w:val="16"/>
        </w:rPr>
        <w:t> </w:t>
      </w:r>
      <w:r>
        <w:rPr>
          <w:color w:val="6D6D69"/>
          <w:spacing w:val="-15"/>
          <w:sz w:val="16"/>
        </w:rPr>
        <w:t> </w:t>
      </w:r>
      <w:r>
        <w:rPr>
          <w:color w:val="6D6D69"/>
          <w:spacing w:val="1"/>
          <w:w w:val="109"/>
          <w:sz w:val="16"/>
        </w:rPr>
        <w:t>de</w:t>
      </w:r>
      <w:r>
        <w:rPr>
          <w:color w:val="6D6D69"/>
          <w:w w:val="109"/>
          <w:sz w:val="16"/>
        </w:rPr>
        <w:t>l</w:t>
      </w:r>
      <w:r>
        <w:rPr>
          <w:color w:val="6D6D69"/>
          <w:sz w:val="16"/>
        </w:rPr>
        <w:t> </w:t>
      </w:r>
      <w:r>
        <w:rPr>
          <w:color w:val="6D6D69"/>
          <w:spacing w:val="-2"/>
          <w:sz w:val="16"/>
        </w:rPr>
        <w:t> </w:t>
      </w:r>
      <w:r>
        <w:rPr>
          <w:color w:val="6D6D69"/>
          <w:spacing w:val="1"/>
          <w:w w:val="104"/>
          <w:sz w:val="16"/>
        </w:rPr>
        <w:t>PIB)</w:t>
      </w:r>
      <w:r>
        <w:rPr>
          <w:color w:val="6D6D69"/>
          <w:w w:val="104"/>
          <w:sz w:val="16"/>
        </w:rPr>
        <w:t>.</w:t>
      </w:r>
      <w:r>
        <w:rPr>
          <w:color w:val="6D6D69"/>
          <w:sz w:val="16"/>
        </w:rPr>
        <w:t> </w:t>
      </w:r>
      <w:r>
        <w:rPr>
          <w:color w:val="6D6D69"/>
          <w:spacing w:val="-3"/>
          <w:sz w:val="16"/>
        </w:rPr>
        <w:t> </w:t>
      </w:r>
      <w:r>
        <w:rPr>
          <w:color w:val="6D6D69"/>
          <w:spacing w:val="3"/>
          <w:w w:val="115"/>
          <w:sz w:val="16"/>
        </w:rPr>
        <w:t>S</w:t>
      </w:r>
      <w:r>
        <w:rPr>
          <w:color w:val="6D6D69"/>
          <w:w w:val="115"/>
          <w:sz w:val="16"/>
        </w:rPr>
        <w:t>e</w:t>
      </w:r>
      <w:r>
        <w:rPr>
          <w:color w:val="6D6D69"/>
          <w:spacing w:val="14"/>
          <w:sz w:val="16"/>
        </w:rPr>
        <w:t> </w:t>
      </w:r>
      <w:r>
        <w:rPr>
          <w:color w:val="6D6D69"/>
          <w:spacing w:val="1"/>
          <w:w w:val="113"/>
          <w:sz w:val="16"/>
        </w:rPr>
        <w:t>trat</w:t>
      </w:r>
      <w:r>
        <w:rPr>
          <w:color w:val="6D6D69"/>
          <w:w w:val="113"/>
          <w:sz w:val="16"/>
        </w:rPr>
        <w:t>a</w:t>
      </w:r>
      <w:r>
        <w:rPr>
          <w:color w:val="6D6D69"/>
          <w:sz w:val="16"/>
        </w:rPr>
        <w:t> </w:t>
      </w:r>
      <w:r>
        <w:rPr>
          <w:color w:val="6D6D69"/>
          <w:spacing w:val="-16"/>
          <w:sz w:val="16"/>
        </w:rPr>
        <w:t> </w:t>
      </w:r>
      <w:r>
        <w:rPr>
          <w:color w:val="6D6D69"/>
          <w:spacing w:val="1"/>
          <w:w w:val="109"/>
          <w:sz w:val="16"/>
        </w:rPr>
        <w:t>d</w:t>
      </w:r>
      <w:r>
        <w:rPr>
          <w:color w:val="6D6D69"/>
          <w:w w:val="109"/>
          <w:sz w:val="16"/>
        </w:rPr>
        <w:t>e</w:t>
      </w:r>
      <w:r>
        <w:rPr>
          <w:color w:val="6D6D69"/>
          <w:sz w:val="16"/>
        </w:rPr>
        <w:t> </w:t>
      </w:r>
      <w:r>
        <w:rPr>
          <w:color w:val="6D6D69"/>
          <w:spacing w:val="-6"/>
          <w:sz w:val="16"/>
        </w:rPr>
        <w:t> </w:t>
      </w:r>
      <w:r>
        <w:rPr>
          <w:color w:val="6D6D69"/>
          <w:spacing w:val="1"/>
          <w:w w:val="106"/>
          <w:sz w:val="16"/>
        </w:rPr>
        <w:t>un </w:t>
      </w:r>
      <w:r>
        <w:rPr>
          <w:color w:val="6D6D69"/>
          <w:w w:val="110"/>
          <w:sz w:val="16"/>
        </w:rPr>
        <w:t>trabajo, cuya sustitución se reconoce costosa de </w:t>
      </w:r>
      <w:r>
        <w:rPr>
          <w:color w:val="6D6D69"/>
          <w:spacing w:val="2"/>
          <w:w w:val="110"/>
          <w:sz w:val="16"/>
        </w:rPr>
        <w:t>algún </w:t>
      </w:r>
      <w:r>
        <w:rPr>
          <w:color w:val="6D6D69"/>
          <w:w w:val="110"/>
          <w:sz w:val="16"/>
        </w:rPr>
        <w:t>modo,  aunque  </w:t>
      </w:r>
      <w:r>
        <w:rPr>
          <w:color w:val="6D6D69"/>
          <w:spacing w:val="3"/>
          <w:w w:val="110"/>
          <w:sz w:val="16"/>
        </w:rPr>
        <w:t>el </w:t>
      </w:r>
      <w:r>
        <w:rPr>
          <w:color w:val="6D6D69"/>
          <w:w w:val="110"/>
          <w:sz w:val="16"/>
        </w:rPr>
        <w:t>costo  </w:t>
      </w:r>
      <w:r>
        <w:rPr>
          <w:color w:val="6D6D69"/>
          <w:spacing w:val="3"/>
          <w:w w:val="110"/>
          <w:sz w:val="16"/>
        </w:rPr>
        <w:t>no se </w:t>
      </w:r>
      <w:r>
        <w:rPr>
          <w:color w:val="6D6D69"/>
          <w:w w:val="110"/>
          <w:sz w:val="16"/>
        </w:rPr>
        <w:t>haya  evaluado, y </w:t>
      </w:r>
      <w:r>
        <w:rPr>
          <w:color w:val="6D6D69"/>
          <w:spacing w:val="39"/>
          <w:w w:val="110"/>
          <w:sz w:val="16"/>
        </w:rPr>
        <w:t> </w:t>
      </w:r>
      <w:r>
        <w:rPr>
          <w:color w:val="6D6D69"/>
          <w:w w:val="110"/>
          <w:sz w:val="16"/>
        </w:rPr>
        <w:t>quizá </w:t>
      </w:r>
      <w:r>
        <w:rPr>
          <w:color w:val="6D6D69"/>
          <w:spacing w:val="3"/>
          <w:w w:val="110"/>
          <w:sz w:val="16"/>
        </w:rPr>
        <w:t>ni </w:t>
      </w:r>
      <w:r>
        <w:rPr>
          <w:color w:val="6D6D69"/>
          <w:w w:val="110"/>
          <w:sz w:val="16"/>
        </w:rPr>
        <w:t>podría evaluarse, pues habría muchos aspectos involucrados </w:t>
      </w:r>
      <w:r>
        <w:rPr>
          <w:color w:val="6D6D69"/>
          <w:spacing w:val="3"/>
          <w:w w:val="110"/>
          <w:sz w:val="16"/>
        </w:rPr>
        <w:t>no medibles. </w:t>
      </w:r>
      <w:r>
        <w:rPr>
          <w:color w:val="6D6D69"/>
          <w:w w:val="110"/>
          <w:sz w:val="16"/>
        </w:rPr>
        <w:t>Las razones </w:t>
      </w:r>
      <w:r>
        <w:rPr>
          <w:color w:val="6D6D69"/>
          <w:spacing w:val="3"/>
          <w:w w:val="110"/>
          <w:sz w:val="16"/>
        </w:rPr>
        <w:t>de </w:t>
      </w:r>
      <w:r>
        <w:rPr>
          <w:color w:val="6D6D69"/>
          <w:spacing w:val="7"/>
          <w:w w:val="110"/>
          <w:sz w:val="16"/>
        </w:rPr>
        <w:t>los </w:t>
      </w:r>
      <w:r>
        <w:rPr>
          <w:color w:val="6D6D69"/>
          <w:w w:val="110"/>
          <w:sz w:val="16"/>
        </w:rPr>
        <w:t>economistas para este </w:t>
      </w:r>
      <w:r>
        <w:rPr>
          <w:color w:val="6D6D69"/>
          <w:spacing w:val="5"/>
          <w:w w:val="110"/>
          <w:sz w:val="16"/>
        </w:rPr>
        <w:t>tipo </w:t>
      </w:r>
      <w:r>
        <w:rPr>
          <w:color w:val="6D6D69"/>
          <w:spacing w:val="3"/>
          <w:w w:val="110"/>
          <w:sz w:val="16"/>
        </w:rPr>
        <w:t>de omisiones </w:t>
      </w:r>
      <w:r>
        <w:rPr>
          <w:color w:val="6D6D69"/>
          <w:w w:val="110"/>
          <w:sz w:val="16"/>
        </w:rPr>
        <w:t>son casi las </w:t>
      </w:r>
      <w:r>
        <w:rPr>
          <w:color w:val="6D6D69"/>
          <w:spacing w:val="6"/>
          <w:w w:val="110"/>
          <w:sz w:val="16"/>
        </w:rPr>
        <w:t>mismas. </w:t>
      </w:r>
      <w:r>
        <w:rPr>
          <w:color w:val="6D6D69"/>
          <w:spacing w:val="-3"/>
          <w:w w:val="110"/>
          <w:sz w:val="16"/>
        </w:rPr>
        <w:t>Para </w:t>
      </w:r>
      <w:r>
        <w:rPr>
          <w:color w:val="6D6D69"/>
          <w:spacing w:val="3"/>
          <w:w w:val="110"/>
          <w:sz w:val="16"/>
        </w:rPr>
        <w:t>Dornbusch </w:t>
      </w:r>
      <w:r>
        <w:rPr>
          <w:color w:val="6D6D69"/>
          <w:w w:val="110"/>
          <w:sz w:val="16"/>
        </w:rPr>
        <w:t>y </w:t>
      </w:r>
      <w:r>
        <w:rPr>
          <w:color w:val="6D6D69"/>
          <w:spacing w:val="5"/>
          <w:w w:val="110"/>
          <w:sz w:val="16"/>
        </w:rPr>
        <w:t>Fisher </w:t>
      </w:r>
      <w:r>
        <w:rPr>
          <w:color w:val="6D6D69"/>
          <w:spacing w:val="14"/>
          <w:w w:val="110"/>
          <w:sz w:val="16"/>
        </w:rPr>
        <w:t>(1981: </w:t>
      </w:r>
      <w:r>
        <w:rPr>
          <w:color w:val="6D6D69"/>
          <w:spacing w:val="3"/>
          <w:w w:val="110"/>
          <w:sz w:val="16"/>
        </w:rPr>
        <w:t>29), </w:t>
      </w:r>
      <w:r>
        <w:rPr>
          <w:color w:val="6D6D69"/>
          <w:w w:val="110"/>
          <w:sz w:val="16"/>
        </w:rPr>
        <w:t>hay </w:t>
      </w:r>
      <w:r>
        <w:rPr>
          <w:color w:val="6D6D69"/>
          <w:spacing w:val="3"/>
          <w:w w:val="110"/>
          <w:sz w:val="16"/>
        </w:rPr>
        <w:t>componentes </w:t>
      </w:r>
      <w:r>
        <w:rPr>
          <w:color w:val="6D6D69"/>
          <w:w w:val="110"/>
          <w:sz w:val="16"/>
        </w:rPr>
        <w:t>del PNB </w:t>
      </w:r>
      <w:r>
        <w:rPr>
          <w:color w:val="6D6D69"/>
          <w:spacing w:val="3"/>
          <w:w w:val="110"/>
          <w:sz w:val="16"/>
        </w:rPr>
        <w:t>difíciles de </w:t>
      </w:r>
      <w:r>
        <w:rPr>
          <w:color w:val="6D6D69"/>
          <w:w w:val="110"/>
          <w:sz w:val="16"/>
        </w:rPr>
        <w:t>evaluar y </w:t>
      </w:r>
      <w:r>
        <w:rPr>
          <w:color w:val="6D6D69"/>
          <w:spacing w:val="3"/>
          <w:w w:val="110"/>
          <w:sz w:val="16"/>
        </w:rPr>
        <w:t>no </w:t>
      </w:r>
      <w:r>
        <w:rPr>
          <w:color w:val="6D6D69"/>
          <w:w w:val="110"/>
          <w:sz w:val="16"/>
        </w:rPr>
        <w:t>existe una fórmula para </w:t>
      </w:r>
      <w:r>
        <w:rPr>
          <w:color w:val="6D6D69"/>
          <w:spacing w:val="6"/>
          <w:w w:val="110"/>
          <w:sz w:val="16"/>
        </w:rPr>
        <w:t>ello. </w:t>
      </w:r>
      <w:r>
        <w:rPr>
          <w:color w:val="6D6D69"/>
          <w:w w:val="110"/>
          <w:sz w:val="16"/>
        </w:rPr>
        <w:t>Según  </w:t>
      </w:r>
      <w:r>
        <w:rPr>
          <w:color w:val="6D6D69"/>
          <w:spacing w:val="3"/>
          <w:w w:val="110"/>
          <w:sz w:val="16"/>
        </w:rPr>
        <w:t>Samuelson  </w:t>
      </w:r>
      <w:r>
        <w:rPr>
          <w:color w:val="6D6D69"/>
          <w:spacing w:val="9"/>
          <w:w w:val="105"/>
          <w:sz w:val="16"/>
        </w:rPr>
        <w:t>(1 </w:t>
      </w:r>
      <w:r>
        <w:rPr>
          <w:color w:val="6D6D69"/>
          <w:spacing w:val="4"/>
          <w:w w:val="110"/>
          <w:sz w:val="16"/>
        </w:rPr>
        <w:t>980: 208-21 </w:t>
      </w:r>
      <w:r>
        <w:rPr>
          <w:color w:val="6D6D69"/>
          <w:spacing w:val="7"/>
          <w:w w:val="110"/>
          <w:sz w:val="16"/>
        </w:rPr>
        <w:t>2), </w:t>
      </w:r>
      <w:r>
        <w:rPr>
          <w:color w:val="6D6D69"/>
          <w:w w:val="110"/>
          <w:sz w:val="16"/>
        </w:rPr>
        <w:t>el valor </w:t>
      </w:r>
      <w:r>
        <w:rPr>
          <w:color w:val="6D6D69"/>
          <w:spacing w:val="2"/>
          <w:w w:val="110"/>
          <w:sz w:val="16"/>
        </w:rPr>
        <w:t>añadido </w:t>
      </w:r>
      <w:r>
        <w:rPr>
          <w:color w:val="6D6D69"/>
          <w:spacing w:val="3"/>
          <w:w w:val="110"/>
          <w:sz w:val="16"/>
        </w:rPr>
        <w:t>de </w:t>
      </w:r>
      <w:r>
        <w:rPr>
          <w:color w:val="6D6D69"/>
          <w:spacing w:val="6"/>
          <w:w w:val="110"/>
          <w:sz w:val="16"/>
        </w:rPr>
        <w:t>una </w:t>
      </w:r>
      <w:r>
        <w:rPr>
          <w:color w:val="6D6D69"/>
          <w:spacing w:val="3"/>
          <w:w w:val="110"/>
          <w:sz w:val="16"/>
        </w:rPr>
        <w:t>buena </w:t>
      </w:r>
      <w:r>
        <w:rPr>
          <w:color w:val="6D6D69"/>
          <w:w w:val="110"/>
          <w:sz w:val="16"/>
        </w:rPr>
        <w:t>cocinera a la </w:t>
      </w:r>
      <w:r>
        <w:rPr>
          <w:color w:val="6D6D69"/>
          <w:spacing w:val="2"/>
          <w:w w:val="110"/>
          <w:sz w:val="16"/>
        </w:rPr>
        <w:t>comida </w:t>
      </w:r>
      <w:r>
        <w:rPr>
          <w:color w:val="6D6D69"/>
          <w:spacing w:val="7"/>
          <w:w w:val="110"/>
          <w:sz w:val="16"/>
        </w:rPr>
        <w:t>de </w:t>
      </w:r>
      <w:r>
        <w:rPr>
          <w:color w:val="6D6D69"/>
          <w:spacing w:val="3"/>
          <w:w w:val="110"/>
          <w:sz w:val="16"/>
        </w:rPr>
        <w:t>una </w:t>
      </w:r>
      <w:r>
        <w:rPr>
          <w:color w:val="6D6D69"/>
          <w:spacing w:val="2"/>
          <w:w w:val="110"/>
          <w:sz w:val="16"/>
        </w:rPr>
        <w:t>familia </w:t>
      </w:r>
      <w:r>
        <w:rPr>
          <w:color w:val="6D6D69"/>
          <w:w w:val="110"/>
          <w:sz w:val="16"/>
        </w:rPr>
        <w:t>o los servicios </w:t>
      </w:r>
      <w:r>
        <w:rPr>
          <w:color w:val="6D6D69"/>
          <w:spacing w:val="3"/>
          <w:w w:val="110"/>
          <w:sz w:val="16"/>
        </w:rPr>
        <w:t>de un </w:t>
      </w:r>
      <w:r>
        <w:rPr>
          <w:color w:val="6D6D69"/>
          <w:w w:val="110"/>
          <w:sz w:val="16"/>
        </w:rPr>
        <w:t>cónyuge no se omiten por razones lógicas, sino  porque  </w:t>
      </w:r>
      <w:r>
        <w:rPr>
          <w:color w:val="6D6D69"/>
          <w:spacing w:val="3"/>
          <w:w w:val="110"/>
          <w:sz w:val="16"/>
        </w:rPr>
        <w:t>es  </w:t>
      </w:r>
      <w:r>
        <w:rPr>
          <w:color w:val="6D6D69"/>
          <w:w w:val="110"/>
          <w:sz w:val="16"/>
        </w:rPr>
        <w:t>difícil  </w:t>
      </w:r>
      <w:r>
        <w:rPr>
          <w:color w:val="6D6D69"/>
          <w:spacing w:val="2"/>
          <w:w w:val="110"/>
          <w:sz w:val="16"/>
        </w:rPr>
        <w:t>obtener  </w:t>
      </w:r>
      <w:r>
        <w:rPr>
          <w:color w:val="6D6D69"/>
          <w:w w:val="110"/>
          <w:sz w:val="16"/>
        </w:rPr>
        <w:t>estimaciones  del  valor  monetario  </w:t>
      </w:r>
      <w:r>
        <w:rPr>
          <w:color w:val="6D6D69"/>
          <w:spacing w:val="7"/>
          <w:w w:val="110"/>
          <w:sz w:val="16"/>
        </w:rPr>
        <w:t>de </w:t>
      </w:r>
      <w:r>
        <w:rPr>
          <w:color w:val="6D6D69"/>
          <w:spacing w:val="2"/>
          <w:w w:val="110"/>
          <w:sz w:val="16"/>
        </w:rPr>
        <w:t>esos </w:t>
      </w:r>
      <w:r>
        <w:rPr>
          <w:color w:val="6D6D69"/>
          <w:spacing w:val="3"/>
          <w:w w:val="110"/>
          <w:sz w:val="16"/>
        </w:rPr>
        <w:t>bienes </w:t>
      </w:r>
      <w:r>
        <w:rPr>
          <w:color w:val="6D6D69"/>
          <w:w w:val="110"/>
          <w:sz w:val="16"/>
        </w:rPr>
        <w:t>o servicios, como igualmente </w:t>
      </w:r>
      <w:r>
        <w:rPr>
          <w:color w:val="6D6D69"/>
          <w:spacing w:val="9"/>
          <w:w w:val="110"/>
          <w:sz w:val="16"/>
        </w:rPr>
        <w:t>son </w:t>
      </w:r>
      <w:r>
        <w:rPr>
          <w:color w:val="6D6D69"/>
          <w:w w:val="110"/>
          <w:sz w:val="16"/>
        </w:rPr>
        <w:t>los  costos  </w:t>
      </w:r>
      <w:r>
        <w:rPr>
          <w:color w:val="6D6D69"/>
          <w:spacing w:val="3"/>
          <w:w w:val="110"/>
          <w:sz w:val="16"/>
        </w:rPr>
        <w:t>de la </w:t>
      </w:r>
      <w:r>
        <w:rPr>
          <w:color w:val="6D6D69"/>
          <w:w w:val="110"/>
          <w:sz w:val="16"/>
        </w:rPr>
        <w:t>policía contra </w:t>
      </w:r>
      <w:r>
        <w:rPr>
          <w:color w:val="6D6D69"/>
          <w:spacing w:val="7"/>
          <w:w w:val="110"/>
          <w:sz w:val="16"/>
        </w:rPr>
        <w:t>el </w:t>
      </w:r>
      <w:r>
        <w:rPr>
          <w:color w:val="6D6D69"/>
          <w:spacing w:val="2"/>
          <w:w w:val="110"/>
          <w:sz w:val="16"/>
        </w:rPr>
        <w:t>crimen, </w:t>
      </w:r>
      <w:r>
        <w:rPr>
          <w:color w:val="6D6D69"/>
          <w:w w:val="110"/>
          <w:sz w:val="16"/>
        </w:rPr>
        <w:t>los </w:t>
      </w:r>
      <w:r>
        <w:rPr>
          <w:color w:val="6D6D69"/>
          <w:spacing w:val="-4"/>
          <w:w w:val="110"/>
          <w:sz w:val="16"/>
        </w:rPr>
        <w:t>cerrojos </w:t>
      </w:r>
      <w:r>
        <w:rPr>
          <w:color w:val="6D6D69"/>
          <w:spacing w:val="-2"/>
          <w:w w:val="110"/>
          <w:sz w:val="16"/>
        </w:rPr>
        <w:t>contra  </w:t>
      </w:r>
      <w:r>
        <w:rPr>
          <w:color w:val="6D6D69"/>
          <w:w w:val="110"/>
          <w:sz w:val="16"/>
        </w:rPr>
        <w:t>los  </w:t>
      </w:r>
      <w:r>
        <w:rPr>
          <w:color w:val="6D6D69"/>
          <w:spacing w:val="2"/>
          <w:w w:val="110"/>
          <w:sz w:val="16"/>
        </w:rPr>
        <w:t>ladrones,  </w:t>
      </w:r>
      <w:r>
        <w:rPr>
          <w:color w:val="6D6D69"/>
          <w:w w:val="110"/>
          <w:sz w:val="16"/>
        </w:rPr>
        <w:t>los </w:t>
      </w:r>
      <w:r>
        <w:rPr>
          <w:color w:val="6D6D69"/>
          <w:spacing w:val="-4"/>
          <w:w w:val="110"/>
          <w:sz w:val="16"/>
        </w:rPr>
        <w:t>aviones  </w:t>
      </w:r>
      <w:r>
        <w:rPr>
          <w:color w:val="6D6D69"/>
          <w:w w:val="110"/>
          <w:sz w:val="16"/>
        </w:rPr>
        <w:t>de  caza  contra  bombarderos y  </w:t>
      </w:r>
      <w:r>
        <w:rPr>
          <w:color w:val="6D6D69"/>
          <w:spacing w:val="3"/>
          <w:w w:val="110"/>
          <w:sz w:val="16"/>
        </w:rPr>
        <w:t>misiles,</w:t>
      </w:r>
      <w:r>
        <w:rPr>
          <w:color w:val="6D6D69"/>
          <w:spacing w:val="-13"/>
          <w:w w:val="110"/>
          <w:sz w:val="16"/>
        </w:rPr>
        <w:t> </w:t>
      </w:r>
      <w:r>
        <w:rPr>
          <w:color w:val="6D6D69"/>
          <w:w w:val="110"/>
          <w:sz w:val="16"/>
        </w:rPr>
        <w:t>etcétera.</w:t>
      </w:r>
    </w:p>
    <w:p>
      <w:pPr>
        <w:pStyle w:val="BodyText"/>
        <w:spacing w:before="10"/>
        <w:rPr>
          <w:sz w:val="16"/>
        </w:rPr>
      </w:pPr>
    </w:p>
    <w:p>
      <w:pPr>
        <w:spacing w:before="0"/>
        <w:ind w:left="2691" w:right="2992" w:firstLine="0"/>
        <w:jc w:val="center"/>
        <w:rPr>
          <w:rFonts w:ascii="Cambria"/>
          <w:sz w:val="17"/>
        </w:rPr>
      </w:pPr>
      <w:r>
        <w:rPr>
          <w:rFonts w:ascii="Times New Roman"/>
          <w:color w:val="6D6D69"/>
          <w:w w:val="600"/>
          <w:position w:val="1"/>
          <w:sz w:val="5"/>
        </w:rPr>
        <w:t>-</w:t>
      </w:r>
      <w:r>
        <w:rPr>
          <w:rFonts w:ascii="Times New Roman"/>
          <w:color w:val="6D6D69"/>
          <w:position w:val="1"/>
          <w:sz w:val="5"/>
        </w:rPr>
        <w:t>     </w:t>
      </w:r>
      <w:r>
        <w:rPr>
          <w:rFonts w:ascii="Times New Roman"/>
          <w:color w:val="6D6D69"/>
          <w:spacing w:val="4"/>
          <w:position w:val="1"/>
          <w:sz w:val="5"/>
        </w:rPr>
        <w:t> </w:t>
      </w:r>
      <w:r>
        <w:rPr>
          <w:rFonts w:ascii="Cambria"/>
          <w:color w:val="6D6D69"/>
          <w:spacing w:val="28"/>
          <w:w w:val="99"/>
          <w:sz w:val="17"/>
        </w:rPr>
        <w:t>1</w:t>
      </w:r>
      <w:r>
        <w:rPr>
          <w:rFonts w:ascii="Cambria"/>
          <w:color w:val="6D6D69"/>
          <w:spacing w:val="13"/>
          <w:w w:val="99"/>
          <w:sz w:val="17"/>
        </w:rPr>
        <w:t>8</w:t>
      </w:r>
      <w:r>
        <w:rPr>
          <w:rFonts w:ascii="Cambria"/>
          <w:color w:val="6D6D69"/>
          <w:spacing w:val="11"/>
          <w:w w:val="317"/>
          <w:sz w:val="17"/>
        </w:rPr>
        <w:t>7</w:t>
      </w:r>
      <w:r>
        <w:rPr>
          <w:rFonts w:ascii="Cambria"/>
          <w:color w:val="6D6D69"/>
          <w:sz w:val="17"/>
        </w:rPr>
        <w:t> </w:t>
      </w:r>
      <w:r>
        <w:rPr>
          <w:rFonts w:ascii="Cambria"/>
          <w:color w:val="6D6D69"/>
          <w:w w:val="317"/>
          <w:sz w:val="17"/>
        </w:rPr>
        <w:t>-</w:t>
      </w:r>
      <w:r>
        <w:rPr>
          <w:rFonts w:ascii="Cambria"/>
          <w:color w:val="6D6D69"/>
          <w:spacing w:val="11"/>
          <w:sz w:val="17"/>
        </w:rPr>
        <w:t> </w:t>
      </w:r>
    </w:p>
    <w:p>
      <w:pPr>
        <w:spacing w:after="0"/>
        <w:jc w:val="center"/>
        <w:rPr>
          <w:rFonts w:ascii="Cambria"/>
          <w:sz w:val="17"/>
        </w:rPr>
        <w:sectPr>
          <w:pgSz w:w="11930" w:h="16850"/>
          <w:pgMar w:top="1580" w:bottom="280" w:left="1680" w:right="168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9"/>
        <w:rPr>
          <w:rFonts w:ascii="Cambria"/>
          <w:sz w:val="26"/>
        </w:rPr>
      </w:pPr>
    </w:p>
    <w:p>
      <w:pPr>
        <w:pStyle w:val="BodyText"/>
        <w:tabs>
          <w:tab w:pos="10059" w:val="left" w:leader="none"/>
        </w:tabs>
        <w:spacing w:line="254" w:lineRule="auto" w:before="59"/>
        <w:ind w:left="307" w:right="26" w:firstLine="7"/>
        <w:jc w:val="both"/>
      </w:pPr>
      <w:r>
        <w:rPr>
          <w:color w:val="71736E"/>
          <w:spacing w:val="5"/>
          <w:position w:val="2"/>
        </w:rPr>
        <w:t>"utilidad"  </w:t>
      </w:r>
      <w:r>
        <w:rPr>
          <w:color w:val="71736E"/>
          <w:position w:val="2"/>
        </w:rPr>
        <w:t>era  </w:t>
      </w:r>
      <w:r>
        <w:rPr>
          <w:color w:val="71736E"/>
          <w:spacing w:val="5"/>
          <w:position w:val="2"/>
        </w:rPr>
        <w:t>simplemente  </w:t>
      </w:r>
      <w:r>
        <w:rPr>
          <w:color w:val="71736E"/>
          <w:position w:val="2"/>
        </w:rPr>
        <w:t>una   </w:t>
      </w:r>
      <w:r>
        <w:rPr>
          <w:color w:val="71736E"/>
          <w:spacing w:val="3"/>
          <w:position w:val="2"/>
        </w:rPr>
        <w:t>"abstracción"  </w:t>
      </w:r>
      <w:r>
        <w:rPr>
          <w:color w:val="71736E"/>
          <w:position w:val="2"/>
        </w:rPr>
        <w:t>o   un   </w:t>
      </w:r>
      <w:r>
        <w:rPr>
          <w:color w:val="71736E"/>
          <w:spacing w:val="2"/>
          <w:position w:val="2"/>
        </w:rPr>
        <w:t>"aspecto  </w:t>
      </w:r>
      <w:r>
        <w:rPr>
          <w:color w:val="71736E"/>
          <w:spacing w:val="6"/>
          <w:position w:val="2"/>
        </w:rPr>
        <w:t>idealista",  </w:t>
      </w:r>
      <w:r>
        <w:rPr>
          <w:color w:val="71736E"/>
          <w:position w:val="2"/>
        </w:rPr>
        <w:t>y </w:t>
      </w:r>
      <w:r>
        <w:rPr>
          <w:color w:val="71736E"/>
          <w:spacing w:val="27"/>
          <w:position w:val="2"/>
        </w:rPr>
        <w:t> </w:t>
      </w:r>
      <w:r>
        <w:rPr>
          <w:color w:val="71736E"/>
          <w:spacing w:val="7"/>
          <w:position w:val="2"/>
        </w:rPr>
        <w:t>aunque</w:t>
      </w:r>
      <w:r>
        <w:rPr>
          <w:color w:val="71736E"/>
          <w:spacing w:val="55"/>
          <w:position w:val="2"/>
        </w:rPr>
        <w:t> </w:t>
      </w:r>
      <w:r>
        <w:rPr>
          <w:color w:val="71736E"/>
          <w:spacing w:val="7"/>
          <w:position w:val="2"/>
        </w:rPr>
        <w:t>no</w:t>
        <w:tab/>
      </w:r>
      <w:r>
        <w:rPr>
          <w:color w:val="787974"/>
        </w:rPr>
        <w:t>q </w:t>
      </w:r>
      <w:r>
        <w:rPr>
          <w:color w:val="71736E"/>
          <w:position w:val="1"/>
        </w:rPr>
        <w:t>fue </w:t>
      </w:r>
      <w:r>
        <w:rPr>
          <w:color w:val="71736E"/>
          <w:spacing w:val="3"/>
          <w:position w:val="1"/>
        </w:rPr>
        <w:t>escuchado (Martínez </w:t>
      </w:r>
      <w:r>
        <w:rPr>
          <w:color w:val="71736E"/>
          <w:position w:val="1"/>
        </w:rPr>
        <w:t>y </w:t>
      </w:r>
      <w:r>
        <w:rPr>
          <w:color w:val="71736E"/>
          <w:spacing w:val="6"/>
          <w:position w:val="1"/>
        </w:rPr>
        <w:t>Schlüpmann,  </w:t>
      </w:r>
      <w:r>
        <w:rPr>
          <w:rFonts w:ascii="Arial" w:hAnsi="Arial"/>
          <w:color w:val="71736E"/>
          <w:w w:val="85"/>
          <w:position w:val="1"/>
          <w:sz w:val="21"/>
        </w:rPr>
        <w:t>1 </w:t>
      </w:r>
      <w:r>
        <w:rPr>
          <w:rFonts w:ascii="Arial" w:hAnsi="Arial"/>
          <w:color w:val="71736E"/>
          <w:spacing w:val="3"/>
          <w:position w:val="1"/>
          <w:sz w:val="21"/>
        </w:rPr>
        <w:t>997: </w:t>
      </w:r>
      <w:r>
        <w:rPr>
          <w:rFonts w:ascii="Arial" w:hAnsi="Arial"/>
          <w:color w:val="71736E"/>
          <w:spacing w:val="24"/>
          <w:w w:val="85"/>
          <w:position w:val="1"/>
          <w:sz w:val="21"/>
        </w:rPr>
        <w:t>121-1 </w:t>
      </w:r>
      <w:r>
        <w:rPr>
          <w:rFonts w:ascii="Arial" w:hAnsi="Arial"/>
          <w:color w:val="71736E"/>
          <w:spacing w:val="8"/>
          <w:position w:val="1"/>
          <w:sz w:val="21"/>
        </w:rPr>
        <w:t>23), </w:t>
      </w:r>
      <w:r>
        <w:rPr>
          <w:color w:val="71736E"/>
          <w:position w:val="1"/>
        </w:rPr>
        <w:t>hoy </w:t>
      </w:r>
      <w:r>
        <w:rPr>
          <w:color w:val="71736E"/>
          <w:spacing w:val="3"/>
          <w:position w:val="1"/>
        </w:rPr>
        <w:t>resulta </w:t>
      </w:r>
      <w:r>
        <w:rPr>
          <w:color w:val="71736E"/>
          <w:spacing w:val="9"/>
          <w:position w:val="1"/>
        </w:rPr>
        <w:t>que </w:t>
      </w:r>
      <w:r>
        <w:rPr>
          <w:color w:val="71736E"/>
          <w:spacing w:val="16"/>
          <w:position w:val="1"/>
        </w:rPr>
        <w:t> </w:t>
      </w:r>
      <w:r>
        <w:rPr>
          <w:color w:val="71736E"/>
          <w:spacing w:val="2"/>
          <w:position w:val="1"/>
        </w:rPr>
        <w:t>esta</w:t>
      </w:r>
      <w:r>
        <w:rPr>
          <w:color w:val="71736E"/>
          <w:spacing w:val="16"/>
          <w:position w:val="1"/>
        </w:rPr>
        <w:t> </w:t>
      </w:r>
      <w:r>
        <w:rPr>
          <w:color w:val="71736E"/>
          <w:spacing w:val="3"/>
          <w:position w:val="1"/>
        </w:rPr>
        <w:t>objeción</w:t>
        <w:tab/>
      </w:r>
      <w:r>
        <w:rPr>
          <w:rFonts w:ascii="Arial" w:hAnsi="Arial"/>
          <w:color w:val="787974"/>
          <w:sz w:val="13"/>
        </w:rPr>
        <w:t>CI </w:t>
      </w:r>
      <w:r>
        <w:rPr>
          <w:color w:val="71736E"/>
          <w:position w:val="1"/>
        </w:rPr>
        <w:t>tenía </w:t>
      </w:r>
      <w:r>
        <w:rPr>
          <w:color w:val="71736E"/>
          <w:spacing w:val="1"/>
          <w:position w:val="1"/>
        </w:rPr>
        <w:t> </w:t>
      </w:r>
      <w:r>
        <w:rPr>
          <w:color w:val="71736E"/>
          <w:spacing w:val="3"/>
          <w:position w:val="1"/>
        </w:rPr>
        <w:t>mucho</w:t>
      </w:r>
      <w:r>
        <w:rPr>
          <w:color w:val="71736E"/>
          <w:spacing w:val="46"/>
          <w:position w:val="1"/>
        </w:rPr>
        <w:t> </w:t>
      </w:r>
      <w:r>
        <w:rPr>
          <w:color w:val="71736E"/>
          <w:spacing w:val="7"/>
          <w:position w:val="1"/>
        </w:rPr>
        <w:t>sentido.</w:t>
        <w:tab/>
      </w:r>
      <w:r>
        <w:rPr>
          <w:color w:val="787974"/>
        </w:rPr>
        <w:t>Sl</w:t>
      </w:r>
    </w:p>
    <w:p>
      <w:pPr>
        <w:pStyle w:val="BodyText"/>
        <w:spacing w:before="7"/>
        <w:rPr>
          <w:sz w:val="17"/>
        </w:rPr>
      </w:pPr>
    </w:p>
    <w:p>
      <w:pPr>
        <w:spacing w:after="0"/>
        <w:rPr>
          <w:sz w:val="17"/>
        </w:rPr>
        <w:sectPr>
          <w:pgSz w:w="11930" w:h="16850"/>
          <w:pgMar w:top="1580" w:bottom="280" w:left="1680" w:right="0"/>
        </w:sectPr>
      </w:pPr>
    </w:p>
    <w:p>
      <w:pPr>
        <w:pStyle w:val="BodyText"/>
        <w:spacing w:line="264" w:lineRule="auto" w:before="73"/>
        <w:ind w:left="292" w:firstLine="14"/>
        <w:jc w:val="both"/>
      </w:pPr>
      <w:r>
        <w:rPr>
          <w:color w:val="73736E"/>
          <w:spacing w:val="5"/>
          <w:w w:val="110"/>
        </w:rPr>
        <w:t>De </w:t>
      </w:r>
      <w:r>
        <w:rPr>
          <w:color w:val="73736E"/>
          <w:spacing w:val="3"/>
          <w:w w:val="110"/>
        </w:rPr>
        <w:t>acuerdo con </w:t>
      </w:r>
      <w:r>
        <w:rPr>
          <w:color w:val="73736E"/>
          <w:spacing w:val="-4"/>
          <w:w w:val="110"/>
        </w:rPr>
        <w:t>Frey </w:t>
      </w:r>
      <w:r>
        <w:rPr>
          <w:color w:val="73736E"/>
          <w:w w:val="110"/>
        </w:rPr>
        <w:t>y Stutzer </w:t>
      </w:r>
      <w:r>
        <w:rPr>
          <w:rFonts w:ascii="Arial" w:hAnsi="Arial"/>
          <w:color w:val="73736E"/>
          <w:spacing w:val="6"/>
          <w:w w:val="110"/>
        </w:rPr>
        <w:t>(2002), </w:t>
      </w:r>
      <w:r>
        <w:rPr>
          <w:color w:val="73736E"/>
          <w:spacing w:val="3"/>
          <w:w w:val="110"/>
        </w:rPr>
        <w:t>la </w:t>
      </w:r>
      <w:r>
        <w:rPr>
          <w:color w:val="73736E"/>
          <w:spacing w:val="7"/>
          <w:w w:val="110"/>
        </w:rPr>
        <w:t>"utilidad" </w:t>
      </w:r>
      <w:r>
        <w:rPr>
          <w:color w:val="73736E"/>
          <w:spacing w:val="4"/>
          <w:w w:val="110"/>
        </w:rPr>
        <w:t>empleada </w:t>
      </w:r>
      <w:r>
        <w:rPr>
          <w:color w:val="73736E"/>
          <w:spacing w:val="6"/>
          <w:w w:val="110"/>
        </w:rPr>
        <w:t>para </w:t>
      </w:r>
      <w:r>
        <w:rPr>
          <w:color w:val="73736E"/>
          <w:spacing w:val="4"/>
          <w:w w:val="110"/>
        </w:rPr>
        <w:t>explicar </w:t>
      </w:r>
      <w:r>
        <w:rPr>
          <w:color w:val="73736E"/>
          <w:spacing w:val="9"/>
          <w:w w:val="110"/>
        </w:rPr>
        <w:t>las </w:t>
      </w:r>
      <w:r>
        <w:rPr>
          <w:color w:val="73736E"/>
          <w:spacing w:val="4"/>
          <w:w w:val="110"/>
        </w:rPr>
        <w:t>elecciones </w:t>
      </w:r>
      <w:r>
        <w:rPr>
          <w:color w:val="73736E"/>
          <w:spacing w:val="3"/>
          <w:w w:val="110"/>
        </w:rPr>
        <w:t>de </w:t>
      </w:r>
      <w:r>
        <w:rPr>
          <w:color w:val="73736E"/>
          <w:spacing w:val="4"/>
          <w:w w:val="110"/>
        </w:rPr>
        <w:t>los </w:t>
      </w:r>
      <w:r>
        <w:rPr>
          <w:color w:val="73736E"/>
          <w:spacing w:val="5"/>
          <w:w w:val="110"/>
        </w:rPr>
        <w:t>individuos </w:t>
      </w:r>
      <w:r>
        <w:rPr>
          <w:color w:val="73736E"/>
          <w:w w:val="110"/>
        </w:rPr>
        <w:t>en el </w:t>
      </w:r>
      <w:r>
        <w:rPr>
          <w:color w:val="73736E"/>
          <w:spacing w:val="2"/>
          <w:w w:val="110"/>
        </w:rPr>
        <w:t>mercado </w:t>
      </w:r>
      <w:r>
        <w:rPr>
          <w:color w:val="73736E"/>
          <w:spacing w:val="3"/>
          <w:w w:val="110"/>
        </w:rPr>
        <w:t>ha </w:t>
      </w:r>
      <w:r>
        <w:rPr>
          <w:color w:val="73736E"/>
          <w:spacing w:val="4"/>
          <w:w w:val="110"/>
        </w:rPr>
        <w:t>llegado </w:t>
      </w:r>
      <w:r>
        <w:rPr>
          <w:color w:val="73736E"/>
          <w:w w:val="110"/>
        </w:rPr>
        <w:t>a </w:t>
      </w:r>
      <w:r>
        <w:rPr>
          <w:color w:val="73736E"/>
          <w:spacing w:val="4"/>
          <w:w w:val="110"/>
        </w:rPr>
        <w:t>ser </w:t>
      </w:r>
      <w:r>
        <w:rPr>
          <w:color w:val="73736E"/>
          <w:spacing w:val="5"/>
          <w:w w:val="110"/>
        </w:rPr>
        <w:t>sólo </w:t>
      </w:r>
      <w:r>
        <w:rPr>
          <w:color w:val="73736E"/>
          <w:spacing w:val="4"/>
          <w:w w:val="110"/>
        </w:rPr>
        <w:t>una </w:t>
      </w:r>
      <w:r>
        <w:rPr>
          <w:color w:val="73736E"/>
          <w:w w:val="110"/>
        </w:rPr>
        <w:t>"preferencia" </w:t>
      </w:r>
      <w:r>
        <w:rPr>
          <w:color w:val="73736E"/>
          <w:spacing w:val="5"/>
          <w:w w:val="110"/>
        </w:rPr>
        <w:t>(por</w:t>
      </w:r>
      <w:r>
        <w:rPr>
          <w:color w:val="73736E"/>
          <w:spacing w:val="-21"/>
          <w:w w:val="110"/>
        </w:rPr>
        <w:t> </w:t>
      </w:r>
      <w:r>
        <w:rPr>
          <w:color w:val="73736E"/>
          <w:w w:val="110"/>
        </w:rPr>
        <w:t>A</w:t>
      </w:r>
      <w:r>
        <w:rPr>
          <w:color w:val="73736E"/>
          <w:spacing w:val="-10"/>
          <w:w w:val="110"/>
        </w:rPr>
        <w:t> </w:t>
      </w:r>
      <w:r>
        <w:rPr>
          <w:color w:val="73736E"/>
          <w:w w:val="110"/>
        </w:rPr>
        <w:t>o</w:t>
      </w:r>
      <w:r>
        <w:rPr>
          <w:color w:val="73736E"/>
          <w:spacing w:val="-4"/>
          <w:w w:val="110"/>
        </w:rPr>
        <w:t> </w:t>
      </w:r>
      <w:r>
        <w:rPr>
          <w:color w:val="73736E"/>
          <w:spacing w:val="4"/>
          <w:w w:val="110"/>
        </w:rPr>
        <w:t>por</w:t>
      </w:r>
      <w:r>
        <w:rPr>
          <w:color w:val="73736E"/>
          <w:spacing w:val="-10"/>
          <w:w w:val="110"/>
        </w:rPr>
        <w:t> </w:t>
      </w:r>
      <w:r>
        <w:rPr>
          <w:color w:val="73736E"/>
          <w:w w:val="110"/>
        </w:rPr>
        <w:t>B)</w:t>
      </w:r>
      <w:r>
        <w:rPr>
          <w:color w:val="73736E"/>
          <w:spacing w:val="1"/>
          <w:w w:val="110"/>
        </w:rPr>
        <w:t> </w:t>
      </w:r>
      <w:r>
        <w:rPr>
          <w:color w:val="73736E"/>
          <w:w w:val="110"/>
        </w:rPr>
        <w:t>que</w:t>
      </w:r>
      <w:r>
        <w:rPr>
          <w:color w:val="73736E"/>
          <w:spacing w:val="1"/>
          <w:w w:val="110"/>
        </w:rPr>
        <w:t> </w:t>
      </w:r>
      <w:r>
        <w:rPr>
          <w:color w:val="73736E"/>
          <w:w w:val="110"/>
        </w:rPr>
        <w:t>no</w:t>
      </w:r>
      <w:r>
        <w:rPr>
          <w:color w:val="73736E"/>
          <w:spacing w:val="-4"/>
          <w:w w:val="110"/>
        </w:rPr>
        <w:t> </w:t>
      </w:r>
      <w:r>
        <w:rPr>
          <w:color w:val="73736E"/>
          <w:spacing w:val="4"/>
          <w:w w:val="110"/>
        </w:rPr>
        <w:t>toma</w:t>
      </w:r>
      <w:r>
        <w:rPr>
          <w:color w:val="73736E"/>
          <w:spacing w:val="-4"/>
          <w:w w:val="110"/>
        </w:rPr>
        <w:t> </w:t>
      </w:r>
      <w:r>
        <w:rPr>
          <w:color w:val="73736E"/>
          <w:w w:val="110"/>
        </w:rPr>
        <w:t>en</w:t>
      </w:r>
      <w:r>
        <w:rPr>
          <w:color w:val="73736E"/>
          <w:spacing w:val="-8"/>
          <w:w w:val="110"/>
        </w:rPr>
        <w:t> </w:t>
      </w:r>
      <w:r>
        <w:rPr>
          <w:color w:val="73736E"/>
          <w:spacing w:val="5"/>
          <w:w w:val="110"/>
        </w:rPr>
        <w:t>cuenta</w:t>
      </w:r>
      <w:r>
        <w:rPr>
          <w:color w:val="73736E"/>
          <w:spacing w:val="-8"/>
          <w:w w:val="110"/>
        </w:rPr>
        <w:t> </w:t>
      </w:r>
      <w:r>
        <w:rPr>
          <w:color w:val="73736E"/>
          <w:spacing w:val="4"/>
          <w:w w:val="110"/>
        </w:rPr>
        <w:t>los</w:t>
      </w:r>
      <w:r>
        <w:rPr>
          <w:color w:val="73736E"/>
          <w:spacing w:val="-4"/>
          <w:w w:val="110"/>
        </w:rPr>
        <w:t> </w:t>
      </w:r>
      <w:r>
        <w:rPr>
          <w:color w:val="73736E"/>
          <w:spacing w:val="5"/>
          <w:w w:val="110"/>
        </w:rPr>
        <w:t>estados</w:t>
      </w:r>
      <w:r>
        <w:rPr>
          <w:color w:val="73736E"/>
          <w:spacing w:val="-4"/>
          <w:w w:val="110"/>
        </w:rPr>
        <w:t> </w:t>
      </w:r>
      <w:r>
        <w:rPr>
          <w:color w:val="73736E"/>
          <w:spacing w:val="5"/>
          <w:w w:val="110"/>
        </w:rPr>
        <w:t>emocionales</w:t>
      </w:r>
      <w:r>
        <w:rPr>
          <w:color w:val="73736E"/>
          <w:spacing w:val="-4"/>
          <w:w w:val="110"/>
        </w:rPr>
        <w:t> </w:t>
      </w:r>
      <w:r>
        <w:rPr>
          <w:color w:val="73736E"/>
          <w:w w:val="110"/>
        </w:rPr>
        <w:t>ni</w:t>
      </w:r>
      <w:r>
        <w:rPr>
          <w:color w:val="73736E"/>
          <w:spacing w:val="1"/>
          <w:w w:val="110"/>
        </w:rPr>
        <w:t> </w:t>
      </w:r>
      <w:r>
        <w:rPr>
          <w:color w:val="73736E"/>
          <w:spacing w:val="6"/>
          <w:w w:val="110"/>
        </w:rPr>
        <w:t>mentales,</w:t>
      </w:r>
      <w:r>
        <w:rPr>
          <w:color w:val="73736E"/>
          <w:spacing w:val="-10"/>
          <w:w w:val="110"/>
        </w:rPr>
        <w:t> </w:t>
      </w:r>
      <w:r>
        <w:rPr>
          <w:color w:val="73736E"/>
          <w:w w:val="110"/>
        </w:rPr>
        <w:t>y</w:t>
      </w:r>
      <w:r>
        <w:rPr>
          <w:color w:val="73736E"/>
          <w:spacing w:val="-13"/>
          <w:w w:val="110"/>
        </w:rPr>
        <w:t> </w:t>
      </w:r>
      <w:r>
        <w:rPr>
          <w:color w:val="73736E"/>
          <w:spacing w:val="4"/>
          <w:w w:val="110"/>
        </w:rPr>
        <w:t>por</w:t>
      </w:r>
      <w:r>
        <w:rPr>
          <w:color w:val="73736E"/>
          <w:spacing w:val="-13"/>
          <w:w w:val="110"/>
        </w:rPr>
        <w:t> </w:t>
      </w:r>
      <w:r>
        <w:rPr>
          <w:color w:val="73736E"/>
          <w:spacing w:val="7"/>
          <w:w w:val="110"/>
        </w:rPr>
        <w:t>eso </w:t>
      </w:r>
      <w:r>
        <w:rPr>
          <w:color w:val="73736E"/>
          <w:w w:val="110"/>
        </w:rPr>
        <w:t>carece</w:t>
      </w:r>
      <w:r>
        <w:rPr>
          <w:color w:val="73736E"/>
          <w:spacing w:val="-16"/>
          <w:w w:val="110"/>
        </w:rPr>
        <w:t> </w:t>
      </w:r>
      <w:r>
        <w:rPr>
          <w:color w:val="73736E"/>
          <w:spacing w:val="3"/>
          <w:w w:val="110"/>
        </w:rPr>
        <w:t>de</w:t>
      </w:r>
      <w:r>
        <w:rPr>
          <w:color w:val="73736E"/>
          <w:spacing w:val="-12"/>
          <w:w w:val="110"/>
        </w:rPr>
        <w:t> </w:t>
      </w:r>
      <w:r>
        <w:rPr>
          <w:color w:val="73736E"/>
          <w:w w:val="110"/>
        </w:rPr>
        <w:t>un</w:t>
      </w:r>
      <w:r>
        <w:rPr>
          <w:color w:val="73736E"/>
          <w:spacing w:val="-16"/>
          <w:w w:val="110"/>
        </w:rPr>
        <w:t> </w:t>
      </w:r>
      <w:r>
        <w:rPr>
          <w:rFonts w:ascii="Arial" w:hAnsi="Arial"/>
          <w:color w:val="73736E"/>
          <w:spacing w:val="-6"/>
          <w:w w:val="110"/>
        </w:rPr>
        <w:t>significado</w:t>
      </w:r>
      <w:r>
        <w:rPr>
          <w:rFonts w:ascii="Arial" w:hAnsi="Arial"/>
          <w:color w:val="73736E"/>
          <w:spacing w:val="-32"/>
          <w:w w:val="110"/>
        </w:rPr>
        <w:t> </w:t>
      </w:r>
      <w:r>
        <w:rPr>
          <w:rFonts w:ascii="Arial" w:hAnsi="Arial"/>
          <w:color w:val="73736E"/>
          <w:w w:val="110"/>
        </w:rPr>
        <w:t>sustantivo,</w:t>
      </w:r>
      <w:r>
        <w:rPr>
          <w:rFonts w:ascii="Arial" w:hAnsi="Arial"/>
          <w:color w:val="73736E"/>
          <w:spacing w:val="-24"/>
          <w:w w:val="110"/>
        </w:rPr>
        <w:t> </w:t>
      </w:r>
      <w:r>
        <w:rPr>
          <w:color w:val="73736E"/>
          <w:spacing w:val="5"/>
          <w:w w:val="110"/>
        </w:rPr>
        <w:t>además</w:t>
      </w:r>
      <w:r>
        <w:rPr>
          <w:color w:val="73736E"/>
          <w:spacing w:val="-16"/>
          <w:w w:val="110"/>
        </w:rPr>
        <w:t> </w:t>
      </w:r>
      <w:r>
        <w:rPr>
          <w:color w:val="73736E"/>
          <w:spacing w:val="3"/>
          <w:w w:val="110"/>
        </w:rPr>
        <w:t>de</w:t>
      </w:r>
      <w:r>
        <w:rPr>
          <w:color w:val="73736E"/>
          <w:spacing w:val="-12"/>
          <w:w w:val="110"/>
        </w:rPr>
        <w:t> </w:t>
      </w:r>
      <w:r>
        <w:rPr>
          <w:color w:val="73736E"/>
          <w:spacing w:val="3"/>
          <w:w w:val="110"/>
        </w:rPr>
        <w:t>que</w:t>
      </w:r>
      <w:r>
        <w:rPr>
          <w:color w:val="73736E"/>
          <w:spacing w:val="-16"/>
          <w:w w:val="110"/>
        </w:rPr>
        <w:t> </w:t>
      </w:r>
      <w:r>
        <w:rPr>
          <w:color w:val="73736E"/>
          <w:spacing w:val="6"/>
          <w:w w:val="110"/>
        </w:rPr>
        <w:t>asume</w:t>
      </w:r>
      <w:r>
        <w:rPr>
          <w:color w:val="73736E"/>
          <w:spacing w:val="-16"/>
          <w:w w:val="110"/>
        </w:rPr>
        <w:t> </w:t>
      </w:r>
      <w:r>
        <w:rPr>
          <w:color w:val="73736E"/>
          <w:spacing w:val="5"/>
          <w:w w:val="110"/>
        </w:rPr>
        <w:t>individuos</w:t>
      </w:r>
      <w:r>
        <w:rPr>
          <w:color w:val="73736E"/>
          <w:spacing w:val="-12"/>
          <w:w w:val="110"/>
        </w:rPr>
        <w:t> </w:t>
      </w:r>
      <w:r>
        <w:rPr>
          <w:color w:val="73736E"/>
          <w:spacing w:val="6"/>
          <w:w w:val="110"/>
        </w:rPr>
        <w:t>bien</w:t>
      </w:r>
      <w:r>
        <w:rPr>
          <w:color w:val="73736E"/>
          <w:spacing w:val="-12"/>
          <w:w w:val="110"/>
        </w:rPr>
        <w:t> </w:t>
      </w:r>
      <w:r>
        <w:rPr>
          <w:color w:val="73736E"/>
          <w:spacing w:val="4"/>
          <w:w w:val="110"/>
        </w:rPr>
        <w:t>informados </w:t>
      </w:r>
      <w:r>
        <w:rPr>
          <w:color w:val="73736E"/>
          <w:spacing w:val="3"/>
          <w:w w:val="110"/>
        </w:rPr>
        <w:t>al</w:t>
      </w:r>
      <w:r>
        <w:rPr>
          <w:color w:val="73736E"/>
          <w:spacing w:val="-14"/>
          <w:w w:val="110"/>
        </w:rPr>
        <w:t> </w:t>
      </w:r>
      <w:r>
        <w:rPr>
          <w:color w:val="73736E"/>
          <w:spacing w:val="4"/>
          <w:w w:val="110"/>
        </w:rPr>
        <w:t>momento</w:t>
      </w:r>
      <w:r>
        <w:rPr>
          <w:color w:val="73736E"/>
          <w:spacing w:val="-15"/>
          <w:w w:val="110"/>
        </w:rPr>
        <w:t> </w:t>
      </w:r>
      <w:r>
        <w:rPr>
          <w:color w:val="73736E"/>
          <w:w w:val="110"/>
        </w:rPr>
        <w:t>de</w:t>
      </w:r>
      <w:r>
        <w:rPr>
          <w:color w:val="73736E"/>
          <w:spacing w:val="-11"/>
          <w:w w:val="110"/>
        </w:rPr>
        <w:t> </w:t>
      </w:r>
      <w:r>
        <w:rPr>
          <w:color w:val="73736E"/>
          <w:w w:val="110"/>
        </w:rPr>
        <w:t>su</w:t>
      </w:r>
      <w:r>
        <w:rPr>
          <w:color w:val="73736E"/>
          <w:spacing w:val="-10"/>
          <w:w w:val="110"/>
        </w:rPr>
        <w:t> </w:t>
      </w:r>
      <w:r>
        <w:rPr>
          <w:color w:val="73736E"/>
          <w:spacing w:val="6"/>
          <w:w w:val="110"/>
        </w:rPr>
        <w:t>elección.16</w:t>
      </w:r>
      <w:r>
        <w:rPr>
          <w:color w:val="73736E"/>
          <w:spacing w:val="-14"/>
          <w:w w:val="110"/>
        </w:rPr>
        <w:t> </w:t>
      </w:r>
      <w:r>
        <w:rPr>
          <w:color w:val="73736E"/>
          <w:w w:val="110"/>
        </w:rPr>
        <w:t>Este</w:t>
      </w:r>
      <w:r>
        <w:rPr>
          <w:color w:val="73736E"/>
          <w:spacing w:val="-8"/>
          <w:w w:val="110"/>
        </w:rPr>
        <w:t> </w:t>
      </w:r>
      <w:r>
        <w:rPr>
          <w:color w:val="73736E"/>
          <w:spacing w:val="3"/>
          <w:w w:val="110"/>
        </w:rPr>
        <w:t>cuestionamiento</w:t>
      </w:r>
      <w:r>
        <w:rPr>
          <w:color w:val="73736E"/>
          <w:spacing w:val="-8"/>
          <w:w w:val="110"/>
        </w:rPr>
        <w:t> </w:t>
      </w:r>
      <w:r>
        <w:rPr>
          <w:color w:val="73736E"/>
          <w:spacing w:val="3"/>
          <w:w w:val="110"/>
        </w:rPr>
        <w:t>ha</w:t>
      </w:r>
      <w:r>
        <w:rPr>
          <w:color w:val="73736E"/>
          <w:spacing w:val="-18"/>
          <w:w w:val="110"/>
        </w:rPr>
        <w:t> </w:t>
      </w:r>
      <w:r>
        <w:rPr>
          <w:color w:val="73736E"/>
          <w:spacing w:val="3"/>
          <w:w w:val="110"/>
        </w:rPr>
        <w:t>generado</w:t>
      </w:r>
      <w:r>
        <w:rPr>
          <w:color w:val="73736E"/>
          <w:spacing w:val="-10"/>
          <w:w w:val="110"/>
        </w:rPr>
        <w:t> </w:t>
      </w:r>
      <w:r>
        <w:rPr>
          <w:color w:val="73736E"/>
          <w:spacing w:val="2"/>
          <w:w w:val="110"/>
        </w:rPr>
        <w:t>una</w:t>
      </w:r>
      <w:r>
        <w:rPr>
          <w:color w:val="73736E"/>
          <w:spacing w:val="-14"/>
          <w:w w:val="110"/>
        </w:rPr>
        <w:t> </w:t>
      </w:r>
      <w:r>
        <w:rPr>
          <w:color w:val="73736E"/>
          <w:spacing w:val="2"/>
          <w:w w:val="110"/>
        </w:rPr>
        <w:t>corriente</w:t>
      </w:r>
      <w:r>
        <w:rPr>
          <w:color w:val="73736E"/>
          <w:spacing w:val="-16"/>
          <w:w w:val="110"/>
        </w:rPr>
        <w:t> </w:t>
      </w:r>
      <w:r>
        <w:rPr>
          <w:color w:val="73736E"/>
          <w:spacing w:val="4"/>
          <w:w w:val="110"/>
        </w:rPr>
        <w:t>dentro </w:t>
      </w:r>
      <w:r>
        <w:rPr>
          <w:color w:val="73736E"/>
          <w:spacing w:val="3"/>
          <w:w w:val="110"/>
          <w:position w:val="1"/>
        </w:rPr>
        <w:t>de la economía </w:t>
      </w:r>
      <w:r>
        <w:rPr>
          <w:color w:val="73736E"/>
          <w:spacing w:val="4"/>
          <w:w w:val="110"/>
          <w:position w:val="1"/>
        </w:rPr>
        <w:t>que </w:t>
      </w:r>
      <w:r>
        <w:rPr>
          <w:color w:val="73736E"/>
          <w:spacing w:val="3"/>
          <w:w w:val="110"/>
          <w:position w:val="1"/>
        </w:rPr>
        <w:t>propone </w:t>
      </w:r>
      <w:r>
        <w:rPr>
          <w:color w:val="73736E"/>
          <w:w w:val="110"/>
          <w:position w:val="1"/>
        </w:rPr>
        <w:t>tratar con </w:t>
      </w:r>
      <w:r>
        <w:rPr>
          <w:color w:val="73736E"/>
          <w:spacing w:val="3"/>
          <w:w w:val="110"/>
          <w:position w:val="1"/>
        </w:rPr>
        <w:t>el </w:t>
      </w:r>
      <w:r>
        <w:rPr>
          <w:color w:val="73736E"/>
          <w:spacing w:val="2"/>
          <w:w w:val="110"/>
          <w:position w:val="1"/>
        </w:rPr>
        <w:t>concepto </w:t>
      </w:r>
      <w:r>
        <w:rPr>
          <w:color w:val="73736E"/>
          <w:spacing w:val="3"/>
          <w:w w:val="110"/>
          <w:position w:val="1"/>
        </w:rPr>
        <w:t>de </w:t>
      </w:r>
      <w:r>
        <w:rPr>
          <w:rFonts w:ascii="Arial" w:hAnsi="Arial"/>
          <w:color w:val="73736E"/>
          <w:spacing w:val="-9"/>
          <w:w w:val="110"/>
          <w:position w:val="1"/>
          <w:sz w:val="21"/>
        </w:rPr>
        <w:t>felicidad, </w:t>
      </w:r>
      <w:r>
        <w:rPr>
          <w:color w:val="73736E"/>
          <w:spacing w:val="4"/>
          <w:w w:val="110"/>
          <w:position w:val="1"/>
        </w:rPr>
        <w:t>porque: </w:t>
      </w:r>
      <w:r>
        <w:rPr>
          <w:color w:val="73736E"/>
          <w:spacing w:val="5"/>
          <w:w w:val="110"/>
        </w:rPr>
        <w:t>a) </w:t>
      </w:r>
      <w:r>
        <w:rPr>
          <w:color w:val="73736E"/>
          <w:spacing w:val="3"/>
          <w:w w:val="110"/>
        </w:rPr>
        <w:t>cada vez </w:t>
      </w:r>
      <w:r>
        <w:rPr>
          <w:color w:val="73736E"/>
          <w:w w:val="110"/>
        </w:rPr>
        <w:t>hay </w:t>
      </w:r>
      <w:r>
        <w:rPr>
          <w:color w:val="73736E"/>
          <w:spacing w:val="3"/>
          <w:w w:val="110"/>
        </w:rPr>
        <w:t>más </w:t>
      </w:r>
      <w:r>
        <w:rPr>
          <w:color w:val="73736E"/>
          <w:spacing w:val="2"/>
          <w:w w:val="110"/>
        </w:rPr>
        <w:t>evidencias </w:t>
      </w:r>
      <w:r>
        <w:rPr>
          <w:color w:val="73736E"/>
          <w:spacing w:val="3"/>
          <w:w w:val="110"/>
        </w:rPr>
        <w:t>de que </w:t>
      </w:r>
      <w:r>
        <w:rPr>
          <w:color w:val="73736E"/>
          <w:spacing w:val="4"/>
          <w:w w:val="110"/>
        </w:rPr>
        <w:t>las </w:t>
      </w:r>
      <w:r>
        <w:rPr>
          <w:color w:val="73736E"/>
          <w:w w:val="110"/>
        </w:rPr>
        <w:t>"preferencias" y la </w:t>
      </w:r>
      <w:r>
        <w:rPr>
          <w:color w:val="73736E"/>
          <w:spacing w:val="2"/>
          <w:w w:val="110"/>
        </w:rPr>
        <w:t>felicidad </w:t>
      </w:r>
      <w:r>
        <w:rPr>
          <w:color w:val="73736E"/>
          <w:w w:val="110"/>
        </w:rPr>
        <w:t>son </w:t>
      </w:r>
      <w:r>
        <w:rPr>
          <w:color w:val="73736E"/>
          <w:spacing w:val="5"/>
          <w:w w:val="110"/>
        </w:rPr>
        <w:t>distintas, </w:t>
      </w:r>
      <w:r>
        <w:rPr>
          <w:color w:val="73736E"/>
          <w:spacing w:val="2"/>
          <w:w w:val="110"/>
        </w:rPr>
        <w:t>además </w:t>
      </w:r>
      <w:r>
        <w:rPr>
          <w:color w:val="73736E"/>
          <w:spacing w:val="7"/>
          <w:w w:val="110"/>
        </w:rPr>
        <w:t>de </w:t>
      </w:r>
      <w:r>
        <w:rPr>
          <w:color w:val="73736E"/>
          <w:spacing w:val="4"/>
          <w:w w:val="110"/>
        </w:rPr>
        <w:t>que</w:t>
      </w:r>
      <w:r>
        <w:rPr>
          <w:color w:val="73736E"/>
          <w:spacing w:val="-4"/>
          <w:w w:val="110"/>
        </w:rPr>
        <w:t> </w:t>
      </w:r>
      <w:r>
        <w:rPr>
          <w:color w:val="73736E"/>
          <w:spacing w:val="4"/>
          <w:w w:val="110"/>
        </w:rPr>
        <w:t>muchos</w:t>
      </w:r>
      <w:r>
        <w:rPr>
          <w:color w:val="73736E"/>
          <w:spacing w:val="-9"/>
          <w:w w:val="110"/>
        </w:rPr>
        <w:t> </w:t>
      </w:r>
      <w:r>
        <w:rPr>
          <w:color w:val="73736E"/>
          <w:spacing w:val="3"/>
          <w:w w:val="110"/>
        </w:rPr>
        <w:t>comportamientos</w:t>
      </w:r>
      <w:r>
        <w:rPr>
          <w:color w:val="73736E"/>
          <w:spacing w:val="-4"/>
          <w:w w:val="110"/>
        </w:rPr>
        <w:t> </w:t>
      </w:r>
      <w:r>
        <w:rPr>
          <w:color w:val="73736E"/>
          <w:spacing w:val="5"/>
          <w:w w:val="110"/>
        </w:rPr>
        <w:t>(caridad,</w:t>
      </w:r>
      <w:r>
        <w:rPr>
          <w:color w:val="73736E"/>
          <w:spacing w:val="-4"/>
          <w:w w:val="110"/>
        </w:rPr>
        <w:t> </w:t>
      </w:r>
      <w:r>
        <w:rPr>
          <w:color w:val="73736E"/>
          <w:w w:val="110"/>
        </w:rPr>
        <w:t>tareas</w:t>
      </w:r>
      <w:r>
        <w:rPr>
          <w:color w:val="73736E"/>
          <w:spacing w:val="-20"/>
          <w:w w:val="110"/>
        </w:rPr>
        <w:t> </w:t>
      </w:r>
      <w:r>
        <w:rPr>
          <w:color w:val="73736E"/>
          <w:spacing w:val="6"/>
          <w:w w:val="110"/>
        </w:rPr>
        <w:t>voluntarias)</w:t>
      </w:r>
      <w:r>
        <w:rPr>
          <w:color w:val="73736E"/>
          <w:spacing w:val="-9"/>
          <w:w w:val="110"/>
        </w:rPr>
        <w:t> </w:t>
      </w:r>
      <w:r>
        <w:rPr>
          <w:color w:val="73736E"/>
          <w:spacing w:val="3"/>
          <w:w w:val="110"/>
        </w:rPr>
        <w:t>no</w:t>
      </w:r>
      <w:r>
        <w:rPr>
          <w:color w:val="73736E"/>
          <w:spacing w:val="1"/>
          <w:w w:val="110"/>
        </w:rPr>
        <w:t> </w:t>
      </w:r>
      <w:r>
        <w:rPr>
          <w:color w:val="73736E"/>
          <w:spacing w:val="2"/>
          <w:w w:val="110"/>
        </w:rPr>
        <w:t>podrían</w:t>
      </w:r>
      <w:r>
        <w:rPr>
          <w:color w:val="73736E"/>
          <w:spacing w:val="-4"/>
          <w:w w:val="110"/>
        </w:rPr>
        <w:t> </w:t>
      </w:r>
      <w:r>
        <w:rPr>
          <w:color w:val="73736E"/>
          <w:spacing w:val="3"/>
          <w:w w:val="110"/>
        </w:rPr>
        <w:t>explicarse</w:t>
      </w:r>
      <w:r>
        <w:rPr>
          <w:color w:val="73736E"/>
          <w:spacing w:val="-4"/>
          <w:w w:val="110"/>
        </w:rPr>
        <w:t> </w:t>
      </w:r>
      <w:r>
        <w:rPr>
          <w:color w:val="73736E"/>
          <w:spacing w:val="7"/>
          <w:w w:val="110"/>
        </w:rPr>
        <w:t>por </w:t>
      </w:r>
      <w:r>
        <w:rPr>
          <w:color w:val="73736E"/>
          <w:spacing w:val="3"/>
          <w:w w:val="110"/>
        </w:rPr>
        <w:t>las</w:t>
      </w:r>
      <w:r>
        <w:rPr>
          <w:color w:val="73736E"/>
          <w:spacing w:val="-5"/>
          <w:w w:val="110"/>
        </w:rPr>
        <w:t> </w:t>
      </w:r>
      <w:r>
        <w:rPr>
          <w:color w:val="73736E"/>
          <w:w w:val="110"/>
        </w:rPr>
        <w:t>preferencias</w:t>
      </w:r>
      <w:r>
        <w:rPr>
          <w:color w:val="73736E"/>
          <w:spacing w:val="-5"/>
          <w:w w:val="110"/>
        </w:rPr>
        <w:t> </w:t>
      </w:r>
      <w:r>
        <w:rPr>
          <w:color w:val="73736E"/>
          <w:spacing w:val="3"/>
          <w:w w:val="110"/>
        </w:rPr>
        <w:t>de</w:t>
      </w:r>
      <w:r>
        <w:rPr>
          <w:color w:val="73736E"/>
          <w:spacing w:val="-5"/>
          <w:w w:val="110"/>
        </w:rPr>
        <w:t> </w:t>
      </w:r>
      <w:r>
        <w:rPr>
          <w:color w:val="73736E"/>
          <w:spacing w:val="6"/>
          <w:w w:val="110"/>
        </w:rPr>
        <w:t>uno</w:t>
      </w:r>
      <w:r>
        <w:rPr>
          <w:color w:val="73736E"/>
          <w:w w:val="110"/>
        </w:rPr>
        <w:t> </w:t>
      </w:r>
      <w:r>
        <w:rPr>
          <w:color w:val="73736E"/>
          <w:spacing w:val="5"/>
          <w:w w:val="110"/>
        </w:rPr>
        <w:t>mismo;</w:t>
      </w:r>
      <w:r>
        <w:rPr>
          <w:color w:val="73736E"/>
          <w:w w:val="110"/>
        </w:rPr>
        <w:t> </w:t>
      </w:r>
      <w:r>
        <w:rPr>
          <w:color w:val="73736E"/>
          <w:spacing w:val="5"/>
          <w:w w:val="110"/>
        </w:rPr>
        <w:t>b)</w:t>
      </w:r>
      <w:r>
        <w:rPr>
          <w:color w:val="73736E"/>
          <w:spacing w:val="-5"/>
          <w:w w:val="110"/>
        </w:rPr>
        <w:t> </w:t>
      </w:r>
      <w:r>
        <w:rPr>
          <w:color w:val="73736E"/>
          <w:spacing w:val="3"/>
          <w:w w:val="110"/>
        </w:rPr>
        <w:t>la</w:t>
      </w:r>
      <w:r>
        <w:rPr>
          <w:color w:val="73736E"/>
          <w:w w:val="110"/>
        </w:rPr>
        <w:t> mayoría</w:t>
      </w:r>
      <w:r>
        <w:rPr>
          <w:color w:val="73736E"/>
          <w:spacing w:val="-5"/>
          <w:w w:val="110"/>
        </w:rPr>
        <w:t> </w:t>
      </w:r>
      <w:r>
        <w:rPr>
          <w:color w:val="73736E"/>
          <w:spacing w:val="7"/>
          <w:w w:val="110"/>
        </w:rPr>
        <w:t>de</w:t>
      </w:r>
      <w:r>
        <w:rPr>
          <w:color w:val="73736E"/>
          <w:spacing w:val="-5"/>
          <w:w w:val="110"/>
        </w:rPr>
        <w:t> </w:t>
      </w:r>
      <w:r>
        <w:rPr>
          <w:color w:val="73736E"/>
          <w:spacing w:val="6"/>
          <w:w w:val="110"/>
        </w:rPr>
        <w:t>los</w:t>
      </w:r>
      <w:r>
        <w:rPr>
          <w:color w:val="73736E"/>
          <w:spacing w:val="-5"/>
          <w:w w:val="110"/>
        </w:rPr>
        <w:t> </w:t>
      </w:r>
      <w:r>
        <w:rPr>
          <w:color w:val="73736E"/>
          <w:spacing w:val="2"/>
          <w:w w:val="110"/>
        </w:rPr>
        <w:t>placeres</w:t>
      </w:r>
      <w:r>
        <w:rPr>
          <w:color w:val="73736E"/>
          <w:w w:val="110"/>
        </w:rPr>
        <w:t> </w:t>
      </w:r>
      <w:r>
        <w:rPr>
          <w:color w:val="73736E"/>
          <w:spacing w:val="3"/>
          <w:w w:val="110"/>
        </w:rPr>
        <w:t>no</w:t>
      </w:r>
      <w:r>
        <w:rPr>
          <w:color w:val="73736E"/>
          <w:spacing w:val="-5"/>
          <w:w w:val="110"/>
        </w:rPr>
        <w:t> </w:t>
      </w:r>
      <w:r>
        <w:rPr>
          <w:color w:val="73736E"/>
          <w:spacing w:val="4"/>
          <w:w w:val="110"/>
        </w:rPr>
        <w:t>están</w:t>
      </w:r>
      <w:r>
        <w:rPr>
          <w:color w:val="73736E"/>
          <w:spacing w:val="-5"/>
          <w:w w:val="110"/>
        </w:rPr>
        <w:t> </w:t>
      </w:r>
      <w:r>
        <w:rPr>
          <w:color w:val="73736E"/>
          <w:w w:val="110"/>
        </w:rPr>
        <w:t>a</w:t>
      </w:r>
      <w:r>
        <w:rPr>
          <w:color w:val="73736E"/>
          <w:spacing w:val="-2"/>
          <w:w w:val="110"/>
        </w:rPr>
        <w:t> </w:t>
      </w:r>
      <w:r>
        <w:rPr>
          <w:color w:val="73736E"/>
          <w:spacing w:val="5"/>
          <w:w w:val="110"/>
        </w:rPr>
        <w:t>la</w:t>
      </w:r>
      <w:r>
        <w:rPr>
          <w:color w:val="73736E"/>
          <w:spacing w:val="-24"/>
          <w:w w:val="110"/>
        </w:rPr>
        <w:t> </w:t>
      </w:r>
      <w:r>
        <w:rPr>
          <w:color w:val="73736E"/>
          <w:spacing w:val="5"/>
          <w:w w:val="110"/>
        </w:rPr>
        <w:t>venta</w:t>
      </w:r>
      <w:r>
        <w:rPr>
          <w:color w:val="73736E"/>
          <w:spacing w:val="-12"/>
          <w:w w:val="110"/>
        </w:rPr>
        <w:t> </w:t>
      </w:r>
      <w:r>
        <w:rPr>
          <w:color w:val="73736E"/>
          <w:spacing w:val="5"/>
          <w:w w:val="110"/>
        </w:rPr>
        <w:t>en</w:t>
      </w:r>
      <w:r>
        <w:rPr>
          <w:color w:val="73736E"/>
          <w:spacing w:val="-5"/>
          <w:w w:val="110"/>
        </w:rPr>
        <w:t> </w:t>
      </w:r>
      <w:r>
        <w:rPr>
          <w:color w:val="73736E"/>
          <w:spacing w:val="9"/>
          <w:w w:val="110"/>
        </w:rPr>
        <w:t>los </w:t>
      </w:r>
      <w:r>
        <w:rPr>
          <w:color w:val="73736E"/>
          <w:spacing w:val="3"/>
          <w:w w:val="110"/>
        </w:rPr>
        <w:t>mercados </w:t>
      </w:r>
      <w:r>
        <w:rPr>
          <w:color w:val="73736E"/>
          <w:w w:val="110"/>
        </w:rPr>
        <w:t>y </w:t>
      </w:r>
      <w:r>
        <w:rPr>
          <w:color w:val="73736E"/>
          <w:spacing w:val="3"/>
          <w:w w:val="110"/>
        </w:rPr>
        <w:t>no </w:t>
      </w:r>
      <w:r>
        <w:rPr>
          <w:color w:val="73736E"/>
          <w:spacing w:val="5"/>
          <w:w w:val="110"/>
        </w:rPr>
        <w:t>tienen </w:t>
      </w:r>
      <w:r>
        <w:rPr>
          <w:color w:val="73736E"/>
          <w:spacing w:val="4"/>
          <w:w w:val="110"/>
        </w:rPr>
        <w:t>precio; </w:t>
      </w:r>
      <w:r>
        <w:rPr>
          <w:color w:val="73736E"/>
          <w:w w:val="110"/>
        </w:rPr>
        <w:t>c) </w:t>
      </w:r>
      <w:r>
        <w:rPr>
          <w:color w:val="73736E"/>
          <w:spacing w:val="7"/>
          <w:w w:val="110"/>
        </w:rPr>
        <w:t>aunque </w:t>
      </w:r>
      <w:r>
        <w:rPr>
          <w:color w:val="73736E"/>
          <w:spacing w:val="3"/>
          <w:w w:val="110"/>
        </w:rPr>
        <w:t>no hay </w:t>
      </w:r>
      <w:r>
        <w:rPr>
          <w:color w:val="73736E"/>
          <w:spacing w:val="4"/>
          <w:w w:val="110"/>
        </w:rPr>
        <w:t>una </w:t>
      </w:r>
      <w:r>
        <w:rPr>
          <w:color w:val="73736E"/>
          <w:spacing w:val="7"/>
          <w:w w:val="110"/>
        </w:rPr>
        <w:t>conexión </w:t>
      </w:r>
      <w:r>
        <w:rPr>
          <w:color w:val="73736E"/>
          <w:spacing w:val="2"/>
          <w:w w:val="110"/>
        </w:rPr>
        <w:t>clara </w:t>
      </w:r>
      <w:r>
        <w:rPr>
          <w:color w:val="73736E"/>
          <w:w w:val="110"/>
        </w:rPr>
        <w:t>entre </w:t>
      </w:r>
      <w:r>
        <w:rPr>
          <w:color w:val="73736E"/>
          <w:spacing w:val="2"/>
          <w:w w:val="110"/>
        </w:rPr>
        <w:t>psicología   </w:t>
      </w:r>
      <w:r>
        <w:rPr>
          <w:rFonts w:ascii="Arial" w:hAnsi="Arial"/>
          <w:color w:val="73736E"/>
          <w:w w:val="110"/>
          <w:sz w:val="17"/>
        </w:rPr>
        <w:t>y </w:t>
      </w:r>
      <w:r>
        <w:rPr>
          <w:color w:val="73736E"/>
          <w:w w:val="110"/>
        </w:rPr>
        <w:t>teoría </w:t>
      </w:r>
      <w:r>
        <w:rPr>
          <w:color w:val="73736E"/>
          <w:spacing w:val="5"/>
          <w:w w:val="110"/>
        </w:rPr>
        <w:t>económica, </w:t>
      </w:r>
      <w:r>
        <w:rPr>
          <w:color w:val="73736E"/>
          <w:spacing w:val="3"/>
          <w:w w:val="110"/>
        </w:rPr>
        <w:t>muchos </w:t>
      </w:r>
      <w:r>
        <w:rPr>
          <w:color w:val="73736E"/>
          <w:spacing w:val="5"/>
          <w:w w:val="110"/>
        </w:rPr>
        <w:t>economistas </w:t>
      </w:r>
      <w:r>
        <w:rPr>
          <w:color w:val="73736E"/>
          <w:spacing w:val="-4"/>
          <w:w w:val="110"/>
        </w:rPr>
        <w:t>creen </w:t>
      </w:r>
      <w:r>
        <w:rPr>
          <w:color w:val="73736E"/>
          <w:spacing w:val="4"/>
          <w:w w:val="110"/>
        </w:rPr>
        <w:t>que </w:t>
      </w:r>
      <w:r>
        <w:rPr>
          <w:color w:val="73736E"/>
          <w:w w:val="110"/>
        </w:rPr>
        <w:t>es </w:t>
      </w:r>
      <w:r>
        <w:rPr>
          <w:color w:val="73736E"/>
          <w:spacing w:val="6"/>
          <w:w w:val="110"/>
        </w:rPr>
        <w:t>posible </w:t>
      </w:r>
      <w:r>
        <w:rPr>
          <w:color w:val="73736E"/>
          <w:spacing w:val="3"/>
          <w:w w:val="110"/>
        </w:rPr>
        <w:t>cierta </w:t>
      </w:r>
      <w:r>
        <w:rPr>
          <w:color w:val="73736E"/>
          <w:spacing w:val="5"/>
          <w:w w:val="110"/>
        </w:rPr>
        <w:t>medición </w:t>
      </w:r>
      <w:r>
        <w:rPr>
          <w:color w:val="73736E"/>
          <w:spacing w:val="7"/>
          <w:w w:val="110"/>
        </w:rPr>
        <w:t>de </w:t>
      </w:r>
      <w:r>
        <w:rPr>
          <w:color w:val="73736E"/>
          <w:spacing w:val="6"/>
          <w:w w:val="110"/>
        </w:rPr>
        <w:t>utilidad </w:t>
      </w:r>
      <w:r>
        <w:rPr>
          <w:color w:val="73736E"/>
          <w:w w:val="110"/>
        </w:rPr>
        <w:t>a través </w:t>
      </w:r>
      <w:r>
        <w:rPr>
          <w:color w:val="73736E"/>
          <w:spacing w:val="6"/>
          <w:w w:val="110"/>
        </w:rPr>
        <w:t>del </w:t>
      </w:r>
      <w:r>
        <w:rPr>
          <w:color w:val="73736E"/>
          <w:spacing w:val="2"/>
          <w:w w:val="110"/>
        </w:rPr>
        <w:t>concepto </w:t>
      </w:r>
      <w:r>
        <w:rPr>
          <w:color w:val="73736E"/>
          <w:spacing w:val="7"/>
          <w:w w:val="110"/>
        </w:rPr>
        <w:t>de </w:t>
      </w:r>
      <w:r>
        <w:rPr>
          <w:color w:val="73736E"/>
          <w:spacing w:val="5"/>
          <w:w w:val="110"/>
        </w:rPr>
        <w:t>felicidad; d) como </w:t>
      </w:r>
      <w:r>
        <w:rPr>
          <w:color w:val="73736E"/>
          <w:spacing w:val="2"/>
          <w:w w:val="110"/>
        </w:rPr>
        <w:t>producto </w:t>
      </w:r>
      <w:r>
        <w:rPr>
          <w:color w:val="73736E"/>
          <w:spacing w:val="3"/>
          <w:w w:val="110"/>
        </w:rPr>
        <w:t>de </w:t>
      </w:r>
      <w:r>
        <w:rPr>
          <w:color w:val="73736E"/>
          <w:w w:val="110"/>
        </w:rPr>
        <w:t>la </w:t>
      </w:r>
      <w:r>
        <w:rPr>
          <w:color w:val="73736E"/>
          <w:spacing w:val="2"/>
          <w:w w:val="110"/>
        </w:rPr>
        <w:t>emergencia </w:t>
      </w:r>
      <w:r>
        <w:rPr>
          <w:color w:val="73736E"/>
          <w:spacing w:val="3"/>
          <w:w w:val="110"/>
        </w:rPr>
        <w:t>de </w:t>
      </w:r>
      <w:r>
        <w:rPr>
          <w:color w:val="73736E"/>
          <w:spacing w:val="7"/>
          <w:w w:val="110"/>
        </w:rPr>
        <w:t>la </w:t>
      </w:r>
      <w:r>
        <w:rPr>
          <w:color w:val="73736E"/>
          <w:spacing w:val="3"/>
          <w:w w:val="110"/>
        </w:rPr>
        <w:t>psicología </w:t>
      </w:r>
      <w:r>
        <w:rPr>
          <w:color w:val="73736E"/>
          <w:spacing w:val="5"/>
          <w:w w:val="110"/>
        </w:rPr>
        <w:t>económica, </w:t>
      </w:r>
      <w:r>
        <w:rPr>
          <w:color w:val="73736E"/>
          <w:spacing w:val="3"/>
          <w:w w:val="110"/>
        </w:rPr>
        <w:t>se </w:t>
      </w:r>
      <w:r>
        <w:rPr>
          <w:color w:val="73736E"/>
          <w:w w:val="110"/>
        </w:rPr>
        <w:t>ha </w:t>
      </w:r>
      <w:r>
        <w:rPr>
          <w:color w:val="73736E"/>
          <w:spacing w:val="3"/>
          <w:w w:val="110"/>
        </w:rPr>
        <w:t>comprobado que la </w:t>
      </w:r>
      <w:r>
        <w:rPr>
          <w:color w:val="73736E"/>
          <w:spacing w:val="5"/>
          <w:w w:val="110"/>
        </w:rPr>
        <w:t>gente </w:t>
      </w:r>
      <w:r>
        <w:rPr>
          <w:color w:val="73736E"/>
          <w:spacing w:val="3"/>
          <w:w w:val="110"/>
        </w:rPr>
        <w:t>no </w:t>
      </w:r>
      <w:r>
        <w:rPr>
          <w:color w:val="73736E"/>
          <w:spacing w:val="6"/>
          <w:w w:val="110"/>
        </w:rPr>
        <w:t>siempre </w:t>
      </w:r>
      <w:r>
        <w:rPr>
          <w:color w:val="73736E"/>
          <w:spacing w:val="3"/>
          <w:w w:val="110"/>
        </w:rPr>
        <w:t>es </w:t>
      </w:r>
      <w:r>
        <w:rPr>
          <w:color w:val="73736E"/>
          <w:spacing w:val="5"/>
          <w:w w:val="110"/>
        </w:rPr>
        <w:t>capaz </w:t>
      </w:r>
      <w:r>
        <w:rPr>
          <w:color w:val="73736E"/>
          <w:spacing w:val="7"/>
          <w:w w:val="110"/>
        </w:rPr>
        <w:t>de</w:t>
      </w:r>
      <w:r>
        <w:rPr>
          <w:color w:val="73736E"/>
          <w:spacing w:val="-20"/>
          <w:w w:val="110"/>
        </w:rPr>
        <w:t> </w:t>
      </w:r>
      <w:r>
        <w:rPr>
          <w:color w:val="73736E"/>
          <w:spacing w:val="7"/>
          <w:w w:val="110"/>
        </w:rPr>
        <w:t>elegir</w:t>
      </w:r>
    </w:p>
    <w:p>
      <w:pPr>
        <w:spacing w:before="111"/>
        <w:ind w:left="0" w:right="33" w:firstLine="0"/>
        <w:jc w:val="right"/>
        <w:rPr>
          <w:rFonts w:ascii="Arial"/>
          <w:sz w:val="17"/>
        </w:rPr>
      </w:pPr>
      <w:r>
        <w:rPr/>
        <w:br w:type="column"/>
      </w:r>
      <w:r>
        <w:rPr>
          <w:rFonts w:ascii="Arial"/>
          <w:color w:val="7C7D79"/>
          <w:w w:val="85"/>
          <w:sz w:val="17"/>
        </w:rPr>
        <w:t>PE</w:t>
      </w:r>
    </w:p>
    <w:p>
      <w:pPr>
        <w:pStyle w:val="BodyText"/>
        <w:spacing w:line="264" w:lineRule="auto" w:before="43"/>
        <w:ind w:left="307" w:right="3" w:firstLine="73"/>
        <w:jc w:val="center"/>
      </w:pPr>
      <w:r>
        <w:rPr>
          <w:color w:val="7C7D79"/>
          <w:w w:val="105"/>
        </w:rPr>
        <w:t>te Si! ad co url del </w:t>
      </w:r>
      <w:r>
        <w:rPr>
          <w:rFonts w:ascii="Arial"/>
          <w:color w:val="7C7D79"/>
          <w:w w:val="105"/>
          <w:sz w:val="21"/>
        </w:rPr>
        <w:t>de </w:t>
      </w:r>
      <w:r>
        <w:rPr>
          <w:color w:val="7C7D79"/>
          <w:w w:val="105"/>
        </w:rPr>
        <w:t>am</w:t>
      </w:r>
    </w:p>
    <w:p>
      <w:pPr>
        <w:pStyle w:val="BodyText"/>
        <w:spacing w:before="3"/>
        <w:rPr>
          <w:sz w:val="24"/>
        </w:rPr>
      </w:pPr>
    </w:p>
    <w:p>
      <w:pPr>
        <w:pStyle w:val="BodyText"/>
        <w:spacing w:line="264" w:lineRule="auto"/>
        <w:ind w:left="292" w:firstLine="14"/>
        <w:jc w:val="both"/>
      </w:pPr>
      <w:r>
        <w:rPr>
          <w:color w:val="797A74"/>
          <w:w w:val="110"/>
        </w:rPr>
        <w:t>Y ta apli </w:t>
      </w:r>
      <w:r>
        <w:rPr>
          <w:color w:val="797A74"/>
          <w:w w:val="105"/>
        </w:rPr>
        <w:t>den</w:t>
      </w:r>
    </w:p>
    <w:p>
      <w:pPr>
        <w:spacing w:after="0" w:line="264" w:lineRule="auto"/>
        <w:jc w:val="both"/>
        <w:sectPr>
          <w:type w:val="continuous"/>
          <w:pgSz w:w="11930" w:h="16850"/>
          <w:pgMar w:top="0" w:bottom="0" w:left="1680" w:right="0"/>
          <w:cols w:num="2" w:equalWidth="0">
            <w:col w:w="8166" w:space="1432"/>
            <w:col w:w="652"/>
          </w:cols>
        </w:sectPr>
      </w:pPr>
    </w:p>
    <w:p>
      <w:pPr>
        <w:pStyle w:val="BodyText"/>
        <w:spacing w:line="212" w:lineRule="exact"/>
        <w:ind w:left="299"/>
      </w:pPr>
      <w:r>
        <w:rPr>
          <w:color w:val="73736E"/>
          <w:w w:val="110"/>
        </w:rPr>
        <w:t>la mayor "cantidad" de utilidad, y hasta se ha argumentado que la gente no </w:t>
      </w:r>
      <w:r>
        <w:rPr>
          <w:color w:val="73736E"/>
          <w:w w:val="110"/>
          <w:position w:val="1"/>
        </w:rPr>
        <w:t>sabe</w:t>
      </w:r>
    </w:p>
    <w:p>
      <w:pPr>
        <w:spacing w:before="5"/>
        <w:ind w:left="299" w:right="0" w:firstLine="0"/>
        <w:jc w:val="left"/>
        <w:rPr>
          <w:sz w:val="20"/>
        </w:rPr>
      </w:pPr>
      <w:r>
        <w:rPr/>
        <w:br w:type="column"/>
      </w:r>
      <w:r>
        <w:rPr>
          <w:color w:val="797A74"/>
          <w:sz w:val="20"/>
        </w:rPr>
        <w:t>mor</w:t>
      </w:r>
    </w:p>
    <w:p>
      <w:pPr>
        <w:spacing w:after="0"/>
        <w:jc w:val="left"/>
        <w:rPr>
          <w:sz w:val="20"/>
        </w:rPr>
        <w:sectPr>
          <w:type w:val="continuous"/>
          <w:pgSz w:w="11930" w:h="16850"/>
          <w:pgMar w:top="0" w:bottom="0" w:left="1680" w:right="0"/>
          <w:cols w:num="2" w:equalWidth="0">
            <w:col w:w="8157" w:space="1419"/>
            <w:col w:w="674"/>
          </w:cols>
        </w:sectPr>
      </w:pPr>
    </w:p>
    <w:p>
      <w:pPr>
        <w:pStyle w:val="BodyText"/>
        <w:spacing w:line="230" w:lineRule="exact"/>
        <w:ind w:left="299"/>
      </w:pPr>
      <w:r>
        <w:rPr>
          <w:color w:val="73736E"/>
          <w:w w:val="110"/>
        </w:rPr>
        <w:t>lo que la hace feliz  o  infeliz. Todo  esto hace claro que hay una divergencia entre   la</w:t>
      </w:r>
    </w:p>
    <w:p>
      <w:pPr>
        <w:pStyle w:val="BodyText"/>
        <w:spacing w:before="26"/>
        <w:ind w:left="292"/>
      </w:pPr>
      <w:r>
        <w:rPr>
          <w:rFonts w:ascii="Arial"/>
          <w:color w:val="73736E"/>
          <w:w w:val="105"/>
        </w:rPr>
        <w:t>utilidad sustantiva </w:t>
      </w:r>
      <w:r>
        <w:rPr>
          <w:color w:val="73736E"/>
          <w:w w:val="105"/>
        </w:rPr>
        <w:t>y las "preferencias".</w:t>
      </w:r>
    </w:p>
    <w:p>
      <w:pPr>
        <w:pStyle w:val="BodyText"/>
        <w:spacing w:before="17"/>
        <w:ind w:left="310" w:right="-12"/>
      </w:pPr>
      <w:r>
        <w:rPr/>
        <w:br w:type="column"/>
      </w:r>
      <w:r>
        <w:rPr>
          <w:color w:val="797A74"/>
          <w:w w:val="105"/>
        </w:rPr>
        <w:t>larg.</w:t>
      </w:r>
    </w:p>
    <w:p>
      <w:pPr>
        <w:pStyle w:val="BodyText"/>
        <w:spacing w:before="32"/>
        <w:ind w:left="292" w:right="-11"/>
        <w:rPr>
          <w:rFonts w:ascii="Arial"/>
        </w:rPr>
      </w:pPr>
      <w:r>
        <w:rPr>
          <w:rFonts w:ascii="Arial"/>
          <w:color w:val="797A74"/>
          <w:spacing w:val="-8"/>
          <w:w w:val="85"/>
        </w:rPr>
        <w:t>dive1</w:t>
      </w:r>
    </w:p>
    <w:p>
      <w:pPr>
        <w:spacing w:after="0"/>
        <w:rPr>
          <w:rFonts w:ascii="Arial"/>
        </w:rPr>
        <w:sectPr>
          <w:type w:val="continuous"/>
          <w:pgSz w:w="11930" w:h="16850"/>
          <w:pgMar w:top="0" w:bottom="0" w:left="1680" w:right="0"/>
          <w:cols w:num="2" w:equalWidth="0">
            <w:col w:w="8158" w:space="1400"/>
            <w:col w:w="692"/>
          </w:cols>
        </w:sectPr>
      </w:pPr>
    </w:p>
    <w:p>
      <w:pPr>
        <w:pStyle w:val="BodyText"/>
        <w:spacing w:before="35"/>
        <w:ind w:right="-6"/>
        <w:jc w:val="right"/>
      </w:pPr>
      <w:r>
        <w:rPr>
          <w:color w:val="797A74"/>
          <w:w w:val="105"/>
        </w:rPr>
        <w:t>para</w:t>
      </w:r>
    </w:p>
    <w:p>
      <w:pPr>
        <w:pStyle w:val="BodyText"/>
        <w:tabs>
          <w:tab w:pos="9822" w:val="left" w:leader="none"/>
        </w:tabs>
        <w:spacing w:before="16"/>
        <w:ind w:left="299" w:right="-9"/>
      </w:pPr>
      <w:r>
        <w:rPr>
          <w:color w:val="6E6F6B"/>
          <w:spacing w:val="5"/>
          <w:w w:val="105"/>
          <w:position w:val="1"/>
        </w:rPr>
        <w:t>De  </w:t>
      </w:r>
      <w:r>
        <w:rPr>
          <w:color w:val="6E6F6B"/>
          <w:spacing w:val="6"/>
          <w:w w:val="105"/>
          <w:position w:val="1"/>
        </w:rPr>
        <w:t>este  </w:t>
      </w:r>
      <w:r>
        <w:rPr>
          <w:color w:val="6E6F6B"/>
          <w:spacing w:val="5"/>
          <w:w w:val="105"/>
          <w:position w:val="1"/>
        </w:rPr>
        <w:t>último  </w:t>
      </w:r>
      <w:r>
        <w:rPr>
          <w:color w:val="6E6F6B"/>
          <w:spacing w:val="3"/>
          <w:w w:val="105"/>
          <w:position w:val="1"/>
        </w:rPr>
        <w:t>enfoque,  se  </w:t>
      </w:r>
      <w:r>
        <w:rPr>
          <w:color w:val="6E6F6B"/>
          <w:w w:val="105"/>
          <w:position w:val="1"/>
        </w:rPr>
        <w:t>podría  </w:t>
      </w:r>
      <w:r>
        <w:rPr>
          <w:color w:val="6E6F6B"/>
          <w:spacing w:val="7"/>
          <w:w w:val="105"/>
          <w:position w:val="1"/>
        </w:rPr>
        <w:t>concluir  </w:t>
      </w:r>
      <w:r>
        <w:rPr>
          <w:color w:val="6E6F6B"/>
          <w:spacing w:val="6"/>
          <w:w w:val="105"/>
          <w:position w:val="1"/>
        </w:rPr>
        <w:t>algo  </w:t>
      </w:r>
      <w:r>
        <w:rPr>
          <w:color w:val="6E6F6B"/>
          <w:w w:val="105"/>
          <w:position w:val="1"/>
        </w:rPr>
        <w:t>muy  </w:t>
      </w:r>
      <w:r>
        <w:rPr>
          <w:color w:val="6E6F6B"/>
          <w:spacing w:val="6"/>
          <w:w w:val="105"/>
          <w:position w:val="1"/>
        </w:rPr>
        <w:t>simple:  </w:t>
      </w:r>
      <w:r>
        <w:rPr>
          <w:color w:val="6E6F6B"/>
          <w:spacing w:val="3"/>
          <w:w w:val="105"/>
          <w:position w:val="1"/>
        </w:rPr>
        <w:t>que  el </w:t>
      </w:r>
      <w:r>
        <w:rPr>
          <w:color w:val="6E6F6B"/>
          <w:spacing w:val="42"/>
          <w:w w:val="105"/>
          <w:position w:val="1"/>
        </w:rPr>
        <w:t> </w:t>
      </w:r>
      <w:r>
        <w:rPr>
          <w:color w:val="6E6F6B"/>
          <w:w w:val="105"/>
          <w:position w:val="1"/>
        </w:rPr>
        <w:t>concepto </w:t>
      </w:r>
      <w:r>
        <w:rPr>
          <w:color w:val="6E6F6B"/>
          <w:spacing w:val="18"/>
          <w:w w:val="105"/>
          <w:position w:val="1"/>
        </w:rPr>
        <w:t> </w:t>
      </w:r>
      <w:r>
        <w:rPr>
          <w:color w:val="6E6F6B"/>
          <w:spacing w:val="3"/>
          <w:w w:val="105"/>
          <w:position w:val="1"/>
        </w:rPr>
        <w:t>de</w:t>
        <w:tab/>
      </w:r>
      <w:r>
        <w:rPr>
          <w:color w:val="797A74"/>
          <w:spacing w:val="4"/>
          <w:w w:val="105"/>
        </w:rPr>
        <w:t>desv</w:t>
      </w:r>
    </w:p>
    <w:p>
      <w:pPr>
        <w:pStyle w:val="BodyText"/>
        <w:tabs>
          <w:tab w:pos="9818" w:val="left" w:leader="none"/>
        </w:tabs>
        <w:spacing w:before="14"/>
        <w:ind w:left="292" w:right="-1"/>
      </w:pPr>
      <w:r>
        <w:rPr>
          <w:color w:val="6E6F6B"/>
          <w:spacing w:val="7"/>
          <w:w w:val="105"/>
          <w:position w:val="1"/>
        </w:rPr>
        <w:t>"utilidad" </w:t>
      </w:r>
      <w:r>
        <w:rPr>
          <w:color w:val="6E6F6B"/>
          <w:spacing w:val="6"/>
          <w:w w:val="105"/>
          <w:position w:val="1"/>
        </w:rPr>
        <w:t>formulado </w:t>
      </w:r>
      <w:r>
        <w:rPr>
          <w:color w:val="6E6F6B"/>
          <w:spacing w:val="5"/>
          <w:w w:val="105"/>
          <w:position w:val="1"/>
        </w:rPr>
        <w:t>para fines </w:t>
      </w:r>
      <w:r>
        <w:rPr>
          <w:color w:val="6E6F6B"/>
          <w:spacing w:val="3"/>
          <w:w w:val="105"/>
          <w:position w:val="1"/>
        </w:rPr>
        <w:t>de la </w:t>
      </w:r>
      <w:r>
        <w:rPr>
          <w:color w:val="6E6F6B"/>
          <w:spacing w:val="6"/>
          <w:w w:val="105"/>
          <w:position w:val="1"/>
        </w:rPr>
        <w:t>ciencia </w:t>
      </w:r>
      <w:r>
        <w:rPr>
          <w:color w:val="6E6F6B"/>
          <w:spacing w:val="5"/>
          <w:w w:val="105"/>
          <w:position w:val="1"/>
        </w:rPr>
        <w:t>económica, al </w:t>
      </w:r>
      <w:r>
        <w:rPr>
          <w:color w:val="6E6F6B"/>
          <w:spacing w:val="7"/>
          <w:w w:val="105"/>
          <w:position w:val="1"/>
        </w:rPr>
        <w:t>no </w:t>
      </w:r>
      <w:r>
        <w:rPr>
          <w:color w:val="6E6F6B"/>
          <w:spacing w:val="5"/>
          <w:w w:val="105"/>
          <w:position w:val="1"/>
        </w:rPr>
        <w:t>considerar </w:t>
      </w:r>
      <w:r>
        <w:rPr>
          <w:color w:val="6E6F6B"/>
          <w:spacing w:val="28"/>
          <w:w w:val="105"/>
          <w:position w:val="1"/>
        </w:rPr>
        <w:t> </w:t>
      </w:r>
      <w:r>
        <w:rPr>
          <w:color w:val="6E6F6B"/>
          <w:spacing w:val="3"/>
          <w:w w:val="105"/>
          <w:position w:val="1"/>
        </w:rPr>
        <w:t>"los</w:t>
      </w:r>
      <w:r>
        <w:rPr>
          <w:color w:val="6E6F6B"/>
          <w:spacing w:val="17"/>
          <w:w w:val="105"/>
          <w:position w:val="1"/>
        </w:rPr>
        <w:t> </w:t>
      </w:r>
      <w:r>
        <w:rPr>
          <w:color w:val="6E6F6B"/>
          <w:spacing w:val="4"/>
          <w:w w:val="105"/>
          <w:position w:val="1"/>
        </w:rPr>
        <w:t>estados</w:t>
        <w:tab/>
      </w:r>
      <w:r>
        <w:rPr>
          <w:color w:val="797A74"/>
          <w:spacing w:val="6"/>
          <w:w w:val="105"/>
        </w:rPr>
        <w:t>nos</w:t>
      </w:r>
      <w:r>
        <w:rPr>
          <w:color w:val="797A74"/>
          <w:spacing w:val="-8"/>
          <w:w w:val="105"/>
        </w:rPr>
        <w:t> </w:t>
      </w:r>
      <w:r>
        <w:rPr>
          <w:color w:val="797A74"/>
          <w:w w:val="105"/>
        </w:rPr>
        <w:t>)</w:t>
      </w:r>
    </w:p>
    <w:p>
      <w:pPr>
        <w:pStyle w:val="BodyText"/>
        <w:tabs>
          <w:tab w:pos="9811" w:val="left" w:leader="none"/>
        </w:tabs>
        <w:spacing w:before="9"/>
        <w:ind w:left="299" w:right="-4"/>
      </w:pPr>
      <w:r>
        <w:rPr>
          <w:color w:val="6E6F6B"/>
          <w:spacing w:val="5"/>
          <w:w w:val="105"/>
          <w:position w:val="2"/>
        </w:rPr>
        <w:t>emocionales </w:t>
      </w:r>
      <w:r>
        <w:rPr>
          <w:color w:val="6E6F6B"/>
          <w:w w:val="105"/>
          <w:position w:val="2"/>
        </w:rPr>
        <w:t>o </w:t>
      </w:r>
      <w:r>
        <w:rPr>
          <w:color w:val="6E6F6B"/>
          <w:spacing w:val="5"/>
          <w:w w:val="105"/>
          <w:position w:val="2"/>
        </w:rPr>
        <w:t>mentales", </w:t>
      </w:r>
      <w:r>
        <w:rPr>
          <w:color w:val="6E6F6B"/>
          <w:spacing w:val="3"/>
          <w:w w:val="105"/>
          <w:position w:val="2"/>
        </w:rPr>
        <w:t>es </w:t>
      </w:r>
      <w:r>
        <w:rPr>
          <w:color w:val="6E6F6B"/>
          <w:spacing w:val="7"/>
          <w:w w:val="105"/>
          <w:position w:val="2"/>
        </w:rPr>
        <w:t>demasiado </w:t>
      </w:r>
      <w:r>
        <w:rPr>
          <w:color w:val="6E6F6B"/>
          <w:w w:val="105"/>
          <w:position w:val="2"/>
        </w:rPr>
        <w:t>estrecho </w:t>
      </w:r>
      <w:r>
        <w:rPr>
          <w:color w:val="6E6F6B"/>
          <w:spacing w:val="5"/>
          <w:w w:val="105"/>
          <w:position w:val="2"/>
        </w:rPr>
        <w:t>en la </w:t>
      </w:r>
      <w:r>
        <w:rPr>
          <w:color w:val="6E6F6B"/>
          <w:spacing w:val="4"/>
          <w:w w:val="105"/>
          <w:position w:val="2"/>
        </w:rPr>
        <w:t>actualidad, cuando</w:t>
      </w:r>
      <w:r>
        <w:rPr>
          <w:color w:val="6E6F6B"/>
          <w:spacing w:val="-7"/>
          <w:w w:val="105"/>
          <w:position w:val="2"/>
        </w:rPr>
        <w:t> </w:t>
      </w:r>
      <w:r>
        <w:rPr>
          <w:color w:val="6E6F6B"/>
          <w:spacing w:val="3"/>
          <w:w w:val="105"/>
          <w:position w:val="2"/>
        </w:rPr>
        <w:t>la</w:t>
      </w:r>
      <w:r>
        <w:rPr>
          <w:color w:val="6E6F6B"/>
          <w:spacing w:val="1"/>
          <w:w w:val="105"/>
          <w:position w:val="2"/>
        </w:rPr>
        <w:t> </w:t>
      </w:r>
      <w:r>
        <w:rPr>
          <w:color w:val="6E6F6B"/>
          <w:spacing w:val="2"/>
          <w:w w:val="105"/>
          <w:position w:val="2"/>
        </w:rPr>
        <w:t>"felicidad"</w:t>
        <w:tab/>
      </w:r>
      <w:r>
        <w:rPr>
          <w:color w:val="797A74"/>
          <w:w w:val="105"/>
          <w:position w:val="1"/>
        </w:rPr>
        <w:t>en</w:t>
      </w:r>
      <w:r>
        <w:rPr>
          <w:color w:val="797A74"/>
          <w:spacing w:val="-14"/>
          <w:w w:val="105"/>
          <w:position w:val="1"/>
        </w:rPr>
        <w:t> </w:t>
      </w:r>
      <w:r>
        <w:rPr>
          <w:color w:val="797A74"/>
          <w:spacing w:val="-4"/>
          <w:w w:val="105"/>
        </w:rPr>
        <w:t>ce</w:t>
      </w:r>
    </w:p>
    <w:p>
      <w:pPr>
        <w:spacing w:after="0"/>
        <w:sectPr>
          <w:type w:val="continuous"/>
          <w:pgSz w:w="11930" w:h="16850"/>
          <w:pgMar w:top="0" w:bottom="0" w:left="1680" w:right="0"/>
        </w:sectPr>
      </w:pPr>
    </w:p>
    <w:p>
      <w:pPr>
        <w:pStyle w:val="BodyText"/>
        <w:spacing w:line="264" w:lineRule="auto" w:before="8"/>
        <w:ind w:left="299" w:right="58"/>
      </w:pPr>
      <w:r>
        <w:rPr>
          <w:color w:val="6E6F6B"/>
          <w:w w:val="105"/>
        </w:rPr>
        <w:t>parece más importante; cuando se admite que la mayoría de los placeres no tienen precio  o  no  están  a  la  venta,  o  cuando  lo  que  es  "útil"  podría  caber  dentro  de lo</w:t>
      </w:r>
    </w:p>
    <w:p>
      <w:pPr>
        <w:pStyle w:val="BodyText"/>
        <w:spacing w:line="259" w:lineRule="auto" w:before="19"/>
        <w:ind w:left="299" w:right="-14" w:firstLine="14"/>
      </w:pPr>
      <w:r>
        <w:rPr/>
        <w:br w:type="column"/>
      </w:r>
      <w:r>
        <w:rPr>
          <w:color w:val="797A74"/>
          <w:spacing w:val="4"/>
          <w:w w:val="105"/>
        </w:rPr>
        <w:t>aunq </w:t>
      </w:r>
      <w:r>
        <w:rPr>
          <w:color w:val="797A74"/>
          <w:spacing w:val="-6"/>
          <w:w w:val="105"/>
          <w:position w:val="1"/>
        </w:rPr>
        <w:t>p</w:t>
      </w:r>
      <w:r>
        <w:rPr>
          <w:color w:val="797A74"/>
          <w:spacing w:val="-6"/>
          <w:w w:val="105"/>
        </w:rPr>
        <w:t>rovE</w:t>
      </w:r>
    </w:p>
    <w:p>
      <w:pPr>
        <w:spacing w:after="0" w:line="259" w:lineRule="auto"/>
        <w:sectPr>
          <w:type w:val="continuous"/>
          <w:pgSz w:w="11930" w:h="16850"/>
          <w:pgMar w:top="0" w:bottom="0" w:left="1680" w:right="0"/>
          <w:cols w:num="2" w:equalWidth="0">
            <w:col w:w="8150" w:space="1333"/>
            <w:col w:w="767"/>
          </w:cols>
        </w:sectPr>
      </w:pPr>
    </w:p>
    <w:p>
      <w:pPr>
        <w:pStyle w:val="BodyText"/>
        <w:ind w:right="-12"/>
        <w:jc w:val="right"/>
      </w:pPr>
      <w:r>
        <w:rPr>
          <w:color w:val="797A74"/>
          <w:w w:val="105"/>
        </w:rPr>
        <w:t>cuest</w:t>
      </w:r>
    </w:p>
    <w:p>
      <w:pPr>
        <w:spacing w:after="0"/>
        <w:jc w:val="right"/>
        <w:sectPr>
          <w:type w:val="continuous"/>
          <w:pgSz w:w="11930" w:h="16850"/>
          <w:pgMar w:top="0" w:bottom="0" w:left="1680" w:right="0"/>
        </w:sectPr>
      </w:pPr>
    </w:p>
    <w:p>
      <w:pPr>
        <w:spacing w:before="132"/>
        <w:ind w:left="292" w:right="0" w:firstLine="0"/>
        <w:jc w:val="left"/>
        <w:rPr>
          <w:rFonts w:ascii="Arial" w:hAnsi="Arial"/>
          <w:sz w:val="17"/>
        </w:rPr>
      </w:pPr>
      <w:r>
        <w:rPr>
          <w:rFonts w:ascii="Arial" w:hAnsi="Arial"/>
          <w:color w:val="6E6F6B"/>
          <w:position w:val="7"/>
          <w:sz w:val="9"/>
        </w:rPr>
        <w:t>16   </w:t>
      </w:r>
      <w:r>
        <w:rPr>
          <w:rFonts w:ascii="Trebuchet MS" w:hAnsi="Trebuchet MS"/>
          <w:color w:val="6E6F6B"/>
          <w:sz w:val="15"/>
        </w:rPr>
        <w:t>Según </w:t>
      </w:r>
      <w:r>
        <w:rPr>
          <w:rFonts w:ascii="Trebuchet MS" w:hAnsi="Trebuchet MS"/>
          <w:color w:val="6E6F6B"/>
          <w:sz w:val="16"/>
        </w:rPr>
        <w:t>Frey y Stutzer (2002:  1 9-20, 43,  173), los economistas  clásicos  estaban convencidos de  que    </w:t>
      </w:r>
      <w:r>
        <w:rPr>
          <w:rFonts w:ascii="Arial" w:hAnsi="Arial"/>
          <w:color w:val="6E6F6B"/>
          <w:sz w:val="17"/>
        </w:rPr>
        <w:t>la</w:t>
      </w:r>
    </w:p>
    <w:p>
      <w:pPr>
        <w:pStyle w:val="BodyText"/>
        <w:spacing w:before="19"/>
        <w:ind w:left="292" w:right="-24"/>
      </w:pPr>
      <w:r>
        <w:rPr/>
        <w:br w:type="column"/>
      </w:r>
      <w:r>
        <w:rPr>
          <w:color w:val="797A74"/>
          <w:spacing w:val="5"/>
          <w:w w:val="107"/>
        </w:rPr>
        <w:t>cosas</w:t>
      </w:r>
    </w:p>
    <w:p>
      <w:pPr>
        <w:spacing w:after="0"/>
        <w:sectPr>
          <w:type w:val="continuous"/>
          <w:pgSz w:w="11930" w:h="16850"/>
          <w:pgMar w:top="0" w:bottom="0" w:left="1680" w:right="0"/>
          <w:cols w:num="2" w:equalWidth="0">
            <w:col w:w="8139" w:space="1322"/>
            <w:col w:w="789"/>
          </w:cols>
        </w:sectPr>
      </w:pPr>
    </w:p>
    <w:p>
      <w:pPr>
        <w:spacing w:before="44"/>
        <w:ind w:left="292" w:right="0" w:firstLine="0"/>
        <w:jc w:val="left"/>
        <w:rPr>
          <w:rFonts w:ascii="Trebuchet MS" w:hAnsi="Trebuchet MS"/>
          <w:sz w:val="15"/>
        </w:rPr>
      </w:pPr>
      <w:r>
        <w:rPr>
          <w:rFonts w:ascii="Trebuchet MS" w:hAnsi="Trebuchet MS"/>
          <w:color w:val="6E6F6B"/>
          <w:spacing w:val="2"/>
          <w:w w:val="110"/>
          <w:sz w:val="15"/>
        </w:rPr>
        <w:t>"utilidad"</w:t>
      </w:r>
      <w:r>
        <w:rPr>
          <w:rFonts w:ascii="Trebuchet MS" w:hAnsi="Trebuchet MS"/>
          <w:color w:val="6E6F6B"/>
          <w:spacing w:val="-18"/>
          <w:w w:val="110"/>
          <w:sz w:val="15"/>
        </w:rPr>
        <w:t> </w:t>
      </w:r>
      <w:r>
        <w:rPr>
          <w:rFonts w:ascii="Trebuchet MS" w:hAnsi="Trebuchet MS"/>
          <w:color w:val="6E6F6B"/>
          <w:w w:val="110"/>
          <w:sz w:val="15"/>
        </w:rPr>
        <w:t>tenía</w:t>
      </w:r>
      <w:r>
        <w:rPr>
          <w:rFonts w:ascii="Trebuchet MS" w:hAnsi="Trebuchet MS"/>
          <w:color w:val="6E6F6B"/>
          <w:spacing w:val="-5"/>
          <w:w w:val="110"/>
          <w:sz w:val="15"/>
        </w:rPr>
        <w:t> </w:t>
      </w:r>
      <w:r>
        <w:rPr>
          <w:rFonts w:ascii="Trebuchet MS" w:hAnsi="Trebuchet MS"/>
          <w:color w:val="6E6F6B"/>
          <w:w w:val="110"/>
          <w:sz w:val="15"/>
        </w:rPr>
        <w:t>un</w:t>
      </w:r>
      <w:r>
        <w:rPr>
          <w:rFonts w:ascii="Trebuchet MS" w:hAnsi="Trebuchet MS"/>
          <w:color w:val="6E6F6B"/>
          <w:spacing w:val="5"/>
          <w:w w:val="110"/>
          <w:sz w:val="15"/>
        </w:rPr>
        <w:t> </w:t>
      </w:r>
      <w:r>
        <w:rPr>
          <w:rFonts w:ascii="Trebuchet MS" w:hAnsi="Trebuchet MS"/>
          <w:color w:val="6E6F6B"/>
          <w:w w:val="110"/>
          <w:sz w:val="15"/>
        </w:rPr>
        <w:t>contenido</w:t>
      </w:r>
      <w:r>
        <w:rPr>
          <w:rFonts w:ascii="Trebuchet MS" w:hAnsi="Trebuchet MS"/>
          <w:color w:val="6E6F6B"/>
          <w:spacing w:val="-17"/>
          <w:w w:val="110"/>
          <w:sz w:val="15"/>
        </w:rPr>
        <w:t> </w:t>
      </w:r>
      <w:r>
        <w:rPr>
          <w:rFonts w:ascii="Trebuchet MS" w:hAnsi="Trebuchet MS"/>
          <w:color w:val="6E6F6B"/>
          <w:w w:val="110"/>
          <w:sz w:val="15"/>
        </w:rPr>
        <w:t>y</w:t>
      </w:r>
      <w:r>
        <w:rPr>
          <w:rFonts w:ascii="Trebuchet MS" w:hAnsi="Trebuchet MS"/>
          <w:color w:val="6E6F6B"/>
          <w:spacing w:val="-19"/>
          <w:w w:val="110"/>
          <w:sz w:val="15"/>
        </w:rPr>
        <w:t> </w:t>
      </w:r>
      <w:r>
        <w:rPr>
          <w:rFonts w:ascii="Trebuchet MS" w:hAnsi="Trebuchet MS"/>
          <w:color w:val="6E6F6B"/>
          <w:w w:val="110"/>
          <w:sz w:val="15"/>
        </w:rPr>
        <w:t>podía</w:t>
      </w:r>
      <w:r>
        <w:rPr>
          <w:rFonts w:ascii="Trebuchet MS" w:hAnsi="Trebuchet MS"/>
          <w:color w:val="6E6F6B"/>
          <w:spacing w:val="-13"/>
          <w:w w:val="110"/>
          <w:sz w:val="15"/>
        </w:rPr>
        <w:t> </w:t>
      </w:r>
      <w:r>
        <w:rPr>
          <w:rFonts w:ascii="Trebuchet MS" w:hAnsi="Trebuchet MS"/>
          <w:color w:val="6E6F6B"/>
          <w:w w:val="110"/>
          <w:sz w:val="15"/>
        </w:rPr>
        <w:t>ser</w:t>
      </w:r>
      <w:r>
        <w:rPr>
          <w:rFonts w:ascii="Trebuchet MS" w:hAnsi="Trebuchet MS"/>
          <w:color w:val="6E6F6B"/>
          <w:spacing w:val="-5"/>
          <w:w w:val="110"/>
          <w:sz w:val="15"/>
        </w:rPr>
        <w:t> </w:t>
      </w:r>
      <w:r>
        <w:rPr>
          <w:rFonts w:ascii="Trebuchet MS" w:hAnsi="Trebuchet MS"/>
          <w:color w:val="6E6F6B"/>
          <w:w w:val="110"/>
          <w:sz w:val="15"/>
        </w:rPr>
        <w:t>medida</w:t>
      </w:r>
      <w:r>
        <w:rPr>
          <w:rFonts w:ascii="Trebuchet MS" w:hAnsi="Trebuchet MS"/>
          <w:color w:val="6E6F6B"/>
          <w:spacing w:val="-12"/>
          <w:w w:val="110"/>
          <w:sz w:val="15"/>
        </w:rPr>
        <w:t> </w:t>
      </w:r>
      <w:r>
        <w:rPr>
          <w:rFonts w:ascii="Trebuchet MS" w:hAnsi="Trebuchet MS"/>
          <w:color w:val="6E6F6B"/>
          <w:spacing w:val="2"/>
          <w:w w:val="110"/>
          <w:sz w:val="15"/>
        </w:rPr>
        <w:t>("utilidad</w:t>
      </w:r>
      <w:r>
        <w:rPr>
          <w:rFonts w:ascii="Trebuchet MS" w:hAnsi="Trebuchet MS"/>
          <w:color w:val="6E6F6B"/>
          <w:spacing w:val="-11"/>
          <w:w w:val="110"/>
          <w:sz w:val="15"/>
        </w:rPr>
        <w:t> </w:t>
      </w:r>
      <w:r>
        <w:rPr>
          <w:rFonts w:ascii="Trebuchet MS" w:hAnsi="Trebuchet MS"/>
          <w:color w:val="6E6F6B"/>
          <w:w w:val="110"/>
          <w:sz w:val="15"/>
        </w:rPr>
        <w:t>cardinal");</w:t>
      </w:r>
      <w:r>
        <w:rPr>
          <w:rFonts w:ascii="Trebuchet MS" w:hAnsi="Trebuchet MS"/>
          <w:color w:val="6E6F6B"/>
          <w:spacing w:val="-12"/>
          <w:w w:val="110"/>
          <w:sz w:val="15"/>
        </w:rPr>
        <w:t> </w:t>
      </w:r>
      <w:r>
        <w:rPr>
          <w:rFonts w:ascii="Trebuchet MS" w:hAnsi="Trebuchet MS"/>
          <w:color w:val="6E6F6B"/>
          <w:spacing w:val="-4"/>
          <w:w w:val="110"/>
          <w:sz w:val="15"/>
        </w:rPr>
        <w:t>el</w:t>
      </w:r>
      <w:r>
        <w:rPr>
          <w:rFonts w:ascii="Trebuchet MS" w:hAnsi="Trebuchet MS"/>
          <w:color w:val="6E6F6B"/>
          <w:spacing w:val="7"/>
          <w:w w:val="110"/>
          <w:sz w:val="15"/>
        </w:rPr>
        <w:t> </w:t>
      </w:r>
      <w:r>
        <w:rPr>
          <w:rFonts w:ascii="Trebuchet MS" w:hAnsi="Trebuchet MS"/>
          <w:color w:val="6E6F6B"/>
          <w:w w:val="110"/>
          <w:sz w:val="15"/>
        </w:rPr>
        <w:t>bienestar</w:t>
      </w:r>
      <w:r>
        <w:rPr>
          <w:rFonts w:ascii="Trebuchet MS" w:hAnsi="Trebuchet MS"/>
          <w:color w:val="6E6F6B"/>
          <w:spacing w:val="-17"/>
          <w:w w:val="110"/>
          <w:sz w:val="15"/>
        </w:rPr>
        <w:t> </w:t>
      </w:r>
      <w:r>
        <w:rPr>
          <w:rFonts w:ascii="Trebuchet MS" w:hAnsi="Trebuchet MS"/>
          <w:color w:val="6E6F6B"/>
          <w:spacing w:val="3"/>
          <w:w w:val="110"/>
          <w:sz w:val="15"/>
        </w:rPr>
        <w:t>de</w:t>
      </w:r>
      <w:r>
        <w:rPr>
          <w:rFonts w:ascii="Trebuchet MS" w:hAnsi="Trebuchet MS"/>
          <w:color w:val="6E6F6B"/>
          <w:spacing w:val="-11"/>
          <w:w w:val="110"/>
          <w:sz w:val="15"/>
        </w:rPr>
        <w:t> </w:t>
      </w:r>
      <w:r>
        <w:rPr>
          <w:rFonts w:ascii="Trebuchet MS" w:hAnsi="Trebuchet MS"/>
          <w:color w:val="6E6F6B"/>
          <w:w w:val="110"/>
          <w:sz w:val="15"/>
        </w:rPr>
        <w:t>las</w:t>
      </w:r>
      <w:r>
        <w:rPr>
          <w:rFonts w:ascii="Trebuchet MS" w:hAnsi="Trebuchet MS"/>
          <w:color w:val="6E6F6B"/>
          <w:spacing w:val="-2"/>
          <w:w w:val="110"/>
          <w:sz w:val="15"/>
        </w:rPr>
        <w:t> </w:t>
      </w:r>
      <w:r>
        <w:rPr>
          <w:rFonts w:ascii="Trebuchet MS" w:hAnsi="Trebuchet MS"/>
          <w:color w:val="6E6F6B"/>
          <w:w w:val="110"/>
          <w:sz w:val="15"/>
        </w:rPr>
        <w:t>personas</w:t>
      </w:r>
      <w:r>
        <w:rPr>
          <w:rFonts w:ascii="Trebuchet MS" w:hAnsi="Trebuchet MS"/>
          <w:color w:val="6E6F6B"/>
          <w:spacing w:val="-10"/>
          <w:w w:val="110"/>
          <w:sz w:val="15"/>
        </w:rPr>
        <w:t> </w:t>
      </w:r>
      <w:r>
        <w:rPr>
          <w:rFonts w:ascii="Trebuchet MS" w:hAnsi="Trebuchet MS"/>
          <w:color w:val="6E6F6B"/>
          <w:w w:val="110"/>
          <w:sz w:val="15"/>
        </w:rPr>
        <w:t>consistía</w:t>
      </w:r>
    </w:p>
    <w:p>
      <w:pPr>
        <w:pStyle w:val="BodyText"/>
        <w:spacing w:line="210" w:lineRule="exact"/>
        <w:ind w:left="292" w:right="-24"/>
      </w:pPr>
      <w:r>
        <w:rPr/>
        <w:br w:type="column"/>
      </w:r>
      <w:r>
        <w:rPr>
          <w:color w:val="797A74"/>
          <w:spacing w:val="4"/>
          <w:w w:val="107"/>
        </w:rPr>
        <w:t>redu</w:t>
      </w:r>
      <w:r>
        <w:rPr>
          <w:color w:val="797A74"/>
          <w:w w:val="102"/>
        </w:rPr>
        <w:t>c</w:t>
      </w:r>
    </w:p>
    <w:p>
      <w:pPr>
        <w:spacing w:after="0" w:line="210" w:lineRule="exact"/>
        <w:sectPr>
          <w:type w:val="continuous"/>
          <w:pgSz w:w="11930" w:h="16850"/>
          <w:pgMar w:top="0" w:bottom="0" w:left="1680" w:right="0"/>
          <w:cols w:num="2" w:equalWidth="0">
            <w:col w:w="8143" w:space="1310"/>
            <w:col w:w="797"/>
          </w:cols>
        </w:sectPr>
      </w:pPr>
    </w:p>
    <w:p>
      <w:pPr>
        <w:spacing w:before="42"/>
        <w:ind w:left="292" w:right="-4" w:firstLine="0"/>
        <w:jc w:val="left"/>
        <w:rPr>
          <w:rFonts w:ascii="Trebuchet MS" w:hAnsi="Trebuchet MS"/>
          <w:sz w:val="15"/>
        </w:rPr>
      </w:pPr>
      <w:r>
        <w:rPr>
          <w:rFonts w:ascii="Trebuchet MS" w:hAnsi="Trebuchet MS"/>
          <w:color w:val="6E6F6B"/>
          <w:w w:val="105"/>
          <w:position w:val="1"/>
          <w:sz w:val="15"/>
        </w:rPr>
        <w:t>en la felicidad subjetiva. En cambio </w:t>
      </w:r>
      <w:r>
        <w:rPr>
          <w:rFonts w:ascii="Trebuchet MS" w:hAnsi="Trebuchet MS"/>
          <w:color w:val="6E6F6B"/>
          <w:w w:val="105"/>
          <w:sz w:val="16"/>
        </w:rPr>
        <w:t>IY </w:t>
      </w:r>
      <w:r>
        <w:rPr>
          <w:rFonts w:ascii="Trebuchet MS" w:hAnsi="Trebuchet MS"/>
          <w:color w:val="6E6F6B"/>
          <w:w w:val="105"/>
          <w:position w:val="1"/>
          <w:sz w:val="15"/>
        </w:rPr>
        <w:t>paradójicamenteJ, en la "economía del bienestar", la utilidad fue</w:t>
      </w:r>
    </w:p>
    <w:p>
      <w:pPr>
        <w:pStyle w:val="BodyText"/>
        <w:spacing w:before="17"/>
        <w:ind w:left="292" w:right="-26"/>
      </w:pPr>
      <w:r>
        <w:rPr/>
        <w:br w:type="column"/>
      </w:r>
      <w:r>
        <w:rPr>
          <w:color w:val="797A74"/>
          <w:spacing w:val="7"/>
          <w:w w:val="106"/>
        </w:rPr>
        <w:t>natu</w:t>
      </w:r>
      <w:r>
        <w:rPr>
          <w:color w:val="797A74"/>
          <w:spacing w:val="-15"/>
          <w:w w:val="113"/>
        </w:rPr>
        <w:t>r</w:t>
      </w:r>
      <w:r>
        <w:rPr>
          <w:color w:val="797A74"/>
          <w:w w:val="36"/>
        </w:rPr>
        <w:t>•</w:t>
      </w:r>
    </w:p>
    <w:p>
      <w:pPr>
        <w:spacing w:after="0"/>
        <w:sectPr>
          <w:type w:val="continuous"/>
          <w:pgSz w:w="11930" w:h="16850"/>
          <w:pgMar w:top="0" w:bottom="0" w:left="1680" w:right="0"/>
          <w:cols w:num="2" w:equalWidth="0">
            <w:col w:w="8148" w:space="1291"/>
            <w:col w:w="811"/>
          </w:cols>
        </w:sectPr>
      </w:pPr>
    </w:p>
    <w:p>
      <w:pPr>
        <w:spacing w:line="180" w:lineRule="exact" w:before="0"/>
        <w:ind w:left="292" w:right="0" w:firstLine="0"/>
        <w:jc w:val="left"/>
        <w:rPr>
          <w:rFonts w:ascii="Trebuchet MS"/>
          <w:sz w:val="16"/>
        </w:rPr>
      </w:pPr>
      <w:r>
        <w:rPr>
          <w:rFonts w:ascii="Trebuchet MS"/>
          <w:color w:val="6E6F6B"/>
          <w:w w:val="105"/>
          <w:sz w:val="16"/>
        </w:rPr>
        <w:t>privada</w:t>
      </w:r>
      <w:r>
        <w:rPr>
          <w:rFonts w:ascii="Trebuchet MS"/>
          <w:color w:val="6E6F6B"/>
          <w:spacing w:val="-8"/>
          <w:w w:val="105"/>
          <w:sz w:val="16"/>
        </w:rPr>
        <w:t> </w:t>
      </w:r>
      <w:r>
        <w:rPr>
          <w:rFonts w:ascii="Trebuchet MS"/>
          <w:color w:val="6E6F6B"/>
          <w:spacing w:val="3"/>
          <w:w w:val="105"/>
          <w:sz w:val="16"/>
        </w:rPr>
        <w:t>de</w:t>
      </w:r>
      <w:r>
        <w:rPr>
          <w:rFonts w:ascii="Trebuchet MS"/>
          <w:color w:val="6E6F6B"/>
          <w:spacing w:val="-14"/>
          <w:w w:val="105"/>
          <w:sz w:val="16"/>
        </w:rPr>
        <w:t> </w:t>
      </w:r>
      <w:r>
        <w:rPr>
          <w:rFonts w:ascii="Trebuchet MS"/>
          <w:color w:val="6E6F6B"/>
          <w:w w:val="105"/>
          <w:sz w:val="16"/>
        </w:rPr>
        <w:t>todo contenido</w:t>
      </w:r>
      <w:r>
        <w:rPr>
          <w:rFonts w:ascii="Trebuchet MS"/>
          <w:color w:val="6E6F6B"/>
          <w:spacing w:val="-6"/>
          <w:w w:val="105"/>
          <w:sz w:val="16"/>
        </w:rPr>
        <w:t> </w:t>
      </w:r>
      <w:r>
        <w:rPr>
          <w:rFonts w:ascii="Trebuchet MS"/>
          <w:color w:val="6E6F6B"/>
          <w:w w:val="105"/>
          <w:sz w:val="16"/>
        </w:rPr>
        <w:t>y</w:t>
      </w:r>
      <w:r>
        <w:rPr>
          <w:rFonts w:ascii="Trebuchet MS"/>
          <w:color w:val="6E6F6B"/>
          <w:spacing w:val="-8"/>
          <w:w w:val="105"/>
          <w:sz w:val="16"/>
        </w:rPr>
        <w:t> </w:t>
      </w:r>
      <w:r>
        <w:rPr>
          <w:rFonts w:ascii="Trebuchet MS"/>
          <w:color w:val="6E6F6B"/>
          <w:w w:val="105"/>
          <w:sz w:val="16"/>
        </w:rPr>
        <w:t>reducida</w:t>
      </w:r>
      <w:r>
        <w:rPr>
          <w:rFonts w:ascii="Trebuchet MS"/>
          <w:color w:val="6E6F6B"/>
          <w:spacing w:val="-8"/>
          <w:w w:val="105"/>
          <w:sz w:val="16"/>
        </w:rPr>
        <w:t> </w:t>
      </w:r>
      <w:r>
        <w:rPr>
          <w:rFonts w:ascii="Trebuchet MS"/>
          <w:color w:val="6E6F6B"/>
          <w:w w:val="105"/>
          <w:sz w:val="16"/>
        </w:rPr>
        <w:t>a</w:t>
      </w:r>
      <w:r>
        <w:rPr>
          <w:rFonts w:ascii="Trebuchet MS"/>
          <w:color w:val="6E6F6B"/>
          <w:spacing w:val="-1"/>
          <w:w w:val="105"/>
          <w:sz w:val="16"/>
        </w:rPr>
        <w:t> </w:t>
      </w:r>
      <w:r>
        <w:rPr>
          <w:rFonts w:ascii="Trebuchet MS"/>
          <w:color w:val="6E6F6B"/>
          <w:w w:val="105"/>
          <w:sz w:val="16"/>
        </w:rPr>
        <w:t>una</w:t>
      </w:r>
      <w:r>
        <w:rPr>
          <w:rFonts w:ascii="Trebuchet MS"/>
          <w:color w:val="6E6F6B"/>
          <w:spacing w:val="-2"/>
          <w:w w:val="105"/>
          <w:sz w:val="16"/>
        </w:rPr>
        <w:t> </w:t>
      </w:r>
      <w:r>
        <w:rPr>
          <w:rFonts w:ascii="Trebuchet MS"/>
          <w:color w:val="6E6F6B"/>
          <w:w w:val="105"/>
          <w:sz w:val="16"/>
        </w:rPr>
        <w:t>"preferencia".</w:t>
      </w:r>
      <w:r>
        <w:rPr>
          <w:rFonts w:ascii="Trebuchet MS"/>
          <w:color w:val="6E6F6B"/>
          <w:spacing w:val="-2"/>
          <w:w w:val="105"/>
          <w:sz w:val="16"/>
        </w:rPr>
        <w:t> </w:t>
      </w:r>
      <w:r>
        <w:rPr>
          <w:rFonts w:ascii="Trebuchet MS"/>
          <w:color w:val="6E6F6B"/>
          <w:w w:val="105"/>
          <w:sz w:val="16"/>
        </w:rPr>
        <w:t>Con</w:t>
      </w:r>
      <w:r>
        <w:rPr>
          <w:rFonts w:ascii="Trebuchet MS"/>
          <w:color w:val="6E6F6B"/>
          <w:spacing w:val="-8"/>
          <w:w w:val="105"/>
          <w:sz w:val="16"/>
        </w:rPr>
        <w:t> </w:t>
      </w:r>
      <w:r>
        <w:rPr>
          <w:rFonts w:ascii="Trebuchet MS"/>
          <w:color w:val="6E6F6B"/>
          <w:spacing w:val="3"/>
          <w:w w:val="105"/>
          <w:sz w:val="16"/>
        </w:rPr>
        <w:t>el</w:t>
      </w:r>
      <w:r>
        <w:rPr>
          <w:rFonts w:ascii="Trebuchet MS"/>
          <w:color w:val="6E6F6B"/>
          <w:spacing w:val="-10"/>
          <w:w w:val="105"/>
          <w:sz w:val="16"/>
        </w:rPr>
        <w:t> </w:t>
      </w:r>
      <w:r>
        <w:rPr>
          <w:rFonts w:ascii="Trebuchet MS"/>
          <w:color w:val="6E6F6B"/>
          <w:w w:val="105"/>
          <w:sz w:val="16"/>
        </w:rPr>
        <w:t>fin</w:t>
      </w:r>
      <w:r>
        <w:rPr>
          <w:rFonts w:ascii="Trebuchet MS"/>
          <w:color w:val="6E6F6B"/>
          <w:spacing w:val="-3"/>
          <w:w w:val="105"/>
          <w:sz w:val="16"/>
        </w:rPr>
        <w:t> </w:t>
      </w:r>
      <w:r>
        <w:rPr>
          <w:rFonts w:ascii="Trebuchet MS"/>
          <w:color w:val="6E6F6B"/>
          <w:spacing w:val="3"/>
          <w:w w:val="105"/>
          <w:sz w:val="16"/>
        </w:rPr>
        <w:t>de</w:t>
      </w:r>
      <w:r>
        <w:rPr>
          <w:rFonts w:ascii="Trebuchet MS"/>
          <w:color w:val="6E6F6B"/>
          <w:spacing w:val="-3"/>
          <w:w w:val="105"/>
          <w:sz w:val="16"/>
        </w:rPr>
        <w:t> </w:t>
      </w:r>
      <w:r>
        <w:rPr>
          <w:rFonts w:ascii="Trebuchet MS"/>
          <w:color w:val="6E6F6B"/>
          <w:w w:val="105"/>
          <w:sz w:val="16"/>
        </w:rPr>
        <w:t>que</w:t>
      </w:r>
      <w:r>
        <w:rPr>
          <w:rFonts w:ascii="Trebuchet MS"/>
          <w:color w:val="6E6F6B"/>
          <w:spacing w:val="-3"/>
          <w:w w:val="105"/>
          <w:sz w:val="16"/>
        </w:rPr>
        <w:t> </w:t>
      </w:r>
      <w:r>
        <w:rPr>
          <w:rFonts w:ascii="Trebuchet MS"/>
          <w:color w:val="6E6F6B"/>
          <w:spacing w:val="3"/>
          <w:w w:val="105"/>
          <w:sz w:val="16"/>
        </w:rPr>
        <w:t>la</w:t>
      </w:r>
      <w:r>
        <w:rPr>
          <w:rFonts w:ascii="Trebuchet MS"/>
          <w:color w:val="6E6F6B"/>
          <w:spacing w:val="-2"/>
          <w:w w:val="105"/>
          <w:sz w:val="16"/>
        </w:rPr>
        <w:t> </w:t>
      </w:r>
      <w:r>
        <w:rPr>
          <w:rFonts w:ascii="Trebuchet MS"/>
          <w:color w:val="6E6F6B"/>
          <w:w w:val="105"/>
          <w:sz w:val="16"/>
        </w:rPr>
        <w:t>utilidad</w:t>
      </w:r>
      <w:r>
        <w:rPr>
          <w:rFonts w:ascii="Trebuchet MS"/>
          <w:color w:val="6E6F6B"/>
          <w:spacing w:val="4"/>
          <w:w w:val="105"/>
          <w:sz w:val="16"/>
        </w:rPr>
        <w:t> </w:t>
      </w:r>
      <w:r>
        <w:rPr>
          <w:rFonts w:ascii="Trebuchet MS"/>
          <w:color w:val="6E6F6B"/>
          <w:w w:val="105"/>
          <w:sz w:val="16"/>
        </w:rPr>
        <w:t>se</w:t>
      </w:r>
      <w:r>
        <w:rPr>
          <w:rFonts w:ascii="Trebuchet MS"/>
          <w:color w:val="6E6F6B"/>
          <w:spacing w:val="-2"/>
          <w:w w:val="105"/>
          <w:sz w:val="16"/>
        </w:rPr>
        <w:t> </w:t>
      </w:r>
      <w:r>
        <w:rPr>
          <w:rFonts w:ascii="Trebuchet MS"/>
          <w:color w:val="6E6F6B"/>
          <w:spacing w:val="-4"/>
          <w:w w:val="105"/>
          <w:sz w:val="16"/>
        </w:rPr>
        <w:t>reflejara</w:t>
      </w:r>
      <w:r>
        <w:rPr>
          <w:rFonts w:ascii="Trebuchet MS"/>
          <w:color w:val="6E6F6B"/>
          <w:spacing w:val="-3"/>
          <w:w w:val="105"/>
          <w:sz w:val="16"/>
        </w:rPr>
        <w:t> </w:t>
      </w:r>
      <w:r>
        <w:rPr>
          <w:rFonts w:ascii="Trebuchet MS"/>
          <w:color w:val="6E6F6B"/>
          <w:w w:val="105"/>
          <w:sz w:val="16"/>
        </w:rPr>
        <w:t>en</w:t>
      </w:r>
      <w:r>
        <w:rPr>
          <w:rFonts w:ascii="Trebuchet MS"/>
          <w:color w:val="6E6F6B"/>
          <w:spacing w:val="-10"/>
          <w:w w:val="105"/>
          <w:sz w:val="16"/>
        </w:rPr>
        <w:t> </w:t>
      </w:r>
      <w:r>
        <w:rPr>
          <w:rFonts w:ascii="Trebuchet MS"/>
          <w:color w:val="6E6F6B"/>
          <w:spacing w:val="7"/>
          <w:w w:val="105"/>
          <w:sz w:val="16"/>
        </w:rPr>
        <w:t>el</w:t>
      </w:r>
      <w:r>
        <w:rPr>
          <w:rFonts w:ascii="Trebuchet MS"/>
          <w:color w:val="6E6F6B"/>
          <w:spacing w:val="-34"/>
          <w:sz w:val="16"/>
        </w:rPr>
        <w:t> </w:t>
      </w:r>
    </w:p>
    <w:p>
      <w:pPr>
        <w:pStyle w:val="BodyText"/>
        <w:spacing w:line="209" w:lineRule="exact" w:before="24"/>
        <w:ind w:left="292" w:right="-8"/>
      </w:pPr>
      <w:r>
        <w:rPr/>
        <w:br w:type="column"/>
      </w:r>
      <w:r>
        <w:rPr>
          <w:color w:val="797A74"/>
          <w:w w:val="110"/>
        </w:rPr>
        <w:t>Adem</w:t>
      </w:r>
    </w:p>
    <w:p>
      <w:pPr>
        <w:spacing w:after="0" w:line="209" w:lineRule="exact"/>
        <w:sectPr>
          <w:type w:val="continuous"/>
          <w:pgSz w:w="11930" w:h="16850"/>
          <w:pgMar w:top="0" w:bottom="0" w:left="1680" w:right="0"/>
          <w:cols w:num="2" w:equalWidth="0">
            <w:col w:w="8158" w:space="1259"/>
            <w:col w:w="833"/>
          </w:cols>
        </w:sectPr>
      </w:pPr>
    </w:p>
    <w:p>
      <w:pPr>
        <w:spacing w:line="166" w:lineRule="exact" w:before="0"/>
        <w:ind w:left="292" w:right="-4" w:hanging="3"/>
        <w:jc w:val="left"/>
        <w:rPr>
          <w:rFonts w:ascii="Trebuchet MS"/>
          <w:sz w:val="15"/>
        </w:rPr>
      </w:pPr>
      <w:r>
        <w:rPr>
          <w:rFonts w:ascii="Palatino Linotype"/>
          <w:i/>
          <w:color w:val="6E6F6B"/>
          <w:spacing w:val="-4"/>
          <w:w w:val="120"/>
          <w:sz w:val="13"/>
        </w:rPr>
        <w:t>comportamiento</w:t>
      </w:r>
      <w:r>
        <w:rPr>
          <w:rFonts w:ascii="Palatino Linotype"/>
          <w:i/>
          <w:color w:val="6E6F6B"/>
          <w:spacing w:val="-10"/>
          <w:w w:val="120"/>
          <w:sz w:val="13"/>
        </w:rPr>
        <w:t> </w:t>
      </w:r>
      <w:r>
        <w:rPr>
          <w:rFonts w:ascii="Palatino Linotype"/>
          <w:i/>
          <w:color w:val="6E6F6B"/>
          <w:spacing w:val="-6"/>
          <w:w w:val="120"/>
          <w:sz w:val="13"/>
        </w:rPr>
        <w:t>revelado</w:t>
      </w:r>
      <w:r>
        <w:rPr>
          <w:rFonts w:ascii="Palatino Linotype"/>
          <w:i/>
          <w:color w:val="6E6F6B"/>
          <w:spacing w:val="-4"/>
          <w:w w:val="120"/>
          <w:sz w:val="13"/>
        </w:rPr>
        <w:t> </w:t>
      </w:r>
      <w:r>
        <w:rPr>
          <w:rFonts w:ascii="Trebuchet MS"/>
          <w:color w:val="6E6F6B"/>
          <w:w w:val="120"/>
          <w:sz w:val="15"/>
        </w:rPr>
        <w:t>del</w:t>
      </w:r>
      <w:r>
        <w:rPr>
          <w:rFonts w:ascii="Trebuchet MS"/>
          <w:color w:val="6E6F6B"/>
          <w:spacing w:val="-13"/>
          <w:w w:val="120"/>
          <w:sz w:val="15"/>
        </w:rPr>
        <w:t> </w:t>
      </w:r>
      <w:r>
        <w:rPr>
          <w:rFonts w:ascii="Trebuchet MS"/>
          <w:color w:val="6E6F6B"/>
          <w:w w:val="120"/>
          <w:sz w:val="15"/>
        </w:rPr>
        <w:t>consumidor,</w:t>
      </w:r>
      <w:r>
        <w:rPr>
          <w:rFonts w:ascii="Trebuchet MS"/>
          <w:color w:val="6E6F6B"/>
          <w:spacing w:val="-19"/>
          <w:w w:val="120"/>
          <w:sz w:val="15"/>
        </w:rPr>
        <w:t> </w:t>
      </w:r>
      <w:r>
        <w:rPr>
          <w:rFonts w:ascii="Trebuchet MS"/>
          <w:color w:val="6E6F6B"/>
          <w:spacing w:val="-3"/>
          <w:w w:val="120"/>
          <w:sz w:val="15"/>
        </w:rPr>
        <w:t>otro</w:t>
      </w:r>
      <w:r>
        <w:rPr>
          <w:rFonts w:ascii="Trebuchet MS"/>
          <w:color w:val="6E6F6B"/>
          <w:spacing w:val="-19"/>
          <w:w w:val="120"/>
          <w:sz w:val="15"/>
        </w:rPr>
        <w:t> </w:t>
      </w:r>
      <w:r>
        <w:rPr>
          <w:rFonts w:ascii="Trebuchet MS"/>
          <w:color w:val="6E6F6B"/>
          <w:spacing w:val="2"/>
          <w:w w:val="120"/>
          <w:sz w:val="15"/>
        </w:rPr>
        <w:t>supuesto</w:t>
      </w:r>
      <w:r>
        <w:rPr>
          <w:rFonts w:ascii="Trebuchet MS"/>
          <w:color w:val="6E6F6B"/>
          <w:spacing w:val="-25"/>
          <w:w w:val="120"/>
          <w:sz w:val="15"/>
        </w:rPr>
        <w:t> </w:t>
      </w:r>
      <w:r>
        <w:rPr>
          <w:rFonts w:ascii="Trebuchet MS"/>
          <w:color w:val="6E6F6B"/>
          <w:w w:val="120"/>
          <w:sz w:val="15"/>
        </w:rPr>
        <w:t>forzado</w:t>
      </w:r>
      <w:r>
        <w:rPr>
          <w:rFonts w:ascii="Trebuchet MS"/>
          <w:color w:val="6E6F6B"/>
          <w:spacing w:val="-13"/>
          <w:w w:val="120"/>
          <w:sz w:val="15"/>
        </w:rPr>
        <w:t> </w:t>
      </w:r>
      <w:r>
        <w:rPr>
          <w:rFonts w:ascii="Trebuchet MS"/>
          <w:color w:val="6E6F6B"/>
          <w:spacing w:val="-4"/>
          <w:w w:val="120"/>
          <w:sz w:val="15"/>
        </w:rPr>
        <w:t>fue</w:t>
      </w:r>
      <w:r>
        <w:rPr>
          <w:rFonts w:ascii="Trebuchet MS"/>
          <w:color w:val="6E6F6B"/>
          <w:spacing w:val="-24"/>
          <w:w w:val="120"/>
          <w:sz w:val="15"/>
        </w:rPr>
        <w:t> </w:t>
      </w:r>
      <w:r>
        <w:rPr>
          <w:rFonts w:ascii="Trebuchet MS"/>
          <w:color w:val="6E6F6B"/>
          <w:spacing w:val="7"/>
          <w:w w:val="120"/>
          <w:sz w:val="15"/>
        </w:rPr>
        <w:t>el</w:t>
      </w:r>
      <w:r>
        <w:rPr>
          <w:rFonts w:ascii="Trebuchet MS"/>
          <w:color w:val="6E6F6B"/>
          <w:spacing w:val="-18"/>
          <w:w w:val="120"/>
          <w:sz w:val="15"/>
        </w:rPr>
        <w:t> </w:t>
      </w:r>
      <w:r>
        <w:rPr>
          <w:rFonts w:ascii="Trebuchet MS"/>
          <w:color w:val="6E6F6B"/>
          <w:spacing w:val="3"/>
          <w:w w:val="120"/>
          <w:sz w:val="15"/>
        </w:rPr>
        <w:t>de</w:t>
      </w:r>
      <w:r>
        <w:rPr>
          <w:rFonts w:ascii="Trebuchet MS"/>
          <w:color w:val="6E6F6B"/>
          <w:spacing w:val="-26"/>
          <w:w w:val="120"/>
          <w:sz w:val="15"/>
        </w:rPr>
        <w:t> </w:t>
      </w:r>
      <w:r>
        <w:rPr>
          <w:rFonts w:ascii="Trebuchet MS"/>
          <w:color w:val="6E6F6B"/>
          <w:spacing w:val="9"/>
          <w:w w:val="120"/>
          <w:sz w:val="15"/>
        </w:rPr>
        <w:t>que</w:t>
      </w:r>
      <w:r>
        <w:rPr>
          <w:rFonts w:ascii="Trebuchet MS"/>
          <w:color w:val="6E6F6B"/>
          <w:spacing w:val="-20"/>
          <w:w w:val="120"/>
          <w:sz w:val="15"/>
        </w:rPr>
        <w:t> </w:t>
      </w:r>
      <w:r>
        <w:rPr>
          <w:rFonts w:ascii="Trebuchet MS"/>
          <w:color w:val="6E6F6B"/>
          <w:w w:val="120"/>
          <w:sz w:val="15"/>
        </w:rPr>
        <w:t>los</w:t>
      </w:r>
      <w:r>
        <w:rPr>
          <w:rFonts w:ascii="Trebuchet MS"/>
          <w:color w:val="6E6F6B"/>
          <w:spacing w:val="-19"/>
          <w:w w:val="120"/>
          <w:sz w:val="15"/>
        </w:rPr>
        <w:t> </w:t>
      </w:r>
      <w:r>
        <w:rPr>
          <w:rFonts w:ascii="Trebuchet MS"/>
          <w:color w:val="6E6F6B"/>
          <w:spacing w:val="3"/>
          <w:w w:val="120"/>
          <w:sz w:val="15"/>
        </w:rPr>
        <w:t>individuos</w:t>
      </w:r>
      <w:r>
        <w:rPr>
          <w:rFonts w:ascii="Trebuchet MS"/>
          <w:color w:val="6E6F6B"/>
          <w:spacing w:val="-19"/>
          <w:w w:val="120"/>
          <w:sz w:val="15"/>
        </w:rPr>
        <w:t> </w:t>
      </w:r>
      <w:r>
        <w:rPr>
          <w:rFonts w:ascii="Trebuchet MS"/>
          <w:color w:val="6E6F6B"/>
          <w:w w:val="120"/>
          <w:sz w:val="15"/>
        </w:rPr>
        <w:t>estaban</w:t>
      </w:r>
      <w:r>
        <w:rPr>
          <w:rFonts w:ascii="Trebuchet MS"/>
          <w:color w:val="6E6F6B"/>
          <w:spacing w:val="-13"/>
          <w:w w:val="120"/>
          <w:sz w:val="15"/>
        </w:rPr>
        <w:t> </w:t>
      </w:r>
      <w:r>
        <w:rPr>
          <w:rFonts w:ascii="Trebuchet MS"/>
          <w:color w:val="6E6F6B"/>
          <w:w w:val="120"/>
          <w:sz w:val="15"/>
        </w:rPr>
        <w:t>bien</w:t>
      </w:r>
    </w:p>
    <w:p>
      <w:pPr>
        <w:spacing w:line="171" w:lineRule="exact" w:before="30"/>
        <w:ind w:left="292" w:right="-4" w:firstLine="0"/>
        <w:jc w:val="left"/>
        <w:rPr>
          <w:rFonts w:ascii="Trebuchet MS"/>
          <w:sz w:val="16"/>
        </w:rPr>
      </w:pPr>
      <w:r>
        <w:rPr>
          <w:rFonts w:ascii="Trebuchet MS"/>
          <w:color w:val="6E6F6B"/>
          <w:w w:val="105"/>
          <w:sz w:val="16"/>
        </w:rPr>
        <w:t>(o perfectamente) informados, eran conscientes de sus elecciones y consistentes con sus deseos.    Este</w:t>
      </w:r>
    </w:p>
    <w:p>
      <w:pPr>
        <w:pStyle w:val="BodyText"/>
        <w:spacing w:before="60"/>
        <w:ind w:left="290" w:right="-8"/>
      </w:pPr>
      <w:r>
        <w:rPr/>
        <w:br w:type="column"/>
      </w:r>
      <w:r>
        <w:rPr>
          <w:color w:val="797A74"/>
          <w:w w:val="110"/>
        </w:rPr>
        <w:t>cierta</w:t>
      </w:r>
    </w:p>
    <w:p>
      <w:pPr>
        <w:spacing w:after="0"/>
        <w:sectPr>
          <w:type w:val="continuous"/>
          <w:pgSz w:w="11930" w:h="16850"/>
          <w:pgMar w:top="0" w:bottom="0" w:left="1680" w:right="0"/>
          <w:cols w:num="2" w:equalWidth="0">
            <w:col w:w="8148" w:space="1269"/>
            <w:col w:w="833"/>
          </w:cols>
        </w:sectPr>
      </w:pPr>
    </w:p>
    <w:p>
      <w:pPr>
        <w:spacing w:before="58"/>
        <w:ind w:left="292" w:right="0" w:firstLine="0"/>
        <w:jc w:val="left"/>
        <w:rPr>
          <w:rFonts w:ascii="Trebuchet MS"/>
          <w:sz w:val="15"/>
        </w:rPr>
      </w:pPr>
      <w:r>
        <w:rPr>
          <w:rFonts w:ascii="Trebuchet MS"/>
          <w:color w:val="6E6F6B"/>
          <w:w w:val="110"/>
          <w:sz w:val="15"/>
        </w:rPr>
        <w:t>cambio toma lugar en las curvas de indiferencia del consumidor, y fue exitoso por dos razones: a) los</w:t>
      </w:r>
    </w:p>
    <w:p>
      <w:pPr>
        <w:pStyle w:val="BodyText"/>
        <w:spacing w:line="215" w:lineRule="exact"/>
        <w:ind w:left="292"/>
      </w:pPr>
      <w:r>
        <w:rPr/>
        <w:br w:type="column"/>
      </w:r>
      <w:r>
        <w:rPr>
          <w:color w:val="797A74"/>
          <w:w w:val="105"/>
          <w:position w:val="1"/>
        </w:rPr>
        <w:t>con </w:t>
      </w:r>
      <w:r>
        <w:rPr>
          <w:color w:val="797A74"/>
          <w:w w:val="105"/>
        </w:rPr>
        <w:t>la</w:t>
      </w:r>
    </w:p>
    <w:p>
      <w:pPr>
        <w:spacing w:after="0" w:line="215" w:lineRule="exact"/>
        <w:sectPr>
          <w:type w:val="continuous"/>
          <w:pgSz w:w="11930" w:h="16850"/>
          <w:pgMar w:top="0" w:bottom="0" w:left="1680" w:right="0"/>
          <w:cols w:num="2" w:equalWidth="0">
            <w:col w:w="8145" w:space="1266"/>
            <w:col w:w="839"/>
          </w:cols>
        </w:sectPr>
      </w:pPr>
    </w:p>
    <w:p>
      <w:pPr>
        <w:spacing w:line="295" w:lineRule="auto" w:before="40"/>
        <w:ind w:left="291" w:right="1635" w:hanging="7"/>
        <w:jc w:val="left"/>
        <w:rPr>
          <w:rFonts w:ascii="Trebuchet MS" w:hAnsi="Trebuchet MS"/>
          <w:sz w:val="15"/>
        </w:rPr>
      </w:pPr>
      <w:r>
        <w:rPr>
          <w:rFonts w:ascii="Trebuchet MS" w:hAnsi="Trebuchet MS"/>
          <w:color w:val="6E6F6B"/>
          <w:w w:val="105"/>
          <w:sz w:val="16"/>
        </w:rPr>
        <w:t>estados</w:t>
      </w:r>
      <w:r>
        <w:rPr>
          <w:rFonts w:ascii="Trebuchet MS" w:hAnsi="Trebuchet MS"/>
          <w:color w:val="6E6F6B"/>
          <w:spacing w:val="-11"/>
          <w:w w:val="105"/>
          <w:sz w:val="16"/>
        </w:rPr>
        <w:t> </w:t>
      </w:r>
      <w:r>
        <w:rPr>
          <w:rFonts w:ascii="Trebuchet MS" w:hAnsi="Trebuchet MS"/>
          <w:color w:val="6E6F6B"/>
          <w:w w:val="105"/>
          <w:sz w:val="16"/>
        </w:rPr>
        <w:t>mentales,</w:t>
      </w:r>
      <w:r>
        <w:rPr>
          <w:rFonts w:ascii="Trebuchet MS" w:hAnsi="Trebuchet MS"/>
          <w:color w:val="6E6F6B"/>
          <w:spacing w:val="-11"/>
          <w:w w:val="105"/>
          <w:sz w:val="16"/>
        </w:rPr>
        <w:t> </w:t>
      </w:r>
      <w:r>
        <w:rPr>
          <w:rFonts w:ascii="Trebuchet MS" w:hAnsi="Trebuchet MS"/>
          <w:color w:val="6E6F6B"/>
          <w:w w:val="105"/>
          <w:sz w:val="16"/>
        </w:rPr>
        <w:t>como</w:t>
      </w:r>
      <w:r>
        <w:rPr>
          <w:rFonts w:ascii="Trebuchet MS" w:hAnsi="Trebuchet MS"/>
          <w:color w:val="6E6F6B"/>
          <w:spacing w:val="-15"/>
          <w:w w:val="105"/>
          <w:sz w:val="16"/>
        </w:rPr>
        <w:t> </w:t>
      </w:r>
      <w:r>
        <w:rPr>
          <w:rFonts w:ascii="Trebuchet MS" w:hAnsi="Trebuchet MS"/>
          <w:color w:val="6E6F6B"/>
          <w:w w:val="105"/>
          <w:sz w:val="16"/>
        </w:rPr>
        <w:t>qué</w:t>
      </w:r>
      <w:r>
        <w:rPr>
          <w:rFonts w:ascii="Trebuchet MS" w:hAnsi="Trebuchet MS"/>
          <w:color w:val="6E6F6B"/>
          <w:spacing w:val="-15"/>
          <w:w w:val="105"/>
          <w:sz w:val="16"/>
        </w:rPr>
        <w:t> </w:t>
      </w:r>
      <w:r>
        <w:rPr>
          <w:rFonts w:ascii="Trebuchet MS" w:hAnsi="Trebuchet MS"/>
          <w:color w:val="6E6F6B"/>
          <w:spacing w:val="-4"/>
          <w:w w:val="105"/>
          <w:sz w:val="16"/>
        </w:rPr>
        <w:t>tanta</w:t>
      </w:r>
      <w:r>
        <w:rPr>
          <w:rFonts w:ascii="Trebuchet MS" w:hAnsi="Trebuchet MS"/>
          <w:color w:val="6E6F6B"/>
          <w:spacing w:val="-30"/>
          <w:w w:val="105"/>
          <w:sz w:val="16"/>
        </w:rPr>
        <w:t> </w:t>
      </w:r>
      <w:r>
        <w:rPr>
          <w:rFonts w:ascii="Trebuchet MS" w:hAnsi="Trebuchet MS"/>
          <w:color w:val="6E6F6B"/>
          <w:w w:val="105"/>
          <w:sz w:val="16"/>
        </w:rPr>
        <w:t>satisfacción</w:t>
      </w:r>
      <w:r>
        <w:rPr>
          <w:rFonts w:ascii="Trebuchet MS" w:hAnsi="Trebuchet MS"/>
          <w:color w:val="6E6F6B"/>
          <w:spacing w:val="-18"/>
          <w:w w:val="105"/>
          <w:sz w:val="16"/>
        </w:rPr>
        <w:t> </w:t>
      </w:r>
      <w:r>
        <w:rPr>
          <w:rFonts w:ascii="Trebuchet MS" w:hAnsi="Trebuchet MS"/>
          <w:color w:val="6E6F6B"/>
          <w:w w:val="105"/>
          <w:sz w:val="16"/>
        </w:rPr>
        <w:t>rinde</w:t>
      </w:r>
      <w:r>
        <w:rPr>
          <w:rFonts w:ascii="Trebuchet MS" w:hAnsi="Trebuchet MS"/>
          <w:color w:val="6E6F6B"/>
          <w:spacing w:val="-16"/>
          <w:w w:val="105"/>
          <w:sz w:val="16"/>
        </w:rPr>
        <w:t> </w:t>
      </w:r>
      <w:r>
        <w:rPr>
          <w:rFonts w:ascii="Trebuchet MS" w:hAnsi="Trebuchet MS"/>
          <w:color w:val="6E6F6B"/>
          <w:spacing w:val="3"/>
          <w:w w:val="105"/>
          <w:sz w:val="16"/>
        </w:rPr>
        <w:t>un</w:t>
      </w:r>
      <w:r>
        <w:rPr>
          <w:rFonts w:ascii="Trebuchet MS" w:hAnsi="Trebuchet MS"/>
          <w:color w:val="6E6F6B"/>
          <w:spacing w:val="-15"/>
          <w:w w:val="105"/>
          <w:sz w:val="16"/>
        </w:rPr>
        <w:t> </w:t>
      </w:r>
      <w:r>
        <w:rPr>
          <w:rFonts w:ascii="Trebuchet MS" w:hAnsi="Trebuchet MS"/>
          <w:color w:val="6E6F6B"/>
          <w:spacing w:val="6"/>
          <w:w w:val="105"/>
          <w:sz w:val="16"/>
        </w:rPr>
        <w:t>bien,</w:t>
      </w:r>
      <w:r>
        <w:rPr>
          <w:rFonts w:ascii="Trebuchet MS" w:hAnsi="Trebuchet MS"/>
          <w:color w:val="6E6F6B"/>
          <w:spacing w:val="-15"/>
          <w:w w:val="105"/>
          <w:sz w:val="16"/>
        </w:rPr>
        <w:t> </w:t>
      </w:r>
      <w:r>
        <w:rPr>
          <w:rFonts w:ascii="Trebuchet MS" w:hAnsi="Trebuchet MS"/>
          <w:color w:val="6E6F6B"/>
          <w:w w:val="105"/>
          <w:sz w:val="16"/>
        </w:rPr>
        <w:t>son</w:t>
      </w:r>
      <w:r>
        <w:rPr>
          <w:rFonts w:ascii="Trebuchet MS" w:hAnsi="Trebuchet MS"/>
          <w:color w:val="6E6F6B"/>
          <w:spacing w:val="-16"/>
          <w:w w:val="105"/>
          <w:sz w:val="16"/>
        </w:rPr>
        <w:t> </w:t>
      </w:r>
      <w:r>
        <w:rPr>
          <w:rFonts w:ascii="Trebuchet MS" w:hAnsi="Trebuchet MS"/>
          <w:color w:val="6E6F6B"/>
          <w:w w:val="105"/>
          <w:sz w:val="16"/>
        </w:rPr>
        <w:t>inherentemente</w:t>
      </w:r>
      <w:r>
        <w:rPr>
          <w:rFonts w:ascii="Trebuchet MS" w:hAnsi="Trebuchet MS"/>
          <w:color w:val="6E6F6B"/>
          <w:spacing w:val="-29"/>
          <w:w w:val="105"/>
          <w:sz w:val="16"/>
        </w:rPr>
        <w:t> </w:t>
      </w:r>
      <w:r>
        <w:rPr>
          <w:rFonts w:ascii="Trebuchet MS" w:hAnsi="Trebuchet MS"/>
          <w:color w:val="6E6F6B"/>
          <w:w w:val="105"/>
          <w:sz w:val="16"/>
        </w:rPr>
        <w:t>dificiles</w:t>
      </w:r>
      <w:r>
        <w:rPr>
          <w:rFonts w:ascii="Trebuchet MS" w:hAnsi="Trebuchet MS"/>
          <w:color w:val="6E6F6B"/>
          <w:spacing w:val="-23"/>
          <w:w w:val="105"/>
          <w:sz w:val="16"/>
        </w:rPr>
        <w:t> </w:t>
      </w:r>
      <w:r>
        <w:rPr>
          <w:rFonts w:ascii="Trebuchet MS" w:hAnsi="Trebuchet MS"/>
          <w:color w:val="6E6F6B"/>
          <w:spacing w:val="3"/>
          <w:w w:val="105"/>
          <w:sz w:val="16"/>
        </w:rPr>
        <w:t>de</w:t>
      </w:r>
      <w:r>
        <w:rPr>
          <w:rFonts w:ascii="Trebuchet MS" w:hAnsi="Trebuchet MS"/>
          <w:color w:val="6E6F6B"/>
          <w:spacing w:val="-15"/>
          <w:w w:val="105"/>
          <w:sz w:val="16"/>
        </w:rPr>
        <w:t> </w:t>
      </w:r>
      <w:r>
        <w:rPr>
          <w:rFonts w:ascii="Trebuchet MS" w:hAnsi="Trebuchet MS"/>
          <w:color w:val="6E6F6B"/>
          <w:spacing w:val="2"/>
          <w:w w:val="105"/>
          <w:sz w:val="16"/>
        </w:rPr>
        <w:t>medir;</w:t>
      </w:r>
      <w:r>
        <w:rPr>
          <w:rFonts w:ascii="Trebuchet MS" w:hAnsi="Trebuchet MS"/>
          <w:color w:val="6E6F6B"/>
          <w:spacing w:val="-10"/>
          <w:w w:val="105"/>
          <w:sz w:val="16"/>
        </w:rPr>
        <w:t> </w:t>
      </w:r>
      <w:r>
        <w:rPr>
          <w:rFonts w:ascii="Trebuchet MS" w:hAnsi="Trebuchet MS"/>
          <w:color w:val="6E6F6B"/>
          <w:w w:val="105"/>
          <w:sz w:val="16"/>
        </w:rPr>
        <w:t>b)</w:t>
      </w:r>
      <w:r>
        <w:rPr>
          <w:rFonts w:ascii="Trebuchet MS" w:hAnsi="Trebuchet MS"/>
          <w:color w:val="6E6F6B"/>
          <w:spacing w:val="-20"/>
          <w:w w:val="105"/>
          <w:sz w:val="16"/>
        </w:rPr>
        <w:t> </w:t>
      </w:r>
      <w:r>
        <w:rPr>
          <w:rFonts w:ascii="Trebuchet MS" w:hAnsi="Trebuchet MS"/>
          <w:color w:val="6E6F6B"/>
          <w:w w:val="105"/>
          <w:sz w:val="16"/>
        </w:rPr>
        <w:t>la </w:t>
      </w:r>
      <w:r>
        <w:rPr>
          <w:rFonts w:ascii="Trebuchet MS" w:hAnsi="Trebuchet MS"/>
          <w:color w:val="6E6F6B"/>
          <w:w w:val="105"/>
          <w:sz w:val="15"/>
        </w:rPr>
        <w:t>utilidad  cardinal  </w:t>
      </w:r>
      <w:r>
        <w:rPr>
          <w:rFonts w:ascii="Trebuchet MS" w:hAnsi="Trebuchet MS"/>
          <w:color w:val="6E6F6B"/>
          <w:spacing w:val="3"/>
          <w:w w:val="105"/>
          <w:sz w:val="15"/>
        </w:rPr>
        <w:t>no </w:t>
      </w:r>
      <w:r>
        <w:rPr>
          <w:rFonts w:ascii="Trebuchet MS" w:hAnsi="Trebuchet MS"/>
          <w:color w:val="6E6F6B"/>
          <w:w w:val="105"/>
          <w:sz w:val="15"/>
        </w:rPr>
        <w:t>es  necesaria  para la </w:t>
      </w:r>
      <w:r>
        <w:rPr>
          <w:rFonts w:ascii="Trebuchet MS" w:hAnsi="Trebuchet MS"/>
          <w:color w:val="6E6F6B"/>
          <w:spacing w:val="-3"/>
          <w:w w:val="105"/>
          <w:sz w:val="15"/>
        </w:rPr>
        <w:t>teoría  </w:t>
      </w:r>
      <w:r>
        <w:rPr>
          <w:rFonts w:ascii="Trebuchet MS" w:hAnsi="Trebuchet MS"/>
          <w:color w:val="6E6F6B"/>
          <w:w w:val="105"/>
          <w:sz w:val="15"/>
        </w:rPr>
        <w:t>económica.  Sobre  esto último,  </w:t>
      </w:r>
      <w:r>
        <w:rPr>
          <w:rFonts w:ascii="Trebuchet MS" w:hAnsi="Trebuchet MS"/>
          <w:color w:val="6E6F6B"/>
          <w:spacing w:val="4"/>
          <w:w w:val="105"/>
          <w:sz w:val="15"/>
        </w:rPr>
        <w:t>Freyy </w:t>
      </w:r>
      <w:r>
        <w:rPr>
          <w:rFonts w:ascii="Trebuchet MS" w:hAnsi="Trebuchet MS"/>
          <w:color w:val="6E6F6B"/>
          <w:spacing w:val="-3"/>
          <w:w w:val="105"/>
          <w:sz w:val="15"/>
        </w:rPr>
        <w:t>Stutzer  </w:t>
      </w:r>
      <w:r>
        <w:rPr>
          <w:rFonts w:ascii="Trebuchet MS" w:hAnsi="Trebuchet MS"/>
          <w:color w:val="6E6F6B"/>
          <w:spacing w:val="2"/>
          <w:w w:val="105"/>
          <w:sz w:val="15"/>
        </w:rPr>
        <w:t>opinan</w:t>
      </w:r>
      <w:r>
        <w:rPr>
          <w:rFonts w:ascii="Trebuchet MS" w:hAnsi="Trebuchet MS"/>
          <w:color w:val="6E6F6B"/>
          <w:spacing w:val="51"/>
          <w:w w:val="105"/>
          <w:sz w:val="15"/>
        </w:rPr>
        <w:t> </w:t>
      </w:r>
      <w:r>
        <w:rPr>
          <w:rFonts w:ascii="Trebuchet MS" w:hAnsi="Trebuchet MS"/>
          <w:color w:val="6E6F6B"/>
          <w:w w:val="105"/>
          <w:sz w:val="15"/>
        </w:rPr>
        <w:t>que</w:t>
      </w:r>
    </w:p>
    <w:p>
      <w:pPr>
        <w:tabs>
          <w:tab w:pos="9681" w:val="left" w:leader="none"/>
        </w:tabs>
        <w:spacing w:line="183" w:lineRule="exact" w:before="0"/>
        <w:ind w:left="298" w:right="-8" w:firstLine="0"/>
        <w:jc w:val="left"/>
        <w:rPr>
          <w:rFonts w:ascii="Trebuchet MS" w:hAnsi="Trebuchet MS"/>
          <w:sz w:val="16"/>
        </w:rPr>
      </w:pPr>
      <w:r>
        <w:rPr>
          <w:rFonts w:ascii="Trebuchet MS" w:hAnsi="Trebuchet MS"/>
          <w:color w:val="6E6F6B"/>
          <w:sz w:val="16"/>
        </w:rPr>
        <w:t>Hicks y Allen (en 1 938) sostuvieron que </w:t>
      </w:r>
      <w:r>
        <w:rPr>
          <w:rFonts w:ascii="Trebuchet MS" w:hAnsi="Trebuchet MS"/>
          <w:color w:val="6E6F6B"/>
          <w:spacing w:val="3"/>
          <w:sz w:val="16"/>
        </w:rPr>
        <w:t>la </w:t>
      </w:r>
      <w:r>
        <w:rPr>
          <w:rFonts w:ascii="Trebuchet MS" w:hAnsi="Trebuchet MS"/>
          <w:color w:val="6E6F6B"/>
          <w:sz w:val="16"/>
        </w:rPr>
        <w:t>teoría </w:t>
      </w:r>
      <w:r>
        <w:rPr>
          <w:rFonts w:ascii="Trebuchet MS" w:hAnsi="Trebuchet MS"/>
          <w:color w:val="6E6F6B"/>
          <w:spacing w:val="3"/>
          <w:sz w:val="16"/>
        </w:rPr>
        <w:t>de </w:t>
      </w:r>
      <w:r>
        <w:rPr>
          <w:rFonts w:ascii="Trebuchet MS" w:hAnsi="Trebuchet MS"/>
          <w:color w:val="6E6F6B"/>
          <w:sz w:val="16"/>
        </w:rPr>
        <w:t>la </w:t>
      </w:r>
      <w:r>
        <w:rPr>
          <w:rFonts w:ascii="Trebuchet MS" w:hAnsi="Trebuchet MS"/>
          <w:color w:val="6E6F6B"/>
          <w:spacing w:val="3"/>
          <w:sz w:val="16"/>
        </w:rPr>
        <w:t>demanda </w:t>
      </w:r>
      <w:r>
        <w:rPr>
          <w:rFonts w:ascii="Trebuchet MS" w:hAnsi="Trebuchet MS"/>
          <w:color w:val="6E6F6B"/>
          <w:sz w:val="16"/>
        </w:rPr>
        <w:t>podía basarse enteramente en </w:t>
      </w:r>
      <w:r>
        <w:rPr>
          <w:rFonts w:ascii="Trebuchet MS" w:hAnsi="Trebuchet MS"/>
          <w:color w:val="6E6F6B"/>
          <w:spacing w:val="46"/>
          <w:sz w:val="16"/>
        </w:rPr>
        <w:t> </w:t>
      </w:r>
      <w:r>
        <w:rPr>
          <w:rFonts w:ascii="Trebuchet MS" w:hAnsi="Trebuchet MS"/>
          <w:color w:val="6E6F6B"/>
          <w:sz w:val="16"/>
        </w:rPr>
        <w:t>la</w:t>
      </w:r>
      <w:r>
        <w:rPr>
          <w:rFonts w:ascii="Trebuchet MS" w:hAnsi="Trebuchet MS"/>
          <w:color w:val="6E6F6B"/>
          <w:spacing w:val="13"/>
          <w:sz w:val="16"/>
        </w:rPr>
        <w:t> </w:t>
      </w:r>
      <w:r>
        <w:rPr>
          <w:rFonts w:ascii="Trebuchet MS" w:hAnsi="Trebuchet MS"/>
          <w:color w:val="6E6F6B"/>
          <w:sz w:val="16"/>
        </w:rPr>
        <w:t>utilidad</w:t>
        <w:tab/>
      </w:r>
      <w:r>
        <w:rPr>
          <w:rFonts w:ascii="Arial" w:hAnsi="Arial"/>
          <w:color w:val="73736F"/>
          <w:position w:val="1"/>
          <w:sz w:val="9"/>
        </w:rPr>
        <w:t>17  </w:t>
      </w:r>
      <w:r>
        <w:rPr>
          <w:rFonts w:ascii="Trebuchet MS" w:hAnsi="Trebuchet MS"/>
          <w:color w:val="73736F"/>
          <w:sz w:val="16"/>
        </w:rPr>
        <w:t>La</w:t>
      </w:r>
      <w:r>
        <w:rPr>
          <w:rFonts w:ascii="Trebuchet MS" w:hAnsi="Trebuchet MS"/>
          <w:color w:val="73736F"/>
          <w:spacing w:val="-8"/>
          <w:sz w:val="16"/>
        </w:rPr>
        <w:t> </w:t>
      </w:r>
      <w:r>
        <w:rPr>
          <w:rFonts w:ascii="Trebuchet MS" w:hAnsi="Trebuchet MS"/>
          <w:color w:val="73736F"/>
          <w:spacing w:val="-7"/>
          <w:sz w:val="16"/>
        </w:rPr>
        <w:t>feli</w:t>
      </w:r>
    </w:p>
    <w:p>
      <w:pPr>
        <w:tabs>
          <w:tab w:pos="9660" w:val="left" w:leader="none"/>
        </w:tabs>
        <w:spacing w:before="30"/>
        <w:ind w:left="293" w:right="-28" w:firstLine="0"/>
        <w:jc w:val="left"/>
        <w:rPr>
          <w:rFonts w:ascii="Trebuchet MS" w:hAnsi="Trebuchet MS"/>
          <w:sz w:val="16"/>
        </w:rPr>
      </w:pPr>
      <w:r>
        <w:rPr>
          <w:rFonts w:ascii="Trebuchet MS" w:hAnsi="Trebuchet MS"/>
          <w:color w:val="6E6F6B"/>
          <w:w w:val="105"/>
          <w:sz w:val="16"/>
        </w:rPr>
        <w:t>ordinal como preferencia, y que Samuelson </w:t>
      </w:r>
      <w:r>
        <w:rPr>
          <w:rFonts w:ascii="Trebuchet MS" w:hAnsi="Trebuchet MS"/>
          <w:color w:val="6E6F6B"/>
          <w:spacing w:val="8"/>
          <w:w w:val="105"/>
          <w:sz w:val="16"/>
        </w:rPr>
        <w:t>(1938) </w:t>
      </w:r>
      <w:r>
        <w:rPr>
          <w:rFonts w:ascii="Trebuchet MS" w:hAnsi="Trebuchet MS"/>
          <w:color w:val="6E6F6B"/>
          <w:w w:val="105"/>
          <w:sz w:val="16"/>
        </w:rPr>
        <w:t>formuló los fundamentos del  </w:t>
      </w:r>
      <w:r>
        <w:rPr>
          <w:rFonts w:ascii="Trebuchet MS" w:hAnsi="Trebuchet MS"/>
          <w:color w:val="6E6F6B"/>
          <w:spacing w:val="41"/>
          <w:w w:val="105"/>
          <w:sz w:val="16"/>
        </w:rPr>
        <w:t> </w:t>
      </w:r>
      <w:r>
        <w:rPr>
          <w:rFonts w:ascii="Trebuchet MS" w:hAnsi="Trebuchet MS"/>
          <w:color w:val="6E6F6B"/>
          <w:w w:val="105"/>
          <w:sz w:val="16"/>
        </w:rPr>
        <w:t>comportamiento,</w:t>
      </w:r>
      <w:r>
        <w:rPr>
          <w:rFonts w:ascii="Trebuchet MS" w:hAnsi="Trebuchet MS"/>
          <w:color w:val="6E6F6B"/>
          <w:spacing w:val="11"/>
          <w:w w:val="105"/>
          <w:sz w:val="16"/>
        </w:rPr>
        <w:t> </w:t>
      </w:r>
      <w:r>
        <w:rPr>
          <w:rFonts w:ascii="Trebuchet MS" w:hAnsi="Trebuchet MS"/>
          <w:color w:val="6E6F6B"/>
          <w:w w:val="105"/>
          <w:sz w:val="16"/>
        </w:rPr>
        <w:t>en</w:t>
        <w:tab/>
      </w:r>
      <w:r>
        <w:rPr>
          <w:rFonts w:ascii="Trebuchet MS" w:hAnsi="Trebuchet MS"/>
          <w:color w:val="73736F"/>
          <w:spacing w:val="-3"/>
          <w:w w:val="105"/>
          <w:sz w:val="16"/>
        </w:rPr>
        <w:t>regocijo</w:t>
      </w:r>
    </w:p>
    <w:p>
      <w:pPr>
        <w:tabs>
          <w:tab w:pos="9645" w:val="left" w:leader="none"/>
        </w:tabs>
        <w:spacing w:before="45"/>
        <w:ind w:left="285" w:right="-15" w:firstLine="0"/>
        <w:jc w:val="left"/>
        <w:rPr>
          <w:rFonts w:ascii="Trebuchet MS" w:hAnsi="Trebuchet MS"/>
          <w:sz w:val="15"/>
        </w:rPr>
      </w:pPr>
      <w:r>
        <w:rPr>
          <w:rFonts w:ascii="Trebuchet MS" w:hAnsi="Trebuchet MS"/>
          <w:color w:val="6E6F6B"/>
          <w:w w:val="110"/>
          <w:sz w:val="15"/>
        </w:rPr>
        <w:t>los</w:t>
      </w:r>
      <w:r>
        <w:rPr>
          <w:rFonts w:ascii="Trebuchet MS" w:hAnsi="Trebuchet MS"/>
          <w:color w:val="6E6F6B"/>
          <w:spacing w:val="-8"/>
          <w:w w:val="110"/>
          <w:sz w:val="15"/>
        </w:rPr>
        <w:t> </w:t>
      </w:r>
      <w:r>
        <w:rPr>
          <w:rFonts w:ascii="Trebuchet MS" w:hAnsi="Trebuchet MS"/>
          <w:color w:val="6E6F6B"/>
          <w:spacing w:val="2"/>
          <w:w w:val="110"/>
          <w:sz w:val="15"/>
        </w:rPr>
        <w:t>cuales</w:t>
      </w:r>
      <w:r>
        <w:rPr>
          <w:rFonts w:ascii="Trebuchet MS" w:hAnsi="Trebuchet MS"/>
          <w:color w:val="6E6F6B"/>
          <w:spacing w:val="-15"/>
          <w:w w:val="110"/>
          <w:sz w:val="15"/>
        </w:rPr>
        <w:t> </w:t>
      </w:r>
      <w:r>
        <w:rPr>
          <w:rFonts w:ascii="Trebuchet MS" w:hAnsi="Trebuchet MS"/>
          <w:color w:val="6E6F6B"/>
          <w:spacing w:val="3"/>
          <w:w w:val="110"/>
          <w:sz w:val="15"/>
        </w:rPr>
        <w:t>se</w:t>
      </w:r>
      <w:r>
        <w:rPr>
          <w:rFonts w:ascii="Trebuchet MS" w:hAnsi="Trebuchet MS"/>
          <w:color w:val="6E6F6B"/>
          <w:spacing w:val="-13"/>
          <w:w w:val="110"/>
          <w:sz w:val="15"/>
        </w:rPr>
        <w:t> </w:t>
      </w:r>
      <w:r>
        <w:rPr>
          <w:rFonts w:ascii="Trebuchet MS" w:hAnsi="Trebuchet MS"/>
          <w:color w:val="6E6F6B"/>
          <w:spacing w:val="2"/>
          <w:w w:val="110"/>
          <w:sz w:val="15"/>
        </w:rPr>
        <w:t>considera</w:t>
      </w:r>
      <w:r>
        <w:rPr>
          <w:rFonts w:ascii="Trebuchet MS" w:hAnsi="Trebuchet MS"/>
          <w:color w:val="6E6F6B"/>
          <w:spacing w:val="-13"/>
          <w:w w:val="110"/>
          <w:sz w:val="15"/>
        </w:rPr>
        <w:t> </w:t>
      </w:r>
      <w:r>
        <w:rPr>
          <w:rFonts w:ascii="Trebuchet MS" w:hAnsi="Trebuchet MS"/>
          <w:color w:val="6E6F6B"/>
          <w:w w:val="110"/>
          <w:sz w:val="15"/>
        </w:rPr>
        <w:t>axiomáticamente </w:t>
      </w:r>
      <w:r>
        <w:rPr>
          <w:rFonts w:ascii="Trebuchet MS" w:hAnsi="Trebuchet MS"/>
          <w:color w:val="6E6F6B"/>
          <w:spacing w:val="3"/>
          <w:w w:val="110"/>
          <w:sz w:val="15"/>
        </w:rPr>
        <w:t>que</w:t>
      </w:r>
      <w:r>
        <w:rPr>
          <w:rFonts w:ascii="Trebuchet MS" w:hAnsi="Trebuchet MS"/>
          <w:color w:val="6E6F6B"/>
          <w:spacing w:val="-7"/>
          <w:w w:val="110"/>
          <w:sz w:val="15"/>
        </w:rPr>
        <w:t> </w:t>
      </w:r>
      <w:r>
        <w:rPr>
          <w:rFonts w:ascii="Trebuchet MS" w:hAnsi="Trebuchet MS"/>
          <w:color w:val="6E6F6B"/>
          <w:spacing w:val="5"/>
          <w:w w:val="110"/>
          <w:sz w:val="15"/>
        </w:rPr>
        <w:t>la</w:t>
      </w:r>
      <w:r>
        <w:rPr>
          <w:rFonts w:ascii="Trebuchet MS" w:hAnsi="Trebuchet MS"/>
          <w:color w:val="6E6F6B"/>
          <w:w w:val="110"/>
          <w:sz w:val="15"/>
        </w:rPr>
        <w:t> </w:t>
      </w:r>
      <w:r>
        <w:rPr>
          <w:rFonts w:ascii="Trebuchet MS" w:hAnsi="Trebuchet MS"/>
          <w:color w:val="6E6F6B"/>
          <w:spacing w:val="2"/>
          <w:w w:val="110"/>
          <w:sz w:val="15"/>
        </w:rPr>
        <w:t>utilidad</w:t>
      </w:r>
      <w:r>
        <w:rPr>
          <w:rFonts w:ascii="Trebuchet MS" w:hAnsi="Trebuchet MS"/>
          <w:color w:val="6E6F6B"/>
          <w:w w:val="110"/>
          <w:sz w:val="15"/>
        </w:rPr>
        <w:t> es sólo</w:t>
      </w:r>
      <w:r>
        <w:rPr>
          <w:rFonts w:ascii="Trebuchet MS" w:hAnsi="Trebuchet MS"/>
          <w:color w:val="6E6F6B"/>
          <w:spacing w:val="-7"/>
          <w:w w:val="110"/>
          <w:sz w:val="15"/>
        </w:rPr>
        <w:t> </w:t>
      </w:r>
      <w:r>
        <w:rPr>
          <w:rFonts w:ascii="Trebuchet MS" w:hAnsi="Trebuchet MS"/>
          <w:color w:val="6E6F6B"/>
          <w:spacing w:val="3"/>
          <w:w w:val="110"/>
          <w:sz w:val="15"/>
        </w:rPr>
        <w:t>una</w:t>
      </w:r>
      <w:r>
        <w:rPr>
          <w:rFonts w:ascii="Trebuchet MS" w:hAnsi="Trebuchet MS"/>
          <w:color w:val="6E6F6B"/>
          <w:w w:val="110"/>
          <w:sz w:val="15"/>
        </w:rPr>
        <w:t> preferencia, con</w:t>
      </w:r>
      <w:r>
        <w:rPr>
          <w:rFonts w:ascii="Trebuchet MS" w:hAnsi="Trebuchet MS"/>
          <w:color w:val="6E6F6B"/>
          <w:spacing w:val="-8"/>
          <w:w w:val="110"/>
          <w:sz w:val="15"/>
        </w:rPr>
        <w:t> </w:t>
      </w:r>
      <w:r>
        <w:rPr>
          <w:rFonts w:ascii="Trebuchet MS" w:hAnsi="Trebuchet MS"/>
          <w:color w:val="6E6F6B"/>
          <w:spacing w:val="3"/>
          <w:w w:val="110"/>
          <w:sz w:val="15"/>
        </w:rPr>
        <w:t>lo</w:t>
      </w:r>
      <w:r>
        <w:rPr>
          <w:rFonts w:ascii="Trebuchet MS" w:hAnsi="Trebuchet MS"/>
          <w:color w:val="6E6F6B"/>
          <w:spacing w:val="-7"/>
          <w:w w:val="110"/>
          <w:sz w:val="15"/>
        </w:rPr>
        <w:t> </w:t>
      </w:r>
      <w:r>
        <w:rPr>
          <w:rFonts w:ascii="Trebuchet MS" w:hAnsi="Trebuchet MS"/>
          <w:color w:val="6E6F6B"/>
          <w:spacing w:val="2"/>
          <w:w w:val="110"/>
          <w:sz w:val="15"/>
        </w:rPr>
        <w:t>cual</w:t>
      </w:r>
      <w:r>
        <w:rPr>
          <w:rFonts w:ascii="Trebuchet MS" w:hAnsi="Trebuchet MS"/>
          <w:color w:val="6E6F6B"/>
          <w:spacing w:val="-7"/>
          <w:w w:val="110"/>
          <w:sz w:val="15"/>
        </w:rPr>
        <w:t> </w:t>
      </w:r>
      <w:r>
        <w:rPr>
          <w:rFonts w:ascii="Trebuchet MS" w:hAnsi="Trebuchet MS"/>
          <w:color w:val="6E6F6B"/>
          <w:w w:val="110"/>
          <w:sz w:val="15"/>
        </w:rPr>
        <w:t>se</w:t>
      </w:r>
      <w:r>
        <w:rPr>
          <w:rFonts w:ascii="Trebuchet MS" w:hAnsi="Trebuchet MS"/>
          <w:color w:val="6E6F6B"/>
          <w:spacing w:val="-7"/>
          <w:w w:val="110"/>
          <w:sz w:val="15"/>
        </w:rPr>
        <w:t> </w:t>
      </w:r>
      <w:r>
        <w:rPr>
          <w:rFonts w:ascii="Trebuchet MS" w:hAnsi="Trebuchet MS"/>
          <w:color w:val="6E6F6B"/>
          <w:w w:val="110"/>
          <w:sz w:val="15"/>
        </w:rPr>
        <w:t>establece</w:t>
        <w:tab/>
      </w:r>
      <w:r>
        <w:rPr>
          <w:rFonts w:ascii="Trebuchet MS" w:hAnsi="Trebuchet MS"/>
          <w:color w:val="73736F"/>
          <w:w w:val="110"/>
          <w:sz w:val="15"/>
        </w:rPr>
        <w:t>tensión)</w:t>
      </w:r>
    </w:p>
    <w:p>
      <w:pPr>
        <w:spacing w:after="0"/>
        <w:jc w:val="left"/>
        <w:rPr>
          <w:rFonts w:ascii="Trebuchet MS" w:hAnsi="Trebuchet MS"/>
          <w:sz w:val="15"/>
        </w:rPr>
        <w:sectPr>
          <w:type w:val="continuous"/>
          <w:pgSz w:w="11930" w:h="16850"/>
          <w:pgMar w:top="0" w:bottom="0" w:left="1680" w:right="0"/>
        </w:sectPr>
      </w:pPr>
    </w:p>
    <w:p>
      <w:pPr>
        <w:spacing w:before="33"/>
        <w:ind w:left="292" w:right="-9" w:firstLine="0"/>
        <w:jc w:val="left"/>
        <w:rPr>
          <w:rFonts w:ascii="Trebuchet MS" w:hAnsi="Trebuchet MS"/>
          <w:sz w:val="16"/>
        </w:rPr>
      </w:pPr>
      <w:r>
        <w:rPr>
          <w:rFonts w:ascii="Trebuchet MS" w:hAnsi="Trebuchet MS"/>
          <w:color w:val="6E6F6B"/>
          <w:w w:val="105"/>
          <w:sz w:val="16"/>
        </w:rPr>
        <w:t>una relación exclusiva entre la utilidad </w:t>
      </w:r>
      <w:r>
        <w:rPr>
          <w:rFonts w:ascii="Arial" w:hAnsi="Arial"/>
          <w:color w:val="6E6F6B"/>
          <w:w w:val="115"/>
          <w:sz w:val="13"/>
        </w:rPr>
        <w:t>y </w:t>
      </w:r>
      <w:r>
        <w:rPr>
          <w:rFonts w:ascii="Trebuchet MS" w:hAnsi="Trebuchet MS"/>
          <w:color w:val="6E6F6B"/>
          <w:w w:val="105"/>
          <w:sz w:val="16"/>
        </w:rPr>
        <w:t>el comportamiento de los consumidores. Para Frey y   Stutzer,</w:t>
      </w:r>
    </w:p>
    <w:p>
      <w:pPr>
        <w:spacing w:before="32"/>
        <w:ind w:left="292" w:right="-5" w:firstLine="0"/>
        <w:jc w:val="left"/>
        <w:rPr>
          <w:rFonts w:ascii="Trebuchet MS"/>
          <w:sz w:val="16"/>
        </w:rPr>
      </w:pPr>
      <w:r>
        <w:rPr/>
        <w:br w:type="column"/>
      </w:r>
      <w:r>
        <w:rPr>
          <w:rFonts w:ascii="Trebuchet MS"/>
          <w:color w:val="73736F"/>
          <w:w w:val="105"/>
          <w:sz w:val="16"/>
        </w:rPr>
        <w:t>consum</w:t>
      </w:r>
    </w:p>
    <w:p>
      <w:pPr>
        <w:spacing w:after="0"/>
        <w:jc w:val="left"/>
        <w:rPr>
          <w:rFonts w:ascii="Trebuchet MS"/>
          <w:sz w:val="16"/>
        </w:rPr>
        <w:sectPr>
          <w:type w:val="continuous"/>
          <w:pgSz w:w="11930" w:h="16850"/>
          <w:pgMar w:top="0" w:bottom="0" w:left="1680" w:right="0"/>
          <w:cols w:num="2" w:equalWidth="0">
            <w:col w:w="8131" w:space="1219"/>
            <w:col w:w="900"/>
          </w:cols>
        </w:sectPr>
      </w:pPr>
    </w:p>
    <w:p>
      <w:pPr>
        <w:tabs>
          <w:tab w:pos="9629" w:val="left" w:leader="none"/>
        </w:tabs>
        <w:spacing w:before="32"/>
        <w:ind w:left="292" w:right="-30" w:firstLine="0"/>
        <w:jc w:val="left"/>
        <w:rPr>
          <w:rFonts w:ascii="Trebuchet MS" w:hAnsi="Trebuchet MS"/>
          <w:sz w:val="15"/>
        </w:rPr>
      </w:pPr>
      <w:r>
        <w:rPr/>
        <w:pict>
          <v:group style="position:absolute;margin-left:0pt;margin-top:0pt;width:596.2pt;height:842.05pt;mso-position-horizontal-relative:page;mso-position-vertical-relative:page;z-index:-89968" coordorigin="0,0" coordsize="11924,16841">
            <v:shape style="position:absolute;left:0;top:0;width:11923;height:16841" type="#_x0000_t75" stroked="false">
              <v:imagedata r:id="rId48" o:title=""/>
            </v:shape>
            <v:line style="position:absolute" from="1966,10462" to="4572,10462" stroked="true" strokeweight=".72pt" strokecolor="#6b6b68"/>
            <w10:wrap type="none"/>
          </v:group>
        </w:pict>
      </w:r>
      <w:r>
        <w:rPr>
          <w:rFonts w:ascii="Trebuchet MS" w:hAnsi="Trebuchet MS"/>
          <w:color w:val="6E6F6B"/>
          <w:spacing w:val="-4"/>
          <w:w w:val="110"/>
          <w:position w:val="1"/>
          <w:sz w:val="15"/>
        </w:rPr>
        <w:t>la</w:t>
      </w:r>
      <w:r>
        <w:rPr>
          <w:rFonts w:ascii="Trebuchet MS" w:hAnsi="Trebuchet MS"/>
          <w:color w:val="6E6F6B"/>
          <w:spacing w:val="7"/>
          <w:w w:val="110"/>
          <w:position w:val="1"/>
          <w:sz w:val="15"/>
        </w:rPr>
        <w:t> </w:t>
      </w:r>
      <w:r>
        <w:rPr>
          <w:rFonts w:ascii="Trebuchet MS" w:hAnsi="Trebuchet MS"/>
          <w:color w:val="6E6F6B"/>
          <w:w w:val="110"/>
          <w:position w:val="1"/>
          <w:sz w:val="15"/>
        </w:rPr>
        <w:t>felicidad</w:t>
      </w:r>
      <w:r>
        <w:rPr>
          <w:rFonts w:ascii="Trebuchet MS" w:hAnsi="Trebuchet MS"/>
          <w:color w:val="6E6F6B"/>
          <w:spacing w:val="14"/>
          <w:w w:val="110"/>
          <w:position w:val="1"/>
          <w:sz w:val="15"/>
        </w:rPr>
        <w:t> </w:t>
      </w:r>
      <w:r>
        <w:rPr>
          <w:rFonts w:ascii="Trebuchet MS" w:hAnsi="Trebuchet MS"/>
          <w:color w:val="6E6F6B"/>
          <w:w w:val="110"/>
          <w:position w:val="1"/>
          <w:sz w:val="15"/>
        </w:rPr>
        <w:t>es</w:t>
      </w:r>
      <w:r>
        <w:rPr>
          <w:rFonts w:ascii="Trebuchet MS" w:hAnsi="Trebuchet MS"/>
          <w:color w:val="6E6F6B"/>
          <w:spacing w:val="14"/>
          <w:w w:val="110"/>
          <w:position w:val="1"/>
          <w:sz w:val="15"/>
        </w:rPr>
        <w:t> </w:t>
      </w:r>
      <w:r>
        <w:rPr>
          <w:rFonts w:ascii="Trebuchet MS" w:hAnsi="Trebuchet MS"/>
          <w:color w:val="6E6F6B"/>
          <w:w w:val="110"/>
          <w:position w:val="1"/>
          <w:sz w:val="15"/>
        </w:rPr>
        <w:t>mucho</w:t>
      </w:r>
      <w:r>
        <w:rPr>
          <w:rFonts w:ascii="Trebuchet MS" w:hAnsi="Trebuchet MS"/>
          <w:color w:val="6E6F6B"/>
          <w:spacing w:val="21"/>
          <w:w w:val="110"/>
          <w:position w:val="1"/>
          <w:sz w:val="15"/>
        </w:rPr>
        <w:t> </w:t>
      </w:r>
      <w:r>
        <w:rPr>
          <w:rFonts w:ascii="Trebuchet MS" w:hAnsi="Trebuchet MS"/>
          <w:color w:val="6E6F6B"/>
          <w:spacing w:val="-4"/>
          <w:w w:val="110"/>
          <w:position w:val="1"/>
          <w:sz w:val="15"/>
        </w:rPr>
        <w:t>más</w:t>
      </w:r>
      <w:r>
        <w:rPr>
          <w:rFonts w:ascii="Trebuchet MS" w:hAnsi="Trebuchet MS"/>
          <w:color w:val="6E6F6B"/>
          <w:spacing w:val="6"/>
          <w:w w:val="110"/>
          <w:position w:val="1"/>
          <w:sz w:val="15"/>
        </w:rPr>
        <w:t> </w:t>
      </w:r>
      <w:r>
        <w:rPr>
          <w:rFonts w:ascii="Trebuchet MS" w:hAnsi="Trebuchet MS"/>
          <w:color w:val="6E6F6B"/>
          <w:w w:val="110"/>
          <w:position w:val="1"/>
          <w:sz w:val="15"/>
        </w:rPr>
        <w:t>amplia</w:t>
      </w:r>
      <w:r>
        <w:rPr>
          <w:rFonts w:ascii="Trebuchet MS" w:hAnsi="Trebuchet MS"/>
          <w:color w:val="6E6F6B"/>
          <w:spacing w:val="14"/>
          <w:w w:val="110"/>
          <w:position w:val="1"/>
          <w:sz w:val="15"/>
        </w:rPr>
        <w:t> </w:t>
      </w:r>
      <w:r>
        <w:rPr>
          <w:rFonts w:ascii="Trebuchet MS" w:hAnsi="Trebuchet MS"/>
          <w:color w:val="6E6F6B"/>
          <w:spacing w:val="4"/>
          <w:w w:val="110"/>
          <w:position w:val="1"/>
          <w:sz w:val="15"/>
        </w:rPr>
        <w:t>que</w:t>
      </w:r>
      <w:r>
        <w:rPr>
          <w:rFonts w:ascii="Trebuchet MS" w:hAnsi="Trebuchet MS"/>
          <w:color w:val="6E6F6B"/>
          <w:spacing w:val="14"/>
          <w:w w:val="110"/>
          <w:position w:val="1"/>
          <w:sz w:val="15"/>
        </w:rPr>
        <w:t> </w:t>
      </w:r>
      <w:r>
        <w:rPr>
          <w:rFonts w:ascii="Trebuchet MS" w:hAnsi="Trebuchet MS"/>
          <w:color w:val="6E6F6B"/>
          <w:w w:val="110"/>
          <w:position w:val="1"/>
          <w:sz w:val="15"/>
        </w:rPr>
        <w:t>la</w:t>
      </w:r>
      <w:r>
        <w:rPr>
          <w:rFonts w:ascii="Trebuchet MS" w:hAnsi="Trebuchet MS"/>
          <w:color w:val="6E6F6B"/>
          <w:spacing w:val="14"/>
          <w:w w:val="110"/>
          <w:position w:val="1"/>
          <w:sz w:val="15"/>
        </w:rPr>
        <w:t> </w:t>
      </w:r>
      <w:r>
        <w:rPr>
          <w:rFonts w:ascii="Trebuchet MS" w:hAnsi="Trebuchet MS"/>
          <w:color w:val="6E6F6B"/>
          <w:spacing w:val="3"/>
          <w:w w:val="110"/>
          <w:position w:val="1"/>
          <w:sz w:val="15"/>
        </w:rPr>
        <w:t>utilidad,</w:t>
      </w:r>
      <w:r>
        <w:rPr>
          <w:rFonts w:ascii="Trebuchet MS" w:hAnsi="Trebuchet MS"/>
          <w:color w:val="6E6F6B"/>
          <w:spacing w:val="14"/>
          <w:w w:val="110"/>
          <w:position w:val="1"/>
          <w:sz w:val="15"/>
        </w:rPr>
        <w:t> </w:t>
      </w:r>
      <w:r>
        <w:rPr>
          <w:rFonts w:ascii="Trebuchet MS" w:hAnsi="Trebuchet MS"/>
          <w:color w:val="6E6F6B"/>
          <w:w w:val="110"/>
          <w:position w:val="1"/>
          <w:sz w:val="15"/>
        </w:rPr>
        <w:t>es</w:t>
      </w:r>
      <w:r>
        <w:rPr>
          <w:rFonts w:ascii="Trebuchet MS" w:hAnsi="Trebuchet MS"/>
          <w:color w:val="6E6F6B"/>
          <w:spacing w:val="14"/>
          <w:w w:val="110"/>
          <w:position w:val="1"/>
          <w:sz w:val="15"/>
        </w:rPr>
        <w:t> </w:t>
      </w:r>
      <w:r>
        <w:rPr>
          <w:rFonts w:ascii="Trebuchet MS" w:hAnsi="Trebuchet MS"/>
          <w:color w:val="6E6F6B"/>
          <w:spacing w:val="3"/>
          <w:w w:val="110"/>
          <w:position w:val="1"/>
          <w:sz w:val="15"/>
        </w:rPr>
        <w:t>una</w:t>
      </w:r>
      <w:r>
        <w:rPr>
          <w:rFonts w:ascii="Trebuchet MS" w:hAnsi="Trebuchet MS"/>
          <w:color w:val="6E6F6B"/>
          <w:spacing w:val="21"/>
          <w:w w:val="110"/>
          <w:position w:val="1"/>
          <w:sz w:val="15"/>
        </w:rPr>
        <w:t> </w:t>
      </w:r>
      <w:r>
        <w:rPr>
          <w:rFonts w:ascii="Trebuchet MS" w:hAnsi="Trebuchet MS"/>
          <w:color w:val="6E6F6B"/>
          <w:spacing w:val="-3"/>
          <w:w w:val="110"/>
          <w:position w:val="1"/>
          <w:sz w:val="15"/>
        </w:rPr>
        <w:t>meta</w:t>
      </w:r>
      <w:r>
        <w:rPr>
          <w:rFonts w:ascii="Trebuchet MS" w:hAnsi="Trebuchet MS"/>
          <w:color w:val="6E6F6B"/>
          <w:spacing w:val="14"/>
          <w:w w:val="110"/>
          <w:position w:val="1"/>
          <w:sz w:val="15"/>
        </w:rPr>
        <w:t> </w:t>
      </w:r>
      <w:r>
        <w:rPr>
          <w:rFonts w:ascii="Trebuchet MS" w:hAnsi="Trebuchet MS"/>
          <w:color w:val="6E6F6B"/>
          <w:w w:val="110"/>
          <w:position w:val="1"/>
          <w:sz w:val="15"/>
        </w:rPr>
        <w:t>fundamental</w:t>
      </w:r>
      <w:r>
        <w:rPr>
          <w:rFonts w:ascii="Trebuchet MS" w:hAnsi="Trebuchet MS"/>
          <w:color w:val="6E6F6B"/>
          <w:spacing w:val="20"/>
          <w:w w:val="110"/>
          <w:position w:val="1"/>
          <w:sz w:val="15"/>
        </w:rPr>
        <w:t> </w:t>
      </w:r>
      <w:r>
        <w:rPr>
          <w:rFonts w:ascii="Trebuchet MS" w:hAnsi="Trebuchet MS"/>
          <w:color w:val="6E6F6B"/>
          <w:spacing w:val="-3"/>
          <w:w w:val="110"/>
          <w:position w:val="1"/>
          <w:sz w:val="15"/>
        </w:rPr>
        <w:t>de</w:t>
      </w:r>
      <w:r>
        <w:rPr>
          <w:rFonts w:ascii="Trebuchet MS" w:hAnsi="Trebuchet MS"/>
          <w:color w:val="6E6F6B"/>
          <w:spacing w:val="20"/>
          <w:w w:val="110"/>
          <w:position w:val="1"/>
          <w:sz w:val="15"/>
        </w:rPr>
        <w:t> </w:t>
      </w:r>
      <w:r>
        <w:rPr>
          <w:rFonts w:ascii="Trebuchet MS" w:hAnsi="Trebuchet MS"/>
          <w:color w:val="6E6F6B"/>
          <w:w w:val="110"/>
          <w:position w:val="1"/>
          <w:sz w:val="15"/>
        </w:rPr>
        <w:t>la</w:t>
      </w:r>
      <w:r>
        <w:rPr>
          <w:rFonts w:ascii="Trebuchet MS" w:hAnsi="Trebuchet MS"/>
          <w:color w:val="6E6F6B"/>
          <w:spacing w:val="7"/>
          <w:w w:val="110"/>
          <w:position w:val="1"/>
          <w:sz w:val="15"/>
        </w:rPr>
        <w:t> </w:t>
      </w:r>
      <w:r>
        <w:rPr>
          <w:rFonts w:ascii="Trebuchet MS" w:hAnsi="Trebuchet MS"/>
          <w:color w:val="6E6F6B"/>
          <w:w w:val="110"/>
          <w:position w:val="1"/>
          <w:sz w:val="15"/>
        </w:rPr>
        <w:t>gente,</w:t>
      </w:r>
      <w:r>
        <w:rPr>
          <w:rFonts w:ascii="Trebuchet MS" w:hAnsi="Trebuchet MS"/>
          <w:color w:val="6E6F6B"/>
          <w:spacing w:val="7"/>
          <w:w w:val="110"/>
          <w:position w:val="1"/>
          <w:sz w:val="15"/>
        </w:rPr>
        <w:t> </w:t>
      </w:r>
      <w:r>
        <w:rPr>
          <w:rFonts w:ascii="Trebuchet MS" w:hAnsi="Trebuchet MS"/>
          <w:color w:val="6E6F6B"/>
          <w:w w:val="110"/>
          <w:position w:val="1"/>
          <w:sz w:val="15"/>
        </w:rPr>
        <w:t>y</w:t>
      </w:r>
      <w:r>
        <w:rPr>
          <w:rFonts w:ascii="Trebuchet MS" w:hAnsi="Trebuchet MS"/>
          <w:color w:val="6E6F6B"/>
          <w:spacing w:val="6"/>
          <w:w w:val="110"/>
          <w:position w:val="1"/>
          <w:sz w:val="15"/>
        </w:rPr>
        <w:t> </w:t>
      </w:r>
      <w:r>
        <w:rPr>
          <w:rFonts w:ascii="Trebuchet MS" w:hAnsi="Trebuchet MS"/>
          <w:color w:val="6E6F6B"/>
          <w:spacing w:val="-3"/>
          <w:w w:val="110"/>
          <w:position w:val="1"/>
          <w:sz w:val="15"/>
        </w:rPr>
        <w:t>no</w:t>
      </w:r>
      <w:r>
        <w:rPr>
          <w:rFonts w:ascii="Trebuchet MS" w:hAnsi="Trebuchet MS"/>
          <w:color w:val="6E6F6B"/>
          <w:spacing w:val="19"/>
          <w:w w:val="110"/>
          <w:position w:val="1"/>
          <w:sz w:val="15"/>
        </w:rPr>
        <w:t> </w:t>
      </w:r>
      <w:r>
        <w:rPr>
          <w:rFonts w:ascii="Trebuchet MS" w:hAnsi="Trebuchet MS"/>
          <w:color w:val="6E6F6B"/>
          <w:spacing w:val="-3"/>
          <w:w w:val="110"/>
          <w:position w:val="1"/>
          <w:sz w:val="15"/>
        </w:rPr>
        <w:t>es</w:t>
      </w:r>
      <w:r>
        <w:rPr>
          <w:rFonts w:ascii="Trebuchet MS" w:hAnsi="Trebuchet MS"/>
          <w:color w:val="6E6F6B"/>
          <w:spacing w:val="13"/>
          <w:w w:val="110"/>
          <w:position w:val="1"/>
          <w:sz w:val="15"/>
        </w:rPr>
        <w:t> </w:t>
      </w:r>
      <w:r>
        <w:rPr>
          <w:rFonts w:ascii="Trebuchet MS" w:hAnsi="Trebuchet MS"/>
          <w:color w:val="6E6F6B"/>
          <w:w w:val="110"/>
          <w:position w:val="1"/>
          <w:sz w:val="15"/>
        </w:rPr>
        <w:t>como</w:t>
        <w:tab/>
      </w:r>
      <w:r>
        <w:rPr>
          <w:rFonts w:ascii="Trebuchet MS" w:hAnsi="Trebuchet MS"/>
          <w:color w:val="73736F"/>
          <w:w w:val="110"/>
          <w:position w:val="1"/>
          <w:sz w:val="16"/>
        </w:rPr>
        <w:t>del</w:t>
      </w:r>
      <w:r>
        <w:rPr>
          <w:rFonts w:ascii="Trebuchet MS" w:hAnsi="Trebuchet MS"/>
          <w:color w:val="73736F"/>
          <w:spacing w:val="22"/>
          <w:w w:val="110"/>
          <w:position w:val="1"/>
          <w:sz w:val="16"/>
        </w:rPr>
        <w:t> </w:t>
      </w:r>
      <w:r>
        <w:rPr>
          <w:rFonts w:ascii="Trebuchet MS" w:hAnsi="Trebuchet MS"/>
          <w:color w:val="73736F"/>
          <w:w w:val="110"/>
          <w:sz w:val="15"/>
        </w:rPr>
        <w:t>bien</w:t>
      </w:r>
    </w:p>
    <w:p>
      <w:pPr>
        <w:tabs>
          <w:tab w:pos="9621" w:val="left" w:leader="none"/>
        </w:tabs>
        <w:spacing w:before="26"/>
        <w:ind w:left="285" w:right="-20" w:firstLine="0"/>
        <w:jc w:val="left"/>
        <w:rPr>
          <w:rFonts w:ascii="Trebuchet MS" w:hAnsi="Trebuchet MS"/>
          <w:sz w:val="16"/>
        </w:rPr>
      </w:pPr>
      <w:r>
        <w:rPr>
          <w:rFonts w:ascii="Trebuchet MS" w:hAnsi="Trebuchet MS"/>
          <w:color w:val="6E6F6B"/>
          <w:w w:val="105"/>
          <w:position w:val="1"/>
          <w:sz w:val="16"/>
        </w:rPr>
        <w:t>otras cosas </w:t>
      </w:r>
      <w:r>
        <w:rPr>
          <w:rFonts w:ascii="Trebuchet MS" w:hAnsi="Trebuchet MS"/>
          <w:color w:val="6E6F6B"/>
          <w:spacing w:val="2"/>
          <w:w w:val="105"/>
          <w:position w:val="1"/>
          <w:sz w:val="16"/>
        </w:rPr>
        <w:t>deseables (seguridad, </w:t>
      </w:r>
      <w:r>
        <w:rPr>
          <w:rFonts w:ascii="Trebuchet MS" w:hAnsi="Trebuchet MS"/>
          <w:color w:val="6E6F6B"/>
          <w:w w:val="105"/>
          <w:position w:val="1"/>
          <w:sz w:val="16"/>
        </w:rPr>
        <w:t>estatus, </w:t>
      </w:r>
      <w:r>
        <w:rPr>
          <w:rFonts w:ascii="Trebuchet MS" w:hAnsi="Trebuchet MS"/>
          <w:color w:val="6E6F6B"/>
          <w:spacing w:val="4"/>
          <w:w w:val="105"/>
          <w:position w:val="1"/>
          <w:sz w:val="16"/>
        </w:rPr>
        <w:t>poder </w:t>
      </w:r>
      <w:r>
        <w:rPr>
          <w:rFonts w:ascii="Trebuchet MS" w:hAnsi="Trebuchet MS"/>
          <w:color w:val="6E6F6B"/>
          <w:w w:val="105"/>
          <w:position w:val="1"/>
          <w:sz w:val="16"/>
        </w:rPr>
        <w:t>o </w:t>
      </w:r>
      <w:r>
        <w:rPr>
          <w:rFonts w:ascii="Trebuchet MS" w:hAnsi="Trebuchet MS"/>
          <w:color w:val="6E6F6B"/>
          <w:spacing w:val="2"/>
          <w:w w:val="105"/>
          <w:position w:val="1"/>
          <w:sz w:val="16"/>
        </w:rPr>
        <w:t>dinero), </w:t>
      </w:r>
      <w:r>
        <w:rPr>
          <w:rFonts w:ascii="Trebuchet MS" w:hAnsi="Trebuchet MS"/>
          <w:color w:val="6E6F6B"/>
          <w:w w:val="105"/>
          <w:position w:val="1"/>
          <w:sz w:val="16"/>
        </w:rPr>
        <w:t>que sólo son   </w:t>
      </w:r>
      <w:r>
        <w:rPr>
          <w:rFonts w:ascii="Trebuchet MS" w:hAnsi="Trebuchet MS"/>
          <w:color w:val="6E6F6B"/>
          <w:spacing w:val="7"/>
          <w:w w:val="105"/>
          <w:position w:val="1"/>
          <w:sz w:val="16"/>
        </w:rPr>
        <w:t> </w:t>
      </w:r>
      <w:r>
        <w:rPr>
          <w:rFonts w:ascii="Trebuchet MS" w:hAnsi="Trebuchet MS"/>
          <w:color w:val="6E6F6B"/>
          <w:w w:val="105"/>
          <w:position w:val="1"/>
          <w:sz w:val="16"/>
        </w:rPr>
        <w:t>importantes por </w:t>
      </w:r>
      <w:r>
        <w:rPr>
          <w:rFonts w:ascii="Trebuchet MS" w:hAnsi="Trebuchet MS"/>
          <w:color w:val="6E6F6B"/>
          <w:spacing w:val="3"/>
          <w:w w:val="105"/>
          <w:position w:val="1"/>
          <w:sz w:val="16"/>
        </w:rPr>
        <w:t>la</w:t>
      </w:r>
      <w:r>
        <w:rPr>
          <w:rFonts w:ascii="Trebuchet MS" w:hAnsi="Trebuchet MS"/>
          <w:color w:val="6E6F6B"/>
          <w:spacing w:val="-4"/>
          <w:w w:val="105"/>
          <w:position w:val="1"/>
          <w:sz w:val="16"/>
        </w:rPr>
        <w:t> </w:t>
      </w:r>
      <w:r>
        <w:rPr>
          <w:rFonts w:ascii="Palatino Linotype" w:hAnsi="Palatino Linotype"/>
          <w:i/>
          <w:color w:val="6E6F6B"/>
          <w:spacing w:val="-3"/>
          <w:w w:val="120"/>
          <w:position w:val="1"/>
          <w:sz w:val="13"/>
        </w:rPr>
        <w:t>posibilidad</w:t>
        <w:tab/>
      </w:r>
      <w:r>
        <w:rPr>
          <w:rFonts w:ascii="Trebuchet MS" w:hAnsi="Trebuchet MS"/>
          <w:color w:val="73736F"/>
          <w:w w:val="105"/>
          <w:sz w:val="16"/>
        </w:rPr>
        <w:t>indicado</w:t>
      </w:r>
    </w:p>
    <w:p>
      <w:pPr>
        <w:tabs>
          <w:tab w:pos="9602" w:val="left" w:leader="none"/>
        </w:tabs>
        <w:spacing w:before="21"/>
        <w:ind w:left="285" w:right="-22" w:firstLine="0"/>
        <w:jc w:val="left"/>
        <w:rPr>
          <w:rFonts w:ascii="Trebuchet MS" w:hAnsi="Trebuchet MS"/>
          <w:sz w:val="15"/>
        </w:rPr>
      </w:pPr>
      <w:r>
        <w:rPr>
          <w:rFonts w:ascii="Trebuchet MS" w:hAnsi="Trebuchet MS"/>
          <w:color w:val="6E6F6B"/>
          <w:spacing w:val="3"/>
          <w:w w:val="105"/>
          <w:position w:val="2"/>
          <w:sz w:val="16"/>
        </w:rPr>
        <w:t>de </w:t>
      </w:r>
      <w:r>
        <w:rPr>
          <w:rFonts w:ascii="Trebuchet MS" w:hAnsi="Trebuchet MS"/>
          <w:color w:val="6E6F6B"/>
          <w:w w:val="105"/>
          <w:position w:val="2"/>
          <w:sz w:val="16"/>
        </w:rPr>
        <w:t>hacernos</w:t>
      </w:r>
      <w:r>
        <w:rPr>
          <w:rFonts w:ascii="Trebuchet MS" w:hAnsi="Trebuchet MS"/>
          <w:color w:val="6E6F6B"/>
          <w:spacing w:val="-6"/>
          <w:w w:val="105"/>
          <w:position w:val="2"/>
          <w:sz w:val="16"/>
        </w:rPr>
        <w:t> </w:t>
      </w:r>
      <w:r>
        <w:rPr>
          <w:rFonts w:ascii="Trebuchet MS" w:hAnsi="Trebuchet MS"/>
          <w:color w:val="6E6F6B"/>
          <w:w w:val="105"/>
          <w:position w:val="2"/>
          <w:sz w:val="16"/>
        </w:rPr>
        <w:t>más</w:t>
      </w:r>
      <w:r>
        <w:rPr>
          <w:rFonts w:ascii="Trebuchet MS" w:hAnsi="Trebuchet MS"/>
          <w:color w:val="6E6F6B"/>
          <w:spacing w:val="-5"/>
          <w:w w:val="105"/>
          <w:position w:val="2"/>
          <w:sz w:val="16"/>
        </w:rPr>
        <w:t> </w:t>
      </w:r>
      <w:r>
        <w:rPr>
          <w:rFonts w:ascii="Trebuchet MS" w:hAnsi="Trebuchet MS"/>
          <w:color w:val="6E6F6B"/>
          <w:spacing w:val="-3"/>
          <w:w w:val="105"/>
          <w:position w:val="2"/>
          <w:sz w:val="16"/>
        </w:rPr>
        <w:t>felices.</w:t>
        <w:tab/>
      </w:r>
      <w:r>
        <w:rPr>
          <w:rFonts w:ascii="Trebuchet MS" w:hAnsi="Trebuchet MS"/>
          <w:color w:val="73736F"/>
          <w:spacing w:val="2"/>
          <w:w w:val="105"/>
          <w:position w:val="1"/>
          <w:sz w:val="15"/>
        </w:rPr>
        <w:t>ocasion</w:t>
      </w:r>
      <w:r>
        <w:rPr>
          <w:rFonts w:ascii="Trebuchet MS" w:hAnsi="Trebuchet MS"/>
          <w:color w:val="73736F"/>
          <w:spacing w:val="2"/>
          <w:w w:val="105"/>
          <w:sz w:val="15"/>
        </w:rPr>
        <w:t>a</w:t>
      </w:r>
    </w:p>
    <w:p>
      <w:pPr>
        <w:pStyle w:val="BodyText"/>
        <w:spacing w:before="3"/>
        <w:rPr>
          <w:rFonts w:ascii="Trebuchet MS"/>
          <w:sz w:val="11"/>
        </w:rPr>
      </w:pPr>
    </w:p>
    <w:p>
      <w:pPr>
        <w:spacing w:before="78"/>
        <w:ind w:left="2237" w:right="3745" w:firstLine="0"/>
        <w:jc w:val="center"/>
        <w:rPr>
          <w:rFonts w:ascii="Cambria"/>
          <w:sz w:val="17"/>
        </w:rPr>
      </w:pPr>
      <w:r>
        <w:rPr>
          <w:rFonts w:ascii="Times New Roman"/>
          <w:color w:val="6B6B66"/>
          <w:w w:val="600"/>
          <w:sz w:val="5"/>
        </w:rPr>
        <w:t>-</w:t>
      </w:r>
      <w:r>
        <w:rPr>
          <w:rFonts w:ascii="Times New Roman"/>
          <w:color w:val="6B6B66"/>
          <w:sz w:val="5"/>
        </w:rPr>
        <w:t>     </w:t>
      </w:r>
      <w:r>
        <w:rPr>
          <w:rFonts w:ascii="Times New Roman"/>
          <w:color w:val="6B6B66"/>
          <w:spacing w:val="-3"/>
          <w:sz w:val="5"/>
        </w:rPr>
        <w:t> </w:t>
      </w:r>
      <w:r>
        <w:rPr>
          <w:rFonts w:ascii="Cambria"/>
          <w:color w:val="6B6B66"/>
          <w:w w:val="72"/>
          <w:position w:val="1"/>
          <w:sz w:val="17"/>
        </w:rPr>
        <w:t>1</w:t>
      </w:r>
      <w:r>
        <w:rPr>
          <w:rFonts w:ascii="Cambria"/>
          <w:color w:val="6B6B66"/>
          <w:spacing w:val="5"/>
          <w:position w:val="1"/>
          <w:sz w:val="17"/>
        </w:rPr>
        <w:t> </w:t>
      </w:r>
      <w:r>
        <w:rPr>
          <w:rFonts w:ascii="Cambria"/>
          <w:color w:val="6B6B66"/>
          <w:spacing w:val="7"/>
          <w:w w:val="126"/>
          <w:position w:val="1"/>
          <w:sz w:val="17"/>
        </w:rPr>
        <w:t>8</w:t>
      </w:r>
      <w:r>
        <w:rPr>
          <w:rFonts w:ascii="Cambria"/>
          <w:color w:val="6B6B66"/>
          <w:spacing w:val="16"/>
          <w:w w:val="327"/>
          <w:position w:val="1"/>
          <w:sz w:val="17"/>
        </w:rPr>
        <w:t>8</w:t>
      </w:r>
      <w:r>
        <w:rPr>
          <w:rFonts w:ascii="Cambria"/>
          <w:color w:val="6B6B66"/>
          <w:position w:val="1"/>
          <w:sz w:val="17"/>
        </w:rPr>
        <w:t> </w:t>
      </w:r>
      <w:r>
        <w:rPr>
          <w:rFonts w:ascii="Cambria"/>
          <w:color w:val="6B6B66"/>
          <w:w w:val="327"/>
          <w:position w:val="1"/>
          <w:sz w:val="17"/>
        </w:rPr>
        <w:t>-</w:t>
      </w:r>
      <w:r>
        <w:rPr>
          <w:rFonts w:ascii="Cambria"/>
          <w:color w:val="6B6B66"/>
          <w:spacing w:val="16"/>
          <w:position w:val="1"/>
          <w:sz w:val="17"/>
        </w:rPr>
        <w:t> </w:t>
      </w:r>
    </w:p>
    <w:p>
      <w:pPr>
        <w:spacing w:after="0"/>
        <w:jc w:val="center"/>
        <w:rPr>
          <w:rFonts w:ascii="Cambria"/>
          <w:sz w:val="17"/>
        </w:rPr>
        <w:sectPr>
          <w:type w:val="continuous"/>
          <w:pgSz w:w="11930" w:h="16850"/>
          <w:pgMar w:top="0" w:bottom="0" w:left="1680" w:right="0"/>
        </w:sectPr>
      </w:pPr>
    </w:p>
    <w:p>
      <w:pPr>
        <w:pStyle w:val="BodyText"/>
        <w:rPr>
          <w:rFonts w:ascii="Cambria"/>
        </w:rPr>
      </w:pPr>
      <w:r>
        <w:rPr/>
        <w:pict>
          <v:group style="position:absolute;margin-left:0pt;margin-top:0pt;width:596.2pt;height:842.05pt;mso-position-horizontal-relative:page;mso-position-vertical-relative:page;z-index:-89944" coordorigin="0,0" coordsize="11924,16841">
            <v:shape style="position:absolute;left:0;top:0;width:11923;height:16841" type="#_x0000_t75" stroked="false">
              <v:imagedata r:id="rId49" o:title=""/>
            </v:shape>
            <v:line style="position:absolute" from="1980,12258" to="4306,12258" stroked="true" strokeweight=".72pt" strokecolor="#848480"/>
            <w10:wrap type="none"/>
          </v:group>
        </w:pict>
      </w: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4"/>
        <w:rPr>
          <w:rFonts w:ascii="Cambria"/>
          <w:sz w:val="15"/>
        </w:rPr>
      </w:pPr>
    </w:p>
    <w:p>
      <w:pPr>
        <w:pStyle w:val="BodyText"/>
        <w:spacing w:line="266" w:lineRule="auto"/>
        <w:ind w:left="321" w:right="376" w:firstLine="9"/>
        <w:jc w:val="both"/>
      </w:pPr>
      <w:r>
        <w:rPr>
          <w:color w:val="888883"/>
          <w:w w:val="105"/>
        </w:rPr>
        <w:t>que puede dar felicidad. La felicidad en estos casos es un conjunto de condiciones cuantitativas y cualitativas, e incluiría lo que los economistas llaman "bienestar </w:t>
      </w:r>
      <w:r>
        <w:rPr>
          <w:color w:val="7B7C78"/>
          <w:w w:val="105"/>
        </w:rPr>
        <w:t>subjetivo", y el disfrute de los recursos   naturales.17</w:t>
      </w:r>
    </w:p>
    <w:p>
      <w:pPr>
        <w:pStyle w:val="BodyText"/>
        <w:spacing w:before="4"/>
        <w:rPr>
          <w:sz w:val="23"/>
        </w:rPr>
      </w:pPr>
    </w:p>
    <w:p>
      <w:pPr>
        <w:pStyle w:val="BodyText"/>
        <w:spacing w:line="264" w:lineRule="auto"/>
        <w:ind w:left="308" w:right="380" w:firstLine="12"/>
        <w:jc w:val="both"/>
      </w:pPr>
      <w:r>
        <w:rPr>
          <w:color w:val="7C7D79"/>
          <w:w w:val="105"/>
        </w:rPr>
        <w:t>Pero </w:t>
      </w:r>
      <w:r>
        <w:rPr>
          <w:color w:val="7C7D79"/>
          <w:spacing w:val="7"/>
          <w:w w:val="105"/>
        </w:rPr>
        <w:t>lo </w:t>
      </w:r>
      <w:r>
        <w:rPr>
          <w:color w:val="7C7D79"/>
          <w:spacing w:val="5"/>
          <w:w w:val="105"/>
        </w:rPr>
        <w:t>anterior </w:t>
      </w:r>
      <w:r>
        <w:rPr>
          <w:color w:val="7C7D79"/>
          <w:spacing w:val="3"/>
          <w:w w:val="105"/>
        </w:rPr>
        <w:t>no significa </w:t>
      </w:r>
      <w:r>
        <w:rPr>
          <w:color w:val="7C7D79"/>
          <w:spacing w:val="6"/>
          <w:w w:val="105"/>
        </w:rPr>
        <w:t>que los </w:t>
      </w:r>
      <w:r>
        <w:rPr>
          <w:color w:val="7C7D79"/>
          <w:spacing w:val="2"/>
          <w:w w:val="105"/>
        </w:rPr>
        <w:t>conceptos </w:t>
      </w:r>
      <w:r>
        <w:rPr>
          <w:color w:val="7C7D79"/>
          <w:w w:val="105"/>
        </w:rPr>
        <w:t>o </w:t>
      </w:r>
      <w:r>
        <w:rPr>
          <w:color w:val="7C7D79"/>
          <w:spacing w:val="3"/>
          <w:w w:val="105"/>
        </w:rPr>
        <w:t>paradigmas anteriores  no  </w:t>
      </w:r>
      <w:r>
        <w:rPr>
          <w:color w:val="7C7D79"/>
          <w:w w:val="105"/>
        </w:rPr>
        <w:t>hayan  </w:t>
      </w:r>
      <w:r>
        <w:rPr>
          <w:color w:val="7C7D79"/>
          <w:spacing w:val="5"/>
          <w:w w:val="105"/>
        </w:rPr>
        <w:t>tenido </w:t>
      </w:r>
      <w:r>
        <w:rPr>
          <w:color w:val="7C7D79"/>
          <w:spacing w:val="3"/>
          <w:w w:val="105"/>
        </w:rPr>
        <w:t>opositores </w:t>
      </w:r>
      <w:r>
        <w:rPr>
          <w:color w:val="7C7D79"/>
          <w:spacing w:val="5"/>
          <w:w w:val="105"/>
        </w:rPr>
        <w:t>en </w:t>
      </w:r>
      <w:r>
        <w:rPr>
          <w:color w:val="7C7D79"/>
          <w:w w:val="105"/>
        </w:rPr>
        <w:t>su momento (como Geddes o </w:t>
      </w:r>
      <w:r>
        <w:rPr>
          <w:color w:val="7C7D79"/>
          <w:spacing w:val="5"/>
          <w:w w:val="105"/>
        </w:rPr>
        <w:t>el opositor </w:t>
      </w:r>
      <w:r>
        <w:rPr>
          <w:color w:val="7C7D79"/>
          <w:w w:val="105"/>
        </w:rPr>
        <w:t>a </w:t>
      </w:r>
      <w:r>
        <w:rPr>
          <w:color w:val="7C7D79"/>
          <w:spacing w:val="5"/>
          <w:w w:val="105"/>
        </w:rPr>
        <w:t>Beckmann), </w:t>
      </w:r>
      <w:r>
        <w:rPr>
          <w:color w:val="7C7D79"/>
          <w:spacing w:val="6"/>
          <w:w w:val="105"/>
        </w:rPr>
        <w:t>sólo </w:t>
      </w:r>
      <w:r>
        <w:rPr>
          <w:color w:val="7C7D79"/>
          <w:spacing w:val="5"/>
          <w:w w:val="105"/>
        </w:rPr>
        <w:t>significa </w:t>
      </w:r>
      <w:r>
        <w:rPr>
          <w:color w:val="7C7D79"/>
          <w:spacing w:val="3"/>
          <w:w w:val="105"/>
        </w:rPr>
        <w:t>que </w:t>
      </w:r>
      <w:r>
        <w:rPr>
          <w:color w:val="7C7D79"/>
          <w:spacing w:val="4"/>
          <w:w w:val="105"/>
        </w:rPr>
        <w:t>por </w:t>
      </w:r>
      <w:r>
        <w:rPr>
          <w:color w:val="7C7D79"/>
          <w:spacing w:val="3"/>
          <w:w w:val="105"/>
        </w:rPr>
        <w:t>algún </w:t>
      </w:r>
      <w:r>
        <w:rPr>
          <w:color w:val="7C7D79"/>
          <w:w w:val="105"/>
        </w:rPr>
        <w:t>motivo </w:t>
      </w:r>
      <w:r>
        <w:rPr>
          <w:color w:val="7C7D79"/>
          <w:spacing w:val="4"/>
          <w:w w:val="105"/>
        </w:rPr>
        <w:t>las </w:t>
      </w:r>
      <w:r>
        <w:rPr>
          <w:color w:val="7C7D79"/>
          <w:spacing w:val="5"/>
          <w:w w:val="105"/>
        </w:rPr>
        <w:t>objeciones fueron desoídas. </w:t>
      </w:r>
      <w:r>
        <w:rPr>
          <w:color w:val="7C7D79"/>
          <w:spacing w:val="3"/>
          <w:w w:val="105"/>
        </w:rPr>
        <w:t>Con </w:t>
      </w:r>
      <w:r>
        <w:rPr>
          <w:color w:val="7C7D79"/>
          <w:spacing w:val="5"/>
          <w:w w:val="105"/>
        </w:rPr>
        <w:t>el tiempo, </w:t>
      </w:r>
      <w:r>
        <w:rPr>
          <w:color w:val="7C7D79"/>
          <w:spacing w:val="9"/>
          <w:w w:val="105"/>
        </w:rPr>
        <w:t>ellas </w:t>
      </w:r>
      <w:r>
        <w:rPr>
          <w:color w:val="7C7D79"/>
          <w:spacing w:val="5"/>
          <w:w w:val="105"/>
        </w:rPr>
        <w:t>adquirieron sentido </w:t>
      </w:r>
      <w:r>
        <w:rPr>
          <w:color w:val="7C7D79"/>
          <w:w w:val="105"/>
        </w:rPr>
        <w:t>en </w:t>
      </w:r>
      <w:r>
        <w:rPr>
          <w:color w:val="7C7D79"/>
          <w:spacing w:val="6"/>
          <w:w w:val="105"/>
        </w:rPr>
        <w:t>una </w:t>
      </w:r>
      <w:r>
        <w:rPr>
          <w:color w:val="7C7D79"/>
          <w:spacing w:val="3"/>
          <w:w w:val="105"/>
        </w:rPr>
        <w:t>variedad de </w:t>
      </w:r>
      <w:r>
        <w:rPr>
          <w:rFonts w:ascii="Arial" w:hAnsi="Arial"/>
          <w:color w:val="7C7D79"/>
          <w:spacing w:val="-5"/>
          <w:w w:val="105"/>
        </w:rPr>
        <w:t>costos ocultos </w:t>
      </w:r>
      <w:r>
        <w:rPr>
          <w:color w:val="7C7D79"/>
          <w:w w:val="105"/>
        </w:rPr>
        <w:t>y </w:t>
      </w:r>
      <w:r>
        <w:rPr>
          <w:color w:val="7C7D79"/>
          <w:spacing w:val="3"/>
          <w:w w:val="105"/>
        </w:rPr>
        <w:t>de </w:t>
      </w:r>
      <w:r>
        <w:rPr>
          <w:rFonts w:ascii="Arial" w:hAnsi="Arial"/>
          <w:color w:val="7C7D79"/>
          <w:spacing w:val="-7"/>
          <w:w w:val="105"/>
        </w:rPr>
        <w:t>valores </w:t>
      </w:r>
      <w:r>
        <w:rPr>
          <w:rFonts w:ascii="Arial" w:hAnsi="Arial"/>
          <w:color w:val="7C7D79"/>
          <w:spacing w:val="-5"/>
          <w:w w:val="105"/>
        </w:rPr>
        <w:t>ocultos </w:t>
      </w:r>
      <w:r>
        <w:rPr>
          <w:color w:val="7C7D79"/>
          <w:spacing w:val="5"/>
          <w:w w:val="105"/>
        </w:rPr>
        <w:t>relacionados </w:t>
      </w:r>
      <w:r>
        <w:rPr>
          <w:color w:val="7C7D79"/>
          <w:w w:val="105"/>
        </w:rPr>
        <w:t>con </w:t>
      </w:r>
      <w:r>
        <w:rPr>
          <w:color w:val="7C7D79"/>
          <w:spacing w:val="3"/>
          <w:w w:val="105"/>
        </w:rPr>
        <w:t>las objeciones no </w:t>
      </w:r>
      <w:r>
        <w:rPr>
          <w:color w:val="7C7D79"/>
          <w:spacing w:val="4"/>
          <w:w w:val="105"/>
        </w:rPr>
        <w:t>atendidas: costos </w:t>
      </w:r>
      <w:r>
        <w:rPr>
          <w:color w:val="7C7D79"/>
          <w:spacing w:val="3"/>
          <w:w w:val="105"/>
        </w:rPr>
        <w:t>de </w:t>
      </w:r>
      <w:r>
        <w:rPr>
          <w:color w:val="7C7D79"/>
          <w:spacing w:val="6"/>
          <w:w w:val="105"/>
        </w:rPr>
        <w:t>los </w:t>
      </w:r>
      <w:r>
        <w:rPr>
          <w:color w:val="7C7D79"/>
          <w:spacing w:val="4"/>
          <w:w w:val="105"/>
        </w:rPr>
        <w:t>procesos </w:t>
      </w:r>
      <w:r>
        <w:rPr>
          <w:color w:val="7C7D79"/>
          <w:spacing w:val="3"/>
          <w:w w:val="105"/>
        </w:rPr>
        <w:t>de </w:t>
      </w:r>
      <w:r>
        <w:rPr>
          <w:color w:val="7C7D79"/>
          <w:spacing w:val="4"/>
          <w:w w:val="105"/>
        </w:rPr>
        <w:t>industrialización </w:t>
      </w:r>
      <w:r>
        <w:rPr>
          <w:color w:val="7C7D79"/>
          <w:w w:val="105"/>
        </w:rPr>
        <w:t>y </w:t>
      </w:r>
      <w:r>
        <w:rPr>
          <w:color w:val="7C7D79"/>
          <w:spacing w:val="5"/>
          <w:w w:val="105"/>
        </w:rPr>
        <w:t>urbanización  </w:t>
      </w:r>
      <w:r>
        <w:rPr>
          <w:color w:val="7C7D79"/>
          <w:w w:val="105"/>
        </w:rPr>
        <w:t>a  </w:t>
      </w:r>
      <w:r>
        <w:rPr>
          <w:color w:val="7C7D79"/>
          <w:spacing w:val="4"/>
          <w:w w:val="105"/>
        </w:rPr>
        <w:t>expensas  </w:t>
      </w:r>
      <w:r>
        <w:rPr>
          <w:color w:val="7C7D79"/>
          <w:spacing w:val="3"/>
          <w:w w:val="105"/>
        </w:rPr>
        <w:t>de</w:t>
      </w:r>
      <w:r>
        <w:rPr>
          <w:color w:val="7C7D79"/>
          <w:spacing w:val="53"/>
          <w:w w:val="105"/>
        </w:rPr>
        <w:t> </w:t>
      </w:r>
      <w:r>
        <w:rPr>
          <w:color w:val="7C7D79"/>
          <w:w w:val="105"/>
        </w:rPr>
        <w:t>la  </w:t>
      </w:r>
      <w:r>
        <w:rPr>
          <w:color w:val="7C7D79"/>
          <w:spacing w:val="2"/>
          <w:w w:val="105"/>
        </w:rPr>
        <w:t>destrucción  </w:t>
      </w:r>
      <w:r>
        <w:rPr>
          <w:color w:val="7C7D79"/>
          <w:spacing w:val="7"/>
          <w:w w:val="105"/>
        </w:rPr>
        <w:t>ambiental,  </w:t>
      </w:r>
      <w:r>
        <w:rPr>
          <w:color w:val="7C7D79"/>
          <w:spacing w:val="6"/>
          <w:w w:val="105"/>
        </w:rPr>
        <w:t>del  </w:t>
      </w:r>
      <w:r>
        <w:rPr>
          <w:color w:val="7C7D79"/>
          <w:spacing w:val="2"/>
          <w:w w:val="105"/>
        </w:rPr>
        <w:t>concepto  </w:t>
      </w:r>
      <w:r>
        <w:rPr>
          <w:color w:val="7C7D79"/>
          <w:w w:val="105"/>
        </w:rPr>
        <w:t>de  </w:t>
      </w:r>
      <w:r>
        <w:rPr>
          <w:color w:val="7C7D79"/>
          <w:spacing w:val="3"/>
          <w:w w:val="105"/>
        </w:rPr>
        <w:t>progreso,  </w:t>
      </w:r>
      <w:r>
        <w:rPr>
          <w:color w:val="7C7D79"/>
          <w:spacing w:val="4"/>
          <w:w w:val="105"/>
        </w:rPr>
        <w:t>del </w:t>
      </w:r>
      <w:r>
        <w:rPr>
          <w:color w:val="7C7D79"/>
          <w:spacing w:val="6"/>
          <w:w w:val="105"/>
        </w:rPr>
        <w:t>consumo oneroso, </w:t>
      </w:r>
      <w:r>
        <w:rPr>
          <w:color w:val="7C7D79"/>
          <w:spacing w:val="3"/>
          <w:w w:val="105"/>
        </w:rPr>
        <w:t>de </w:t>
      </w:r>
      <w:r>
        <w:rPr>
          <w:color w:val="7C7D79"/>
          <w:w w:val="105"/>
        </w:rPr>
        <w:t>los </w:t>
      </w:r>
      <w:r>
        <w:rPr>
          <w:color w:val="7C7D79"/>
          <w:spacing w:val="3"/>
          <w:w w:val="105"/>
        </w:rPr>
        <w:t>procesos  de  </w:t>
      </w:r>
      <w:r>
        <w:rPr>
          <w:color w:val="7C7D79"/>
          <w:spacing w:val="5"/>
          <w:w w:val="105"/>
        </w:rPr>
        <w:t>producción,  </w:t>
      </w:r>
      <w:r>
        <w:rPr>
          <w:color w:val="7C7D79"/>
          <w:spacing w:val="2"/>
          <w:w w:val="105"/>
        </w:rPr>
        <w:t>etc.;  </w:t>
      </w:r>
      <w:r>
        <w:rPr>
          <w:color w:val="7C7D79"/>
          <w:w w:val="105"/>
        </w:rPr>
        <w:t>y </w:t>
      </w:r>
      <w:r>
        <w:rPr>
          <w:color w:val="7C7D79"/>
          <w:spacing w:val="6"/>
          <w:w w:val="105"/>
        </w:rPr>
        <w:t>valoraciones </w:t>
      </w:r>
      <w:r>
        <w:rPr>
          <w:color w:val="7C7D79"/>
          <w:spacing w:val="4"/>
          <w:w w:val="105"/>
        </w:rPr>
        <w:t>del  </w:t>
      </w:r>
      <w:r>
        <w:rPr>
          <w:rFonts w:ascii="Arial" w:hAnsi="Arial"/>
          <w:color w:val="7C7D79"/>
          <w:spacing w:val="-4"/>
          <w:w w:val="105"/>
          <w:sz w:val="21"/>
        </w:rPr>
        <w:t>valor  de </w:t>
      </w:r>
      <w:r>
        <w:rPr>
          <w:rFonts w:ascii="Arial" w:hAnsi="Arial"/>
          <w:color w:val="7C7D79"/>
          <w:spacing w:val="2"/>
          <w:w w:val="105"/>
          <w:sz w:val="21"/>
        </w:rPr>
        <w:t>uso, </w:t>
      </w:r>
      <w:r>
        <w:rPr>
          <w:color w:val="7C7D79"/>
          <w:spacing w:val="6"/>
          <w:w w:val="105"/>
        </w:rPr>
        <w:t>del </w:t>
      </w:r>
      <w:r>
        <w:rPr>
          <w:color w:val="7C7D79"/>
          <w:spacing w:val="5"/>
          <w:w w:val="105"/>
        </w:rPr>
        <w:t>valor </w:t>
      </w:r>
      <w:r>
        <w:rPr>
          <w:color w:val="7C7D79"/>
          <w:spacing w:val="8"/>
          <w:w w:val="105"/>
        </w:rPr>
        <w:t>ambiental, </w:t>
      </w:r>
      <w:r>
        <w:rPr>
          <w:color w:val="7C7D79"/>
          <w:spacing w:val="6"/>
          <w:w w:val="105"/>
        </w:rPr>
        <w:t>del </w:t>
      </w:r>
      <w:r>
        <w:rPr>
          <w:color w:val="7C7D79"/>
          <w:spacing w:val="5"/>
          <w:w w:val="105"/>
        </w:rPr>
        <w:t>valor </w:t>
      </w:r>
      <w:r>
        <w:rPr>
          <w:color w:val="7C7D79"/>
          <w:w w:val="105"/>
        </w:rPr>
        <w:t>de </w:t>
      </w:r>
      <w:r>
        <w:rPr>
          <w:color w:val="7C7D79"/>
          <w:spacing w:val="6"/>
          <w:w w:val="105"/>
        </w:rPr>
        <w:t>las </w:t>
      </w:r>
      <w:r>
        <w:rPr>
          <w:color w:val="7C7D79"/>
          <w:spacing w:val="3"/>
          <w:w w:val="105"/>
        </w:rPr>
        <w:t>formas </w:t>
      </w:r>
      <w:r>
        <w:rPr>
          <w:color w:val="7C7D79"/>
          <w:spacing w:val="2"/>
          <w:w w:val="105"/>
        </w:rPr>
        <w:t>productivas </w:t>
      </w:r>
      <w:r>
        <w:rPr>
          <w:color w:val="7C7D79"/>
          <w:spacing w:val="7"/>
          <w:w w:val="105"/>
        </w:rPr>
        <w:t>"amigables </w:t>
      </w:r>
      <w:r>
        <w:rPr>
          <w:color w:val="7C7D79"/>
          <w:spacing w:val="6"/>
          <w:w w:val="105"/>
        </w:rPr>
        <w:t>con </w:t>
      </w:r>
      <w:r>
        <w:rPr>
          <w:color w:val="7C7D79"/>
          <w:spacing w:val="10"/>
          <w:w w:val="105"/>
        </w:rPr>
        <w:t>el </w:t>
      </w:r>
      <w:r>
        <w:rPr>
          <w:color w:val="7C7D79"/>
          <w:spacing w:val="9"/>
          <w:w w:val="105"/>
        </w:rPr>
        <w:t>ambiente",</w:t>
      </w:r>
      <w:r>
        <w:rPr>
          <w:color w:val="7C7D79"/>
          <w:spacing w:val="34"/>
          <w:w w:val="105"/>
        </w:rPr>
        <w:t> </w:t>
      </w:r>
      <w:r>
        <w:rPr>
          <w:color w:val="7C7D79"/>
          <w:spacing w:val="4"/>
          <w:w w:val="105"/>
        </w:rPr>
        <w:t>etcétera.</w:t>
      </w:r>
    </w:p>
    <w:p>
      <w:pPr>
        <w:pStyle w:val="BodyText"/>
        <w:spacing w:before="7"/>
        <w:rPr>
          <w:sz w:val="23"/>
        </w:rPr>
      </w:pPr>
    </w:p>
    <w:p>
      <w:pPr>
        <w:pStyle w:val="BodyText"/>
        <w:spacing w:line="264" w:lineRule="auto"/>
        <w:ind w:left="292" w:right="379" w:firstLine="14"/>
        <w:jc w:val="both"/>
      </w:pPr>
      <w:r>
        <w:rPr>
          <w:color w:val="797973"/>
          <w:w w:val="115"/>
        </w:rPr>
        <w:t>Y </w:t>
      </w:r>
      <w:r>
        <w:rPr>
          <w:color w:val="797973"/>
          <w:spacing w:val="2"/>
          <w:w w:val="105"/>
        </w:rPr>
        <w:t>tampoco </w:t>
      </w:r>
      <w:r>
        <w:rPr>
          <w:color w:val="797973"/>
          <w:spacing w:val="3"/>
          <w:w w:val="105"/>
        </w:rPr>
        <w:t>significa que no hubiera habido </w:t>
      </w:r>
      <w:r>
        <w:rPr>
          <w:color w:val="797973"/>
          <w:spacing w:val="2"/>
          <w:w w:val="105"/>
        </w:rPr>
        <w:t>procesos </w:t>
      </w:r>
      <w:r>
        <w:rPr>
          <w:color w:val="797973"/>
          <w:spacing w:val="3"/>
          <w:w w:val="105"/>
        </w:rPr>
        <w:t>culturales </w:t>
      </w:r>
      <w:r>
        <w:rPr>
          <w:color w:val="797973"/>
          <w:w w:val="105"/>
        </w:rPr>
        <w:t>o </w:t>
      </w:r>
      <w:r>
        <w:rPr>
          <w:color w:val="797973"/>
          <w:spacing w:val="3"/>
          <w:w w:val="105"/>
        </w:rPr>
        <w:t>sociales paralelos </w:t>
      </w:r>
      <w:r>
        <w:rPr>
          <w:color w:val="797973"/>
          <w:w w:val="105"/>
        </w:rPr>
        <w:t>a </w:t>
      </w:r>
      <w:r>
        <w:rPr>
          <w:color w:val="797973"/>
          <w:spacing w:val="4"/>
          <w:w w:val="105"/>
        </w:rPr>
        <w:t>la </w:t>
      </w:r>
      <w:r>
        <w:rPr>
          <w:color w:val="797973"/>
          <w:spacing w:val="6"/>
          <w:w w:val="105"/>
        </w:rPr>
        <w:t>aplicación </w:t>
      </w:r>
      <w:r>
        <w:rPr>
          <w:color w:val="797973"/>
          <w:w w:val="105"/>
        </w:rPr>
        <w:t>de </w:t>
      </w:r>
      <w:r>
        <w:rPr>
          <w:color w:val="797973"/>
          <w:spacing w:val="3"/>
          <w:w w:val="105"/>
        </w:rPr>
        <w:t>esos paradigmas </w:t>
      </w:r>
      <w:r>
        <w:rPr>
          <w:color w:val="797973"/>
          <w:w w:val="105"/>
        </w:rPr>
        <w:t>o </w:t>
      </w:r>
      <w:r>
        <w:rPr>
          <w:color w:val="797973"/>
          <w:spacing w:val="3"/>
          <w:w w:val="105"/>
        </w:rPr>
        <w:t>conceptos. </w:t>
      </w:r>
      <w:r>
        <w:rPr>
          <w:color w:val="797973"/>
          <w:spacing w:val="-13"/>
          <w:w w:val="105"/>
        </w:rPr>
        <w:t>Ya </w:t>
      </w:r>
      <w:r>
        <w:rPr>
          <w:color w:val="797973"/>
          <w:spacing w:val="3"/>
          <w:w w:val="105"/>
        </w:rPr>
        <w:t>que </w:t>
      </w:r>
      <w:r>
        <w:rPr>
          <w:color w:val="797973"/>
          <w:spacing w:val="5"/>
          <w:w w:val="105"/>
        </w:rPr>
        <w:t>el </w:t>
      </w:r>
      <w:r>
        <w:rPr>
          <w:color w:val="797973"/>
          <w:spacing w:val="3"/>
          <w:w w:val="105"/>
        </w:rPr>
        <w:t>valor actual </w:t>
      </w:r>
      <w:r>
        <w:rPr>
          <w:color w:val="797973"/>
          <w:spacing w:val="2"/>
          <w:w w:val="105"/>
        </w:rPr>
        <w:t>del </w:t>
      </w:r>
      <w:r>
        <w:rPr>
          <w:color w:val="797973"/>
          <w:spacing w:val="4"/>
          <w:w w:val="105"/>
        </w:rPr>
        <w:t>"ambiente" </w:t>
      </w:r>
      <w:r>
        <w:rPr>
          <w:color w:val="797973"/>
          <w:spacing w:val="3"/>
          <w:w w:val="105"/>
        </w:rPr>
        <w:t>está </w:t>
      </w:r>
      <w:r>
        <w:rPr>
          <w:color w:val="797973"/>
          <w:spacing w:val="2"/>
          <w:w w:val="105"/>
        </w:rPr>
        <w:t>demostrado </w:t>
      </w:r>
      <w:r>
        <w:rPr>
          <w:color w:val="797973"/>
          <w:spacing w:val="4"/>
          <w:w w:val="105"/>
        </w:rPr>
        <w:t>por </w:t>
      </w:r>
      <w:r>
        <w:rPr>
          <w:color w:val="797973"/>
          <w:spacing w:val="5"/>
          <w:w w:val="105"/>
        </w:rPr>
        <w:t>la </w:t>
      </w:r>
      <w:r>
        <w:rPr>
          <w:color w:val="797973"/>
          <w:spacing w:val="2"/>
          <w:w w:val="105"/>
        </w:rPr>
        <w:t>desvaloración </w:t>
      </w:r>
      <w:r>
        <w:rPr>
          <w:color w:val="797973"/>
          <w:spacing w:val="3"/>
          <w:w w:val="105"/>
        </w:rPr>
        <w:t>de </w:t>
      </w:r>
      <w:r>
        <w:rPr>
          <w:color w:val="797973"/>
          <w:w w:val="105"/>
        </w:rPr>
        <w:t>lo </w:t>
      </w:r>
      <w:r>
        <w:rPr>
          <w:color w:val="797973"/>
          <w:spacing w:val="3"/>
          <w:w w:val="105"/>
        </w:rPr>
        <w:t>que ha atentado </w:t>
      </w:r>
      <w:r>
        <w:rPr>
          <w:color w:val="797973"/>
          <w:spacing w:val="2"/>
          <w:w w:val="105"/>
        </w:rPr>
        <w:t>contra </w:t>
      </w:r>
      <w:r>
        <w:rPr>
          <w:color w:val="797973"/>
          <w:w w:val="105"/>
        </w:rPr>
        <w:t>su </w:t>
      </w:r>
      <w:r>
        <w:rPr>
          <w:color w:val="797973"/>
          <w:spacing w:val="4"/>
          <w:w w:val="105"/>
        </w:rPr>
        <w:t>conservación, </w:t>
      </w:r>
      <w:r>
        <w:rPr>
          <w:color w:val="797973"/>
          <w:spacing w:val="3"/>
          <w:w w:val="105"/>
        </w:rPr>
        <w:t>este momento </w:t>
      </w:r>
      <w:r>
        <w:rPr>
          <w:color w:val="797973"/>
          <w:spacing w:val="5"/>
          <w:w w:val="105"/>
        </w:rPr>
        <w:t>en </w:t>
      </w:r>
      <w:r>
        <w:rPr>
          <w:color w:val="797973"/>
          <w:spacing w:val="3"/>
          <w:w w:val="105"/>
        </w:rPr>
        <w:t>que </w:t>
      </w:r>
      <w:r>
        <w:rPr>
          <w:color w:val="797973"/>
          <w:spacing w:val="2"/>
          <w:w w:val="105"/>
        </w:rPr>
        <w:t>parece evidente </w:t>
      </w:r>
      <w:r>
        <w:rPr>
          <w:color w:val="797973"/>
          <w:spacing w:val="3"/>
          <w:w w:val="105"/>
        </w:rPr>
        <w:t>que no </w:t>
      </w:r>
      <w:r>
        <w:rPr>
          <w:color w:val="797973"/>
          <w:w w:val="105"/>
        </w:rPr>
        <w:t>ha </w:t>
      </w:r>
      <w:r>
        <w:rPr>
          <w:color w:val="797973"/>
          <w:spacing w:val="2"/>
          <w:w w:val="105"/>
        </w:rPr>
        <w:t>sido valorado  </w:t>
      </w:r>
      <w:r>
        <w:rPr>
          <w:color w:val="797973"/>
          <w:spacing w:val="4"/>
          <w:w w:val="105"/>
        </w:rPr>
        <w:t>económicamente  </w:t>
      </w:r>
      <w:r>
        <w:rPr>
          <w:color w:val="797973"/>
          <w:spacing w:val="3"/>
          <w:w w:val="105"/>
        </w:rPr>
        <w:t>durante </w:t>
      </w:r>
      <w:r>
        <w:rPr>
          <w:color w:val="797973"/>
          <w:w w:val="105"/>
        </w:rPr>
        <w:t>largo </w:t>
      </w:r>
      <w:r>
        <w:rPr>
          <w:color w:val="797973"/>
          <w:spacing w:val="6"/>
          <w:w w:val="105"/>
        </w:rPr>
        <w:t>tiempo, </w:t>
      </w:r>
      <w:r>
        <w:rPr>
          <w:color w:val="797973"/>
          <w:spacing w:val="5"/>
          <w:w w:val="105"/>
        </w:rPr>
        <w:t>posiblemente </w:t>
      </w:r>
      <w:r>
        <w:rPr>
          <w:color w:val="797973"/>
          <w:spacing w:val="3"/>
          <w:w w:val="105"/>
        </w:rPr>
        <w:t>es </w:t>
      </w:r>
      <w:r>
        <w:rPr>
          <w:color w:val="797973"/>
          <w:spacing w:val="2"/>
          <w:w w:val="105"/>
        </w:rPr>
        <w:t>cuando </w:t>
      </w:r>
      <w:r>
        <w:rPr>
          <w:color w:val="797973"/>
          <w:w w:val="105"/>
        </w:rPr>
        <w:t>tenga </w:t>
      </w:r>
      <w:r>
        <w:rPr>
          <w:color w:val="797973"/>
          <w:spacing w:val="5"/>
          <w:w w:val="105"/>
        </w:rPr>
        <w:t>el </w:t>
      </w:r>
      <w:r>
        <w:rPr>
          <w:color w:val="797973"/>
          <w:spacing w:val="2"/>
          <w:w w:val="105"/>
        </w:rPr>
        <w:t>mayor  </w:t>
      </w:r>
      <w:r>
        <w:rPr>
          <w:color w:val="797973"/>
          <w:w w:val="105"/>
        </w:rPr>
        <w:t>valor,  pero  </w:t>
      </w:r>
      <w:r>
        <w:rPr>
          <w:color w:val="797973"/>
          <w:spacing w:val="5"/>
          <w:w w:val="105"/>
        </w:rPr>
        <w:t>en  </w:t>
      </w:r>
      <w:r>
        <w:rPr>
          <w:rFonts w:ascii="Arial" w:hAnsi="Arial"/>
          <w:color w:val="797973"/>
          <w:spacing w:val="-9"/>
          <w:w w:val="105"/>
        </w:rPr>
        <w:t>significados </w:t>
      </w:r>
      <w:r>
        <w:rPr>
          <w:rFonts w:ascii="Arial" w:hAnsi="Arial"/>
          <w:color w:val="797973"/>
          <w:spacing w:val="-5"/>
          <w:w w:val="105"/>
        </w:rPr>
        <w:t>diversos </w:t>
      </w:r>
      <w:r>
        <w:rPr>
          <w:color w:val="797973"/>
          <w:w w:val="105"/>
        </w:rPr>
        <w:t>a su </w:t>
      </w:r>
      <w:r>
        <w:rPr>
          <w:color w:val="797973"/>
          <w:spacing w:val="4"/>
          <w:w w:val="105"/>
        </w:rPr>
        <w:t>valor </w:t>
      </w:r>
      <w:r>
        <w:rPr>
          <w:color w:val="797973"/>
          <w:spacing w:val="5"/>
          <w:w w:val="105"/>
        </w:rPr>
        <w:t>económico: </w:t>
      </w:r>
      <w:r>
        <w:rPr>
          <w:color w:val="797973"/>
          <w:w w:val="105"/>
        </w:rPr>
        <w:t>como </w:t>
      </w:r>
      <w:r>
        <w:rPr>
          <w:color w:val="797973"/>
          <w:spacing w:val="3"/>
          <w:w w:val="105"/>
        </w:rPr>
        <w:t>servicios </w:t>
      </w:r>
      <w:r>
        <w:rPr>
          <w:color w:val="797973"/>
          <w:spacing w:val="6"/>
          <w:w w:val="105"/>
        </w:rPr>
        <w:t>ambientales, sostenibilidad del bienestar </w:t>
      </w:r>
      <w:r>
        <w:rPr>
          <w:color w:val="797973"/>
          <w:spacing w:val="4"/>
          <w:w w:val="105"/>
        </w:rPr>
        <w:t>para </w:t>
      </w:r>
      <w:r>
        <w:rPr>
          <w:color w:val="797973"/>
          <w:spacing w:val="5"/>
          <w:w w:val="105"/>
        </w:rPr>
        <w:t>la </w:t>
      </w:r>
      <w:r>
        <w:rPr>
          <w:color w:val="797973"/>
          <w:spacing w:val="2"/>
          <w:w w:val="105"/>
        </w:rPr>
        <w:t>sobrevivencia </w:t>
      </w:r>
      <w:r>
        <w:rPr>
          <w:color w:val="797973"/>
          <w:spacing w:val="3"/>
          <w:w w:val="105"/>
        </w:rPr>
        <w:t>de </w:t>
      </w:r>
      <w:r>
        <w:rPr>
          <w:color w:val="797973"/>
          <w:w w:val="105"/>
        </w:rPr>
        <w:t>futuras </w:t>
      </w:r>
      <w:r>
        <w:rPr>
          <w:color w:val="797973"/>
          <w:spacing w:val="5"/>
          <w:w w:val="105"/>
        </w:rPr>
        <w:t>generaciones, </w:t>
      </w:r>
      <w:r>
        <w:rPr>
          <w:color w:val="797973"/>
          <w:w w:val="105"/>
        </w:rPr>
        <w:t>y </w:t>
      </w:r>
      <w:r>
        <w:rPr>
          <w:color w:val="797973"/>
          <w:spacing w:val="5"/>
          <w:w w:val="105"/>
        </w:rPr>
        <w:t>bienestar en </w:t>
      </w:r>
      <w:r>
        <w:rPr>
          <w:color w:val="797973"/>
          <w:spacing w:val="3"/>
          <w:w w:val="105"/>
        </w:rPr>
        <w:t>sí. </w:t>
      </w:r>
      <w:r>
        <w:rPr>
          <w:color w:val="797973"/>
          <w:w w:val="105"/>
        </w:rPr>
        <w:t>De </w:t>
      </w:r>
      <w:r>
        <w:rPr>
          <w:color w:val="797973"/>
          <w:spacing w:val="2"/>
          <w:w w:val="105"/>
        </w:rPr>
        <w:t>esta </w:t>
      </w:r>
      <w:r>
        <w:rPr>
          <w:color w:val="797973"/>
          <w:spacing w:val="6"/>
          <w:w w:val="105"/>
        </w:rPr>
        <w:t>manera, </w:t>
      </w:r>
      <w:r>
        <w:rPr>
          <w:color w:val="797973"/>
          <w:spacing w:val="9"/>
          <w:w w:val="105"/>
        </w:rPr>
        <w:t>la </w:t>
      </w:r>
      <w:r>
        <w:rPr>
          <w:color w:val="797973"/>
          <w:spacing w:val="4"/>
          <w:w w:val="105"/>
        </w:rPr>
        <w:t>desvaloración </w:t>
      </w:r>
      <w:r>
        <w:rPr>
          <w:color w:val="797973"/>
          <w:spacing w:val="12"/>
          <w:w w:val="105"/>
        </w:rPr>
        <w:t>del </w:t>
      </w:r>
      <w:r>
        <w:rPr>
          <w:color w:val="797973"/>
          <w:spacing w:val="8"/>
          <w:w w:val="105"/>
        </w:rPr>
        <w:t>ambienteque </w:t>
      </w:r>
      <w:r>
        <w:rPr>
          <w:color w:val="797973"/>
          <w:spacing w:val="3"/>
          <w:w w:val="105"/>
        </w:rPr>
        <w:t>pudo </w:t>
      </w:r>
      <w:r>
        <w:rPr>
          <w:color w:val="797973"/>
          <w:spacing w:val="4"/>
          <w:w w:val="105"/>
        </w:rPr>
        <w:t>avanzarjunto </w:t>
      </w:r>
      <w:r>
        <w:rPr>
          <w:color w:val="797973"/>
          <w:spacing w:val="3"/>
          <w:w w:val="105"/>
        </w:rPr>
        <w:t>con </w:t>
      </w:r>
      <w:r>
        <w:rPr>
          <w:color w:val="797973"/>
          <w:spacing w:val="5"/>
          <w:w w:val="105"/>
        </w:rPr>
        <w:t>la </w:t>
      </w:r>
      <w:r>
        <w:rPr>
          <w:color w:val="797973"/>
          <w:spacing w:val="3"/>
          <w:w w:val="105"/>
        </w:rPr>
        <w:t>convicción </w:t>
      </w:r>
      <w:r>
        <w:rPr>
          <w:color w:val="797973"/>
          <w:spacing w:val="13"/>
          <w:w w:val="105"/>
        </w:rPr>
        <w:t>desu </w:t>
      </w:r>
      <w:r>
        <w:rPr>
          <w:color w:val="797973"/>
          <w:spacing w:val="5"/>
          <w:w w:val="105"/>
        </w:rPr>
        <w:t>degradación </w:t>
      </w:r>
      <w:r>
        <w:rPr>
          <w:color w:val="797973"/>
          <w:spacing w:val="3"/>
          <w:w w:val="105"/>
        </w:rPr>
        <w:t>nos lleva ahora </w:t>
      </w:r>
      <w:r>
        <w:rPr>
          <w:color w:val="797973"/>
          <w:w w:val="105"/>
        </w:rPr>
        <w:t>a </w:t>
      </w:r>
      <w:r>
        <w:rPr>
          <w:color w:val="797973"/>
          <w:spacing w:val="3"/>
          <w:w w:val="105"/>
        </w:rPr>
        <w:t>su revaloración. </w:t>
      </w:r>
      <w:r>
        <w:rPr>
          <w:color w:val="797973"/>
          <w:w w:val="105"/>
        </w:rPr>
        <w:t>En </w:t>
      </w:r>
      <w:r>
        <w:rPr>
          <w:color w:val="797973"/>
          <w:spacing w:val="3"/>
          <w:w w:val="105"/>
        </w:rPr>
        <w:t>ella están </w:t>
      </w:r>
      <w:r>
        <w:rPr>
          <w:color w:val="797973"/>
          <w:spacing w:val="4"/>
          <w:w w:val="105"/>
        </w:rPr>
        <w:t>presentes </w:t>
      </w:r>
      <w:r>
        <w:rPr>
          <w:color w:val="797973"/>
          <w:spacing w:val="3"/>
          <w:w w:val="105"/>
        </w:rPr>
        <w:t>las </w:t>
      </w:r>
      <w:r>
        <w:rPr>
          <w:color w:val="797973"/>
          <w:spacing w:val="2"/>
          <w:w w:val="105"/>
        </w:rPr>
        <w:t>nuevas </w:t>
      </w:r>
      <w:r>
        <w:rPr>
          <w:color w:val="797973"/>
          <w:spacing w:val="3"/>
          <w:w w:val="105"/>
        </w:rPr>
        <w:t>percepciones </w:t>
      </w:r>
      <w:r>
        <w:rPr>
          <w:color w:val="797973"/>
          <w:spacing w:val="8"/>
          <w:w w:val="105"/>
        </w:rPr>
        <w:t>que, </w:t>
      </w:r>
      <w:r>
        <w:rPr>
          <w:color w:val="797973"/>
          <w:spacing w:val="5"/>
          <w:w w:val="105"/>
        </w:rPr>
        <w:t>en </w:t>
      </w:r>
      <w:r>
        <w:rPr>
          <w:color w:val="797973"/>
          <w:w w:val="105"/>
        </w:rPr>
        <w:t>contraste </w:t>
      </w:r>
      <w:r>
        <w:rPr>
          <w:color w:val="797973"/>
          <w:spacing w:val="5"/>
          <w:w w:val="105"/>
        </w:rPr>
        <w:t>con el </w:t>
      </w:r>
      <w:r>
        <w:rPr>
          <w:color w:val="797973"/>
          <w:spacing w:val="6"/>
          <w:w w:val="105"/>
        </w:rPr>
        <w:t>sistema </w:t>
      </w:r>
      <w:r>
        <w:rPr>
          <w:color w:val="797973"/>
          <w:spacing w:val="4"/>
          <w:w w:val="105"/>
        </w:rPr>
        <w:t>económico </w:t>
      </w:r>
      <w:r>
        <w:rPr>
          <w:color w:val="797973"/>
          <w:spacing w:val="6"/>
          <w:w w:val="105"/>
        </w:rPr>
        <w:t>actual, </w:t>
      </w:r>
      <w:r>
        <w:rPr>
          <w:color w:val="797973"/>
          <w:w w:val="105"/>
        </w:rPr>
        <w:t>revelan </w:t>
      </w:r>
      <w:r>
        <w:rPr>
          <w:color w:val="797973"/>
          <w:spacing w:val="6"/>
          <w:w w:val="105"/>
        </w:rPr>
        <w:t>algo que </w:t>
      </w:r>
      <w:r>
        <w:rPr>
          <w:color w:val="797973"/>
          <w:w w:val="105"/>
        </w:rPr>
        <w:t>ahora es importante, aunque antes </w:t>
      </w:r>
      <w:r>
        <w:rPr>
          <w:color w:val="797973"/>
          <w:spacing w:val="3"/>
          <w:w w:val="105"/>
        </w:rPr>
        <w:t>no </w:t>
      </w:r>
      <w:r>
        <w:rPr>
          <w:color w:val="797973"/>
          <w:w w:val="105"/>
        </w:rPr>
        <w:t>lo </w:t>
      </w:r>
      <w:r>
        <w:rPr>
          <w:color w:val="797973"/>
          <w:spacing w:val="2"/>
          <w:w w:val="105"/>
        </w:rPr>
        <w:t>fue. </w:t>
      </w:r>
      <w:r>
        <w:rPr>
          <w:color w:val="797973"/>
          <w:w w:val="115"/>
        </w:rPr>
        <w:t>Y </w:t>
      </w:r>
      <w:r>
        <w:rPr>
          <w:color w:val="797973"/>
          <w:spacing w:val="3"/>
          <w:w w:val="105"/>
        </w:rPr>
        <w:t>esas </w:t>
      </w:r>
      <w:r>
        <w:rPr>
          <w:color w:val="797973"/>
          <w:w w:val="105"/>
        </w:rPr>
        <w:t>percepciones podrían </w:t>
      </w:r>
      <w:r>
        <w:rPr>
          <w:color w:val="797973"/>
          <w:spacing w:val="4"/>
          <w:w w:val="105"/>
        </w:rPr>
        <w:t>ser </w:t>
      </w:r>
      <w:r>
        <w:rPr>
          <w:color w:val="797973"/>
          <w:spacing w:val="3"/>
          <w:w w:val="105"/>
        </w:rPr>
        <w:t>de </w:t>
      </w:r>
      <w:r>
        <w:rPr>
          <w:color w:val="797973"/>
          <w:w w:val="105"/>
        </w:rPr>
        <w:t>diversa índole, pero </w:t>
      </w:r>
      <w:r>
        <w:rPr>
          <w:color w:val="797973"/>
          <w:spacing w:val="5"/>
          <w:w w:val="105"/>
        </w:rPr>
        <w:t>al </w:t>
      </w:r>
      <w:r>
        <w:rPr>
          <w:color w:val="797973"/>
          <w:spacing w:val="7"/>
          <w:w w:val="105"/>
        </w:rPr>
        <w:t>no </w:t>
      </w:r>
      <w:r>
        <w:rPr>
          <w:color w:val="797973"/>
          <w:w w:val="105"/>
        </w:rPr>
        <w:t>provenir </w:t>
      </w:r>
      <w:r>
        <w:rPr>
          <w:color w:val="797973"/>
          <w:spacing w:val="4"/>
          <w:w w:val="105"/>
        </w:rPr>
        <w:t>del </w:t>
      </w:r>
      <w:r>
        <w:rPr>
          <w:color w:val="797973"/>
          <w:spacing w:val="3"/>
          <w:w w:val="105"/>
        </w:rPr>
        <w:t>mecanismo de </w:t>
      </w:r>
      <w:r>
        <w:rPr>
          <w:color w:val="797973"/>
          <w:w w:val="105"/>
        </w:rPr>
        <w:t>valoración económica </w:t>
      </w:r>
      <w:r>
        <w:rPr>
          <w:color w:val="797973"/>
          <w:spacing w:val="3"/>
          <w:w w:val="115"/>
        </w:rPr>
        <w:t>-e </w:t>
      </w:r>
      <w:r>
        <w:rPr>
          <w:color w:val="797973"/>
          <w:spacing w:val="6"/>
          <w:w w:val="105"/>
        </w:rPr>
        <w:t>incluso pudiendo </w:t>
      </w:r>
      <w:r>
        <w:rPr>
          <w:color w:val="797973"/>
          <w:spacing w:val="2"/>
          <w:w w:val="105"/>
        </w:rPr>
        <w:t>provenir </w:t>
      </w:r>
      <w:r>
        <w:rPr>
          <w:color w:val="797973"/>
          <w:spacing w:val="3"/>
          <w:w w:val="105"/>
        </w:rPr>
        <w:t>de </w:t>
      </w:r>
      <w:r>
        <w:rPr>
          <w:color w:val="797973"/>
          <w:spacing w:val="7"/>
          <w:w w:val="105"/>
        </w:rPr>
        <w:t>su </w:t>
      </w:r>
      <w:r>
        <w:rPr>
          <w:color w:val="797973"/>
          <w:spacing w:val="5"/>
          <w:w w:val="105"/>
        </w:rPr>
        <w:t>cuestionabilidad- forman </w:t>
      </w:r>
      <w:r>
        <w:rPr>
          <w:rFonts w:ascii="Arial" w:hAnsi="Arial"/>
          <w:color w:val="797973"/>
          <w:spacing w:val="-6"/>
          <w:w w:val="105"/>
          <w:sz w:val="21"/>
        </w:rPr>
        <w:t>otro </w:t>
      </w:r>
      <w:r>
        <w:rPr>
          <w:rFonts w:ascii="Arial" w:hAnsi="Arial"/>
          <w:color w:val="797973"/>
          <w:spacing w:val="-8"/>
          <w:w w:val="105"/>
          <w:sz w:val="21"/>
        </w:rPr>
        <w:t>tipo de </w:t>
      </w:r>
      <w:r>
        <w:rPr>
          <w:rFonts w:ascii="Arial" w:hAnsi="Arial"/>
          <w:color w:val="797973"/>
          <w:spacing w:val="-5"/>
          <w:w w:val="105"/>
          <w:sz w:val="21"/>
        </w:rPr>
        <w:t>valores. </w:t>
      </w:r>
      <w:r>
        <w:rPr>
          <w:color w:val="797973"/>
          <w:spacing w:val="3"/>
          <w:w w:val="105"/>
        </w:rPr>
        <w:t>Por lo </w:t>
      </w:r>
      <w:r>
        <w:rPr>
          <w:color w:val="797973"/>
          <w:w w:val="105"/>
        </w:rPr>
        <w:t>anterior, </w:t>
      </w:r>
      <w:r>
        <w:rPr>
          <w:color w:val="797973"/>
          <w:spacing w:val="6"/>
          <w:w w:val="105"/>
        </w:rPr>
        <w:t>atribuir precios </w:t>
      </w:r>
      <w:r>
        <w:rPr>
          <w:color w:val="797973"/>
          <w:w w:val="105"/>
        </w:rPr>
        <w:t>a </w:t>
      </w:r>
      <w:r>
        <w:rPr>
          <w:color w:val="797973"/>
          <w:spacing w:val="7"/>
          <w:w w:val="105"/>
        </w:rPr>
        <w:t>"las </w:t>
      </w:r>
      <w:r>
        <w:rPr>
          <w:color w:val="797973"/>
          <w:spacing w:val="5"/>
          <w:w w:val="105"/>
        </w:rPr>
        <w:t>cosas", como </w:t>
      </w:r>
      <w:r>
        <w:rPr>
          <w:color w:val="797973"/>
          <w:spacing w:val="7"/>
          <w:w w:val="105"/>
        </w:rPr>
        <w:t>si </w:t>
      </w:r>
      <w:r>
        <w:rPr>
          <w:color w:val="797973"/>
          <w:spacing w:val="5"/>
          <w:w w:val="105"/>
        </w:rPr>
        <w:t>únicamente fuesen </w:t>
      </w:r>
      <w:r>
        <w:rPr>
          <w:color w:val="797973"/>
          <w:spacing w:val="3"/>
          <w:w w:val="105"/>
        </w:rPr>
        <w:t>importantes </w:t>
      </w:r>
      <w:r>
        <w:rPr>
          <w:color w:val="797973"/>
          <w:spacing w:val="4"/>
          <w:w w:val="105"/>
        </w:rPr>
        <w:t>por </w:t>
      </w:r>
      <w:r>
        <w:rPr>
          <w:color w:val="797973"/>
          <w:spacing w:val="3"/>
          <w:w w:val="105"/>
        </w:rPr>
        <w:t>su </w:t>
      </w:r>
      <w:r>
        <w:rPr>
          <w:color w:val="797973"/>
          <w:spacing w:val="5"/>
          <w:w w:val="105"/>
        </w:rPr>
        <w:t>"valor </w:t>
      </w:r>
      <w:r>
        <w:rPr>
          <w:color w:val="797973"/>
          <w:spacing w:val="6"/>
          <w:w w:val="105"/>
        </w:rPr>
        <w:t>económico'', </w:t>
      </w:r>
      <w:r>
        <w:rPr>
          <w:color w:val="797973"/>
          <w:spacing w:val="5"/>
          <w:w w:val="105"/>
        </w:rPr>
        <w:t>sería </w:t>
      </w:r>
      <w:r>
        <w:rPr>
          <w:color w:val="797973"/>
          <w:spacing w:val="7"/>
          <w:w w:val="105"/>
        </w:rPr>
        <w:t>una </w:t>
      </w:r>
      <w:r>
        <w:rPr>
          <w:color w:val="797973"/>
          <w:spacing w:val="2"/>
          <w:w w:val="105"/>
        </w:rPr>
        <w:t>reducción </w:t>
      </w:r>
      <w:r>
        <w:rPr>
          <w:color w:val="797973"/>
          <w:spacing w:val="3"/>
          <w:w w:val="105"/>
        </w:rPr>
        <w:t>de </w:t>
      </w:r>
      <w:r>
        <w:rPr>
          <w:color w:val="797973"/>
          <w:spacing w:val="5"/>
          <w:w w:val="105"/>
        </w:rPr>
        <w:t>la </w:t>
      </w:r>
      <w:r>
        <w:rPr>
          <w:color w:val="797973"/>
          <w:spacing w:val="6"/>
          <w:w w:val="105"/>
        </w:rPr>
        <w:t>diversidad </w:t>
      </w:r>
      <w:r>
        <w:rPr>
          <w:color w:val="797973"/>
          <w:spacing w:val="3"/>
          <w:w w:val="105"/>
        </w:rPr>
        <w:t>de </w:t>
      </w:r>
      <w:r>
        <w:rPr>
          <w:color w:val="797973"/>
          <w:spacing w:val="5"/>
          <w:w w:val="105"/>
        </w:rPr>
        <w:t>valores, </w:t>
      </w:r>
      <w:r>
        <w:rPr>
          <w:color w:val="797973"/>
          <w:w w:val="105"/>
        </w:rPr>
        <w:t>en tanto </w:t>
      </w:r>
      <w:r>
        <w:rPr>
          <w:color w:val="797973"/>
          <w:spacing w:val="5"/>
          <w:w w:val="105"/>
        </w:rPr>
        <w:t>el </w:t>
      </w:r>
      <w:r>
        <w:rPr>
          <w:color w:val="797973"/>
          <w:spacing w:val="4"/>
          <w:w w:val="105"/>
        </w:rPr>
        <w:t>valor </w:t>
      </w:r>
      <w:r>
        <w:rPr>
          <w:color w:val="797973"/>
          <w:spacing w:val="3"/>
          <w:w w:val="105"/>
        </w:rPr>
        <w:t>ecológico </w:t>
      </w:r>
      <w:r>
        <w:rPr>
          <w:color w:val="797973"/>
          <w:w w:val="105"/>
        </w:rPr>
        <w:t>y </w:t>
      </w:r>
      <w:r>
        <w:rPr>
          <w:color w:val="797973"/>
          <w:spacing w:val="2"/>
          <w:w w:val="105"/>
          <w:position w:val="1"/>
        </w:rPr>
        <w:t>cultural </w:t>
      </w:r>
      <w:r>
        <w:rPr>
          <w:color w:val="797973"/>
          <w:spacing w:val="5"/>
          <w:w w:val="105"/>
          <w:position w:val="1"/>
        </w:rPr>
        <w:t>de </w:t>
      </w:r>
      <w:r>
        <w:rPr>
          <w:color w:val="797973"/>
          <w:spacing w:val="9"/>
          <w:w w:val="105"/>
          <w:position w:val="1"/>
        </w:rPr>
        <w:t>la </w:t>
      </w:r>
      <w:r>
        <w:rPr>
          <w:color w:val="797973"/>
          <w:spacing w:val="4"/>
          <w:w w:val="105"/>
        </w:rPr>
        <w:t>naturaleza </w:t>
      </w:r>
      <w:r>
        <w:rPr>
          <w:color w:val="797973"/>
          <w:spacing w:val="9"/>
          <w:w w:val="105"/>
        </w:rPr>
        <w:t>se </w:t>
      </w:r>
      <w:r>
        <w:rPr>
          <w:rFonts w:ascii="Arial" w:hAnsi="Arial"/>
          <w:color w:val="797973"/>
          <w:spacing w:val="-5"/>
          <w:w w:val="105"/>
          <w:sz w:val="21"/>
        </w:rPr>
        <w:t>desustantiva </w:t>
      </w:r>
      <w:r>
        <w:rPr>
          <w:color w:val="797973"/>
          <w:spacing w:val="5"/>
          <w:w w:val="105"/>
        </w:rPr>
        <w:t>al </w:t>
      </w:r>
      <w:r>
        <w:rPr>
          <w:color w:val="797973"/>
          <w:spacing w:val="4"/>
          <w:w w:val="105"/>
        </w:rPr>
        <w:t>ser codificado </w:t>
      </w:r>
      <w:r>
        <w:rPr>
          <w:color w:val="797973"/>
          <w:w w:val="105"/>
        </w:rPr>
        <w:t>como </w:t>
      </w:r>
      <w:r>
        <w:rPr>
          <w:color w:val="797973"/>
          <w:spacing w:val="4"/>
          <w:w w:val="105"/>
        </w:rPr>
        <w:t>valor </w:t>
      </w:r>
      <w:r>
        <w:rPr>
          <w:color w:val="797973"/>
          <w:spacing w:val="3"/>
          <w:w w:val="105"/>
        </w:rPr>
        <w:t>económico </w:t>
      </w:r>
      <w:r>
        <w:rPr>
          <w:color w:val="797973"/>
          <w:spacing w:val="-4"/>
          <w:w w:val="105"/>
        </w:rPr>
        <w:t>(Leff, </w:t>
      </w:r>
      <w:r>
        <w:rPr>
          <w:rFonts w:ascii="Arial" w:hAnsi="Arial"/>
          <w:color w:val="797973"/>
          <w:spacing w:val="2"/>
          <w:w w:val="105"/>
          <w:sz w:val="21"/>
        </w:rPr>
        <w:t>2004: </w:t>
      </w:r>
      <w:r>
        <w:rPr>
          <w:rFonts w:ascii="Arial" w:hAnsi="Arial"/>
          <w:color w:val="797973"/>
          <w:w w:val="90"/>
          <w:sz w:val="21"/>
        </w:rPr>
        <w:t>1 </w:t>
      </w:r>
      <w:r>
        <w:rPr>
          <w:rFonts w:ascii="Arial" w:hAnsi="Arial"/>
          <w:color w:val="797973"/>
          <w:spacing w:val="12"/>
          <w:w w:val="105"/>
          <w:sz w:val="21"/>
        </w:rPr>
        <w:t>23). </w:t>
      </w:r>
      <w:r>
        <w:rPr>
          <w:color w:val="797973"/>
          <w:spacing w:val="6"/>
          <w:w w:val="105"/>
        </w:rPr>
        <w:t>Además, </w:t>
      </w:r>
      <w:r>
        <w:rPr>
          <w:color w:val="797973"/>
          <w:spacing w:val="9"/>
          <w:w w:val="105"/>
        </w:rPr>
        <w:t>los </w:t>
      </w:r>
      <w:r>
        <w:rPr>
          <w:color w:val="797973"/>
          <w:w w:val="105"/>
        </w:rPr>
        <w:t>nuevos </w:t>
      </w:r>
      <w:r>
        <w:rPr>
          <w:color w:val="797973"/>
          <w:spacing w:val="2"/>
          <w:w w:val="105"/>
        </w:rPr>
        <w:t>valores podrían </w:t>
      </w:r>
      <w:r>
        <w:rPr>
          <w:color w:val="797973"/>
          <w:w w:val="105"/>
        </w:rPr>
        <w:t>estar </w:t>
      </w:r>
      <w:r>
        <w:rPr>
          <w:color w:val="797973"/>
          <w:spacing w:val="4"/>
          <w:w w:val="105"/>
        </w:rPr>
        <w:t>relacionados </w:t>
      </w:r>
      <w:r>
        <w:rPr>
          <w:color w:val="797973"/>
          <w:spacing w:val="9"/>
          <w:w w:val="105"/>
        </w:rPr>
        <w:t>con </w:t>
      </w:r>
      <w:r>
        <w:rPr>
          <w:color w:val="797973"/>
          <w:spacing w:val="5"/>
          <w:w w:val="105"/>
        </w:rPr>
        <w:t>la </w:t>
      </w:r>
      <w:r>
        <w:rPr>
          <w:color w:val="797973"/>
          <w:spacing w:val="7"/>
          <w:w w:val="105"/>
        </w:rPr>
        <w:t>dinámica </w:t>
      </w:r>
      <w:r>
        <w:rPr>
          <w:color w:val="797973"/>
          <w:spacing w:val="4"/>
          <w:w w:val="105"/>
        </w:rPr>
        <w:t>histórica </w:t>
      </w:r>
      <w:r>
        <w:rPr>
          <w:color w:val="797973"/>
          <w:spacing w:val="14"/>
          <w:w w:val="105"/>
        </w:rPr>
        <w:t>de </w:t>
      </w:r>
      <w:r>
        <w:rPr>
          <w:color w:val="797973"/>
          <w:spacing w:val="2"/>
          <w:w w:val="105"/>
        </w:rPr>
        <w:t>ciertas </w:t>
      </w:r>
      <w:r>
        <w:rPr>
          <w:color w:val="797973"/>
          <w:spacing w:val="5"/>
          <w:w w:val="105"/>
        </w:rPr>
        <w:t>necesidades </w:t>
      </w:r>
      <w:r>
        <w:rPr>
          <w:color w:val="797973"/>
          <w:spacing w:val="3"/>
          <w:w w:val="105"/>
        </w:rPr>
        <w:t>de </w:t>
      </w:r>
      <w:r>
        <w:rPr>
          <w:color w:val="797973"/>
          <w:spacing w:val="9"/>
          <w:w w:val="105"/>
        </w:rPr>
        <w:t>las </w:t>
      </w:r>
      <w:r>
        <w:rPr>
          <w:color w:val="797973"/>
          <w:spacing w:val="6"/>
          <w:w w:val="105"/>
        </w:rPr>
        <w:t>sociedades </w:t>
      </w:r>
      <w:r>
        <w:rPr>
          <w:color w:val="797973"/>
          <w:spacing w:val="5"/>
          <w:w w:val="105"/>
        </w:rPr>
        <w:t>actuales,  </w:t>
      </w:r>
      <w:r>
        <w:rPr>
          <w:color w:val="797973"/>
          <w:w w:val="105"/>
        </w:rPr>
        <w:t>y  </w:t>
      </w:r>
      <w:r>
        <w:rPr>
          <w:color w:val="797973"/>
          <w:spacing w:val="5"/>
          <w:w w:val="105"/>
        </w:rPr>
        <w:t>en </w:t>
      </w:r>
      <w:r>
        <w:rPr>
          <w:color w:val="797973"/>
          <w:spacing w:val="9"/>
          <w:w w:val="105"/>
        </w:rPr>
        <w:t>tal  </w:t>
      </w:r>
      <w:r>
        <w:rPr>
          <w:color w:val="797973"/>
          <w:spacing w:val="4"/>
          <w:w w:val="105"/>
        </w:rPr>
        <w:t>caso,  </w:t>
      </w:r>
      <w:r>
        <w:rPr>
          <w:color w:val="797973"/>
          <w:spacing w:val="2"/>
          <w:w w:val="105"/>
        </w:rPr>
        <w:t>serían  </w:t>
      </w:r>
      <w:r>
        <w:rPr>
          <w:color w:val="797973"/>
          <w:spacing w:val="3"/>
          <w:w w:val="105"/>
        </w:rPr>
        <w:t>contradictorios con </w:t>
      </w:r>
      <w:r>
        <w:rPr>
          <w:color w:val="797973"/>
          <w:w w:val="105"/>
        </w:rPr>
        <w:t>la  </w:t>
      </w:r>
      <w:r>
        <w:rPr>
          <w:color w:val="797973"/>
          <w:spacing w:val="2"/>
          <w:w w:val="105"/>
        </w:rPr>
        <w:t>valoración  </w:t>
      </w:r>
      <w:r>
        <w:rPr>
          <w:color w:val="797973"/>
          <w:spacing w:val="6"/>
          <w:w w:val="105"/>
        </w:rPr>
        <w:t>económica, </w:t>
      </w:r>
      <w:r>
        <w:rPr>
          <w:color w:val="797973"/>
          <w:w w:val="105"/>
        </w:rPr>
        <w:t>de  </w:t>
      </w:r>
      <w:r>
        <w:rPr>
          <w:color w:val="797973"/>
          <w:spacing w:val="2"/>
          <w:w w:val="105"/>
        </w:rPr>
        <w:t>modo  </w:t>
      </w:r>
      <w:r>
        <w:rPr>
          <w:color w:val="797973"/>
          <w:spacing w:val="3"/>
          <w:w w:val="105"/>
        </w:rPr>
        <w:t>que </w:t>
      </w:r>
      <w:r>
        <w:rPr>
          <w:color w:val="797973"/>
          <w:w w:val="105"/>
        </w:rPr>
        <w:t>ésta  </w:t>
      </w:r>
      <w:r>
        <w:rPr>
          <w:color w:val="797973"/>
          <w:spacing w:val="3"/>
          <w:w w:val="105"/>
        </w:rPr>
        <w:t>no </w:t>
      </w:r>
      <w:r>
        <w:rPr>
          <w:color w:val="797973"/>
          <w:spacing w:val="4"/>
          <w:w w:val="105"/>
        </w:rPr>
        <w:t>pudiera </w:t>
      </w:r>
      <w:r>
        <w:rPr>
          <w:color w:val="797973"/>
          <w:spacing w:val="10"/>
          <w:w w:val="105"/>
        </w:rPr>
        <w:t> </w:t>
      </w:r>
      <w:r>
        <w:rPr>
          <w:color w:val="797973"/>
          <w:w w:val="105"/>
        </w:rPr>
        <w:t>reflejarlos:</w:t>
      </w:r>
    </w:p>
    <w:p>
      <w:pPr>
        <w:pStyle w:val="BodyText"/>
      </w:pPr>
    </w:p>
    <w:p>
      <w:pPr>
        <w:pStyle w:val="BodyText"/>
        <w:rPr>
          <w:sz w:val="19"/>
        </w:rPr>
      </w:pPr>
    </w:p>
    <w:p>
      <w:pPr>
        <w:spacing w:line="280" w:lineRule="auto" w:before="0"/>
        <w:ind w:left="299" w:right="405" w:firstLine="7"/>
        <w:jc w:val="both"/>
        <w:rPr>
          <w:rFonts w:ascii="Trebuchet MS" w:hAnsi="Trebuchet MS"/>
          <w:sz w:val="16"/>
        </w:rPr>
      </w:pPr>
      <w:r>
        <w:rPr>
          <w:rFonts w:ascii="Arial" w:hAnsi="Arial"/>
          <w:color w:val="757670"/>
          <w:spacing w:val="3"/>
          <w:sz w:val="13"/>
        </w:rPr>
        <w:t>17</w:t>
      </w:r>
      <w:r>
        <w:rPr>
          <w:rFonts w:ascii="Arial" w:hAnsi="Arial"/>
          <w:color w:val="757670"/>
          <w:spacing w:val="-22"/>
          <w:sz w:val="13"/>
        </w:rPr>
        <w:t> </w:t>
      </w:r>
      <w:r>
        <w:rPr>
          <w:rFonts w:ascii="Trebuchet MS" w:hAnsi="Trebuchet MS"/>
          <w:color w:val="757670"/>
          <w:spacing w:val="3"/>
          <w:w w:val="110"/>
          <w:sz w:val="16"/>
        </w:rPr>
        <w:t>La</w:t>
      </w:r>
      <w:r>
        <w:rPr>
          <w:rFonts w:ascii="Trebuchet MS" w:hAnsi="Trebuchet MS"/>
          <w:color w:val="757670"/>
          <w:spacing w:val="-39"/>
          <w:w w:val="110"/>
          <w:sz w:val="16"/>
        </w:rPr>
        <w:t> </w:t>
      </w:r>
      <w:r>
        <w:rPr>
          <w:rFonts w:ascii="Trebuchet MS" w:hAnsi="Trebuchet MS"/>
          <w:color w:val="757670"/>
          <w:w w:val="110"/>
          <w:sz w:val="16"/>
        </w:rPr>
        <w:t>felicidad</w:t>
      </w:r>
      <w:r>
        <w:rPr>
          <w:rFonts w:ascii="Trebuchet MS" w:hAnsi="Trebuchet MS"/>
          <w:color w:val="757670"/>
          <w:spacing w:val="-37"/>
          <w:w w:val="110"/>
          <w:sz w:val="16"/>
        </w:rPr>
        <w:t> </w:t>
      </w:r>
      <w:r>
        <w:rPr>
          <w:rFonts w:ascii="Trebuchet MS" w:hAnsi="Trebuchet MS"/>
          <w:color w:val="757670"/>
          <w:spacing w:val="5"/>
          <w:w w:val="110"/>
          <w:sz w:val="16"/>
        </w:rPr>
        <w:t>tiene</w:t>
      </w:r>
      <w:r>
        <w:rPr>
          <w:rFonts w:ascii="Trebuchet MS" w:hAnsi="Trebuchet MS"/>
          <w:color w:val="757670"/>
          <w:spacing w:val="-41"/>
          <w:w w:val="110"/>
          <w:sz w:val="16"/>
        </w:rPr>
        <w:t> </w:t>
      </w:r>
      <w:r>
        <w:rPr>
          <w:rFonts w:ascii="Trebuchet MS" w:hAnsi="Trebuchet MS"/>
          <w:color w:val="757670"/>
          <w:w w:val="110"/>
          <w:sz w:val="16"/>
        </w:rPr>
        <w:t>diversas</w:t>
      </w:r>
      <w:r>
        <w:rPr>
          <w:rFonts w:ascii="Trebuchet MS" w:hAnsi="Trebuchet MS"/>
          <w:color w:val="757670"/>
          <w:spacing w:val="-36"/>
          <w:w w:val="110"/>
          <w:sz w:val="16"/>
        </w:rPr>
        <w:t> </w:t>
      </w:r>
      <w:r>
        <w:rPr>
          <w:rFonts w:ascii="Palatino Linotype" w:hAnsi="Palatino Linotype"/>
          <w:i/>
          <w:color w:val="757670"/>
          <w:w w:val="110"/>
          <w:sz w:val="13"/>
        </w:rPr>
        <w:t>dimensiones,</w:t>
      </w:r>
      <w:r>
        <w:rPr>
          <w:rFonts w:ascii="Palatino Linotype" w:hAnsi="Palatino Linotype"/>
          <w:i/>
          <w:color w:val="757670"/>
          <w:spacing w:val="-16"/>
          <w:w w:val="110"/>
          <w:sz w:val="13"/>
        </w:rPr>
        <w:t> </w:t>
      </w:r>
      <w:r>
        <w:rPr>
          <w:rFonts w:ascii="Trebuchet MS" w:hAnsi="Trebuchet MS"/>
          <w:color w:val="757670"/>
          <w:w w:val="110"/>
          <w:sz w:val="16"/>
        </w:rPr>
        <w:t>entre</w:t>
      </w:r>
      <w:r>
        <w:rPr>
          <w:rFonts w:ascii="Trebuchet MS" w:hAnsi="Trebuchet MS"/>
          <w:color w:val="757670"/>
          <w:spacing w:val="-34"/>
          <w:w w:val="110"/>
          <w:sz w:val="16"/>
        </w:rPr>
        <w:t> </w:t>
      </w:r>
      <w:r>
        <w:rPr>
          <w:rFonts w:ascii="Trebuchet MS" w:hAnsi="Trebuchet MS"/>
          <w:color w:val="757670"/>
          <w:spacing w:val="3"/>
          <w:w w:val="110"/>
          <w:sz w:val="16"/>
        </w:rPr>
        <w:t>lo</w:t>
      </w:r>
      <w:r>
        <w:rPr>
          <w:rFonts w:ascii="Trebuchet MS" w:hAnsi="Trebuchet MS"/>
          <w:color w:val="757670"/>
          <w:spacing w:val="-36"/>
          <w:w w:val="110"/>
          <w:sz w:val="16"/>
        </w:rPr>
        <w:t> </w:t>
      </w:r>
      <w:r>
        <w:rPr>
          <w:rFonts w:ascii="Trebuchet MS" w:hAnsi="Trebuchet MS"/>
          <w:color w:val="757670"/>
          <w:w w:val="110"/>
          <w:sz w:val="16"/>
        </w:rPr>
        <w:t>agradable</w:t>
      </w:r>
      <w:r>
        <w:rPr>
          <w:rFonts w:ascii="Trebuchet MS" w:hAnsi="Trebuchet MS"/>
          <w:color w:val="757670"/>
          <w:spacing w:val="-37"/>
          <w:w w:val="110"/>
          <w:sz w:val="16"/>
        </w:rPr>
        <w:t> </w:t>
      </w:r>
      <w:r>
        <w:rPr>
          <w:rFonts w:ascii="Trebuchet MS" w:hAnsi="Trebuchet MS"/>
          <w:color w:val="757670"/>
          <w:w w:val="110"/>
          <w:sz w:val="16"/>
        </w:rPr>
        <w:t>y</w:t>
      </w:r>
      <w:r>
        <w:rPr>
          <w:rFonts w:ascii="Trebuchet MS" w:hAnsi="Trebuchet MS"/>
          <w:color w:val="757670"/>
          <w:spacing w:val="-40"/>
          <w:w w:val="110"/>
          <w:sz w:val="16"/>
        </w:rPr>
        <w:t> </w:t>
      </w:r>
      <w:r>
        <w:rPr>
          <w:rFonts w:ascii="Trebuchet MS" w:hAnsi="Trebuchet MS"/>
          <w:color w:val="757670"/>
          <w:spacing w:val="3"/>
          <w:w w:val="110"/>
          <w:sz w:val="16"/>
        </w:rPr>
        <w:t>lo</w:t>
      </w:r>
      <w:r>
        <w:rPr>
          <w:rFonts w:ascii="Trebuchet MS" w:hAnsi="Trebuchet MS"/>
          <w:color w:val="757670"/>
          <w:spacing w:val="-33"/>
          <w:w w:val="110"/>
          <w:sz w:val="16"/>
        </w:rPr>
        <w:t> </w:t>
      </w:r>
      <w:r>
        <w:rPr>
          <w:rFonts w:ascii="Trebuchet MS" w:hAnsi="Trebuchet MS"/>
          <w:color w:val="757670"/>
          <w:w w:val="110"/>
          <w:sz w:val="16"/>
        </w:rPr>
        <w:t>desagradable:</w:t>
      </w:r>
      <w:r>
        <w:rPr>
          <w:rFonts w:ascii="Trebuchet MS" w:hAnsi="Trebuchet MS"/>
          <w:color w:val="757670"/>
          <w:spacing w:val="-33"/>
          <w:w w:val="110"/>
          <w:sz w:val="16"/>
        </w:rPr>
        <w:t> </w:t>
      </w:r>
      <w:r>
        <w:rPr>
          <w:rFonts w:ascii="Trebuchet MS" w:hAnsi="Trebuchet MS"/>
          <w:color w:val="757670"/>
          <w:w w:val="110"/>
          <w:sz w:val="16"/>
        </w:rPr>
        <w:t>alegría</w:t>
      </w:r>
      <w:r>
        <w:rPr>
          <w:rFonts w:ascii="Trebuchet MS" w:hAnsi="Trebuchet MS"/>
          <w:color w:val="757670"/>
          <w:spacing w:val="-37"/>
          <w:w w:val="110"/>
          <w:sz w:val="16"/>
        </w:rPr>
        <w:t> </w:t>
      </w:r>
      <w:r>
        <w:rPr>
          <w:rFonts w:ascii="Trebuchet MS" w:hAnsi="Trebuchet MS"/>
          <w:color w:val="757670"/>
          <w:w w:val="110"/>
          <w:sz w:val="16"/>
        </w:rPr>
        <w:t>(culpa</w:t>
      </w:r>
      <w:r>
        <w:rPr>
          <w:rFonts w:ascii="Trebuchet MS" w:hAnsi="Trebuchet MS"/>
          <w:color w:val="757670"/>
          <w:spacing w:val="-37"/>
          <w:w w:val="110"/>
          <w:sz w:val="16"/>
        </w:rPr>
        <w:t> </w:t>
      </w:r>
      <w:r>
        <w:rPr>
          <w:rFonts w:ascii="Trebuchet MS" w:hAnsi="Trebuchet MS"/>
          <w:color w:val="757670"/>
          <w:w w:val="110"/>
          <w:sz w:val="16"/>
        </w:rPr>
        <w:t>yvergiienza), </w:t>
      </w:r>
      <w:r>
        <w:rPr>
          <w:rFonts w:ascii="Trebuchet MS" w:hAnsi="Trebuchet MS"/>
          <w:color w:val="757670"/>
          <w:spacing w:val="-3"/>
          <w:w w:val="110"/>
          <w:sz w:val="16"/>
        </w:rPr>
        <w:t>regocijo</w:t>
      </w:r>
      <w:r>
        <w:rPr>
          <w:rFonts w:ascii="Trebuchet MS" w:hAnsi="Trebuchet MS"/>
          <w:color w:val="757670"/>
          <w:spacing w:val="-29"/>
          <w:w w:val="110"/>
          <w:sz w:val="16"/>
        </w:rPr>
        <w:t> </w:t>
      </w:r>
      <w:r>
        <w:rPr>
          <w:rFonts w:ascii="Trebuchet MS" w:hAnsi="Trebuchet MS"/>
          <w:color w:val="757670"/>
          <w:w w:val="110"/>
          <w:sz w:val="16"/>
        </w:rPr>
        <w:t>(tristeza),</w:t>
      </w:r>
      <w:r>
        <w:rPr>
          <w:rFonts w:ascii="Trebuchet MS" w:hAnsi="Trebuchet MS"/>
          <w:color w:val="757670"/>
          <w:spacing w:val="-28"/>
          <w:w w:val="110"/>
          <w:sz w:val="16"/>
        </w:rPr>
        <w:t> </w:t>
      </w:r>
      <w:r>
        <w:rPr>
          <w:rFonts w:ascii="Trebuchet MS" w:hAnsi="Trebuchet MS"/>
          <w:color w:val="757670"/>
          <w:w w:val="110"/>
          <w:sz w:val="16"/>
        </w:rPr>
        <w:t>satisfacción</w:t>
      </w:r>
      <w:r>
        <w:rPr>
          <w:rFonts w:ascii="Trebuchet MS" w:hAnsi="Trebuchet MS"/>
          <w:color w:val="757670"/>
          <w:spacing w:val="-31"/>
          <w:w w:val="110"/>
          <w:sz w:val="16"/>
        </w:rPr>
        <w:t> </w:t>
      </w:r>
      <w:r>
        <w:rPr>
          <w:rFonts w:ascii="Trebuchet MS" w:hAnsi="Trebuchet MS"/>
          <w:color w:val="757670"/>
          <w:spacing w:val="2"/>
          <w:w w:val="110"/>
          <w:sz w:val="16"/>
        </w:rPr>
        <w:t>(ansiedad</w:t>
      </w:r>
      <w:r>
        <w:rPr>
          <w:rFonts w:ascii="Trebuchet MS" w:hAnsi="Trebuchet MS"/>
          <w:color w:val="757670"/>
          <w:spacing w:val="-34"/>
          <w:w w:val="110"/>
          <w:sz w:val="16"/>
        </w:rPr>
        <w:t> </w:t>
      </w:r>
      <w:r>
        <w:rPr>
          <w:rFonts w:ascii="Trebuchet MS" w:hAnsi="Trebuchet MS"/>
          <w:color w:val="757670"/>
          <w:w w:val="110"/>
          <w:sz w:val="16"/>
        </w:rPr>
        <w:t>y</w:t>
      </w:r>
      <w:r>
        <w:rPr>
          <w:rFonts w:ascii="Trebuchet MS" w:hAnsi="Trebuchet MS"/>
          <w:color w:val="757670"/>
          <w:spacing w:val="-31"/>
          <w:w w:val="110"/>
          <w:sz w:val="16"/>
        </w:rPr>
        <w:t> </w:t>
      </w:r>
      <w:r>
        <w:rPr>
          <w:rFonts w:ascii="Trebuchet MS" w:hAnsi="Trebuchet MS"/>
          <w:color w:val="757670"/>
          <w:w w:val="110"/>
          <w:sz w:val="16"/>
        </w:rPr>
        <w:t>preocupación),</w:t>
      </w:r>
      <w:r>
        <w:rPr>
          <w:rFonts w:ascii="Trebuchet MS" w:hAnsi="Trebuchet MS"/>
          <w:color w:val="757670"/>
          <w:spacing w:val="-31"/>
          <w:w w:val="110"/>
          <w:sz w:val="16"/>
        </w:rPr>
        <w:t> </w:t>
      </w:r>
      <w:r>
        <w:rPr>
          <w:rFonts w:ascii="Trebuchet MS" w:hAnsi="Trebuchet MS"/>
          <w:color w:val="757670"/>
          <w:w w:val="110"/>
          <w:sz w:val="16"/>
        </w:rPr>
        <w:t>orgullo</w:t>
      </w:r>
      <w:r>
        <w:rPr>
          <w:rFonts w:ascii="Trebuchet MS" w:hAnsi="Trebuchet MS"/>
          <w:color w:val="757670"/>
          <w:spacing w:val="-31"/>
          <w:w w:val="110"/>
          <w:sz w:val="16"/>
        </w:rPr>
        <w:t> </w:t>
      </w:r>
      <w:r>
        <w:rPr>
          <w:rFonts w:ascii="Trebuchet MS" w:hAnsi="Trebuchet MS"/>
          <w:color w:val="757670"/>
          <w:w w:val="110"/>
          <w:sz w:val="16"/>
        </w:rPr>
        <w:t>(enojo</w:t>
      </w:r>
      <w:r>
        <w:rPr>
          <w:rFonts w:ascii="Trebuchet MS" w:hAnsi="Trebuchet MS"/>
          <w:color w:val="757670"/>
          <w:spacing w:val="-31"/>
          <w:w w:val="110"/>
          <w:sz w:val="16"/>
        </w:rPr>
        <w:t> </w:t>
      </w:r>
      <w:r>
        <w:rPr>
          <w:rFonts w:ascii="Trebuchet MS" w:hAnsi="Trebuchet MS"/>
          <w:color w:val="757670"/>
          <w:w w:val="110"/>
          <w:sz w:val="16"/>
        </w:rPr>
        <w:t>o</w:t>
      </w:r>
      <w:r>
        <w:rPr>
          <w:rFonts w:ascii="Trebuchet MS" w:hAnsi="Trebuchet MS"/>
          <w:color w:val="757670"/>
          <w:spacing w:val="-26"/>
          <w:w w:val="110"/>
          <w:sz w:val="16"/>
        </w:rPr>
        <w:t> </w:t>
      </w:r>
      <w:r>
        <w:rPr>
          <w:rFonts w:ascii="Trebuchet MS" w:hAnsi="Trebuchet MS"/>
          <w:color w:val="757670"/>
          <w:sz w:val="16"/>
        </w:rPr>
        <w:t>ira),</w:t>
      </w:r>
      <w:r>
        <w:rPr>
          <w:rFonts w:ascii="Trebuchet MS" w:hAnsi="Trebuchet MS"/>
          <w:color w:val="757670"/>
          <w:spacing w:val="-23"/>
          <w:sz w:val="16"/>
        </w:rPr>
        <w:t> </w:t>
      </w:r>
      <w:r>
        <w:rPr>
          <w:rFonts w:ascii="Trebuchet MS" w:hAnsi="Trebuchet MS"/>
          <w:color w:val="757670"/>
          <w:spacing w:val="-6"/>
          <w:w w:val="110"/>
          <w:sz w:val="16"/>
        </w:rPr>
        <w:t>afecto</w:t>
      </w:r>
      <w:r>
        <w:rPr>
          <w:rFonts w:ascii="Trebuchet MS" w:hAnsi="Trebuchet MS"/>
          <w:color w:val="757670"/>
          <w:spacing w:val="-33"/>
          <w:w w:val="110"/>
          <w:sz w:val="16"/>
        </w:rPr>
        <w:t> </w:t>
      </w:r>
      <w:r>
        <w:rPr>
          <w:rFonts w:ascii="Trebuchet MS" w:hAnsi="Trebuchet MS"/>
          <w:color w:val="757670"/>
          <w:w w:val="110"/>
          <w:sz w:val="16"/>
        </w:rPr>
        <w:t>(fatiga</w:t>
      </w:r>
      <w:r>
        <w:rPr>
          <w:rFonts w:ascii="Trebuchet MS" w:hAnsi="Trebuchet MS"/>
          <w:color w:val="757670"/>
          <w:spacing w:val="-34"/>
          <w:w w:val="110"/>
          <w:sz w:val="16"/>
        </w:rPr>
        <w:t> </w:t>
      </w:r>
      <w:r>
        <w:rPr>
          <w:rFonts w:ascii="Trebuchet MS" w:hAnsi="Trebuchet MS"/>
          <w:color w:val="757670"/>
          <w:w w:val="110"/>
          <w:sz w:val="16"/>
        </w:rPr>
        <w:t>nerviosa, tensión),</w:t>
      </w:r>
      <w:r>
        <w:rPr>
          <w:rFonts w:ascii="Trebuchet MS" w:hAnsi="Trebuchet MS"/>
          <w:color w:val="757670"/>
          <w:spacing w:val="-31"/>
          <w:w w:val="110"/>
          <w:sz w:val="16"/>
        </w:rPr>
        <w:t> </w:t>
      </w:r>
      <w:r>
        <w:rPr>
          <w:rFonts w:ascii="Trebuchet MS" w:hAnsi="Trebuchet MS"/>
          <w:color w:val="757670"/>
          <w:w w:val="110"/>
          <w:sz w:val="16"/>
        </w:rPr>
        <w:t>felicidad</w:t>
      </w:r>
      <w:r>
        <w:rPr>
          <w:rFonts w:ascii="Trebuchet MS" w:hAnsi="Trebuchet MS"/>
          <w:color w:val="757670"/>
          <w:spacing w:val="-25"/>
          <w:w w:val="110"/>
          <w:sz w:val="16"/>
        </w:rPr>
        <w:t> </w:t>
      </w:r>
      <w:r>
        <w:rPr>
          <w:rFonts w:ascii="Trebuchet MS" w:hAnsi="Trebuchet MS"/>
          <w:color w:val="757670"/>
          <w:w w:val="110"/>
          <w:sz w:val="16"/>
        </w:rPr>
        <w:t>(depresión),</w:t>
      </w:r>
      <w:r>
        <w:rPr>
          <w:rFonts w:ascii="Trebuchet MS" w:hAnsi="Trebuchet MS"/>
          <w:color w:val="757670"/>
          <w:spacing w:val="-25"/>
          <w:w w:val="110"/>
          <w:sz w:val="16"/>
        </w:rPr>
        <w:t> </w:t>
      </w:r>
      <w:r>
        <w:rPr>
          <w:rFonts w:ascii="Trebuchet MS" w:hAnsi="Trebuchet MS"/>
          <w:color w:val="757670"/>
          <w:w w:val="110"/>
          <w:sz w:val="16"/>
        </w:rPr>
        <w:t>éxtasis</w:t>
      </w:r>
      <w:r>
        <w:rPr>
          <w:rFonts w:ascii="Trebuchet MS" w:hAnsi="Trebuchet MS"/>
          <w:color w:val="757670"/>
          <w:spacing w:val="-29"/>
          <w:w w:val="110"/>
          <w:sz w:val="16"/>
        </w:rPr>
        <w:t> </w:t>
      </w:r>
      <w:r>
        <w:rPr>
          <w:rFonts w:ascii="Trebuchet MS" w:hAnsi="Trebuchet MS"/>
          <w:color w:val="757670"/>
          <w:w w:val="110"/>
          <w:sz w:val="16"/>
        </w:rPr>
        <w:t>(envidia).</w:t>
      </w:r>
      <w:r>
        <w:rPr>
          <w:rFonts w:ascii="Trebuchet MS" w:hAnsi="Trebuchet MS"/>
          <w:color w:val="757670"/>
          <w:spacing w:val="-26"/>
          <w:w w:val="110"/>
          <w:sz w:val="16"/>
        </w:rPr>
        <w:t> </w:t>
      </w:r>
      <w:r>
        <w:rPr>
          <w:rFonts w:ascii="Trebuchet MS" w:hAnsi="Trebuchet MS"/>
          <w:color w:val="757670"/>
          <w:w w:val="110"/>
          <w:sz w:val="16"/>
        </w:rPr>
        <w:t>Los</w:t>
      </w:r>
      <w:r>
        <w:rPr>
          <w:rFonts w:ascii="Trebuchet MS" w:hAnsi="Trebuchet MS"/>
          <w:color w:val="757670"/>
          <w:spacing w:val="-37"/>
          <w:w w:val="110"/>
          <w:sz w:val="16"/>
        </w:rPr>
        <w:t> </w:t>
      </w:r>
      <w:r>
        <w:rPr>
          <w:rFonts w:ascii="Palatino Linotype" w:hAnsi="Palatino Linotype"/>
          <w:i/>
          <w:color w:val="757670"/>
          <w:w w:val="110"/>
          <w:sz w:val="13"/>
        </w:rPr>
        <w:t>dominios</w:t>
      </w:r>
      <w:r>
        <w:rPr>
          <w:rFonts w:ascii="Palatino Linotype" w:hAnsi="Palatino Linotype"/>
          <w:i/>
          <w:color w:val="757670"/>
          <w:spacing w:val="-15"/>
          <w:w w:val="110"/>
          <w:sz w:val="13"/>
        </w:rPr>
        <w:t> </w:t>
      </w:r>
      <w:r>
        <w:rPr>
          <w:rFonts w:ascii="Trebuchet MS" w:hAnsi="Trebuchet MS"/>
          <w:color w:val="757670"/>
          <w:w w:val="110"/>
          <w:sz w:val="16"/>
        </w:rPr>
        <w:t>más</w:t>
      </w:r>
      <w:r>
        <w:rPr>
          <w:rFonts w:ascii="Trebuchet MS" w:hAnsi="Trebuchet MS"/>
          <w:color w:val="757670"/>
          <w:spacing w:val="-31"/>
          <w:w w:val="110"/>
          <w:sz w:val="16"/>
        </w:rPr>
        <w:t> </w:t>
      </w:r>
      <w:r>
        <w:rPr>
          <w:rFonts w:ascii="Trebuchet MS" w:hAnsi="Trebuchet MS"/>
          <w:color w:val="757670"/>
          <w:w w:val="110"/>
          <w:sz w:val="16"/>
        </w:rPr>
        <w:t>importantes</w:t>
      </w:r>
      <w:r>
        <w:rPr>
          <w:rFonts w:ascii="Trebuchet MS" w:hAnsi="Trebuchet MS"/>
          <w:color w:val="757670"/>
          <w:spacing w:val="-35"/>
          <w:w w:val="110"/>
          <w:sz w:val="16"/>
        </w:rPr>
        <w:t> </w:t>
      </w:r>
      <w:r>
        <w:rPr>
          <w:rFonts w:ascii="Trebuchet MS" w:hAnsi="Trebuchet MS"/>
          <w:color w:val="757670"/>
          <w:spacing w:val="2"/>
          <w:w w:val="110"/>
          <w:sz w:val="16"/>
        </w:rPr>
        <w:t>son:</w:t>
      </w:r>
      <w:r>
        <w:rPr>
          <w:rFonts w:ascii="Trebuchet MS" w:hAnsi="Trebuchet MS"/>
          <w:color w:val="757670"/>
          <w:spacing w:val="-28"/>
          <w:w w:val="110"/>
          <w:sz w:val="16"/>
        </w:rPr>
        <w:t> </w:t>
      </w:r>
      <w:r>
        <w:rPr>
          <w:rFonts w:ascii="Trebuchet MS" w:hAnsi="Trebuchet MS"/>
          <w:color w:val="757670"/>
          <w:w w:val="110"/>
          <w:sz w:val="16"/>
        </w:rPr>
        <w:t>mercado</w:t>
      </w:r>
      <w:r>
        <w:rPr>
          <w:rFonts w:ascii="Trebuchet MS" w:hAnsi="Trebuchet MS"/>
          <w:color w:val="757670"/>
          <w:spacing w:val="-31"/>
          <w:w w:val="110"/>
          <w:sz w:val="16"/>
        </w:rPr>
        <w:t> </w:t>
      </w:r>
      <w:r>
        <w:rPr>
          <w:rFonts w:ascii="Trebuchet MS" w:hAnsi="Trebuchet MS"/>
          <w:color w:val="757670"/>
          <w:spacing w:val="3"/>
          <w:w w:val="110"/>
          <w:sz w:val="16"/>
        </w:rPr>
        <w:t>de</w:t>
      </w:r>
      <w:r>
        <w:rPr>
          <w:rFonts w:ascii="Trebuchet MS" w:hAnsi="Trebuchet MS"/>
          <w:color w:val="757670"/>
          <w:spacing w:val="-37"/>
          <w:w w:val="110"/>
          <w:sz w:val="16"/>
        </w:rPr>
        <w:t> </w:t>
      </w:r>
      <w:r>
        <w:rPr>
          <w:rFonts w:ascii="Trebuchet MS" w:hAnsi="Trebuchet MS"/>
          <w:color w:val="757670"/>
          <w:w w:val="110"/>
          <w:sz w:val="16"/>
        </w:rPr>
        <w:t>trabajo, consumo,</w:t>
      </w:r>
      <w:r>
        <w:rPr>
          <w:rFonts w:ascii="Trebuchet MS" w:hAnsi="Trebuchet MS"/>
          <w:color w:val="757670"/>
          <w:spacing w:val="-21"/>
          <w:w w:val="110"/>
          <w:sz w:val="16"/>
        </w:rPr>
        <w:t> </w:t>
      </w:r>
      <w:r>
        <w:rPr>
          <w:rFonts w:ascii="Trebuchet MS" w:hAnsi="Trebuchet MS"/>
          <w:color w:val="757670"/>
          <w:w w:val="110"/>
          <w:sz w:val="16"/>
        </w:rPr>
        <w:t>familia,</w:t>
      </w:r>
      <w:r>
        <w:rPr>
          <w:rFonts w:ascii="Trebuchet MS" w:hAnsi="Trebuchet MS"/>
          <w:color w:val="757670"/>
          <w:spacing w:val="-27"/>
          <w:w w:val="110"/>
          <w:sz w:val="16"/>
        </w:rPr>
        <w:t> </w:t>
      </w:r>
      <w:r>
        <w:rPr>
          <w:rFonts w:ascii="Trebuchet MS" w:hAnsi="Trebuchet MS"/>
          <w:color w:val="757670"/>
          <w:w w:val="110"/>
          <w:sz w:val="16"/>
        </w:rPr>
        <w:t>compañía,</w:t>
      </w:r>
      <w:r>
        <w:rPr>
          <w:rFonts w:ascii="Trebuchet MS" w:hAnsi="Trebuchet MS"/>
          <w:color w:val="757670"/>
          <w:spacing w:val="-31"/>
          <w:w w:val="110"/>
          <w:sz w:val="16"/>
        </w:rPr>
        <w:t> </w:t>
      </w:r>
      <w:r>
        <w:rPr>
          <w:rFonts w:ascii="Trebuchet MS" w:hAnsi="Trebuchet MS"/>
          <w:color w:val="757670"/>
          <w:w w:val="110"/>
          <w:sz w:val="16"/>
        </w:rPr>
        <w:t>ocio</w:t>
      </w:r>
      <w:r>
        <w:rPr>
          <w:rFonts w:ascii="Trebuchet MS" w:hAnsi="Trebuchet MS"/>
          <w:color w:val="757670"/>
          <w:spacing w:val="-32"/>
          <w:w w:val="110"/>
          <w:sz w:val="16"/>
        </w:rPr>
        <w:t> </w:t>
      </w:r>
      <w:r>
        <w:rPr>
          <w:rFonts w:ascii="Trebuchet MS" w:hAnsi="Trebuchet MS"/>
          <w:color w:val="757670"/>
          <w:w w:val="110"/>
          <w:sz w:val="16"/>
        </w:rPr>
        <w:t>y</w:t>
      </w:r>
      <w:r>
        <w:rPr>
          <w:rFonts w:ascii="Trebuchet MS" w:hAnsi="Trebuchet MS"/>
          <w:color w:val="757670"/>
          <w:spacing w:val="-27"/>
          <w:w w:val="110"/>
          <w:sz w:val="16"/>
        </w:rPr>
        <w:t> </w:t>
      </w:r>
      <w:r>
        <w:rPr>
          <w:rFonts w:ascii="Trebuchet MS" w:hAnsi="Trebuchet MS"/>
          <w:color w:val="757670"/>
          <w:w w:val="110"/>
          <w:sz w:val="16"/>
        </w:rPr>
        <w:t>salud,</w:t>
      </w:r>
      <w:r>
        <w:rPr>
          <w:rFonts w:ascii="Trebuchet MS" w:hAnsi="Trebuchet MS"/>
          <w:color w:val="757670"/>
          <w:spacing w:val="-27"/>
          <w:w w:val="110"/>
          <w:sz w:val="16"/>
        </w:rPr>
        <w:t> </w:t>
      </w:r>
      <w:r>
        <w:rPr>
          <w:rFonts w:ascii="Trebuchet MS" w:hAnsi="Trebuchet MS"/>
          <w:color w:val="757670"/>
          <w:w w:val="110"/>
          <w:sz w:val="16"/>
        </w:rPr>
        <w:t>y</w:t>
      </w:r>
      <w:r>
        <w:rPr>
          <w:rFonts w:ascii="Trebuchet MS" w:hAnsi="Trebuchet MS"/>
          <w:color w:val="757670"/>
          <w:spacing w:val="-35"/>
          <w:w w:val="110"/>
          <w:sz w:val="16"/>
        </w:rPr>
        <w:t> </w:t>
      </w:r>
      <w:r>
        <w:rPr>
          <w:rFonts w:ascii="Trebuchet MS" w:hAnsi="Trebuchet MS"/>
          <w:color w:val="757670"/>
          <w:w w:val="110"/>
          <w:sz w:val="16"/>
        </w:rPr>
        <w:t>otros</w:t>
      </w:r>
      <w:r>
        <w:rPr>
          <w:rFonts w:ascii="Trebuchet MS" w:hAnsi="Trebuchet MS"/>
          <w:color w:val="757670"/>
          <w:spacing w:val="-35"/>
          <w:w w:val="110"/>
          <w:sz w:val="16"/>
        </w:rPr>
        <w:t> </w:t>
      </w:r>
      <w:r>
        <w:rPr>
          <w:rFonts w:ascii="Trebuchet MS" w:hAnsi="Trebuchet MS"/>
          <w:color w:val="757670"/>
          <w:w w:val="110"/>
          <w:sz w:val="16"/>
        </w:rPr>
        <w:t>conceptos</w:t>
      </w:r>
      <w:r>
        <w:rPr>
          <w:rFonts w:ascii="Trebuchet MS" w:hAnsi="Trebuchet MS"/>
          <w:color w:val="757670"/>
          <w:spacing w:val="-31"/>
          <w:w w:val="110"/>
          <w:sz w:val="16"/>
        </w:rPr>
        <w:t> </w:t>
      </w:r>
      <w:r>
        <w:rPr>
          <w:rFonts w:ascii="Trebuchet MS" w:hAnsi="Trebuchet MS"/>
          <w:color w:val="757670"/>
          <w:spacing w:val="3"/>
          <w:w w:val="110"/>
          <w:sz w:val="16"/>
        </w:rPr>
        <w:t>de</w:t>
      </w:r>
      <w:r>
        <w:rPr>
          <w:rFonts w:ascii="Trebuchet MS" w:hAnsi="Trebuchet MS"/>
          <w:color w:val="757670"/>
          <w:spacing w:val="-28"/>
          <w:w w:val="110"/>
          <w:sz w:val="16"/>
        </w:rPr>
        <w:t> </w:t>
      </w:r>
      <w:r>
        <w:rPr>
          <w:rFonts w:ascii="Trebuchet MS" w:hAnsi="Trebuchet MS"/>
          <w:color w:val="757670"/>
          <w:w w:val="110"/>
          <w:sz w:val="16"/>
        </w:rPr>
        <w:t>bienestar</w:t>
      </w:r>
      <w:r>
        <w:rPr>
          <w:rFonts w:ascii="Trebuchet MS" w:hAnsi="Trebuchet MS"/>
          <w:color w:val="757670"/>
          <w:spacing w:val="-31"/>
          <w:w w:val="110"/>
          <w:sz w:val="16"/>
        </w:rPr>
        <w:t> </w:t>
      </w:r>
      <w:r>
        <w:rPr>
          <w:rFonts w:ascii="Trebuchet MS" w:hAnsi="Trebuchet MS"/>
          <w:color w:val="757670"/>
          <w:w w:val="110"/>
          <w:sz w:val="16"/>
        </w:rPr>
        <w:t>que</w:t>
      </w:r>
      <w:r>
        <w:rPr>
          <w:rFonts w:ascii="Trebuchet MS" w:hAnsi="Trebuchet MS"/>
          <w:color w:val="757670"/>
          <w:spacing w:val="-28"/>
          <w:w w:val="110"/>
          <w:sz w:val="16"/>
        </w:rPr>
        <w:t> </w:t>
      </w:r>
      <w:r>
        <w:rPr>
          <w:rFonts w:ascii="Trebuchet MS" w:hAnsi="Trebuchet MS"/>
          <w:color w:val="757670"/>
          <w:w w:val="110"/>
          <w:sz w:val="16"/>
        </w:rPr>
        <w:t>incluyen</w:t>
      </w:r>
      <w:r>
        <w:rPr>
          <w:rFonts w:ascii="Trebuchet MS" w:hAnsi="Trebuchet MS"/>
          <w:color w:val="757670"/>
          <w:spacing w:val="-28"/>
          <w:w w:val="110"/>
          <w:sz w:val="16"/>
        </w:rPr>
        <w:t> </w:t>
      </w:r>
      <w:r>
        <w:rPr>
          <w:rFonts w:ascii="Trebuchet MS" w:hAnsi="Trebuchet MS"/>
          <w:color w:val="757670"/>
          <w:spacing w:val="5"/>
          <w:w w:val="110"/>
          <w:sz w:val="16"/>
        </w:rPr>
        <w:t>la</w:t>
      </w:r>
      <w:r>
        <w:rPr>
          <w:rFonts w:ascii="Trebuchet MS" w:hAnsi="Trebuchet MS"/>
          <w:color w:val="757670"/>
          <w:spacing w:val="-28"/>
          <w:w w:val="110"/>
          <w:sz w:val="16"/>
        </w:rPr>
        <w:t> </w:t>
      </w:r>
      <w:r>
        <w:rPr>
          <w:rFonts w:ascii="Trebuchet MS" w:hAnsi="Trebuchet MS"/>
          <w:color w:val="757670"/>
          <w:w w:val="110"/>
          <w:sz w:val="16"/>
        </w:rPr>
        <w:t>sostenibilidad </w:t>
      </w:r>
      <w:r>
        <w:rPr>
          <w:rFonts w:ascii="Trebuchet MS" w:hAnsi="Trebuchet MS"/>
          <w:color w:val="757670"/>
          <w:spacing w:val="3"/>
          <w:w w:val="110"/>
          <w:sz w:val="16"/>
        </w:rPr>
        <w:t>del </w:t>
      </w:r>
      <w:r>
        <w:rPr>
          <w:rFonts w:ascii="Trebuchet MS" w:hAnsi="Trebuchet MS"/>
          <w:color w:val="757670"/>
          <w:w w:val="110"/>
          <w:sz w:val="16"/>
        </w:rPr>
        <w:t>bienestar, relacionada con los activos naturales; el sector voluntario; </w:t>
      </w:r>
      <w:r>
        <w:rPr>
          <w:rFonts w:ascii="Trebuchet MS" w:hAnsi="Trebuchet MS"/>
          <w:color w:val="757670"/>
          <w:spacing w:val="3"/>
          <w:w w:val="110"/>
          <w:sz w:val="16"/>
        </w:rPr>
        <w:t>la </w:t>
      </w:r>
      <w:r>
        <w:rPr>
          <w:rFonts w:ascii="Trebuchet MS" w:hAnsi="Trebuchet MS"/>
          <w:color w:val="757670"/>
          <w:w w:val="110"/>
          <w:sz w:val="16"/>
        </w:rPr>
        <w:t>economía informal, e indicadores</w:t>
      </w:r>
      <w:r>
        <w:rPr>
          <w:rFonts w:ascii="Trebuchet MS" w:hAnsi="Trebuchet MS"/>
          <w:color w:val="757670"/>
          <w:spacing w:val="-35"/>
          <w:w w:val="110"/>
          <w:sz w:val="16"/>
        </w:rPr>
        <w:t> </w:t>
      </w:r>
      <w:r>
        <w:rPr>
          <w:rFonts w:ascii="Trebuchet MS" w:hAnsi="Trebuchet MS"/>
          <w:color w:val="757670"/>
          <w:spacing w:val="2"/>
          <w:w w:val="110"/>
          <w:sz w:val="16"/>
        </w:rPr>
        <w:t>sociales</w:t>
      </w:r>
      <w:r>
        <w:rPr>
          <w:rFonts w:ascii="Trebuchet MS" w:hAnsi="Trebuchet MS"/>
          <w:color w:val="757670"/>
          <w:spacing w:val="-30"/>
          <w:w w:val="110"/>
          <w:sz w:val="16"/>
        </w:rPr>
        <w:t> </w:t>
      </w:r>
      <w:r>
        <w:rPr>
          <w:rFonts w:ascii="Trebuchet MS" w:hAnsi="Trebuchet MS"/>
          <w:color w:val="757670"/>
          <w:w w:val="110"/>
          <w:sz w:val="16"/>
        </w:rPr>
        <w:t>como</w:t>
      </w:r>
      <w:r>
        <w:rPr>
          <w:rFonts w:ascii="Trebuchet MS" w:hAnsi="Trebuchet MS"/>
          <w:color w:val="757670"/>
          <w:spacing w:val="-33"/>
          <w:w w:val="110"/>
          <w:sz w:val="16"/>
        </w:rPr>
        <w:t> </w:t>
      </w:r>
      <w:r>
        <w:rPr>
          <w:rFonts w:ascii="Trebuchet MS" w:hAnsi="Trebuchet MS"/>
          <w:color w:val="757670"/>
          <w:spacing w:val="2"/>
          <w:w w:val="110"/>
          <w:sz w:val="16"/>
        </w:rPr>
        <w:t>crimen,</w:t>
      </w:r>
      <w:r>
        <w:rPr>
          <w:rFonts w:ascii="Trebuchet MS" w:hAnsi="Trebuchet MS"/>
          <w:color w:val="757670"/>
          <w:spacing w:val="-32"/>
          <w:w w:val="110"/>
          <w:sz w:val="16"/>
        </w:rPr>
        <w:t> </w:t>
      </w:r>
      <w:r>
        <w:rPr>
          <w:rFonts w:ascii="Trebuchet MS" w:hAnsi="Trebuchet MS"/>
          <w:color w:val="757670"/>
          <w:w w:val="110"/>
          <w:sz w:val="16"/>
        </w:rPr>
        <w:t>pobreza,</w:t>
      </w:r>
      <w:r>
        <w:rPr>
          <w:rFonts w:ascii="Trebuchet MS" w:hAnsi="Trebuchet MS"/>
          <w:color w:val="757670"/>
          <w:spacing w:val="-32"/>
          <w:w w:val="110"/>
          <w:sz w:val="16"/>
        </w:rPr>
        <w:t> </w:t>
      </w:r>
      <w:r>
        <w:rPr>
          <w:rFonts w:ascii="Trebuchet MS" w:hAnsi="Trebuchet MS"/>
          <w:color w:val="757670"/>
          <w:spacing w:val="2"/>
          <w:w w:val="110"/>
          <w:sz w:val="16"/>
        </w:rPr>
        <w:t>desigualdad</w:t>
      </w:r>
      <w:r>
        <w:rPr>
          <w:rFonts w:ascii="Trebuchet MS" w:hAnsi="Trebuchet MS"/>
          <w:color w:val="757670"/>
          <w:spacing w:val="-31"/>
          <w:w w:val="110"/>
          <w:sz w:val="16"/>
        </w:rPr>
        <w:t> </w:t>
      </w:r>
      <w:r>
        <w:rPr>
          <w:rFonts w:ascii="Trebuchet MS" w:hAnsi="Trebuchet MS"/>
          <w:color w:val="757670"/>
          <w:w w:val="110"/>
          <w:sz w:val="16"/>
        </w:rPr>
        <w:t>social</w:t>
      </w:r>
      <w:r>
        <w:rPr>
          <w:rFonts w:ascii="Trebuchet MS" w:hAnsi="Trebuchet MS"/>
          <w:color w:val="757670"/>
          <w:spacing w:val="-34"/>
          <w:w w:val="110"/>
          <w:sz w:val="16"/>
        </w:rPr>
        <w:t> </w:t>
      </w:r>
      <w:r>
        <w:rPr>
          <w:rFonts w:ascii="Trebuchet MS" w:hAnsi="Trebuchet MS"/>
          <w:color w:val="757670"/>
          <w:w w:val="110"/>
          <w:sz w:val="16"/>
        </w:rPr>
        <w:t>y</w:t>
      </w:r>
      <w:r>
        <w:rPr>
          <w:rFonts w:ascii="Trebuchet MS" w:hAnsi="Trebuchet MS"/>
          <w:color w:val="757670"/>
          <w:spacing w:val="-31"/>
          <w:w w:val="110"/>
          <w:sz w:val="16"/>
        </w:rPr>
        <w:t> </w:t>
      </w:r>
      <w:r>
        <w:rPr>
          <w:rFonts w:ascii="Trebuchet MS" w:hAnsi="Trebuchet MS"/>
          <w:color w:val="757670"/>
          <w:w w:val="110"/>
          <w:sz w:val="16"/>
        </w:rPr>
        <w:t>racial,</w:t>
      </w:r>
      <w:r>
        <w:rPr>
          <w:rFonts w:ascii="Trebuchet MS" w:hAnsi="Trebuchet MS"/>
          <w:color w:val="757670"/>
          <w:spacing w:val="-31"/>
          <w:w w:val="110"/>
          <w:sz w:val="16"/>
        </w:rPr>
        <w:t> </w:t>
      </w:r>
      <w:r>
        <w:rPr>
          <w:rFonts w:ascii="Trebuchet MS" w:hAnsi="Trebuchet MS"/>
          <w:color w:val="757670"/>
          <w:w w:val="110"/>
          <w:sz w:val="16"/>
        </w:rPr>
        <w:t>y</w:t>
      </w:r>
      <w:r>
        <w:rPr>
          <w:rFonts w:ascii="Trebuchet MS" w:hAnsi="Trebuchet MS"/>
          <w:color w:val="757670"/>
          <w:spacing w:val="-38"/>
          <w:w w:val="110"/>
          <w:sz w:val="16"/>
        </w:rPr>
        <w:t> </w:t>
      </w:r>
      <w:r>
        <w:rPr>
          <w:rFonts w:ascii="Trebuchet MS" w:hAnsi="Trebuchet MS"/>
          <w:color w:val="757670"/>
          <w:w w:val="110"/>
          <w:sz w:val="16"/>
        </w:rPr>
        <w:t>otros</w:t>
      </w:r>
      <w:r>
        <w:rPr>
          <w:rFonts w:ascii="Trebuchet MS" w:hAnsi="Trebuchet MS"/>
          <w:color w:val="757670"/>
          <w:spacing w:val="-33"/>
          <w:w w:val="110"/>
          <w:sz w:val="16"/>
        </w:rPr>
        <w:t> </w:t>
      </w:r>
      <w:r>
        <w:rPr>
          <w:rFonts w:ascii="Trebuchet MS" w:hAnsi="Trebuchet MS"/>
          <w:color w:val="757670"/>
          <w:w w:val="110"/>
          <w:sz w:val="16"/>
        </w:rPr>
        <w:t>tipos</w:t>
      </w:r>
      <w:r>
        <w:rPr>
          <w:rFonts w:ascii="Trebuchet MS" w:hAnsi="Trebuchet MS"/>
          <w:color w:val="757670"/>
          <w:spacing w:val="-30"/>
          <w:w w:val="110"/>
          <w:sz w:val="16"/>
        </w:rPr>
        <w:t> </w:t>
      </w:r>
      <w:r>
        <w:rPr>
          <w:rFonts w:ascii="Trebuchet MS" w:hAnsi="Trebuchet MS"/>
          <w:color w:val="757670"/>
          <w:w w:val="110"/>
          <w:sz w:val="16"/>
        </w:rPr>
        <w:t>de</w:t>
      </w:r>
      <w:r>
        <w:rPr>
          <w:rFonts w:ascii="Trebuchet MS" w:hAnsi="Trebuchet MS"/>
          <w:color w:val="757670"/>
          <w:spacing w:val="-32"/>
          <w:w w:val="110"/>
          <w:sz w:val="16"/>
        </w:rPr>
        <w:t> </w:t>
      </w:r>
      <w:r>
        <w:rPr>
          <w:rFonts w:ascii="Trebuchet MS" w:hAnsi="Trebuchet MS"/>
          <w:color w:val="757670"/>
          <w:w w:val="110"/>
          <w:sz w:val="16"/>
        </w:rPr>
        <w:t>segregación</w:t>
      </w:r>
      <w:r>
        <w:rPr>
          <w:rFonts w:ascii="Trebuchet MS" w:hAnsi="Trebuchet MS"/>
          <w:color w:val="757670"/>
          <w:spacing w:val="-33"/>
          <w:w w:val="110"/>
          <w:sz w:val="16"/>
        </w:rPr>
        <w:t> </w:t>
      </w:r>
      <w:r>
        <w:rPr>
          <w:rFonts w:ascii="Trebuchet MS" w:hAnsi="Trebuchet MS"/>
          <w:color w:val="757670"/>
          <w:w w:val="110"/>
          <w:sz w:val="16"/>
        </w:rPr>
        <w:t>que ocasionan</w:t>
      </w:r>
      <w:r>
        <w:rPr>
          <w:rFonts w:ascii="Trebuchet MS" w:hAnsi="Trebuchet MS"/>
          <w:color w:val="757670"/>
          <w:spacing w:val="-18"/>
          <w:w w:val="110"/>
          <w:sz w:val="16"/>
        </w:rPr>
        <w:t> </w:t>
      </w:r>
      <w:r>
        <w:rPr>
          <w:rFonts w:ascii="Trebuchet MS" w:hAnsi="Trebuchet MS"/>
          <w:color w:val="757670"/>
          <w:w w:val="110"/>
          <w:sz w:val="16"/>
        </w:rPr>
        <w:t>infelicidad</w:t>
      </w:r>
      <w:r>
        <w:rPr>
          <w:rFonts w:ascii="Trebuchet MS" w:hAnsi="Trebuchet MS"/>
          <w:color w:val="757670"/>
          <w:spacing w:val="-22"/>
          <w:w w:val="110"/>
          <w:sz w:val="16"/>
        </w:rPr>
        <w:t> </w:t>
      </w:r>
      <w:r>
        <w:rPr>
          <w:rFonts w:ascii="Trebuchet MS" w:hAnsi="Trebuchet MS"/>
          <w:color w:val="757670"/>
          <w:w w:val="110"/>
          <w:sz w:val="16"/>
        </w:rPr>
        <w:t>(Frey</w:t>
      </w:r>
      <w:r>
        <w:rPr>
          <w:rFonts w:ascii="Trebuchet MS" w:hAnsi="Trebuchet MS"/>
          <w:color w:val="757670"/>
          <w:spacing w:val="-36"/>
          <w:w w:val="110"/>
          <w:sz w:val="16"/>
        </w:rPr>
        <w:t> </w:t>
      </w:r>
      <w:r>
        <w:rPr>
          <w:rFonts w:ascii="Trebuchet MS" w:hAnsi="Trebuchet MS"/>
          <w:color w:val="757670"/>
          <w:w w:val="110"/>
          <w:sz w:val="16"/>
        </w:rPr>
        <w:t>y</w:t>
      </w:r>
      <w:r>
        <w:rPr>
          <w:rFonts w:ascii="Trebuchet MS" w:hAnsi="Trebuchet MS"/>
          <w:color w:val="757670"/>
          <w:spacing w:val="-27"/>
          <w:w w:val="110"/>
          <w:sz w:val="16"/>
        </w:rPr>
        <w:t> </w:t>
      </w:r>
      <w:r>
        <w:rPr>
          <w:rFonts w:ascii="Trebuchet MS" w:hAnsi="Trebuchet MS"/>
          <w:color w:val="757670"/>
          <w:spacing w:val="-5"/>
          <w:w w:val="110"/>
          <w:sz w:val="16"/>
        </w:rPr>
        <w:t>Stutzer,</w:t>
      </w:r>
      <w:r>
        <w:rPr>
          <w:rFonts w:ascii="Trebuchet MS" w:hAnsi="Trebuchet MS"/>
          <w:color w:val="757670"/>
          <w:spacing w:val="-27"/>
          <w:w w:val="110"/>
          <w:sz w:val="16"/>
        </w:rPr>
        <w:t> </w:t>
      </w:r>
      <w:r>
        <w:rPr>
          <w:rFonts w:ascii="Trebuchet MS" w:hAnsi="Trebuchet MS"/>
          <w:color w:val="757670"/>
          <w:w w:val="110"/>
          <w:sz w:val="15"/>
        </w:rPr>
        <w:t>2002:</w:t>
      </w:r>
      <w:r>
        <w:rPr>
          <w:rFonts w:ascii="Trebuchet MS" w:hAnsi="Trebuchet MS"/>
          <w:color w:val="757670"/>
          <w:spacing w:val="-19"/>
          <w:w w:val="110"/>
          <w:sz w:val="15"/>
        </w:rPr>
        <w:t> </w:t>
      </w:r>
      <w:r>
        <w:rPr>
          <w:rFonts w:ascii="Trebuchet MS" w:hAnsi="Trebuchet MS"/>
          <w:color w:val="757670"/>
          <w:w w:val="110"/>
          <w:sz w:val="15"/>
        </w:rPr>
        <w:t>28</w:t>
      </w:r>
      <w:r>
        <w:rPr>
          <w:rFonts w:ascii="Trebuchet MS" w:hAnsi="Trebuchet MS"/>
          <w:color w:val="757670"/>
          <w:spacing w:val="-28"/>
          <w:w w:val="110"/>
          <w:sz w:val="15"/>
        </w:rPr>
        <w:t> </w:t>
      </w:r>
      <w:r>
        <w:rPr>
          <w:rFonts w:ascii="Trebuchet MS" w:hAnsi="Trebuchet MS"/>
          <w:color w:val="757670"/>
          <w:w w:val="110"/>
          <w:sz w:val="16"/>
        </w:rPr>
        <w:t>y</w:t>
      </w:r>
      <w:r>
        <w:rPr>
          <w:rFonts w:ascii="Trebuchet MS" w:hAnsi="Trebuchet MS"/>
          <w:color w:val="757670"/>
          <w:spacing w:val="-27"/>
          <w:w w:val="110"/>
          <w:sz w:val="16"/>
        </w:rPr>
        <w:t> </w:t>
      </w:r>
      <w:r>
        <w:rPr>
          <w:rFonts w:ascii="Trebuchet MS" w:hAnsi="Trebuchet MS"/>
          <w:color w:val="757670"/>
          <w:spacing w:val="7"/>
          <w:sz w:val="16"/>
        </w:rPr>
        <w:t>ss.).</w:t>
      </w:r>
    </w:p>
    <w:p>
      <w:pPr>
        <w:pStyle w:val="BodyText"/>
        <w:spacing w:before="6"/>
        <w:rPr>
          <w:rFonts w:ascii="Trebuchet MS"/>
          <w:sz w:val="18"/>
        </w:rPr>
      </w:pPr>
    </w:p>
    <w:p>
      <w:pPr>
        <w:spacing w:before="1"/>
        <w:ind w:left="2790" w:right="2992" w:firstLine="0"/>
        <w:jc w:val="center"/>
        <w:rPr>
          <w:rFonts w:ascii="Cambria"/>
          <w:sz w:val="17"/>
        </w:rPr>
      </w:pPr>
      <w:r>
        <w:rPr>
          <w:rFonts w:ascii="Times New Roman"/>
          <w:color w:val="797B76"/>
          <w:w w:val="600"/>
          <w:position w:val="2"/>
          <w:sz w:val="5"/>
        </w:rPr>
        <w:t>-</w:t>
      </w:r>
      <w:r>
        <w:rPr>
          <w:rFonts w:ascii="Times New Roman"/>
          <w:color w:val="797B76"/>
          <w:position w:val="2"/>
          <w:sz w:val="5"/>
        </w:rPr>
        <w:t>    </w:t>
      </w:r>
      <w:r>
        <w:rPr>
          <w:rFonts w:ascii="Times New Roman"/>
          <w:color w:val="797B76"/>
          <w:spacing w:val="2"/>
          <w:position w:val="2"/>
          <w:sz w:val="5"/>
        </w:rPr>
        <w:t> </w:t>
      </w:r>
      <w:r>
        <w:rPr>
          <w:rFonts w:ascii="Cambria"/>
          <w:color w:val="797B76"/>
          <w:w w:val="76"/>
          <w:position w:val="2"/>
          <w:sz w:val="17"/>
        </w:rPr>
        <w:t>1</w:t>
      </w:r>
      <w:r>
        <w:rPr>
          <w:rFonts w:ascii="Cambria"/>
          <w:color w:val="797B76"/>
          <w:spacing w:val="-2"/>
          <w:position w:val="2"/>
          <w:sz w:val="17"/>
        </w:rPr>
        <w:t> </w:t>
      </w:r>
      <w:r>
        <w:rPr>
          <w:rFonts w:ascii="Cambria"/>
          <w:color w:val="797B76"/>
          <w:spacing w:val="10"/>
          <w:w w:val="126"/>
          <w:sz w:val="17"/>
        </w:rPr>
        <w:t>8</w:t>
      </w:r>
      <w:r>
        <w:rPr>
          <w:rFonts w:ascii="Cambria"/>
          <w:color w:val="797B76"/>
          <w:spacing w:val="16"/>
          <w:w w:val="318"/>
          <w:position w:val="2"/>
          <w:sz w:val="17"/>
        </w:rPr>
        <w:t>9</w:t>
      </w:r>
      <w:r>
        <w:rPr>
          <w:rFonts w:ascii="Cambria"/>
          <w:color w:val="797B76"/>
          <w:position w:val="2"/>
          <w:sz w:val="17"/>
        </w:rPr>
        <w:t> </w:t>
      </w:r>
      <w:r>
        <w:rPr>
          <w:rFonts w:ascii="Cambria"/>
          <w:color w:val="797B76"/>
          <w:w w:val="318"/>
          <w:position w:val="2"/>
          <w:sz w:val="17"/>
        </w:rPr>
        <w:t>-</w:t>
      </w:r>
      <w:r>
        <w:rPr>
          <w:rFonts w:ascii="Cambria"/>
          <w:color w:val="797B76"/>
          <w:spacing w:val="16"/>
          <w:position w:val="2"/>
          <w:sz w:val="17"/>
        </w:rPr>
        <w:t> </w:t>
      </w:r>
    </w:p>
    <w:p>
      <w:pPr>
        <w:spacing w:after="0"/>
        <w:jc w:val="center"/>
        <w:rPr>
          <w:rFonts w:ascii="Cambria"/>
          <w:sz w:val="17"/>
        </w:rPr>
        <w:sectPr>
          <w:pgSz w:w="11930" w:h="16850"/>
          <w:pgMar w:top="1600" w:bottom="280" w:left="1680" w:right="168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8"/>
        <w:rPr>
          <w:rFonts w:ascii="Cambria"/>
          <w:sz w:val="25"/>
        </w:rPr>
      </w:pPr>
    </w:p>
    <w:p>
      <w:pPr>
        <w:spacing w:before="79"/>
        <w:ind w:left="2498" w:right="3745" w:firstLine="0"/>
        <w:jc w:val="center"/>
        <w:rPr>
          <w:rFonts w:ascii="Arial"/>
          <w:sz w:val="17"/>
        </w:rPr>
      </w:pPr>
      <w:r>
        <w:rPr>
          <w:rFonts w:ascii="Arial"/>
          <w:color w:val="6E6F6B"/>
          <w:w w:val="130"/>
          <w:sz w:val="18"/>
        </w:rPr>
        <w:t>Diagrama </w:t>
      </w:r>
      <w:r>
        <w:rPr>
          <w:rFonts w:ascii="Arial"/>
          <w:color w:val="6E6F6B"/>
          <w:w w:val="130"/>
          <w:position w:val="1"/>
          <w:sz w:val="17"/>
        </w:rPr>
        <w:t>4</w:t>
      </w:r>
    </w:p>
    <w:p>
      <w:pPr>
        <w:spacing w:before="91"/>
        <w:ind w:left="2496" w:right="3745" w:firstLine="0"/>
        <w:jc w:val="center"/>
        <w:rPr>
          <w:rFonts w:ascii="Arial" w:hAnsi="Arial"/>
          <w:sz w:val="18"/>
        </w:rPr>
      </w:pPr>
      <w:r>
        <w:rPr>
          <w:rFonts w:ascii="Arial" w:hAnsi="Arial"/>
          <w:color w:val="6E6F6B"/>
          <w:w w:val="130"/>
          <w:sz w:val="18"/>
        </w:rPr>
        <w:t>Desvaloración </w:t>
      </w:r>
      <w:r>
        <w:rPr>
          <w:rFonts w:ascii="Arial" w:hAnsi="Arial"/>
          <w:color w:val="6E6F6B"/>
          <w:w w:val="130"/>
          <w:sz w:val="17"/>
        </w:rPr>
        <w:t>y </w:t>
      </w:r>
      <w:r>
        <w:rPr>
          <w:rFonts w:ascii="Arial" w:hAnsi="Arial"/>
          <w:color w:val="6E6F6B"/>
          <w:w w:val="130"/>
          <w:sz w:val="18"/>
        </w:rPr>
        <w:t>revaloración</w:t>
      </w:r>
    </w:p>
    <w:p>
      <w:pPr>
        <w:tabs>
          <w:tab w:pos="7161" w:val="left" w:leader="none"/>
        </w:tabs>
        <w:spacing w:line="276" w:lineRule="auto" w:before="83"/>
        <w:ind w:left="7377" w:right="2096" w:hanging="3563"/>
        <w:jc w:val="left"/>
        <w:rPr>
          <w:rFonts w:ascii="Arial" w:hAnsi="Arial"/>
          <w:sz w:val="8"/>
        </w:rPr>
      </w:pPr>
      <w:r>
        <w:rPr>
          <w:rFonts w:ascii="Arial" w:hAnsi="Arial"/>
          <w:color w:val="6E6F6B"/>
          <w:w w:val="140"/>
          <w:position w:val="3"/>
          <w:sz w:val="18"/>
        </w:rPr>
        <w:t>del</w:t>
      </w:r>
      <w:r>
        <w:rPr>
          <w:rFonts w:ascii="Arial" w:hAnsi="Arial"/>
          <w:color w:val="6E6F6B"/>
          <w:spacing w:val="-41"/>
          <w:w w:val="140"/>
          <w:position w:val="3"/>
          <w:sz w:val="18"/>
        </w:rPr>
        <w:t> </w:t>
      </w:r>
      <w:r>
        <w:rPr>
          <w:rFonts w:ascii="Arial" w:hAnsi="Arial"/>
          <w:color w:val="6E6F6B"/>
          <w:w w:val="140"/>
          <w:position w:val="3"/>
          <w:sz w:val="18"/>
        </w:rPr>
        <w:t>ambiente</w:t>
        <w:tab/>
      </w:r>
      <w:r>
        <w:rPr>
          <w:rFonts w:ascii="Arial" w:hAnsi="Arial"/>
          <w:color w:val="95958A"/>
          <w:w w:val="155"/>
          <w:sz w:val="8"/>
        </w:rPr>
        <w:t>alor  </w:t>
      </w:r>
      <w:r>
        <w:rPr>
          <w:rFonts w:ascii="Arial" w:hAnsi="Arial"/>
          <w:color w:val="95958A"/>
          <w:spacing w:val="2"/>
          <w:w w:val="155"/>
          <w:sz w:val="8"/>
        </w:rPr>
        <w:t> </w:t>
      </w:r>
      <w:r>
        <w:rPr>
          <w:rFonts w:ascii="Arial" w:hAnsi="Arial"/>
          <w:color w:val="95958A"/>
          <w:spacing w:val="3"/>
          <w:w w:val="155"/>
          <w:sz w:val="8"/>
        </w:rPr>
        <w:t>económico,</w:t>
      </w:r>
      <w:r>
        <w:rPr>
          <w:rFonts w:ascii="Arial" w:hAnsi="Arial"/>
          <w:color w:val="95958A"/>
          <w:spacing w:val="3"/>
          <w:w w:val="167"/>
          <w:sz w:val="8"/>
        </w:rPr>
        <w:t> </w:t>
      </w:r>
      <w:r>
        <w:rPr>
          <w:rFonts w:ascii="Arial" w:hAnsi="Arial"/>
          <w:color w:val="95958A"/>
          <w:w w:val="155"/>
          <w:sz w:val="8"/>
        </w:rPr>
        <w:t>precios</w:t>
      </w:r>
    </w:p>
    <w:p>
      <w:pPr>
        <w:pStyle w:val="BodyText"/>
        <w:spacing w:before="3"/>
        <w:rPr>
          <w:rFonts w:ascii="Arial"/>
          <w:sz w:val="11"/>
        </w:rPr>
      </w:pPr>
    </w:p>
    <w:p>
      <w:pPr>
        <w:spacing w:after="0"/>
        <w:rPr>
          <w:rFonts w:ascii="Arial"/>
          <w:sz w:val="11"/>
        </w:rPr>
        <w:sectPr>
          <w:pgSz w:w="11930" w:h="16850"/>
          <w:pgMar w:top="1600" w:bottom="280" w:left="1680" w:right="0"/>
        </w:sectPr>
      </w:pPr>
    </w:p>
    <w:p>
      <w:pPr>
        <w:pStyle w:val="BodyText"/>
        <w:rPr>
          <w:rFonts w:ascii="Arial"/>
          <w:sz w:val="8"/>
        </w:rPr>
      </w:pPr>
    </w:p>
    <w:p>
      <w:pPr>
        <w:pStyle w:val="BodyText"/>
        <w:rPr>
          <w:rFonts w:ascii="Arial"/>
          <w:sz w:val="8"/>
        </w:rPr>
      </w:pPr>
    </w:p>
    <w:p>
      <w:pPr>
        <w:pStyle w:val="BodyText"/>
        <w:spacing w:before="10"/>
        <w:rPr>
          <w:rFonts w:ascii="Arial"/>
          <w:sz w:val="9"/>
        </w:rPr>
      </w:pPr>
    </w:p>
    <w:p>
      <w:pPr>
        <w:spacing w:before="0"/>
        <w:ind w:left="1070" w:right="0" w:firstLine="0"/>
        <w:jc w:val="left"/>
        <w:rPr>
          <w:rFonts w:ascii="Arial"/>
          <w:sz w:val="8"/>
        </w:rPr>
      </w:pPr>
      <w:r>
        <w:rPr>
          <w:rFonts w:ascii="Arial"/>
          <w:color w:val="8A8D85"/>
          <w:w w:val="170"/>
          <w:sz w:val="8"/>
        </w:rPr>
        <w:t>Ambiente</w:t>
      </w:r>
    </w:p>
    <w:p>
      <w:pPr>
        <w:pStyle w:val="BodyText"/>
        <w:rPr>
          <w:rFonts w:ascii="Arial"/>
          <w:sz w:val="8"/>
        </w:rPr>
      </w:pPr>
    </w:p>
    <w:p>
      <w:pPr>
        <w:pStyle w:val="BodyText"/>
        <w:rPr>
          <w:rFonts w:ascii="Arial"/>
          <w:sz w:val="8"/>
        </w:rPr>
      </w:pPr>
    </w:p>
    <w:p>
      <w:pPr>
        <w:pStyle w:val="BodyText"/>
        <w:spacing w:before="7"/>
        <w:rPr>
          <w:rFonts w:ascii="Arial"/>
          <w:sz w:val="11"/>
        </w:rPr>
      </w:pPr>
    </w:p>
    <w:p>
      <w:pPr>
        <w:spacing w:line="328" w:lineRule="auto" w:before="1"/>
        <w:ind w:left="544" w:right="0" w:firstLine="0"/>
        <w:jc w:val="center"/>
        <w:rPr>
          <w:rFonts w:ascii="Arial" w:hAnsi="Arial" w:cs="Arial" w:eastAsia="Arial"/>
          <w:sz w:val="8"/>
          <w:szCs w:val="8"/>
        </w:rPr>
      </w:pPr>
      <w:r>
        <w:rPr>
          <w:rFonts w:ascii="Arial" w:hAnsi="Arial" w:cs="Arial" w:eastAsia="Arial"/>
          <w:color w:val="919189"/>
          <w:w w:val="165"/>
          <w:sz w:val="8"/>
          <w:szCs w:val="8"/>
        </w:rPr>
        <w:t>Sost�mbiljd;Jd</w:t>
      </w:r>
      <w:r>
        <w:rPr>
          <w:rFonts w:ascii="Arial" w:hAnsi="Arial" w:cs="Arial" w:eastAsia="Arial"/>
          <w:color w:val="919189"/>
          <w:spacing w:val="-20"/>
          <w:w w:val="165"/>
          <w:sz w:val="8"/>
          <w:szCs w:val="8"/>
        </w:rPr>
        <w:t> </w:t>
      </w:r>
      <w:r>
        <w:rPr>
          <w:rFonts w:ascii="Arial" w:hAnsi="Arial" w:cs="Arial" w:eastAsia="Arial"/>
          <w:color w:val="919189"/>
          <w:w w:val="165"/>
          <w:sz w:val="8"/>
          <w:szCs w:val="8"/>
        </w:rPr>
        <w:t>del</w:t>
      </w:r>
      <w:r>
        <w:rPr>
          <w:rFonts w:ascii="Arial" w:hAnsi="Arial" w:cs="Arial" w:eastAsia="Arial"/>
          <w:color w:val="919189"/>
          <w:spacing w:val="-18"/>
          <w:w w:val="165"/>
          <w:sz w:val="8"/>
          <w:szCs w:val="8"/>
        </w:rPr>
        <w:t> </w:t>
      </w:r>
      <w:r>
        <w:rPr>
          <w:rFonts w:ascii="Arial" w:hAnsi="Arial" w:cs="Arial" w:eastAsia="Arial"/>
          <w:color w:val="919189"/>
          <w:spacing w:val="4"/>
          <w:w w:val="165"/>
          <w:sz w:val="8"/>
          <w:szCs w:val="8"/>
        </w:rPr>
        <w:t>bien</w:t>
      </w:r>
      <w:r>
        <w:rPr>
          <w:rFonts w:ascii="Arial" w:hAnsi="Arial" w:cs="Arial" w:eastAsia="Arial"/>
          <w:color w:val="919189"/>
          <w:spacing w:val="-32"/>
          <w:w w:val="165"/>
          <w:sz w:val="8"/>
          <w:szCs w:val="8"/>
        </w:rPr>
        <w:t> </w:t>
      </w:r>
      <w:r>
        <w:rPr>
          <w:rFonts w:ascii="Arial" w:hAnsi="Arial" w:cs="Arial" w:eastAsia="Arial"/>
          <w:color w:val="919189"/>
          <w:w w:val="165"/>
          <w:sz w:val="8"/>
          <w:szCs w:val="8"/>
        </w:rPr>
        <w:t>estar,</w:t>
      </w:r>
      <w:r>
        <w:rPr>
          <w:rFonts w:ascii="Arial" w:hAnsi="Arial" w:cs="Arial" w:eastAsia="Arial"/>
          <w:color w:val="919189"/>
          <w:w w:val="167"/>
          <w:sz w:val="8"/>
          <w:szCs w:val="8"/>
        </w:rPr>
        <w:t> </w:t>
      </w:r>
      <w:r>
        <w:rPr>
          <w:rFonts w:ascii="Arial" w:hAnsi="Arial" w:cs="Arial" w:eastAsia="Arial"/>
          <w:color w:val="919189"/>
          <w:w w:val="165"/>
          <w:sz w:val="8"/>
          <w:szCs w:val="8"/>
        </w:rPr>
        <w:t>Futuras </w:t>
      </w:r>
      <w:r>
        <w:rPr>
          <w:rFonts w:ascii="Arial" w:hAnsi="Arial" w:cs="Arial" w:eastAsia="Arial"/>
          <w:color w:val="919189"/>
          <w:spacing w:val="4"/>
          <w:w w:val="165"/>
          <w:sz w:val="8"/>
          <w:szCs w:val="8"/>
        </w:rPr>
        <w:t>generaciones, </w:t>
      </w:r>
      <w:r>
        <w:rPr>
          <w:rFonts w:ascii="Arial" w:hAnsi="Arial" w:cs="Arial" w:eastAsia="Arial"/>
          <w:color w:val="919189"/>
          <w:spacing w:val="3"/>
          <w:w w:val="165"/>
          <w:sz w:val="8"/>
          <w:szCs w:val="8"/>
        </w:rPr>
        <w:t>Bienestar </w:t>
      </w:r>
      <w:r>
        <w:rPr>
          <w:rFonts w:ascii="Arial" w:hAnsi="Arial" w:cs="Arial" w:eastAsia="Arial"/>
          <w:color w:val="919189"/>
          <w:w w:val="165"/>
          <w:sz w:val="8"/>
          <w:szCs w:val="8"/>
        </w:rPr>
        <w:t>en</w:t>
      </w:r>
      <w:r>
        <w:rPr>
          <w:rFonts w:ascii="Arial" w:hAnsi="Arial" w:cs="Arial" w:eastAsia="Arial"/>
          <w:color w:val="919189"/>
          <w:spacing w:val="10"/>
          <w:w w:val="165"/>
          <w:sz w:val="8"/>
          <w:szCs w:val="8"/>
        </w:rPr>
        <w:t> </w:t>
      </w:r>
      <w:r>
        <w:rPr>
          <w:rFonts w:ascii="Arial" w:hAnsi="Arial" w:cs="Arial" w:eastAsia="Arial"/>
          <w:color w:val="919189"/>
          <w:spacing w:val="4"/>
          <w:w w:val="165"/>
          <w:sz w:val="8"/>
          <w:szCs w:val="8"/>
        </w:rPr>
        <w:t>sí</w:t>
      </w:r>
    </w:p>
    <w:p>
      <w:pPr>
        <w:pStyle w:val="BodyText"/>
        <w:rPr>
          <w:rFonts w:ascii="Arial"/>
          <w:sz w:val="8"/>
        </w:rPr>
      </w:pPr>
      <w:r>
        <w:rPr/>
        <w:br w:type="column"/>
      </w:r>
      <w:r>
        <w:rPr>
          <w:rFonts w:ascii="Arial"/>
          <w:sz w:val="8"/>
        </w:rPr>
      </w:r>
    </w:p>
    <w:p>
      <w:pPr>
        <w:pStyle w:val="BodyText"/>
        <w:spacing w:before="10"/>
        <w:rPr>
          <w:rFonts w:ascii="Arial"/>
          <w:sz w:val="7"/>
        </w:rPr>
      </w:pPr>
    </w:p>
    <w:p>
      <w:pPr>
        <w:tabs>
          <w:tab w:pos="2522" w:val="left" w:leader="none"/>
        </w:tabs>
        <w:spacing w:before="0"/>
        <w:ind w:left="794" w:right="0" w:firstLine="0"/>
        <w:jc w:val="left"/>
        <w:rPr>
          <w:rFonts w:ascii="Arial" w:hAnsi="Arial"/>
          <w:sz w:val="8"/>
        </w:rPr>
      </w:pPr>
      <w:r>
        <w:rPr>
          <w:rFonts w:ascii="Arial" w:hAnsi="Arial"/>
          <w:color w:val="8F8F85"/>
          <w:spacing w:val="21"/>
          <w:w w:val="160"/>
          <w:sz w:val="8"/>
        </w:rPr>
        <w:t>D</w:t>
      </w:r>
      <w:r>
        <w:rPr>
          <w:rFonts w:ascii="Arial" w:hAnsi="Arial"/>
          <w:color w:val="8F8F85"/>
          <w:spacing w:val="-14"/>
          <w:w w:val="160"/>
          <w:sz w:val="8"/>
        </w:rPr>
        <w:t> </w:t>
      </w:r>
      <w:r>
        <w:rPr>
          <w:rFonts w:ascii="Arial" w:hAnsi="Arial"/>
          <w:color w:val="8F8F85"/>
          <w:spacing w:val="21"/>
          <w:w w:val="160"/>
          <w:sz w:val="8"/>
        </w:rPr>
        <w:t>e</w:t>
      </w:r>
      <w:r>
        <w:rPr>
          <w:rFonts w:ascii="Arial" w:hAnsi="Arial"/>
          <w:color w:val="8F8F85"/>
          <w:spacing w:val="-14"/>
          <w:w w:val="160"/>
          <w:sz w:val="8"/>
        </w:rPr>
        <w:t> </w:t>
      </w:r>
      <w:r>
        <w:rPr>
          <w:rFonts w:ascii="Arial" w:hAnsi="Arial"/>
          <w:color w:val="8F8F85"/>
          <w:spacing w:val="21"/>
          <w:w w:val="160"/>
          <w:sz w:val="8"/>
        </w:rPr>
        <w:t>s</w:t>
      </w:r>
      <w:r>
        <w:rPr>
          <w:rFonts w:ascii="Arial" w:hAnsi="Arial"/>
          <w:color w:val="8F8F85"/>
          <w:spacing w:val="-14"/>
          <w:w w:val="160"/>
          <w:sz w:val="8"/>
        </w:rPr>
        <w:t> </w:t>
      </w:r>
      <w:r>
        <w:rPr>
          <w:rFonts w:ascii="Arial" w:hAnsi="Arial"/>
          <w:color w:val="8F8F85"/>
          <w:spacing w:val="21"/>
          <w:w w:val="160"/>
          <w:sz w:val="8"/>
        </w:rPr>
        <w:t>v</w:t>
      </w:r>
      <w:r>
        <w:rPr>
          <w:rFonts w:ascii="Arial" w:hAnsi="Arial"/>
          <w:color w:val="8F8F85"/>
          <w:spacing w:val="-14"/>
          <w:w w:val="160"/>
          <w:sz w:val="8"/>
        </w:rPr>
        <w:t> </w:t>
      </w:r>
      <w:r>
        <w:rPr>
          <w:rFonts w:ascii="Arial" w:hAnsi="Arial"/>
          <w:color w:val="8F8F85"/>
          <w:spacing w:val="21"/>
          <w:w w:val="160"/>
          <w:sz w:val="8"/>
        </w:rPr>
        <w:t>a</w:t>
      </w:r>
      <w:r>
        <w:rPr>
          <w:rFonts w:ascii="Arial" w:hAnsi="Arial"/>
          <w:color w:val="8F8F85"/>
          <w:spacing w:val="-14"/>
          <w:w w:val="160"/>
          <w:sz w:val="8"/>
        </w:rPr>
        <w:t> </w:t>
      </w:r>
      <w:r>
        <w:rPr>
          <w:rFonts w:ascii="Arial" w:hAnsi="Arial"/>
          <w:color w:val="8F8F85"/>
          <w:spacing w:val="21"/>
          <w:w w:val="160"/>
          <w:sz w:val="8"/>
        </w:rPr>
        <w:t>l</w:t>
      </w:r>
      <w:r>
        <w:rPr>
          <w:rFonts w:ascii="Arial" w:hAnsi="Arial"/>
          <w:color w:val="8F8F85"/>
          <w:spacing w:val="-14"/>
          <w:w w:val="160"/>
          <w:sz w:val="8"/>
        </w:rPr>
        <w:t> </w:t>
      </w:r>
      <w:r>
        <w:rPr>
          <w:rFonts w:ascii="Arial" w:hAnsi="Arial"/>
          <w:color w:val="8F8F85"/>
          <w:spacing w:val="21"/>
          <w:w w:val="160"/>
          <w:sz w:val="8"/>
        </w:rPr>
        <w:t>o</w:t>
      </w:r>
      <w:r>
        <w:rPr>
          <w:rFonts w:ascii="Arial" w:hAnsi="Arial"/>
          <w:color w:val="8F8F85"/>
          <w:spacing w:val="-14"/>
          <w:w w:val="160"/>
          <w:sz w:val="8"/>
        </w:rPr>
        <w:t> </w:t>
      </w:r>
      <w:r>
        <w:rPr>
          <w:rFonts w:ascii="Arial" w:hAnsi="Arial"/>
          <w:color w:val="8F8F85"/>
          <w:spacing w:val="21"/>
          <w:w w:val="160"/>
          <w:sz w:val="8"/>
        </w:rPr>
        <w:t>r</w:t>
      </w:r>
      <w:r>
        <w:rPr>
          <w:rFonts w:ascii="Arial" w:hAnsi="Arial"/>
          <w:color w:val="8F8F85"/>
          <w:spacing w:val="-14"/>
          <w:w w:val="160"/>
          <w:sz w:val="8"/>
        </w:rPr>
        <w:t> </w:t>
      </w:r>
      <w:r>
        <w:rPr>
          <w:rFonts w:ascii="Arial" w:hAnsi="Arial"/>
          <w:color w:val="8F8F85"/>
          <w:spacing w:val="21"/>
          <w:w w:val="160"/>
          <w:sz w:val="8"/>
        </w:rPr>
        <w:t>i</w:t>
      </w:r>
      <w:r>
        <w:rPr>
          <w:rFonts w:ascii="Arial" w:hAnsi="Arial"/>
          <w:color w:val="8F8F85"/>
          <w:spacing w:val="-14"/>
          <w:w w:val="160"/>
          <w:sz w:val="8"/>
        </w:rPr>
        <w:t> </w:t>
      </w:r>
      <w:r>
        <w:rPr>
          <w:rFonts w:ascii="Arial" w:hAnsi="Arial"/>
          <w:color w:val="8F8F85"/>
          <w:spacing w:val="21"/>
          <w:w w:val="160"/>
          <w:sz w:val="8"/>
        </w:rPr>
        <w:t>z</w:t>
      </w:r>
      <w:r>
        <w:rPr>
          <w:rFonts w:ascii="Arial" w:hAnsi="Arial"/>
          <w:color w:val="8F8F85"/>
          <w:spacing w:val="-14"/>
          <w:w w:val="160"/>
          <w:sz w:val="8"/>
        </w:rPr>
        <w:t> </w:t>
      </w:r>
      <w:r>
        <w:rPr>
          <w:rFonts w:ascii="Arial" w:hAnsi="Arial"/>
          <w:color w:val="8F8F85"/>
          <w:spacing w:val="21"/>
          <w:w w:val="160"/>
          <w:sz w:val="8"/>
        </w:rPr>
        <w:t>a</w:t>
      </w:r>
      <w:r>
        <w:rPr>
          <w:rFonts w:ascii="Arial" w:hAnsi="Arial"/>
          <w:color w:val="8F8F85"/>
          <w:spacing w:val="-14"/>
          <w:w w:val="160"/>
          <w:sz w:val="8"/>
        </w:rPr>
        <w:t> </w:t>
      </w:r>
      <w:r>
        <w:rPr>
          <w:rFonts w:ascii="Arial" w:hAnsi="Arial"/>
          <w:color w:val="8F8F85"/>
          <w:spacing w:val="21"/>
          <w:w w:val="160"/>
          <w:sz w:val="8"/>
        </w:rPr>
        <w:t>c</w:t>
      </w:r>
      <w:r>
        <w:rPr>
          <w:rFonts w:ascii="Arial" w:hAnsi="Arial"/>
          <w:color w:val="8F8F85"/>
          <w:spacing w:val="-14"/>
          <w:w w:val="160"/>
          <w:sz w:val="8"/>
        </w:rPr>
        <w:t> </w:t>
      </w:r>
      <w:r>
        <w:rPr>
          <w:rFonts w:ascii="Arial" w:hAnsi="Arial"/>
          <w:color w:val="8F8F85"/>
          <w:spacing w:val="21"/>
          <w:w w:val="160"/>
          <w:sz w:val="8"/>
        </w:rPr>
        <w:t>i</w:t>
      </w:r>
      <w:r>
        <w:rPr>
          <w:rFonts w:ascii="Arial" w:hAnsi="Arial"/>
          <w:color w:val="8F8F85"/>
          <w:spacing w:val="-14"/>
          <w:w w:val="160"/>
          <w:sz w:val="8"/>
        </w:rPr>
        <w:t> </w:t>
      </w:r>
      <w:r>
        <w:rPr>
          <w:rFonts w:ascii="Arial" w:hAnsi="Arial"/>
          <w:color w:val="8F8F85"/>
          <w:spacing w:val="21"/>
          <w:w w:val="160"/>
          <w:sz w:val="8"/>
        </w:rPr>
        <w:t>ó</w:t>
      </w:r>
      <w:r>
        <w:rPr>
          <w:rFonts w:ascii="Arial" w:hAnsi="Arial"/>
          <w:color w:val="8F8F85"/>
          <w:spacing w:val="-14"/>
          <w:w w:val="160"/>
          <w:sz w:val="8"/>
        </w:rPr>
        <w:t> </w:t>
      </w:r>
      <w:r>
        <w:rPr>
          <w:rFonts w:ascii="Arial" w:hAnsi="Arial"/>
          <w:color w:val="8F8F85"/>
          <w:w w:val="160"/>
          <w:sz w:val="8"/>
        </w:rPr>
        <w:t>n</w:t>
        <w:tab/>
      </w:r>
      <w:r>
        <w:rPr>
          <w:rFonts w:ascii="Arial" w:hAnsi="Arial"/>
          <w:color w:val="8F8F85"/>
          <w:spacing w:val="20"/>
          <w:w w:val="160"/>
          <w:sz w:val="8"/>
        </w:rPr>
        <w:t>e</w:t>
      </w:r>
      <w:r>
        <w:rPr>
          <w:rFonts w:ascii="Arial" w:hAnsi="Arial"/>
          <w:color w:val="8F8F85"/>
          <w:spacing w:val="-13"/>
          <w:w w:val="160"/>
          <w:sz w:val="8"/>
        </w:rPr>
        <w:t> </w:t>
      </w:r>
      <w:r>
        <w:rPr>
          <w:rFonts w:ascii="Arial" w:hAnsi="Arial"/>
          <w:color w:val="8F8F85"/>
          <w:spacing w:val="20"/>
          <w:w w:val="160"/>
          <w:sz w:val="8"/>
        </w:rPr>
        <w:t>c</w:t>
      </w:r>
      <w:r>
        <w:rPr>
          <w:rFonts w:ascii="Arial" w:hAnsi="Arial"/>
          <w:color w:val="8F8F85"/>
          <w:spacing w:val="-13"/>
          <w:w w:val="160"/>
          <w:sz w:val="8"/>
        </w:rPr>
        <w:t> </w:t>
      </w:r>
      <w:r>
        <w:rPr>
          <w:rFonts w:ascii="Arial" w:hAnsi="Arial"/>
          <w:color w:val="8F8F85"/>
          <w:spacing w:val="20"/>
          <w:w w:val="160"/>
          <w:sz w:val="8"/>
        </w:rPr>
        <w:t>o</w:t>
      </w:r>
      <w:r>
        <w:rPr>
          <w:rFonts w:ascii="Arial" w:hAnsi="Arial"/>
          <w:color w:val="8F8F85"/>
          <w:spacing w:val="-13"/>
          <w:w w:val="160"/>
          <w:sz w:val="8"/>
        </w:rPr>
        <w:t> </w:t>
      </w:r>
      <w:r>
        <w:rPr>
          <w:rFonts w:ascii="Arial" w:hAnsi="Arial"/>
          <w:color w:val="8F8F85"/>
          <w:spacing w:val="20"/>
          <w:w w:val="160"/>
          <w:sz w:val="8"/>
        </w:rPr>
        <w:t>n</w:t>
      </w:r>
      <w:r>
        <w:rPr>
          <w:rFonts w:ascii="Arial" w:hAnsi="Arial"/>
          <w:color w:val="8F8F85"/>
          <w:spacing w:val="-13"/>
          <w:w w:val="160"/>
          <w:sz w:val="8"/>
        </w:rPr>
        <w:t> </w:t>
      </w:r>
      <w:r>
        <w:rPr>
          <w:rFonts w:ascii="Arial" w:hAnsi="Arial"/>
          <w:color w:val="8F8F85"/>
          <w:spacing w:val="20"/>
          <w:w w:val="160"/>
          <w:sz w:val="8"/>
        </w:rPr>
        <w:t>ó</w:t>
      </w:r>
      <w:r>
        <w:rPr>
          <w:rFonts w:ascii="Arial" w:hAnsi="Arial"/>
          <w:color w:val="8F8F85"/>
          <w:spacing w:val="-13"/>
          <w:w w:val="160"/>
          <w:sz w:val="8"/>
        </w:rPr>
        <w:t> </w:t>
      </w:r>
      <w:r>
        <w:rPr>
          <w:rFonts w:ascii="Arial" w:hAnsi="Arial"/>
          <w:color w:val="8F8F85"/>
          <w:spacing w:val="20"/>
          <w:w w:val="160"/>
          <w:sz w:val="8"/>
        </w:rPr>
        <w:t>m</w:t>
      </w:r>
      <w:r>
        <w:rPr>
          <w:rFonts w:ascii="Arial" w:hAnsi="Arial"/>
          <w:color w:val="8F8F85"/>
          <w:spacing w:val="-13"/>
          <w:w w:val="160"/>
          <w:sz w:val="8"/>
        </w:rPr>
        <w:t> </w:t>
      </w:r>
      <w:r>
        <w:rPr>
          <w:rFonts w:ascii="Arial" w:hAnsi="Arial"/>
          <w:color w:val="8F8F85"/>
          <w:spacing w:val="20"/>
          <w:w w:val="160"/>
          <w:sz w:val="8"/>
        </w:rPr>
        <w:t>i</w:t>
      </w:r>
      <w:r>
        <w:rPr>
          <w:rFonts w:ascii="Arial" w:hAnsi="Arial"/>
          <w:color w:val="8F8F85"/>
          <w:spacing w:val="-13"/>
          <w:w w:val="160"/>
          <w:sz w:val="8"/>
        </w:rPr>
        <w:t> </w:t>
      </w:r>
      <w:r>
        <w:rPr>
          <w:rFonts w:ascii="Arial" w:hAnsi="Arial"/>
          <w:color w:val="8F8F85"/>
          <w:spacing w:val="20"/>
          <w:w w:val="160"/>
          <w:sz w:val="8"/>
        </w:rPr>
        <w:t>c</w:t>
      </w:r>
      <w:r>
        <w:rPr>
          <w:rFonts w:ascii="Arial" w:hAnsi="Arial"/>
          <w:color w:val="8F8F85"/>
          <w:spacing w:val="-13"/>
          <w:w w:val="160"/>
          <w:sz w:val="8"/>
        </w:rPr>
        <w:t> </w:t>
      </w:r>
      <w:r>
        <w:rPr>
          <w:rFonts w:ascii="Arial" w:hAnsi="Arial"/>
          <w:color w:val="8F8F85"/>
          <w:w w:val="160"/>
          <w:sz w:val="8"/>
        </w:rPr>
        <w:t>a</w:t>
      </w:r>
      <w:r>
        <w:rPr>
          <w:rFonts w:ascii="Arial" w:hAnsi="Arial"/>
          <w:color w:val="8F8F85"/>
          <w:sz w:val="8"/>
        </w:rPr>
        <w:t> </w:t>
      </w:r>
      <w:r>
        <w:rPr>
          <w:rFonts w:ascii="Arial" w:hAnsi="Arial"/>
          <w:color w:val="8F8F85"/>
          <w:spacing w:val="-2"/>
          <w:sz w:val="8"/>
        </w:rPr>
        <w:t> </w:t>
      </w: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pStyle w:val="BodyText"/>
        <w:rPr>
          <w:rFonts w:ascii="Arial"/>
          <w:sz w:val="8"/>
        </w:rPr>
      </w:pPr>
    </w:p>
    <w:p>
      <w:pPr>
        <w:spacing w:before="71"/>
        <w:ind w:left="211" w:right="0" w:firstLine="0"/>
        <w:jc w:val="left"/>
        <w:rPr>
          <w:rFonts w:ascii="Arial" w:hAnsi="Arial"/>
          <w:sz w:val="8"/>
        </w:rPr>
      </w:pPr>
      <w:r>
        <w:rPr>
          <w:rFonts w:ascii="Arial" w:hAnsi="Arial"/>
          <w:color w:val="8D8F84"/>
          <w:w w:val="150"/>
          <w:sz w:val="8"/>
        </w:rPr>
        <w:t>R e v a l o r a c 1 6 n     e n     s 1 g n i f 1 c a d o s    n o   e c o n ó m i c o s</w:t>
      </w:r>
      <w:r>
        <w:rPr>
          <w:rFonts w:ascii="Arial" w:hAnsi="Arial"/>
          <w:color w:val="8D8F84"/>
          <w:sz w:val="8"/>
        </w:rPr>
        <w:t>  </w:t>
      </w:r>
    </w:p>
    <w:p>
      <w:pPr>
        <w:spacing w:line="283" w:lineRule="auto" w:before="48"/>
        <w:ind w:left="3004" w:right="33" w:firstLine="21"/>
        <w:jc w:val="right"/>
        <w:rPr>
          <w:rFonts w:ascii="Arial" w:hAnsi="Arial" w:cs="Arial" w:eastAsia="Arial"/>
          <w:sz w:val="17"/>
          <w:szCs w:val="17"/>
        </w:rPr>
      </w:pPr>
      <w:r>
        <w:rPr/>
        <w:br w:type="column"/>
      </w:r>
      <w:r>
        <w:rPr>
          <w:rFonts w:ascii="Arial" w:hAnsi="Arial" w:cs="Arial" w:eastAsia="Arial"/>
          <w:color w:val="797973"/>
          <w:w w:val="50"/>
          <w:sz w:val="17"/>
          <w:szCs w:val="17"/>
        </w:rPr>
        <w:t>�</w:t>
      </w:r>
      <w:r>
        <w:rPr>
          <w:rFonts w:ascii="Arial" w:hAnsi="Arial" w:cs="Arial" w:eastAsia="Arial"/>
          <w:color w:val="797973"/>
          <w:w w:val="50"/>
          <w:sz w:val="17"/>
          <w:szCs w:val="17"/>
        </w:rPr>
        <w:t> </w:t>
      </w:r>
      <w:r>
        <w:rPr>
          <w:rFonts w:ascii="Arial" w:hAnsi="Arial" w:cs="Arial" w:eastAsia="Arial"/>
          <w:color w:val="797973"/>
          <w:sz w:val="17"/>
          <w:szCs w:val="17"/>
        </w:rPr>
        <w:t>d</w:t>
      </w:r>
    </w:p>
    <w:p>
      <w:pPr>
        <w:pStyle w:val="BodyText"/>
        <w:spacing w:line="231" w:lineRule="exact" w:before="3"/>
        <w:ind w:right="33"/>
        <w:jc w:val="right"/>
      </w:pPr>
      <w:r>
        <w:rPr>
          <w:color w:val="797973"/>
          <w:w w:val="109"/>
        </w:rPr>
        <w:t>p</w:t>
      </w:r>
    </w:p>
    <w:p>
      <w:pPr>
        <w:spacing w:line="59" w:lineRule="exact" w:before="0"/>
        <w:ind w:left="210" w:right="0" w:firstLine="0"/>
        <w:jc w:val="left"/>
        <w:rPr>
          <w:rFonts w:ascii="Arial"/>
          <w:sz w:val="8"/>
        </w:rPr>
      </w:pPr>
      <w:r>
        <w:rPr>
          <w:rFonts w:ascii="Arial"/>
          <w:color w:val="888982"/>
          <w:w w:val="165"/>
          <w:sz w:val="8"/>
        </w:rPr>
        <w:t>Ambiente</w:t>
      </w:r>
    </w:p>
    <w:p>
      <w:pPr>
        <w:pStyle w:val="BodyText"/>
        <w:spacing w:line="224" w:lineRule="exact"/>
        <w:ind w:right="37"/>
        <w:jc w:val="right"/>
      </w:pPr>
      <w:r>
        <w:rPr>
          <w:color w:val="797973"/>
          <w:w w:val="106"/>
        </w:rPr>
        <w:t>b</w:t>
      </w:r>
    </w:p>
    <w:p>
      <w:pPr>
        <w:pStyle w:val="BodyText"/>
        <w:spacing w:before="28"/>
        <w:ind w:right="66"/>
        <w:jc w:val="right"/>
      </w:pPr>
      <w:r>
        <w:rPr>
          <w:color w:val="797973"/>
          <w:w w:val="123"/>
        </w:rPr>
        <w:t>y</w:t>
      </w:r>
    </w:p>
    <w:p>
      <w:pPr>
        <w:spacing w:after="0"/>
        <w:jc w:val="right"/>
        <w:sectPr>
          <w:type w:val="continuous"/>
          <w:pgSz w:w="11930" w:h="16850"/>
          <w:pgMar w:top="0" w:bottom="0" w:left="1680" w:right="0"/>
          <w:cols w:num="3" w:equalWidth="0">
            <w:col w:w="2282" w:space="40"/>
            <w:col w:w="4727" w:space="40"/>
            <w:col w:w="3161"/>
          </w:cols>
        </w:sectPr>
      </w:pPr>
    </w:p>
    <w:p>
      <w:pPr>
        <w:pStyle w:val="BodyText"/>
        <w:spacing w:before="4"/>
        <w:rPr>
          <w:sz w:val="9"/>
        </w:rPr>
      </w:pPr>
    </w:p>
    <w:p>
      <w:pPr>
        <w:spacing w:line="324" w:lineRule="auto" w:before="0"/>
        <w:ind w:left="1180" w:right="6007" w:hanging="204"/>
        <w:jc w:val="left"/>
        <w:rPr>
          <w:rFonts w:ascii="Arial"/>
          <w:sz w:val="8"/>
        </w:rPr>
      </w:pPr>
      <w:r>
        <w:rPr>
          <w:rFonts w:ascii="Arial"/>
          <w:color w:val="96968F"/>
          <w:w w:val="160"/>
          <w:sz w:val="8"/>
        </w:rPr>
        <w:t>01vers1dad de valores</w:t>
      </w:r>
    </w:p>
    <w:p>
      <w:pPr>
        <w:pStyle w:val="BodyText"/>
        <w:rPr>
          <w:rFonts w:ascii="Arial"/>
          <w:sz w:val="8"/>
        </w:rPr>
      </w:pPr>
    </w:p>
    <w:p>
      <w:pPr>
        <w:pStyle w:val="BodyText"/>
        <w:rPr>
          <w:rFonts w:ascii="Arial"/>
          <w:sz w:val="8"/>
        </w:rPr>
      </w:pPr>
    </w:p>
    <w:p>
      <w:pPr>
        <w:pStyle w:val="BodyText"/>
        <w:spacing w:before="9"/>
        <w:rPr>
          <w:rFonts w:ascii="Arial"/>
          <w:sz w:val="9"/>
        </w:rPr>
      </w:pPr>
    </w:p>
    <w:p>
      <w:pPr>
        <w:pStyle w:val="ListParagraph"/>
        <w:numPr>
          <w:ilvl w:val="1"/>
          <w:numId w:val="2"/>
        </w:numPr>
        <w:tabs>
          <w:tab w:pos="617" w:val="left" w:leader="none"/>
        </w:tabs>
        <w:spacing w:line="240" w:lineRule="auto" w:before="0" w:after="0"/>
        <w:ind w:left="617" w:right="0" w:hanging="245"/>
        <w:jc w:val="both"/>
        <w:rPr>
          <w:rFonts w:ascii="Arial"/>
          <w:color w:val="71736E"/>
          <w:sz w:val="17"/>
        </w:rPr>
      </w:pPr>
      <w:r>
        <w:rPr>
          <w:rFonts w:ascii="Arial"/>
          <w:color w:val="71736E"/>
          <w:w w:val="135"/>
          <w:sz w:val="18"/>
        </w:rPr>
        <w:t>Sector</w:t>
      </w:r>
      <w:r>
        <w:rPr>
          <w:rFonts w:ascii="Arial"/>
          <w:color w:val="71736E"/>
          <w:spacing w:val="-16"/>
          <w:w w:val="135"/>
          <w:sz w:val="18"/>
        </w:rPr>
        <w:t> </w:t>
      </w:r>
      <w:r>
        <w:rPr>
          <w:rFonts w:ascii="Arial"/>
          <w:color w:val="71736E"/>
          <w:w w:val="135"/>
          <w:sz w:val="18"/>
        </w:rPr>
        <w:t>primario,</w:t>
      </w:r>
      <w:r>
        <w:rPr>
          <w:rFonts w:ascii="Arial"/>
          <w:color w:val="71736E"/>
          <w:spacing w:val="-14"/>
          <w:w w:val="135"/>
          <w:sz w:val="18"/>
        </w:rPr>
        <w:t> </w:t>
      </w:r>
      <w:r>
        <w:rPr>
          <w:rFonts w:ascii="Arial"/>
          <w:color w:val="71736E"/>
          <w:w w:val="135"/>
          <w:sz w:val="18"/>
        </w:rPr>
        <w:t>sustentabilidad</w:t>
      </w:r>
      <w:r>
        <w:rPr>
          <w:rFonts w:ascii="Arial"/>
          <w:color w:val="71736E"/>
          <w:spacing w:val="-23"/>
          <w:w w:val="135"/>
          <w:sz w:val="18"/>
        </w:rPr>
        <w:t> </w:t>
      </w:r>
      <w:r>
        <w:rPr>
          <w:rFonts w:ascii="Arial"/>
          <w:color w:val="71736E"/>
          <w:w w:val="135"/>
          <w:sz w:val="17"/>
        </w:rPr>
        <w:t>y</w:t>
      </w:r>
      <w:r>
        <w:rPr>
          <w:rFonts w:ascii="Arial"/>
          <w:color w:val="71736E"/>
          <w:spacing w:val="-22"/>
          <w:w w:val="135"/>
          <w:sz w:val="17"/>
        </w:rPr>
        <w:t> </w:t>
      </w:r>
      <w:r>
        <w:rPr>
          <w:rFonts w:ascii="Arial"/>
          <w:color w:val="71736E"/>
          <w:w w:val="135"/>
          <w:sz w:val="18"/>
        </w:rPr>
        <w:t>turismo</w:t>
      </w:r>
    </w:p>
    <w:p>
      <w:pPr>
        <w:pStyle w:val="BodyText"/>
        <w:rPr>
          <w:rFonts w:ascii="Arial"/>
        </w:rPr>
      </w:pPr>
    </w:p>
    <w:p>
      <w:pPr>
        <w:pStyle w:val="BodyText"/>
        <w:spacing w:line="264" w:lineRule="auto" w:before="156"/>
        <w:ind w:left="357" w:firstLine="14"/>
        <w:jc w:val="both"/>
      </w:pPr>
      <w:r>
        <w:rPr>
          <w:color w:val="71736B"/>
          <w:spacing w:val="3"/>
          <w:w w:val="105"/>
        </w:rPr>
        <w:t>Con </w:t>
      </w:r>
      <w:r>
        <w:rPr>
          <w:color w:val="71736B"/>
          <w:spacing w:val="2"/>
          <w:w w:val="105"/>
        </w:rPr>
        <w:t>respecto </w:t>
      </w:r>
      <w:r>
        <w:rPr>
          <w:color w:val="71736B"/>
          <w:spacing w:val="3"/>
          <w:w w:val="105"/>
        </w:rPr>
        <w:t>al punto </w:t>
      </w:r>
      <w:r>
        <w:rPr>
          <w:color w:val="71736B"/>
          <w:w w:val="105"/>
        </w:rPr>
        <w:t>anterior, </w:t>
      </w:r>
      <w:r>
        <w:rPr>
          <w:color w:val="71736B"/>
          <w:spacing w:val="2"/>
          <w:w w:val="105"/>
        </w:rPr>
        <w:t>encontramos </w:t>
      </w:r>
      <w:r>
        <w:rPr>
          <w:color w:val="71736B"/>
          <w:spacing w:val="4"/>
          <w:w w:val="105"/>
        </w:rPr>
        <w:t>una </w:t>
      </w:r>
      <w:r>
        <w:rPr>
          <w:color w:val="71736B"/>
          <w:spacing w:val="3"/>
          <w:w w:val="105"/>
        </w:rPr>
        <w:t>de las </w:t>
      </w:r>
      <w:r>
        <w:rPr>
          <w:color w:val="71736B"/>
          <w:spacing w:val="4"/>
          <w:w w:val="105"/>
        </w:rPr>
        <w:t>peculiaridades </w:t>
      </w:r>
      <w:r>
        <w:rPr>
          <w:color w:val="71736B"/>
          <w:w w:val="105"/>
        </w:rPr>
        <w:t>de </w:t>
      </w:r>
      <w:r>
        <w:rPr>
          <w:color w:val="71736B"/>
          <w:spacing w:val="4"/>
          <w:w w:val="105"/>
        </w:rPr>
        <w:t>los </w:t>
      </w:r>
      <w:r>
        <w:rPr>
          <w:color w:val="71736B"/>
          <w:spacing w:val="6"/>
          <w:w w:val="105"/>
        </w:rPr>
        <w:t>estudios </w:t>
      </w:r>
      <w:r>
        <w:rPr>
          <w:color w:val="71736B"/>
          <w:spacing w:val="5"/>
          <w:w w:val="105"/>
        </w:rPr>
        <w:t>socioculturales en turismo </w:t>
      </w:r>
      <w:r>
        <w:rPr>
          <w:color w:val="71736B"/>
          <w:spacing w:val="3"/>
          <w:w w:val="105"/>
        </w:rPr>
        <w:t>que </w:t>
      </w:r>
      <w:r>
        <w:rPr>
          <w:color w:val="71736B"/>
          <w:spacing w:val="5"/>
          <w:w w:val="105"/>
        </w:rPr>
        <w:t>analizan </w:t>
      </w:r>
      <w:r>
        <w:rPr>
          <w:color w:val="71736B"/>
          <w:spacing w:val="3"/>
          <w:w w:val="105"/>
        </w:rPr>
        <w:t>el </w:t>
      </w:r>
      <w:r>
        <w:rPr>
          <w:color w:val="71736B"/>
          <w:w w:val="105"/>
        </w:rPr>
        <w:t>fenómeno </w:t>
      </w:r>
      <w:r>
        <w:rPr>
          <w:color w:val="71736B"/>
          <w:spacing w:val="4"/>
          <w:w w:val="105"/>
        </w:rPr>
        <w:t>desde </w:t>
      </w:r>
      <w:r>
        <w:rPr>
          <w:color w:val="71736B"/>
          <w:spacing w:val="3"/>
          <w:w w:val="105"/>
        </w:rPr>
        <w:t>el </w:t>
      </w:r>
      <w:r>
        <w:rPr>
          <w:color w:val="71736B"/>
          <w:spacing w:val="4"/>
          <w:w w:val="105"/>
        </w:rPr>
        <w:t>punto </w:t>
      </w:r>
      <w:r>
        <w:rPr>
          <w:color w:val="71736B"/>
          <w:spacing w:val="7"/>
          <w:w w:val="105"/>
        </w:rPr>
        <w:t>de </w:t>
      </w:r>
      <w:r>
        <w:rPr>
          <w:color w:val="71736B"/>
          <w:spacing w:val="4"/>
          <w:w w:val="105"/>
        </w:rPr>
        <w:t>vista </w:t>
      </w:r>
      <w:r>
        <w:rPr>
          <w:color w:val="71736B"/>
          <w:spacing w:val="3"/>
          <w:w w:val="105"/>
        </w:rPr>
        <w:t>de </w:t>
      </w:r>
      <w:r>
        <w:rPr>
          <w:rFonts w:ascii="Arial" w:hAnsi="Arial"/>
          <w:color w:val="71736B"/>
          <w:spacing w:val="-6"/>
          <w:w w:val="105"/>
          <w:sz w:val="21"/>
        </w:rPr>
        <w:t>los </w:t>
      </w:r>
      <w:r>
        <w:rPr>
          <w:rFonts w:ascii="Arial" w:hAnsi="Arial"/>
          <w:color w:val="71736B"/>
          <w:spacing w:val="-5"/>
          <w:w w:val="105"/>
        </w:rPr>
        <w:t>significados </w:t>
      </w:r>
      <w:r>
        <w:rPr>
          <w:color w:val="71736B"/>
          <w:spacing w:val="-3"/>
          <w:w w:val="105"/>
        </w:rPr>
        <w:t>de </w:t>
      </w:r>
      <w:r>
        <w:rPr>
          <w:color w:val="71736B"/>
          <w:spacing w:val="6"/>
          <w:w w:val="105"/>
        </w:rPr>
        <w:t>los </w:t>
      </w:r>
      <w:r>
        <w:rPr>
          <w:color w:val="71736B"/>
          <w:spacing w:val="5"/>
          <w:w w:val="105"/>
        </w:rPr>
        <w:t>destinos </w:t>
      </w:r>
      <w:r>
        <w:rPr>
          <w:color w:val="71736B"/>
          <w:w w:val="105"/>
        </w:rPr>
        <w:t>y </w:t>
      </w:r>
      <w:r>
        <w:rPr>
          <w:color w:val="71736B"/>
          <w:spacing w:val="3"/>
          <w:w w:val="105"/>
        </w:rPr>
        <w:t>paisajes </w:t>
      </w:r>
      <w:r>
        <w:rPr>
          <w:color w:val="71736B"/>
          <w:w w:val="105"/>
        </w:rPr>
        <w:t>para  </w:t>
      </w:r>
      <w:r>
        <w:rPr>
          <w:color w:val="71736B"/>
          <w:spacing w:val="6"/>
          <w:w w:val="105"/>
        </w:rPr>
        <w:t>los </w:t>
      </w:r>
      <w:r>
        <w:rPr>
          <w:color w:val="71736B"/>
          <w:spacing w:val="2"/>
          <w:w w:val="105"/>
        </w:rPr>
        <w:t>viajeros,  </w:t>
      </w:r>
      <w:r>
        <w:rPr>
          <w:color w:val="71736B"/>
          <w:w w:val="105"/>
        </w:rPr>
        <w:t>y  </w:t>
      </w:r>
      <w:r>
        <w:rPr>
          <w:color w:val="71736B"/>
          <w:spacing w:val="-3"/>
          <w:w w:val="105"/>
        </w:rPr>
        <w:t>de  </w:t>
      </w:r>
      <w:r>
        <w:rPr>
          <w:color w:val="71736B"/>
          <w:w w:val="105"/>
        </w:rPr>
        <w:t>cómo  </w:t>
      </w:r>
      <w:r>
        <w:rPr>
          <w:color w:val="71736B"/>
          <w:spacing w:val="4"/>
          <w:w w:val="105"/>
        </w:rPr>
        <w:t>esos  significados </w:t>
      </w:r>
      <w:r>
        <w:rPr>
          <w:color w:val="71736B"/>
          <w:w w:val="105"/>
        </w:rPr>
        <w:t>han </w:t>
      </w:r>
      <w:r>
        <w:rPr>
          <w:color w:val="71736B"/>
          <w:spacing w:val="3"/>
          <w:w w:val="105"/>
        </w:rPr>
        <w:t>emergido </w:t>
      </w:r>
      <w:r>
        <w:rPr>
          <w:color w:val="71736B"/>
          <w:w w:val="105"/>
        </w:rPr>
        <w:t>a </w:t>
      </w:r>
      <w:r>
        <w:rPr>
          <w:color w:val="71736B"/>
          <w:spacing w:val="5"/>
          <w:w w:val="105"/>
        </w:rPr>
        <w:t>lo </w:t>
      </w:r>
      <w:r>
        <w:rPr>
          <w:color w:val="71736B"/>
          <w:spacing w:val="3"/>
          <w:w w:val="105"/>
        </w:rPr>
        <w:t>largo de </w:t>
      </w:r>
      <w:r>
        <w:rPr>
          <w:color w:val="71736B"/>
          <w:spacing w:val="4"/>
          <w:w w:val="105"/>
        </w:rPr>
        <w:t>los </w:t>
      </w:r>
      <w:r>
        <w:rPr>
          <w:color w:val="71736B"/>
          <w:spacing w:val="3"/>
          <w:w w:val="105"/>
        </w:rPr>
        <w:t>procesos </w:t>
      </w:r>
      <w:r>
        <w:rPr>
          <w:color w:val="71736B"/>
          <w:w w:val="105"/>
        </w:rPr>
        <w:t>de </w:t>
      </w:r>
      <w:r>
        <w:rPr>
          <w:color w:val="71736B"/>
          <w:spacing w:val="6"/>
          <w:w w:val="105"/>
        </w:rPr>
        <w:t>industrialización </w:t>
      </w:r>
      <w:r>
        <w:rPr>
          <w:color w:val="71736B"/>
          <w:w w:val="105"/>
        </w:rPr>
        <w:t>y </w:t>
      </w:r>
      <w:r>
        <w:rPr>
          <w:color w:val="71736B"/>
          <w:spacing w:val="6"/>
          <w:w w:val="105"/>
        </w:rPr>
        <w:t>urbanización. </w:t>
      </w:r>
      <w:r>
        <w:rPr>
          <w:color w:val="71736B"/>
          <w:spacing w:val="59"/>
          <w:w w:val="105"/>
        </w:rPr>
        <w:t> </w:t>
      </w:r>
      <w:r>
        <w:rPr>
          <w:color w:val="71736B"/>
          <w:w w:val="105"/>
        </w:rPr>
        <w:t>El fenómeno turístico </w:t>
      </w:r>
      <w:r>
        <w:rPr>
          <w:color w:val="71736B"/>
          <w:spacing w:val="4"/>
          <w:w w:val="105"/>
        </w:rPr>
        <w:t>moderno </w:t>
      </w:r>
      <w:r>
        <w:rPr>
          <w:color w:val="71736B"/>
          <w:w w:val="105"/>
        </w:rPr>
        <w:t>-porque los viajes con </w:t>
      </w:r>
      <w:r>
        <w:rPr>
          <w:color w:val="71736B"/>
          <w:spacing w:val="5"/>
          <w:w w:val="105"/>
        </w:rPr>
        <w:t>distintas </w:t>
      </w:r>
      <w:r>
        <w:rPr>
          <w:color w:val="71736B"/>
          <w:spacing w:val="3"/>
          <w:w w:val="105"/>
        </w:rPr>
        <w:t>motivaciones </w:t>
      </w:r>
      <w:r>
        <w:rPr>
          <w:color w:val="71736B"/>
          <w:w w:val="105"/>
        </w:rPr>
        <w:t>son muy antiguos-  encuentra  sus  raíces  en  las </w:t>
      </w:r>
      <w:r>
        <w:rPr>
          <w:color w:val="71736B"/>
          <w:spacing w:val="5"/>
          <w:w w:val="105"/>
        </w:rPr>
        <w:t>sociedades </w:t>
      </w:r>
      <w:r>
        <w:rPr>
          <w:color w:val="71736B"/>
          <w:spacing w:val="3"/>
          <w:w w:val="105"/>
        </w:rPr>
        <w:t>que </w:t>
      </w:r>
      <w:r>
        <w:rPr>
          <w:color w:val="71736B"/>
          <w:spacing w:val="2"/>
          <w:w w:val="105"/>
        </w:rPr>
        <w:t>experimentaron </w:t>
      </w:r>
      <w:r>
        <w:rPr>
          <w:color w:val="71736B"/>
          <w:spacing w:val="6"/>
          <w:w w:val="105"/>
        </w:rPr>
        <w:t>industrialización </w:t>
      </w:r>
      <w:r>
        <w:rPr>
          <w:color w:val="71736B"/>
          <w:w w:val="105"/>
        </w:rPr>
        <w:t>y </w:t>
      </w:r>
      <w:r>
        <w:rPr>
          <w:color w:val="71736B"/>
          <w:spacing w:val="6"/>
          <w:w w:val="105"/>
        </w:rPr>
        <w:t>urbanización </w:t>
      </w:r>
      <w:r>
        <w:rPr>
          <w:color w:val="71736B"/>
          <w:spacing w:val="5"/>
          <w:w w:val="105"/>
        </w:rPr>
        <w:t>tempranas, aunque </w:t>
      </w:r>
      <w:r>
        <w:rPr>
          <w:color w:val="71736B"/>
          <w:spacing w:val="3"/>
          <w:w w:val="105"/>
        </w:rPr>
        <w:t>se  </w:t>
      </w:r>
      <w:r>
        <w:rPr>
          <w:color w:val="71736B"/>
          <w:spacing w:val="5"/>
          <w:w w:val="105"/>
        </w:rPr>
        <w:t>aceleró </w:t>
      </w:r>
      <w:r>
        <w:rPr>
          <w:color w:val="71736B"/>
          <w:spacing w:val="4"/>
          <w:w w:val="105"/>
        </w:rPr>
        <w:t>luego </w:t>
      </w:r>
      <w:r>
        <w:rPr>
          <w:color w:val="71736B"/>
          <w:spacing w:val="3"/>
          <w:w w:val="105"/>
        </w:rPr>
        <w:t>de  la </w:t>
      </w:r>
      <w:r>
        <w:rPr>
          <w:color w:val="71736B"/>
          <w:spacing w:val="5"/>
          <w:w w:val="105"/>
        </w:rPr>
        <w:t>Segunda Guerra </w:t>
      </w:r>
      <w:r>
        <w:rPr>
          <w:color w:val="71736B"/>
          <w:spacing w:val="9"/>
          <w:w w:val="105"/>
        </w:rPr>
        <w:t>Mundial.  </w:t>
      </w:r>
      <w:r>
        <w:rPr>
          <w:color w:val="71736B"/>
          <w:w w:val="105"/>
        </w:rPr>
        <w:t>De </w:t>
      </w:r>
      <w:r>
        <w:rPr>
          <w:color w:val="71736B"/>
          <w:spacing w:val="6"/>
          <w:w w:val="105"/>
        </w:rPr>
        <w:t>este </w:t>
      </w:r>
      <w:r>
        <w:rPr>
          <w:color w:val="71736B"/>
          <w:spacing w:val="7"/>
          <w:w w:val="105"/>
        </w:rPr>
        <w:t>modo, </w:t>
      </w:r>
      <w:r>
        <w:rPr>
          <w:color w:val="71736B"/>
          <w:spacing w:val="3"/>
          <w:w w:val="105"/>
        </w:rPr>
        <w:t>la </w:t>
      </w:r>
      <w:r>
        <w:rPr>
          <w:rFonts w:ascii="Arial" w:hAnsi="Arial"/>
          <w:color w:val="71736B"/>
          <w:spacing w:val="-9"/>
          <w:w w:val="105"/>
        </w:rPr>
        <w:t>afinidad </w:t>
      </w:r>
      <w:r>
        <w:rPr>
          <w:color w:val="71736B"/>
          <w:spacing w:val="6"/>
          <w:w w:val="105"/>
        </w:rPr>
        <w:t>por </w:t>
      </w:r>
      <w:r>
        <w:rPr>
          <w:color w:val="71736B"/>
          <w:spacing w:val="4"/>
          <w:w w:val="105"/>
        </w:rPr>
        <w:t>los </w:t>
      </w:r>
      <w:r>
        <w:rPr>
          <w:color w:val="71736B"/>
          <w:spacing w:val="3"/>
          <w:w w:val="105"/>
        </w:rPr>
        <w:t>"paisajes" </w:t>
      </w:r>
      <w:r>
        <w:rPr>
          <w:color w:val="71736B"/>
          <w:w w:val="105"/>
        </w:rPr>
        <w:t>está </w:t>
      </w:r>
      <w:r>
        <w:rPr>
          <w:color w:val="71736B"/>
          <w:spacing w:val="7"/>
          <w:w w:val="105"/>
        </w:rPr>
        <w:t>social, </w:t>
      </w:r>
      <w:r>
        <w:rPr>
          <w:color w:val="71736B"/>
          <w:w w:val="105"/>
        </w:rPr>
        <w:t>cultural e </w:t>
      </w:r>
      <w:r>
        <w:rPr>
          <w:color w:val="71736B"/>
          <w:spacing w:val="4"/>
          <w:w w:val="105"/>
        </w:rPr>
        <w:t>históricamente contextualizada, </w:t>
      </w:r>
      <w:r>
        <w:rPr>
          <w:color w:val="71736B"/>
          <w:spacing w:val="3"/>
          <w:w w:val="105"/>
        </w:rPr>
        <w:t>con </w:t>
      </w:r>
      <w:r>
        <w:rPr>
          <w:color w:val="71736B"/>
          <w:spacing w:val="4"/>
          <w:w w:val="105"/>
        </w:rPr>
        <w:t>una </w:t>
      </w:r>
      <w:r>
        <w:rPr>
          <w:color w:val="71736B"/>
          <w:spacing w:val="2"/>
          <w:w w:val="105"/>
        </w:rPr>
        <w:t>clara </w:t>
      </w:r>
      <w:r>
        <w:rPr>
          <w:color w:val="71736B"/>
          <w:spacing w:val="5"/>
          <w:w w:val="105"/>
        </w:rPr>
        <w:t>asociación </w:t>
      </w:r>
      <w:r>
        <w:rPr>
          <w:color w:val="71736B"/>
          <w:spacing w:val="3"/>
          <w:w w:val="105"/>
        </w:rPr>
        <w:t>entre la </w:t>
      </w:r>
      <w:r>
        <w:rPr>
          <w:rFonts w:ascii="Arial" w:hAnsi="Arial"/>
          <w:color w:val="71736B"/>
          <w:spacing w:val="-8"/>
          <w:w w:val="105"/>
        </w:rPr>
        <w:t>estética </w:t>
      </w:r>
      <w:r>
        <w:rPr>
          <w:rFonts w:ascii="Arial" w:hAnsi="Arial"/>
          <w:color w:val="71736B"/>
          <w:spacing w:val="2"/>
          <w:w w:val="105"/>
        </w:rPr>
        <w:t>del </w:t>
      </w:r>
      <w:r>
        <w:rPr>
          <w:rFonts w:ascii="Arial" w:hAnsi="Arial"/>
          <w:color w:val="71736B"/>
          <w:spacing w:val="-10"/>
          <w:w w:val="105"/>
        </w:rPr>
        <w:t>paisaje </w:t>
      </w:r>
      <w:r>
        <w:rPr>
          <w:color w:val="71736B"/>
          <w:w w:val="105"/>
        </w:rPr>
        <w:t>y </w:t>
      </w:r>
      <w:r>
        <w:rPr>
          <w:color w:val="71736B"/>
          <w:spacing w:val="5"/>
          <w:w w:val="105"/>
        </w:rPr>
        <w:t>el </w:t>
      </w:r>
      <w:r>
        <w:rPr>
          <w:color w:val="71736B"/>
          <w:spacing w:val="3"/>
          <w:w w:val="105"/>
        </w:rPr>
        <w:t>desarrollo </w:t>
      </w:r>
      <w:r>
        <w:rPr>
          <w:color w:val="71736B"/>
          <w:spacing w:val="5"/>
          <w:w w:val="105"/>
        </w:rPr>
        <w:t>del </w:t>
      </w:r>
      <w:r>
        <w:rPr>
          <w:color w:val="71736B"/>
          <w:spacing w:val="4"/>
          <w:w w:val="105"/>
        </w:rPr>
        <w:t>capitalismo. </w:t>
      </w:r>
      <w:r>
        <w:rPr>
          <w:color w:val="71736B"/>
          <w:w w:val="105"/>
        </w:rPr>
        <w:t>Así </w:t>
      </w:r>
      <w:r>
        <w:rPr>
          <w:color w:val="71736B"/>
          <w:spacing w:val="3"/>
          <w:w w:val="105"/>
        </w:rPr>
        <w:t>lo </w:t>
      </w:r>
      <w:r>
        <w:rPr>
          <w:color w:val="71736B"/>
          <w:spacing w:val="5"/>
          <w:w w:val="105"/>
        </w:rPr>
        <w:t>consideran </w:t>
      </w:r>
      <w:r>
        <w:rPr>
          <w:color w:val="71736B"/>
          <w:spacing w:val="3"/>
          <w:w w:val="105"/>
        </w:rPr>
        <w:t>Aitchison </w:t>
      </w:r>
      <w:r>
        <w:rPr>
          <w:rFonts w:ascii="Arial" w:hAnsi="Arial"/>
          <w:color w:val="71736B"/>
          <w:w w:val="105"/>
          <w:sz w:val="21"/>
        </w:rPr>
        <w:t>et al. </w:t>
      </w:r>
      <w:r>
        <w:rPr>
          <w:rFonts w:ascii="Arial" w:hAnsi="Arial"/>
          <w:color w:val="71736B"/>
          <w:spacing w:val="5"/>
          <w:w w:val="105"/>
          <w:sz w:val="21"/>
        </w:rPr>
        <w:t>(2002), </w:t>
      </w:r>
      <w:r>
        <w:rPr>
          <w:color w:val="71736B"/>
          <w:w w:val="105"/>
        </w:rPr>
        <w:t>para </w:t>
      </w:r>
      <w:r>
        <w:rPr>
          <w:color w:val="71736B"/>
          <w:spacing w:val="7"/>
          <w:w w:val="105"/>
        </w:rPr>
        <w:t>quienes no </w:t>
      </w:r>
      <w:r>
        <w:rPr>
          <w:color w:val="71736B"/>
          <w:w w:val="105"/>
        </w:rPr>
        <w:t>es </w:t>
      </w:r>
      <w:r>
        <w:rPr>
          <w:color w:val="71736B"/>
          <w:spacing w:val="5"/>
          <w:w w:val="105"/>
        </w:rPr>
        <w:t>coincidencia </w:t>
      </w:r>
      <w:r>
        <w:rPr>
          <w:color w:val="71736B"/>
          <w:spacing w:val="3"/>
          <w:w w:val="105"/>
        </w:rPr>
        <w:t>que </w:t>
      </w:r>
      <w:r>
        <w:rPr>
          <w:color w:val="71736B"/>
          <w:w w:val="105"/>
        </w:rPr>
        <w:t>la </w:t>
      </w:r>
      <w:r>
        <w:rPr>
          <w:color w:val="71736B"/>
          <w:spacing w:val="3"/>
          <w:w w:val="105"/>
        </w:rPr>
        <w:t>primera </w:t>
      </w:r>
      <w:r>
        <w:rPr>
          <w:color w:val="71736B"/>
          <w:spacing w:val="5"/>
          <w:w w:val="105"/>
        </w:rPr>
        <w:t>nación </w:t>
      </w:r>
      <w:r>
        <w:rPr>
          <w:color w:val="71736B"/>
          <w:spacing w:val="3"/>
          <w:w w:val="105"/>
        </w:rPr>
        <w:t>que </w:t>
      </w:r>
      <w:r>
        <w:rPr>
          <w:color w:val="71736B"/>
          <w:spacing w:val="4"/>
          <w:w w:val="105"/>
        </w:rPr>
        <w:t>experimentó </w:t>
      </w:r>
      <w:r>
        <w:rPr>
          <w:color w:val="71736B"/>
          <w:spacing w:val="5"/>
          <w:w w:val="105"/>
        </w:rPr>
        <w:t>la </w:t>
      </w:r>
      <w:r>
        <w:rPr>
          <w:color w:val="71736B"/>
          <w:spacing w:val="4"/>
          <w:w w:val="105"/>
        </w:rPr>
        <w:t>industrialización </w:t>
      </w:r>
      <w:r>
        <w:rPr>
          <w:color w:val="71736B"/>
          <w:w w:val="105"/>
        </w:rPr>
        <w:t>y la </w:t>
      </w:r>
      <w:r>
        <w:rPr>
          <w:color w:val="71736B"/>
          <w:spacing w:val="3"/>
          <w:w w:val="105"/>
        </w:rPr>
        <w:t>migración </w:t>
      </w:r>
      <w:r>
        <w:rPr>
          <w:color w:val="71736B"/>
          <w:spacing w:val="4"/>
          <w:w w:val="105"/>
        </w:rPr>
        <w:t>masiva </w:t>
      </w:r>
      <w:r>
        <w:rPr>
          <w:color w:val="71736B"/>
          <w:spacing w:val="7"/>
          <w:w w:val="105"/>
        </w:rPr>
        <w:t>de </w:t>
      </w:r>
      <w:r>
        <w:rPr>
          <w:color w:val="71736B"/>
          <w:spacing w:val="5"/>
          <w:w w:val="105"/>
        </w:rPr>
        <w:t>áreas </w:t>
      </w:r>
      <w:r>
        <w:rPr>
          <w:color w:val="71736B"/>
          <w:spacing w:val="6"/>
          <w:w w:val="105"/>
        </w:rPr>
        <w:t>rurales </w:t>
      </w:r>
      <w:r>
        <w:rPr>
          <w:color w:val="71736B"/>
          <w:w w:val="105"/>
        </w:rPr>
        <w:t>a </w:t>
      </w:r>
      <w:r>
        <w:rPr>
          <w:color w:val="71736B"/>
          <w:spacing w:val="5"/>
          <w:w w:val="105"/>
        </w:rPr>
        <w:t>urbanas </w:t>
      </w:r>
      <w:r>
        <w:rPr>
          <w:color w:val="71736B"/>
          <w:w w:val="105"/>
        </w:rPr>
        <w:t>haya </w:t>
      </w:r>
      <w:r>
        <w:rPr>
          <w:color w:val="71736B"/>
          <w:spacing w:val="5"/>
          <w:w w:val="105"/>
        </w:rPr>
        <w:t>idealizado </w:t>
      </w:r>
      <w:r>
        <w:rPr>
          <w:color w:val="71736B"/>
          <w:spacing w:val="3"/>
          <w:w w:val="105"/>
        </w:rPr>
        <w:t>la </w:t>
      </w:r>
      <w:r>
        <w:rPr>
          <w:color w:val="71736B"/>
          <w:spacing w:val="6"/>
          <w:w w:val="105"/>
        </w:rPr>
        <w:t>campiña, </w:t>
      </w:r>
      <w:r>
        <w:rPr>
          <w:color w:val="71736B"/>
          <w:spacing w:val="7"/>
          <w:w w:val="105"/>
        </w:rPr>
        <w:t>la </w:t>
      </w:r>
      <w:r>
        <w:rPr>
          <w:color w:val="71736B"/>
          <w:spacing w:val="5"/>
          <w:w w:val="105"/>
        </w:rPr>
        <w:t>cual, incluso </w:t>
      </w:r>
      <w:r>
        <w:rPr>
          <w:color w:val="71736B"/>
          <w:w w:val="105"/>
        </w:rPr>
        <w:t>entre </w:t>
      </w:r>
      <w:r>
        <w:rPr>
          <w:color w:val="71736B"/>
          <w:spacing w:val="6"/>
          <w:w w:val="105"/>
        </w:rPr>
        <w:t>las </w:t>
      </w:r>
      <w:r>
        <w:rPr>
          <w:color w:val="71736B"/>
          <w:spacing w:val="2"/>
          <w:w w:val="105"/>
        </w:rPr>
        <w:t>nuevas </w:t>
      </w:r>
      <w:r>
        <w:rPr>
          <w:color w:val="71736B"/>
          <w:w w:val="105"/>
        </w:rPr>
        <w:t>clases </w:t>
      </w:r>
      <w:r>
        <w:rPr>
          <w:color w:val="71736B"/>
          <w:spacing w:val="6"/>
          <w:w w:val="105"/>
        </w:rPr>
        <w:t>medias, </w:t>
      </w:r>
      <w:r>
        <w:rPr>
          <w:color w:val="71736B"/>
          <w:spacing w:val="3"/>
          <w:w w:val="105"/>
        </w:rPr>
        <w:t>llegó </w:t>
      </w:r>
      <w:r>
        <w:rPr>
          <w:color w:val="71736B"/>
          <w:w w:val="105"/>
        </w:rPr>
        <w:t>a evocar </w:t>
      </w:r>
      <w:r>
        <w:rPr>
          <w:color w:val="71736B"/>
          <w:spacing w:val="3"/>
          <w:w w:val="105"/>
        </w:rPr>
        <w:t>la </w:t>
      </w:r>
      <w:r>
        <w:rPr>
          <w:color w:val="71736B"/>
          <w:spacing w:val="5"/>
          <w:w w:val="105"/>
        </w:rPr>
        <w:t>fascinación </w:t>
      </w:r>
      <w:r>
        <w:rPr>
          <w:color w:val="71736B"/>
          <w:w w:val="105"/>
        </w:rPr>
        <w:t>del </w:t>
      </w:r>
      <w:r>
        <w:rPr>
          <w:color w:val="71736B"/>
          <w:spacing w:val="5"/>
          <w:w w:val="105"/>
        </w:rPr>
        <w:t>espacio </w:t>
      </w:r>
      <w:r>
        <w:rPr>
          <w:color w:val="71736B"/>
          <w:spacing w:val="6"/>
          <w:w w:val="105"/>
        </w:rPr>
        <w:t>perdido. </w:t>
      </w:r>
      <w:r>
        <w:rPr>
          <w:color w:val="71736B"/>
          <w:w w:val="105"/>
        </w:rPr>
        <w:t>De </w:t>
      </w:r>
      <w:r>
        <w:rPr>
          <w:color w:val="71736B"/>
          <w:spacing w:val="2"/>
          <w:w w:val="105"/>
        </w:rPr>
        <w:t>hecho </w:t>
      </w:r>
      <w:r>
        <w:rPr>
          <w:color w:val="71736B"/>
          <w:w w:val="105"/>
        </w:rPr>
        <w:t>del campo </w:t>
      </w:r>
      <w:r>
        <w:rPr>
          <w:color w:val="71736B"/>
          <w:spacing w:val="2"/>
          <w:w w:val="105"/>
        </w:rPr>
        <w:t>surgió </w:t>
      </w:r>
      <w:r>
        <w:rPr>
          <w:color w:val="71736B"/>
          <w:spacing w:val="3"/>
          <w:w w:val="105"/>
        </w:rPr>
        <w:t>la </w:t>
      </w:r>
      <w:r>
        <w:rPr>
          <w:color w:val="71736B"/>
          <w:spacing w:val="4"/>
          <w:w w:val="105"/>
        </w:rPr>
        <w:t>idea </w:t>
      </w:r>
      <w:r>
        <w:rPr>
          <w:color w:val="71736B"/>
          <w:spacing w:val="3"/>
          <w:w w:val="105"/>
        </w:rPr>
        <w:t>del </w:t>
      </w:r>
      <w:r>
        <w:rPr>
          <w:rFonts w:ascii="Arial" w:hAnsi="Arial"/>
          <w:color w:val="71736B"/>
          <w:spacing w:val="-9"/>
          <w:w w:val="105"/>
        </w:rPr>
        <w:t>paisaje </w:t>
      </w:r>
      <w:r>
        <w:rPr>
          <w:color w:val="71736B"/>
          <w:spacing w:val="4"/>
          <w:w w:val="105"/>
        </w:rPr>
        <w:t>(de </w:t>
      </w:r>
      <w:r>
        <w:rPr>
          <w:rFonts w:ascii="Arial" w:hAnsi="Arial"/>
          <w:color w:val="71736B"/>
          <w:w w:val="105"/>
        </w:rPr>
        <w:t>/and </w:t>
      </w:r>
      <w:r>
        <w:rPr>
          <w:color w:val="71736B"/>
          <w:w w:val="105"/>
        </w:rPr>
        <w:t>a </w:t>
      </w:r>
      <w:r>
        <w:rPr>
          <w:rFonts w:ascii="Arial" w:hAnsi="Arial"/>
          <w:color w:val="71736B"/>
          <w:w w:val="105"/>
        </w:rPr>
        <w:t>landscape), </w:t>
      </w:r>
      <w:r>
        <w:rPr>
          <w:color w:val="71736B"/>
          <w:w w:val="105"/>
        </w:rPr>
        <w:t>fuente </w:t>
      </w:r>
      <w:r>
        <w:rPr>
          <w:color w:val="71736B"/>
          <w:spacing w:val="3"/>
          <w:w w:val="105"/>
        </w:rPr>
        <w:t>de </w:t>
      </w:r>
      <w:r>
        <w:rPr>
          <w:color w:val="71736B"/>
          <w:spacing w:val="5"/>
          <w:w w:val="105"/>
        </w:rPr>
        <w:t>inspiración </w:t>
      </w:r>
      <w:r>
        <w:rPr>
          <w:color w:val="71736B"/>
          <w:w w:val="105"/>
        </w:rPr>
        <w:t>para los artistas </w:t>
      </w:r>
      <w:r>
        <w:rPr>
          <w:color w:val="71736B"/>
          <w:spacing w:val="3"/>
          <w:w w:val="105"/>
        </w:rPr>
        <w:t>europeos </w:t>
      </w:r>
      <w:r>
        <w:rPr>
          <w:color w:val="71736B"/>
          <w:spacing w:val="4"/>
          <w:w w:val="105"/>
        </w:rPr>
        <w:t>todo </w:t>
      </w:r>
      <w:r>
        <w:rPr>
          <w:color w:val="71736B"/>
          <w:spacing w:val="5"/>
          <w:w w:val="105"/>
        </w:rPr>
        <w:t>un  </w:t>
      </w:r>
      <w:r>
        <w:rPr>
          <w:color w:val="71736B"/>
          <w:w w:val="105"/>
        </w:rPr>
        <w:t>periodo  </w:t>
      </w:r>
      <w:r>
        <w:rPr>
          <w:color w:val="71736B"/>
          <w:spacing w:val="3"/>
          <w:w w:val="105"/>
        </w:rPr>
        <w:t>que </w:t>
      </w:r>
      <w:r>
        <w:rPr>
          <w:color w:val="71736B"/>
          <w:spacing w:val="2"/>
          <w:w w:val="105"/>
        </w:rPr>
        <w:t>abarca </w:t>
      </w:r>
      <w:r>
        <w:rPr>
          <w:color w:val="71736B"/>
          <w:spacing w:val="6"/>
          <w:w w:val="105"/>
        </w:rPr>
        <w:t>desde </w:t>
      </w:r>
      <w:r>
        <w:rPr>
          <w:color w:val="71736B"/>
          <w:w w:val="105"/>
        </w:rPr>
        <w:t>el  siglo XVI  hasta  Ja  </w:t>
      </w:r>
      <w:r>
        <w:rPr>
          <w:color w:val="71736B"/>
          <w:spacing w:val="3"/>
          <w:w w:val="105"/>
        </w:rPr>
        <w:t>época </w:t>
      </w:r>
      <w:r>
        <w:rPr>
          <w:color w:val="71736B"/>
          <w:spacing w:val="42"/>
          <w:w w:val="105"/>
        </w:rPr>
        <w:t> </w:t>
      </w:r>
      <w:r>
        <w:rPr>
          <w:color w:val="71736B"/>
          <w:spacing w:val="5"/>
          <w:w w:val="105"/>
        </w:rPr>
        <w:t>victoriana.</w:t>
      </w:r>
    </w:p>
    <w:p>
      <w:pPr>
        <w:pStyle w:val="BodyText"/>
        <w:spacing w:before="8"/>
        <w:rPr>
          <w:sz w:val="23"/>
        </w:rPr>
      </w:pPr>
    </w:p>
    <w:p>
      <w:pPr>
        <w:pStyle w:val="BodyText"/>
        <w:spacing w:line="266" w:lineRule="auto"/>
        <w:ind w:left="357" w:right="18" w:firstLine="7"/>
        <w:jc w:val="both"/>
      </w:pPr>
      <w:r>
        <w:rPr>
          <w:color w:val="6D6D68"/>
          <w:w w:val="110"/>
        </w:rPr>
        <w:t>Por esto, en cuanto a las motivaciones para viajar, hay una relación muy significativa entre los destinos turísticos y la  historia de las sociedades, y en  general,   conforme</w:t>
      </w:r>
    </w:p>
    <w:p>
      <w:pPr>
        <w:spacing w:before="92"/>
        <w:ind w:left="0" w:right="22" w:firstLine="0"/>
        <w:jc w:val="right"/>
        <w:rPr>
          <w:rFonts w:ascii="Arial"/>
          <w:sz w:val="13"/>
        </w:rPr>
      </w:pPr>
      <w:r>
        <w:rPr/>
        <w:br w:type="column"/>
      </w:r>
      <w:r>
        <w:rPr>
          <w:rFonts w:ascii="Arial"/>
          <w:color w:val="767670"/>
          <w:w w:val="85"/>
          <w:sz w:val="13"/>
        </w:rPr>
        <w:t>C&lt;</w:t>
      </w:r>
    </w:p>
    <w:p>
      <w:pPr>
        <w:pStyle w:val="BodyText"/>
        <w:spacing w:line="264" w:lineRule="auto" w:before="50"/>
        <w:ind w:left="476" w:right="1" w:firstLine="64"/>
        <w:jc w:val="both"/>
      </w:pPr>
      <w:r>
        <w:rPr>
          <w:color w:val="767670"/>
        </w:rPr>
        <w:t>ta Ii1 qt pe au ca. co</w:t>
      </w:r>
    </w:p>
    <w:p>
      <w:pPr>
        <w:pStyle w:val="BodyText"/>
        <w:spacing w:before="10"/>
        <w:rPr>
          <w:sz w:val="23"/>
        </w:rPr>
      </w:pPr>
    </w:p>
    <w:p>
      <w:pPr>
        <w:pStyle w:val="BodyText"/>
        <w:spacing w:line="264" w:lineRule="auto"/>
        <w:ind w:left="357" w:right="3" w:firstLine="118"/>
        <w:jc w:val="both"/>
      </w:pPr>
      <w:r>
        <w:rPr>
          <w:color w:val="71716D"/>
          <w:w w:val="110"/>
        </w:rPr>
        <w:t>De las tur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72"/>
        <w:ind w:right="68"/>
        <w:jc w:val="right"/>
      </w:pPr>
      <w:r>
        <w:rPr>
          <w:color w:val="71716B"/>
          <w:w w:val="105"/>
        </w:rPr>
        <w:t>Por</w:t>
      </w:r>
    </w:p>
    <w:p>
      <w:pPr>
        <w:spacing w:after="0"/>
        <w:jc w:val="right"/>
        <w:sectPr>
          <w:type w:val="continuous"/>
          <w:pgSz w:w="11930" w:h="16850"/>
          <w:pgMar w:top="0" w:bottom="0" w:left="1680" w:right="0"/>
          <w:cols w:num="2" w:equalWidth="0">
            <w:col w:w="8223" w:space="1288"/>
            <w:col w:w="739"/>
          </w:cols>
        </w:sectPr>
      </w:pPr>
    </w:p>
    <w:p>
      <w:pPr>
        <w:pStyle w:val="BodyText"/>
        <w:spacing w:line="227" w:lineRule="exact"/>
        <w:ind w:left="364"/>
      </w:pPr>
      <w:r>
        <w:rPr>
          <w:color w:val="6D6D68"/>
          <w:w w:val="105"/>
        </w:rPr>
        <w:t>éstas  son  económicamente  más  desarrolladas,  industrializadas,  ricas  o urbanizadas,</w:t>
      </w:r>
    </w:p>
    <w:p>
      <w:pPr>
        <w:pStyle w:val="BodyText"/>
        <w:spacing w:before="17"/>
        <w:ind w:left="364" w:right="-41"/>
      </w:pPr>
      <w:r>
        <w:rPr/>
        <w:br w:type="column"/>
      </w:r>
      <w:r>
        <w:rPr>
          <w:color w:val="71716B"/>
          <w:w w:val="107"/>
          <w:position w:val="1"/>
        </w:rPr>
        <w:t>c</w:t>
      </w:r>
      <w:r>
        <w:rPr>
          <w:color w:val="71716B"/>
          <w:spacing w:val="7"/>
          <w:w w:val="107"/>
          <w:position w:val="1"/>
        </w:rPr>
        <w:t>a</w:t>
      </w:r>
      <w:r>
        <w:rPr>
          <w:color w:val="71716B"/>
          <w:spacing w:val="9"/>
          <w:w w:val="94"/>
        </w:rPr>
        <w:t>li</w:t>
      </w:r>
      <w:r>
        <w:rPr>
          <w:color w:val="71716B"/>
          <w:w w:val="106"/>
        </w:rPr>
        <w:t>d</w:t>
      </w:r>
    </w:p>
    <w:p>
      <w:pPr>
        <w:spacing w:after="0"/>
        <w:sectPr>
          <w:type w:val="continuous"/>
          <w:pgSz w:w="11930" w:h="16850"/>
          <w:pgMar w:top="0" w:bottom="0" w:left="1680" w:right="0"/>
          <w:cols w:num="2" w:equalWidth="0">
            <w:col w:w="8207" w:space="1282"/>
            <w:col w:w="761"/>
          </w:cols>
        </w:sectPr>
      </w:pPr>
    </w:p>
    <w:p>
      <w:pPr>
        <w:pStyle w:val="BodyText"/>
        <w:spacing w:line="221" w:lineRule="exact"/>
        <w:ind w:left="357"/>
      </w:pPr>
      <w:r>
        <w:rPr>
          <w:color w:val="6D6D68"/>
          <w:w w:val="110"/>
        </w:rPr>
        <w:t>más  turismo realizan y  "preferentemente"  en  destinos "prístinos".  De este modo,</w:t>
      </w:r>
    </w:p>
    <w:p>
      <w:pPr>
        <w:pStyle w:val="BodyText"/>
        <w:spacing w:before="27"/>
        <w:ind w:left="357"/>
      </w:pPr>
      <w:r>
        <w:rPr>
          <w:color w:val="6D6D68"/>
          <w:w w:val="105"/>
        </w:rPr>
        <w:t>la  búsqueda  de  experiencias  en  lugares  distintos,  "naturales"  o  relacionadas    con</w:t>
      </w:r>
    </w:p>
    <w:p>
      <w:pPr>
        <w:spacing w:before="18"/>
        <w:ind w:left="372" w:right="0" w:firstLine="0"/>
        <w:jc w:val="left"/>
        <w:rPr>
          <w:rFonts w:ascii="Arial"/>
          <w:sz w:val="17"/>
        </w:rPr>
      </w:pPr>
      <w:r>
        <w:rPr/>
        <w:br w:type="column"/>
      </w:r>
      <w:r>
        <w:rPr>
          <w:color w:val="71716B"/>
          <w:sz w:val="20"/>
        </w:rPr>
        <w:t>en </w:t>
      </w:r>
      <w:r>
        <w:rPr>
          <w:rFonts w:ascii="Arial"/>
          <w:color w:val="71716B"/>
          <w:sz w:val="17"/>
        </w:rPr>
        <w:t>1 </w:t>
      </w:r>
    </w:p>
    <w:p>
      <w:pPr>
        <w:pStyle w:val="BodyText"/>
        <w:spacing w:before="27"/>
        <w:ind w:left="357"/>
      </w:pPr>
      <w:r>
        <w:rPr>
          <w:color w:val="71716B"/>
          <w:w w:val="115"/>
        </w:rPr>
        <w:t>y po</w:t>
      </w:r>
      <w:r>
        <w:rPr>
          <w:color w:val="71716B"/>
        </w:rPr>
        <w:t> </w:t>
      </w:r>
    </w:p>
    <w:p>
      <w:pPr>
        <w:spacing w:after="0"/>
        <w:sectPr>
          <w:type w:val="continuous"/>
          <w:pgSz w:w="11930" w:h="16850"/>
          <w:pgMar w:top="0" w:bottom="0" w:left="1680" w:right="0"/>
          <w:cols w:num="2" w:equalWidth="0">
            <w:col w:w="8204" w:space="1264"/>
            <w:col w:w="782"/>
          </w:cols>
        </w:sectPr>
      </w:pPr>
    </w:p>
    <w:p>
      <w:pPr>
        <w:pStyle w:val="BodyText"/>
        <w:spacing w:line="229" w:lineRule="exact"/>
        <w:ind w:left="364"/>
      </w:pPr>
      <w:r>
        <w:rPr>
          <w:color w:val="6D6D68"/>
          <w:w w:val="105"/>
        </w:rPr>
        <w:t>"otras"  formas  de  vida  podría  considerarse  una  necesidad  para  estas  sociedades,  y</w:t>
      </w:r>
    </w:p>
    <w:p>
      <w:pPr>
        <w:pStyle w:val="BodyText"/>
        <w:spacing w:before="24"/>
        <w:ind w:left="364" w:right="-24"/>
      </w:pPr>
      <w:r>
        <w:rPr/>
        <w:br w:type="column"/>
      </w:r>
      <w:r>
        <w:rPr>
          <w:color w:val="71716B"/>
          <w:w w:val="105"/>
        </w:rPr>
        <w:t>cons</w:t>
      </w:r>
    </w:p>
    <w:p>
      <w:pPr>
        <w:spacing w:after="0"/>
        <w:sectPr>
          <w:type w:val="continuous"/>
          <w:pgSz w:w="11930" w:h="16850"/>
          <w:pgMar w:top="0" w:bottom="0" w:left="1680" w:right="0"/>
          <w:cols w:num="2" w:equalWidth="0">
            <w:col w:w="8204" w:space="1257"/>
            <w:col w:w="789"/>
          </w:cols>
        </w:sectPr>
      </w:pPr>
    </w:p>
    <w:p>
      <w:pPr>
        <w:pStyle w:val="BodyText"/>
        <w:spacing w:line="228" w:lineRule="exact"/>
        <w:ind w:left="362"/>
      </w:pPr>
      <w:r>
        <w:rPr>
          <w:color w:val="6D6D68"/>
          <w:w w:val="105"/>
        </w:rPr>
        <w:t>en  el  sentido  de  que  la  forma  de  vida  y  las  ciudades  actuales  son  el  resultado  de</w:t>
      </w:r>
    </w:p>
    <w:p>
      <w:pPr>
        <w:pStyle w:val="BodyText"/>
        <w:spacing w:before="19"/>
        <w:ind w:left="362" w:right="71"/>
      </w:pPr>
      <w:r>
        <w:rPr/>
        <w:br w:type="column"/>
      </w:r>
      <w:r>
        <w:rPr>
          <w:color w:val="71716B"/>
          <w:spacing w:val="6"/>
          <w:w w:val="110"/>
          <w:position w:val="1"/>
        </w:rPr>
        <w:t>del  </w:t>
      </w:r>
      <w:r>
        <w:rPr>
          <w:color w:val="71716B"/>
          <w:w w:val="110"/>
        </w:rPr>
        <w:t>t</w:t>
      </w:r>
    </w:p>
    <w:p>
      <w:pPr>
        <w:spacing w:after="0"/>
        <w:sectPr>
          <w:type w:val="continuous"/>
          <w:pgSz w:w="11930" w:h="16850"/>
          <w:pgMar w:top="0" w:bottom="0" w:left="1680" w:right="0"/>
          <w:cols w:num="2" w:equalWidth="0">
            <w:col w:w="8190" w:space="1259"/>
            <w:col w:w="801"/>
          </w:cols>
        </w:sectPr>
      </w:pPr>
    </w:p>
    <w:p>
      <w:pPr>
        <w:pStyle w:val="BodyText"/>
        <w:spacing w:line="225" w:lineRule="exact"/>
        <w:ind w:left="364"/>
      </w:pPr>
      <w:r>
        <w:rPr>
          <w:color w:val="6D6D68"/>
          <w:w w:val="110"/>
        </w:rPr>
        <w:t>una  evolución industrial y urbana presente en su propia expresión espacial,   podría</w:t>
      </w:r>
    </w:p>
    <w:p>
      <w:pPr>
        <w:pStyle w:val="BodyText"/>
        <w:spacing w:before="16"/>
        <w:ind w:left="364" w:right="-26"/>
      </w:pPr>
      <w:r>
        <w:rPr/>
        <w:br w:type="column"/>
      </w:r>
      <w:r>
        <w:rPr>
          <w:color w:val="71716B"/>
          <w:w w:val="103"/>
          <w:position w:val="1"/>
        </w:rPr>
        <w:t>f</w:t>
      </w:r>
      <w:r>
        <w:rPr>
          <w:color w:val="71716B"/>
          <w:spacing w:val="10"/>
          <w:w w:val="103"/>
          <w:position w:val="1"/>
        </w:rPr>
        <w:t>a</w:t>
      </w:r>
      <w:r>
        <w:rPr>
          <w:color w:val="71716B"/>
          <w:spacing w:val="7"/>
          <w:w w:val="106"/>
        </w:rPr>
        <w:t>mi</w:t>
      </w:r>
      <w:r>
        <w:rPr>
          <w:color w:val="71716B"/>
          <w:w w:val="102"/>
        </w:rPr>
        <w:t>l</w:t>
      </w:r>
    </w:p>
    <w:p>
      <w:pPr>
        <w:spacing w:after="0"/>
        <w:sectPr>
          <w:type w:val="continuous"/>
          <w:pgSz w:w="11930" w:h="16850"/>
          <w:pgMar w:top="0" w:bottom="0" w:left="1680" w:right="0"/>
          <w:cols w:num="2" w:equalWidth="0">
            <w:col w:w="8187" w:space="1252"/>
            <w:col w:w="811"/>
          </w:cols>
        </w:sectPr>
      </w:pPr>
    </w:p>
    <w:p>
      <w:pPr>
        <w:pStyle w:val="BodyText"/>
        <w:spacing w:line="218" w:lineRule="exact"/>
        <w:ind w:left="357"/>
      </w:pPr>
      <w:r>
        <w:rPr>
          <w:color w:val="6D6D68"/>
          <w:w w:val="105"/>
        </w:rPr>
        <w:t>considerarse   un   atavismo.   Es   decir,   detrás   del   fenómeno   turístico   visible, habría</w:t>
      </w:r>
    </w:p>
    <w:p>
      <w:pPr>
        <w:pStyle w:val="BodyText"/>
        <w:spacing w:before="16"/>
        <w:ind w:left="357" w:right="39"/>
      </w:pPr>
      <w:r>
        <w:rPr/>
        <w:br w:type="column"/>
      </w:r>
      <w:r>
        <w:rPr>
          <w:color w:val="71716B"/>
          <w:spacing w:val="3"/>
          <w:w w:val="105"/>
          <w:position w:val="1"/>
        </w:rPr>
        <w:t>de </w:t>
      </w:r>
      <w:r>
        <w:rPr>
          <w:color w:val="71716B"/>
          <w:spacing w:val="3"/>
          <w:w w:val="105"/>
        </w:rPr>
        <w:t>es</w:t>
      </w:r>
    </w:p>
    <w:p>
      <w:pPr>
        <w:spacing w:after="0"/>
        <w:sectPr>
          <w:type w:val="continuous"/>
          <w:pgSz w:w="11930" w:h="16850"/>
          <w:pgMar w:top="0" w:bottom="0" w:left="1680" w:right="0"/>
          <w:cols w:num="2" w:equalWidth="0">
            <w:col w:w="8188" w:space="1252"/>
            <w:col w:w="810"/>
          </w:cols>
        </w:sectPr>
      </w:pPr>
    </w:p>
    <w:p>
      <w:pPr>
        <w:pStyle w:val="BodyText"/>
        <w:spacing w:line="216" w:lineRule="exact"/>
        <w:ind w:left="350"/>
      </w:pPr>
      <w:r>
        <w:rPr>
          <w:color w:val="6D6D68"/>
          <w:w w:val="105"/>
        </w:rPr>
        <w:t>una  dinámica  histórica  en  ciertos  aspectos  de   la  experiencia  social  que  le  dan   los</w:t>
      </w:r>
    </w:p>
    <w:p>
      <w:pPr>
        <w:pStyle w:val="BodyText"/>
        <w:spacing w:before="15"/>
        <w:ind w:left="350" w:right="39"/>
      </w:pPr>
      <w:r>
        <w:rPr/>
        <w:br w:type="column"/>
      </w:r>
      <w:r>
        <w:rPr>
          <w:color w:val="71716B"/>
          <w:spacing w:val="3"/>
          <w:w w:val="105"/>
          <w:position w:val="1"/>
        </w:rPr>
        <w:t>son </w:t>
      </w:r>
      <w:r>
        <w:rPr>
          <w:color w:val="71716B"/>
          <w:w w:val="105"/>
        </w:rPr>
        <w:t>h</w:t>
      </w:r>
    </w:p>
    <w:p>
      <w:pPr>
        <w:spacing w:after="0"/>
        <w:sectPr>
          <w:type w:val="continuous"/>
          <w:pgSz w:w="11930" w:h="16850"/>
          <w:pgMar w:top="0" w:bottom="0" w:left="1680" w:right="0"/>
          <w:cols w:num="2" w:equalWidth="0">
            <w:col w:w="8201" w:space="1239"/>
            <w:col w:w="810"/>
          </w:cols>
        </w:sectPr>
      </w:pPr>
    </w:p>
    <w:p>
      <w:pPr>
        <w:pStyle w:val="BodyText"/>
        <w:spacing w:line="214" w:lineRule="exact"/>
        <w:ind w:left="357"/>
      </w:pPr>
      <w:r>
        <w:rPr>
          <w:color w:val="6D6D68"/>
          <w:w w:val="105"/>
        </w:rPr>
        <w:t>significados  que tiene.</w:t>
      </w:r>
    </w:p>
    <w:p>
      <w:pPr>
        <w:pStyle w:val="BodyText"/>
        <w:spacing w:before="16"/>
        <w:ind w:left="357" w:right="12"/>
      </w:pPr>
      <w:r>
        <w:rPr/>
        <w:br w:type="column"/>
      </w:r>
      <w:r>
        <w:rPr>
          <w:color w:val="71716B"/>
          <w:w w:val="105"/>
          <w:position w:val="1"/>
        </w:rPr>
        <w:t>de </w:t>
      </w:r>
      <w:r>
        <w:rPr>
          <w:color w:val="71716B"/>
          <w:w w:val="105"/>
        </w:rPr>
        <w:t>la</w:t>
      </w:r>
    </w:p>
    <w:p>
      <w:pPr>
        <w:spacing w:after="0"/>
        <w:sectPr>
          <w:type w:val="continuous"/>
          <w:pgSz w:w="11930" w:h="16850"/>
          <w:pgMar w:top="0" w:bottom="0" w:left="1680" w:right="0"/>
          <w:cols w:num="2" w:equalWidth="0">
            <w:col w:w="2428" w:space="6990"/>
            <w:col w:w="832"/>
          </w:cols>
        </w:sectPr>
      </w:pPr>
    </w:p>
    <w:p>
      <w:pPr>
        <w:pStyle w:val="BodyText"/>
        <w:spacing w:before="4"/>
        <w:rPr>
          <w:sz w:val="8"/>
        </w:rPr>
      </w:pPr>
      <w:r>
        <w:rPr/>
        <w:pict>
          <v:group style="position:absolute;margin-left:0pt;margin-top:0pt;width:596.2pt;height:842.05pt;mso-position-horizontal-relative:page;mso-position-vertical-relative:page;z-index:-89920" coordorigin="0,0" coordsize="11924,16841">
            <v:shape style="position:absolute;left:0;top:0;width:11923;height:16841" type="#_x0000_t75" stroked="false">
              <v:imagedata r:id="rId50" o:title=""/>
            </v:shape>
            <v:shape style="position:absolute;left:3730;top:4759;width:374;height:158" type="#_x0000_t75" stroked="false">
              <v:imagedata r:id="rId51" o:title=""/>
            </v:shape>
            <v:line style="position:absolute" from="2506,4421" to="3600,4421" stroked="true" strokeweight=".36pt" strokecolor="#939790"/>
            <v:line style="position:absolute" from="8690,4414" to="9878,4414" stroked="true" strokeweight=".72pt" strokecolor="#979c93"/>
            <v:line style="position:absolute" from="8784,4853" to="9778,4853" stroked="true" strokeweight=".36pt" strokecolor="#878b84"/>
            <v:line style="position:absolute" from="4075,5076" to="8798,5076" stroked="true" strokeweight=".72pt" strokecolor="#8b8b84"/>
            <v:line style="position:absolute" from="2110,5299" to="4082,5299" stroked="true" strokeweight=".36pt" strokecolor="#93978b"/>
            <v:line style="position:absolute" from="2880,5522" to="3377,5522" stroked="true" strokeweight=".36pt" strokecolor="#939390"/>
            <w10:wrap type="none"/>
          </v:group>
        </w:pict>
      </w:r>
    </w:p>
    <w:p>
      <w:pPr>
        <w:spacing w:before="85"/>
        <w:ind w:left="2252" w:right="3745" w:firstLine="0"/>
        <w:jc w:val="center"/>
        <w:rPr>
          <w:rFonts w:ascii="Cambria"/>
          <w:sz w:val="17"/>
        </w:rPr>
      </w:pPr>
      <w:r>
        <w:rPr>
          <w:rFonts w:ascii="Times New Roman"/>
          <w:color w:val="6B6B64"/>
          <w:w w:val="600"/>
          <w:sz w:val="5"/>
        </w:rPr>
        <w:t>-</w:t>
      </w:r>
      <w:r>
        <w:rPr>
          <w:rFonts w:ascii="Times New Roman"/>
          <w:color w:val="6B6B64"/>
          <w:sz w:val="5"/>
        </w:rPr>
        <w:t>     </w:t>
      </w:r>
      <w:r>
        <w:rPr>
          <w:rFonts w:ascii="Times New Roman"/>
          <w:color w:val="6B6B64"/>
          <w:spacing w:val="-3"/>
          <w:sz w:val="5"/>
        </w:rPr>
        <w:t> </w:t>
      </w:r>
      <w:r>
        <w:rPr>
          <w:rFonts w:ascii="Cambria"/>
          <w:color w:val="6B6B64"/>
          <w:w w:val="72"/>
          <w:position w:val="1"/>
          <w:sz w:val="17"/>
        </w:rPr>
        <w:t>1</w:t>
      </w:r>
      <w:r>
        <w:rPr>
          <w:rFonts w:ascii="Cambria"/>
          <w:color w:val="6B6B64"/>
          <w:spacing w:val="-2"/>
          <w:position w:val="1"/>
          <w:sz w:val="17"/>
        </w:rPr>
        <w:t> </w:t>
      </w:r>
      <w:r>
        <w:rPr>
          <w:rFonts w:ascii="Cambria"/>
          <w:color w:val="6B6B64"/>
          <w:w w:val="133"/>
          <w:position w:val="1"/>
          <w:sz w:val="17"/>
        </w:rPr>
        <w:t>9</w:t>
      </w:r>
      <w:r>
        <w:rPr>
          <w:rFonts w:ascii="Cambria"/>
          <w:color w:val="6B6B64"/>
          <w:spacing w:val="9"/>
          <w:w w:val="332"/>
          <w:position w:val="1"/>
          <w:sz w:val="17"/>
        </w:rPr>
        <w:t>0</w:t>
      </w:r>
      <w:r>
        <w:rPr>
          <w:rFonts w:ascii="Cambria"/>
          <w:color w:val="6B6B64"/>
          <w:position w:val="1"/>
          <w:sz w:val="17"/>
        </w:rPr>
        <w:t> </w:t>
      </w:r>
      <w:r>
        <w:rPr>
          <w:rFonts w:ascii="Cambria"/>
          <w:color w:val="6B6B64"/>
          <w:w w:val="332"/>
          <w:position w:val="1"/>
          <w:sz w:val="17"/>
        </w:rPr>
        <w:t>-</w:t>
      </w:r>
      <w:r>
        <w:rPr>
          <w:rFonts w:ascii="Cambria"/>
          <w:color w:val="6B6B64"/>
          <w:spacing w:val="9"/>
          <w:position w:val="1"/>
          <w:sz w:val="17"/>
        </w:rPr>
        <w:t> </w:t>
      </w:r>
    </w:p>
    <w:p>
      <w:pPr>
        <w:spacing w:after="0"/>
        <w:jc w:val="center"/>
        <w:rPr>
          <w:rFonts w:ascii="Cambria"/>
          <w:sz w:val="17"/>
        </w:rPr>
        <w:sectPr>
          <w:type w:val="continuous"/>
          <w:pgSz w:w="11930" w:h="16850"/>
          <w:pgMar w:top="0" w:bottom="0" w:left="1680" w:right="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3"/>
        <w:rPr>
          <w:rFonts w:ascii="Cambria"/>
          <w:sz w:val="26"/>
        </w:rPr>
      </w:pPr>
    </w:p>
    <w:p>
      <w:pPr>
        <w:pStyle w:val="BodyText"/>
        <w:spacing w:line="264" w:lineRule="auto" w:before="60"/>
        <w:ind w:left="488" w:right="203" w:firstLine="27"/>
        <w:jc w:val="both"/>
      </w:pPr>
      <w:r>
        <w:rPr>
          <w:color w:val="777871"/>
          <w:spacing w:val="-3"/>
          <w:w w:val="105"/>
        </w:rPr>
        <w:t>Pero </w:t>
      </w:r>
      <w:r>
        <w:rPr>
          <w:color w:val="777871"/>
          <w:w w:val="105"/>
        </w:rPr>
        <w:t>la </w:t>
      </w:r>
      <w:r>
        <w:rPr>
          <w:color w:val="777871"/>
          <w:spacing w:val="5"/>
          <w:w w:val="105"/>
        </w:rPr>
        <w:t>afinidad </w:t>
      </w:r>
      <w:r>
        <w:rPr>
          <w:color w:val="777871"/>
          <w:w w:val="105"/>
        </w:rPr>
        <w:t>por </w:t>
      </w:r>
      <w:r>
        <w:rPr>
          <w:color w:val="777871"/>
          <w:spacing w:val="6"/>
          <w:w w:val="105"/>
        </w:rPr>
        <w:t>los </w:t>
      </w:r>
      <w:r>
        <w:rPr>
          <w:color w:val="777871"/>
          <w:spacing w:val="3"/>
          <w:w w:val="105"/>
        </w:rPr>
        <w:t>paisajes no es </w:t>
      </w:r>
      <w:r>
        <w:rPr>
          <w:color w:val="777871"/>
          <w:w w:val="105"/>
        </w:rPr>
        <w:t>una </w:t>
      </w:r>
      <w:r>
        <w:rPr>
          <w:color w:val="777871"/>
          <w:spacing w:val="4"/>
          <w:w w:val="105"/>
        </w:rPr>
        <w:t>necesidad "material", </w:t>
      </w:r>
      <w:r>
        <w:rPr>
          <w:color w:val="777871"/>
          <w:w w:val="105"/>
        </w:rPr>
        <w:t>y </w:t>
      </w:r>
      <w:r>
        <w:rPr>
          <w:color w:val="777871"/>
          <w:spacing w:val="3"/>
          <w:w w:val="105"/>
        </w:rPr>
        <w:t>se </w:t>
      </w:r>
      <w:r>
        <w:rPr>
          <w:color w:val="777871"/>
          <w:spacing w:val="2"/>
          <w:w w:val="105"/>
        </w:rPr>
        <w:t>habría </w:t>
      </w:r>
      <w:r>
        <w:rPr>
          <w:color w:val="777871"/>
          <w:spacing w:val="5"/>
          <w:w w:val="105"/>
        </w:rPr>
        <w:t>desarrollado </w:t>
      </w:r>
      <w:r>
        <w:rPr>
          <w:color w:val="777871"/>
          <w:spacing w:val="4"/>
          <w:w w:val="105"/>
        </w:rPr>
        <w:t>paralelamente </w:t>
      </w:r>
      <w:r>
        <w:rPr>
          <w:color w:val="777871"/>
          <w:spacing w:val="5"/>
          <w:w w:val="105"/>
        </w:rPr>
        <w:t>al </w:t>
      </w:r>
      <w:r>
        <w:rPr>
          <w:color w:val="777871"/>
          <w:spacing w:val="2"/>
          <w:w w:val="105"/>
        </w:rPr>
        <w:t>crecimiento </w:t>
      </w:r>
      <w:r>
        <w:rPr>
          <w:color w:val="777871"/>
          <w:spacing w:val="5"/>
          <w:w w:val="105"/>
        </w:rPr>
        <w:t>económico, industrial </w:t>
      </w:r>
      <w:r>
        <w:rPr>
          <w:color w:val="777871"/>
          <w:w w:val="105"/>
        </w:rPr>
        <w:t>y </w:t>
      </w:r>
      <w:r>
        <w:rPr>
          <w:color w:val="777871"/>
          <w:spacing w:val="4"/>
          <w:w w:val="105"/>
        </w:rPr>
        <w:t>urbano, </w:t>
      </w:r>
      <w:r>
        <w:rPr>
          <w:color w:val="777871"/>
          <w:w w:val="105"/>
        </w:rPr>
        <w:t>e </w:t>
      </w:r>
      <w:r>
        <w:rPr>
          <w:color w:val="777871"/>
          <w:spacing w:val="4"/>
          <w:w w:val="105"/>
        </w:rPr>
        <w:t>incluso </w:t>
      </w:r>
      <w:r>
        <w:rPr>
          <w:color w:val="777871"/>
          <w:spacing w:val="3"/>
          <w:w w:val="105"/>
        </w:rPr>
        <w:t>como </w:t>
      </w:r>
      <w:r>
        <w:rPr>
          <w:rFonts w:ascii="Arial" w:hAnsi="Arial"/>
          <w:color w:val="777871"/>
          <w:spacing w:val="5"/>
          <w:w w:val="105"/>
        </w:rPr>
        <w:t>su </w:t>
      </w:r>
      <w:r>
        <w:rPr>
          <w:rFonts w:ascii="Arial" w:hAnsi="Arial"/>
          <w:color w:val="777871"/>
          <w:spacing w:val="-4"/>
          <w:w w:val="105"/>
          <w:sz w:val="21"/>
        </w:rPr>
        <w:t>consecuencia </w:t>
      </w:r>
      <w:r>
        <w:rPr>
          <w:rFonts w:ascii="Arial" w:hAnsi="Arial"/>
          <w:color w:val="777871"/>
          <w:sz w:val="21"/>
        </w:rPr>
        <w:t>. </w:t>
      </w:r>
      <w:r>
        <w:rPr>
          <w:color w:val="777871"/>
          <w:w w:val="105"/>
        </w:rPr>
        <w:t>De </w:t>
      </w:r>
      <w:r>
        <w:rPr>
          <w:color w:val="777871"/>
          <w:spacing w:val="4"/>
          <w:w w:val="105"/>
        </w:rPr>
        <w:t>acuerdo </w:t>
      </w:r>
      <w:r>
        <w:rPr>
          <w:color w:val="777871"/>
          <w:spacing w:val="3"/>
          <w:w w:val="105"/>
        </w:rPr>
        <w:t>con </w:t>
      </w:r>
      <w:r>
        <w:rPr>
          <w:color w:val="777871"/>
          <w:spacing w:val="4"/>
          <w:w w:val="105"/>
        </w:rPr>
        <w:t>Holden </w:t>
      </w:r>
      <w:r>
        <w:rPr>
          <w:color w:val="777871"/>
          <w:spacing w:val="6"/>
          <w:w w:val="105"/>
        </w:rPr>
        <w:t>(2003), </w:t>
      </w:r>
      <w:r>
        <w:rPr>
          <w:color w:val="777871"/>
          <w:spacing w:val="3"/>
          <w:w w:val="105"/>
        </w:rPr>
        <w:t>hay </w:t>
      </w:r>
      <w:r>
        <w:rPr>
          <w:color w:val="777871"/>
          <w:spacing w:val="6"/>
          <w:w w:val="105"/>
        </w:rPr>
        <w:t>una </w:t>
      </w:r>
      <w:r>
        <w:rPr>
          <w:color w:val="777871"/>
          <w:spacing w:val="4"/>
          <w:w w:val="105"/>
        </w:rPr>
        <w:t>relación entre </w:t>
      </w:r>
      <w:r>
        <w:rPr>
          <w:color w:val="777871"/>
          <w:spacing w:val="3"/>
          <w:w w:val="105"/>
        </w:rPr>
        <w:t>la </w:t>
      </w:r>
      <w:r>
        <w:rPr>
          <w:color w:val="777871"/>
          <w:spacing w:val="4"/>
          <w:w w:val="105"/>
        </w:rPr>
        <w:t>experiencia </w:t>
      </w:r>
      <w:r>
        <w:rPr>
          <w:color w:val="777871"/>
          <w:spacing w:val="7"/>
          <w:w w:val="105"/>
        </w:rPr>
        <w:t>de </w:t>
      </w:r>
      <w:r>
        <w:rPr>
          <w:color w:val="777871"/>
          <w:w w:val="105"/>
        </w:rPr>
        <w:t>un </w:t>
      </w:r>
      <w:r>
        <w:rPr>
          <w:color w:val="777871"/>
          <w:spacing w:val="5"/>
          <w:w w:val="105"/>
        </w:rPr>
        <w:t>ambiente </w:t>
      </w:r>
      <w:r>
        <w:rPr>
          <w:color w:val="777871"/>
          <w:spacing w:val="3"/>
          <w:w w:val="105"/>
        </w:rPr>
        <w:t>de </w:t>
      </w:r>
      <w:r>
        <w:rPr>
          <w:color w:val="777871"/>
          <w:spacing w:val="5"/>
          <w:w w:val="105"/>
        </w:rPr>
        <w:t>buena calidad </w:t>
      </w:r>
      <w:r>
        <w:rPr>
          <w:color w:val="777871"/>
          <w:w w:val="105"/>
        </w:rPr>
        <w:t>y </w:t>
      </w:r>
      <w:r>
        <w:rPr>
          <w:color w:val="777871"/>
          <w:spacing w:val="5"/>
          <w:w w:val="105"/>
        </w:rPr>
        <w:t>el </w:t>
      </w:r>
      <w:r>
        <w:rPr>
          <w:rFonts w:ascii="Arial" w:hAnsi="Arial"/>
          <w:color w:val="777871"/>
          <w:w w:val="105"/>
          <w:sz w:val="21"/>
        </w:rPr>
        <w:t>bienestar, </w:t>
      </w:r>
      <w:r>
        <w:rPr>
          <w:color w:val="777871"/>
          <w:w w:val="105"/>
        </w:rPr>
        <w:t>y </w:t>
      </w:r>
      <w:r>
        <w:rPr>
          <w:color w:val="777871"/>
          <w:spacing w:val="5"/>
          <w:w w:val="105"/>
        </w:rPr>
        <w:t>en tanto </w:t>
      </w:r>
      <w:r>
        <w:rPr>
          <w:color w:val="777871"/>
          <w:spacing w:val="4"/>
          <w:w w:val="105"/>
        </w:rPr>
        <w:t>los </w:t>
      </w:r>
      <w:r>
        <w:rPr>
          <w:color w:val="777871"/>
          <w:spacing w:val="3"/>
          <w:w w:val="105"/>
        </w:rPr>
        <w:t>paisajes </w:t>
      </w:r>
      <w:r>
        <w:rPr>
          <w:color w:val="777871"/>
          <w:w w:val="105"/>
        </w:rPr>
        <w:t>influyen </w:t>
      </w:r>
      <w:r>
        <w:rPr>
          <w:color w:val="777871"/>
          <w:spacing w:val="5"/>
          <w:w w:val="105"/>
        </w:rPr>
        <w:t>en éste </w:t>
      </w:r>
      <w:r>
        <w:rPr>
          <w:color w:val="777871"/>
          <w:spacing w:val="10"/>
          <w:w w:val="105"/>
        </w:rPr>
        <w:t>al </w:t>
      </w:r>
      <w:r>
        <w:rPr>
          <w:color w:val="777871"/>
          <w:spacing w:val="3"/>
          <w:w w:val="105"/>
        </w:rPr>
        <w:t>proporcionar </w:t>
      </w:r>
      <w:r>
        <w:rPr>
          <w:color w:val="777871"/>
          <w:spacing w:val="4"/>
          <w:w w:val="105"/>
        </w:rPr>
        <w:t>una </w:t>
      </w:r>
      <w:r>
        <w:rPr>
          <w:color w:val="777871"/>
          <w:spacing w:val="3"/>
          <w:w w:val="105"/>
        </w:rPr>
        <w:t>apreciación </w:t>
      </w:r>
      <w:r>
        <w:rPr>
          <w:color w:val="777871"/>
          <w:w w:val="105"/>
        </w:rPr>
        <w:t>estética y </w:t>
      </w:r>
      <w:r>
        <w:rPr>
          <w:color w:val="777871"/>
          <w:spacing w:val="5"/>
          <w:w w:val="105"/>
        </w:rPr>
        <w:t>ambientes </w:t>
      </w:r>
      <w:r>
        <w:rPr>
          <w:color w:val="777871"/>
          <w:spacing w:val="3"/>
          <w:w w:val="105"/>
        </w:rPr>
        <w:t>de </w:t>
      </w:r>
      <w:r>
        <w:rPr>
          <w:color w:val="777871"/>
          <w:spacing w:val="4"/>
          <w:w w:val="105"/>
        </w:rPr>
        <w:t>relajación, </w:t>
      </w:r>
      <w:r>
        <w:rPr>
          <w:color w:val="777871"/>
          <w:w w:val="105"/>
        </w:rPr>
        <w:t>fue </w:t>
      </w:r>
      <w:r>
        <w:rPr>
          <w:color w:val="777871"/>
          <w:spacing w:val="3"/>
          <w:w w:val="105"/>
        </w:rPr>
        <w:t>la </w:t>
      </w:r>
      <w:r>
        <w:rPr>
          <w:color w:val="777871"/>
          <w:spacing w:val="5"/>
          <w:w w:val="105"/>
        </w:rPr>
        <w:t>amenaza </w:t>
      </w:r>
      <w:r>
        <w:rPr>
          <w:color w:val="777871"/>
          <w:spacing w:val="9"/>
          <w:w w:val="105"/>
        </w:rPr>
        <w:t>del </w:t>
      </w:r>
      <w:r>
        <w:rPr>
          <w:color w:val="777871"/>
          <w:spacing w:val="4"/>
          <w:w w:val="105"/>
        </w:rPr>
        <w:t>desarrollo económico </w:t>
      </w:r>
      <w:r>
        <w:rPr>
          <w:color w:val="777871"/>
          <w:spacing w:val="7"/>
          <w:w w:val="105"/>
        </w:rPr>
        <w:t>basado </w:t>
      </w:r>
      <w:r>
        <w:rPr>
          <w:color w:val="777871"/>
          <w:spacing w:val="5"/>
          <w:w w:val="105"/>
        </w:rPr>
        <w:t>en el </w:t>
      </w:r>
      <w:r>
        <w:rPr>
          <w:color w:val="777871"/>
          <w:spacing w:val="4"/>
          <w:w w:val="105"/>
        </w:rPr>
        <w:t>mercado, </w:t>
      </w:r>
      <w:r>
        <w:rPr>
          <w:color w:val="777871"/>
          <w:spacing w:val="5"/>
          <w:w w:val="105"/>
        </w:rPr>
        <w:t>lo </w:t>
      </w:r>
      <w:r>
        <w:rPr>
          <w:color w:val="777871"/>
          <w:spacing w:val="3"/>
          <w:w w:val="105"/>
        </w:rPr>
        <w:t>que </w:t>
      </w:r>
      <w:r>
        <w:rPr>
          <w:color w:val="777871"/>
          <w:spacing w:val="4"/>
          <w:w w:val="105"/>
        </w:rPr>
        <w:t>originó  </w:t>
      </w:r>
      <w:r>
        <w:rPr>
          <w:color w:val="777871"/>
          <w:spacing w:val="5"/>
          <w:w w:val="105"/>
        </w:rPr>
        <w:t>la  </w:t>
      </w:r>
      <w:r>
        <w:rPr>
          <w:color w:val="777871"/>
          <w:w w:val="105"/>
        </w:rPr>
        <w:t>crítica  a  </w:t>
      </w:r>
      <w:r>
        <w:rPr>
          <w:color w:val="777871"/>
          <w:spacing w:val="3"/>
          <w:w w:val="105"/>
        </w:rPr>
        <w:t>la  economía </w:t>
      </w:r>
      <w:r>
        <w:rPr>
          <w:color w:val="777871"/>
          <w:w w:val="105"/>
        </w:rPr>
        <w:t>por </w:t>
      </w:r>
      <w:r>
        <w:rPr>
          <w:color w:val="777871"/>
          <w:spacing w:val="3"/>
          <w:w w:val="105"/>
        </w:rPr>
        <w:t>su </w:t>
      </w:r>
      <w:r>
        <w:rPr>
          <w:color w:val="777871"/>
          <w:spacing w:val="4"/>
          <w:w w:val="105"/>
        </w:rPr>
        <w:t>incapacidad </w:t>
      </w:r>
      <w:r>
        <w:rPr>
          <w:color w:val="777871"/>
          <w:spacing w:val="3"/>
          <w:w w:val="105"/>
        </w:rPr>
        <w:t>de </w:t>
      </w:r>
      <w:r>
        <w:rPr>
          <w:color w:val="777871"/>
          <w:w w:val="105"/>
        </w:rPr>
        <w:t>reflejar </w:t>
      </w:r>
      <w:r>
        <w:rPr>
          <w:color w:val="777871"/>
          <w:spacing w:val="4"/>
          <w:w w:val="105"/>
        </w:rPr>
        <w:t>los </w:t>
      </w:r>
      <w:r>
        <w:rPr>
          <w:color w:val="777871"/>
          <w:spacing w:val="2"/>
          <w:w w:val="105"/>
        </w:rPr>
        <w:t>costos </w:t>
      </w:r>
      <w:r>
        <w:rPr>
          <w:color w:val="777871"/>
          <w:spacing w:val="6"/>
          <w:w w:val="105"/>
        </w:rPr>
        <w:t>ambientales. </w:t>
      </w:r>
      <w:r>
        <w:rPr>
          <w:color w:val="777871"/>
          <w:w w:val="105"/>
        </w:rPr>
        <w:t>Así,  </w:t>
      </w:r>
      <w:r>
        <w:rPr>
          <w:color w:val="777871"/>
          <w:spacing w:val="3"/>
          <w:w w:val="105"/>
        </w:rPr>
        <w:t>el</w:t>
      </w:r>
      <w:r>
        <w:rPr>
          <w:color w:val="777871"/>
          <w:spacing w:val="53"/>
          <w:w w:val="105"/>
        </w:rPr>
        <w:t> </w:t>
      </w:r>
      <w:r>
        <w:rPr>
          <w:color w:val="777871"/>
          <w:spacing w:val="2"/>
          <w:w w:val="105"/>
        </w:rPr>
        <w:t>modelo  </w:t>
      </w:r>
      <w:r>
        <w:rPr>
          <w:color w:val="777871"/>
          <w:spacing w:val="4"/>
          <w:w w:val="105"/>
        </w:rPr>
        <w:t>económico  basado  </w:t>
      </w:r>
      <w:r>
        <w:rPr>
          <w:color w:val="777871"/>
          <w:spacing w:val="5"/>
          <w:w w:val="105"/>
        </w:rPr>
        <w:t>en  </w:t>
      </w:r>
      <w:r>
        <w:rPr>
          <w:color w:val="777871"/>
          <w:spacing w:val="3"/>
          <w:w w:val="105"/>
        </w:rPr>
        <w:t>el  crecimiento  continuo,  </w:t>
      </w:r>
      <w:r>
        <w:rPr>
          <w:color w:val="777871"/>
          <w:spacing w:val="5"/>
          <w:w w:val="105"/>
        </w:rPr>
        <w:t>en  </w:t>
      </w:r>
      <w:r>
        <w:rPr>
          <w:color w:val="777871"/>
          <w:spacing w:val="3"/>
          <w:w w:val="105"/>
        </w:rPr>
        <w:t>mayores  niveles  de  producción  </w:t>
      </w:r>
      <w:r>
        <w:rPr>
          <w:color w:val="777871"/>
          <w:w w:val="105"/>
        </w:rPr>
        <w:t>y  </w:t>
      </w:r>
      <w:r>
        <w:rPr>
          <w:color w:val="777871"/>
          <w:spacing w:val="8"/>
          <w:w w:val="105"/>
        </w:rPr>
        <w:t>consumo, </w:t>
      </w:r>
      <w:r>
        <w:rPr>
          <w:color w:val="777871"/>
          <w:w w:val="105"/>
        </w:rPr>
        <w:t>y </w:t>
      </w:r>
      <w:r>
        <w:rPr>
          <w:color w:val="777871"/>
          <w:spacing w:val="5"/>
          <w:w w:val="105"/>
        </w:rPr>
        <w:t>en </w:t>
      </w:r>
      <w:r>
        <w:rPr>
          <w:color w:val="777871"/>
          <w:spacing w:val="3"/>
          <w:w w:val="105"/>
        </w:rPr>
        <w:t>el </w:t>
      </w:r>
      <w:r>
        <w:rPr>
          <w:color w:val="777871"/>
          <w:spacing w:val="2"/>
          <w:w w:val="105"/>
        </w:rPr>
        <w:t>supuesto </w:t>
      </w:r>
      <w:r>
        <w:rPr>
          <w:color w:val="777871"/>
          <w:spacing w:val="3"/>
          <w:w w:val="105"/>
        </w:rPr>
        <w:t>de que el </w:t>
      </w:r>
      <w:r>
        <w:rPr>
          <w:color w:val="777871"/>
          <w:spacing w:val="6"/>
          <w:w w:val="105"/>
        </w:rPr>
        <w:t>consumo </w:t>
      </w:r>
      <w:r>
        <w:rPr>
          <w:color w:val="777871"/>
          <w:spacing w:val="2"/>
          <w:w w:val="105"/>
        </w:rPr>
        <w:t>proporciona </w:t>
      </w:r>
      <w:r>
        <w:rPr>
          <w:color w:val="777871"/>
          <w:spacing w:val="4"/>
          <w:w w:val="105"/>
        </w:rPr>
        <w:t>bienestar </w:t>
      </w:r>
      <w:r>
        <w:rPr>
          <w:color w:val="777871"/>
          <w:w w:val="105"/>
        </w:rPr>
        <w:t>o </w:t>
      </w:r>
      <w:r>
        <w:rPr>
          <w:color w:val="777871"/>
          <w:spacing w:val="6"/>
          <w:w w:val="105"/>
        </w:rPr>
        <w:t>"utilidad", </w:t>
      </w:r>
      <w:r>
        <w:rPr>
          <w:color w:val="777871"/>
          <w:spacing w:val="4"/>
          <w:w w:val="105"/>
        </w:rPr>
        <w:t>falla </w:t>
      </w:r>
      <w:r>
        <w:rPr>
          <w:color w:val="777871"/>
          <w:spacing w:val="5"/>
          <w:w w:val="105"/>
        </w:rPr>
        <w:t>al </w:t>
      </w:r>
      <w:r>
        <w:rPr>
          <w:color w:val="777871"/>
          <w:spacing w:val="7"/>
          <w:w w:val="105"/>
        </w:rPr>
        <w:t>no </w:t>
      </w:r>
      <w:r>
        <w:rPr>
          <w:color w:val="777871"/>
          <w:spacing w:val="5"/>
          <w:w w:val="105"/>
        </w:rPr>
        <w:t>considerar </w:t>
      </w:r>
      <w:r>
        <w:rPr>
          <w:color w:val="777871"/>
          <w:spacing w:val="3"/>
          <w:w w:val="105"/>
        </w:rPr>
        <w:t>el </w:t>
      </w:r>
      <w:r>
        <w:rPr>
          <w:color w:val="777871"/>
          <w:w w:val="105"/>
        </w:rPr>
        <w:t>deterioro </w:t>
      </w:r>
      <w:r>
        <w:rPr>
          <w:color w:val="777871"/>
          <w:spacing w:val="5"/>
          <w:w w:val="105"/>
        </w:rPr>
        <w:t>ambiental </w:t>
      </w:r>
      <w:r>
        <w:rPr>
          <w:color w:val="777871"/>
          <w:w w:val="105"/>
        </w:rPr>
        <w:t>y </w:t>
      </w:r>
      <w:r>
        <w:rPr>
          <w:color w:val="777871"/>
          <w:spacing w:val="3"/>
          <w:w w:val="105"/>
        </w:rPr>
        <w:t>la </w:t>
      </w:r>
      <w:r>
        <w:rPr>
          <w:color w:val="777871"/>
          <w:spacing w:val="5"/>
          <w:w w:val="105"/>
        </w:rPr>
        <w:t>contaminación. </w:t>
      </w:r>
      <w:r>
        <w:rPr>
          <w:color w:val="777871"/>
          <w:spacing w:val="3"/>
          <w:w w:val="105"/>
        </w:rPr>
        <w:t>Los </w:t>
      </w:r>
      <w:r>
        <w:rPr>
          <w:color w:val="777871"/>
          <w:spacing w:val="5"/>
          <w:w w:val="105"/>
        </w:rPr>
        <w:t>indicadores </w:t>
      </w:r>
      <w:r>
        <w:rPr>
          <w:color w:val="777871"/>
          <w:spacing w:val="6"/>
          <w:w w:val="105"/>
        </w:rPr>
        <w:t>económicos </w:t>
      </w:r>
      <w:r>
        <w:rPr>
          <w:color w:val="777871"/>
          <w:spacing w:val="4"/>
          <w:w w:val="105"/>
        </w:rPr>
        <w:t>también </w:t>
      </w:r>
      <w:r>
        <w:rPr>
          <w:color w:val="777871"/>
          <w:spacing w:val="7"/>
          <w:w w:val="105"/>
        </w:rPr>
        <w:t>fallan, </w:t>
      </w:r>
      <w:r>
        <w:rPr>
          <w:color w:val="777871"/>
          <w:spacing w:val="2"/>
          <w:w w:val="105"/>
        </w:rPr>
        <w:t>pues </w:t>
      </w:r>
      <w:r>
        <w:rPr>
          <w:color w:val="777871"/>
          <w:spacing w:val="5"/>
          <w:w w:val="105"/>
        </w:rPr>
        <w:t>el </w:t>
      </w:r>
      <w:r>
        <w:rPr>
          <w:color w:val="777871"/>
          <w:w w:val="105"/>
        </w:rPr>
        <w:t>progreso </w:t>
      </w:r>
      <w:r>
        <w:rPr>
          <w:color w:val="777871"/>
          <w:spacing w:val="2"/>
          <w:w w:val="105"/>
        </w:rPr>
        <w:t>estadísticamente </w:t>
      </w:r>
      <w:r>
        <w:rPr>
          <w:color w:val="777871"/>
          <w:spacing w:val="5"/>
          <w:w w:val="105"/>
        </w:rPr>
        <w:t>medido </w:t>
      </w:r>
      <w:r>
        <w:rPr>
          <w:color w:val="777871"/>
          <w:spacing w:val="7"/>
          <w:w w:val="105"/>
        </w:rPr>
        <w:t>no </w:t>
      </w:r>
      <w:r>
        <w:rPr>
          <w:color w:val="777871"/>
          <w:spacing w:val="5"/>
          <w:w w:val="105"/>
        </w:rPr>
        <w:t>considera </w:t>
      </w:r>
      <w:r>
        <w:rPr>
          <w:color w:val="777871"/>
          <w:spacing w:val="3"/>
          <w:w w:val="105"/>
        </w:rPr>
        <w:t>que </w:t>
      </w:r>
      <w:r>
        <w:rPr>
          <w:color w:val="777871"/>
          <w:spacing w:val="6"/>
          <w:w w:val="105"/>
        </w:rPr>
        <w:t>aire </w:t>
      </w:r>
      <w:r>
        <w:rPr>
          <w:color w:val="777871"/>
          <w:spacing w:val="59"/>
          <w:w w:val="105"/>
        </w:rPr>
        <w:t> </w:t>
      </w:r>
      <w:r>
        <w:rPr>
          <w:color w:val="777871"/>
          <w:spacing w:val="7"/>
          <w:w w:val="105"/>
        </w:rPr>
        <w:t>limpio, </w:t>
      </w:r>
      <w:r>
        <w:rPr>
          <w:color w:val="777871"/>
          <w:spacing w:val="5"/>
          <w:w w:val="105"/>
        </w:rPr>
        <w:t>vistas hermosas, </w:t>
      </w:r>
      <w:r>
        <w:rPr>
          <w:color w:val="777871"/>
          <w:spacing w:val="6"/>
          <w:w w:val="105"/>
        </w:rPr>
        <w:t>familia </w:t>
      </w:r>
      <w:r>
        <w:rPr>
          <w:color w:val="777871"/>
          <w:w w:val="105"/>
        </w:rPr>
        <w:t>y </w:t>
      </w:r>
      <w:r>
        <w:rPr>
          <w:color w:val="777871"/>
          <w:spacing w:val="5"/>
          <w:w w:val="105"/>
        </w:rPr>
        <w:t>espiritualidad </w:t>
      </w:r>
      <w:r>
        <w:rPr>
          <w:color w:val="777871"/>
          <w:spacing w:val="6"/>
          <w:w w:val="105"/>
        </w:rPr>
        <w:t>son </w:t>
      </w:r>
      <w:r>
        <w:rPr>
          <w:color w:val="777871"/>
          <w:spacing w:val="5"/>
          <w:w w:val="105"/>
        </w:rPr>
        <w:t>aspectos </w:t>
      </w:r>
      <w:r>
        <w:rPr>
          <w:color w:val="777871"/>
          <w:spacing w:val="7"/>
          <w:w w:val="105"/>
        </w:rPr>
        <w:t>de </w:t>
      </w:r>
      <w:r>
        <w:rPr>
          <w:color w:val="777871"/>
          <w:spacing w:val="5"/>
          <w:w w:val="105"/>
        </w:rPr>
        <w:t>la calidad  </w:t>
      </w:r>
      <w:r>
        <w:rPr>
          <w:color w:val="777871"/>
          <w:spacing w:val="3"/>
          <w:w w:val="105"/>
        </w:rPr>
        <w:t>de  </w:t>
      </w:r>
      <w:r>
        <w:rPr>
          <w:color w:val="777871"/>
          <w:spacing w:val="4"/>
          <w:w w:val="105"/>
        </w:rPr>
        <w:t>vida  </w:t>
      </w:r>
      <w:r>
        <w:rPr>
          <w:color w:val="777871"/>
          <w:spacing w:val="3"/>
          <w:w w:val="105"/>
        </w:rPr>
        <w:t>que </w:t>
      </w:r>
      <w:r>
        <w:rPr>
          <w:color w:val="777871"/>
          <w:w w:val="105"/>
        </w:rPr>
        <w:t>el </w:t>
      </w:r>
      <w:r>
        <w:rPr>
          <w:color w:val="777871"/>
          <w:spacing w:val="2"/>
          <w:w w:val="105"/>
        </w:rPr>
        <w:t>crecimiento </w:t>
      </w:r>
      <w:r>
        <w:rPr>
          <w:color w:val="777871"/>
          <w:w w:val="105"/>
        </w:rPr>
        <w:t>podría dañar. </w:t>
      </w:r>
      <w:r>
        <w:rPr>
          <w:color w:val="777871"/>
          <w:w w:val="110"/>
        </w:rPr>
        <w:t>Y </w:t>
      </w:r>
      <w:r>
        <w:rPr>
          <w:color w:val="777871"/>
          <w:w w:val="105"/>
        </w:rPr>
        <w:t>como </w:t>
      </w:r>
      <w:r>
        <w:rPr>
          <w:color w:val="777871"/>
          <w:spacing w:val="3"/>
          <w:w w:val="105"/>
        </w:rPr>
        <w:t>parte del </w:t>
      </w:r>
      <w:r>
        <w:rPr>
          <w:color w:val="777871"/>
          <w:spacing w:val="5"/>
          <w:w w:val="105"/>
        </w:rPr>
        <w:t>estilo </w:t>
      </w:r>
      <w:r>
        <w:rPr>
          <w:color w:val="777871"/>
          <w:spacing w:val="7"/>
          <w:w w:val="105"/>
        </w:rPr>
        <w:t>de </w:t>
      </w:r>
      <w:r>
        <w:rPr>
          <w:color w:val="777871"/>
          <w:spacing w:val="3"/>
          <w:w w:val="105"/>
        </w:rPr>
        <w:t>vida </w:t>
      </w:r>
      <w:r>
        <w:rPr>
          <w:color w:val="777871"/>
          <w:spacing w:val="6"/>
          <w:w w:val="105"/>
        </w:rPr>
        <w:t>del consumidor</w:t>
      </w:r>
      <w:r>
        <w:rPr>
          <w:color w:val="777871"/>
          <w:spacing w:val="59"/>
          <w:w w:val="105"/>
        </w:rPr>
        <w:t> </w:t>
      </w:r>
      <w:r>
        <w:rPr>
          <w:color w:val="777871"/>
          <w:spacing w:val="5"/>
          <w:w w:val="105"/>
        </w:rPr>
        <w:t>posmoderno, </w:t>
      </w:r>
      <w:r>
        <w:rPr>
          <w:color w:val="777871"/>
          <w:spacing w:val="3"/>
          <w:w w:val="105"/>
        </w:rPr>
        <w:t>las </w:t>
      </w:r>
      <w:r>
        <w:rPr>
          <w:color w:val="777871"/>
          <w:spacing w:val="2"/>
          <w:w w:val="105"/>
        </w:rPr>
        <w:t>motivaciones </w:t>
      </w:r>
      <w:r>
        <w:rPr>
          <w:color w:val="777871"/>
          <w:spacing w:val="5"/>
          <w:w w:val="105"/>
        </w:rPr>
        <w:t>en el turismo podrían </w:t>
      </w:r>
      <w:r>
        <w:rPr>
          <w:color w:val="777871"/>
          <w:spacing w:val="6"/>
          <w:w w:val="105"/>
        </w:rPr>
        <w:t>incluir </w:t>
      </w:r>
      <w:r>
        <w:rPr>
          <w:color w:val="777871"/>
          <w:spacing w:val="5"/>
          <w:w w:val="105"/>
        </w:rPr>
        <w:t>anomia, necesidad </w:t>
      </w:r>
      <w:r>
        <w:rPr>
          <w:color w:val="777871"/>
          <w:spacing w:val="7"/>
          <w:w w:val="105"/>
        </w:rPr>
        <w:t>de </w:t>
      </w:r>
      <w:r>
        <w:rPr>
          <w:color w:val="777871"/>
          <w:spacing w:val="6"/>
          <w:w w:val="105"/>
        </w:rPr>
        <w:t>autoestima, </w:t>
      </w:r>
      <w:r>
        <w:rPr>
          <w:color w:val="777871"/>
          <w:w w:val="105"/>
        </w:rPr>
        <w:t>o </w:t>
      </w:r>
      <w:r>
        <w:rPr>
          <w:color w:val="777871"/>
          <w:spacing w:val="5"/>
          <w:w w:val="105"/>
        </w:rPr>
        <w:t>deseo </w:t>
      </w:r>
      <w:r>
        <w:rPr>
          <w:color w:val="777871"/>
          <w:spacing w:val="7"/>
          <w:w w:val="105"/>
        </w:rPr>
        <w:t>de </w:t>
      </w:r>
      <w:r>
        <w:rPr>
          <w:color w:val="777871"/>
          <w:spacing w:val="6"/>
          <w:w w:val="105"/>
        </w:rPr>
        <w:t>escapar </w:t>
      </w:r>
      <w:r>
        <w:rPr>
          <w:color w:val="777871"/>
          <w:spacing w:val="3"/>
          <w:w w:val="105"/>
        </w:rPr>
        <w:t>de la </w:t>
      </w:r>
      <w:r>
        <w:rPr>
          <w:color w:val="777871"/>
          <w:spacing w:val="6"/>
          <w:w w:val="105"/>
        </w:rPr>
        <w:t>sociedad </w:t>
      </w:r>
      <w:r>
        <w:rPr>
          <w:color w:val="777871"/>
          <w:spacing w:val="3"/>
          <w:w w:val="105"/>
        </w:rPr>
        <w:t>para </w:t>
      </w:r>
      <w:r>
        <w:rPr>
          <w:color w:val="777871"/>
          <w:spacing w:val="5"/>
          <w:w w:val="105"/>
        </w:rPr>
        <w:t>buscar </w:t>
      </w:r>
      <w:r>
        <w:rPr>
          <w:color w:val="777871"/>
          <w:spacing w:val="3"/>
          <w:w w:val="105"/>
        </w:rPr>
        <w:t>lo  "auténtico",  </w:t>
      </w:r>
      <w:r>
        <w:rPr>
          <w:color w:val="777871"/>
          <w:spacing w:val="5"/>
          <w:w w:val="105"/>
        </w:rPr>
        <w:t>en  </w:t>
      </w:r>
      <w:r>
        <w:rPr>
          <w:color w:val="777871"/>
          <w:spacing w:val="-4"/>
          <w:w w:val="105"/>
        </w:rPr>
        <w:t>cuyo </w:t>
      </w:r>
      <w:r>
        <w:rPr>
          <w:color w:val="777871"/>
          <w:spacing w:val="2"/>
          <w:w w:val="105"/>
        </w:rPr>
        <w:t>caso </w:t>
      </w:r>
      <w:r>
        <w:rPr>
          <w:color w:val="777871"/>
          <w:w w:val="105"/>
        </w:rPr>
        <w:t>el fenómeno turístico es un </w:t>
      </w:r>
      <w:r>
        <w:rPr>
          <w:color w:val="777871"/>
          <w:spacing w:val="-3"/>
          <w:w w:val="105"/>
        </w:rPr>
        <w:t>reflejo </w:t>
      </w:r>
      <w:r>
        <w:rPr>
          <w:color w:val="777871"/>
          <w:w w:val="105"/>
        </w:rPr>
        <w:t>de la </w:t>
      </w:r>
      <w:r>
        <w:rPr>
          <w:color w:val="777871"/>
          <w:spacing w:val="4"/>
          <w:w w:val="105"/>
        </w:rPr>
        <w:t>experiencia </w:t>
      </w:r>
      <w:r>
        <w:rPr>
          <w:color w:val="777871"/>
          <w:w w:val="105"/>
        </w:rPr>
        <w:t>de la </w:t>
      </w:r>
      <w:r>
        <w:rPr>
          <w:color w:val="777871"/>
          <w:spacing w:val="5"/>
          <w:w w:val="105"/>
        </w:rPr>
        <w:t>calidad </w:t>
      </w:r>
      <w:r>
        <w:rPr>
          <w:color w:val="777871"/>
          <w:w w:val="105"/>
        </w:rPr>
        <w:t>de </w:t>
      </w:r>
      <w:r>
        <w:rPr>
          <w:color w:val="777871"/>
          <w:spacing w:val="7"/>
          <w:w w:val="105"/>
        </w:rPr>
        <w:t>vida, </w:t>
      </w:r>
      <w:r>
        <w:rPr>
          <w:color w:val="777871"/>
          <w:spacing w:val="-3"/>
          <w:w w:val="105"/>
        </w:rPr>
        <w:t>que </w:t>
      </w:r>
      <w:r>
        <w:rPr>
          <w:color w:val="777871"/>
          <w:w w:val="105"/>
        </w:rPr>
        <w:t>ha comenzado a decaer en sociedades  occidentales,  aunque la riqueza material sea  </w:t>
      </w:r>
      <w:r>
        <w:rPr>
          <w:color w:val="777871"/>
          <w:spacing w:val="21"/>
          <w:w w:val="105"/>
        </w:rPr>
        <w:t> </w:t>
      </w:r>
      <w:r>
        <w:rPr>
          <w:color w:val="777871"/>
          <w:spacing w:val="-7"/>
          <w:w w:val="105"/>
        </w:rPr>
        <w:t>mayor.</w:t>
      </w:r>
    </w:p>
    <w:p>
      <w:pPr>
        <w:pStyle w:val="BodyText"/>
        <w:spacing w:before="6"/>
        <w:rPr>
          <w:sz w:val="23"/>
        </w:rPr>
      </w:pPr>
    </w:p>
    <w:p>
      <w:pPr>
        <w:pStyle w:val="BodyText"/>
        <w:spacing w:line="264" w:lineRule="auto"/>
        <w:ind w:left="496" w:right="213" w:firstLine="5"/>
        <w:jc w:val="both"/>
      </w:pPr>
      <w:r>
        <w:rPr>
          <w:color w:val="73746E"/>
          <w:w w:val="105"/>
        </w:rPr>
        <w:t>Desde nuestro punto de  vista,  lo  anterior  indicaría  una  correlación  (positiva)  entre las experiencias de países económicamente desarrollados y la propensión </w:t>
      </w:r>
      <w:r>
        <w:rPr>
          <w:rFonts w:ascii="Arial" w:hAnsi="Arial"/>
          <w:color w:val="73746E"/>
          <w:w w:val="105"/>
          <w:sz w:val="13"/>
        </w:rPr>
        <w:t>a  </w:t>
      </w:r>
      <w:r>
        <w:rPr>
          <w:color w:val="73746E"/>
          <w:w w:val="105"/>
        </w:rPr>
        <w:t>hacer turismo,  que  podríamos  representar  del  siguiente modo:</w:t>
      </w:r>
    </w:p>
    <w:p>
      <w:pPr>
        <w:pStyle w:val="BodyText"/>
        <w:spacing w:before="5"/>
        <w:rPr>
          <w:sz w:val="21"/>
        </w:rPr>
      </w:pPr>
    </w:p>
    <w:p>
      <w:pPr>
        <w:spacing w:before="83"/>
        <w:ind w:left="3266" w:right="2992" w:firstLine="0"/>
        <w:jc w:val="center"/>
        <w:rPr>
          <w:rFonts w:ascii="Cambria"/>
          <w:sz w:val="17"/>
        </w:rPr>
      </w:pPr>
      <w:r>
        <w:rPr>
          <w:rFonts w:ascii="Arial"/>
          <w:color w:val="6F6F6A"/>
          <w:w w:val="125"/>
          <w:sz w:val="18"/>
        </w:rPr>
        <w:t>Diagrama </w:t>
      </w:r>
      <w:r>
        <w:rPr>
          <w:rFonts w:ascii="Cambria"/>
          <w:color w:val="6F6F6A"/>
          <w:w w:val="125"/>
          <w:position w:val="1"/>
          <w:sz w:val="17"/>
        </w:rPr>
        <w:t>5</w:t>
      </w:r>
    </w:p>
    <w:p>
      <w:pPr>
        <w:spacing w:before="88"/>
        <w:ind w:left="3275" w:right="2992" w:firstLine="0"/>
        <w:jc w:val="center"/>
        <w:rPr>
          <w:rFonts w:ascii="Arial" w:hAnsi="Arial"/>
          <w:sz w:val="18"/>
        </w:rPr>
      </w:pPr>
      <w:r>
        <w:rPr>
          <w:rFonts w:ascii="Arial" w:hAnsi="Arial"/>
          <w:color w:val="6F6F6A"/>
          <w:w w:val="130"/>
          <w:sz w:val="18"/>
        </w:rPr>
        <w:t>Propensión al tftrismo</w:t>
      </w:r>
    </w:p>
    <w:p>
      <w:pPr>
        <w:pStyle w:val="BodyText"/>
        <w:spacing w:before="11"/>
        <w:rPr>
          <w:rFonts w:ascii="Arial"/>
          <w:sz w:val="8"/>
        </w:rPr>
      </w:pPr>
    </w:p>
    <w:p>
      <w:pPr>
        <w:spacing w:after="0"/>
        <w:rPr>
          <w:rFonts w:ascii="Arial"/>
          <w:sz w:val="8"/>
        </w:rPr>
        <w:sectPr>
          <w:pgSz w:w="11930" w:h="16850"/>
          <w:pgMar w:top="1600" w:bottom="280" w:left="1680" w:right="1680"/>
        </w:sectPr>
      </w:pPr>
    </w:p>
    <w:p>
      <w:pPr>
        <w:pStyle w:val="BodyText"/>
        <w:spacing w:before="1"/>
        <w:rPr>
          <w:rFonts w:ascii="Arial"/>
          <w:sz w:val="8"/>
        </w:rPr>
      </w:pPr>
    </w:p>
    <w:p>
      <w:pPr>
        <w:spacing w:line="391" w:lineRule="auto" w:before="0"/>
        <w:ind w:left="688" w:right="-15" w:hanging="9"/>
        <w:jc w:val="left"/>
        <w:rPr>
          <w:rFonts w:ascii="Arial"/>
          <w:sz w:val="8"/>
        </w:rPr>
      </w:pPr>
      <w:r>
        <w:rPr>
          <w:rFonts w:ascii="Arial"/>
          <w:color w:val="8F9088"/>
          <w:w w:val="170"/>
          <w:sz w:val="8"/>
        </w:rPr>
        <w:t>Pasesmenos </w:t>
      </w:r>
      <w:r>
        <w:rPr>
          <w:rFonts w:ascii="Arial"/>
          <w:color w:val="8F9088"/>
          <w:spacing w:val="-7"/>
          <w:w w:val="170"/>
          <w:sz w:val="8"/>
        </w:rPr>
        <w:t>desarrollados. </w:t>
      </w:r>
      <w:r>
        <w:rPr>
          <w:rFonts w:ascii="Arial"/>
          <w:color w:val="82837E"/>
          <w:spacing w:val="-4"/>
          <w:w w:val="170"/>
          <w:sz w:val="8"/>
        </w:rPr>
        <w:t>urba.nize.dos. </w:t>
      </w:r>
      <w:r>
        <w:rPr>
          <w:rFonts w:ascii="Arial"/>
          <w:color w:val="82837E"/>
          <w:spacing w:val="-8"/>
          <w:w w:val="170"/>
          <w:sz w:val="8"/>
        </w:rPr>
        <w:t>industrializados</w:t>
      </w:r>
    </w:p>
    <w:p>
      <w:pPr>
        <w:pStyle w:val="BodyText"/>
        <w:rPr>
          <w:rFonts w:ascii="Arial"/>
          <w:sz w:val="8"/>
        </w:rPr>
      </w:pPr>
    </w:p>
    <w:p>
      <w:pPr>
        <w:pStyle w:val="BodyText"/>
        <w:rPr>
          <w:rFonts w:ascii="Arial"/>
          <w:sz w:val="8"/>
        </w:rPr>
      </w:pPr>
    </w:p>
    <w:p>
      <w:pPr>
        <w:pStyle w:val="BodyText"/>
        <w:rPr>
          <w:rFonts w:ascii="Arial"/>
          <w:sz w:val="8"/>
        </w:rPr>
      </w:pPr>
    </w:p>
    <w:p>
      <w:pPr>
        <w:pStyle w:val="BodyText"/>
        <w:spacing w:before="7"/>
        <w:rPr>
          <w:rFonts w:ascii="Arial"/>
          <w:sz w:val="10"/>
        </w:rPr>
      </w:pPr>
    </w:p>
    <w:p>
      <w:pPr>
        <w:spacing w:before="0"/>
        <w:ind w:left="782" w:right="-15" w:firstLine="0"/>
        <w:jc w:val="left"/>
        <w:rPr>
          <w:rFonts w:ascii="Arial" w:hAnsi="Arial"/>
          <w:sz w:val="8"/>
        </w:rPr>
      </w:pPr>
      <w:r>
        <w:rPr>
          <w:rFonts w:ascii="Arial" w:hAnsi="Arial"/>
          <w:color w:val="7B7A78"/>
          <w:w w:val="170"/>
          <w:sz w:val="8"/>
        </w:rPr>
        <w:t>Propensión  </w:t>
      </w:r>
      <w:r>
        <w:rPr>
          <w:rFonts w:ascii="Arial" w:hAnsi="Arial"/>
          <w:color w:val="7B7A78"/>
          <w:w w:val="170"/>
          <w:sz w:val="9"/>
        </w:rPr>
        <w:t>al </w:t>
      </w:r>
      <w:r>
        <w:rPr>
          <w:rFonts w:ascii="Arial" w:hAnsi="Arial"/>
          <w:color w:val="7B7A78"/>
          <w:w w:val="170"/>
          <w:sz w:val="8"/>
        </w:rPr>
        <w:t>tunsmo</w:t>
      </w:r>
    </w:p>
    <w:p>
      <w:pPr>
        <w:pStyle w:val="BodyText"/>
        <w:rPr>
          <w:rFonts w:ascii="Arial"/>
          <w:sz w:val="8"/>
        </w:rPr>
      </w:pPr>
      <w:r>
        <w:rPr/>
        <w:br w:type="column"/>
      </w:r>
      <w:r>
        <w:rPr>
          <w:rFonts w:ascii="Arial"/>
          <w:sz w:val="8"/>
        </w:rPr>
      </w:r>
    </w:p>
    <w:p>
      <w:pPr>
        <w:pStyle w:val="BodyText"/>
        <w:rPr>
          <w:rFonts w:ascii="Arial"/>
          <w:sz w:val="8"/>
        </w:rPr>
      </w:pPr>
    </w:p>
    <w:p>
      <w:pPr>
        <w:spacing w:before="60"/>
        <w:ind w:left="1320" w:right="0" w:firstLine="0"/>
        <w:jc w:val="left"/>
        <w:rPr>
          <w:rFonts w:ascii="Arial" w:hAnsi="Arial"/>
          <w:sz w:val="8"/>
        </w:rPr>
      </w:pPr>
      <w:r>
        <w:rPr>
          <w:rFonts w:ascii="Arial" w:hAnsi="Arial"/>
          <w:color w:val="878885"/>
          <w:w w:val="170"/>
          <w:sz w:val="8"/>
        </w:rPr>
        <w:t>Valoración económica</w:t>
      </w:r>
    </w:p>
    <w:p>
      <w:pPr>
        <w:pStyle w:val="BodyText"/>
        <w:rPr>
          <w:rFonts w:ascii="Arial"/>
          <w:sz w:val="8"/>
        </w:rPr>
      </w:pPr>
    </w:p>
    <w:p>
      <w:pPr>
        <w:pStyle w:val="BodyText"/>
        <w:rPr>
          <w:rFonts w:ascii="Arial"/>
          <w:sz w:val="9"/>
        </w:rPr>
      </w:pPr>
    </w:p>
    <w:p>
      <w:pPr>
        <w:spacing w:before="0"/>
        <w:ind w:left="683" w:right="4" w:firstLine="0"/>
        <w:jc w:val="center"/>
        <w:rPr>
          <w:rFonts w:ascii="Arial"/>
          <w:sz w:val="8"/>
        </w:rPr>
      </w:pPr>
      <w:r>
        <w:rPr>
          <w:rFonts w:ascii="Arial"/>
          <w:color w:val="797976"/>
          <w:spacing w:val="12"/>
          <w:w w:val="175"/>
          <w:sz w:val="8"/>
        </w:rPr>
        <w:t>D</w:t>
      </w:r>
      <w:r>
        <w:rPr>
          <w:rFonts w:ascii="Arial"/>
          <w:color w:val="797976"/>
          <w:spacing w:val="-16"/>
          <w:w w:val="175"/>
          <w:sz w:val="8"/>
        </w:rPr>
        <w:t> </w:t>
      </w:r>
      <w:r>
        <w:rPr>
          <w:rFonts w:ascii="Arial"/>
          <w:color w:val="797976"/>
          <w:spacing w:val="12"/>
          <w:w w:val="175"/>
          <w:sz w:val="8"/>
        </w:rPr>
        <w:t>e</w:t>
      </w:r>
      <w:r>
        <w:rPr>
          <w:rFonts w:ascii="Arial"/>
          <w:color w:val="797976"/>
          <w:spacing w:val="-16"/>
          <w:w w:val="175"/>
          <w:sz w:val="8"/>
        </w:rPr>
        <w:t> </w:t>
      </w:r>
      <w:r>
        <w:rPr>
          <w:rFonts w:ascii="Arial"/>
          <w:color w:val="797976"/>
          <w:w w:val="175"/>
          <w:sz w:val="8"/>
        </w:rPr>
        <w:t>s</w:t>
      </w:r>
      <w:r>
        <w:rPr>
          <w:rFonts w:ascii="Arial"/>
          <w:color w:val="797976"/>
          <w:spacing w:val="-4"/>
          <w:w w:val="175"/>
          <w:sz w:val="8"/>
        </w:rPr>
        <w:t> </w:t>
      </w:r>
      <w:r>
        <w:rPr>
          <w:rFonts w:ascii="Arial"/>
          <w:color w:val="797976"/>
          <w:w w:val="175"/>
          <w:sz w:val="8"/>
        </w:rPr>
        <w:t>a</w:t>
      </w:r>
      <w:r>
        <w:rPr>
          <w:rFonts w:ascii="Arial"/>
          <w:color w:val="797976"/>
          <w:spacing w:val="-25"/>
          <w:w w:val="175"/>
          <w:sz w:val="8"/>
        </w:rPr>
        <w:t> </w:t>
      </w:r>
      <w:r>
        <w:rPr>
          <w:rFonts w:ascii="Arial"/>
          <w:color w:val="797976"/>
          <w:w w:val="175"/>
          <w:sz w:val="8"/>
        </w:rPr>
        <w:t>r</w:t>
      </w:r>
      <w:r>
        <w:rPr>
          <w:rFonts w:ascii="Arial"/>
          <w:color w:val="797976"/>
          <w:spacing w:val="-16"/>
          <w:w w:val="175"/>
          <w:sz w:val="8"/>
        </w:rPr>
        <w:t> </w:t>
      </w:r>
      <w:r>
        <w:rPr>
          <w:rFonts w:ascii="Arial"/>
          <w:color w:val="797976"/>
          <w:w w:val="175"/>
          <w:sz w:val="8"/>
        </w:rPr>
        <w:t>r</w:t>
      </w:r>
      <w:r>
        <w:rPr>
          <w:rFonts w:ascii="Arial"/>
          <w:color w:val="797976"/>
          <w:spacing w:val="-16"/>
          <w:w w:val="175"/>
          <w:sz w:val="8"/>
        </w:rPr>
        <w:t> </w:t>
      </w:r>
      <w:r>
        <w:rPr>
          <w:rFonts w:ascii="Arial"/>
          <w:color w:val="797976"/>
          <w:w w:val="175"/>
          <w:sz w:val="8"/>
        </w:rPr>
        <w:t>o</w:t>
      </w:r>
      <w:r>
        <w:rPr>
          <w:rFonts w:ascii="Arial"/>
          <w:color w:val="797976"/>
          <w:spacing w:val="-3"/>
          <w:w w:val="175"/>
          <w:sz w:val="8"/>
        </w:rPr>
        <w:t> </w:t>
      </w:r>
      <w:r>
        <w:rPr>
          <w:rFonts w:ascii="Arial"/>
          <w:color w:val="797976"/>
          <w:spacing w:val="14"/>
          <w:w w:val="200"/>
          <w:sz w:val="8"/>
        </w:rPr>
        <w:t>llo  </w:t>
      </w:r>
      <w:r>
        <w:rPr>
          <w:rFonts w:ascii="Arial"/>
          <w:color w:val="797976"/>
          <w:spacing w:val="31"/>
          <w:w w:val="200"/>
          <w:sz w:val="8"/>
        </w:rPr>
        <w:t> </w:t>
      </w:r>
      <w:r>
        <w:rPr>
          <w:rFonts w:ascii="Arial"/>
          <w:color w:val="797976"/>
          <w:w w:val="175"/>
          <w:sz w:val="8"/>
        </w:rPr>
        <w:t>d</w:t>
      </w:r>
      <w:r>
        <w:rPr>
          <w:rFonts w:ascii="Arial"/>
          <w:color w:val="797976"/>
          <w:spacing w:val="-16"/>
          <w:w w:val="175"/>
          <w:sz w:val="8"/>
        </w:rPr>
        <w:t> </w:t>
      </w:r>
      <w:r>
        <w:rPr>
          <w:rFonts w:ascii="Arial"/>
          <w:color w:val="797976"/>
          <w:w w:val="175"/>
          <w:sz w:val="8"/>
        </w:rPr>
        <w:t>e</w:t>
      </w:r>
      <w:r>
        <w:rPr>
          <w:rFonts w:ascii="Arial"/>
          <w:color w:val="797976"/>
          <w:spacing w:val="-16"/>
          <w:w w:val="175"/>
          <w:sz w:val="8"/>
        </w:rPr>
        <w:t> </w:t>
      </w:r>
      <w:r>
        <w:rPr>
          <w:rFonts w:ascii="Arial"/>
          <w:color w:val="797976"/>
          <w:w w:val="175"/>
          <w:sz w:val="8"/>
        </w:rPr>
        <w:t>l  </w:t>
      </w:r>
      <w:r>
        <w:rPr>
          <w:rFonts w:ascii="Arial"/>
          <w:color w:val="797976"/>
          <w:spacing w:val="17"/>
          <w:w w:val="175"/>
          <w:sz w:val="8"/>
        </w:rPr>
        <w:t> </w:t>
      </w:r>
      <w:r>
        <w:rPr>
          <w:rFonts w:ascii="Arial"/>
          <w:color w:val="797976"/>
          <w:spacing w:val="6"/>
          <w:w w:val="175"/>
          <w:sz w:val="8"/>
        </w:rPr>
        <w:t>c</w:t>
      </w:r>
      <w:r>
        <w:rPr>
          <w:rFonts w:ascii="Arial"/>
          <w:color w:val="797976"/>
          <w:spacing w:val="-16"/>
          <w:w w:val="175"/>
          <w:sz w:val="8"/>
        </w:rPr>
        <w:t> </w:t>
      </w:r>
      <w:r>
        <w:rPr>
          <w:rFonts w:ascii="Arial"/>
          <w:color w:val="797976"/>
          <w:spacing w:val="6"/>
          <w:w w:val="175"/>
          <w:sz w:val="8"/>
        </w:rPr>
        <w:t>a</w:t>
      </w:r>
      <w:r>
        <w:rPr>
          <w:rFonts w:ascii="Arial"/>
          <w:color w:val="797976"/>
          <w:spacing w:val="-16"/>
          <w:w w:val="175"/>
          <w:sz w:val="8"/>
        </w:rPr>
        <w:t> </w:t>
      </w:r>
      <w:r>
        <w:rPr>
          <w:rFonts w:ascii="Arial"/>
          <w:color w:val="797976"/>
          <w:spacing w:val="6"/>
          <w:w w:val="175"/>
          <w:sz w:val="8"/>
        </w:rPr>
        <w:t>p</w:t>
      </w:r>
      <w:r>
        <w:rPr>
          <w:rFonts w:ascii="Arial"/>
          <w:color w:val="797976"/>
          <w:spacing w:val="-16"/>
          <w:w w:val="175"/>
          <w:sz w:val="8"/>
        </w:rPr>
        <w:t> </w:t>
      </w:r>
      <w:r>
        <w:rPr>
          <w:rFonts w:ascii="Arial"/>
          <w:color w:val="797976"/>
          <w:w w:val="175"/>
          <w:sz w:val="8"/>
        </w:rPr>
        <w:t>i</w:t>
      </w:r>
      <w:r>
        <w:rPr>
          <w:rFonts w:ascii="Arial"/>
          <w:color w:val="797976"/>
          <w:spacing w:val="-25"/>
          <w:w w:val="175"/>
          <w:sz w:val="8"/>
        </w:rPr>
        <w:t> </w:t>
      </w:r>
      <w:r>
        <w:rPr>
          <w:rFonts w:ascii="Arial"/>
          <w:color w:val="797976"/>
          <w:spacing w:val="8"/>
          <w:w w:val="175"/>
          <w:sz w:val="8"/>
        </w:rPr>
        <w:t>t</w:t>
      </w:r>
      <w:r>
        <w:rPr>
          <w:rFonts w:ascii="Arial"/>
          <w:color w:val="797976"/>
          <w:spacing w:val="-16"/>
          <w:w w:val="175"/>
          <w:sz w:val="8"/>
        </w:rPr>
        <w:t> </w:t>
      </w:r>
      <w:r>
        <w:rPr>
          <w:rFonts w:ascii="Arial"/>
          <w:color w:val="797976"/>
          <w:spacing w:val="8"/>
          <w:w w:val="175"/>
          <w:sz w:val="8"/>
        </w:rPr>
        <w:t>a</w:t>
      </w:r>
      <w:r>
        <w:rPr>
          <w:rFonts w:ascii="Arial"/>
          <w:color w:val="797976"/>
          <w:spacing w:val="-16"/>
          <w:w w:val="175"/>
          <w:sz w:val="8"/>
        </w:rPr>
        <w:t> </w:t>
      </w:r>
      <w:r>
        <w:rPr>
          <w:rFonts w:ascii="Arial"/>
          <w:color w:val="797976"/>
          <w:spacing w:val="8"/>
          <w:w w:val="175"/>
          <w:sz w:val="8"/>
        </w:rPr>
        <w:t>l</w:t>
      </w:r>
      <w:r>
        <w:rPr>
          <w:rFonts w:ascii="Arial"/>
          <w:color w:val="797976"/>
          <w:spacing w:val="-16"/>
          <w:w w:val="175"/>
          <w:sz w:val="8"/>
        </w:rPr>
        <w:t> </w:t>
      </w:r>
      <w:r>
        <w:rPr>
          <w:rFonts w:ascii="Arial"/>
          <w:color w:val="797976"/>
          <w:spacing w:val="8"/>
          <w:w w:val="175"/>
          <w:sz w:val="8"/>
        </w:rPr>
        <w:t>i</w:t>
      </w:r>
      <w:r>
        <w:rPr>
          <w:rFonts w:ascii="Arial"/>
          <w:color w:val="797976"/>
          <w:spacing w:val="-16"/>
          <w:w w:val="175"/>
          <w:sz w:val="8"/>
        </w:rPr>
        <w:t> </w:t>
      </w:r>
      <w:r>
        <w:rPr>
          <w:rFonts w:ascii="Arial"/>
          <w:color w:val="797976"/>
          <w:spacing w:val="8"/>
          <w:w w:val="175"/>
          <w:sz w:val="8"/>
        </w:rPr>
        <w:t>s</w:t>
      </w:r>
      <w:r>
        <w:rPr>
          <w:rFonts w:ascii="Arial"/>
          <w:color w:val="797976"/>
          <w:spacing w:val="-16"/>
          <w:w w:val="175"/>
          <w:sz w:val="8"/>
        </w:rPr>
        <w:t> </w:t>
      </w:r>
      <w:r>
        <w:rPr>
          <w:rFonts w:ascii="Arial"/>
          <w:color w:val="797976"/>
          <w:spacing w:val="8"/>
          <w:w w:val="175"/>
          <w:sz w:val="8"/>
        </w:rPr>
        <w:t>m</w:t>
      </w:r>
      <w:r>
        <w:rPr>
          <w:rFonts w:ascii="Arial"/>
          <w:color w:val="797976"/>
          <w:spacing w:val="-16"/>
          <w:w w:val="175"/>
          <w:sz w:val="8"/>
        </w:rPr>
        <w:t> </w:t>
      </w:r>
      <w:r>
        <w:rPr>
          <w:rFonts w:ascii="Arial"/>
          <w:color w:val="797976"/>
          <w:w w:val="175"/>
          <w:sz w:val="8"/>
        </w:rPr>
        <w:t>o</w:t>
      </w:r>
      <w:r>
        <w:rPr>
          <w:rFonts w:ascii="Arial"/>
          <w:color w:val="797976"/>
          <w:spacing w:val="8"/>
          <w:sz w:val="8"/>
        </w:rPr>
        <w:t> </w:t>
      </w:r>
    </w:p>
    <w:p>
      <w:pPr>
        <w:pStyle w:val="BodyText"/>
        <w:rPr>
          <w:rFonts w:ascii="Arial"/>
          <w:sz w:val="8"/>
        </w:rPr>
      </w:pPr>
    </w:p>
    <w:p>
      <w:pPr>
        <w:pStyle w:val="BodyText"/>
        <w:spacing w:before="8"/>
        <w:rPr>
          <w:rFonts w:ascii="Arial"/>
          <w:sz w:val="6"/>
        </w:rPr>
      </w:pPr>
    </w:p>
    <w:p>
      <w:pPr>
        <w:spacing w:line="357" w:lineRule="auto" w:before="0"/>
        <w:ind w:left="1219" w:right="503" w:hanging="6"/>
        <w:jc w:val="center"/>
        <w:rPr>
          <w:rFonts w:ascii="Arial" w:hAnsi="Arial"/>
          <w:sz w:val="9"/>
        </w:rPr>
      </w:pPr>
      <w:r>
        <w:rPr>
          <w:rFonts w:ascii="Arial" w:hAnsi="Arial"/>
          <w:color w:val="7C7D79"/>
          <w:spacing w:val="-6"/>
          <w:w w:val="191"/>
          <w:sz w:val="9"/>
        </w:rPr>
        <w:t>A</w:t>
      </w:r>
      <w:r>
        <w:rPr>
          <w:rFonts w:ascii="Arial" w:hAnsi="Arial"/>
          <w:color w:val="7C7D79"/>
          <w:spacing w:val="-2"/>
          <w:w w:val="175"/>
          <w:sz w:val="9"/>
        </w:rPr>
        <w:t>fini</w:t>
      </w:r>
      <w:r>
        <w:rPr>
          <w:rFonts w:ascii="Arial" w:hAnsi="Arial"/>
          <w:color w:val="7C7D79"/>
          <w:spacing w:val="-6"/>
          <w:w w:val="148"/>
          <w:sz w:val="9"/>
        </w:rPr>
        <w:t>da</w:t>
      </w:r>
      <w:r>
        <w:rPr>
          <w:rFonts w:ascii="Arial" w:hAnsi="Arial"/>
          <w:color w:val="7C7D79"/>
          <w:w w:val="148"/>
          <w:sz w:val="9"/>
        </w:rPr>
        <w:t>d</w:t>
      </w:r>
      <w:r>
        <w:rPr>
          <w:rFonts w:ascii="Arial" w:hAnsi="Arial"/>
          <w:color w:val="7C7D79"/>
          <w:spacing w:val="-11"/>
          <w:sz w:val="9"/>
        </w:rPr>
        <w:t> </w:t>
      </w:r>
      <w:r>
        <w:rPr>
          <w:rFonts w:ascii="Arial" w:hAnsi="Arial"/>
          <w:color w:val="7C7D79"/>
          <w:spacing w:val="1"/>
          <w:w w:val="177"/>
          <w:sz w:val="8"/>
        </w:rPr>
        <w:t>po</w:t>
      </w:r>
      <w:r>
        <w:rPr>
          <w:rFonts w:ascii="Arial" w:hAnsi="Arial"/>
          <w:color w:val="7C7D79"/>
          <w:spacing w:val="7"/>
          <w:w w:val="177"/>
          <w:sz w:val="8"/>
        </w:rPr>
        <w:t>r</w:t>
      </w:r>
      <w:r>
        <w:rPr>
          <w:rFonts w:ascii="Arial" w:hAnsi="Arial"/>
          <w:color w:val="7C7D79"/>
          <w:spacing w:val="-4"/>
          <w:w w:val="183"/>
          <w:sz w:val="8"/>
        </w:rPr>
        <w:t>lo</w:t>
      </w:r>
      <w:r>
        <w:rPr>
          <w:rFonts w:ascii="Arial" w:hAnsi="Arial"/>
          <w:color w:val="7C7D79"/>
          <w:w w:val="183"/>
          <w:sz w:val="8"/>
        </w:rPr>
        <w:t>s</w:t>
      </w:r>
      <w:r>
        <w:rPr>
          <w:rFonts w:ascii="Arial" w:hAnsi="Arial"/>
          <w:color w:val="7C7D79"/>
          <w:spacing w:val="-1"/>
          <w:sz w:val="8"/>
        </w:rPr>
        <w:t> </w:t>
      </w:r>
      <w:r>
        <w:rPr>
          <w:rFonts w:ascii="Arial" w:hAnsi="Arial"/>
          <w:color w:val="7C7D79"/>
          <w:spacing w:val="-4"/>
          <w:w w:val="145"/>
          <w:sz w:val="8"/>
        </w:rPr>
        <w:t>p01</w:t>
      </w:r>
      <w:r>
        <w:rPr>
          <w:rFonts w:ascii="Arial" w:hAnsi="Arial"/>
          <w:color w:val="7C7D79"/>
          <w:spacing w:val="-2"/>
          <w:w w:val="76"/>
          <w:sz w:val="8"/>
        </w:rPr>
        <w:t>sa</w:t>
      </w:r>
      <w:r>
        <w:rPr>
          <w:rFonts w:ascii="Arial" w:hAnsi="Arial"/>
          <w:color w:val="7C7D79"/>
          <w:spacing w:val="-4"/>
          <w:w w:val="203"/>
          <w:sz w:val="8"/>
        </w:rPr>
        <w:t>;es, </w:t>
      </w:r>
      <w:r>
        <w:rPr>
          <w:rFonts w:ascii="Arial" w:hAnsi="Arial"/>
          <w:color w:val="898A82"/>
          <w:spacing w:val="-4"/>
          <w:w w:val="155"/>
          <w:sz w:val="8"/>
        </w:rPr>
        <w:t>Estét.tce </w:t>
      </w:r>
      <w:r>
        <w:rPr>
          <w:rFonts w:ascii="Arial" w:hAnsi="Arial"/>
          <w:color w:val="898A82"/>
          <w:spacing w:val="-10"/>
          <w:w w:val="170"/>
          <w:sz w:val="8"/>
        </w:rPr>
        <w:t>delpm.saie </w:t>
      </w:r>
      <w:r>
        <w:rPr>
          <w:rFonts w:ascii="Arial" w:hAnsi="Arial"/>
          <w:color w:val="878984"/>
          <w:spacing w:val="-7"/>
          <w:w w:val="170"/>
          <w:sz w:val="8"/>
        </w:rPr>
        <w:t>Vdorac16n </w:t>
      </w:r>
      <w:r>
        <w:rPr>
          <w:rFonts w:ascii="Arial" w:hAnsi="Arial"/>
          <w:color w:val="878984"/>
          <w:spacing w:val="-9"/>
          <w:w w:val="170"/>
          <w:sz w:val="8"/>
        </w:rPr>
        <w:t>no</w:t>
      </w:r>
      <w:r>
        <w:rPr>
          <w:rFonts w:ascii="Arial" w:hAnsi="Arial"/>
          <w:color w:val="878984"/>
          <w:spacing w:val="-29"/>
          <w:w w:val="170"/>
          <w:sz w:val="8"/>
        </w:rPr>
        <w:t> </w:t>
      </w:r>
      <w:r>
        <w:rPr>
          <w:rFonts w:ascii="Arial" w:hAnsi="Arial"/>
          <w:color w:val="878984"/>
          <w:spacing w:val="-5"/>
          <w:w w:val="155"/>
          <w:sz w:val="9"/>
        </w:rPr>
        <w:t>econónuce.</w:t>
      </w:r>
    </w:p>
    <w:p>
      <w:pPr>
        <w:pStyle w:val="BodyText"/>
        <w:spacing w:before="1"/>
        <w:rPr>
          <w:rFonts w:ascii="Arial"/>
          <w:sz w:val="8"/>
        </w:rPr>
      </w:pPr>
      <w:r>
        <w:rPr/>
        <w:br w:type="column"/>
      </w:r>
      <w:r>
        <w:rPr>
          <w:rFonts w:ascii="Arial"/>
          <w:sz w:val="8"/>
        </w:rPr>
      </w:r>
    </w:p>
    <w:p>
      <w:pPr>
        <w:spacing w:line="369" w:lineRule="auto" w:before="0"/>
        <w:ind w:left="666" w:right="397" w:firstLine="0"/>
        <w:jc w:val="center"/>
        <w:rPr>
          <w:rFonts w:ascii="Arial" w:hAnsi="Arial"/>
          <w:sz w:val="9"/>
        </w:rPr>
      </w:pPr>
      <w:r>
        <w:rPr>
          <w:rFonts w:ascii="Arial" w:hAnsi="Arial"/>
          <w:color w:val="919187"/>
          <w:w w:val="155"/>
          <w:sz w:val="8"/>
        </w:rPr>
        <w:t>Pases </w:t>
      </w:r>
      <w:r>
        <w:rPr>
          <w:rFonts w:ascii="Arial" w:hAnsi="Arial"/>
          <w:color w:val="919187"/>
          <w:spacing w:val="-4"/>
          <w:w w:val="155"/>
          <w:sz w:val="8"/>
        </w:rPr>
        <w:t>rné.s </w:t>
      </w:r>
      <w:r>
        <w:rPr>
          <w:rFonts w:ascii="Arial" w:hAnsi="Arial"/>
          <w:color w:val="919187"/>
          <w:spacing w:val="-5"/>
          <w:w w:val="155"/>
          <w:sz w:val="8"/>
        </w:rPr>
        <w:t>desan-ollados, </w:t>
      </w:r>
      <w:r>
        <w:rPr>
          <w:rFonts w:ascii="Arial" w:hAnsi="Arial"/>
          <w:color w:val="848581"/>
          <w:spacing w:val="-5"/>
          <w:w w:val="155"/>
          <w:sz w:val="8"/>
        </w:rPr>
        <w:t>urbaruzados,    </w:t>
      </w:r>
      <w:r>
        <w:rPr>
          <w:rFonts w:ascii="Arial" w:hAnsi="Arial"/>
          <w:color w:val="848581"/>
          <w:spacing w:val="-8"/>
          <w:w w:val="155"/>
          <w:sz w:val="9"/>
        </w:rPr>
        <w:t>industriahzados</w:t>
      </w:r>
    </w:p>
    <w:p>
      <w:pPr>
        <w:pStyle w:val="BodyText"/>
        <w:rPr>
          <w:rFonts w:ascii="Arial"/>
          <w:sz w:val="10"/>
        </w:rPr>
      </w:pPr>
    </w:p>
    <w:p>
      <w:pPr>
        <w:pStyle w:val="BodyText"/>
        <w:rPr>
          <w:rFonts w:ascii="Arial"/>
          <w:sz w:val="10"/>
        </w:rPr>
      </w:pPr>
    </w:p>
    <w:p>
      <w:pPr>
        <w:pStyle w:val="BodyText"/>
        <w:spacing w:before="9"/>
        <w:rPr>
          <w:rFonts w:ascii="Arial"/>
          <w:sz w:val="14"/>
        </w:rPr>
      </w:pPr>
    </w:p>
    <w:p>
      <w:pPr>
        <w:spacing w:before="0"/>
        <w:ind w:left="662" w:right="408" w:firstLine="0"/>
        <w:jc w:val="center"/>
        <w:rPr>
          <w:rFonts w:ascii="Arial" w:hAnsi="Arial"/>
          <w:sz w:val="8"/>
        </w:rPr>
      </w:pPr>
      <w:r>
        <w:rPr>
          <w:rFonts w:ascii="Arial" w:hAnsi="Arial"/>
          <w:color w:val="81827D"/>
          <w:w w:val="150"/>
          <w:sz w:val="8"/>
        </w:rPr>
        <w:t>Expenenc1as  </w:t>
      </w:r>
      <w:r>
        <w:rPr>
          <w:rFonts w:ascii="Arial" w:hAnsi="Arial"/>
          <w:color w:val="81827D"/>
          <w:w w:val="150"/>
          <w:sz w:val="9"/>
        </w:rPr>
        <w:t>de </w:t>
      </w:r>
      <w:r>
        <w:rPr>
          <w:rFonts w:ascii="Arial" w:hAnsi="Arial"/>
          <w:color w:val="81827D"/>
          <w:w w:val="150"/>
          <w:sz w:val="8"/>
        </w:rPr>
        <w:t>países</w:t>
      </w:r>
    </w:p>
    <w:p>
      <w:pPr>
        <w:spacing w:before="36"/>
        <w:ind w:left="666" w:right="408" w:firstLine="0"/>
        <w:jc w:val="center"/>
        <w:rPr>
          <w:rFonts w:ascii="Arial"/>
          <w:sz w:val="9"/>
        </w:rPr>
      </w:pPr>
      <w:r>
        <w:rPr>
          <w:rFonts w:ascii="Arial"/>
          <w:color w:val="919087"/>
          <w:spacing w:val="-7"/>
          <w:w w:val="151"/>
          <w:sz w:val="9"/>
        </w:rPr>
        <w:t>econ6</w:t>
      </w:r>
      <w:r>
        <w:rPr>
          <w:rFonts w:ascii="Arial"/>
          <w:color w:val="919087"/>
          <w:spacing w:val="-4"/>
          <w:w w:val="151"/>
          <w:sz w:val="9"/>
        </w:rPr>
        <w:t>mi</w:t>
      </w:r>
      <w:r>
        <w:rPr>
          <w:rFonts w:ascii="Arial"/>
          <w:color w:val="919087"/>
          <w:spacing w:val="-7"/>
          <w:w w:val="135"/>
          <w:sz w:val="9"/>
        </w:rPr>
        <w:t>c</w:t>
      </w:r>
      <w:r>
        <w:rPr>
          <w:rFonts w:ascii="Arial"/>
          <w:color w:val="919087"/>
          <w:spacing w:val="-4"/>
          <w:w w:val="95"/>
          <w:sz w:val="9"/>
        </w:rPr>
        <w:t>e.</w:t>
      </w:r>
      <w:r>
        <w:rPr>
          <w:rFonts w:ascii="Arial"/>
          <w:color w:val="919087"/>
          <w:spacing w:val="-7"/>
          <w:w w:val="153"/>
          <w:sz w:val="9"/>
        </w:rPr>
        <w:t>tnent</w:t>
      </w:r>
      <w:r>
        <w:rPr>
          <w:rFonts w:ascii="Arial"/>
          <w:color w:val="919087"/>
          <w:w w:val="153"/>
          <w:sz w:val="9"/>
        </w:rPr>
        <w:t>e</w:t>
      </w:r>
      <w:r>
        <w:rPr>
          <w:rFonts w:ascii="Arial"/>
          <w:color w:val="919087"/>
          <w:spacing w:val="11"/>
          <w:sz w:val="9"/>
        </w:rPr>
        <w:t> </w:t>
      </w:r>
      <w:r>
        <w:rPr>
          <w:rFonts w:ascii="Arial"/>
          <w:color w:val="919087"/>
          <w:spacing w:val="-7"/>
          <w:w w:val="140"/>
          <w:sz w:val="9"/>
        </w:rPr>
        <w:t>de</w:t>
      </w:r>
      <w:r>
        <w:rPr>
          <w:rFonts w:ascii="Arial"/>
          <w:color w:val="919087"/>
          <w:spacing w:val="-4"/>
          <w:w w:val="129"/>
          <w:sz w:val="9"/>
        </w:rPr>
        <w:t>:;</w:t>
      </w:r>
      <w:r>
        <w:rPr>
          <w:rFonts w:ascii="Arial"/>
          <w:color w:val="919087"/>
          <w:spacing w:val="-1"/>
          <w:w w:val="77"/>
          <w:sz w:val="9"/>
        </w:rPr>
        <w:t>6.1'.l'</w:t>
      </w:r>
      <w:r>
        <w:rPr>
          <w:rFonts w:ascii="Arial"/>
          <w:color w:val="919087"/>
          <w:spacing w:val="-7"/>
          <w:w w:val="158"/>
          <w:sz w:val="9"/>
        </w:rPr>
        <w:t>o</w:t>
      </w:r>
      <w:r>
        <w:rPr>
          <w:rFonts w:ascii="Arial"/>
          <w:color w:val="919087"/>
          <w:spacing w:val="-4"/>
          <w:w w:val="198"/>
          <w:sz w:val="9"/>
        </w:rPr>
        <w:t>ll</w:t>
      </w:r>
      <w:r>
        <w:rPr>
          <w:rFonts w:ascii="Arial"/>
          <w:color w:val="919087"/>
          <w:spacing w:val="-7"/>
          <w:w w:val="151"/>
          <w:sz w:val="9"/>
        </w:rPr>
        <w:t>ados</w:t>
      </w:r>
    </w:p>
    <w:p>
      <w:pPr>
        <w:spacing w:after="0"/>
        <w:jc w:val="center"/>
        <w:rPr>
          <w:rFonts w:ascii="Arial"/>
          <w:sz w:val="9"/>
        </w:rPr>
        <w:sectPr>
          <w:type w:val="continuous"/>
          <w:pgSz w:w="11930" w:h="16850"/>
          <w:pgMar w:top="0" w:bottom="0" w:left="1680" w:right="1680"/>
          <w:cols w:num="3" w:equalWidth="0">
            <w:col w:w="2335" w:space="158"/>
            <w:col w:w="3174" w:space="66"/>
            <w:col w:w="2837"/>
          </w:cols>
        </w:sectPr>
      </w:pPr>
    </w:p>
    <w:p>
      <w:pPr>
        <w:pStyle w:val="BodyText"/>
        <w:rPr>
          <w:rFonts w:ascii="Arial"/>
        </w:rPr>
      </w:pPr>
      <w:r>
        <w:rPr/>
        <w:pict>
          <v:group style="position:absolute;margin-left:0pt;margin-top:0pt;width:596.2pt;height:842.05pt;mso-position-horizontal-relative:page;mso-position-vertical-relative:page;z-index:-89896" coordorigin="0,0" coordsize="11924,16841">
            <v:shape style="position:absolute;left:0;top:0;width:11923;height:16841" type="#_x0000_t75" stroked="false">
              <v:imagedata r:id="rId52" o:title=""/>
            </v:shape>
            <v:line style="position:absolute" from="2239,9972" to="9914,9972" stroked="true" strokeweight=".72pt" strokecolor="#878780"/>
            <v:line style="position:absolute" from="2254,10231" to="9914,10231" stroked="true" strokeweight=".72pt" strokecolor="#93938b"/>
            <v:shape style="position:absolute;left:9893;top:11496;width:120;height:165" type="#_x0000_t75" stroked="false">
              <v:imagedata r:id="rId53" o:title=""/>
            </v:shape>
            <w10:wrap type="none"/>
          </v:group>
        </w:pict>
      </w:r>
    </w:p>
    <w:p>
      <w:pPr>
        <w:pStyle w:val="BodyText"/>
        <w:spacing w:before="11"/>
        <w:rPr>
          <w:rFonts w:ascii="Arial"/>
          <w:sz w:val="16"/>
        </w:rPr>
      </w:pPr>
    </w:p>
    <w:p>
      <w:pPr>
        <w:pStyle w:val="BodyText"/>
        <w:spacing w:line="264" w:lineRule="auto"/>
        <w:ind w:left="472" w:right="231" w:firstLine="23"/>
        <w:jc w:val="both"/>
      </w:pPr>
      <w:r>
        <w:rPr>
          <w:color w:val="71736B"/>
          <w:spacing w:val="-5"/>
          <w:w w:val="105"/>
        </w:rPr>
        <w:t>Por </w:t>
      </w:r>
      <w:r>
        <w:rPr>
          <w:color w:val="71736B"/>
          <w:w w:val="105"/>
        </w:rPr>
        <w:t>otro </w:t>
      </w:r>
      <w:r>
        <w:rPr>
          <w:color w:val="71736B"/>
          <w:spacing w:val="7"/>
          <w:w w:val="105"/>
        </w:rPr>
        <w:t>lado, </w:t>
      </w:r>
      <w:r>
        <w:rPr>
          <w:color w:val="71736B"/>
          <w:spacing w:val="-4"/>
          <w:w w:val="105"/>
        </w:rPr>
        <w:t>se </w:t>
      </w:r>
      <w:r>
        <w:rPr>
          <w:color w:val="71736B"/>
          <w:spacing w:val="2"/>
          <w:w w:val="105"/>
        </w:rPr>
        <w:t>observa </w:t>
      </w:r>
      <w:r>
        <w:rPr>
          <w:color w:val="71736B"/>
          <w:spacing w:val="4"/>
          <w:w w:val="105"/>
        </w:rPr>
        <w:t>una </w:t>
      </w:r>
      <w:r>
        <w:rPr>
          <w:color w:val="71736B"/>
          <w:spacing w:val="3"/>
          <w:w w:val="105"/>
        </w:rPr>
        <w:t>correlación </w:t>
      </w:r>
      <w:r>
        <w:rPr>
          <w:color w:val="71736B"/>
          <w:spacing w:val="2"/>
          <w:w w:val="105"/>
        </w:rPr>
        <w:t>(negativa) </w:t>
      </w:r>
      <w:r>
        <w:rPr>
          <w:color w:val="71736B"/>
          <w:w w:val="105"/>
        </w:rPr>
        <w:t>entre </w:t>
      </w:r>
      <w:r>
        <w:rPr>
          <w:color w:val="71736B"/>
          <w:spacing w:val="-4"/>
          <w:w w:val="105"/>
        </w:rPr>
        <w:t>la </w:t>
      </w:r>
      <w:r>
        <w:rPr>
          <w:color w:val="71736B"/>
          <w:spacing w:val="5"/>
          <w:w w:val="105"/>
        </w:rPr>
        <w:t>"riqueza </w:t>
      </w:r>
      <w:r>
        <w:rPr>
          <w:color w:val="71736B"/>
          <w:spacing w:val="3"/>
          <w:w w:val="105"/>
        </w:rPr>
        <w:t>material" </w:t>
      </w:r>
      <w:r>
        <w:rPr>
          <w:color w:val="71736B"/>
          <w:w w:val="105"/>
        </w:rPr>
        <w:t>y  </w:t>
      </w:r>
      <w:r>
        <w:rPr>
          <w:color w:val="71736B"/>
          <w:spacing w:val="3"/>
          <w:w w:val="105"/>
        </w:rPr>
        <w:t>la </w:t>
      </w:r>
      <w:r>
        <w:rPr>
          <w:color w:val="71736B"/>
          <w:spacing w:val="2"/>
          <w:w w:val="105"/>
        </w:rPr>
        <w:t>calidad </w:t>
      </w:r>
      <w:r>
        <w:rPr>
          <w:color w:val="71736B"/>
          <w:spacing w:val="3"/>
          <w:w w:val="105"/>
        </w:rPr>
        <w:t>de </w:t>
      </w:r>
      <w:r>
        <w:rPr>
          <w:color w:val="71736B"/>
          <w:spacing w:val="8"/>
          <w:w w:val="105"/>
        </w:rPr>
        <w:t>vida. </w:t>
      </w:r>
      <w:r>
        <w:rPr>
          <w:color w:val="71736B"/>
          <w:spacing w:val="3"/>
          <w:w w:val="105"/>
        </w:rPr>
        <w:t>En </w:t>
      </w:r>
      <w:r>
        <w:rPr>
          <w:color w:val="71736B"/>
          <w:w w:val="105"/>
        </w:rPr>
        <w:t>los </w:t>
      </w:r>
      <w:r>
        <w:rPr>
          <w:color w:val="71736B"/>
          <w:spacing w:val="3"/>
          <w:w w:val="105"/>
        </w:rPr>
        <w:t>Estados </w:t>
      </w:r>
      <w:r>
        <w:rPr>
          <w:color w:val="71736B"/>
          <w:spacing w:val="8"/>
          <w:w w:val="105"/>
        </w:rPr>
        <w:t>Unidos, </w:t>
      </w:r>
      <w:r>
        <w:rPr>
          <w:color w:val="71736B"/>
          <w:w w:val="105"/>
        </w:rPr>
        <w:t>la </w:t>
      </w:r>
      <w:r>
        <w:rPr>
          <w:color w:val="71736B"/>
          <w:spacing w:val="2"/>
          <w:w w:val="105"/>
        </w:rPr>
        <w:t>salud social </w:t>
      </w:r>
      <w:r>
        <w:rPr>
          <w:color w:val="71736B"/>
          <w:spacing w:val="3"/>
          <w:w w:val="105"/>
        </w:rPr>
        <w:t>pasó de </w:t>
      </w:r>
      <w:r>
        <w:rPr>
          <w:color w:val="71736B"/>
          <w:spacing w:val="9"/>
          <w:w w:val="105"/>
        </w:rPr>
        <w:t>73.8 </w:t>
      </w:r>
      <w:r>
        <w:rPr>
          <w:color w:val="71736B"/>
          <w:w w:val="105"/>
        </w:rPr>
        <w:t>(de </w:t>
      </w:r>
      <w:r>
        <w:rPr>
          <w:color w:val="71736B"/>
          <w:spacing w:val="5"/>
          <w:w w:val="105"/>
        </w:rPr>
        <w:t>un </w:t>
      </w:r>
      <w:r>
        <w:rPr>
          <w:color w:val="71736B"/>
          <w:spacing w:val="2"/>
          <w:w w:val="105"/>
        </w:rPr>
        <w:t>posible  </w:t>
      </w:r>
      <w:r>
        <w:rPr>
          <w:color w:val="71736B"/>
        </w:rPr>
        <w:t>1  </w:t>
      </w:r>
      <w:r>
        <w:rPr>
          <w:color w:val="71736B"/>
          <w:spacing w:val="-6"/>
          <w:w w:val="105"/>
        </w:rPr>
        <w:t>00 </w:t>
      </w:r>
      <w:r>
        <w:rPr>
          <w:color w:val="71736B"/>
          <w:spacing w:val="-4"/>
          <w:w w:val="105"/>
        </w:rPr>
        <w:t>en </w:t>
      </w:r>
      <w:r>
        <w:rPr>
          <w:color w:val="71736B"/>
        </w:rPr>
        <w:t>1 </w:t>
      </w:r>
      <w:r>
        <w:rPr>
          <w:color w:val="71736B"/>
          <w:spacing w:val="2"/>
          <w:w w:val="105"/>
        </w:rPr>
        <w:t>970) </w:t>
      </w:r>
      <w:r>
        <w:rPr>
          <w:color w:val="71736B"/>
          <w:w w:val="105"/>
        </w:rPr>
        <w:t>a </w:t>
      </w:r>
      <w:r>
        <w:rPr>
          <w:color w:val="71736B"/>
          <w:spacing w:val="2"/>
          <w:w w:val="105"/>
        </w:rPr>
        <w:t>40.6% </w:t>
      </w:r>
      <w:r>
        <w:rPr>
          <w:color w:val="71736B"/>
          <w:spacing w:val="-4"/>
          <w:w w:val="105"/>
        </w:rPr>
        <w:t>en </w:t>
      </w:r>
      <w:r>
        <w:rPr>
          <w:color w:val="71736B"/>
        </w:rPr>
        <w:t>1 </w:t>
      </w:r>
      <w:r>
        <w:rPr>
          <w:color w:val="71736B"/>
          <w:spacing w:val="5"/>
          <w:w w:val="105"/>
        </w:rPr>
        <w:t>993, </w:t>
      </w:r>
      <w:r>
        <w:rPr>
          <w:color w:val="71736B"/>
          <w:spacing w:val="3"/>
          <w:w w:val="105"/>
        </w:rPr>
        <w:t>con incrementos </w:t>
      </w:r>
      <w:r>
        <w:rPr>
          <w:color w:val="71736B"/>
          <w:spacing w:val="7"/>
          <w:w w:val="105"/>
        </w:rPr>
        <w:t>de suicidios, homicidios, </w:t>
      </w:r>
      <w:r>
        <w:rPr>
          <w:color w:val="71736B"/>
          <w:w w:val="105"/>
        </w:rPr>
        <w:t>brecha entre ricos y pobres y </w:t>
      </w:r>
      <w:r>
        <w:rPr>
          <w:color w:val="71736B"/>
          <w:spacing w:val="4"/>
          <w:w w:val="105"/>
        </w:rPr>
        <w:t>uso </w:t>
      </w:r>
      <w:r>
        <w:rPr>
          <w:color w:val="71736B"/>
          <w:spacing w:val="3"/>
          <w:w w:val="105"/>
        </w:rPr>
        <w:t>de </w:t>
      </w:r>
      <w:r>
        <w:rPr>
          <w:color w:val="71736B"/>
          <w:w w:val="105"/>
        </w:rPr>
        <w:t>drogas. Y en </w:t>
      </w:r>
      <w:r>
        <w:rPr>
          <w:color w:val="71736B"/>
          <w:spacing w:val="3"/>
          <w:w w:val="105"/>
        </w:rPr>
        <w:t>Gran </w:t>
      </w:r>
      <w:r>
        <w:rPr>
          <w:color w:val="71736B"/>
          <w:w w:val="105"/>
        </w:rPr>
        <w:t>Bretaña, </w:t>
      </w:r>
      <w:r>
        <w:rPr>
          <w:color w:val="71736B"/>
          <w:spacing w:val="5"/>
          <w:w w:val="105"/>
        </w:rPr>
        <w:t>un </w:t>
      </w:r>
      <w:r>
        <w:rPr>
          <w:color w:val="71736B"/>
          <w:w w:val="105"/>
        </w:rPr>
        <w:t>título muestra las </w:t>
      </w:r>
      <w:r>
        <w:rPr>
          <w:color w:val="71736B"/>
          <w:spacing w:val="4"/>
          <w:w w:val="105"/>
        </w:rPr>
        <w:t>presiones</w:t>
      </w:r>
      <w:r>
        <w:rPr>
          <w:color w:val="71736B"/>
          <w:spacing w:val="29"/>
          <w:w w:val="105"/>
        </w:rPr>
        <w:t> </w:t>
      </w:r>
      <w:r>
        <w:rPr>
          <w:color w:val="71736B"/>
          <w:spacing w:val="3"/>
          <w:w w:val="105"/>
        </w:rPr>
        <w:t>de</w:t>
      </w:r>
      <w:r>
        <w:rPr>
          <w:color w:val="71736B"/>
          <w:spacing w:val="23"/>
          <w:w w:val="105"/>
        </w:rPr>
        <w:t> </w:t>
      </w:r>
      <w:r>
        <w:rPr>
          <w:color w:val="71736B"/>
          <w:spacing w:val="5"/>
          <w:w w:val="105"/>
        </w:rPr>
        <w:t>la</w:t>
      </w:r>
      <w:r>
        <w:rPr>
          <w:color w:val="71736B"/>
          <w:spacing w:val="1"/>
        </w:rPr>
        <w:t> </w:t>
      </w:r>
      <w:r>
        <w:rPr>
          <w:color w:val="71736B"/>
          <w:w w:val="105"/>
        </w:rPr>
        <w:t>vida </w:t>
      </w:r>
      <w:r>
        <w:rPr>
          <w:color w:val="71736B"/>
          <w:spacing w:val="5"/>
          <w:w w:val="105"/>
        </w:rPr>
        <w:t>consumista: </w:t>
      </w:r>
      <w:r>
        <w:rPr>
          <w:rFonts w:ascii="Arial" w:hAnsi="Arial"/>
          <w:color w:val="71736B"/>
          <w:spacing w:val="-5"/>
          <w:w w:val="105"/>
        </w:rPr>
        <w:t>Britain </w:t>
      </w:r>
      <w:r>
        <w:rPr>
          <w:rFonts w:ascii="Arial" w:hAnsi="Arial"/>
          <w:color w:val="71736B"/>
          <w:spacing w:val="-4"/>
          <w:w w:val="105"/>
        </w:rPr>
        <w:t>in </w:t>
      </w:r>
      <w:r>
        <w:rPr>
          <w:rFonts w:ascii="Arial" w:hAnsi="Arial"/>
          <w:color w:val="71736B"/>
          <w:spacing w:val="8"/>
          <w:w w:val="105"/>
          <w:sz w:val="17"/>
        </w:rPr>
        <w:t>2010: </w:t>
      </w:r>
      <w:r>
        <w:rPr>
          <w:rFonts w:ascii="Arial" w:hAnsi="Arial"/>
          <w:color w:val="71736B"/>
          <w:spacing w:val="-6"/>
          <w:w w:val="105"/>
        </w:rPr>
        <w:t>rich </w:t>
      </w:r>
      <w:r>
        <w:rPr>
          <w:rFonts w:ascii="Arial" w:hAnsi="Arial"/>
          <w:color w:val="71736B"/>
          <w:spacing w:val="-5"/>
          <w:w w:val="105"/>
        </w:rPr>
        <w:t>butfar </w:t>
      </w:r>
      <w:r>
        <w:rPr>
          <w:rFonts w:ascii="Arial" w:hAnsi="Arial"/>
          <w:color w:val="71736B"/>
          <w:w w:val="105"/>
        </w:rPr>
        <w:t>too </w:t>
      </w:r>
      <w:r>
        <w:rPr>
          <w:rFonts w:ascii="Arial" w:hAnsi="Arial"/>
          <w:color w:val="71736B"/>
          <w:spacing w:val="-7"/>
          <w:w w:val="105"/>
        </w:rPr>
        <w:t>stressed </w:t>
      </w:r>
      <w:r>
        <w:rPr>
          <w:rFonts w:ascii="Arial" w:hAnsi="Arial"/>
          <w:color w:val="71736B"/>
          <w:spacing w:val="-9"/>
          <w:w w:val="105"/>
        </w:rPr>
        <w:t>to </w:t>
      </w:r>
      <w:r>
        <w:rPr>
          <w:rFonts w:ascii="Arial" w:hAnsi="Arial"/>
          <w:color w:val="71736B"/>
          <w:spacing w:val="-14"/>
          <w:w w:val="105"/>
        </w:rPr>
        <w:t>enjoy </w:t>
      </w:r>
      <w:r>
        <w:rPr>
          <w:rFonts w:ascii="Arial" w:hAnsi="Arial"/>
          <w:color w:val="71736B"/>
          <w:w w:val="105"/>
        </w:rPr>
        <w:t>it, </w:t>
      </w:r>
      <w:r>
        <w:rPr>
          <w:color w:val="71736B"/>
          <w:spacing w:val="3"/>
          <w:w w:val="105"/>
        </w:rPr>
        <w:t>refiriéndose </w:t>
      </w:r>
      <w:r>
        <w:rPr>
          <w:color w:val="71736B"/>
          <w:w w:val="105"/>
        </w:rPr>
        <w:t>a </w:t>
      </w:r>
      <w:r>
        <w:rPr>
          <w:color w:val="71736B"/>
          <w:spacing w:val="5"/>
          <w:w w:val="105"/>
        </w:rPr>
        <w:t>la </w:t>
      </w:r>
      <w:r>
        <w:rPr>
          <w:color w:val="71736B"/>
          <w:spacing w:val="6"/>
          <w:w w:val="105"/>
        </w:rPr>
        <w:t>presión del </w:t>
      </w:r>
      <w:r>
        <w:rPr>
          <w:color w:val="71736B"/>
          <w:w w:val="105"/>
        </w:rPr>
        <w:t>trabajo </w:t>
      </w:r>
      <w:r>
        <w:rPr>
          <w:color w:val="71736B"/>
          <w:spacing w:val="4"/>
          <w:w w:val="105"/>
        </w:rPr>
        <w:t>moderno </w:t>
      </w:r>
      <w:r>
        <w:rPr>
          <w:color w:val="71736B"/>
          <w:w w:val="105"/>
        </w:rPr>
        <w:t>y </w:t>
      </w:r>
      <w:r>
        <w:rPr>
          <w:color w:val="71736B"/>
          <w:spacing w:val="5"/>
          <w:w w:val="105"/>
        </w:rPr>
        <w:t>al </w:t>
      </w:r>
      <w:r>
        <w:rPr>
          <w:color w:val="71736B"/>
          <w:spacing w:val="4"/>
          <w:w w:val="105"/>
        </w:rPr>
        <w:t>deseo </w:t>
      </w:r>
      <w:r>
        <w:rPr>
          <w:color w:val="71736B"/>
          <w:spacing w:val="3"/>
          <w:w w:val="105"/>
        </w:rPr>
        <w:t>de que </w:t>
      </w:r>
      <w:r>
        <w:rPr>
          <w:color w:val="71736B"/>
          <w:spacing w:val="5"/>
          <w:w w:val="105"/>
        </w:rPr>
        <w:t>la </w:t>
      </w:r>
      <w:r>
        <w:rPr>
          <w:color w:val="71736B"/>
          <w:spacing w:val="4"/>
          <w:w w:val="105"/>
        </w:rPr>
        <w:t>riqueza </w:t>
      </w:r>
      <w:r>
        <w:rPr>
          <w:color w:val="71736B"/>
          <w:spacing w:val="5"/>
          <w:w w:val="105"/>
        </w:rPr>
        <w:t>sirviera  </w:t>
      </w:r>
      <w:r>
        <w:rPr>
          <w:color w:val="71736B"/>
          <w:spacing w:val="3"/>
          <w:w w:val="105"/>
        </w:rPr>
        <w:t>de  </w:t>
      </w:r>
      <w:r>
        <w:rPr>
          <w:color w:val="71736B"/>
          <w:spacing w:val="4"/>
          <w:w w:val="105"/>
        </w:rPr>
        <w:t>alivio  </w:t>
      </w:r>
      <w:r>
        <w:rPr>
          <w:color w:val="71736B"/>
          <w:w w:val="105"/>
        </w:rPr>
        <w:t>a  </w:t>
      </w:r>
      <w:r>
        <w:rPr>
          <w:color w:val="71736B"/>
          <w:spacing w:val="6"/>
          <w:w w:val="105"/>
        </w:rPr>
        <w:t>las </w:t>
      </w:r>
      <w:r>
        <w:rPr>
          <w:color w:val="71736B"/>
          <w:w w:val="105"/>
        </w:rPr>
        <w:t>rupturas </w:t>
      </w:r>
      <w:r>
        <w:rPr>
          <w:color w:val="71736B"/>
          <w:spacing w:val="5"/>
          <w:w w:val="105"/>
        </w:rPr>
        <w:t>familiares, </w:t>
      </w:r>
      <w:r>
        <w:rPr>
          <w:color w:val="71736B"/>
          <w:w w:val="105"/>
        </w:rPr>
        <w:t>drogas y </w:t>
      </w:r>
      <w:r>
        <w:rPr>
          <w:color w:val="71736B"/>
          <w:spacing w:val="4"/>
          <w:w w:val="105"/>
        </w:rPr>
        <w:t>dependencia </w:t>
      </w:r>
      <w:r>
        <w:rPr>
          <w:color w:val="71736B"/>
          <w:spacing w:val="3"/>
          <w:w w:val="105"/>
        </w:rPr>
        <w:t>del </w:t>
      </w:r>
      <w:r>
        <w:rPr>
          <w:color w:val="71736B"/>
          <w:spacing w:val="5"/>
          <w:w w:val="105"/>
        </w:rPr>
        <w:t>alcohol </w:t>
      </w:r>
      <w:r>
        <w:rPr>
          <w:color w:val="71736B"/>
          <w:spacing w:val="7"/>
          <w:w w:val="105"/>
        </w:rPr>
        <w:t>(Holden, </w:t>
      </w:r>
      <w:r>
        <w:rPr>
          <w:color w:val="71736B"/>
          <w:w w:val="105"/>
        </w:rPr>
        <w:t>2003: </w:t>
      </w:r>
      <w:r>
        <w:rPr>
          <w:color w:val="71736B"/>
          <w:spacing w:val="6"/>
          <w:w w:val="105"/>
        </w:rPr>
        <w:t>205-207). </w:t>
      </w:r>
      <w:r>
        <w:rPr>
          <w:color w:val="71736B"/>
          <w:spacing w:val="7"/>
          <w:w w:val="105"/>
        </w:rPr>
        <w:t>Yyendo </w:t>
      </w:r>
      <w:r>
        <w:rPr>
          <w:color w:val="71736B"/>
          <w:w w:val="105"/>
        </w:rPr>
        <w:t>más </w:t>
      </w:r>
      <w:r>
        <w:rPr>
          <w:color w:val="71736B"/>
          <w:spacing w:val="7"/>
          <w:w w:val="105"/>
        </w:rPr>
        <w:t>allá </w:t>
      </w:r>
      <w:r>
        <w:rPr>
          <w:color w:val="71736B"/>
          <w:spacing w:val="3"/>
          <w:w w:val="105"/>
        </w:rPr>
        <w:t>de </w:t>
      </w:r>
      <w:r>
        <w:rPr>
          <w:color w:val="71736B"/>
          <w:spacing w:val="4"/>
          <w:w w:val="105"/>
        </w:rPr>
        <w:t>estos </w:t>
      </w:r>
      <w:r>
        <w:rPr>
          <w:color w:val="71736B"/>
          <w:spacing w:val="5"/>
          <w:w w:val="105"/>
        </w:rPr>
        <w:t>países </w:t>
      </w:r>
      <w:r>
        <w:rPr>
          <w:color w:val="71736B"/>
          <w:w w:val="105"/>
        </w:rPr>
        <w:t>y en </w:t>
      </w:r>
      <w:r>
        <w:rPr>
          <w:color w:val="71736B"/>
          <w:spacing w:val="6"/>
          <w:w w:val="105"/>
        </w:rPr>
        <w:t>atención </w:t>
      </w:r>
      <w:r>
        <w:rPr>
          <w:color w:val="71736B"/>
          <w:w w:val="105"/>
        </w:rPr>
        <w:t>a </w:t>
      </w:r>
      <w:r>
        <w:rPr>
          <w:color w:val="71736B"/>
          <w:spacing w:val="3"/>
          <w:w w:val="105"/>
        </w:rPr>
        <w:t>que </w:t>
      </w:r>
      <w:r>
        <w:rPr>
          <w:color w:val="71736B"/>
          <w:spacing w:val="5"/>
          <w:w w:val="105"/>
        </w:rPr>
        <w:t>la </w:t>
      </w:r>
      <w:r>
        <w:rPr>
          <w:color w:val="71736B"/>
          <w:spacing w:val="6"/>
          <w:w w:val="105"/>
        </w:rPr>
        <w:t>industrialización, </w:t>
      </w:r>
      <w:r>
        <w:rPr>
          <w:color w:val="71736B"/>
          <w:spacing w:val="3"/>
          <w:w w:val="105"/>
        </w:rPr>
        <w:t>la </w:t>
      </w:r>
      <w:r>
        <w:rPr>
          <w:color w:val="71736B"/>
          <w:spacing w:val="5"/>
          <w:w w:val="105"/>
        </w:rPr>
        <w:t>urbanización </w:t>
      </w:r>
      <w:r>
        <w:rPr>
          <w:color w:val="71736B"/>
          <w:w w:val="105"/>
        </w:rPr>
        <w:t>y </w:t>
      </w:r>
      <w:r>
        <w:rPr>
          <w:color w:val="71736B"/>
          <w:spacing w:val="3"/>
          <w:w w:val="105"/>
        </w:rPr>
        <w:t>el </w:t>
      </w:r>
      <w:r>
        <w:rPr>
          <w:color w:val="71736B"/>
          <w:spacing w:val="4"/>
          <w:w w:val="105"/>
        </w:rPr>
        <w:t>turismo </w:t>
      </w:r>
      <w:r>
        <w:rPr>
          <w:color w:val="71736B"/>
          <w:spacing w:val="6"/>
          <w:w w:val="105"/>
        </w:rPr>
        <w:t>son </w:t>
      </w:r>
      <w:r>
        <w:rPr>
          <w:color w:val="71736B"/>
          <w:w w:val="105"/>
        </w:rPr>
        <w:t>hoy fenómenos </w:t>
      </w:r>
      <w:r>
        <w:rPr>
          <w:color w:val="71736B"/>
          <w:spacing w:val="7"/>
          <w:w w:val="105"/>
        </w:rPr>
        <w:t>globales, </w:t>
      </w:r>
      <w:r>
        <w:rPr>
          <w:color w:val="71736B"/>
          <w:spacing w:val="3"/>
          <w:w w:val="105"/>
        </w:rPr>
        <w:t>podría </w:t>
      </w:r>
      <w:r>
        <w:rPr>
          <w:color w:val="71736B"/>
          <w:spacing w:val="4"/>
          <w:w w:val="105"/>
        </w:rPr>
        <w:t>pensarse </w:t>
      </w:r>
      <w:r>
        <w:rPr>
          <w:color w:val="71736B"/>
          <w:w w:val="105"/>
        </w:rPr>
        <w:t>en </w:t>
      </w:r>
      <w:r>
        <w:rPr>
          <w:color w:val="71736B"/>
          <w:spacing w:val="3"/>
          <w:w w:val="105"/>
        </w:rPr>
        <w:t>que </w:t>
      </w:r>
      <w:r>
        <w:rPr>
          <w:color w:val="71736B"/>
          <w:spacing w:val="6"/>
          <w:w w:val="105"/>
        </w:rPr>
        <w:t>las </w:t>
      </w:r>
      <w:r>
        <w:rPr>
          <w:color w:val="71736B"/>
          <w:spacing w:val="4"/>
          <w:w w:val="105"/>
        </w:rPr>
        <w:t>causas del </w:t>
      </w:r>
      <w:r>
        <w:rPr>
          <w:color w:val="71736B"/>
          <w:spacing w:val="5"/>
          <w:w w:val="105"/>
        </w:rPr>
        <w:t>desplazamiento </w:t>
      </w:r>
      <w:r>
        <w:rPr>
          <w:color w:val="71736B"/>
          <w:spacing w:val="3"/>
          <w:w w:val="105"/>
        </w:rPr>
        <w:t>de </w:t>
      </w:r>
      <w:r>
        <w:rPr>
          <w:color w:val="71736B"/>
          <w:spacing w:val="6"/>
          <w:w w:val="105"/>
        </w:rPr>
        <w:t>las </w:t>
      </w:r>
      <w:r>
        <w:rPr>
          <w:color w:val="71736B"/>
          <w:spacing w:val="4"/>
          <w:w w:val="105"/>
        </w:rPr>
        <w:t>masas urbanas </w:t>
      </w:r>
      <w:r>
        <w:rPr>
          <w:color w:val="71736B"/>
          <w:spacing w:val="3"/>
          <w:w w:val="105"/>
        </w:rPr>
        <w:t>se </w:t>
      </w:r>
      <w:r>
        <w:rPr>
          <w:color w:val="71736B"/>
          <w:spacing w:val="4"/>
          <w:w w:val="105"/>
        </w:rPr>
        <w:t>relacionan </w:t>
      </w:r>
      <w:r>
        <w:rPr>
          <w:color w:val="71736B"/>
          <w:w w:val="105"/>
        </w:rPr>
        <w:t>con </w:t>
      </w:r>
      <w:r>
        <w:rPr>
          <w:color w:val="71736B"/>
          <w:spacing w:val="4"/>
          <w:w w:val="105"/>
        </w:rPr>
        <w:t>los </w:t>
      </w:r>
      <w:r>
        <w:rPr>
          <w:color w:val="71736B"/>
          <w:spacing w:val="5"/>
          <w:w w:val="105"/>
        </w:rPr>
        <w:t>deseos </w:t>
      </w:r>
      <w:r>
        <w:rPr>
          <w:color w:val="71736B"/>
          <w:spacing w:val="7"/>
          <w:w w:val="105"/>
        </w:rPr>
        <w:t>de </w:t>
      </w:r>
      <w:r>
        <w:rPr>
          <w:color w:val="71736B"/>
          <w:w w:val="105"/>
        </w:rPr>
        <w:t>ruptura </w:t>
      </w:r>
      <w:r>
        <w:rPr>
          <w:color w:val="71736B"/>
          <w:spacing w:val="3"/>
          <w:w w:val="105"/>
        </w:rPr>
        <w:t>de la </w:t>
      </w:r>
      <w:r>
        <w:rPr>
          <w:color w:val="71736B"/>
          <w:spacing w:val="4"/>
          <w:w w:val="105"/>
        </w:rPr>
        <w:t>rutina </w:t>
      </w:r>
      <w:r>
        <w:rPr>
          <w:color w:val="71736B"/>
          <w:w w:val="105"/>
        </w:rPr>
        <w:t>y </w:t>
      </w:r>
      <w:r>
        <w:rPr>
          <w:color w:val="71736B"/>
          <w:spacing w:val="3"/>
          <w:w w:val="105"/>
        </w:rPr>
        <w:t>de</w:t>
      </w:r>
      <w:r>
        <w:rPr>
          <w:color w:val="71736B"/>
          <w:spacing w:val="34"/>
          <w:w w:val="105"/>
        </w:rPr>
        <w:t> </w:t>
      </w:r>
      <w:r>
        <w:rPr>
          <w:color w:val="71736B"/>
          <w:spacing w:val="4"/>
          <w:w w:val="105"/>
        </w:rPr>
        <w:t>libertad</w:t>
      </w:r>
    </w:p>
    <w:p>
      <w:pPr>
        <w:pStyle w:val="BodyText"/>
        <w:spacing w:before="10"/>
        <w:rPr>
          <w:sz w:val="14"/>
        </w:rPr>
      </w:pPr>
    </w:p>
    <w:p>
      <w:pPr>
        <w:spacing w:before="0"/>
        <w:ind w:left="2884" w:right="2992" w:firstLine="0"/>
        <w:jc w:val="center"/>
        <w:rPr>
          <w:rFonts w:ascii="Times New Roman"/>
          <w:sz w:val="5"/>
        </w:rPr>
      </w:pPr>
      <w:r>
        <w:rPr>
          <w:rFonts w:ascii="Times New Roman"/>
          <w:color w:val="71716B"/>
          <w:w w:val="580"/>
          <w:position w:val="1"/>
          <w:sz w:val="5"/>
        </w:rPr>
        <w:t>- </w:t>
      </w:r>
      <w:r>
        <w:rPr>
          <w:rFonts w:ascii="Cambria"/>
          <w:color w:val="71716B"/>
          <w:sz w:val="17"/>
        </w:rPr>
        <w:t>19 </w:t>
      </w:r>
      <w:r>
        <w:rPr>
          <w:rFonts w:ascii="Arial"/>
          <w:color w:val="71716B"/>
          <w:position w:val="1"/>
          <w:sz w:val="17"/>
        </w:rPr>
        <w:t>1 </w:t>
      </w:r>
      <w:r>
        <w:rPr>
          <w:rFonts w:ascii="Times New Roman"/>
          <w:color w:val="71716B"/>
          <w:w w:val="580"/>
          <w:position w:val="1"/>
          <w:sz w:val="5"/>
        </w:rPr>
        <w:t>-</w:t>
      </w:r>
    </w:p>
    <w:p>
      <w:pPr>
        <w:spacing w:after="0"/>
        <w:jc w:val="center"/>
        <w:rPr>
          <w:rFonts w:ascii="Times New Roman"/>
          <w:sz w:val="5"/>
        </w:rPr>
        <w:sectPr>
          <w:type w:val="continuous"/>
          <w:pgSz w:w="11930" w:h="16850"/>
          <w:pgMar w:top="0" w:bottom="0" w:left="1680" w:right="16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23"/>
        </w:rPr>
      </w:pPr>
    </w:p>
    <w:p>
      <w:pPr>
        <w:spacing w:after="0"/>
        <w:rPr>
          <w:rFonts w:ascii="Times New Roman"/>
          <w:sz w:val="23"/>
        </w:rPr>
        <w:sectPr>
          <w:pgSz w:w="11930" w:h="16850"/>
          <w:pgMar w:top="0" w:bottom="280" w:left="1680" w:right="0"/>
        </w:sectPr>
      </w:pPr>
    </w:p>
    <w:p>
      <w:pPr>
        <w:pStyle w:val="BodyText"/>
        <w:spacing w:line="264" w:lineRule="auto" w:before="60"/>
        <w:ind w:left="271" w:firstLine="36"/>
        <w:jc w:val="both"/>
      </w:pPr>
      <w:r>
        <w:rPr>
          <w:color w:val="858681"/>
          <w:w w:val="105"/>
        </w:rPr>
        <w:t>de una vida distinta. Además, las vacaciones contribuyen a la integración social del sistema laboral moderno y proporcionan una válvula de seguridad para las pulsiones </w:t>
      </w:r>
      <w:r>
        <w:rPr>
          <w:rFonts w:ascii="Arial" w:hAnsi="Arial"/>
          <w:color w:val="858681"/>
          <w:w w:val="105"/>
          <w:sz w:val="21"/>
        </w:rPr>
        <w:t>potencialmente perturbadoras, </w:t>
      </w:r>
      <w:r>
        <w:rPr>
          <w:color w:val="858681"/>
          <w:w w:val="105"/>
        </w:rPr>
        <w:t>mientras que el sistema que se sirve de los trabajadores, los absorbe fisica y mentalmente,  y  añade  subsistemas  recreativos  como  tratamiento de las "extenuaciones" o de los "vacíos" (MacCannell, </w:t>
      </w:r>
      <w:r>
        <w:rPr>
          <w:color w:val="858681"/>
        </w:rPr>
        <w:t>1 </w:t>
      </w:r>
      <w:r>
        <w:rPr>
          <w:color w:val="858681"/>
          <w:w w:val="105"/>
        </w:rPr>
        <w:t>976; Fernández Fuster, </w:t>
      </w:r>
      <w:r>
        <w:rPr>
          <w:color w:val="858681"/>
        </w:rPr>
        <w:t>1 </w:t>
      </w:r>
      <w:r>
        <w:rPr>
          <w:color w:val="858681"/>
          <w:w w:val="105"/>
        </w:rPr>
        <w:t>985; jafari,  </w:t>
      </w:r>
      <w:r>
        <w:rPr>
          <w:color w:val="858681"/>
        </w:rPr>
        <w:t>1 </w:t>
      </w:r>
      <w:r>
        <w:rPr>
          <w:color w:val="858681"/>
          <w:w w:val="105"/>
        </w:rPr>
        <w:t>987 y Duysens,  </w:t>
      </w:r>
      <w:r>
        <w:rPr>
          <w:color w:val="858681"/>
        </w:rPr>
        <w:t>1 </w:t>
      </w:r>
      <w:r>
        <w:rPr>
          <w:color w:val="858681"/>
          <w:w w:val="105"/>
        </w:rPr>
        <w:t>989, citados por Santana, </w:t>
      </w:r>
      <w:r>
        <w:rPr>
          <w:color w:val="858681"/>
        </w:rPr>
        <w:t>1 </w:t>
      </w:r>
      <w:r>
        <w:rPr>
          <w:color w:val="858681"/>
          <w:w w:val="105"/>
        </w:rPr>
        <w:t>997: 22).</w:t>
      </w:r>
    </w:p>
    <w:p>
      <w:pPr>
        <w:pStyle w:val="BodyText"/>
        <w:spacing w:before="5"/>
        <w:rPr>
          <w:sz w:val="23"/>
        </w:rPr>
      </w:pPr>
    </w:p>
    <w:p>
      <w:pPr>
        <w:pStyle w:val="BodyText"/>
        <w:spacing w:line="264" w:lineRule="auto"/>
        <w:ind w:left="292" w:firstLine="15"/>
        <w:jc w:val="both"/>
      </w:pPr>
      <w:r>
        <w:rPr>
          <w:color w:val="7D7D79"/>
          <w:spacing w:val="3"/>
          <w:w w:val="105"/>
        </w:rPr>
        <w:t>En </w:t>
      </w:r>
      <w:r>
        <w:rPr>
          <w:color w:val="7D7D79"/>
          <w:spacing w:val="9"/>
          <w:w w:val="105"/>
        </w:rPr>
        <w:t>estostemas, </w:t>
      </w:r>
      <w:r>
        <w:rPr>
          <w:color w:val="7D7D79"/>
          <w:spacing w:val="4"/>
          <w:w w:val="105"/>
        </w:rPr>
        <w:t>los </w:t>
      </w:r>
      <w:r>
        <w:rPr>
          <w:color w:val="7D7D79"/>
          <w:spacing w:val="5"/>
          <w:w w:val="105"/>
        </w:rPr>
        <w:t>estudios </w:t>
      </w:r>
      <w:r>
        <w:rPr>
          <w:color w:val="7D7D79"/>
          <w:spacing w:val="3"/>
          <w:w w:val="105"/>
        </w:rPr>
        <w:t>sobre </w:t>
      </w:r>
      <w:r>
        <w:rPr>
          <w:color w:val="7D7D79"/>
          <w:spacing w:val="2"/>
          <w:w w:val="105"/>
        </w:rPr>
        <w:t>felicidad </w:t>
      </w:r>
      <w:r>
        <w:rPr>
          <w:color w:val="7D7D79"/>
          <w:spacing w:val="3"/>
          <w:w w:val="105"/>
        </w:rPr>
        <w:t>se </w:t>
      </w:r>
      <w:r>
        <w:rPr>
          <w:color w:val="7D7D79"/>
          <w:w w:val="105"/>
        </w:rPr>
        <w:t>acercan a </w:t>
      </w:r>
      <w:r>
        <w:rPr>
          <w:color w:val="7D7D79"/>
          <w:spacing w:val="4"/>
          <w:w w:val="105"/>
        </w:rPr>
        <w:t>los </w:t>
      </w:r>
      <w:r>
        <w:rPr>
          <w:color w:val="7D7D79"/>
          <w:spacing w:val="5"/>
          <w:w w:val="105"/>
        </w:rPr>
        <w:t>estudios </w:t>
      </w:r>
      <w:r>
        <w:rPr>
          <w:color w:val="7D7D79"/>
          <w:spacing w:val="4"/>
          <w:w w:val="105"/>
        </w:rPr>
        <w:t>socioculturales </w:t>
      </w:r>
      <w:r>
        <w:rPr>
          <w:color w:val="7D7D79"/>
          <w:spacing w:val="12"/>
          <w:w w:val="105"/>
        </w:rPr>
        <w:t>del </w:t>
      </w:r>
      <w:r>
        <w:rPr>
          <w:color w:val="7D7D79"/>
          <w:spacing w:val="6"/>
          <w:w w:val="105"/>
        </w:rPr>
        <w:t>turismo, </w:t>
      </w:r>
      <w:r>
        <w:rPr>
          <w:color w:val="7D7D79"/>
          <w:w w:val="105"/>
        </w:rPr>
        <w:t>en </w:t>
      </w:r>
      <w:r>
        <w:rPr>
          <w:color w:val="7D7D79"/>
          <w:spacing w:val="4"/>
          <w:w w:val="105"/>
        </w:rPr>
        <w:t>los </w:t>
      </w:r>
      <w:r>
        <w:rPr>
          <w:color w:val="7D7D79"/>
          <w:spacing w:val="6"/>
          <w:w w:val="105"/>
        </w:rPr>
        <w:t>cuales, </w:t>
      </w:r>
      <w:r>
        <w:rPr>
          <w:color w:val="7D7D79"/>
          <w:spacing w:val="4"/>
          <w:w w:val="105"/>
        </w:rPr>
        <w:t>los </w:t>
      </w:r>
      <w:r>
        <w:rPr>
          <w:color w:val="7D7D79"/>
          <w:spacing w:val="2"/>
          <w:w w:val="105"/>
        </w:rPr>
        <w:t>conceptos </w:t>
      </w:r>
      <w:r>
        <w:rPr>
          <w:color w:val="7D7D79"/>
          <w:spacing w:val="3"/>
          <w:w w:val="105"/>
        </w:rPr>
        <w:t>de </w:t>
      </w:r>
      <w:r>
        <w:rPr>
          <w:color w:val="7D7D79"/>
          <w:spacing w:val="2"/>
          <w:w w:val="105"/>
        </w:rPr>
        <w:t>crecimiento </w:t>
      </w:r>
      <w:r>
        <w:rPr>
          <w:color w:val="7D7D79"/>
          <w:w w:val="105"/>
        </w:rPr>
        <w:t>o </w:t>
      </w:r>
      <w:r>
        <w:rPr>
          <w:color w:val="7D7D79"/>
          <w:spacing w:val="4"/>
          <w:w w:val="105"/>
        </w:rPr>
        <w:t>desarrollo </w:t>
      </w:r>
      <w:r>
        <w:rPr>
          <w:color w:val="7D7D79"/>
          <w:spacing w:val="3"/>
          <w:w w:val="105"/>
        </w:rPr>
        <w:t>económico </w:t>
      </w:r>
      <w:r>
        <w:rPr>
          <w:color w:val="7D7D79"/>
          <w:spacing w:val="7"/>
          <w:w w:val="105"/>
        </w:rPr>
        <w:t>también </w:t>
      </w:r>
      <w:r>
        <w:rPr>
          <w:color w:val="7D7D79"/>
          <w:w w:val="105"/>
        </w:rPr>
        <w:t>serían </w:t>
      </w:r>
      <w:r>
        <w:rPr>
          <w:color w:val="7D7D79"/>
          <w:spacing w:val="4"/>
          <w:w w:val="105"/>
        </w:rPr>
        <w:t>muy </w:t>
      </w:r>
      <w:r>
        <w:rPr>
          <w:color w:val="7D7D79"/>
          <w:spacing w:val="3"/>
          <w:w w:val="105"/>
        </w:rPr>
        <w:t>estrechos, </w:t>
      </w:r>
      <w:r>
        <w:rPr>
          <w:color w:val="7D7D79"/>
          <w:spacing w:val="4"/>
          <w:w w:val="105"/>
        </w:rPr>
        <w:t>cuando </w:t>
      </w:r>
      <w:r>
        <w:rPr>
          <w:color w:val="7D7D79"/>
          <w:spacing w:val="3"/>
          <w:w w:val="105"/>
        </w:rPr>
        <w:t>se </w:t>
      </w:r>
      <w:r>
        <w:rPr>
          <w:color w:val="7D7D79"/>
          <w:w w:val="105"/>
        </w:rPr>
        <w:t>corrobora </w:t>
      </w:r>
      <w:r>
        <w:rPr>
          <w:color w:val="7D7D79"/>
          <w:spacing w:val="3"/>
          <w:w w:val="105"/>
        </w:rPr>
        <w:t>que </w:t>
      </w:r>
      <w:r>
        <w:rPr>
          <w:color w:val="7D7D79"/>
          <w:spacing w:val="4"/>
          <w:w w:val="105"/>
        </w:rPr>
        <w:t>los </w:t>
      </w:r>
      <w:r>
        <w:rPr>
          <w:color w:val="7D7D79"/>
          <w:spacing w:val="3"/>
          <w:w w:val="105"/>
        </w:rPr>
        <w:t>"paisajes" </w:t>
      </w:r>
      <w:r>
        <w:rPr>
          <w:color w:val="7D7D79"/>
          <w:spacing w:val="6"/>
          <w:w w:val="105"/>
        </w:rPr>
        <w:t>perdidos </w:t>
      </w:r>
      <w:r>
        <w:rPr>
          <w:color w:val="7D7D79"/>
          <w:spacing w:val="5"/>
          <w:w w:val="105"/>
        </w:rPr>
        <w:t>tienen un </w:t>
      </w:r>
      <w:r>
        <w:rPr>
          <w:color w:val="7D7D79"/>
          <w:spacing w:val="6"/>
          <w:w w:val="105"/>
        </w:rPr>
        <w:t>valor </w:t>
      </w:r>
      <w:r>
        <w:rPr>
          <w:color w:val="7D7D79"/>
          <w:spacing w:val="5"/>
          <w:w w:val="105"/>
        </w:rPr>
        <w:t>en </w:t>
      </w:r>
      <w:r>
        <w:rPr>
          <w:color w:val="7D7D79"/>
          <w:spacing w:val="4"/>
          <w:w w:val="105"/>
        </w:rPr>
        <w:t>cuanto </w:t>
      </w:r>
      <w:r>
        <w:rPr>
          <w:color w:val="7D7D79"/>
          <w:w w:val="105"/>
        </w:rPr>
        <w:t>a </w:t>
      </w:r>
      <w:r>
        <w:rPr>
          <w:color w:val="7D7D79"/>
          <w:spacing w:val="5"/>
          <w:w w:val="105"/>
        </w:rPr>
        <w:t>ciertas necesidades </w:t>
      </w:r>
      <w:r>
        <w:rPr>
          <w:color w:val="7D7D79"/>
          <w:w w:val="105"/>
        </w:rPr>
        <w:t>a </w:t>
      </w:r>
      <w:r>
        <w:rPr>
          <w:color w:val="7D7D79"/>
          <w:spacing w:val="6"/>
          <w:w w:val="105"/>
        </w:rPr>
        <w:t>las </w:t>
      </w:r>
      <w:r>
        <w:rPr>
          <w:color w:val="7D7D79"/>
          <w:spacing w:val="4"/>
          <w:w w:val="105"/>
        </w:rPr>
        <w:t>que </w:t>
      </w:r>
      <w:r>
        <w:rPr>
          <w:color w:val="7D7D79"/>
          <w:spacing w:val="3"/>
          <w:w w:val="105"/>
        </w:rPr>
        <w:t>no </w:t>
      </w:r>
      <w:r>
        <w:rPr>
          <w:color w:val="7D7D79"/>
          <w:spacing w:val="2"/>
          <w:w w:val="105"/>
        </w:rPr>
        <w:t>sabríamos </w:t>
      </w:r>
      <w:r>
        <w:rPr>
          <w:color w:val="7D7D79"/>
          <w:spacing w:val="7"/>
          <w:w w:val="105"/>
        </w:rPr>
        <w:t>si </w:t>
      </w:r>
      <w:r>
        <w:rPr>
          <w:color w:val="7D7D79"/>
          <w:spacing w:val="5"/>
          <w:w w:val="105"/>
        </w:rPr>
        <w:t>llamar </w:t>
      </w:r>
      <w:r>
        <w:rPr>
          <w:color w:val="7D7D79"/>
          <w:spacing w:val="4"/>
          <w:w w:val="105"/>
        </w:rPr>
        <w:t>"estéticas", </w:t>
      </w:r>
      <w:r>
        <w:rPr>
          <w:color w:val="7D7D79"/>
          <w:spacing w:val="6"/>
          <w:w w:val="105"/>
        </w:rPr>
        <w:t>"éticas", </w:t>
      </w:r>
      <w:r>
        <w:rPr>
          <w:color w:val="7D7D79"/>
          <w:spacing w:val="5"/>
          <w:w w:val="105"/>
        </w:rPr>
        <w:t>"sociológicas" </w:t>
      </w:r>
      <w:r>
        <w:rPr>
          <w:color w:val="7D7D79"/>
          <w:w w:val="105"/>
        </w:rPr>
        <w:t>o </w:t>
      </w:r>
      <w:r>
        <w:rPr>
          <w:color w:val="7D7D79"/>
          <w:spacing w:val="5"/>
          <w:w w:val="105"/>
        </w:rPr>
        <w:t>"psicológicas", </w:t>
      </w:r>
      <w:r>
        <w:rPr>
          <w:color w:val="7D7D79"/>
          <w:spacing w:val="4"/>
          <w:w w:val="105"/>
        </w:rPr>
        <w:t>pero </w:t>
      </w:r>
      <w:r>
        <w:rPr>
          <w:color w:val="7D7D79"/>
          <w:spacing w:val="3"/>
          <w:w w:val="105"/>
        </w:rPr>
        <w:t>que podríamos </w:t>
      </w:r>
      <w:r>
        <w:rPr>
          <w:color w:val="7D7D79"/>
          <w:spacing w:val="5"/>
          <w:w w:val="105"/>
        </w:rPr>
        <w:t>llamar </w:t>
      </w:r>
      <w:r>
        <w:rPr>
          <w:color w:val="7D7D79"/>
          <w:w w:val="105"/>
        </w:rPr>
        <w:t>en  </w:t>
      </w:r>
      <w:r>
        <w:rPr>
          <w:color w:val="7D7D79"/>
          <w:spacing w:val="2"/>
          <w:w w:val="105"/>
        </w:rPr>
        <w:t>conjunto  </w:t>
      </w:r>
      <w:r>
        <w:rPr>
          <w:color w:val="7D7D79"/>
          <w:spacing w:val="8"/>
          <w:w w:val="105"/>
        </w:rPr>
        <w:t>"simbólicas". </w:t>
      </w:r>
      <w:r>
        <w:rPr>
          <w:color w:val="7D7D79"/>
          <w:w w:val="105"/>
        </w:rPr>
        <w:t>De </w:t>
      </w:r>
      <w:r>
        <w:rPr>
          <w:color w:val="7D7D79"/>
          <w:spacing w:val="4"/>
          <w:w w:val="105"/>
        </w:rPr>
        <w:t>aquí </w:t>
      </w:r>
      <w:r>
        <w:rPr>
          <w:color w:val="7D7D79"/>
          <w:spacing w:val="3"/>
          <w:w w:val="105"/>
        </w:rPr>
        <w:t>que </w:t>
      </w:r>
      <w:r>
        <w:rPr>
          <w:color w:val="7D7D79"/>
          <w:spacing w:val="5"/>
          <w:w w:val="105"/>
        </w:rPr>
        <w:t>en </w:t>
      </w:r>
      <w:r>
        <w:rPr>
          <w:color w:val="7D7D79"/>
          <w:spacing w:val="6"/>
          <w:w w:val="105"/>
        </w:rPr>
        <w:t>estos estudios, </w:t>
      </w:r>
      <w:r>
        <w:rPr>
          <w:color w:val="7D7D79"/>
          <w:spacing w:val="5"/>
          <w:w w:val="105"/>
        </w:rPr>
        <w:t>hoy </w:t>
      </w:r>
      <w:r>
        <w:rPr>
          <w:color w:val="7D7D79"/>
          <w:spacing w:val="3"/>
          <w:w w:val="105"/>
        </w:rPr>
        <w:t>se </w:t>
      </w:r>
      <w:r>
        <w:rPr>
          <w:color w:val="7D7D79"/>
          <w:w w:val="105"/>
        </w:rPr>
        <w:t>trate </w:t>
      </w:r>
      <w:r>
        <w:rPr>
          <w:color w:val="7D7D79"/>
          <w:spacing w:val="7"/>
          <w:w w:val="105"/>
        </w:rPr>
        <w:t>de distinguir </w:t>
      </w:r>
      <w:r>
        <w:rPr>
          <w:color w:val="7D7D79"/>
          <w:w w:val="105"/>
        </w:rPr>
        <w:t>entre </w:t>
      </w:r>
      <w:r>
        <w:rPr>
          <w:color w:val="7D7D79"/>
          <w:spacing w:val="7"/>
          <w:w w:val="105"/>
        </w:rPr>
        <w:t>"estándar </w:t>
      </w:r>
      <w:r>
        <w:rPr>
          <w:color w:val="7D7D79"/>
          <w:spacing w:val="3"/>
          <w:w w:val="105"/>
        </w:rPr>
        <w:t>de </w:t>
      </w:r>
      <w:r>
        <w:rPr>
          <w:color w:val="7D7D79"/>
          <w:spacing w:val="5"/>
          <w:w w:val="105"/>
        </w:rPr>
        <w:t>vida" </w:t>
      </w:r>
      <w:r>
        <w:rPr>
          <w:color w:val="7D7D79"/>
          <w:w w:val="105"/>
        </w:rPr>
        <w:t>y </w:t>
      </w:r>
      <w:r>
        <w:rPr>
          <w:color w:val="7D7D79"/>
          <w:spacing w:val="5"/>
          <w:w w:val="105"/>
        </w:rPr>
        <w:t>"calidad </w:t>
      </w:r>
      <w:r>
        <w:rPr>
          <w:color w:val="7D7D79"/>
          <w:spacing w:val="3"/>
          <w:w w:val="105"/>
        </w:rPr>
        <w:t>de </w:t>
      </w:r>
      <w:r>
        <w:rPr>
          <w:color w:val="7D7D79"/>
          <w:spacing w:val="7"/>
          <w:w w:val="105"/>
        </w:rPr>
        <w:t>vida", </w:t>
      </w:r>
      <w:r>
        <w:rPr>
          <w:color w:val="7D7D79"/>
          <w:w w:val="105"/>
        </w:rPr>
        <w:t>pues </w:t>
      </w:r>
      <w:r>
        <w:rPr>
          <w:color w:val="7D7D79"/>
          <w:spacing w:val="3"/>
          <w:w w:val="105"/>
        </w:rPr>
        <w:t>el </w:t>
      </w:r>
      <w:r>
        <w:rPr>
          <w:color w:val="7D7D79"/>
          <w:spacing w:val="4"/>
          <w:w w:val="105"/>
        </w:rPr>
        <w:t>estándar </w:t>
      </w:r>
      <w:r>
        <w:rPr>
          <w:color w:val="7D7D79"/>
          <w:spacing w:val="3"/>
          <w:w w:val="105"/>
        </w:rPr>
        <w:t>de </w:t>
      </w:r>
      <w:r>
        <w:rPr>
          <w:color w:val="7D7D79"/>
          <w:w w:val="105"/>
        </w:rPr>
        <w:t>vida </w:t>
      </w:r>
      <w:r>
        <w:rPr>
          <w:color w:val="7D7D79"/>
          <w:spacing w:val="3"/>
          <w:w w:val="105"/>
        </w:rPr>
        <w:t>no </w:t>
      </w:r>
      <w:r>
        <w:rPr>
          <w:color w:val="7D7D79"/>
          <w:spacing w:val="5"/>
          <w:w w:val="105"/>
        </w:rPr>
        <w:t>explica </w:t>
      </w:r>
      <w:r>
        <w:rPr>
          <w:color w:val="7D7D79"/>
          <w:w w:val="105"/>
        </w:rPr>
        <w:t>las </w:t>
      </w:r>
      <w:r>
        <w:rPr>
          <w:color w:val="7D7D79"/>
          <w:spacing w:val="5"/>
          <w:w w:val="105"/>
        </w:rPr>
        <w:t>nociones </w:t>
      </w:r>
      <w:r>
        <w:rPr>
          <w:color w:val="7D7D79"/>
          <w:spacing w:val="3"/>
          <w:w w:val="105"/>
        </w:rPr>
        <w:t>de </w:t>
      </w:r>
      <w:r>
        <w:rPr>
          <w:color w:val="7D7D79"/>
          <w:spacing w:val="5"/>
          <w:w w:val="105"/>
        </w:rPr>
        <w:t>calidad </w:t>
      </w:r>
      <w:r>
        <w:rPr>
          <w:color w:val="7D7D79"/>
          <w:spacing w:val="3"/>
          <w:w w:val="105"/>
        </w:rPr>
        <w:t>de </w:t>
      </w:r>
      <w:r>
        <w:rPr>
          <w:color w:val="7D7D79"/>
          <w:w w:val="105"/>
        </w:rPr>
        <w:t>vida  </w:t>
      </w:r>
      <w:r>
        <w:rPr>
          <w:color w:val="7D7D79"/>
          <w:spacing w:val="6"/>
          <w:w w:val="105"/>
        </w:rPr>
        <w:t> </w:t>
      </w:r>
      <w:r>
        <w:rPr>
          <w:color w:val="7D7D79"/>
          <w:spacing w:val="10"/>
          <w:w w:val="105"/>
        </w:rPr>
        <w:t>ni</w:t>
      </w:r>
    </w:p>
    <w:p>
      <w:pPr>
        <w:pStyle w:val="BodyText"/>
        <w:spacing w:line="247" w:lineRule="exact"/>
        <w:ind w:left="300"/>
        <w:jc w:val="both"/>
      </w:pPr>
      <w:r>
        <w:rPr>
          <w:rFonts w:ascii="Arial" w:hAnsi="Arial"/>
          <w:color w:val="7D7D79"/>
          <w:spacing w:val="14"/>
          <w:w w:val="92"/>
          <w:sz w:val="21"/>
        </w:rPr>
        <w:t>de</w:t>
      </w:r>
      <w:r>
        <w:rPr>
          <w:rFonts w:ascii="Arial" w:hAnsi="Arial"/>
          <w:color w:val="7D7D79"/>
          <w:spacing w:val="-51"/>
          <w:w w:val="246"/>
          <w:sz w:val="21"/>
        </w:rPr>
        <w:t>f</w:t>
      </w:r>
      <w:r>
        <w:rPr>
          <w:rFonts w:ascii="Arial" w:hAnsi="Arial"/>
          <w:color w:val="7D7D79"/>
          <w:spacing w:val="-5"/>
          <w:w w:val="97"/>
          <w:sz w:val="21"/>
        </w:rPr>
        <w:t>elicida</w:t>
      </w:r>
      <w:r>
        <w:rPr>
          <w:rFonts w:ascii="Arial" w:hAnsi="Arial"/>
          <w:color w:val="7D7D79"/>
          <w:w w:val="97"/>
          <w:sz w:val="21"/>
        </w:rPr>
        <w:t>d</w:t>
      </w:r>
      <w:r>
        <w:rPr>
          <w:rFonts w:ascii="Arial" w:hAnsi="Arial"/>
          <w:color w:val="7D7D79"/>
          <w:spacing w:val="-14"/>
          <w:sz w:val="21"/>
        </w:rPr>
        <w:t> </w:t>
      </w:r>
      <w:r>
        <w:rPr>
          <w:color w:val="7D7D79"/>
          <w:spacing w:val="10"/>
          <w:w w:val="105"/>
        </w:rPr>
        <w:t>qu</w:t>
      </w:r>
      <w:r>
        <w:rPr>
          <w:color w:val="7D7D79"/>
          <w:w w:val="105"/>
        </w:rPr>
        <w:t>e</w:t>
      </w:r>
      <w:r>
        <w:rPr>
          <w:color w:val="7D7D79"/>
          <w:spacing w:val="5"/>
        </w:rPr>
        <w:t> </w:t>
      </w:r>
      <w:r>
        <w:rPr>
          <w:color w:val="7D7D79"/>
          <w:spacing w:val="10"/>
          <w:w w:val="105"/>
        </w:rPr>
        <w:t>está</w:t>
      </w:r>
      <w:r>
        <w:rPr>
          <w:color w:val="7D7D79"/>
          <w:w w:val="105"/>
        </w:rPr>
        <w:t>n</w:t>
      </w:r>
      <w:r>
        <w:rPr>
          <w:color w:val="7D7D79"/>
          <w:spacing w:val="3"/>
        </w:rPr>
        <w:t> </w:t>
      </w:r>
      <w:r>
        <w:rPr>
          <w:color w:val="7D7D79"/>
          <w:spacing w:val="6"/>
          <w:w w:val="106"/>
        </w:rPr>
        <w:t>emergiendo</w:t>
      </w:r>
      <w:r>
        <w:rPr>
          <w:color w:val="7D7D79"/>
          <w:w w:val="106"/>
        </w:rPr>
        <w:t>.</w:t>
      </w:r>
      <w:r>
        <w:rPr>
          <w:color w:val="7D7D79"/>
          <w:spacing w:val="20"/>
        </w:rPr>
        <w:t> </w:t>
      </w:r>
      <w:r>
        <w:rPr>
          <w:color w:val="7D7D79"/>
          <w:spacing w:val="7"/>
          <w:w w:val="110"/>
          <w:position w:val="4"/>
        </w:rPr>
        <w:t>É</w:t>
      </w:r>
      <w:r>
        <w:rPr>
          <w:color w:val="7D7D79"/>
          <w:spacing w:val="-2"/>
          <w:w w:val="110"/>
        </w:rPr>
        <w:t>st</w:t>
      </w:r>
      <w:r>
        <w:rPr>
          <w:color w:val="7D7D79"/>
          <w:w w:val="110"/>
        </w:rPr>
        <w:t>e</w:t>
      </w:r>
      <w:r>
        <w:rPr>
          <w:color w:val="7D7D79"/>
          <w:spacing w:val="19"/>
        </w:rPr>
        <w:t> </w:t>
      </w:r>
      <w:r>
        <w:rPr>
          <w:color w:val="7D7D79"/>
          <w:w w:val="110"/>
        </w:rPr>
        <w:t>sería</w:t>
      </w:r>
      <w:r>
        <w:rPr>
          <w:color w:val="7D7D79"/>
          <w:spacing w:val="19"/>
        </w:rPr>
        <w:t> </w:t>
      </w:r>
      <w:r>
        <w:rPr>
          <w:color w:val="7D7D79"/>
          <w:spacing w:val="10"/>
          <w:w w:val="104"/>
        </w:rPr>
        <w:t>u</w:t>
      </w:r>
      <w:r>
        <w:rPr>
          <w:color w:val="7D7D79"/>
          <w:w w:val="104"/>
        </w:rPr>
        <w:t>n</w:t>
      </w:r>
      <w:r>
        <w:rPr>
          <w:color w:val="7D7D79"/>
          <w:spacing w:val="19"/>
        </w:rPr>
        <w:t> </w:t>
      </w:r>
      <w:r>
        <w:rPr>
          <w:color w:val="7D7D79"/>
          <w:spacing w:val="2"/>
          <w:w w:val="111"/>
        </w:rPr>
        <w:t>rasg</w:t>
      </w:r>
      <w:r>
        <w:rPr>
          <w:color w:val="7D7D79"/>
          <w:w w:val="111"/>
        </w:rPr>
        <w:t>o</w:t>
      </w:r>
      <w:r>
        <w:rPr>
          <w:color w:val="7D7D79"/>
          <w:spacing w:val="19"/>
        </w:rPr>
        <w:t> </w:t>
      </w:r>
      <w:r>
        <w:rPr>
          <w:color w:val="7D7D79"/>
          <w:spacing w:val="3"/>
          <w:w w:val="108"/>
        </w:rPr>
        <w:t>compartid</w:t>
      </w:r>
      <w:r>
        <w:rPr>
          <w:color w:val="7D7D79"/>
          <w:w w:val="108"/>
        </w:rPr>
        <w:t>o</w:t>
      </w:r>
      <w:r>
        <w:rPr>
          <w:color w:val="7D7D79"/>
          <w:spacing w:val="19"/>
        </w:rPr>
        <w:t> </w:t>
      </w:r>
      <w:r>
        <w:rPr>
          <w:color w:val="7D7D79"/>
          <w:spacing w:val="1"/>
          <w:w w:val="107"/>
        </w:rPr>
        <w:t>entr</w:t>
      </w:r>
      <w:r>
        <w:rPr>
          <w:color w:val="7D7D79"/>
          <w:w w:val="107"/>
        </w:rPr>
        <w:t>e</w:t>
      </w:r>
      <w:r>
        <w:rPr>
          <w:color w:val="7D7D79"/>
          <w:spacing w:val="12"/>
        </w:rPr>
        <w:t> </w:t>
      </w:r>
      <w:r>
        <w:rPr>
          <w:color w:val="7D7D79"/>
          <w:spacing w:val="10"/>
          <w:w w:val="105"/>
        </w:rPr>
        <w:t>ambo</w:t>
      </w:r>
      <w:r>
        <w:rPr>
          <w:color w:val="7D7D79"/>
          <w:w w:val="105"/>
        </w:rPr>
        <w:t>s</w:t>
      </w:r>
      <w:r>
        <w:rPr>
          <w:color w:val="7D7D79"/>
          <w:spacing w:val="5"/>
        </w:rPr>
        <w:t> </w:t>
      </w:r>
      <w:r>
        <w:rPr>
          <w:color w:val="7D7D79"/>
          <w:spacing w:val="7"/>
          <w:w w:val="109"/>
        </w:rPr>
        <w:t>tipos</w:t>
      </w:r>
    </w:p>
    <w:p>
      <w:pPr>
        <w:pStyle w:val="BodyText"/>
        <w:spacing w:line="264" w:lineRule="auto" w:before="24"/>
        <w:ind w:left="291" w:right="11" w:firstLine="8"/>
        <w:jc w:val="both"/>
      </w:pPr>
      <w:r>
        <w:rPr>
          <w:color w:val="7D7D79"/>
          <w:spacing w:val="3"/>
          <w:w w:val="105"/>
        </w:rPr>
        <w:t>de </w:t>
      </w:r>
      <w:r>
        <w:rPr>
          <w:color w:val="7D7D79"/>
          <w:spacing w:val="7"/>
          <w:w w:val="105"/>
        </w:rPr>
        <w:t>estudios, </w:t>
      </w:r>
      <w:r>
        <w:rPr>
          <w:color w:val="7D7D79"/>
          <w:spacing w:val="4"/>
          <w:w w:val="105"/>
        </w:rPr>
        <w:t>pues </w:t>
      </w:r>
      <w:r>
        <w:rPr>
          <w:color w:val="7D7D79"/>
          <w:spacing w:val="5"/>
          <w:w w:val="105"/>
        </w:rPr>
        <w:t>en </w:t>
      </w:r>
      <w:r>
        <w:rPr>
          <w:color w:val="7D7D79"/>
          <w:spacing w:val="3"/>
          <w:w w:val="105"/>
        </w:rPr>
        <w:t>el </w:t>
      </w:r>
      <w:r>
        <w:rPr>
          <w:color w:val="7D7D79"/>
          <w:spacing w:val="5"/>
          <w:w w:val="105"/>
        </w:rPr>
        <w:t>bienestar </w:t>
      </w:r>
      <w:r>
        <w:rPr>
          <w:color w:val="7D7D79"/>
          <w:spacing w:val="3"/>
          <w:w w:val="105"/>
        </w:rPr>
        <w:t>se </w:t>
      </w:r>
      <w:r>
        <w:rPr>
          <w:color w:val="7D7D79"/>
          <w:spacing w:val="6"/>
          <w:w w:val="105"/>
        </w:rPr>
        <w:t>incorporan </w:t>
      </w:r>
      <w:r>
        <w:rPr>
          <w:color w:val="7D7D79"/>
          <w:w w:val="105"/>
        </w:rPr>
        <w:t>satisfactores </w:t>
      </w:r>
      <w:r>
        <w:rPr>
          <w:color w:val="7D7D79"/>
          <w:spacing w:val="6"/>
          <w:w w:val="105"/>
        </w:rPr>
        <w:t>distintos </w:t>
      </w:r>
      <w:r>
        <w:rPr>
          <w:color w:val="7D7D79"/>
          <w:spacing w:val="3"/>
          <w:w w:val="105"/>
        </w:rPr>
        <w:t>de </w:t>
      </w:r>
      <w:r>
        <w:rPr>
          <w:color w:val="7D7D79"/>
          <w:spacing w:val="4"/>
          <w:w w:val="105"/>
        </w:rPr>
        <w:t>los </w:t>
      </w:r>
      <w:r>
        <w:rPr>
          <w:color w:val="7D7D79"/>
          <w:spacing w:val="7"/>
          <w:w w:val="105"/>
        </w:rPr>
        <w:t>bienes </w:t>
      </w:r>
      <w:r>
        <w:rPr>
          <w:color w:val="7D7D79"/>
          <w:spacing w:val="6"/>
          <w:w w:val="105"/>
        </w:rPr>
        <w:t>materiales </w:t>
      </w:r>
      <w:r>
        <w:rPr>
          <w:color w:val="7D7D79"/>
          <w:w w:val="105"/>
        </w:rPr>
        <w:t>e </w:t>
      </w:r>
      <w:r>
        <w:rPr>
          <w:color w:val="7D7D79"/>
          <w:spacing w:val="6"/>
          <w:w w:val="105"/>
        </w:rPr>
        <w:t>insustituibles </w:t>
      </w:r>
      <w:r>
        <w:rPr>
          <w:color w:val="7D7D79"/>
          <w:spacing w:val="4"/>
          <w:w w:val="105"/>
        </w:rPr>
        <w:t>por </w:t>
      </w:r>
      <w:r>
        <w:rPr>
          <w:color w:val="7D7D79"/>
          <w:spacing w:val="5"/>
          <w:w w:val="105"/>
        </w:rPr>
        <w:t>ellos, </w:t>
      </w:r>
      <w:r>
        <w:rPr>
          <w:color w:val="7D7D79"/>
          <w:w w:val="105"/>
        </w:rPr>
        <w:t>lo </w:t>
      </w:r>
      <w:r>
        <w:rPr>
          <w:color w:val="7D7D79"/>
          <w:spacing w:val="3"/>
          <w:w w:val="105"/>
        </w:rPr>
        <w:t>cual </w:t>
      </w:r>
      <w:r>
        <w:rPr>
          <w:color w:val="7D7D79"/>
          <w:spacing w:val="5"/>
          <w:w w:val="105"/>
        </w:rPr>
        <w:t>hace </w:t>
      </w:r>
      <w:r>
        <w:rPr>
          <w:color w:val="7D7D79"/>
          <w:spacing w:val="3"/>
          <w:w w:val="105"/>
        </w:rPr>
        <w:t>improcedente la </w:t>
      </w:r>
      <w:r>
        <w:rPr>
          <w:color w:val="7D7D79"/>
          <w:spacing w:val="4"/>
          <w:w w:val="105"/>
        </w:rPr>
        <w:t>supuestamente </w:t>
      </w:r>
      <w:r>
        <w:rPr>
          <w:color w:val="7D7D79"/>
          <w:spacing w:val="5"/>
          <w:w w:val="105"/>
        </w:rPr>
        <w:t>incuestionable </w:t>
      </w:r>
      <w:r>
        <w:rPr>
          <w:color w:val="7D7D79"/>
          <w:spacing w:val="4"/>
          <w:w w:val="105"/>
        </w:rPr>
        <w:t>igualdad riqueza </w:t>
      </w:r>
      <w:r>
        <w:rPr>
          <w:color w:val="7D7D79"/>
          <w:spacing w:val="3"/>
          <w:w w:val="105"/>
        </w:rPr>
        <w:t>material </w:t>
      </w:r>
      <w:r>
        <w:rPr>
          <w:rFonts w:ascii="Arial" w:hAnsi="Arial"/>
          <w:color w:val="7D7D79"/>
          <w:w w:val="260"/>
          <w:sz w:val="9"/>
        </w:rPr>
        <w:t>=  </w:t>
      </w:r>
      <w:r>
        <w:rPr>
          <w:color w:val="7D7D79"/>
          <w:spacing w:val="3"/>
          <w:w w:val="105"/>
        </w:rPr>
        <w:t>(calidad  </w:t>
      </w:r>
      <w:r>
        <w:rPr>
          <w:color w:val="7D7D79"/>
          <w:spacing w:val="7"/>
          <w:w w:val="105"/>
        </w:rPr>
        <w:t>de vida, </w:t>
      </w:r>
      <w:r>
        <w:rPr>
          <w:color w:val="7D7D79"/>
          <w:spacing w:val="4"/>
          <w:w w:val="105"/>
        </w:rPr>
        <w:t>felicidad).  </w:t>
      </w:r>
      <w:r>
        <w:rPr>
          <w:color w:val="7D7D79"/>
          <w:spacing w:val="3"/>
          <w:w w:val="105"/>
        </w:rPr>
        <w:t>Pero </w:t>
      </w:r>
      <w:r>
        <w:rPr>
          <w:color w:val="7D7D79"/>
          <w:spacing w:val="7"/>
          <w:w w:val="105"/>
        </w:rPr>
        <w:t>si </w:t>
      </w:r>
      <w:r>
        <w:rPr>
          <w:color w:val="7D7D79"/>
          <w:spacing w:val="8"/>
          <w:w w:val="105"/>
        </w:rPr>
        <w:t>bien </w:t>
      </w:r>
      <w:r>
        <w:rPr>
          <w:color w:val="7D7D79"/>
          <w:spacing w:val="6"/>
          <w:w w:val="105"/>
        </w:rPr>
        <w:t>los </w:t>
      </w:r>
      <w:r>
        <w:rPr>
          <w:color w:val="7D7D79"/>
          <w:spacing w:val="7"/>
          <w:w w:val="105"/>
        </w:rPr>
        <w:t>estudios </w:t>
      </w:r>
      <w:r>
        <w:rPr>
          <w:color w:val="7D7D79"/>
          <w:spacing w:val="3"/>
          <w:w w:val="105"/>
        </w:rPr>
        <w:t>de </w:t>
      </w:r>
      <w:r>
        <w:rPr>
          <w:color w:val="7D7D79"/>
          <w:spacing w:val="2"/>
          <w:w w:val="105"/>
        </w:rPr>
        <w:t>felicidad </w:t>
      </w:r>
      <w:r>
        <w:rPr>
          <w:color w:val="7D7D79"/>
          <w:spacing w:val="3"/>
          <w:w w:val="105"/>
        </w:rPr>
        <w:t>se </w:t>
      </w:r>
      <w:r>
        <w:rPr>
          <w:color w:val="7D7D79"/>
          <w:spacing w:val="2"/>
          <w:w w:val="105"/>
        </w:rPr>
        <w:t>centran </w:t>
      </w:r>
      <w:r>
        <w:rPr>
          <w:color w:val="7D7D79"/>
          <w:spacing w:val="5"/>
          <w:w w:val="105"/>
        </w:rPr>
        <w:t>en </w:t>
      </w:r>
      <w:r>
        <w:rPr>
          <w:color w:val="7D7D79"/>
          <w:w w:val="105"/>
        </w:rPr>
        <w:t>factores </w:t>
      </w:r>
      <w:r>
        <w:rPr>
          <w:color w:val="7D7D79"/>
          <w:spacing w:val="4"/>
          <w:w w:val="105"/>
        </w:rPr>
        <w:t>diversos, </w:t>
      </w:r>
      <w:r>
        <w:rPr>
          <w:color w:val="7D7D79"/>
          <w:spacing w:val="3"/>
          <w:w w:val="90"/>
        </w:rPr>
        <w:t>18 </w:t>
      </w:r>
      <w:r>
        <w:rPr>
          <w:color w:val="7D7D79"/>
          <w:spacing w:val="4"/>
          <w:w w:val="105"/>
        </w:rPr>
        <w:t>los </w:t>
      </w:r>
      <w:r>
        <w:rPr>
          <w:color w:val="7D7D79"/>
          <w:spacing w:val="7"/>
          <w:w w:val="105"/>
        </w:rPr>
        <w:t>estudios </w:t>
      </w:r>
      <w:r>
        <w:rPr>
          <w:color w:val="7D7D79"/>
          <w:w w:val="105"/>
        </w:rPr>
        <w:t>turísticos </w:t>
      </w:r>
      <w:r>
        <w:rPr>
          <w:color w:val="7D7D79"/>
          <w:spacing w:val="4"/>
          <w:w w:val="105"/>
        </w:rPr>
        <w:t>consideran </w:t>
      </w:r>
      <w:r>
        <w:rPr>
          <w:color w:val="7D7D79"/>
          <w:spacing w:val="3"/>
          <w:w w:val="105"/>
        </w:rPr>
        <w:t>de gran </w:t>
      </w:r>
      <w:r>
        <w:rPr>
          <w:color w:val="7D7D79"/>
          <w:spacing w:val="4"/>
          <w:w w:val="105"/>
        </w:rPr>
        <w:t>importancia </w:t>
      </w:r>
      <w:r>
        <w:rPr>
          <w:color w:val="7D7D79"/>
          <w:spacing w:val="3"/>
          <w:w w:val="105"/>
        </w:rPr>
        <w:t>al </w:t>
      </w:r>
      <w:r>
        <w:rPr>
          <w:color w:val="7D7D79"/>
          <w:spacing w:val="5"/>
          <w:w w:val="105"/>
        </w:rPr>
        <w:t>medio </w:t>
      </w:r>
      <w:r>
        <w:rPr>
          <w:color w:val="7D7D79"/>
          <w:spacing w:val="6"/>
          <w:w w:val="105"/>
        </w:rPr>
        <w:t>ambiente, </w:t>
      </w:r>
      <w:r>
        <w:rPr>
          <w:color w:val="7D7D79"/>
          <w:spacing w:val="-4"/>
          <w:w w:val="105"/>
        </w:rPr>
        <w:t>ya </w:t>
      </w:r>
      <w:r>
        <w:rPr>
          <w:color w:val="7D7D79"/>
          <w:w w:val="105"/>
        </w:rPr>
        <w:t>que </w:t>
      </w:r>
      <w:r>
        <w:rPr>
          <w:color w:val="7D7D79"/>
          <w:spacing w:val="2"/>
          <w:w w:val="105"/>
        </w:rPr>
        <w:t>éste </w:t>
      </w:r>
      <w:r>
        <w:rPr>
          <w:color w:val="7D7D79"/>
          <w:w w:val="105"/>
        </w:rPr>
        <w:t>forma parte de la </w:t>
      </w:r>
      <w:r>
        <w:rPr>
          <w:color w:val="7D7D79"/>
          <w:spacing w:val="4"/>
          <w:w w:val="105"/>
        </w:rPr>
        <w:t>experiencia  </w:t>
      </w:r>
      <w:r>
        <w:rPr>
          <w:color w:val="7D7D79"/>
          <w:w w:val="105"/>
        </w:rPr>
        <w:t>turística;  </w:t>
      </w:r>
      <w:r>
        <w:rPr>
          <w:color w:val="7D7D79"/>
          <w:spacing w:val="3"/>
          <w:w w:val="105"/>
        </w:rPr>
        <w:t>de  </w:t>
      </w:r>
      <w:r>
        <w:rPr>
          <w:color w:val="7D7D79"/>
          <w:w w:val="105"/>
        </w:rPr>
        <w:t>aquí </w:t>
      </w:r>
      <w:r>
        <w:rPr>
          <w:color w:val="7D7D79"/>
          <w:spacing w:val="3"/>
          <w:w w:val="105"/>
        </w:rPr>
        <w:t>que  </w:t>
      </w:r>
      <w:r>
        <w:rPr>
          <w:color w:val="7D7D79"/>
          <w:spacing w:val="4"/>
          <w:w w:val="105"/>
        </w:rPr>
        <w:t>algunos consideren  </w:t>
      </w:r>
      <w:r>
        <w:rPr>
          <w:color w:val="7D7D79"/>
          <w:spacing w:val="3"/>
          <w:w w:val="105"/>
        </w:rPr>
        <w:t>al  </w:t>
      </w:r>
      <w:r>
        <w:rPr>
          <w:color w:val="7D7D79"/>
          <w:w w:val="105"/>
        </w:rPr>
        <w:t>turismo  como  </w:t>
      </w:r>
      <w:r>
        <w:rPr>
          <w:color w:val="7D7D79"/>
          <w:spacing w:val="3"/>
          <w:w w:val="105"/>
        </w:rPr>
        <w:t>el </w:t>
      </w:r>
      <w:r>
        <w:rPr>
          <w:color w:val="7D7D79"/>
          <w:spacing w:val="4"/>
          <w:w w:val="105"/>
        </w:rPr>
        <w:t>"negocio</w:t>
      </w:r>
      <w:r>
        <w:rPr>
          <w:color w:val="7D7D79"/>
          <w:spacing w:val="8"/>
          <w:w w:val="105"/>
        </w:rPr>
        <w:t> </w:t>
      </w:r>
      <w:r>
        <w:rPr>
          <w:color w:val="7D7D79"/>
          <w:w w:val="105"/>
        </w:rPr>
        <w:t>de</w:t>
      </w:r>
    </w:p>
    <w:p>
      <w:pPr>
        <w:spacing w:line="556" w:lineRule="auto" w:before="118"/>
        <w:ind w:left="408" w:right="51" w:firstLine="57"/>
        <w:jc w:val="both"/>
        <w:rPr>
          <w:rFonts w:ascii="Arial"/>
          <w:sz w:val="17"/>
        </w:rPr>
      </w:pPr>
      <w:r>
        <w:rPr/>
        <w:br w:type="column"/>
      </w:r>
      <w:r>
        <w:rPr>
          <w:color w:val="80807B"/>
          <w:sz w:val="20"/>
        </w:rPr>
        <w:t>n </w:t>
      </w:r>
      <w:r>
        <w:rPr>
          <w:color w:val="898B85"/>
          <w:sz w:val="20"/>
        </w:rPr>
        <w:t>ce </w:t>
      </w:r>
      <w:r>
        <w:rPr>
          <w:rFonts w:ascii="Arial"/>
          <w:color w:val="797A77"/>
          <w:sz w:val="17"/>
        </w:rPr>
        <w:t>Te</w:t>
      </w:r>
    </w:p>
    <w:p>
      <w:pPr>
        <w:spacing w:line="280" w:lineRule="auto" w:before="53"/>
        <w:ind w:left="343" w:right="8" w:firstLine="65"/>
        <w:jc w:val="both"/>
        <w:rPr>
          <w:rFonts w:ascii="Arial"/>
          <w:sz w:val="17"/>
        </w:rPr>
      </w:pPr>
      <w:r>
        <w:rPr/>
        <w:pict>
          <v:shape style="position:absolute;margin-left:579.636169pt;margin-top:99.10994pt;width:14.45pt;height:10.050pt;mso-position-horizontal-relative:page;mso-position-vertical-relative:paragraph;z-index:5128;rotation:1" type="#_x0000_t136" fillcolor="#797a77" stroked="f">
            <o:extrusion v:ext="view" autorotationcenter="t"/>
            <v:textpath style="font-family:&amp;quot;Calibri&amp;quot;;font-size:10pt;v-text-kern:t;mso-text-shadow:auto" string="mé"/>
            <w10:wrap type="none"/>
          </v:shape>
        </w:pict>
      </w:r>
      <w:r>
        <w:rPr/>
        <w:pict>
          <v:shape style="position:absolute;margin-left:583.408386pt;margin-top:-8.733456pt;width:10.6pt;height:10.050pt;mso-position-horizontal-relative:page;mso-position-vertical-relative:paragraph;z-index:-89656;rotation:359" type="#_x0000_t136" fillcolor="#797a77" stroked="f">
            <o:extrusion v:ext="view" autorotationcenter="t"/>
            <v:textpath style="font-family:&amp;quot;Calibri&amp;quot;;font-size:10pt;v-text-kern:t;mso-text-shadow:auto" string="pr"/>
            <w10:wrap type="none"/>
          </v:shape>
        </w:pict>
      </w:r>
      <w:r>
        <w:rPr>
          <w:color w:val="797A77"/>
          <w:w w:val="110"/>
          <w:sz w:val="20"/>
        </w:rPr>
        <w:t>tu un </w:t>
      </w:r>
      <w:r>
        <w:rPr>
          <w:rFonts w:ascii="Arial"/>
          <w:color w:val="797A77"/>
          <w:w w:val="110"/>
          <w:sz w:val="17"/>
        </w:rPr>
        <w:t>lCI </w:t>
      </w:r>
      <w:r>
        <w:rPr>
          <w:color w:val="797A77"/>
          <w:w w:val="110"/>
          <w:sz w:val="20"/>
        </w:rPr>
        <w:t>vis de lac </w:t>
      </w:r>
      <w:r>
        <w:rPr>
          <w:rFonts w:ascii="Arial"/>
          <w:color w:val="797A77"/>
          <w:w w:val="75"/>
          <w:sz w:val="17"/>
        </w:rPr>
        <w:t>QUE</w:t>
      </w:r>
    </w:p>
    <w:p>
      <w:pPr>
        <w:pStyle w:val="BodyText"/>
        <w:rPr>
          <w:rFonts w:ascii="Arial"/>
          <w:sz w:val="16"/>
        </w:rPr>
      </w:pPr>
    </w:p>
    <w:p>
      <w:pPr>
        <w:pStyle w:val="BodyText"/>
        <w:spacing w:line="259" w:lineRule="auto" w:before="93"/>
        <w:ind w:left="271" w:right="1" w:firstLine="46"/>
        <w:jc w:val="both"/>
      </w:pPr>
      <w:r>
        <w:rPr/>
        <w:pict>
          <v:shape style="position:absolute;margin-left:574.973755pt;margin-top:86.21769pt;width:22.7pt;height:12.35pt;mso-position-horizontal-relative:page;mso-position-vertical-relative:paragraph;z-index:5080" type="#_x0000_t202" filled="false" stroked="false">
            <v:textbox inset="0,0,0,0">
              <w:txbxContent>
                <w:p>
                  <w:pPr>
                    <w:pStyle w:val="BodyText"/>
                    <w:spacing w:line="229" w:lineRule="exact"/>
                    <w:ind w:left="20"/>
                  </w:pPr>
                  <w:r>
                    <w:rPr>
                      <w:color w:val="797A77"/>
                      <w:spacing w:val="10"/>
                      <w:w w:val="99"/>
                      <w:position w:val="1"/>
                    </w:rPr>
                    <w:t>l</w:t>
                  </w:r>
                  <w:r>
                    <w:rPr>
                      <w:color w:val="797A77"/>
                      <w:w w:val="99"/>
                      <w:position w:val="1"/>
                    </w:rPr>
                    <w:t>a</w:t>
                  </w:r>
                  <w:r>
                    <w:rPr>
                      <w:color w:val="797A77"/>
                      <w:position w:val="1"/>
                    </w:rPr>
                    <w:t>  </w:t>
                  </w:r>
                  <w:r>
                    <w:rPr>
                      <w:color w:val="797A77"/>
                      <w:spacing w:val="4"/>
                      <w:w w:val="109"/>
                    </w:rPr>
                    <w:t>p</w:t>
                  </w:r>
                  <w:r>
                    <w:rPr>
                      <w:color w:val="797A77"/>
                      <w:w w:val="43"/>
                    </w:rPr>
                    <w:t>e</w:t>
                  </w:r>
                </w:p>
              </w:txbxContent>
            </v:textbox>
            <w10:wrap type="none"/>
          </v:shape>
        </w:pict>
      </w:r>
      <w:r>
        <w:rPr>
          <w:color w:val="797A77"/>
          <w:w w:val="110"/>
        </w:rPr>
        <w:t>agn o vi la </w:t>
      </w:r>
      <w:r>
        <w:rPr>
          <w:rFonts w:ascii="Arial"/>
          <w:color w:val="797A77"/>
          <w:w w:val="140"/>
          <w:sz w:val="13"/>
        </w:rPr>
        <w:t>o </w:t>
      </w:r>
      <w:r>
        <w:rPr>
          <w:color w:val="797A77"/>
          <w:w w:val="101"/>
          <w:position w:val="1"/>
        </w:rPr>
        <w:t>la</w:t>
      </w:r>
      <w:r>
        <w:rPr>
          <w:color w:val="797A77"/>
          <w:position w:val="1"/>
        </w:rPr>
        <w:t>  </w:t>
      </w:r>
      <w:r>
        <w:rPr>
          <w:color w:val="797A77"/>
          <w:w w:val="106"/>
        </w:rPr>
        <w:t>q</w:t>
      </w:r>
      <w:r>
        <w:rPr>
          <w:color w:val="797A77"/>
          <w:w w:val="21"/>
          <w:position w:val="3"/>
        </w:rPr>
        <w:t>1 </w:t>
      </w:r>
      <w:r>
        <w:rPr>
          <w:color w:val="797A77"/>
          <w:w w:val="110"/>
        </w:rPr>
        <w:t>no </w:t>
      </w:r>
      <w:r>
        <w:rPr>
          <w:rFonts w:ascii="Arial"/>
          <w:color w:val="797A77"/>
          <w:w w:val="110"/>
          <w:sz w:val="13"/>
        </w:rPr>
        <w:t>e </w:t>
      </w:r>
      <w:r>
        <w:rPr>
          <w:color w:val="797A77"/>
          <w:w w:val="110"/>
        </w:rPr>
        <w:t>nucl</w:t>
      </w:r>
    </w:p>
    <w:p>
      <w:pPr>
        <w:spacing w:after="0" w:line="259" w:lineRule="auto"/>
        <w:jc w:val="both"/>
        <w:sectPr>
          <w:type w:val="continuous"/>
          <w:pgSz w:w="11930" w:h="16850"/>
          <w:pgMar w:top="0" w:bottom="0" w:left="1680" w:right="0"/>
          <w:cols w:num="2" w:equalWidth="0">
            <w:col w:w="8167" w:space="1410"/>
            <w:col w:w="673"/>
          </w:cols>
        </w:sectPr>
      </w:pPr>
    </w:p>
    <w:p>
      <w:pPr>
        <w:pStyle w:val="BodyText"/>
        <w:spacing w:before="5"/>
        <w:ind w:left="300"/>
        <w:rPr>
          <w:rFonts w:ascii="Arial"/>
          <w:sz w:val="17"/>
        </w:rPr>
      </w:pPr>
      <w:r>
        <w:rPr>
          <w:color w:val="7D7D79"/>
        </w:rPr>
        <w:t>la felicidad"</w:t>
      </w:r>
      <w:r>
        <w:rPr>
          <w:rFonts w:ascii="Arial"/>
          <w:color w:val="7D7D79"/>
          <w:sz w:val="17"/>
        </w:rPr>
        <w:t>.19</w:t>
      </w:r>
    </w:p>
    <w:p>
      <w:pPr>
        <w:pStyle w:val="BodyText"/>
        <w:spacing w:before="11"/>
        <w:rPr>
          <w:rFonts w:ascii="Arial"/>
          <w:sz w:val="26"/>
        </w:rPr>
      </w:pPr>
    </w:p>
    <w:p>
      <w:pPr>
        <w:pStyle w:val="BodyText"/>
        <w:spacing w:line="264" w:lineRule="auto"/>
        <w:ind w:left="278" w:right="10" w:firstLine="9"/>
      </w:pPr>
      <w:r>
        <w:rPr/>
        <w:pict>
          <v:shape style="position:absolute;margin-left:571.727417pt;margin-top:44.247971pt;width:24.15pt;height:12.45pt;mso-position-horizontal-relative:page;mso-position-vertical-relative:paragraph;z-index:5104" type="#_x0000_t202" filled="false" stroked="false">
            <v:textbox inset="0,0,0,0">
              <w:txbxContent>
                <w:p>
                  <w:pPr>
                    <w:pStyle w:val="BodyText"/>
                    <w:spacing w:line="224" w:lineRule="exact"/>
                    <w:ind w:left="20" w:right="-16"/>
                  </w:pPr>
                  <w:r>
                    <w:rPr>
                      <w:color w:val="767771"/>
                      <w:w w:val="105"/>
                    </w:rPr>
                    <w:t>(esté</w:t>
                  </w:r>
                </w:p>
              </w:txbxContent>
            </v:textbox>
            <w10:wrap type="none"/>
          </v:shape>
        </w:pict>
      </w:r>
      <w:r>
        <w:rPr/>
        <w:pict>
          <v:shape style="position:absolute;margin-left:573.504639pt;margin-top:5.019349pt;width:22.15pt;height:10.050pt;mso-position-horizontal-relative:page;mso-position-vertical-relative:paragraph;z-index:5152;rotation:1" type="#_x0000_t136" fillcolor="#767771" stroked="f">
            <o:extrusion v:ext="view" autorotationcenter="t"/>
            <v:textpath style="font-family:&amp;quot;Calibri&amp;quot;;font-size:10pt;v-text-kern:t;mso-text-shadow:auto" string="Ante"/>
            <w10:wrap type="none"/>
          </v:shape>
        </w:pict>
      </w:r>
      <w:r>
        <w:rPr/>
        <w:pict>
          <v:shape style="position:absolute;margin-left:574.062256pt;margin-top:18.442905pt;width:21.7pt;height:10.050pt;mso-position-horizontal-relative:page;mso-position-vertical-relative:paragraph;z-index:5176;rotation:1" type="#_x0000_t136" fillcolor="#767771" stroked="f">
            <o:extrusion v:ext="view" autorotationcenter="t"/>
            <v:textpath style="font-family:&amp;quot;Calibri&amp;quot;;font-size:10pt;v-text-kern:t;mso-text-shadow:auto" string="relac"/>
            <w10:wrap type="none"/>
          </v:shape>
        </w:pict>
      </w:r>
      <w:r>
        <w:rPr/>
        <w:pict>
          <v:shape style="position:absolute;margin-left:573.135925pt;margin-top:31.769106pt;width:23.85pt;height:10.050pt;mso-position-horizontal-relative:page;mso-position-vertical-relative:paragraph;z-index:5200;rotation:1" type="#_x0000_t136" fillcolor="#767771" stroked="f">
            <o:extrusion v:ext="view" autorotationcenter="t"/>
            <v:textpath style="font-family:&amp;quot;Calibri&amp;quot;;font-size:10pt;v-text-kern:t;mso-text-shadow:auto" string="el on"/>
            <w10:wrap type="none"/>
          </v:shape>
        </w:pict>
      </w:r>
      <w:r>
        <w:rPr/>
        <w:pict>
          <v:shape style="position:absolute;margin-left:572.086426pt;margin-top:58.497417pt;width:22.75pt;height:10.050pt;mso-position-horizontal-relative:page;mso-position-vertical-relative:paragraph;z-index:5224;rotation:1" type="#_x0000_t136" fillcolor="#767771" stroked="f">
            <o:extrusion v:ext="view" autorotationcenter="t"/>
            <v:textpath style="font-family:&amp;quot;Calibri&amp;quot;;font-size:10pt;v-text-kern:t;mso-text-shadow:auto" string="mani"/>
            <w10:wrap type="none"/>
          </v:shape>
        </w:pict>
      </w:r>
      <w:r>
        <w:rPr/>
        <w:pict>
          <v:shape style="position:absolute;margin-left:571.331787pt;margin-top:72.246201pt;width:23.8pt;height:10.050pt;mso-position-horizontal-relative:page;mso-position-vertical-relative:paragraph;z-index:5248;rotation:1" type="#_x0000_t136" fillcolor="#767771" stroked="f">
            <o:extrusion v:ext="view" autorotationcenter="t"/>
            <v:textpath style="font-family:&amp;quot;Calibri&amp;quot;;font-size:10pt;v-text-kern:t;mso-text-shadow:auto" string="valor"/>
            <w10:wrap type="none"/>
          </v:shape>
        </w:pict>
      </w:r>
      <w:r>
        <w:rPr>
          <w:color w:val="797970"/>
          <w:spacing w:val="6"/>
          <w:w w:val="110"/>
        </w:rPr>
        <w:t>Por</w:t>
      </w:r>
      <w:r>
        <w:rPr>
          <w:color w:val="797970"/>
          <w:spacing w:val="-16"/>
          <w:w w:val="110"/>
        </w:rPr>
        <w:t> </w:t>
      </w:r>
      <w:r>
        <w:rPr>
          <w:color w:val="797970"/>
          <w:w w:val="110"/>
        </w:rPr>
        <w:t>otro </w:t>
      </w:r>
      <w:r>
        <w:rPr>
          <w:color w:val="797970"/>
          <w:spacing w:val="7"/>
          <w:w w:val="110"/>
        </w:rPr>
        <w:t>lado,</w:t>
      </w:r>
      <w:r>
        <w:rPr>
          <w:color w:val="797970"/>
          <w:spacing w:val="-11"/>
          <w:w w:val="110"/>
        </w:rPr>
        <w:t> </w:t>
      </w:r>
      <w:r>
        <w:rPr>
          <w:color w:val="797970"/>
          <w:spacing w:val="8"/>
          <w:w w:val="110"/>
        </w:rPr>
        <w:t>ambos</w:t>
      </w:r>
      <w:r>
        <w:rPr>
          <w:color w:val="797970"/>
          <w:spacing w:val="-6"/>
          <w:w w:val="110"/>
        </w:rPr>
        <w:t> </w:t>
      </w:r>
      <w:r>
        <w:rPr>
          <w:color w:val="797970"/>
          <w:spacing w:val="3"/>
          <w:w w:val="110"/>
        </w:rPr>
        <w:t>enfoques</w:t>
      </w:r>
      <w:r>
        <w:rPr>
          <w:color w:val="797970"/>
          <w:spacing w:val="-6"/>
          <w:w w:val="110"/>
        </w:rPr>
        <w:t> </w:t>
      </w:r>
      <w:r>
        <w:rPr>
          <w:color w:val="797970"/>
          <w:spacing w:val="3"/>
          <w:w w:val="110"/>
        </w:rPr>
        <w:t>sugieren</w:t>
      </w:r>
      <w:r>
        <w:rPr>
          <w:color w:val="797970"/>
          <w:spacing w:val="-4"/>
          <w:w w:val="110"/>
        </w:rPr>
        <w:t> </w:t>
      </w:r>
      <w:r>
        <w:rPr>
          <w:color w:val="797970"/>
          <w:spacing w:val="5"/>
          <w:w w:val="110"/>
        </w:rPr>
        <w:t>el</w:t>
      </w:r>
      <w:r>
        <w:rPr>
          <w:color w:val="797970"/>
          <w:spacing w:val="-4"/>
          <w:w w:val="110"/>
        </w:rPr>
        <w:t> </w:t>
      </w:r>
      <w:r>
        <w:rPr>
          <w:color w:val="797970"/>
          <w:spacing w:val="4"/>
          <w:w w:val="110"/>
        </w:rPr>
        <w:t>problema</w:t>
      </w:r>
      <w:r>
        <w:rPr>
          <w:color w:val="797970"/>
          <w:spacing w:val="-6"/>
          <w:w w:val="110"/>
        </w:rPr>
        <w:t> </w:t>
      </w:r>
      <w:r>
        <w:rPr>
          <w:color w:val="797970"/>
          <w:spacing w:val="7"/>
          <w:w w:val="110"/>
        </w:rPr>
        <w:t>de</w:t>
      </w:r>
      <w:r>
        <w:rPr>
          <w:color w:val="797970"/>
          <w:spacing w:val="-13"/>
          <w:w w:val="110"/>
        </w:rPr>
        <w:t> </w:t>
      </w:r>
      <w:r>
        <w:rPr>
          <w:color w:val="797970"/>
          <w:spacing w:val="7"/>
          <w:w w:val="110"/>
        </w:rPr>
        <w:t>cómo</w:t>
      </w:r>
      <w:r>
        <w:rPr>
          <w:color w:val="797970"/>
          <w:spacing w:val="-13"/>
          <w:w w:val="110"/>
        </w:rPr>
        <w:t> </w:t>
      </w:r>
      <w:r>
        <w:rPr>
          <w:color w:val="797970"/>
          <w:spacing w:val="3"/>
          <w:w w:val="110"/>
        </w:rPr>
        <w:t>evaluar</w:t>
      </w:r>
      <w:r>
        <w:rPr>
          <w:color w:val="797970"/>
          <w:spacing w:val="-11"/>
          <w:w w:val="110"/>
        </w:rPr>
        <w:t> </w:t>
      </w:r>
      <w:r>
        <w:rPr>
          <w:color w:val="797970"/>
          <w:spacing w:val="5"/>
          <w:w w:val="110"/>
        </w:rPr>
        <w:t>lo</w:t>
      </w:r>
      <w:r>
        <w:rPr>
          <w:color w:val="797970"/>
          <w:spacing w:val="-10"/>
          <w:w w:val="110"/>
        </w:rPr>
        <w:t> </w:t>
      </w:r>
      <w:r>
        <w:rPr>
          <w:color w:val="797970"/>
          <w:spacing w:val="6"/>
          <w:w w:val="110"/>
        </w:rPr>
        <w:t>que</w:t>
      </w:r>
      <w:r>
        <w:rPr>
          <w:color w:val="797970"/>
          <w:spacing w:val="-4"/>
          <w:w w:val="110"/>
        </w:rPr>
        <w:t> </w:t>
      </w:r>
      <w:r>
        <w:rPr>
          <w:color w:val="797970"/>
          <w:spacing w:val="3"/>
          <w:w w:val="110"/>
        </w:rPr>
        <w:t>no</w:t>
      </w:r>
      <w:r>
        <w:rPr>
          <w:color w:val="797970"/>
          <w:spacing w:val="-11"/>
          <w:w w:val="110"/>
        </w:rPr>
        <w:t> </w:t>
      </w:r>
      <w:r>
        <w:rPr>
          <w:color w:val="797970"/>
          <w:spacing w:val="5"/>
          <w:w w:val="110"/>
        </w:rPr>
        <w:t>tiene </w:t>
      </w:r>
      <w:r>
        <w:rPr>
          <w:color w:val="797970"/>
          <w:spacing w:val="4"/>
          <w:w w:val="110"/>
        </w:rPr>
        <w:t>una </w:t>
      </w:r>
      <w:r>
        <w:rPr>
          <w:color w:val="797970"/>
          <w:spacing w:val="5"/>
          <w:w w:val="110"/>
        </w:rPr>
        <w:t>definición económica. </w:t>
      </w:r>
      <w:r>
        <w:rPr>
          <w:color w:val="797970"/>
          <w:spacing w:val="-4"/>
          <w:w w:val="110"/>
        </w:rPr>
        <w:t>Frey </w:t>
      </w:r>
      <w:r>
        <w:rPr>
          <w:color w:val="797970"/>
          <w:w w:val="110"/>
        </w:rPr>
        <w:t>y </w:t>
      </w:r>
      <w:r>
        <w:rPr>
          <w:color w:val="797970"/>
          <w:spacing w:val="4"/>
          <w:w w:val="110"/>
        </w:rPr>
        <w:t>Stutzer intentan evaluar </w:t>
      </w:r>
      <w:r>
        <w:rPr>
          <w:color w:val="797970"/>
          <w:w w:val="110"/>
        </w:rPr>
        <w:t>el </w:t>
      </w:r>
      <w:r>
        <w:rPr>
          <w:color w:val="797970"/>
          <w:spacing w:val="4"/>
          <w:w w:val="110"/>
        </w:rPr>
        <w:t>"bienestar </w:t>
      </w:r>
      <w:r>
        <w:rPr>
          <w:color w:val="797970"/>
          <w:w w:val="110"/>
        </w:rPr>
        <w:t>subjetivo" pero </w:t>
      </w:r>
      <w:r>
        <w:rPr>
          <w:color w:val="797970"/>
          <w:spacing w:val="4"/>
          <w:w w:val="110"/>
        </w:rPr>
        <w:t>admiten </w:t>
      </w:r>
      <w:r>
        <w:rPr>
          <w:color w:val="797970"/>
          <w:w w:val="110"/>
        </w:rPr>
        <w:t>de </w:t>
      </w:r>
      <w:r>
        <w:rPr>
          <w:color w:val="797970"/>
          <w:spacing w:val="5"/>
          <w:w w:val="110"/>
        </w:rPr>
        <w:t>antemano </w:t>
      </w:r>
      <w:r>
        <w:rPr>
          <w:color w:val="797970"/>
          <w:spacing w:val="3"/>
          <w:w w:val="110"/>
        </w:rPr>
        <w:t>que </w:t>
      </w:r>
      <w:r>
        <w:rPr>
          <w:color w:val="797970"/>
          <w:spacing w:val="6"/>
          <w:w w:val="110"/>
        </w:rPr>
        <w:t>las </w:t>
      </w:r>
      <w:r>
        <w:rPr>
          <w:color w:val="797970"/>
          <w:spacing w:val="3"/>
          <w:w w:val="110"/>
        </w:rPr>
        <w:t>encuestas no pretenden </w:t>
      </w:r>
      <w:r>
        <w:rPr>
          <w:color w:val="797970"/>
          <w:spacing w:val="6"/>
          <w:w w:val="110"/>
        </w:rPr>
        <w:t>ser </w:t>
      </w:r>
      <w:r>
        <w:rPr>
          <w:color w:val="797970"/>
          <w:spacing w:val="4"/>
          <w:w w:val="110"/>
        </w:rPr>
        <w:t>"objetivas", </w:t>
      </w:r>
      <w:r>
        <w:rPr>
          <w:color w:val="797970"/>
          <w:spacing w:val="7"/>
          <w:w w:val="110"/>
        </w:rPr>
        <w:t>sino </w:t>
      </w:r>
      <w:r>
        <w:rPr>
          <w:color w:val="797970"/>
          <w:spacing w:val="6"/>
          <w:w w:val="110"/>
        </w:rPr>
        <w:t>simplemente</w:t>
      </w:r>
      <w:r>
        <w:rPr>
          <w:color w:val="797970"/>
          <w:spacing w:val="-5"/>
          <w:w w:val="110"/>
        </w:rPr>
        <w:t> </w:t>
      </w:r>
      <w:r>
        <w:rPr>
          <w:color w:val="797970"/>
          <w:spacing w:val="6"/>
          <w:w w:val="110"/>
        </w:rPr>
        <w:t>intentar</w:t>
      </w:r>
      <w:r>
        <w:rPr>
          <w:color w:val="797970"/>
          <w:spacing w:val="-11"/>
          <w:w w:val="110"/>
        </w:rPr>
        <w:t> </w:t>
      </w:r>
      <w:r>
        <w:rPr>
          <w:color w:val="797970"/>
          <w:spacing w:val="6"/>
          <w:w w:val="110"/>
        </w:rPr>
        <w:t>una</w:t>
      </w:r>
      <w:r>
        <w:rPr>
          <w:color w:val="797970"/>
          <w:spacing w:val="-5"/>
          <w:w w:val="110"/>
        </w:rPr>
        <w:t> </w:t>
      </w:r>
      <w:r>
        <w:rPr>
          <w:color w:val="797970"/>
          <w:spacing w:val="6"/>
          <w:w w:val="110"/>
        </w:rPr>
        <w:t>evaluación</w:t>
      </w:r>
      <w:r>
        <w:rPr>
          <w:color w:val="797970"/>
          <w:spacing w:val="-16"/>
          <w:w w:val="110"/>
        </w:rPr>
        <w:t> </w:t>
      </w:r>
      <w:r>
        <w:rPr>
          <w:color w:val="797970"/>
          <w:spacing w:val="6"/>
          <w:w w:val="110"/>
        </w:rPr>
        <w:t>general</w:t>
      </w:r>
      <w:r>
        <w:rPr>
          <w:color w:val="797970"/>
          <w:spacing w:val="-5"/>
          <w:w w:val="110"/>
        </w:rPr>
        <w:t> </w:t>
      </w:r>
      <w:r>
        <w:rPr>
          <w:color w:val="797970"/>
          <w:spacing w:val="7"/>
          <w:w w:val="110"/>
        </w:rPr>
        <w:t>de</w:t>
      </w:r>
      <w:r>
        <w:rPr>
          <w:color w:val="797970"/>
          <w:w w:val="110"/>
        </w:rPr>
        <w:t> </w:t>
      </w:r>
      <w:r>
        <w:rPr>
          <w:color w:val="797970"/>
          <w:spacing w:val="5"/>
          <w:w w:val="110"/>
        </w:rPr>
        <w:t>la</w:t>
      </w:r>
      <w:r>
        <w:rPr>
          <w:color w:val="797970"/>
          <w:w w:val="110"/>
        </w:rPr>
        <w:t> </w:t>
      </w:r>
      <w:r>
        <w:rPr>
          <w:color w:val="797970"/>
          <w:spacing w:val="-3"/>
          <w:w w:val="110"/>
        </w:rPr>
        <w:t>esfera</w:t>
      </w:r>
      <w:r>
        <w:rPr>
          <w:color w:val="797970"/>
          <w:spacing w:val="-5"/>
          <w:w w:val="110"/>
        </w:rPr>
        <w:t> </w:t>
      </w:r>
      <w:r>
        <w:rPr>
          <w:color w:val="797970"/>
          <w:spacing w:val="7"/>
          <w:w w:val="110"/>
        </w:rPr>
        <w:t>de</w:t>
      </w:r>
      <w:r>
        <w:rPr>
          <w:color w:val="797970"/>
          <w:w w:val="110"/>
        </w:rPr>
        <w:t> </w:t>
      </w:r>
      <w:r>
        <w:rPr>
          <w:color w:val="797970"/>
          <w:spacing w:val="5"/>
          <w:w w:val="110"/>
        </w:rPr>
        <w:t>la</w:t>
      </w:r>
      <w:r>
        <w:rPr>
          <w:color w:val="797970"/>
          <w:spacing w:val="-5"/>
          <w:w w:val="110"/>
        </w:rPr>
        <w:t> </w:t>
      </w:r>
      <w:r>
        <w:rPr>
          <w:color w:val="797970"/>
          <w:spacing w:val="3"/>
          <w:w w:val="110"/>
        </w:rPr>
        <w:t>vida</w:t>
      </w:r>
      <w:r>
        <w:rPr>
          <w:color w:val="797970"/>
          <w:w w:val="110"/>
        </w:rPr>
        <w:t> </w:t>
      </w:r>
      <w:r>
        <w:rPr>
          <w:color w:val="797970"/>
          <w:spacing w:val="4"/>
          <w:w w:val="110"/>
        </w:rPr>
        <w:t>(2002:</w:t>
      </w:r>
      <w:r>
        <w:rPr>
          <w:color w:val="797970"/>
          <w:spacing w:val="-5"/>
          <w:w w:val="110"/>
        </w:rPr>
        <w:t> </w:t>
      </w:r>
      <w:r>
        <w:rPr>
          <w:color w:val="797970"/>
          <w:spacing w:val="4"/>
          <w:w w:val="110"/>
        </w:rPr>
        <w:t>44).</w:t>
      </w:r>
      <w:r>
        <w:rPr>
          <w:color w:val="797970"/>
          <w:spacing w:val="-5"/>
          <w:w w:val="110"/>
        </w:rPr>
        <w:t> </w:t>
      </w:r>
      <w:r>
        <w:rPr>
          <w:color w:val="797970"/>
          <w:w w:val="110"/>
        </w:rPr>
        <w:t>Y</w:t>
      </w:r>
      <w:r>
        <w:rPr>
          <w:color w:val="797970"/>
          <w:spacing w:val="-5"/>
          <w:w w:val="110"/>
        </w:rPr>
        <w:t> </w:t>
      </w:r>
      <w:r>
        <w:rPr>
          <w:color w:val="797970"/>
          <w:spacing w:val="7"/>
          <w:w w:val="110"/>
        </w:rPr>
        <w:t>por </w:t>
      </w:r>
      <w:r>
        <w:rPr>
          <w:color w:val="797970"/>
          <w:spacing w:val="3"/>
          <w:w w:val="110"/>
        </w:rPr>
        <w:t>su </w:t>
      </w:r>
      <w:r>
        <w:rPr>
          <w:color w:val="797970"/>
          <w:w w:val="110"/>
        </w:rPr>
        <w:t>parte, </w:t>
      </w:r>
      <w:r>
        <w:rPr>
          <w:color w:val="797970"/>
          <w:spacing w:val="4"/>
          <w:w w:val="110"/>
        </w:rPr>
        <w:t>los </w:t>
      </w:r>
      <w:r>
        <w:rPr>
          <w:color w:val="797970"/>
          <w:spacing w:val="6"/>
          <w:w w:val="110"/>
        </w:rPr>
        <w:t>estudios </w:t>
      </w:r>
      <w:r>
        <w:rPr>
          <w:color w:val="797970"/>
          <w:w w:val="110"/>
        </w:rPr>
        <w:t>turísticos  </w:t>
      </w:r>
      <w:r>
        <w:rPr>
          <w:color w:val="797970"/>
          <w:spacing w:val="6"/>
          <w:w w:val="110"/>
        </w:rPr>
        <w:t>señalan que </w:t>
      </w:r>
      <w:r>
        <w:rPr>
          <w:color w:val="797970"/>
          <w:spacing w:val="3"/>
          <w:w w:val="110"/>
        </w:rPr>
        <w:t>la </w:t>
      </w:r>
      <w:r>
        <w:rPr>
          <w:color w:val="797970"/>
          <w:spacing w:val="6"/>
          <w:w w:val="110"/>
        </w:rPr>
        <w:t>planeación </w:t>
      </w:r>
      <w:r>
        <w:rPr>
          <w:color w:val="797970"/>
          <w:spacing w:val="3"/>
          <w:w w:val="110"/>
          <w:sz w:val="18"/>
        </w:rPr>
        <w:t>requiere  </w:t>
      </w:r>
      <w:r>
        <w:rPr>
          <w:color w:val="797970"/>
          <w:spacing w:val="6"/>
          <w:w w:val="110"/>
          <w:sz w:val="18"/>
        </w:rPr>
        <w:t>e</w:t>
      </w:r>
      <w:r>
        <w:rPr>
          <w:color w:val="797970"/>
          <w:spacing w:val="6"/>
          <w:w w:val="110"/>
        </w:rPr>
        <w:t>nt</w:t>
      </w:r>
      <w:r>
        <w:rPr>
          <w:color w:val="797970"/>
          <w:spacing w:val="6"/>
          <w:w w:val="110"/>
          <w:sz w:val="18"/>
        </w:rPr>
        <w:t>end</w:t>
      </w:r>
      <w:r>
        <w:rPr>
          <w:color w:val="797970"/>
          <w:spacing w:val="6"/>
          <w:w w:val="110"/>
        </w:rPr>
        <w:t>i</w:t>
      </w:r>
      <w:r>
        <w:rPr>
          <w:color w:val="797970"/>
          <w:spacing w:val="6"/>
          <w:w w:val="110"/>
          <w:sz w:val="18"/>
        </w:rPr>
        <w:t>mi</w:t>
      </w:r>
      <w:r>
        <w:rPr>
          <w:color w:val="797970"/>
          <w:spacing w:val="6"/>
          <w:w w:val="110"/>
        </w:rPr>
        <w:t>en</w:t>
      </w:r>
      <w:r>
        <w:rPr>
          <w:rFonts w:ascii="Trebuchet MS" w:hAnsi="Trebuchet MS"/>
          <w:color w:val="797970"/>
          <w:spacing w:val="6"/>
          <w:w w:val="110"/>
          <w:position w:val="1"/>
          <w:sz w:val="16"/>
        </w:rPr>
        <w:t>t</w:t>
      </w:r>
      <w:r>
        <w:rPr>
          <w:color w:val="797970"/>
          <w:spacing w:val="6"/>
          <w:w w:val="110"/>
          <w:sz w:val="18"/>
        </w:rPr>
        <w:t>o  </w:t>
      </w:r>
      <w:r>
        <w:rPr>
          <w:color w:val="797970"/>
          <w:spacing w:val="3"/>
          <w:w w:val="110"/>
        </w:rPr>
        <w:t>de </w:t>
      </w:r>
      <w:r>
        <w:rPr>
          <w:color w:val="797970"/>
          <w:w w:val="110"/>
        </w:rPr>
        <w:t>las  </w:t>
      </w:r>
      <w:r>
        <w:rPr>
          <w:color w:val="797970"/>
          <w:spacing w:val="3"/>
          <w:w w:val="110"/>
        </w:rPr>
        <w:t>motivaciones, </w:t>
      </w:r>
      <w:r>
        <w:rPr>
          <w:color w:val="797970"/>
          <w:w w:val="110"/>
        </w:rPr>
        <w:t>pero </w:t>
      </w:r>
      <w:r>
        <w:rPr>
          <w:color w:val="797970"/>
          <w:spacing w:val="3"/>
          <w:w w:val="110"/>
        </w:rPr>
        <w:t>muchas </w:t>
      </w:r>
      <w:r>
        <w:rPr>
          <w:color w:val="797970"/>
          <w:spacing w:val="4"/>
          <w:w w:val="110"/>
        </w:rPr>
        <w:t>cosas </w:t>
      </w:r>
      <w:r>
        <w:rPr>
          <w:color w:val="797970"/>
          <w:spacing w:val="3"/>
          <w:w w:val="110"/>
        </w:rPr>
        <w:t>permanecen ocultas </w:t>
      </w:r>
      <w:r>
        <w:rPr>
          <w:color w:val="797970"/>
          <w:w w:val="110"/>
        </w:rPr>
        <w:t>en  el </w:t>
      </w:r>
      <w:r>
        <w:rPr>
          <w:color w:val="797970"/>
          <w:spacing w:val="4"/>
          <w:w w:val="110"/>
        </w:rPr>
        <w:t>"subconsciente'   </w:t>
      </w:r>
      <w:r>
        <w:rPr>
          <w:color w:val="797970"/>
          <w:w w:val="110"/>
        </w:rPr>
        <w:t>y </w:t>
      </w:r>
      <w:r>
        <w:rPr>
          <w:color w:val="797970"/>
          <w:spacing w:val="3"/>
          <w:w w:val="110"/>
        </w:rPr>
        <w:t>no </w:t>
      </w:r>
      <w:r>
        <w:rPr>
          <w:color w:val="797970"/>
          <w:spacing w:val="5"/>
          <w:w w:val="110"/>
        </w:rPr>
        <w:t>pueden </w:t>
      </w:r>
      <w:r>
        <w:rPr>
          <w:color w:val="797970"/>
          <w:w w:val="110"/>
        </w:rPr>
        <w:t>ser traídas a </w:t>
      </w:r>
      <w:r>
        <w:rPr>
          <w:color w:val="797970"/>
          <w:spacing w:val="3"/>
          <w:w w:val="110"/>
        </w:rPr>
        <w:t>la </w:t>
      </w:r>
      <w:r>
        <w:rPr>
          <w:color w:val="797970"/>
          <w:w w:val="110"/>
        </w:rPr>
        <w:t>luz </w:t>
      </w:r>
      <w:r>
        <w:rPr>
          <w:color w:val="797970"/>
          <w:spacing w:val="3"/>
          <w:w w:val="110"/>
        </w:rPr>
        <w:t>con </w:t>
      </w:r>
      <w:r>
        <w:rPr>
          <w:color w:val="797970"/>
          <w:spacing w:val="6"/>
          <w:w w:val="110"/>
        </w:rPr>
        <w:t>simples </w:t>
      </w:r>
      <w:r>
        <w:rPr>
          <w:color w:val="797970"/>
          <w:w w:val="110"/>
        </w:rPr>
        <w:t>preguntas (Krippendorf, </w:t>
      </w:r>
      <w:r>
        <w:rPr>
          <w:color w:val="797970"/>
          <w:spacing w:val="5"/>
          <w:w w:val="110"/>
        </w:rPr>
        <w:t>en </w:t>
      </w:r>
      <w:r>
        <w:rPr>
          <w:color w:val="797970"/>
          <w:w w:val="110"/>
        </w:rPr>
        <w:t>Burns </w:t>
      </w:r>
      <w:r>
        <w:rPr>
          <w:color w:val="AFAFA3"/>
          <w:w w:val="110"/>
        </w:rPr>
        <w:t>y </w:t>
      </w:r>
      <w:r>
        <w:rPr>
          <w:color w:val="797970"/>
          <w:spacing w:val="8"/>
          <w:w w:val="110"/>
        </w:rPr>
        <w:t>Holden, </w:t>
      </w:r>
      <w:r>
        <w:rPr>
          <w:color w:val="797970"/>
        </w:rPr>
        <w:t>1 </w:t>
      </w:r>
      <w:r>
        <w:rPr>
          <w:color w:val="797970"/>
          <w:spacing w:val="5"/>
          <w:w w:val="110"/>
        </w:rPr>
        <w:t>995: </w:t>
      </w:r>
      <w:r>
        <w:rPr>
          <w:color w:val="797970"/>
          <w:spacing w:val="9"/>
          <w:w w:val="110"/>
        </w:rPr>
        <w:t>30), </w:t>
      </w:r>
      <w:r>
        <w:rPr>
          <w:color w:val="797970"/>
          <w:spacing w:val="5"/>
          <w:w w:val="110"/>
        </w:rPr>
        <w:t>además </w:t>
      </w:r>
      <w:r>
        <w:rPr>
          <w:color w:val="797970"/>
          <w:spacing w:val="3"/>
          <w:w w:val="110"/>
        </w:rPr>
        <w:t>de </w:t>
      </w:r>
      <w:r>
        <w:rPr>
          <w:color w:val="797970"/>
          <w:w w:val="110"/>
        </w:rPr>
        <w:t>que lo que </w:t>
      </w:r>
      <w:r>
        <w:rPr>
          <w:color w:val="797970"/>
          <w:spacing w:val="3"/>
          <w:w w:val="110"/>
        </w:rPr>
        <w:t>el </w:t>
      </w:r>
      <w:r>
        <w:rPr>
          <w:color w:val="797970"/>
          <w:w w:val="110"/>
        </w:rPr>
        <w:t>viajero dice sobre sus </w:t>
      </w:r>
      <w:r>
        <w:rPr>
          <w:color w:val="797970"/>
          <w:spacing w:val="4"/>
          <w:w w:val="110"/>
        </w:rPr>
        <w:t>motivaciones. puede </w:t>
      </w:r>
      <w:r>
        <w:rPr>
          <w:color w:val="797970"/>
          <w:w w:val="110"/>
        </w:rPr>
        <w:t>ser </w:t>
      </w:r>
      <w:r>
        <w:rPr>
          <w:color w:val="797970"/>
          <w:spacing w:val="5"/>
          <w:w w:val="110"/>
        </w:rPr>
        <w:t>sólo </w:t>
      </w:r>
      <w:r>
        <w:rPr>
          <w:color w:val="797970"/>
          <w:spacing w:val="6"/>
          <w:w w:val="110"/>
        </w:rPr>
        <w:t>una </w:t>
      </w:r>
      <w:r>
        <w:rPr>
          <w:color w:val="797970"/>
          <w:spacing w:val="2"/>
          <w:w w:val="110"/>
        </w:rPr>
        <w:t>reflexión </w:t>
      </w:r>
      <w:r>
        <w:rPr>
          <w:color w:val="797970"/>
          <w:spacing w:val="3"/>
          <w:w w:val="110"/>
        </w:rPr>
        <w:t>de </w:t>
      </w:r>
      <w:r>
        <w:rPr>
          <w:color w:val="797970"/>
          <w:spacing w:val="5"/>
          <w:w w:val="110"/>
        </w:rPr>
        <w:t>necesidades </w:t>
      </w:r>
      <w:r>
        <w:rPr>
          <w:color w:val="797970"/>
          <w:spacing w:val="4"/>
          <w:w w:val="110"/>
        </w:rPr>
        <w:t>profundas, </w:t>
      </w:r>
      <w:r>
        <w:rPr>
          <w:color w:val="797970"/>
          <w:spacing w:val="5"/>
          <w:w w:val="110"/>
        </w:rPr>
        <w:t>necesidades </w:t>
      </w:r>
      <w:r>
        <w:rPr>
          <w:color w:val="797970"/>
          <w:spacing w:val="3"/>
          <w:w w:val="110"/>
        </w:rPr>
        <w:t>que él  </w:t>
      </w:r>
      <w:r>
        <w:rPr>
          <w:color w:val="797970"/>
          <w:spacing w:val="26"/>
          <w:w w:val="110"/>
        </w:rPr>
        <w:t> </w:t>
      </w:r>
      <w:r>
        <w:rPr>
          <w:color w:val="797970"/>
          <w:spacing w:val="5"/>
          <w:w w:val="110"/>
        </w:rPr>
        <w:t>mismo</w:t>
      </w:r>
    </w:p>
    <w:p>
      <w:pPr>
        <w:pStyle w:val="BodyText"/>
        <w:spacing w:before="62"/>
        <w:ind w:left="278" w:right="-22"/>
      </w:pPr>
      <w:r>
        <w:rPr/>
        <w:br w:type="column"/>
      </w:r>
      <w:r>
        <w:rPr>
          <w:color w:val="797A77"/>
          <w:spacing w:val="2"/>
          <w:w w:val="106"/>
        </w:rPr>
        <w:t>Pobr</w:t>
      </w:r>
    </w:p>
    <w:p>
      <w:pPr>
        <w:spacing w:after="0"/>
        <w:sectPr>
          <w:type w:val="continuous"/>
          <w:pgSz w:w="11930" w:h="16850"/>
          <w:pgMar w:top="0" w:bottom="0" w:left="1680" w:right="0"/>
          <w:cols w:num="2" w:equalWidth="0">
            <w:col w:w="8154" w:space="1401"/>
            <w:col w:w="695"/>
          </w:cols>
        </w:sectPr>
      </w:pPr>
    </w:p>
    <w:p>
      <w:pPr>
        <w:spacing w:line="161" w:lineRule="exact" w:before="0"/>
        <w:ind w:left="0" w:right="-22" w:firstLine="0"/>
        <w:jc w:val="right"/>
        <w:rPr>
          <w:rFonts w:ascii="Trebuchet MS"/>
          <w:sz w:val="16"/>
        </w:rPr>
      </w:pPr>
      <w:r>
        <w:rPr>
          <w:rFonts w:ascii="Arial"/>
          <w:color w:val="71736E"/>
          <w:w w:val="115"/>
          <w:sz w:val="9"/>
        </w:rPr>
        <w:t>20 </w:t>
      </w:r>
      <w:r>
        <w:rPr>
          <w:rFonts w:ascii="Trebuchet MS"/>
          <w:color w:val="71736E"/>
          <w:w w:val="115"/>
          <w:sz w:val="16"/>
        </w:rPr>
        <w:t>Desd</w:t>
      </w:r>
    </w:p>
    <w:p>
      <w:pPr>
        <w:spacing w:line="167" w:lineRule="exact" w:before="24"/>
        <w:ind w:left="0" w:right="15" w:firstLine="0"/>
        <w:jc w:val="right"/>
        <w:rPr>
          <w:rFonts w:ascii="Trebuchet MS"/>
          <w:sz w:val="16"/>
        </w:rPr>
      </w:pPr>
      <w:r>
        <w:rPr>
          <w:rFonts w:ascii="Trebuchet MS"/>
          <w:color w:val="71736E"/>
          <w:w w:val="110"/>
          <w:position w:val="1"/>
          <w:sz w:val="16"/>
        </w:rPr>
        <w:t>tanto </w:t>
      </w:r>
      <w:r>
        <w:rPr>
          <w:rFonts w:ascii="Trebuchet MS"/>
          <w:color w:val="71736E"/>
          <w:w w:val="110"/>
          <w:sz w:val="16"/>
        </w:rPr>
        <w:t>s</w:t>
      </w:r>
    </w:p>
    <w:p>
      <w:pPr>
        <w:spacing w:after="0" w:line="167" w:lineRule="exact"/>
        <w:jc w:val="right"/>
        <w:rPr>
          <w:rFonts w:ascii="Trebuchet MS"/>
          <w:sz w:val="16"/>
        </w:rPr>
        <w:sectPr>
          <w:type w:val="continuous"/>
          <w:pgSz w:w="11930" w:h="16850"/>
          <w:pgMar w:top="0" w:bottom="0" w:left="1680" w:right="0"/>
        </w:sectPr>
      </w:pPr>
    </w:p>
    <w:p>
      <w:pPr>
        <w:spacing w:line="184" w:lineRule="exact" w:before="0"/>
        <w:ind w:left="278" w:right="-2" w:firstLine="14"/>
        <w:jc w:val="left"/>
        <w:rPr>
          <w:rFonts w:ascii="Trebuchet MS"/>
          <w:sz w:val="16"/>
        </w:rPr>
      </w:pPr>
      <w:r>
        <w:rPr>
          <w:rFonts w:ascii="Arial"/>
          <w:color w:val="797974"/>
          <w:w w:val="105"/>
          <w:position w:val="6"/>
          <w:sz w:val="9"/>
        </w:rPr>
        <w:t>18    </w:t>
      </w:r>
      <w:r>
        <w:rPr>
          <w:rFonts w:ascii="Trebuchet MS"/>
          <w:color w:val="797974"/>
          <w:w w:val="105"/>
          <w:sz w:val="16"/>
        </w:rPr>
        <w:t>De acuerdo con Layard </w:t>
      </w:r>
      <w:r>
        <w:rPr>
          <w:color w:val="797974"/>
          <w:w w:val="105"/>
          <w:sz w:val="16"/>
        </w:rPr>
        <w:t>(2005:  3), </w:t>
      </w:r>
      <w:r>
        <w:rPr>
          <w:rFonts w:ascii="Trebuchet MS"/>
          <w:color w:val="797974"/>
          <w:w w:val="105"/>
          <w:sz w:val="16"/>
        </w:rPr>
        <w:t>los siete "grandes factores que afectan la felicidad" son:  relaciones</w:t>
      </w:r>
    </w:p>
    <w:p>
      <w:pPr>
        <w:spacing w:before="30"/>
        <w:ind w:left="278" w:right="-2" w:firstLine="0"/>
        <w:jc w:val="left"/>
        <w:rPr>
          <w:rFonts w:ascii="Trebuchet MS" w:hAnsi="Trebuchet MS"/>
          <w:sz w:val="16"/>
        </w:rPr>
      </w:pPr>
      <w:r>
        <w:rPr>
          <w:rFonts w:ascii="Trebuchet MS" w:hAnsi="Trebuchet MS"/>
          <w:color w:val="82837B"/>
          <w:sz w:val="16"/>
        </w:rPr>
        <w:t>familiares (divorcio, viudez, matrimonio), situación  financiera (ingresos), trabajo (desempleo o inseguridaa</w:t>
      </w:r>
    </w:p>
    <w:p>
      <w:pPr>
        <w:spacing w:line="210" w:lineRule="atLeast" w:before="38"/>
        <w:ind w:left="278" w:right="-8" w:firstLine="7"/>
        <w:jc w:val="left"/>
        <w:rPr>
          <w:rFonts w:ascii="Trebuchet MS" w:hAnsi="Trebuchet MS"/>
          <w:sz w:val="16"/>
        </w:rPr>
      </w:pPr>
      <w:r>
        <w:rPr/>
        <w:br w:type="column"/>
      </w:r>
      <w:r>
        <w:rPr>
          <w:rFonts w:ascii="Trebuchet MS" w:hAnsi="Trebuchet MS"/>
          <w:color w:val="71736E"/>
          <w:w w:val="105"/>
          <w:position w:val="1"/>
          <w:sz w:val="16"/>
        </w:rPr>
        <w:t>los </w:t>
      </w:r>
      <w:r>
        <w:rPr>
          <w:rFonts w:ascii="Trebuchet MS" w:hAnsi="Trebuchet MS"/>
          <w:color w:val="71736E"/>
          <w:w w:val="105"/>
          <w:sz w:val="16"/>
        </w:rPr>
        <w:t>enC psicoló</w:t>
      </w:r>
    </w:p>
    <w:p>
      <w:pPr>
        <w:spacing w:after="0" w:line="210" w:lineRule="atLeast"/>
        <w:jc w:val="left"/>
        <w:rPr>
          <w:rFonts w:ascii="Trebuchet MS" w:hAnsi="Trebuchet MS"/>
          <w:sz w:val="16"/>
        </w:rPr>
        <w:sectPr>
          <w:type w:val="continuous"/>
          <w:pgSz w:w="11930" w:h="16850"/>
          <w:pgMar w:top="0" w:bottom="0" w:left="1680" w:right="0"/>
          <w:cols w:num="2" w:equalWidth="0">
            <w:col w:w="8129" w:space="1281"/>
            <w:col w:w="840"/>
          </w:cols>
        </w:sectPr>
      </w:pPr>
    </w:p>
    <w:p>
      <w:pPr>
        <w:spacing w:line="153" w:lineRule="exact" w:before="0"/>
        <w:ind w:left="285" w:right="0" w:firstLine="0"/>
        <w:jc w:val="left"/>
        <w:rPr>
          <w:rFonts w:ascii="Trebuchet MS"/>
          <w:sz w:val="16"/>
        </w:rPr>
      </w:pPr>
      <w:r>
        <w:rPr>
          <w:rFonts w:ascii="Trebuchet MS"/>
          <w:color w:val="797974"/>
          <w:w w:val="105"/>
          <w:sz w:val="16"/>
        </w:rPr>
        <w:t>laboral),</w:t>
      </w:r>
      <w:r>
        <w:rPr>
          <w:rFonts w:ascii="Trebuchet MS"/>
          <w:color w:val="797974"/>
          <w:spacing w:val="-23"/>
          <w:w w:val="105"/>
          <w:sz w:val="16"/>
        </w:rPr>
        <w:t> </w:t>
      </w:r>
      <w:r>
        <w:rPr>
          <w:rFonts w:ascii="Trebuchet MS"/>
          <w:color w:val="797974"/>
          <w:w w:val="105"/>
          <w:sz w:val="16"/>
        </w:rPr>
        <w:t>comunidad</w:t>
      </w:r>
      <w:r>
        <w:rPr>
          <w:rFonts w:ascii="Trebuchet MS"/>
          <w:color w:val="797974"/>
          <w:spacing w:val="-29"/>
          <w:w w:val="105"/>
          <w:sz w:val="16"/>
        </w:rPr>
        <w:t> </w:t>
      </w:r>
      <w:r>
        <w:rPr>
          <w:rFonts w:ascii="Trebuchet MS"/>
          <w:color w:val="797974"/>
          <w:w w:val="105"/>
          <w:sz w:val="16"/>
        </w:rPr>
        <w:t>y</w:t>
      </w:r>
      <w:r>
        <w:rPr>
          <w:rFonts w:ascii="Trebuchet MS"/>
          <w:color w:val="797974"/>
          <w:spacing w:val="-33"/>
          <w:w w:val="105"/>
          <w:sz w:val="16"/>
        </w:rPr>
        <w:t> </w:t>
      </w:r>
      <w:r>
        <w:rPr>
          <w:rFonts w:ascii="Trebuchet MS"/>
          <w:color w:val="797974"/>
          <w:w w:val="105"/>
          <w:sz w:val="16"/>
        </w:rPr>
        <w:t>amigos</w:t>
      </w:r>
      <w:r>
        <w:rPr>
          <w:rFonts w:ascii="Trebuchet MS"/>
          <w:color w:val="797974"/>
          <w:spacing w:val="-28"/>
          <w:w w:val="105"/>
          <w:sz w:val="16"/>
        </w:rPr>
        <w:t> </w:t>
      </w:r>
      <w:r>
        <w:rPr>
          <w:rFonts w:ascii="Trebuchet MS"/>
          <w:color w:val="797974"/>
          <w:w w:val="105"/>
          <w:sz w:val="16"/>
        </w:rPr>
        <w:t>(confianza),</w:t>
      </w:r>
      <w:r>
        <w:rPr>
          <w:rFonts w:ascii="Trebuchet MS"/>
          <w:color w:val="797974"/>
          <w:spacing w:val="-28"/>
          <w:w w:val="105"/>
          <w:sz w:val="16"/>
        </w:rPr>
        <w:t> </w:t>
      </w:r>
      <w:r>
        <w:rPr>
          <w:rFonts w:ascii="Trebuchet MS"/>
          <w:color w:val="797974"/>
          <w:w w:val="105"/>
          <w:sz w:val="16"/>
        </w:rPr>
        <w:t>salud,</w:t>
      </w:r>
      <w:r>
        <w:rPr>
          <w:rFonts w:ascii="Trebuchet MS"/>
          <w:color w:val="797974"/>
          <w:spacing w:val="-23"/>
          <w:w w:val="105"/>
          <w:sz w:val="16"/>
        </w:rPr>
        <w:t> </w:t>
      </w:r>
      <w:r>
        <w:rPr>
          <w:rFonts w:ascii="Trebuchet MS"/>
          <w:color w:val="797974"/>
          <w:w w:val="105"/>
          <w:sz w:val="16"/>
        </w:rPr>
        <w:t>libertad</w:t>
      </w:r>
      <w:r>
        <w:rPr>
          <w:rFonts w:ascii="Trebuchet MS"/>
          <w:color w:val="797974"/>
          <w:spacing w:val="-27"/>
          <w:w w:val="105"/>
          <w:sz w:val="16"/>
        </w:rPr>
        <w:t> </w:t>
      </w:r>
      <w:r>
        <w:rPr>
          <w:rFonts w:ascii="Trebuchet MS"/>
          <w:color w:val="797974"/>
          <w:w w:val="105"/>
          <w:sz w:val="16"/>
        </w:rPr>
        <w:t>personal</w:t>
      </w:r>
      <w:r>
        <w:rPr>
          <w:rFonts w:ascii="Trebuchet MS"/>
          <w:color w:val="797974"/>
          <w:spacing w:val="-27"/>
          <w:w w:val="105"/>
          <w:sz w:val="16"/>
        </w:rPr>
        <w:t> </w:t>
      </w:r>
      <w:r>
        <w:rPr>
          <w:rFonts w:ascii="Trebuchet MS"/>
          <w:color w:val="797974"/>
          <w:w w:val="105"/>
          <w:sz w:val="16"/>
        </w:rPr>
        <w:t>(calidad</w:t>
      </w:r>
      <w:r>
        <w:rPr>
          <w:rFonts w:ascii="Trebuchet MS"/>
          <w:color w:val="797974"/>
          <w:spacing w:val="-29"/>
          <w:w w:val="105"/>
          <w:sz w:val="16"/>
        </w:rPr>
        <w:t> </w:t>
      </w:r>
      <w:r>
        <w:rPr>
          <w:rFonts w:ascii="Trebuchet MS"/>
          <w:color w:val="797974"/>
          <w:w w:val="105"/>
          <w:sz w:val="16"/>
        </w:rPr>
        <w:t>de</w:t>
      </w:r>
      <w:r>
        <w:rPr>
          <w:rFonts w:ascii="Trebuchet MS"/>
          <w:color w:val="797974"/>
          <w:spacing w:val="-28"/>
          <w:w w:val="105"/>
          <w:sz w:val="16"/>
        </w:rPr>
        <w:t> </w:t>
      </w:r>
      <w:r>
        <w:rPr>
          <w:rFonts w:ascii="Trebuchet MS"/>
          <w:color w:val="797974"/>
          <w:w w:val="105"/>
          <w:sz w:val="16"/>
        </w:rPr>
        <w:t>gobierno),</w:t>
      </w:r>
      <w:r>
        <w:rPr>
          <w:rFonts w:ascii="Trebuchet MS"/>
          <w:color w:val="797974"/>
          <w:spacing w:val="-28"/>
          <w:w w:val="105"/>
          <w:sz w:val="16"/>
        </w:rPr>
        <w:t> </w:t>
      </w:r>
      <w:r>
        <w:rPr>
          <w:rFonts w:ascii="Trebuchet MS"/>
          <w:color w:val="797974"/>
          <w:spacing w:val="-3"/>
          <w:w w:val="105"/>
          <w:sz w:val="16"/>
        </w:rPr>
        <w:t>valores</w:t>
      </w:r>
      <w:r>
        <w:rPr>
          <w:rFonts w:ascii="Trebuchet MS"/>
          <w:color w:val="797974"/>
          <w:spacing w:val="-23"/>
          <w:w w:val="105"/>
          <w:sz w:val="16"/>
        </w:rPr>
        <w:t> </w:t>
      </w:r>
      <w:r>
        <w:rPr>
          <w:rFonts w:ascii="Trebuchet MS"/>
          <w:color w:val="797974"/>
          <w:spacing w:val="-3"/>
          <w:w w:val="105"/>
          <w:sz w:val="16"/>
        </w:rPr>
        <w:t>personales</w:t>
      </w:r>
    </w:p>
    <w:p>
      <w:pPr>
        <w:spacing w:line="176" w:lineRule="exact" w:before="29"/>
        <w:ind w:left="285" w:right="-18" w:firstLine="0"/>
        <w:jc w:val="left"/>
        <w:rPr>
          <w:rFonts w:ascii="Trebuchet MS"/>
          <w:sz w:val="16"/>
        </w:rPr>
      </w:pPr>
      <w:r>
        <w:rPr/>
        <w:br w:type="column"/>
      </w:r>
      <w:r>
        <w:rPr>
          <w:rFonts w:ascii="Trebuchet MS"/>
          <w:color w:val="71736E"/>
          <w:w w:val="110"/>
          <w:position w:val="1"/>
          <w:sz w:val="16"/>
        </w:rPr>
        <w:t>es</w:t>
      </w:r>
      <w:r>
        <w:rPr>
          <w:rFonts w:ascii="Trebuchet MS"/>
          <w:color w:val="71736E"/>
          <w:spacing w:val="-14"/>
          <w:w w:val="110"/>
          <w:position w:val="1"/>
          <w:sz w:val="16"/>
        </w:rPr>
        <w:t> </w:t>
      </w:r>
      <w:r>
        <w:rPr>
          <w:rFonts w:ascii="Trebuchet MS"/>
          <w:color w:val="71736E"/>
          <w:spacing w:val="-3"/>
          <w:w w:val="110"/>
          <w:sz w:val="16"/>
        </w:rPr>
        <w:t>apoy</w:t>
      </w:r>
    </w:p>
    <w:p>
      <w:pPr>
        <w:spacing w:after="0" w:line="176" w:lineRule="exact"/>
        <w:jc w:val="left"/>
        <w:rPr>
          <w:rFonts w:ascii="Trebuchet MS"/>
          <w:sz w:val="16"/>
        </w:rPr>
        <w:sectPr>
          <w:type w:val="continuous"/>
          <w:pgSz w:w="11930" w:h="16850"/>
          <w:pgMar w:top="0" w:bottom="0" w:left="1680" w:right="0"/>
          <w:cols w:num="2" w:equalWidth="0">
            <w:col w:w="8126" w:space="1270"/>
            <w:col w:w="854"/>
          </w:cols>
        </w:sectPr>
      </w:pPr>
    </w:p>
    <w:p>
      <w:pPr>
        <w:spacing w:line="167" w:lineRule="exact" w:before="0"/>
        <w:ind w:left="285" w:right="0" w:firstLine="0"/>
        <w:jc w:val="left"/>
        <w:rPr>
          <w:rFonts w:ascii="Trebuchet MS"/>
          <w:sz w:val="16"/>
        </w:rPr>
      </w:pPr>
      <w:r>
        <w:rPr>
          <w:rFonts w:ascii="Trebuchet MS"/>
          <w:color w:val="797974"/>
          <w:w w:val="95"/>
          <w:sz w:val="16"/>
        </w:rPr>
        <w:t>(Dios).</w:t>
      </w:r>
    </w:p>
    <w:p>
      <w:pPr>
        <w:spacing w:line="170" w:lineRule="exact" w:before="49"/>
        <w:ind w:left="285" w:right="-46" w:firstLine="0"/>
        <w:jc w:val="left"/>
        <w:rPr>
          <w:rFonts w:ascii="Trebuchet MS"/>
          <w:sz w:val="16"/>
        </w:rPr>
      </w:pPr>
      <w:r>
        <w:rPr/>
        <w:br w:type="column"/>
      </w:r>
      <w:r>
        <w:rPr>
          <w:rFonts w:ascii="Trebuchet MS"/>
          <w:color w:val="71736E"/>
          <w:w w:val="102"/>
          <w:sz w:val="16"/>
        </w:rPr>
        <w:t>resulta</w:t>
      </w:r>
      <w:r>
        <w:rPr>
          <w:rFonts w:ascii="Trebuchet MS"/>
          <w:color w:val="71736E"/>
          <w:w w:val="104"/>
          <w:sz w:val="16"/>
        </w:rPr>
        <w:t>d</w:t>
      </w:r>
    </w:p>
    <w:p>
      <w:pPr>
        <w:spacing w:after="0" w:line="170" w:lineRule="exact"/>
        <w:jc w:val="left"/>
        <w:rPr>
          <w:rFonts w:ascii="Trebuchet MS"/>
          <w:sz w:val="16"/>
        </w:rPr>
        <w:sectPr>
          <w:type w:val="continuous"/>
          <w:pgSz w:w="11930" w:h="16850"/>
          <w:pgMar w:top="0" w:bottom="0" w:left="1680" w:right="0"/>
          <w:cols w:num="2" w:equalWidth="0">
            <w:col w:w="756" w:space="8633"/>
            <w:col w:w="861"/>
          </w:cols>
        </w:sectPr>
      </w:pPr>
    </w:p>
    <w:p>
      <w:pPr>
        <w:spacing w:line="174" w:lineRule="exact" w:before="0"/>
        <w:ind w:left="292" w:right="0" w:firstLine="0"/>
        <w:jc w:val="left"/>
        <w:rPr>
          <w:rFonts w:ascii="Arial" w:hAnsi="Arial"/>
          <w:sz w:val="9"/>
        </w:rPr>
      </w:pPr>
      <w:r>
        <w:rPr>
          <w:rFonts w:ascii="Arial" w:hAnsi="Arial"/>
          <w:color w:val="868683"/>
          <w:w w:val="110"/>
          <w:sz w:val="9"/>
        </w:rPr>
        <w:t>19  </w:t>
      </w:r>
      <w:r>
        <w:rPr>
          <w:rFonts w:ascii="Trebuchet MS" w:hAnsi="Trebuchet MS"/>
          <w:color w:val="787874"/>
          <w:w w:val="110"/>
          <w:sz w:val="16"/>
        </w:rPr>
        <w:t>Según Chias </w:t>
      </w:r>
      <w:r>
        <w:rPr>
          <w:color w:val="787874"/>
          <w:w w:val="110"/>
          <w:sz w:val="16"/>
        </w:rPr>
        <w:t>(2005:  3),  </w:t>
      </w:r>
      <w:r>
        <w:rPr>
          <w:rFonts w:ascii="Trebuchet MS" w:hAnsi="Trebuchet MS"/>
          <w:color w:val="787874"/>
          <w:w w:val="110"/>
          <w:sz w:val="16"/>
        </w:rPr>
        <w:t>en entrevistas a turistas es común la expectativa de felicidad frente </w:t>
      </w:r>
      <w:r>
        <w:rPr>
          <w:rFonts w:ascii="Trebuchet MS" w:hAnsi="Trebuchet MS"/>
          <w:color w:val="868683"/>
          <w:w w:val="110"/>
          <w:sz w:val="16"/>
        </w:rPr>
        <w:t>a </w:t>
      </w:r>
      <w:r>
        <w:rPr>
          <w:rFonts w:ascii="Arial" w:hAnsi="Arial"/>
          <w:color w:val="ABACA4"/>
          <w:w w:val="165"/>
          <w:sz w:val="9"/>
        </w:rPr>
        <w:t>una</w:t>
      </w:r>
    </w:p>
    <w:p>
      <w:pPr>
        <w:spacing w:line="174" w:lineRule="exact" w:before="43"/>
        <w:ind w:left="292" w:right="55" w:firstLine="0"/>
        <w:jc w:val="left"/>
        <w:rPr>
          <w:rFonts w:ascii="Trebuchet MS"/>
          <w:sz w:val="16"/>
        </w:rPr>
      </w:pPr>
      <w:r>
        <w:rPr/>
        <w:br w:type="column"/>
      </w:r>
      <w:r>
        <w:rPr>
          <w:rFonts w:ascii="Trebuchet MS"/>
          <w:color w:val="71736E"/>
          <w:position w:val="1"/>
          <w:sz w:val="16"/>
        </w:rPr>
        <w:t>de  </w:t>
      </w:r>
      <w:r>
        <w:rPr>
          <w:rFonts w:ascii="Trebuchet MS"/>
          <w:color w:val="71736E"/>
          <w:sz w:val="16"/>
        </w:rPr>
        <w:t>male</w:t>
      </w:r>
    </w:p>
    <w:p>
      <w:pPr>
        <w:spacing w:after="0" w:line="174" w:lineRule="exact"/>
        <w:jc w:val="left"/>
        <w:rPr>
          <w:rFonts w:ascii="Trebuchet MS"/>
          <w:sz w:val="16"/>
        </w:rPr>
        <w:sectPr>
          <w:type w:val="continuous"/>
          <w:pgSz w:w="11930" w:h="16850"/>
          <w:pgMar w:top="0" w:bottom="0" w:left="1680" w:right="0"/>
          <w:cols w:num="2" w:equalWidth="0">
            <w:col w:w="8144" w:space="1231"/>
            <w:col w:w="875"/>
          </w:cols>
        </w:sectPr>
      </w:pPr>
    </w:p>
    <w:p>
      <w:pPr>
        <w:spacing w:line="171" w:lineRule="exact" w:before="0"/>
        <w:ind w:left="285" w:right="0" w:firstLine="0"/>
        <w:jc w:val="left"/>
        <w:rPr>
          <w:rFonts w:ascii="Arial" w:hAnsi="Arial"/>
          <w:sz w:val="13"/>
        </w:rPr>
      </w:pPr>
      <w:r>
        <w:rPr>
          <w:rFonts w:ascii="Trebuchet MS" w:hAnsi="Trebuchet MS"/>
          <w:color w:val="787874"/>
          <w:w w:val="110"/>
          <w:sz w:val="16"/>
        </w:rPr>
        <w:t>propuesta</w:t>
      </w:r>
      <w:r>
        <w:rPr>
          <w:rFonts w:ascii="Trebuchet MS" w:hAnsi="Trebuchet MS"/>
          <w:color w:val="787874"/>
          <w:spacing w:val="-22"/>
          <w:w w:val="110"/>
          <w:sz w:val="16"/>
        </w:rPr>
        <w:t> </w:t>
      </w:r>
      <w:r>
        <w:rPr>
          <w:rFonts w:ascii="Trebuchet MS" w:hAnsi="Trebuchet MS"/>
          <w:color w:val="787874"/>
          <w:w w:val="110"/>
          <w:sz w:val="16"/>
        </w:rPr>
        <w:t>"exótica</w:t>
      </w:r>
      <w:r>
        <w:rPr>
          <w:rFonts w:ascii="Trebuchet MS" w:hAnsi="Trebuchet MS"/>
          <w:color w:val="787874"/>
          <w:spacing w:val="-23"/>
          <w:w w:val="110"/>
          <w:sz w:val="16"/>
        </w:rPr>
        <w:t> </w:t>
      </w:r>
      <w:r>
        <w:rPr>
          <w:rFonts w:ascii="Trebuchet MS" w:hAnsi="Trebuchet MS"/>
          <w:color w:val="787874"/>
          <w:w w:val="110"/>
          <w:sz w:val="16"/>
        </w:rPr>
        <w:t>o</w:t>
      </w:r>
      <w:r>
        <w:rPr>
          <w:rFonts w:ascii="Trebuchet MS" w:hAnsi="Trebuchet MS"/>
          <w:color w:val="787874"/>
          <w:spacing w:val="-26"/>
          <w:w w:val="110"/>
          <w:sz w:val="16"/>
        </w:rPr>
        <w:t> </w:t>
      </w:r>
      <w:r>
        <w:rPr>
          <w:rFonts w:ascii="Trebuchet MS" w:hAnsi="Trebuchet MS"/>
          <w:color w:val="787874"/>
          <w:w w:val="110"/>
          <w:sz w:val="16"/>
        </w:rPr>
        <w:t>cercana";</w:t>
      </w:r>
      <w:r>
        <w:rPr>
          <w:rFonts w:ascii="Trebuchet MS" w:hAnsi="Trebuchet MS"/>
          <w:color w:val="787874"/>
          <w:spacing w:val="-24"/>
          <w:w w:val="110"/>
          <w:sz w:val="16"/>
        </w:rPr>
        <w:t> </w:t>
      </w:r>
      <w:r>
        <w:rPr>
          <w:rFonts w:ascii="Trebuchet MS" w:hAnsi="Trebuchet MS"/>
          <w:color w:val="787874"/>
          <w:w w:val="110"/>
          <w:sz w:val="16"/>
        </w:rPr>
        <w:t>el</w:t>
      </w:r>
      <w:r>
        <w:rPr>
          <w:rFonts w:ascii="Trebuchet MS" w:hAnsi="Trebuchet MS"/>
          <w:color w:val="787874"/>
          <w:spacing w:val="-11"/>
          <w:w w:val="110"/>
          <w:sz w:val="16"/>
        </w:rPr>
        <w:t> </w:t>
      </w:r>
      <w:r>
        <w:rPr>
          <w:rFonts w:ascii="Trebuchet MS" w:hAnsi="Trebuchet MS"/>
          <w:color w:val="787874"/>
          <w:w w:val="110"/>
          <w:sz w:val="16"/>
        </w:rPr>
        <w:t>turismo</w:t>
      </w:r>
      <w:r>
        <w:rPr>
          <w:rFonts w:ascii="Trebuchet MS" w:hAnsi="Trebuchet MS"/>
          <w:color w:val="787874"/>
          <w:spacing w:val="-17"/>
          <w:w w:val="110"/>
          <w:sz w:val="16"/>
        </w:rPr>
        <w:t> </w:t>
      </w:r>
      <w:r>
        <w:rPr>
          <w:rFonts w:ascii="Trebuchet MS" w:hAnsi="Trebuchet MS"/>
          <w:color w:val="787874"/>
          <w:w w:val="110"/>
          <w:sz w:val="16"/>
        </w:rPr>
        <w:t>es</w:t>
      </w:r>
      <w:r>
        <w:rPr>
          <w:rFonts w:ascii="Trebuchet MS" w:hAnsi="Trebuchet MS"/>
          <w:color w:val="787874"/>
          <w:spacing w:val="-17"/>
          <w:w w:val="110"/>
          <w:sz w:val="16"/>
        </w:rPr>
        <w:t> </w:t>
      </w:r>
      <w:r>
        <w:rPr>
          <w:rFonts w:ascii="Trebuchet MS" w:hAnsi="Trebuchet MS"/>
          <w:color w:val="787874"/>
          <w:w w:val="110"/>
          <w:sz w:val="16"/>
        </w:rPr>
        <w:t>una</w:t>
      </w:r>
      <w:r>
        <w:rPr>
          <w:rFonts w:ascii="Trebuchet MS" w:hAnsi="Trebuchet MS"/>
          <w:color w:val="787874"/>
          <w:spacing w:val="-24"/>
          <w:w w:val="110"/>
          <w:sz w:val="16"/>
        </w:rPr>
        <w:t> </w:t>
      </w:r>
      <w:r>
        <w:rPr>
          <w:rFonts w:ascii="Trebuchet MS" w:hAnsi="Trebuchet MS"/>
          <w:color w:val="787874"/>
          <w:w w:val="110"/>
          <w:sz w:val="16"/>
        </w:rPr>
        <w:t>actividad</w:t>
      </w:r>
      <w:r>
        <w:rPr>
          <w:rFonts w:ascii="Trebuchet MS" w:hAnsi="Trebuchet MS"/>
          <w:color w:val="787874"/>
          <w:spacing w:val="-24"/>
          <w:w w:val="110"/>
          <w:sz w:val="16"/>
        </w:rPr>
        <w:t> </w:t>
      </w:r>
      <w:r>
        <w:rPr>
          <w:rFonts w:ascii="Trebuchet MS" w:hAnsi="Trebuchet MS"/>
          <w:color w:val="787874"/>
          <w:spacing w:val="3"/>
          <w:w w:val="110"/>
          <w:sz w:val="16"/>
        </w:rPr>
        <w:t>que</w:t>
      </w:r>
      <w:r>
        <w:rPr>
          <w:rFonts w:ascii="Trebuchet MS" w:hAnsi="Trebuchet MS"/>
          <w:color w:val="787874"/>
          <w:spacing w:val="-22"/>
          <w:w w:val="110"/>
          <w:sz w:val="16"/>
        </w:rPr>
        <w:t> </w:t>
      </w:r>
      <w:r>
        <w:rPr>
          <w:rFonts w:ascii="Trebuchet MS" w:hAnsi="Trebuchet MS"/>
          <w:color w:val="787874"/>
          <w:w w:val="110"/>
          <w:sz w:val="16"/>
        </w:rPr>
        <w:t>"se</w:t>
      </w:r>
      <w:r>
        <w:rPr>
          <w:rFonts w:ascii="Trebuchet MS" w:hAnsi="Trebuchet MS"/>
          <w:color w:val="787874"/>
          <w:spacing w:val="-17"/>
          <w:w w:val="110"/>
          <w:sz w:val="16"/>
        </w:rPr>
        <w:t> </w:t>
      </w:r>
      <w:r>
        <w:rPr>
          <w:rFonts w:ascii="Trebuchet MS" w:hAnsi="Trebuchet MS"/>
          <w:color w:val="787874"/>
          <w:w w:val="110"/>
          <w:sz w:val="16"/>
        </w:rPr>
        <w:t>consume</w:t>
      </w:r>
      <w:r>
        <w:rPr>
          <w:rFonts w:ascii="Trebuchet MS" w:hAnsi="Trebuchet MS"/>
          <w:color w:val="787874"/>
          <w:spacing w:val="-22"/>
          <w:w w:val="110"/>
          <w:sz w:val="16"/>
        </w:rPr>
        <w:t> </w:t>
      </w:r>
      <w:r>
        <w:rPr>
          <w:rFonts w:ascii="Trebuchet MS" w:hAnsi="Trebuchet MS"/>
          <w:color w:val="787874"/>
          <w:w w:val="110"/>
          <w:sz w:val="16"/>
        </w:rPr>
        <w:t>con</w:t>
      </w:r>
      <w:r>
        <w:rPr>
          <w:rFonts w:ascii="Trebuchet MS" w:hAnsi="Trebuchet MS"/>
          <w:color w:val="787874"/>
          <w:spacing w:val="-17"/>
          <w:w w:val="110"/>
          <w:sz w:val="16"/>
        </w:rPr>
        <w:t> </w:t>
      </w:r>
      <w:r>
        <w:rPr>
          <w:rFonts w:ascii="Trebuchet MS" w:hAnsi="Trebuchet MS"/>
          <w:color w:val="787874"/>
          <w:w w:val="110"/>
          <w:sz w:val="16"/>
        </w:rPr>
        <w:t>una</w:t>
      </w:r>
      <w:r>
        <w:rPr>
          <w:rFonts w:ascii="Trebuchet MS" w:hAnsi="Trebuchet MS"/>
          <w:color w:val="787874"/>
          <w:spacing w:val="-17"/>
          <w:w w:val="110"/>
          <w:sz w:val="16"/>
        </w:rPr>
        <w:t> </w:t>
      </w:r>
      <w:r>
        <w:rPr>
          <w:rFonts w:ascii="Trebuchet MS" w:hAnsi="Trebuchet MS"/>
          <w:color w:val="787874"/>
          <w:spacing w:val="2"/>
          <w:w w:val="110"/>
          <w:sz w:val="16"/>
        </w:rPr>
        <w:t>sonrisa",</w:t>
      </w:r>
      <w:r>
        <w:rPr>
          <w:rFonts w:ascii="Trebuchet MS" w:hAnsi="Trebuchet MS"/>
          <w:color w:val="787874"/>
          <w:spacing w:val="-17"/>
          <w:w w:val="110"/>
          <w:sz w:val="16"/>
        </w:rPr>
        <w:t> </w:t>
      </w:r>
      <w:r>
        <w:rPr>
          <w:rFonts w:ascii="Trebuchet MS" w:hAnsi="Trebuchet MS"/>
          <w:color w:val="868683"/>
          <w:w w:val="110"/>
          <w:sz w:val="16"/>
        </w:rPr>
        <w:t>tanto</w:t>
      </w:r>
      <w:r>
        <w:rPr>
          <w:rFonts w:ascii="Trebuchet MS" w:hAnsi="Trebuchet MS"/>
          <w:color w:val="868683"/>
          <w:spacing w:val="-22"/>
          <w:w w:val="110"/>
          <w:sz w:val="16"/>
        </w:rPr>
        <w:t> </w:t>
      </w:r>
      <w:r>
        <w:rPr>
          <w:rFonts w:ascii="Arial" w:hAnsi="Arial"/>
          <w:color w:val="ABACA4"/>
          <w:w w:val="170"/>
          <w:sz w:val="13"/>
        </w:rPr>
        <w:t>p.'</w:t>
      </w:r>
    </w:p>
    <w:p>
      <w:pPr>
        <w:spacing w:line="168" w:lineRule="exact" w:before="51"/>
        <w:ind w:left="285" w:right="-7" w:firstLine="0"/>
        <w:jc w:val="left"/>
        <w:rPr>
          <w:rFonts w:ascii="Trebuchet MS" w:hAnsi="Trebuchet MS"/>
          <w:sz w:val="16"/>
        </w:rPr>
      </w:pPr>
      <w:r>
        <w:rPr/>
        <w:br w:type="column"/>
      </w:r>
      <w:r>
        <w:rPr>
          <w:rFonts w:ascii="Trebuchet MS" w:hAnsi="Trebuchet MS"/>
          <w:color w:val="71736E"/>
          <w:position w:val="1"/>
          <w:sz w:val="16"/>
        </w:rPr>
        <w:t>situaci</w:t>
      </w:r>
      <w:r>
        <w:rPr>
          <w:rFonts w:ascii="Trebuchet MS" w:hAnsi="Trebuchet MS"/>
          <w:color w:val="71736E"/>
          <w:sz w:val="16"/>
        </w:rPr>
        <w:t>ó</w:t>
      </w:r>
    </w:p>
    <w:p>
      <w:pPr>
        <w:spacing w:after="0" w:line="168" w:lineRule="exact"/>
        <w:jc w:val="left"/>
        <w:rPr>
          <w:rFonts w:ascii="Trebuchet MS" w:hAnsi="Trebuchet MS"/>
          <w:sz w:val="16"/>
        </w:rPr>
        <w:sectPr>
          <w:type w:val="continuous"/>
          <w:pgSz w:w="11930" w:h="16850"/>
          <w:pgMar w:top="0" w:bottom="0" w:left="1680" w:right="0"/>
          <w:cols w:num="2" w:equalWidth="0">
            <w:col w:w="8136" w:space="1231"/>
            <w:col w:w="883"/>
          </w:cols>
        </w:sectPr>
      </w:pPr>
    </w:p>
    <w:p>
      <w:pPr>
        <w:spacing w:line="167" w:lineRule="exact" w:before="0"/>
        <w:ind w:left="291" w:right="0" w:firstLine="0"/>
        <w:jc w:val="left"/>
        <w:rPr>
          <w:rFonts w:ascii="Trebuchet MS" w:hAnsi="Trebuchet MS"/>
          <w:sz w:val="16"/>
        </w:rPr>
      </w:pPr>
      <w:r>
        <w:rPr>
          <w:rFonts w:ascii="Trebuchet MS" w:hAnsi="Trebuchet MS"/>
          <w:color w:val="787874"/>
          <w:w w:val="105"/>
          <w:sz w:val="16"/>
        </w:rPr>
        <w:t>lo que supone de vivir una experiencia </w:t>
      </w:r>
      <w:r>
        <w:rPr>
          <w:rFonts w:ascii="Trebuchet MS" w:hAnsi="Trebuchet MS"/>
          <w:color w:val="787874"/>
          <w:spacing w:val="-5"/>
          <w:w w:val="105"/>
          <w:sz w:val="16"/>
        </w:rPr>
        <w:t>diferente </w:t>
      </w:r>
      <w:r>
        <w:rPr>
          <w:rFonts w:ascii="Trebuchet MS" w:hAnsi="Trebuchet MS"/>
          <w:color w:val="787874"/>
          <w:w w:val="105"/>
          <w:sz w:val="16"/>
        </w:rPr>
        <w:t>a </w:t>
      </w:r>
      <w:r>
        <w:rPr>
          <w:rFonts w:ascii="Trebuchet MS" w:hAnsi="Trebuchet MS"/>
          <w:color w:val="787874"/>
          <w:spacing w:val="3"/>
          <w:w w:val="105"/>
          <w:sz w:val="16"/>
        </w:rPr>
        <w:t>la </w:t>
      </w:r>
      <w:r>
        <w:rPr>
          <w:rFonts w:ascii="Trebuchet MS" w:hAnsi="Trebuchet MS"/>
          <w:color w:val="787874"/>
          <w:w w:val="105"/>
          <w:sz w:val="16"/>
        </w:rPr>
        <w:t>cotidiana, como por el interés por </w:t>
      </w:r>
      <w:r>
        <w:rPr>
          <w:rFonts w:ascii="Trebuchet MS" w:hAnsi="Trebuchet MS"/>
          <w:color w:val="787874"/>
          <w:spacing w:val="7"/>
          <w:w w:val="105"/>
          <w:sz w:val="16"/>
        </w:rPr>
        <w:t>lo</w:t>
      </w:r>
    </w:p>
    <w:p>
      <w:pPr>
        <w:spacing w:line="173" w:lineRule="exact" w:before="48"/>
        <w:ind w:left="291" w:right="0" w:firstLine="0"/>
        <w:jc w:val="left"/>
        <w:rPr>
          <w:rFonts w:ascii="Trebuchet MS"/>
          <w:sz w:val="16"/>
        </w:rPr>
      </w:pPr>
      <w:r>
        <w:rPr/>
        <w:br w:type="column"/>
      </w:r>
      <w:r>
        <w:rPr>
          <w:rFonts w:ascii="Trebuchet MS"/>
          <w:color w:val="71736E"/>
          <w:w w:val="105"/>
          <w:position w:val="1"/>
          <w:sz w:val="16"/>
        </w:rPr>
        <w:t>salud </w:t>
      </w:r>
      <w:r>
        <w:rPr>
          <w:rFonts w:ascii="Trebuchet MS"/>
          <w:color w:val="71736E"/>
          <w:w w:val="105"/>
          <w:sz w:val="16"/>
        </w:rPr>
        <w:t>m</w:t>
      </w:r>
    </w:p>
    <w:p>
      <w:pPr>
        <w:spacing w:after="0" w:line="173" w:lineRule="exact"/>
        <w:jc w:val="left"/>
        <w:rPr>
          <w:rFonts w:ascii="Trebuchet MS"/>
          <w:sz w:val="16"/>
        </w:rPr>
        <w:sectPr>
          <w:type w:val="continuous"/>
          <w:pgSz w:w="11930" w:h="16850"/>
          <w:pgMar w:top="0" w:bottom="0" w:left="1680" w:right="0"/>
          <w:cols w:num="2" w:equalWidth="0">
            <w:col w:w="7092" w:space="2262"/>
            <w:col w:w="896"/>
          </w:cols>
        </w:sectPr>
      </w:pPr>
    </w:p>
    <w:p>
      <w:pPr>
        <w:spacing w:line="167" w:lineRule="exact" w:before="0"/>
        <w:ind w:left="285" w:right="0" w:firstLine="0"/>
        <w:jc w:val="left"/>
        <w:rPr>
          <w:rFonts w:ascii="Trebuchet MS" w:hAnsi="Trebuchet MS"/>
          <w:sz w:val="16"/>
        </w:rPr>
      </w:pPr>
      <w:r>
        <w:rPr>
          <w:rFonts w:ascii="Trebuchet MS" w:hAnsi="Trebuchet MS"/>
          <w:color w:val="787874"/>
          <w:w w:val="105"/>
          <w:sz w:val="16"/>
        </w:rPr>
        <w:t>o por la promesa de disfrute del tiempo de ocio, y por decirlo como dirían los jóvenes de hoy:   "ies</w:t>
      </w:r>
    </w:p>
    <w:p>
      <w:pPr>
        <w:spacing w:line="170" w:lineRule="exact" w:before="48"/>
        <w:ind w:left="285" w:right="-15" w:firstLine="0"/>
        <w:jc w:val="left"/>
        <w:rPr>
          <w:rFonts w:ascii="Trebuchet MS"/>
          <w:sz w:val="16"/>
        </w:rPr>
      </w:pPr>
      <w:r>
        <w:rPr/>
        <w:br w:type="column"/>
      </w:r>
      <w:r>
        <w:rPr>
          <w:rFonts w:ascii="Trebuchet MS"/>
          <w:color w:val="71736E"/>
          <w:w w:val="105"/>
          <w:position w:val="1"/>
          <w:sz w:val="16"/>
        </w:rPr>
        <w:t>para </w:t>
      </w:r>
      <w:r>
        <w:rPr>
          <w:rFonts w:ascii="Trebuchet MS"/>
          <w:color w:val="71736E"/>
          <w:w w:val="105"/>
          <w:sz w:val="16"/>
        </w:rPr>
        <w:t>ha</w:t>
      </w:r>
    </w:p>
    <w:p>
      <w:pPr>
        <w:spacing w:after="0" w:line="170" w:lineRule="exact"/>
        <w:jc w:val="left"/>
        <w:rPr>
          <w:rFonts w:ascii="Trebuchet MS"/>
          <w:sz w:val="16"/>
        </w:rPr>
        <w:sectPr>
          <w:type w:val="continuous"/>
          <w:pgSz w:w="11930" w:h="16850"/>
          <w:pgMar w:top="0" w:bottom="0" w:left="1680" w:right="0"/>
          <w:cols w:num="2" w:equalWidth="0">
            <w:col w:w="7878" w:space="1482"/>
            <w:col w:w="890"/>
          </w:cols>
        </w:sectPr>
      </w:pPr>
    </w:p>
    <w:p>
      <w:pPr>
        <w:spacing w:line="167" w:lineRule="exact" w:before="0"/>
        <w:ind w:left="285" w:right="-6" w:firstLine="0"/>
        <w:jc w:val="left"/>
        <w:rPr>
          <w:rFonts w:ascii="Trebuchet MS"/>
          <w:sz w:val="16"/>
        </w:rPr>
      </w:pPr>
      <w:r>
        <w:rPr>
          <w:rFonts w:ascii="Trebuchet MS"/>
          <w:color w:val="787874"/>
          <w:w w:val="105"/>
          <w:sz w:val="16"/>
        </w:rPr>
        <w:t>lujo</w:t>
      </w:r>
      <w:r>
        <w:rPr>
          <w:rFonts w:ascii="Trebuchet MS"/>
          <w:color w:val="787874"/>
          <w:spacing w:val="-14"/>
          <w:w w:val="105"/>
          <w:sz w:val="16"/>
        </w:rPr>
        <w:t> </w:t>
      </w:r>
      <w:r>
        <w:rPr>
          <w:rFonts w:ascii="Trebuchet MS"/>
          <w:color w:val="787874"/>
          <w:w w:val="105"/>
          <w:sz w:val="16"/>
        </w:rPr>
        <w:t>disfrutar</w:t>
      </w:r>
      <w:r>
        <w:rPr>
          <w:rFonts w:ascii="Trebuchet MS"/>
          <w:color w:val="787874"/>
          <w:spacing w:val="-20"/>
          <w:w w:val="105"/>
          <w:sz w:val="16"/>
        </w:rPr>
        <w:t> </w:t>
      </w:r>
      <w:r>
        <w:rPr>
          <w:rFonts w:ascii="Trebuchet MS"/>
          <w:color w:val="787874"/>
          <w:w w:val="105"/>
          <w:sz w:val="16"/>
        </w:rPr>
        <w:t>con</w:t>
      </w:r>
      <w:r>
        <w:rPr>
          <w:rFonts w:ascii="Trebuchet MS"/>
          <w:color w:val="787874"/>
          <w:spacing w:val="-10"/>
          <w:w w:val="105"/>
          <w:sz w:val="16"/>
        </w:rPr>
        <w:t> </w:t>
      </w:r>
      <w:r>
        <w:rPr>
          <w:rFonts w:ascii="Trebuchet MS"/>
          <w:color w:val="787874"/>
          <w:w w:val="105"/>
          <w:sz w:val="16"/>
        </w:rPr>
        <w:t>tu</w:t>
      </w:r>
      <w:r>
        <w:rPr>
          <w:rFonts w:ascii="Trebuchet MS"/>
          <w:color w:val="787874"/>
          <w:spacing w:val="-10"/>
          <w:w w:val="105"/>
          <w:sz w:val="16"/>
        </w:rPr>
        <w:t> </w:t>
      </w:r>
      <w:r>
        <w:rPr>
          <w:rFonts w:ascii="Trebuchet MS"/>
          <w:color w:val="787874"/>
          <w:w w:val="105"/>
          <w:sz w:val="16"/>
        </w:rPr>
        <w:t>trabajo!".</w:t>
      </w:r>
    </w:p>
    <w:p>
      <w:pPr>
        <w:spacing w:before="52"/>
        <w:ind w:left="285" w:right="-45" w:firstLine="0"/>
        <w:jc w:val="left"/>
        <w:rPr>
          <w:rFonts w:ascii="Trebuchet MS"/>
          <w:sz w:val="16"/>
        </w:rPr>
      </w:pPr>
      <w:r>
        <w:rPr/>
        <w:br w:type="column"/>
      </w:r>
      <w:r>
        <w:rPr>
          <w:rFonts w:ascii="Trebuchet MS"/>
          <w:color w:val="71736E"/>
          <w:spacing w:val="3"/>
          <w:w w:val="101"/>
          <w:sz w:val="16"/>
        </w:rPr>
        <w:t>indicad</w:t>
      </w:r>
      <w:r>
        <w:rPr>
          <w:rFonts w:ascii="Trebuchet MS"/>
          <w:color w:val="71736E"/>
          <w:w w:val="113"/>
          <w:sz w:val="16"/>
        </w:rPr>
        <w:t>o</w:t>
      </w:r>
    </w:p>
    <w:p>
      <w:pPr>
        <w:spacing w:after="0"/>
        <w:jc w:val="left"/>
        <w:rPr>
          <w:rFonts w:ascii="Trebuchet MS"/>
          <w:sz w:val="16"/>
        </w:rPr>
        <w:sectPr>
          <w:type w:val="continuous"/>
          <w:pgSz w:w="11930" w:h="16850"/>
          <w:pgMar w:top="0" w:bottom="0" w:left="1680" w:right="0"/>
          <w:cols w:num="2" w:equalWidth="0">
            <w:col w:w="2545" w:space="6801"/>
            <w:col w:w="904"/>
          </w:cols>
        </w:sectPr>
      </w:pPr>
    </w:p>
    <w:p>
      <w:pPr>
        <w:spacing w:before="140"/>
        <w:ind w:left="2259" w:right="3745" w:firstLine="0"/>
        <w:jc w:val="center"/>
        <w:rPr>
          <w:rFonts w:ascii="Cambria"/>
          <w:sz w:val="17"/>
        </w:rPr>
      </w:pPr>
      <w:r>
        <w:rPr/>
        <w:pict>
          <v:group style="position:absolute;margin-left:0pt;margin-top:0pt;width:596.2pt;height:842.05pt;mso-position-horizontal-relative:page;mso-position-vertical-relative:page;z-index:-89872" coordorigin="0,0" coordsize="11924,16841">
            <v:shape style="position:absolute;left:0;top:0;width:11923;height:16841" type="#_x0000_t75" stroked="false">
              <v:imagedata r:id="rId54" o:title=""/>
            </v:shape>
            <v:shape style="position:absolute;left:9598;top:13665;width:180;height:115" type="#_x0000_t75" stroked="false">
              <v:imagedata r:id="rId55" o:title=""/>
            </v:shape>
            <v:shape style="position:absolute;left:9648;top:13666;width:166;height:101" type="#_x0000_t75" stroked="false">
              <v:imagedata r:id="rId56" o:title=""/>
            </v:shape>
            <w10:wrap type="none"/>
          </v:group>
        </w:pict>
      </w:r>
      <w:r>
        <w:rPr>
          <w:rFonts w:ascii="Times New Roman"/>
          <w:color w:val="81827C"/>
          <w:w w:val="580"/>
          <w:sz w:val="5"/>
        </w:rPr>
        <w:t>-</w:t>
      </w:r>
      <w:r>
        <w:rPr>
          <w:rFonts w:ascii="Times New Roman"/>
          <w:color w:val="81827C"/>
          <w:spacing w:val="-56"/>
          <w:w w:val="580"/>
          <w:sz w:val="5"/>
        </w:rPr>
        <w:t> </w:t>
      </w:r>
      <w:r>
        <w:rPr>
          <w:rFonts w:ascii="Cambria"/>
          <w:color w:val="81827C"/>
          <w:spacing w:val="14"/>
          <w:w w:val="130"/>
          <w:sz w:val="17"/>
        </w:rPr>
        <w:t>192 </w:t>
      </w:r>
      <w:r>
        <w:rPr>
          <w:rFonts w:ascii="Cambria"/>
          <w:color w:val="81827C"/>
          <w:w w:val="580"/>
          <w:sz w:val="17"/>
        </w:rPr>
        <w:t>-</w:t>
      </w:r>
    </w:p>
    <w:p>
      <w:pPr>
        <w:spacing w:after="0"/>
        <w:jc w:val="center"/>
        <w:rPr>
          <w:rFonts w:ascii="Cambria"/>
          <w:sz w:val="17"/>
        </w:rPr>
        <w:sectPr>
          <w:type w:val="continuous"/>
          <w:pgSz w:w="11930" w:h="16850"/>
          <w:pgMar w:top="0" w:bottom="0" w:left="1680" w:right="0"/>
        </w:sectPr>
      </w:pPr>
    </w:p>
    <w:p>
      <w:pPr>
        <w:pStyle w:val="BodyText"/>
        <w:rPr>
          <w:rFonts w:ascii="Cambria"/>
        </w:rPr>
      </w:pPr>
      <w:r>
        <w:rPr/>
        <w:pict>
          <v:group style="position:absolute;margin-left:0pt;margin-top:0pt;width:596.2pt;height:842.05pt;mso-position-horizontal-relative:page;mso-position-vertical-relative:page;z-index:-89632" coordorigin="0,0" coordsize="11924,16841">
            <v:shape style="position:absolute;left:0;top:0;width:11923;height:16841" type="#_x0000_t75" stroked="false">
              <v:imagedata r:id="rId57" o:title=""/>
            </v:shape>
            <v:line style="position:absolute" from="2016,11275" to="4378,11275" stroked="true" strokeweight=".72pt" strokecolor="#848780"/>
            <w10:wrap type="none"/>
          </v:group>
        </w:pict>
      </w:r>
    </w:p>
    <w:p>
      <w:pPr>
        <w:pStyle w:val="BodyText"/>
        <w:rPr>
          <w:rFonts w:ascii="Cambria"/>
        </w:rPr>
      </w:pPr>
    </w:p>
    <w:p>
      <w:pPr>
        <w:pStyle w:val="BodyText"/>
        <w:rPr>
          <w:rFonts w:ascii="Cambria"/>
        </w:rPr>
      </w:pPr>
    </w:p>
    <w:p>
      <w:pPr>
        <w:pStyle w:val="BodyText"/>
        <w:rPr>
          <w:rFonts w:ascii="Cambria"/>
        </w:rPr>
      </w:pPr>
    </w:p>
    <w:p>
      <w:pPr>
        <w:pStyle w:val="BodyText"/>
        <w:spacing w:before="1"/>
        <w:rPr>
          <w:rFonts w:ascii="Cambria"/>
          <w:sz w:val="21"/>
        </w:rPr>
      </w:pPr>
    </w:p>
    <w:p>
      <w:pPr>
        <w:pStyle w:val="BodyText"/>
        <w:spacing w:line="266" w:lineRule="auto" w:before="60"/>
        <w:ind w:left="350" w:right="356"/>
        <w:jc w:val="both"/>
      </w:pPr>
      <w:r>
        <w:rPr>
          <w:color w:val="81827C"/>
          <w:w w:val="110"/>
        </w:rPr>
        <w:t>no entiende o no desea articular (Lundberg, en Burns y Holden, </w:t>
      </w:r>
      <w:r>
        <w:rPr>
          <w:color w:val="81827C"/>
        </w:rPr>
        <w:t>1 </w:t>
      </w:r>
      <w:r>
        <w:rPr>
          <w:color w:val="81827C"/>
          <w:w w:val="110"/>
        </w:rPr>
        <w:t>995: 30). Siendo así, nos preguntamos hasta dónde las necesidades de este tipo, podrían ser satisfechas </w:t>
      </w:r>
      <w:r>
        <w:rPr>
          <w:color w:val="81827C"/>
          <w:w w:val="105"/>
        </w:rPr>
        <w:t>con bienes "materiales".2º</w:t>
      </w:r>
    </w:p>
    <w:p>
      <w:pPr>
        <w:pStyle w:val="BodyText"/>
        <w:spacing w:before="8"/>
        <w:rPr>
          <w:sz w:val="23"/>
        </w:rPr>
      </w:pPr>
    </w:p>
    <w:p>
      <w:pPr>
        <w:pStyle w:val="BodyText"/>
        <w:spacing w:line="264" w:lineRule="auto" w:before="1"/>
        <w:ind w:left="343" w:right="337" w:firstLine="7"/>
        <w:jc w:val="both"/>
      </w:pPr>
      <w:r>
        <w:rPr>
          <w:color w:val="7A7B78"/>
          <w:spacing w:val="-7"/>
          <w:w w:val="110"/>
        </w:rPr>
        <w:t>Todo</w:t>
      </w:r>
      <w:r>
        <w:rPr>
          <w:color w:val="7A7B78"/>
          <w:spacing w:val="-5"/>
          <w:w w:val="110"/>
        </w:rPr>
        <w:t> </w:t>
      </w:r>
      <w:r>
        <w:rPr>
          <w:color w:val="7A7B78"/>
          <w:w w:val="110"/>
        </w:rPr>
        <w:t>lo</w:t>
      </w:r>
      <w:r>
        <w:rPr>
          <w:color w:val="7A7B78"/>
          <w:spacing w:val="-5"/>
          <w:w w:val="110"/>
        </w:rPr>
        <w:t> </w:t>
      </w:r>
      <w:r>
        <w:rPr>
          <w:color w:val="7A7B78"/>
          <w:w w:val="110"/>
        </w:rPr>
        <w:t>anterior,</w:t>
      </w:r>
      <w:r>
        <w:rPr>
          <w:color w:val="7A7B78"/>
          <w:spacing w:val="-6"/>
          <w:w w:val="110"/>
        </w:rPr>
        <w:t> </w:t>
      </w:r>
      <w:r>
        <w:rPr>
          <w:color w:val="7A7B78"/>
          <w:spacing w:val="4"/>
          <w:w w:val="110"/>
        </w:rPr>
        <w:t>considérese</w:t>
      </w:r>
      <w:r>
        <w:rPr>
          <w:color w:val="7A7B78"/>
          <w:spacing w:val="-7"/>
          <w:w w:val="110"/>
        </w:rPr>
        <w:t> </w:t>
      </w:r>
      <w:r>
        <w:rPr>
          <w:color w:val="7A7B78"/>
          <w:w w:val="110"/>
        </w:rPr>
        <w:t>la</w:t>
      </w:r>
      <w:r>
        <w:rPr>
          <w:color w:val="7A7B78"/>
          <w:spacing w:val="-8"/>
          <w:w w:val="110"/>
        </w:rPr>
        <w:t> </w:t>
      </w:r>
      <w:r>
        <w:rPr>
          <w:color w:val="7A7B78"/>
          <w:spacing w:val="6"/>
          <w:w w:val="110"/>
        </w:rPr>
        <w:t>discusión</w:t>
      </w:r>
      <w:r>
        <w:rPr>
          <w:color w:val="7A7B78"/>
          <w:spacing w:val="-12"/>
          <w:w w:val="110"/>
        </w:rPr>
        <w:t> </w:t>
      </w:r>
      <w:r>
        <w:rPr>
          <w:color w:val="7A7B78"/>
          <w:spacing w:val="3"/>
          <w:w w:val="110"/>
        </w:rPr>
        <w:t>necesaria</w:t>
      </w:r>
      <w:r>
        <w:rPr>
          <w:color w:val="7A7B78"/>
          <w:w w:val="110"/>
        </w:rPr>
        <w:t> </w:t>
      </w:r>
      <w:r>
        <w:rPr>
          <w:color w:val="7A7B78"/>
          <w:spacing w:val="-3"/>
          <w:w w:val="110"/>
        </w:rPr>
        <w:t>para</w:t>
      </w:r>
      <w:r>
        <w:rPr>
          <w:color w:val="7A7B78"/>
          <w:spacing w:val="-5"/>
          <w:w w:val="110"/>
        </w:rPr>
        <w:t> </w:t>
      </w:r>
      <w:r>
        <w:rPr>
          <w:color w:val="7A7B78"/>
          <w:spacing w:val="5"/>
          <w:w w:val="110"/>
        </w:rPr>
        <w:t>abordar</w:t>
      </w:r>
      <w:r>
        <w:rPr>
          <w:color w:val="7A7B78"/>
          <w:spacing w:val="-17"/>
          <w:w w:val="110"/>
        </w:rPr>
        <w:t> </w:t>
      </w:r>
      <w:r>
        <w:rPr>
          <w:color w:val="7A7B78"/>
          <w:w w:val="110"/>
        </w:rPr>
        <w:t>un</w:t>
      </w:r>
      <w:r>
        <w:rPr>
          <w:color w:val="7A7B78"/>
          <w:spacing w:val="-6"/>
          <w:w w:val="110"/>
        </w:rPr>
        <w:t> </w:t>
      </w:r>
      <w:r>
        <w:rPr>
          <w:color w:val="7A7B78"/>
          <w:spacing w:val="3"/>
          <w:w w:val="110"/>
        </w:rPr>
        <w:t>problema</w:t>
      </w:r>
      <w:r>
        <w:rPr>
          <w:color w:val="7A7B78"/>
          <w:spacing w:val="-12"/>
          <w:w w:val="110"/>
        </w:rPr>
        <w:t> </w:t>
      </w:r>
      <w:r>
        <w:rPr>
          <w:color w:val="7A7B78"/>
          <w:w w:val="110"/>
        </w:rPr>
        <w:t>teórico/ práctico </w:t>
      </w:r>
      <w:r>
        <w:rPr>
          <w:color w:val="7A7B78"/>
          <w:spacing w:val="3"/>
          <w:w w:val="110"/>
        </w:rPr>
        <w:t>que </w:t>
      </w:r>
      <w:r>
        <w:rPr>
          <w:color w:val="7A7B78"/>
          <w:w w:val="110"/>
        </w:rPr>
        <w:t>se presenta cuando </w:t>
      </w:r>
      <w:r>
        <w:rPr>
          <w:color w:val="7A7B78"/>
          <w:spacing w:val="3"/>
          <w:w w:val="110"/>
        </w:rPr>
        <w:t>se </w:t>
      </w:r>
      <w:r>
        <w:rPr>
          <w:color w:val="7A7B78"/>
          <w:w w:val="110"/>
        </w:rPr>
        <w:t>trata </w:t>
      </w:r>
      <w:r>
        <w:rPr>
          <w:color w:val="7A7B78"/>
          <w:spacing w:val="3"/>
          <w:w w:val="110"/>
        </w:rPr>
        <w:t>de </w:t>
      </w:r>
      <w:r>
        <w:rPr>
          <w:color w:val="7A7B78"/>
          <w:spacing w:val="5"/>
          <w:w w:val="110"/>
        </w:rPr>
        <w:t>atribuir </w:t>
      </w:r>
      <w:r>
        <w:rPr>
          <w:color w:val="7A7B78"/>
          <w:spacing w:val="3"/>
          <w:w w:val="110"/>
        </w:rPr>
        <w:t>un </w:t>
      </w:r>
      <w:r>
        <w:rPr>
          <w:color w:val="7A7B78"/>
          <w:w w:val="110"/>
        </w:rPr>
        <w:t>valor a ciertos </w:t>
      </w:r>
      <w:r>
        <w:rPr>
          <w:color w:val="7A7B78"/>
          <w:spacing w:val="2"/>
          <w:w w:val="110"/>
        </w:rPr>
        <w:t>"atractivos" </w:t>
      </w:r>
      <w:r>
        <w:rPr>
          <w:color w:val="7A7B78"/>
          <w:w w:val="110"/>
        </w:rPr>
        <w:t>turísticos: </w:t>
      </w:r>
      <w:r>
        <w:rPr>
          <w:color w:val="7A7B78"/>
          <w:spacing w:val="3"/>
          <w:w w:val="110"/>
        </w:rPr>
        <w:t>lcuál </w:t>
      </w:r>
      <w:r>
        <w:rPr>
          <w:color w:val="7A7B78"/>
          <w:w w:val="110"/>
        </w:rPr>
        <w:t>sería </w:t>
      </w:r>
      <w:r>
        <w:rPr>
          <w:color w:val="7A7B78"/>
          <w:spacing w:val="5"/>
          <w:w w:val="110"/>
        </w:rPr>
        <w:t>el </w:t>
      </w:r>
      <w:r>
        <w:rPr>
          <w:color w:val="7A7B78"/>
          <w:spacing w:val="2"/>
          <w:w w:val="110"/>
        </w:rPr>
        <w:t>valor </w:t>
      </w:r>
      <w:r>
        <w:rPr>
          <w:color w:val="7A7B78"/>
          <w:w w:val="110"/>
        </w:rPr>
        <w:t>actual y </w:t>
      </w:r>
      <w:r>
        <w:rPr>
          <w:color w:val="7A7B78"/>
          <w:spacing w:val="5"/>
          <w:w w:val="110"/>
        </w:rPr>
        <w:t>"adecuado" </w:t>
      </w:r>
      <w:r>
        <w:rPr>
          <w:color w:val="7A7B78"/>
          <w:w w:val="110"/>
        </w:rPr>
        <w:t>de una </w:t>
      </w:r>
      <w:r>
        <w:rPr>
          <w:color w:val="7A7B78"/>
          <w:spacing w:val="2"/>
          <w:w w:val="110"/>
        </w:rPr>
        <w:t>noche </w:t>
      </w:r>
      <w:r>
        <w:rPr>
          <w:color w:val="7A7B78"/>
          <w:spacing w:val="5"/>
          <w:w w:val="110"/>
        </w:rPr>
        <w:t>cálida </w:t>
      </w:r>
      <w:r>
        <w:rPr>
          <w:color w:val="7A7B78"/>
          <w:w w:val="110"/>
        </w:rPr>
        <w:t>y estrellada en una playa </w:t>
      </w:r>
      <w:r>
        <w:rPr>
          <w:color w:val="7A7B78"/>
          <w:spacing w:val="6"/>
          <w:w w:val="110"/>
        </w:rPr>
        <w:t>tranquila, </w:t>
      </w:r>
      <w:r>
        <w:rPr>
          <w:color w:val="7A7B78"/>
          <w:w w:val="110"/>
        </w:rPr>
        <w:t>como solía </w:t>
      </w:r>
      <w:r>
        <w:rPr>
          <w:color w:val="7A7B78"/>
          <w:spacing w:val="2"/>
          <w:w w:val="110"/>
        </w:rPr>
        <w:t>disfrutarse </w:t>
      </w:r>
      <w:r>
        <w:rPr>
          <w:color w:val="7A7B78"/>
          <w:spacing w:val="3"/>
          <w:w w:val="110"/>
        </w:rPr>
        <w:t>en </w:t>
      </w:r>
      <w:r>
        <w:rPr>
          <w:color w:val="7A7B78"/>
          <w:spacing w:val="4"/>
          <w:w w:val="110"/>
        </w:rPr>
        <w:t>algunos </w:t>
      </w:r>
      <w:r>
        <w:rPr>
          <w:color w:val="7A7B78"/>
          <w:w w:val="110"/>
        </w:rPr>
        <w:t>lugares del </w:t>
      </w:r>
      <w:r>
        <w:rPr>
          <w:color w:val="7A7B78"/>
          <w:spacing w:val="3"/>
          <w:w w:val="110"/>
        </w:rPr>
        <w:t>estado de </w:t>
      </w:r>
      <w:r>
        <w:rPr>
          <w:color w:val="7A7B78"/>
          <w:w w:val="110"/>
        </w:rPr>
        <w:t>Veracruz? lcuál sería el </w:t>
      </w:r>
      <w:r>
        <w:rPr>
          <w:color w:val="7A7B78"/>
          <w:spacing w:val="4"/>
          <w:w w:val="110"/>
        </w:rPr>
        <w:t>valor </w:t>
      </w:r>
      <w:r>
        <w:rPr>
          <w:color w:val="7A7B78"/>
          <w:spacing w:val="3"/>
          <w:w w:val="110"/>
        </w:rPr>
        <w:t>de </w:t>
      </w:r>
      <w:r>
        <w:rPr>
          <w:color w:val="7A7B78"/>
          <w:w w:val="110"/>
        </w:rPr>
        <w:t>la </w:t>
      </w:r>
      <w:r>
        <w:rPr>
          <w:color w:val="7A7B78"/>
          <w:spacing w:val="3"/>
          <w:w w:val="110"/>
        </w:rPr>
        <w:t>sierra </w:t>
      </w:r>
      <w:r>
        <w:rPr>
          <w:color w:val="7A7B78"/>
          <w:w w:val="110"/>
        </w:rPr>
        <w:t>de </w:t>
      </w:r>
      <w:r>
        <w:rPr>
          <w:color w:val="7A7B78"/>
          <w:spacing w:val="2"/>
          <w:w w:val="110"/>
        </w:rPr>
        <w:t>Zacapoaxtla </w:t>
      </w:r>
      <w:r>
        <w:rPr>
          <w:color w:val="7A7B78"/>
          <w:w w:val="110"/>
        </w:rPr>
        <w:t>o del encanto de Tulum para </w:t>
      </w:r>
      <w:r>
        <w:rPr>
          <w:color w:val="7A7B78"/>
          <w:spacing w:val="3"/>
          <w:w w:val="110"/>
        </w:rPr>
        <w:t>nuestros visitantes</w:t>
      </w:r>
      <w:r>
        <w:rPr>
          <w:color w:val="7A7B78"/>
          <w:spacing w:val="-18"/>
          <w:w w:val="110"/>
        </w:rPr>
        <w:t> </w:t>
      </w:r>
      <w:r>
        <w:rPr>
          <w:color w:val="7A7B78"/>
          <w:spacing w:val="5"/>
          <w:w w:val="110"/>
        </w:rPr>
        <w:t>alemanes;</w:t>
      </w:r>
      <w:r>
        <w:rPr>
          <w:color w:val="7A7B78"/>
          <w:spacing w:val="-13"/>
          <w:w w:val="110"/>
        </w:rPr>
        <w:t> </w:t>
      </w:r>
      <w:r>
        <w:rPr>
          <w:color w:val="7A7B78"/>
          <w:spacing w:val="3"/>
          <w:w w:val="110"/>
        </w:rPr>
        <w:t>de</w:t>
      </w:r>
      <w:r>
        <w:rPr>
          <w:color w:val="7A7B78"/>
          <w:spacing w:val="-22"/>
          <w:w w:val="110"/>
        </w:rPr>
        <w:t> </w:t>
      </w:r>
      <w:r>
        <w:rPr>
          <w:color w:val="7A7B78"/>
          <w:spacing w:val="2"/>
          <w:w w:val="110"/>
        </w:rPr>
        <w:t>otros</w:t>
      </w:r>
      <w:r>
        <w:rPr>
          <w:color w:val="7A7B78"/>
          <w:spacing w:val="-28"/>
          <w:w w:val="110"/>
        </w:rPr>
        <w:t> </w:t>
      </w:r>
      <w:r>
        <w:rPr>
          <w:color w:val="7A7B78"/>
          <w:spacing w:val="2"/>
          <w:w w:val="110"/>
        </w:rPr>
        <w:t>vestigios</w:t>
      </w:r>
      <w:r>
        <w:rPr>
          <w:color w:val="7A7B78"/>
          <w:spacing w:val="-11"/>
          <w:w w:val="110"/>
        </w:rPr>
        <w:t> </w:t>
      </w:r>
      <w:r>
        <w:rPr>
          <w:color w:val="7A7B78"/>
          <w:spacing w:val="2"/>
          <w:w w:val="110"/>
        </w:rPr>
        <w:t>arqueológicos</w:t>
      </w:r>
      <w:r>
        <w:rPr>
          <w:color w:val="7A7B78"/>
          <w:spacing w:val="-16"/>
          <w:w w:val="110"/>
        </w:rPr>
        <w:t> </w:t>
      </w:r>
      <w:r>
        <w:rPr>
          <w:color w:val="7A7B78"/>
          <w:spacing w:val="2"/>
          <w:w w:val="110"/>
        </w:rPr>
        <w:t>mayas</w:t>
      </w:r>
      <w:r>
        <w:rPr>
          <w:color w:val="7A7B78"/>
          <w:spacing w:val="-22"/>
          <w:w w:val="110"/>
        </w:rPr>
        <w:t> </w:t>
      </w:r>
      <w:r>
        <w:rPr>
          <w:color w:val="7A7B78"/>
          <w:spacing w:val="3"/>
          <w:w w:val="110"/>
        </w:rPr>
        <w:t>para</w:t>
      </w:r>
      <w:r>
        <w:rPr>
          <w:color w:val="7A7B78"/>
          <w:spacing w:val="-19"/>
          <w:w w:val="110"/>
        </w:rPr>
        <w:t> </w:t>
      </w:r>
      <w:r>
        <w:rPr>
          <w:color w:val="7A7B78"/>
          <w:spacing w:val="4"/>
          <w:w w:val="110"/>
        </w:rPr>
        <w:t>los</w:t>
      </w:r>
      <w:r>
        <w:rPr>
          <w:color w:val="7A7B78"/>
          <w:spacing w:val="-18"/>
          <w:w w:val="110"/>
        </w:rPr>
        <w:t> </w:t>
      </w:r>
      <w:r>
        <w:rPr>
          <w:color w:val="7A7B78"/>
          <w:spacing w:val="3"/>
          <w:w w:val="110"/>
        </w:rPr>
        <w:t>turistas</w:t>
      </w:r>
      <w:r>
        <w:rPr>
          <w:color w:val="7A7B78"/>
          <w:spacing w:val="-24"/>
          <w:w w:val="110"/>
        </w:rPr>
        <w:t> </w:t>
      </w:r>
      <w:r>
        <w:rPr>
          <w:color w:val="7A7B78"/>
          <w:spacing w:val="5"/>
          <w:w w:val="110"/>
        </w:rPr>
        <w:t>europeos; </w:t>
      </w:r>
      <w:r>
        <w:rPr>
          <w:color w:val="7A7B78"/>
          <w:spacing w:val="3"/>
          <w:w w:val="110"/>
        </w:rPr>
        <w:t>de los </w:t>
      </w:r>
      <w:r>
        <w:rPr>
          <w:color w:val="7A7B78"/>
          <w:spacing w:val="4"/>
          <w:w w:val="110"/>
        </w:rPr>
        <w:t>volcanes nevados </w:t>
      </w:r>
      <w:r>
        <w:rPr>
          <w:color w:val="7A7B78"/>
          <w:w w:val="110"/>
        </w:rPr>
        <w:t>para </w:t>
      </w:r>
      <w:r>
        <w:rPr>
          <w:color w:val="7A7B78"/>
          <w:spacing w:val="4"/>
          <w:w w:val="110"/>
        </w:rPr>
        <w:t>los </w:t>
      </w:r>
      <w:r>
        <w:rPr>
          <w:color w:val="7A7B78"/>
          <w:spacing w:val="5"/>
          <w:w w:val="110"/>
        </w:rPr>
        <w:t>deportistas, </w:t>
      </w:r>
      <w:r>
        <w:rPr>
          <w:color w:val="7A7B78"/>
          <w:w w:val="110"/>
        </w:rPr>
        <w:t>o </w:t>
      </w:r>
      <w:r>
        <w:rPr>
          <w:color w:val="7A7B78"/>
          <w:spacing w:val="3"/>
          <w:w w:val="110"/>
        </w:rPr>
        <w:t>de </w:t>
      </w:r>
      <w:r>
        <w:rPr>
          <w:color w:val="7A7B78"/>
          <w:spacing w:val="6"/>
          <w:w w:val="110"/>
        </w:rPr>
        <w:t>las </w:t>
      </w:r>
      <w:r>
        <w:rPr>
          <w:color w:val="7A7B78"/>
          <w:spacing w:val="4"/>
          <w:w w:val="110"/>
        </w:rPr>
        <w:t>costumbres </w:t>
      </w:r>
      <w:r>
        <w:rPr>
          <w:color w:val="7A7B78"/>
          <w:w w:val="110"/>
        </w:rPr>
        <w:t>y </w:t>
      </w:r>
      <w:r>
        <w:rPr>
          <w:color w:val="7A7B78"/>
          <w:spacing w:val="5"/>
          <w:w w:val="110"/>
        </w:rPr>
        <w:t>tradiciones lacandonas </w:t>
      </w:r>
      <w:r>
        <w:rPr>
          <w:color w:val="7A7B78"/>
          <w:w w:val="110"/>
        </w:rPr>
        <w:t>o </w:t>
      </w:r>
      <w:r>
        <w:rPr>
          <w:color w:val="7A7B78"/>
          <w:spacing w:val="4"/>
          <w:w w:val="110"/>
        </w:rPr>
        <w:t>tarahumaras </w:t>
      </w:r>
      <w:r>
        <w:rPr>
          <w:color w:val="7A7B78"/>
          <w:spacing w:val="3"/>
          <w:w w:val="110"/>
        </w:rPr>
        <w:t>para </w:t>
      </w:r>
      <w:r>
        <w:rPr>
          <w:color w:val="7A7B78"/>
          <w:w w:val="110"/>
        </w:rPr>
        <w:t>los </w:t>
      </w:r>
      <w:r>
        <w:rPr>
          <w:color w:val="7A7B78"/>
          <w:spacing w:val="4"/>
          <w:w w:val="110"/>
        </w:rPr>
        <w:t>visitantes </w:t>
      </w:r>
      <w:r>
        <w:rPr>
          <w:color w:val="7A7B78"/>
          <w:w w:val="110"/>
        </w:rPr>
        <w:t>con </w:t>
      </w:r>
      <w:r>
        <w:rPr>
          <w:color w:val="7A7B78"/>
          <w:spacing w:val="5"/>
          <w:w w:val="110"/>
        </w:rPr>
        <w:t>inclinaciones </w:t>
      </w:r>
      <w:r>
        <w:rPr>
          <w:color w:val="7A7B78"/>
          <w:spacing w:val="4"/>
          <w:w w:val="110"/>
        </w:rPr>
        <w:t>antropológicas? </w:t>
      </w:r>
      <w:r>
        <w:rPr>
          <w:color w:val="7A7B78"/>
          <w:w w:val="110"/>
        </w:rPr>
        <w:t>lCon </w:t>
      </w:r>
      <w:r>
        <w:rPr>
          <w:color w:val="7A7B78"/>
          <w:spacing w:val="3"/>
          <w:w w:val="110"/>
        </w:rPr>
        <w:t>qué </w:t>
      </w:r>
      <w:r>
        <w:rPr>
          <w:color w:val="7A7B78"/>
          <w:spacing w:val="2"/>
          <w:w w:val="110"/>
        </w:rPr>
        <w:t>criterio </w:t>
      </w:r>
      <w:r>
        <w:rPr>
          <w:color w:val="7A7B78"/>
          <w:w w:val="110"/>
        </w:rPr>
        <w:t>deben ofrecerse a </w:t>
      </w:r>
      <w:r>
        <w:rPr>
          <w:color w:val="7A7B78"/>
          <w:spacing w:val="4"/>
          <w:w w:val="110"/>
        </w:rPr>
        <w:t>los </w:t>
      </w:r>
      <w:r>
        <w:rPr>
          <w:color w:val="7A7B78"/>
          <w:spacing w:val="3"/>
          <w:w w:val="110"/>
        </w:rPr>
        <w:t>visitantes </w:t>
      </w:r>
      <w:r>
        <w:rPr>
          <w:color w:val="7A7B78"/>
          <w:w w:val="110"/>
        </w:rPr>
        <w:t>los productos agrícolas </w:t>
      </w:r>
      <w:r>
        <w:rPr>
          <w:color w:val="7A7B78"/>
          <w:spacing w:val="4"/>
          <w:w w:val="110"/>
        </w:rPr>
        <w:t>producidos </w:t>
      </w:r>
      <w:r>
        <w:rPr>
          <w:color w:val="7A7B78"/>
          <w:spacing w:val="3"/>
          <w:w w:val="110"/>
        </w:rPr>
        <w:t>con métodos </w:t>
      </w:r>
      <w:r>
        <w:rPr>
          <w:color w:val="7A7B78"/>
          <w:spacing w:val="5"/>
          <w:w w:val="110"/>
        </w:rPr>
        <w:t>tradicionales, </w:t>
      </w:r>
      <w:r>
        <w:rPr>
          <w:color w:val="7A7B78"/>
          <w:w w:val="110"/>
        </w:rPr>
        <w:t>con tecnologías </w:t>
      </w:r>
      <w:r>
        <w:rPr>
          <w:color w:val="7A7B78"/>
          <w:spacing w:val="2"/>
          <w:w w:val="110"/>
        </w:rPr>
        <w:t>amigables </w:t>
      </w:r>
      <w:r>
        <w:rPr>
          <w:color w:val="7A7B78"/>
          <w:w w:val="110"/>
        </w:rPr>
        <w:t>al </w:t>
      </w:r>
      <w:r>
        <w:rPr>
          <w:color w:val="7A7B78"/>
          <w:spacing w:val="5"/>
          <w:w w:val="110"/>
        </w:rPr>
        <w:t>ambiente, </w:t>
      </w:r>
      <w:r>
        <w:rPr>
          <w:color w:val="7A7B78"/>
          <w:w w:val="110"/>
        </w:rPr>
        <w:t>o sin </w:t>
      </w:r>
      <w:r>
        <w:rPr>
          <w:color w:val="7A7B78"/>
          <w:spacing w:val="2"/>
          <w:w w:val="110"/>
        </w:rPr>
        <w:t>empleo </w:t>
      </w:r>
      <w:r>
        <w:rPr>
          <w:color w:val="7A7B78"/>
          <w:spacing w:val="7"/>
          <w:w w:val="110"/>
        </w:rPr>
        <w:t>de </w:t>
      </w:r>
      <w:r>
        <w:rPr>
          <w:color w:val="7A7B78"/>
          <w:spacing w:val="2"/>
          <w:w w:val="110"/>
        </w:rPr>
        <w:t>agroquímicos?</w:t>
      </w:r>
      <w:r>
        <w:rPr>
          <w:color w:val="7A7B78"/>
          <w:spacing w:val="-16"/>
          <w:w w:val="110"/>
        </w:rPr>
        <w:t> </w:t>
      </w:r>
      <w:r>
        <w:rPr>
          <w:color w:val="7A7B78"/>
          <w:spacing w:val="5"/>
          <w:w w:val="110"/>
        </w:rPr>
        <w:t>lQuétan</w:t>
      </w:r>
      <w:r>
        <w:rPr>
          <w:color w:val="7A7B78"/>
          <w:spacing w:val="-11"/>
          <w:w w:val="110"/>
        </w:rPr>
        <w:t> </w:t>
      </w:r>
      <w:r>
        <w:rPr>
          <w:color w:val="7A7B78"/>
          <w:spacing w:val="3"/>
          <w:w w:val="110"/>
        </w:rPr>
        <w:t>importante</w:t>
      </w:r>
      <w:r>
        <w:rPr>
          <w:color w:val="7A7B78"/>
          <w:spacing w:val="-22"/>
          <w:w w:val="110"/>
        </w:rPr>
        <w:t> </w:t>
      </w:r>
      <w:r>
        <w:rPr>
          <w:color w:val="7A7B78"/>
          <w:spacing w:val="3"/>
          <w:w w:val="110"/>
        </w:rPr>
        <w:t>es</w:t>
      </w:r>
      <w:r>
        <w:rPr>
          <w:color w:val="7A7B78"/>
          <w:spacing w:val="-16"/>
          <w:w w:val="110"/>
        </w:rPr>
        <w:t> </w:t>
      </w:r>
      <w:r>
        <w:rPr>
          <w:color w:val="7A7B78"/>
          <w:spacing w:val="5"/>
          <w:w w:val="110"/>
        </w:rPr>
        <w:t>la</w:t>
      </w:r>
      <w:r>
        <w:rPr>
          <w:color w:val="7A7B78"/>
          <w:spacing w:val="-22"/>
          <w:w w:val="110"/>
        </w:rPr>
        <w:t> </w:t>
      </w:r>
      <w:r>
        <w:rPr>
          <w:color w:val="7A7B78"/>
          <w:spacing w:val="3"/>
          <w:w w:val="110"/>
        </w:rPr>
        <w:t>experiencia</w:t>
      </w:r>
      <w:r>
        <w:rPr>
          <w:color w:val="7A7B78"/>
          <w:spacing w:val="-16"/>
          <w:w w:val="110"/>
        </w:rPr>
        <w:t> </w:t>
      </w:r>
      <w:r>
        <w:rPr>
          <w:color w:val="7A7B78"/>
          <w:spacing w:val="3"/>
          <w:w w:val="110"/>
        </w:rPr>
        <w:t>de</w:t>
      </w:r>
      <w:r>
        <w:rPr>
          <w:color w:val="7A7B78"/>
          <w:spacing w:val="-11"/>
          <w:w w:val="110"/>
        </w:rPr>
        <w:t> </w:t>
      </w:r>
      <w:r>
        <w:rPr>
          <w:color w:val="7A7B78"/>
          <w:spacing w:val="6"/>
          <w:w w:val="110"/>
        </w:rPr>
        <w:t>hospitalidad,</w:t>
      </w:r>
      <w:r>
        <w:rPr>
          <w:color w:val="7A7B78"/>
          <w:spacing w:val="-22"/>
          <w:w w:val="110"/>
        </w:rPr>
        <w:t> </w:t>
      </w:r>
      <w:r>
        <w:rPr>
          <w:color w:val="7A7B78"/>
          <w:spacing w:val="4"/>
          <w:w w:val="110"/>
        </w:rPr>
        <w:t>vida</w:t>
      </w:r>
      <w:r>
        <w:rPr>
          <w:color w:val="7A7B78"/>
          <w:spacing w:val="-16"/>
          <w:w w:val="110"/>
        </w:rPr>
        <w:t> </w:t>
      </w:r>
      <w:r>
        <w:rPr>
          <w:color w:val="7A7B78"/>
          <w:spacing w:val="5"/>
          <w:w w:val="110"/>
        </w:rPr>
        <w:t>comunitaria </w:t>
      </w:r>
      <w:r>
        <w:rPr>
          <w:color w:val="7A7B78"/>
          <w:w w:val="110"/>
        </w:rPr>
        <w:t>o</w:t>
      </w:r>
      <w:r>
        <w:rPr>
          <w:color w:val="7A7B78"/>
          <w:spacing w:val="-9"/>
          <w:w w:val="110"/>
        </w:rPr>
        <w:t> </w:t>
      </w:r>
      <w:r>
        <w:rPr>
          <w:color w:val="7A7B78"/>
          <w:spacing w:val="3"/>
          <w:w w:val="110"/>
        </w:rPr>
        <w:t>vida</w:t>
      </w:r>
      <w:r>
        <w:rPr>
          <w:color w:val="7A7B78"/>
          <w:spacing w:val="1"/>
          <w:w w:val="110"/>
        </w:rPr>
        <w:t> </w:t>
      </w:r>
      <w:r>
        <w:rPr>
          <w:color w:val="7A7B78"/>
          <w:spacing w:val="4"/>
          <w:w w:val="110"/>
        </w:rPr>
        <w:t>familiar</w:t>
      </w:r>
      <w:r>
        <w:rPr>
          <w:color w:val="7A7B78"/>
          <w:spacing w:val="1"/>
          <w:w w:val="110"/>
        </w:rPr>
        <w:t> </w:t>
      </w:r>
      <w:r>
        <w:rPr>
          <w:color w:val="7A7B78"/>
          <w:w w:val="110"/>
        </w:rPr>
        <w:t>para</w:t>
      </w:r>
      <w:r>
        <w:rPr>
          <w:color w:val="7A7B78"/>
          <w:spacing w:val="9"/>
          <w:w w:val="110"/>
        </w:rPr>
        <w:t> </w:t>
      </w:r>
      <w:r>
        <w:rPr>
          <w:color w:val="7A7B78"/>
          <w:spacing w:val="4"/>
          <w:w w:val="110"/>
        </w:rPr>
        <w:t>quienes </w:t>
      </w:r>
      <w:r>
        <w:rPr>
          <w:color w:val="7A7B78"/>
          <w:spacing w:val="3"/>
          <w:w w:val="110"/>
        </w:rPr>
        <w:t>aprecian</w:t>
      </w:r>
      <w:r>
        <w:rPr>
          <w:color w:val="7A7B78"/>
          <w:spacing w:val="2"/>
          <w:w w:val="110"/>
        </w:rPr>
        <w:t> </w:t>
      </w:r>
      <w:r>
        <w:rPr>
          <w:color w:val="7A7B78"/>
          <w:spacing w:val="3"/>
          <w:w w:val="110"/>
        </w:rPr>
        <w:t>"otras</w:t>
      </w:r>
      <w:r>
        <w:rPr>
          <w:color w:val="7A7B78"/>
          <w:spacing w:val="-9"/>
          <w:w w:val="110"/>
        </w:rPr>
        <w:t> </w:t>
      </w:r>
      <w:r>
        <w:rPr>
          <w:color w:val="7A7B78"/>
          <w:spacing w:val="2"/>
          <w:w w:val="110"/>
        </w:rPr>
        <w:t>formas </w:t>
      </w:r>
      <w:r>
        <w:rPr>
          <w:color w:val="7A7B78"/>
          <w:spacing w:val="3"/>
          <w:w w:val="110"/>
        </w:rPr>
        <w:t>de</w:t>
      </w:r>
      <w:r>
        <w:rPr>
          <w:color w:val="7A7B78"/>
          <w:spacing w:val="-9"/>
          <w:w w:val="110"/>
        </w:rPr>
        <w:t> </w:t>
      </w:r>
      <w:r>
        <w:rPr>
          <w:color w:val="7A7B78"/>
          <w:spacing w:val="5"/>
          <w:w w:val="110"/>
        </w:rPr>
        <w:t>vida"?</w:t>
      </w:r>
      <w:r>
        <w:rPr>
          <w:color w:val="7A7B78"/>
          <w:spacing w:val="-9"/>
          <w:w w:val="110"/>
        </w:rPr>
        <w:t> </w:t>
      </w:r>
      <w:r>
        <w:rPr>
          <w:color w:val="7A7B78"/>
          <w:spacing w:val="2"/>
          <w:w w:val="110"/>
        </w:rPr>
        <w:t>LCuánto </w:t>
      </w:r>
      <w:r>
        <w:rPr>
          <w:color w:val="7A7B78"/>
          <w:spacing w:val="3"/>
          <w:w w:val="110"/>
        </w:rPr>
        <w:t>"debería"</w:t>
      </w:r>
      <w:r>
        <w:rPr>
          <w:color w:val="7A7B78"/>
          <w:spacing w:val="-15"/>
          <w:w w:val="110"/>
        </w:rPr>
        <w:t> </w:t>
      </w:r>
      <w:r>
        <w:rPr>
          <w:color w:val="7A7B78"/>
          <w:spacing w:val="5"/>
          <w:w w:val="110"/>
        </w:rPr>
        <w:t>valer </w:t>
      </w:r>
      <w:r>
        <w:rPr>
          <w:color w:val="7A7B78"/>
          <w:spacing w:val="3"/>
          <w:w w:val="110"/>
        </w:rPr>
        <w:t>la </w:t>
      </w:r>
      <w:r>
        <w:rPr>
          <w:color w:val="7A7B78"/>
          <w:spacing w:val="4"/>
          <w:w w:val="110"/>
        </w:rPr>
        <w:t>cultura </w:t>
      </w:r>
      <w:r>
        <w:rPr>
          <w:color w:val="7A7B78"/>
          <w:spacing w:val="2"/>
          <w:w w:val="110"/>
        </w:rPr>
        <w:t>gastronómica </w:t>
      </w:r>
      <w:r>
        <w:rPr>
          <w:color w:val="7A7B78"/>
          <w:spacing w:val="6"/>
          <w:w w:val="110"/>
        </w:rPr>
        <w:t>que </w:t>
      </w:r>
      <w:r>
        <w:rPr>
          <w:color w:val="7A7B78"/>
          <w:spacing w:val="4"/>
          <w:w w:val="110"/>
        </w:rPr>
        <w:t>emplea </w:t>
      </w:r>
      <w:r>
        <w:rPr>
          <w:color w:val="7A7B78"/>
          <w:spacing w:val="3"/>
          <w:w w:val="110"/>
        </w:rPr>
        <w:t>el </w:t>
      </w:r>
      <w:r>
        <w:rPr>
          <w:color w:val="7A7B78"/>
          <w:spacing w:val="4"/>
          <w:w w:val="110"/>
        </w:rPr>
        <w:t>huitlacoche, </w:t>
      </w:r>
      <w:r>
        <w:rPr>
          <w:color w:val="7A7B78"/>
          <w:w w:val="110"/>
        </w:rPr>
        <w:t>y no </w:t>
      </w:r>
      <w:r>
        <w:rPr>
          <w:color w:val="7A7B78"/>
          <w:spacing w:val="3"/>
          <w:w w:val="110"/>
        </w:rPr>
        <w:t>lo </w:t>
      </w:r>
      <w:r>
        <w:rPr>
          <w:color w:val="7A7B78"/>
          <w:spacing w:val="4"/>
          <w:w w:val="110"/>
        </w:rPr>
        <w:t>considera </w:t>
      </w:r>
      <w:r>
        <w:rPr>
          <w:color w:val="7A7B78"/>
          <w:spacing w:val="3"/>
          <w:w w:val="110"/>
        </w:rPr>
        <w:t>una </w:t>
      </w:r>
      <w:r>
        <w:rPr>
          <w:color w:val="7A7B78"/>
          <w:spacing w:val="4"/>
          <w:w w:val="110"/>
        </w:rPr>
        <w:t>"plaga" </w:t>
      </w:r>
      <w:r>
        <w:rPr>
          <w:color w:val="7A7B78"/>
          <w:w w:val="110"/>
        </w:rPr>
        <w:t>a   la que habría que </w:t>
      </w:r>
      <w:r>
        <w:rPr>
          <w:color w:val="7A7B78"/>
          <w:spacing w:val="5"/>
          <w:w w:val="110"/>
        </w:rPr>
        <w:t>aplicar </w:t>
      </w:r>
      <w:r>
        <w:rPr>
          <w:color w:val="7A7B78"/>
          <w:spacing w:val="4"/>
          <w:w w:val="110"/>
        </w:rPr>
        <w:t>fungicidas? </w:t>
      </w:r>
      <w:r>
        <w:rPr>
          <w:color w:val="7A7B78"/>
          <w:w w:val="110"/>
        </w:rPr>
        <w:t>LCuánto vale la forma </w:t>
      </w:r>
      <w:r>
        <w:rPr>
          <w:color w:val="7A7B78"/>
          <w:spacing w:val="3"/>
          <w:w w:val="110"/>
        </w:rPr>
        <w:t>de </w:t>
      </w:r>
      <w:r>
        <w:rPr>
          <w:color w:val="7A7B78"/>
          <w:w w:val="110"/>
        </w:rPr>
        <w:t>vida </w:t>
      </w:r>
      <w:r>
        <w:rPr>
          <w:color w:val="7A7B78"/>
          <w:spacing w:val="3"/>
          <w:w w:val="110"/>
        </w:rPr>
        <w:t>de </w:t>
      </w:r>
      <w:r>
        <w:rPr>
          <w:color w:val="7A7B78"/>
          <w:w w:val="110"/>
        </w:rPr>
        <w:t>las </w:t>
      </w:r>
      <w:r>
        <w:rPr>
          <w:color w:val="7A7B78"/>
          <w:spacing w:val="4"/>
          <w:w w:val="110"/>
        </w:rPr>
        <w:t>etnias </w:t>
      </w:r>
      <w:r>
        <w:rPr>
          <w:color w:val="7A7B78"/>
          <w:spacing w:val="5"/>
          <w:w w:val="110"/>
        </w:rPr>
        <w:t>que </w:t>
      </w:r>
      <w:r>
        <w:rPr>
          <w:color w:val="7A7B78"/>
          <w:w w:val="110"/>
        </w:rPr>
        <w:t>no </w:t>
      </w:r>
      <w:r>
        <w:rPr>
          <w:color w:val="7A7B78"/>
          <w:spacing w:val="4"/>
          <w:w w:val="110"/>
        </w:rPr>
        <w:t>desean talar </w:t>
      </w:r>
      <w:r>
        <w:rPr>
          <w:color w:val="7A7B78"/>
          <w:spacing w:val="5"/>
          <w:w w:val="110"/>
        </w:rPr>
        <w:t>bosques </w:t>
      </w:r>
      <w:r>
        <w:rPr>
          <w:color w:val="7A7B78"/>
          <w:w w:val="110"/>
        </w:rPr>
        <w:t>y </w:t>
      </w:r>
      <w:r>
        <w:rPr>
          <w:color w:val="7A7B78"/>
          <w:spacing w:val="4"/>
          <w:w w:val="110"/>
        </w:rPr>
        <w:t>selvas </w:t>
      </w:r>
      <w:r>
        <w:rPr>
          <w:color w:val="7A7B78"/>
          <w:spacing w:val="3"/>
          <w:w w:val="110"/>
        </w:rPr>
        <w:t>para </w:t>
      </w:r>
      <w:r>
        <w:rPr>
          <w:color w:val="7A7B78"/>
          <w:spacing w:val="4"/>
          <w:w w:val="110"/>
        </w:rPr>
        <w:t>sustituirlos por </w:t>
      </w:r>
      <w:r>
        <w:rPr>
          <w:color w:val="7A7B78"/>
          <w:spacing w:val="5"/>
          <w:w w:val="110"/>
        </w:rPr>
        <w:t>industrias </w:t>
      </w:r>
      <w:r>
        <w:rPr>
          <w:color w:val="7A7B78"/>
          <w:w w:val="110"/>
        </w:rPr>
        <w:t>o </w:t>
      </w:r>
      <w:r>
        <w:rPr>
          <w:color w:val="7A7B78"/>
          <w:spacing w:val="3"/>
          <w:w w:val="110"/>
        </w:rPr>
        <w:t>plantas de </w:t>
      </w:r>
      <w:r>
        <w:rPr>
          <w:color w:val="7A7B78"/>
          <w:w w:val="110"/>
        </w:rPr>
        <w:t>energía nuclear, y </w:t>
      </w:r>
      <w:r>
        <w:rPr>
          <w:color w:val="7A7B78"/>
          <w:spacing w:val="3"/>
          <w:w w:val="110"/>
        </w:rPr>
        <w:t>que </w:t>
      </w:r>
      <w:r>
        <w:rPr>
          <w:color w:val="7A7B78"/>
          <w:spacing w:val="5"/>
          <w:w w:val="110"/>
        </w:rPr>
        <w:t>considera </w:t>
      </w:r>
      <w:r>
        <w:rPr>
          <w:color w:val="7A7B78"/>
          <w:w w:val="110"/>
        </w:rPr>
        <w:t>a la </w:t>
      </w:r>
      <w:r>
        <w:rPr>
          <w:color w:val="7A7B78"/>
          <w:spacing w:val="3"/>
          <w:w w:val="110"/>
        </w:rPr>
        <w:t>naturaleza </w:t>
      </w:r>
      <w:r>
        <w:rPr>
          <w:color w:val="7A7B78"/>
          <w:w w:val="110"/>
        </w:rPr>
        <w:t>como </w:t>
      </w:r>
      <w:r>
        <w:rPr>
          <w:color w:val="7A7B78"/>
          <w:spacing w:val="4"/>
          <w:w w:val="110"/>
        </w:rPr>
        <w:t>digna </w:t>
      </w:r>
      <w:r>
        <w:rPr>
          <w:color w:val="7A7B78"/>
          <w:spacing w:val="3"/>
          <w:w w:val="110"/>
        </w:rPr>
        <w:t>de </w:t>
      </w:r>
      <w:r>
        <w:rPr>
          <w:color w:val="7A7B78"/>
          <w:w w:val="110"/>
        </w:rPr>
        <w:t>respeto? Y </w:t>
      </w:r>
      <w:r>
        <w:rPr>
          <w:color w:val="7A7B78"/>
          <w:spacing w:val="4"/>
          <w:w w:val="110"/>
        </w:rPr>
        <w:t>especulando sobre </w:t>
      </w:r>
      <w:r>
        <w:rPr>
          <w:color w:val="7A7B78"/>
          <w:spacing w:val="7"/>
          <w:w w:val="110"/>
        </w:rPr>
        <w:t>la  </w:t>
      </w:r>
      <w:r>
        <w:rPr>
          <w:color w:val="7A7B78"/>
          <w:spacing w:val="3"/>
          <w:w w:val="110"/>
        </w:rPr>
        <w:t>posible  presencia </w:t>
      </w:r>
      <w:r>
        <w:rPr>
          <w:color w:val="7A7B78"/>
          <w:spacing w:val="7"/>
          <w:w w:val="110"/>
        </w:rPr>
        <w:t>de </w:t>
      </w:r>
      <w:r>
        <w:rPr>
          <w:color w:val="7A7B78"/>
          <w:w w:val="110"/>
        </w:rPr>
        <w:t>viajeros  entre  </w:t>
      </w:r>
      <w:r>
        <w:rPr>
          <w:color w:val="7A7B78"/>
          <w:spacing w:val="4"/>
          <w:w w:val="110"/>
        </w:rPr>
        <w:t>los </w:t>
      </w:r>
      <w:r>
        <w:rPr>
          <w:color w:val="7A7B78"/>
          <w:spacing w:val="3"/>
          <w:w w:val="110"/>
        </w:rPr>
        <w:t>jóvenes </w:t>
      </w:r>
      <w:r>
        <w:rPr>
          <w:rFonts w:ascii="Arial" w:hAnsi="Arial"/>
          <w:color w:val="7A7B78"/>
          <w:spacing w:val="-4"/>
          <w:w w:val="110"/>
          <w:sz w:val="21"/>
        </w:rPr>
        <w:t>rockers </w:t>
      </w:r>
      <w:r>
        <w:rPr>
          <w:color w:val="7A7B78"/>
          <w:spacing w:val="3"/>
          <w:w w:val="110"/>
        </w:rPr>
        <w:t>del  concierto  </w:t>
      </w:r>
      <w:r>
        <w:rPr>
          <w:color w:val="7A7B78"/>
          <w:spacing w:val="2"/>
          <w:w w:val="110"/>
        </w:rPr>
        <w:t>"Contra</w:t>
      </w:r>
      <w:r>
        <w:rPr>
          <w:color w:val="7A7B78"/>
          <w:spacing w:val="-9"/>
          <w:w w:val="110"/>
        </w:rPr>
        <w:t> </w:t>
      </w:r>
      <w:r>
        <w:rPr>
          <w:color w:val="7A7B78"/>
          <w:spacing w:val="4"/>
          <w:w w:val="110"/>
        </w:rPr>
        <w:t>la</w:t>
      </w:r>
    </w:p>
    <w:p>
      <w:pPr>
        <w:pStyle w:val="BodyText"/>
        <w:spacing w:line="245" w:lineRule="exact"/>
        <w:ind w:left="350"/>
        <w:jc w:val="both"/>
      </w:pPr>
      <w:r>
        <w:rPr>
          <w:color w:val="7A7B78"/>
          <w:w w:val="110"/>
        </w:rPr>
        <w:t>Pobreza", lcuánto valdrían para ellos los ecosistemas y las poblaciones de </w:t>
      </w:r>
      <w:r>
        <w:rPr>
          <w:color w:val="7A7B78"/>
          <w:w w:val="110"/>
          <w:position w:val="4"/>
        </w:rPr>
        <w:t>Á</w:t>
      </w:r>
      <w:r>
        <w:rPr>
          <w:color w:val="7A7B78"/>
          <w:w w:val="110"/>
        </w:rPr>
        <w:t>frica?</w:t>
      </w:r>
    </w:p>
    <w:p>
      <w:pPr>
        <w:pStyle w:val="BodyText"/>
        <w:spacing w:before="11"/>
        <w:rPr>
          <w:sz w:val="25"/>
        </w:rPr>
      </w:pPr>
    </w:p>
    <w:p>
      <w:pPr>
        <w:pStyle w:val="BodyText"/>
        <w:spacing w:line="264" w:lineRule="auto"/>
        <w:ind w:left="328" w:right="358"/>
        <w:jc w:val="both"/>
      </w:pPr>
      <w:r>
        <w:rPr>
          <w:color w:val="797A75"/>
          <w:w w:val="110"/>
        </w:rPr>
        <w:t>Ante</w:t>
      </w:r>
      <w:r>
        <w:rPr>
          <w:color w:val="797A75"/>
          <w:spacing w:val="1"/>
          <w:w w:val="110"/>
        </w:rPr>
        <w:t> </w:t>
      </w:r>
      <w:r>
        <w:rPr>
          <w:color w:val="797A75"/>
          <w:w w:val="110"/>
        </w:rPr>
        <w:t>algunas</w:t>
      </w:r>
      <w:r>
        <w:rPr>
          <w:color w:val="797A75"/>
          <w:spacing w:val="1"/>
          <w:w w:val="110"/>
        </w:rPr>
        <w:t> </w:t>
      </w:r>
      <w:r>
        <w:rPr>
          <w:color w:val="797A75"/>
          <w:spacing w:val="3"/>
          <w:w w:val="110"/>
        </w:rPr>
        <w:t>de</w:t>
      </w:r>
      <w:r>
        <w:rPr>
          <w:color w:val="797A75"/>
          <w:spacing w:val="-2"/>
          <w:w w:val="110"/>
        </w:rPr>
        <w:t> </w:t>
      </w:r>
      <w:r>
        <w:rPr>
          <w:color w:val="797A75"/>
          <w:w w:val="110"/>
        </w:rPr>
        <w:t>las</w:t>
      </w:r>
      <w:r>
        <w:rPr>
          <w:color w:val="797A75"/>
          <w:spacing w:val="3"/>
          <w:w w:val="110"/>
        </w:rPr>
        <w:t> </w:t>
      </w:r>
      <w:r>
        <w:rPr>
          <w:color w:val="797A75"/>
          <w:w w:val="110"/>
        </w:rPr>
        <w:t>percepciones</w:t>
      </w:r>
      <w:r>
        <w:rPr>
          <w:color w:val="797A75"/>
          <w:spacing w:val="3"/>
          <w:w w:val="110"/>
        </w:rPr>
        <w:t> </w:t>
      </w:r>
      <w:r>
        <w:rPr>
          <w:color w:val="797A75"/>
          <w:w w:val="110"/>
        </w:rPr>
        <w:t>actuales</w:t>
      </w:r>
      <w:r>
        <w:rPr>
          <w:color w:val="797A75"/>
          <w:spacing w:val="-2"/>
          <w:w w:val="110"/>
        </w:rPr>
        <w:t> </w:t>
      </w:r>
      <w:r>
        <w:rPr>
          <w:color w:val="797A75"/>
          <w:w w:val="110"/>
        </w:rPr>
        <w:t>sobre</w:t>
      </w:r>
      <w:r>
        <w:rPr>
          <w:color w:val="797A75"/>
          <w:spacing w:val="-1"/>
          <w:w w:val="110"/>
        </w:rPr>
        <w:t> </w:t>
      </w:r>
      <w:r>
        <w:rPr>
          <w:color w:val="797A75"/>
          <w:w w:val="110"/>
        </w:rPr>
        <w:t>el</w:t>
      </w:r>
      <w:r>
        <w:rPr>
          <w:color w:val="797A75"/>
          <w:spacing w:val="-7"/>
          <w:w w:val="110"/>
        </w:rPr>
        <w:t> </w:t>
      </w:r>
      <w:r>
        <w:rPr>
          <w:color w:val="797A75"/>
          <w:spacing w:val="5"/>
          <w:w w:val="110"/>
        </w:rPr>
        <w:t>ambiente,</w:t>
      </w:r>
      <w:r>
        <w:rPr>
          <w:color w:val="797A75"/>
          <w:spacing w:val="-13"/>
          <w:w w:val="110"/>
        </w:rPr>
        <w:t> </w:t>
      </w:r>
      <w:r>
        <w:rPr>
          <w:color w:val="797A75"/>
          <w:w w:val="110"/>
        </w:rPr>
        <w:t>y</w:t>
      </w:r>
      <w:r>
        <w:rPr>
          <w:color w:val="797A75"/>
          <w:spacing w:val="-11"/>
          <w:w w:val="110"/>
        </w:rPr>
        <w:t> </w:t>
      </w:r>
      <w:r>
        <w:rPr>
          <w:color w:val="797A75"/>
          <w:w w:val="110"/>
        </w:rPr>
        <w:t>sobre</w:t>
      </w:r>
      <w:r>
        <w:rPr>
          <w:color w:val="797A75"/>
          <w:spacing w:val="-7"/>
          <w:w w:val="110"/>
        </w:rPr>
        <w:t> </w:t>
      </w:r>
      <w:r>
        <w:rPr>
          <w:color w:val="797A75"/>
          <w:spacing w:val="7"/>
          <w:w w:val="110"/>
        </w:rPr>
        <w:t>aquellos</w:t>
      </w:r>
      <w:r>
        <w:rPr>
          <w:color w:val="797A75"/>
          <w:spacing w:val="-13"/>
          <w:w w:val="110"/>
        </w:rPr>
        <w:t> </w:t>
      </w:r>
      <w:r>
        <w:rPr>
          <w:color w:val="797A75"/>
          <w:spacing w:val="2"/>
          <w:w w:val="110"/>
        </w:rPr>
        <w:t>factores </w:t>
      </w:r>
      <w:r>
        <w:rPr>
          <w:color w:val="797A75"/>
          <w:spacing w:val="4"/>
          <w:w w:val="110"/>
        </w:rPr>
        <w:t>relacionados </w:t>
      </w:r>
      <w:r>
        <w:rPr>
          <w:color w:val="797A75"/>
          <w:w w:val="110"/>
        </w:rPr>
        <w:t>a su </w:t>
      </w:r>
      <w:r>
        <w:rPr>
          <w:color w:val="797A75"/>
          <w:spacing w:val="2"/>
          <w:w w:val="110"/>
        </w:rPr>
        <w:t>conservación </w:t>
      </w:r>
      <w:r>
        <w:rPr>
          <w:color w:val="797A75"/>
          <w:w w:val="110"/>
        </w:rPr>
        <w:t>(la cultura </w:t>
      </w:r>
      <w:r>
        <w:rPr>
          <w:color w:val="797A75"/>
          <w:spacing w:val="7"/>
          <w:w w:val="110"/>
        </w:rPr>
        <w:t>local, </w:t>
      </w:r>
      <w:r>
        <w:rPr>
          <w:color w:val="797A75"/>
          <w:w w:val="110"/>
        </w:rPr>
        <w:t>la </w:t>
      </w:r>
      <w:r>
        <w:rPr>
          <w:color w:val="797A75"/>
          <w:spacing w:val="2"/>
          <w:w w:val="110"/>
        </w:rPr>
        <w:t>cosmogonía </w:t>
      </w:r>
      <w:r>
        <w:rPr>
          <w:color w:val="797A75"/>
          <w:spacing w:val="3"/>
          <w:w w:val="110"/>
        </w:rPr>
        <w:t>de </w:t>
      </w:r>
      <w:r>
        <w:rPr>
          <w:color w:val="797A75"/>
          <w:spacing w:val="2"/>
          <w:w w:val="110"/>
        </w:rPr>
        <w:t>algunos </w:t>
      </w:r>
      <w:r>
        <w:rPr>
          <w:color w:val="797A75"/>
          <w:spacing w:val="7"/>
          <w:w w:val="110"/>
        </w:rPr>
        <w:t>pueblos,   </w:t>
      </w:r>
      <w:r>
        <w:rPr>
          <w:color w:val="797A75"/>
          <w:spacing w:val="3"/>
          <w:w w:val="110"/>
        </w:rPr>
        <w:t>el oneroso </w:t>
      </w:r>
      <w:r>
        <w:rPr>
          <w:color w:val="797A75"/>
          <w:w w:val="110"/>
        </w:rPr>
        <w:t>gasto </w:t>
      </w:r>
      <w:r>
        <w:rPr>
          <w:color w:val="797A75"/>
          <w:spacing w:val="3"/>
          <w:w w:val="110"/>
        </w:rPr>
        <w:t>de </w:t>
      </w:r>
      <w:r>
        <w:rPr>
          <w:color w:val="797A75"/>
          <w:spacing w:val="6"/>
          <w:w w:val="110"/>
        </w:rPr>
        <w:t>materiales </w:t>
      </w:r>
      <w:r>
        <w:rPr>
          <w:color w:val="797A75"/>
          <w:w w:val="110"/>
        </w:rPr>
        <w:t>y </w:t>
      </w:r>
      <w:r>
        <w:rPr>
          <w:color w:val="797A75"/>
          <w:spacing w:val="2"/>
          <w:w w:val="110"/>
        </w:rPr>
        <w:t>energía, </w:t>
      </w:r>
      <w:r>
        <w:rPr>
          <w:color w:val="797A75"/>
          <w:spacing w:val="3"/>
          <w:w w:val="110"/>
        </w:rPr>
        <w:t>la </w:t>
      </w:r>
      <w:r>
        <w:rPr>
          <w:color w:val="797A75"/>
          <w:spacing w:val="6"/>
          <w:w w:val="110"/>
        </w:rPr>
        <w:t>biodiversidad, </w:t>
      </w:r>
      <w:r>
        <w:rPr>
          <w:color w:val="797A75"/>
          <w:spacing w:val="5"/>
          <w:w w:val="110"/>
        </w:rPr>
        <w:t>etc.) </w:t>
      </w:r>
      <w:r>
        <w:rPr>
          <w:color w:val="797A75"/>
          <w:w w:val="110"/>
        </w:rPr>
        <w:t>y a su </w:t>
      </w:r>
      <w:r>
        <w:rPr>
          <w:color w:val="797A75"/>
          <w:spacing w:val="4"/>
          <w:w w:val="110"/>
        </w:rPr>
        <w:t>apreciación </w:t>
      </w:r>
      <w:r>
        <w:rPr>
          <w:color w:val="797A75"/>
          <w:spacing w:val="3"/>
          <w:w w:val="110"/>
        </w:rPr>
        <w:t>(estética, </w:t>
      </w:r>
      <w:r>
        <w:rPr>
          <w:color w:val="797A75"/>
          <w:spacing w:val="5"/>
          <w:w w:val="110"/>
        </w:rPr>
        <w:t>psicológica, </w:t>
      </w:r>
      <w:r>
        <w:rPr>
          <w:color w:val="797A75"/>
          <w:spacing w:val="3"/>
          <w:w w:val="110"/>
        </w:rPr>
        <w:t>etc.); </w:t>
      </w:r>
      <w:r>
        <w:rPr>
          <w:color w:val="797A75"/>
          <w:w w:val="110"/>
        </w:rPr>
        <w:t>y </w:t>
      </w:r>
      <w:r>
        <w:rPr>
          <w:color w:val="797A75"/>
          <w:spacing w:val="2"/>
          <w:w w:val="110"/>
        </w:rPr>
        <w:t>ante </w:t>
      </w:r>
      <w:r>
        <w:rPr>
          <w:color w:val="797A75"/>
          <w:spacing w:val="6"/>
          <w:w w:val="110"/>
        </w:rPr>
        <w:t>las </w:t>
      </w:r>
      <w:r>
        <w:rPr>
          <w:color w:val="797A75"/>
          <w:spacing w:val="2"/>
          <w:w w:val="110"/>
        </w:rPr>
        <w:t>recientes </w:t>
      </w:r>
      <w:r>
        <w:rPr>
          <w:color w:val="797A75"/>
          <w:w w:val="110"/>
        </w:rPr>
        <w:t>catástrofes </w:t>
      </w:r>
      <w:r>
        <w:rPr>
          <w:color w:val="797A75"/>
          <w:spacing w:val="3"/>
          <w:w w:val="110"/>
        </w:rPr>
        <w:t>naturales </w:t>
      </w:r>
      <w:r>
        <w:rPr>
          <w:color w:val="797A75"/>
          <w:w w:val="110"/>
        </w:rPr>
        <w:t>y </w:t>
      </w:r>
      <w:r>
        <w:rPr>
          <w:color w:val="797A75"/>
          <w:spacing w:val="6"/>
          <w:w w:val="110"/>
        </w:rPr>
        <w:t>las </w:t>
      </w:r>
      <w:r>
        <w:rPr>
          <w:color w:val="797A75"/>
          <w:spacing w:val="7"/>
          <w:w w:val="110"/>
        </w:rPr>
        <w:t>múltiples </w:t>
      </w:r>
      <w:r>
        <w:rPr>
          <w:color w:val="797A75"/>
          <w:spacing w:val="2"/>
          <w:w w:val="110"/>
        </w:rPr>
        <w:t>manifestaciones </w:t>
      </w:r>
      <w:r>
        <w:rPr>
          <w:color w:val="797A75"/>
          <w:spacing w:val="6"/>
          <w:w w:val="110"/>
        </w:rPr>
        <w:t>altermundistas, sin </w:t>
      </w:r>
      <w:r>
        <w:rPr>
          <w:color w:val="797A75"/>
          <w:spacing w:val="5"/>
          <w:w w:val="110"/>
        </w:rPr>
        <w:t>duda </w:t>
      </w:r>
      <w:r>
        <w:rPr>
          <w:color w:val="797A75"/>
          <w:spacing w:val="4"/>
          <w:w w:val="110"/>
        </w:rPr>
        <w:t>todos </w:t>
      </w:r>
      <w:r>
        <w:rPr>
          <w:color w:val="797A75"/>
          <w:spacing w:val="5"/>
          <w:w w:val="110"/>
        </w:rPr>
        <w:t>estos </w:t>
      </w:r>
      <w:r>
        <w:rPr>
          <w:color w:val="797A75"/>
          <w:w w:val="110"/>
        </w:rPr>
        <w:t>"atractivos" </w:t>
      </w:r>
      <w:r>
        <w:rPr>
          <w:color w:val="797A75"/>
          <w:spacing w:val="3"/>
          <w:w w:val="110"/>
        </w:rPr>
        <w:t>podrían </w:t>
      </w:r>
      <w:r>
        <w:rPr>
          <w:color w:val="797A75"/>
          <w:spacing w:val="5"/>
          <w:w w:val="110"/>
        </w:rPr>
        <w:t>tener </w:t>
      </w:r>
      <w:r>
        <w:rPr>
          <w:color w:val="797A75"/>
          <w:spacing w:val="7"/>
          <w:w w:val="110"/>
        </w:rPr>
        <w:t>un </w:t>
      </w:r>
      <w:r>
        <w:rPr>
          <w:color w:val="797A75"/>
          <w:spacing w:val="4"/>
          <w:w w:val="110"/>
        </w:rPr>
        <w:t>valor muy alto. </w:t>
      </w:r>
      <w:r>
        <w:rPr>
          <w:color w:val="797A75"/>
          <w:spacing w:val="5"/>
          <w:w w:val="110"/>
        </w:rPr>
        <w:t>Pero, </w:t>
      </w:r>
      <w:r>
        <w:rPr>
          <w:color w:val="797A75"/>
          <w:spacing w:val="6"/>
          <w:w w:val="110"/>
        </w:rPr>
        <w:t>ltambién </w:t>
      </w:r>
      <w:r>
        <w:rPr>
          <w:color w:val="797A75"/>
          <w:w w:val="110"/>
        </w:rPr>
        <w:t>tendrían </w:t>
      </w:r>
      <w:r>
        <w:rPr>
          <w:color w:val="797A75"/>
          <w:spacing w:val="5"/>
          <w:w w:val="110"/>
        </w:rPr>
        <w:t>un </w:t>
      </w:r>
      <w:r>
        <w:rPr>
          <w:color w:val="797A75"/>
          <w:w w:val="110"/>
        </w:rPr>
        <w:t>precio </w:t>
      </w:r>
      <w:r>
        <w:rPr>
          <w:color w:val="797A75"/>
          <w:spacing w:val="4"/>
          <w:w w:val="110"/>
        </w:rPr>
        <w:t>muy</w:t>
      </w:r>
      <w:r>
        <w:rPr>
          <w:color w:val="797A75"/>
          <w:spacing w:val="2"/>
          <w:w w:val="110"/>
        </w:rPr>
        <w:t> </w:t>
      </w:r>
      <w:r>
        <w:rPr>
          <w:color w:val="797A75"/>
          <w:spacing w:val="7"/>
          <w:w w:val="110"/>
        </w:rPr>
        <w:t>alto?</w:t>
      </w:r>
    </w:p>
    <w:p>
      <w:pPr>
        <w:pStyle w:val="BodyText"/>
      </w:pPr>
    </w:p>
    <w:p>
      <w:pPr>
        <w:pStyle w:val="BodyText"/>
      </w:pPr>
    </w:p>
    <w:p>
      <w:pPr>
        <w:pStyle w:val="BodyText"/>
        <w:spacing w:before="10"/>
        <w:rPr>
          <w:sz w:val="18"/>
        </w:rPr>
      </w:pPr>
    </w:p>
    <w:p>
      <w:pPr>
        <w:spacing w:line="285" w:lineRule="auto" w:before="1"/>
        <w:ind w:left="328" w:right="360" w:firstLine="8"/>
        <w:jc w:val="both"/>
        <w:rPr>
          <w:rFonts w:ascii="Trebuchet MS" w:hAnsi="Trebuchet MS"/>
          <w:sz w:val="16"/>
        </w:rPr>
      </w:pPr>
      <w:r>
        <w:rPr>
          <w:rFonts w:ascii="Arial" w:hAnsi="Arial"/>
          <w:color w:val="767671"/>
          <w:spacing w:val="-4"/>
          <w:w w:val="105"/>
          <w:position w:val="6"/>
          <w:sz w:val="9"/>
        </w:rPr>
        <w:t>20 </w:t>
      </w:r>
      <w:r>
        <w:rPr>
          <w:rFonts w:ascii="Trebuchet MS" w:hAnsi="Trebuchet MS"/>
          <w:color w:val="767671"/>
          <w:w w:val="105"/>
          <w:sz w:val="16"/>
        </w:rPr>
        <w:t>Desde luego hay propuestas contrarias a </w:t>
      </w:r>
      <w:r>
        <w:rPr>
          <w:rFonts w:ascii="Trebuchet MS" w:hAnsi="Trebuchet MS"/>
          <w:color w:val="767671"/>
          <w:spacing w:val="4"/>
          <w:w w:val="105"/>
          <w:sz w:val="16"/>
        </w:rPr>
        <w:t>los </w:t>
      </w:r>
      <w:r>
        <w:rPr>
          <w:rFonts w:ascii="Trebuchet MS" w:hAnsi="Trebuchet MS"/>
          <w:color w:val="767671"/>
          <w:w w:val="105"/>
          <w:sz w:val="16"/>
        </w:rPr>
        <w:t>estudios </w:t>
      </w:r>
      <w:r>
        <w:rPr>
          <w:rFonts w:ascii="Trebuchet MS" w:hAnsi="Trebuchet MS"/>
          <w:color w:val="767671"/>
          <w:spacing w:val="5"/>
          <w:w w:val="105"/>
          <w:sz w:val="16"/>
        </w:rPr>
        <w:t>de </w:t>
      </w:r>
      <w:r>
        <w:rPr>
          <w:rFonts w:ascii="Trebuchet MS" w:hAnsi="Trebuchet MS"/>
          <w:color w:val="767671"/>
          <w:w w:val="105"/>
          <w:sz w:val="16"/>
        </w:rPr>
        <w:t>felicidad, pero nos permitimos </w:t>
      </w:r>
      <w:r>
        <w:rPr>
          <w:rFonts w:ascii="Trebuchet MS" w:hAnsi="Trebuchet MS"/>
          <w:color w:val="767671"/>
          <w:spacing w:val="2"/>
          <w:w w:val="105"/>
          <w:sz w:val="16"/>
        </w:rPr>
        <w:t>dudar </w:t>
      </w:r>
      <w:r>
        <w:rPr>
          <w:rFonts w:ascii="Trebuchet MS" w:hAnsi="Trebuchet MS"/>
          <w:color w:val="767671"/>
          <w:spacing w:val="3"/>
          <w:w w:val="105"/>
          <w:sz w:val="16"/>
        </w:rPr>
        <w:t>qué </w:t>
      </w:r>
      <w:r>
        <w:rPr>
          <w:rFonts w:ascii="Trebuchet MS" w:hAnsi="Trebuchet MS"/>
          <w:color w:val="767671"/>
          <w:w w:val="105"/>
          <w:sz w:val="16"/>
        </w:rPr>
        <w:t>tanto</w:t>
      </w:r>
      <w:r>
        <w:rPr>
          <w:rFonts w:ascii="Trebuchet MS" w:hAnsi="Trebuchet MS"/>
          <w:color w:val="767671"/>
          <w:spacing w:val="-8"/>
          <w:w w:val="105"/>
          <w:sz w:val="16"/>
        </w:rPr>
        <w:t> </w:t>
      </w:r>
      <w:r>
        <w:rPr>
          <w:rFonts w:ascii="Trebuchet MS" w:hAnsi="Trebuchet MS"/>
          <w:color w:val="767671"/>
          <w:w w:val="105"/>
          <w:sz w:val="16"/>
        </w:rPr>
        <w:t>son</w:t>
      </w:r>
      <w:r>
        <w:rPr>
          <w:rFonts w:ascii="Trebuchet MS" w:hAnsi="Trebuchet MS"/>
          <w:color w:val="767671"/>
          <w:spacing w:val="-1"/>
          <w:w w:val="105"/>
          <w:sz w:val="16"/>
        </w:rPr>
        <w:t> </w:t>
      </w:r>
      <w:r>
        <w:rPr>
          <w:rFonts w:ascii="Trebuchet MS" w:hAnsi="Trebuchet MS"/>
          <w:color w:val="767671"/>
          <w:spacing w:val="2"/>
          <w:w w:val="105"/>
          <w:sz w:val="16"/>
        </w:rPr>
        <w:t>medibles</w:t>
      </w:r>
      <w:r>
        <w:rPr>
          <w:rFonts w:ascii="Trebuchet MS" w:hAnsi="Trebuchet MS"/>
          <w:color w:val="767671"/>
          <w:spacing w:val="-8"/>
          <w:w w:val="105"/>
          <w:sz w:val="16"/>
        </w:rPr>
        <w:t> </w:t>
      </w:r>
      <w:r>
        <w:rPr>
          <w:rFonts w:ascii="Trebuchet MS" w:hAnsi="Trebuchet MS"/>
          <w:color w:val="767671"/>
          <w:w w:val="105"/>
          <w:sz w:val="16"/>
        </w:rPr>
        <w:t>los</w:t>
      </w:r>
      <w:r>
        <w:rPr>
          <w:rFonts w:ascii="Trebuchet MS" w:hAnsi="Trebuchet MS"/>
          <w:color w:val="767671"/>
          <w:spacing w:val="-8"/>
          <w:w w:val="105"/>
          <w:sz w:val="16"/>
        </w:rPr>
        <w:t> </w:t>
      </w:r>
      <w:r>
        <w:rPr>
          <w:rFonts w:ascii="Trebuchet MS" w:hAnsi="Trebuchet MS"/>
          <w:color w:val="767671"/>
          <w:w w:val="105"/>
          <w:sz w:val="16"/>
        </w:rPr>
        <w:t>aspectos</w:t>
      </w:r>
      <w:r>
        <w:rPr>
          <w:rFonts w:ascii="Trebuchet MS" w:hAnsi="Trebuchet MS"/>
          <w:color w:val="767671"/>
          <w:spacing w:val="-9"/>
          <w:w w:val="105"/>
          <w:sz w:val="16"/>
        </w:rPr>
        <w:t> </w:t>
      </w:r>
      <w:r>
        <w:rPr>
          <w:rFonts w:ascii="Trebuchet MS" w:hAnsi="Trebuchet MS"/>
          <w:color w:val="767671"/>
          <w:w w:val="105"/>
          <w:sz w:val="16"/>
        </w:rPr>
        <w:t>"subjetivos",</w:t>
      </w:r>
      <w:r>
        <w:rPr>
          <w:rFonts w:ascii="Trebuchet MS" w:hAnsi="Trebuchet MS"/>
          <w:color w:val="767671"/>
          <w:spacing w:val="-8"/>
          <w:w w:val="105"/>
          <w:sz w:val="16"/>
        </w:rPr>
        <w:t> </w:t>
      </w:r>
      <w:r>
        <w:rPr>
          <w:rFonts w:ascii="Trebuchet MS" w:hAnsi="Trebuchet MS"/>
          <w:color w:val="767671"/>
          <w:spacing w:val="3"/>
          <w:w w:val="105"/>
          <w:sz w:val="16"/>
        </w:rPr>
        <w:t>en</w:t>
      </w:r>
      <w:r>
        <w:rPr>
          <w:rFonts w:ascii="Trebuchet MS" w:hAnsi="Trebuchet MS"/>
          <w:color w:val="767671"/>
          <w:spacing w:val="-14"/>
          <w:w w:val="105"/>
          <w:sz w:val="16"/>
        </w:rPr>
        <w:t> </w:t>
      </w:r>
      <w:r>
        <w:rPr>
          <w:rFonts w:ascii="Trebuchet MS" w:hAnsi="Trebuchet MS"/>
          <w:color w:val="767671"/>
          <w:spacing w:val="2"/>
          <w:w w:val="105"/>
          <w:sz w:val="16"/>
        </w:rPr>
        <w:t>especial</w:t>
      </w:r>
      <w:r>
        <w:rPr>
          <w:rFonts w:ascii="Trebuchet MS" w:hAnsi="Trebuchet MS"/>
          <w:color w:val="767671"/>
          <w:spacing w:val="-14"/>
          <w:w w:val="105"/>
          <w:sz w:val="16"/>
        </w:rPr>
        <w:t> </w:t>
      </w:r>
      <w:r>
        <w:rPr>
          <w:rFonts w:ascii="Trebuchet MS" w:hAnsi="Trebuchet MS"/>
          <w:color w:val="767671"/>
          <w:spacing w:val="5"/>
          <w:w w:val="105"/>
          <w:sz w:val="16"/>
        </w:rPr>
        <w:t>si</w:t>
      </w:r>
      <w:r>
        <w:rPr>
          <w:rFonts w:ascii="Trebuchet MS" w:hAnsi="Trebuchet MS"/>
          <w:color w:val="767671"/>
          <w:spacing w:val="-9"/>
          <w:w w:val="105"/>
          <w:sz w:val="16"/>
        </w:rPr>
        <w:t> </w:t>
      </w:r>
      <w:r>
        <w:rPr>
          <w:rFonts w:ascii="Trebuchet MS" w:hAnsi="Trebuchet MS"/>
          <w:color w:val="767671"/>
          <w:spacing w:val="3"/>
          <w:w w:val="105"/>
          <w:sz w:val="16"/>
        </w:rPr>
        <w:t>no</w:t>
      </w:r>
      <w:r>
        <w:rPr>
          <w:rFonts w:ascii="Trebuchet MS" w:hAnsi="Trebuchet MS"/>
          <w:color w:val="767671"/>
          <w:spacing w:val="-8"/>
          <w:w w:val="105"/>
          <w:sz w:val="16"/>
        </w:rPr>
        <w:t> </w:t>
      </w:r>
      <w:r>
        <w:rPr>
          <w:rFonts w:ascii="Trebuchet MS" w:hAnsi="Trebuchet MS"/>
          <w:color w:val="767671"/>
          <w:w w:val="105"/>
          <w:sz w:val="16"/>
        </w:rPr>
        <w:t>son</w:t>
      </w:r>
      <w:r>
        <w:rPr>
          <w:rFonts w:ascii="Trebuchet MS" w:hAnsi="Trebuchet MS"/>
          <w:color w:val="767671"/>
          <w:spacing w:val="-1"/>
          <w:w w:val="105"/>
          <w:sz w:val="16"/>
        </w:rPr>
        <w:t> </w:t>
      </w:r>
      <w:r>
        <w:rPr>
          <w:rFonts w:ascii="Trebuchet MS" w:hAnsi="Trebuchet MS"/>
          <w:color w:val="767671"/>
          <w:spacing w:val="3"/>
          <w:w w:val="105"/>
          <w:sz w:val="16"/>
        </w:rPr>
        <w:t>aislables</w:t>
      </w:r>
      <w:r>
        <w:rPr>
          <w:rFonts w:ascii="Trebuchet MS" w:hAnsi="Trebuchet MS"/>
          <w:color w:val="767671"/>
          <w:spacing w:val="-16"/>
          <w:w w:val="105"/>
          <w:sz w:val="16"/>
        </w:rPr>
        <w:t> </w:t>
      </w:r>
      <w:r>
        <w:rPr>
          <w:rFonts w:ascii="Trebuchet MS" w:hAnsi="Trebuchet MS"/>
          <w:color w:val="767671"/>
          <w:spacing w:val="5"/>
          <w:w w:val="105"/>
          <w:sz w:val="16"/>
        </w:rPr>
        <w:t>de</w:t>
      </w:r>
      <w:r>
        <w:rPr>
          <w:rFonts w:ascii="Trebuchet MS" w:hAnsi="Trebuchet MS"/>
          <w:color w:val="767671"/>
          <w:spacing w:val="-16"/>
          <w:w w:val="105"/>
          <w:sz w:val="16"/>
        </w:rPr>
        <w:t> </w:t>
      </w:r>
      <w:r>
        <w:rPr>
          <w:rFonts w:ascii="Trebuchet MS" w:hAnsi="Trebuchet MS"/>
          <w:color w:val="767671"/>
          <w:w w:val="105"/>
          <w:sz w:val="16"/>
        </w:rPr>
        <w:t>factores</w:t>
      </w:r>
      <w:r>
        <w:rPr>
          <w:rFonts w:ascii="Trebuchet MS" w:hAnsi="Trebuchet MS"/>
          <w:color w:val="767671"/>
          <w:spacing w:val="-14"/>
          <w:w w:val="105"/>
          <w:sz w:val="16"/>
        </w:rPr>
        <w:t> </w:t>
      </w:r>
      <w:r>
        <w:rPr>
          <w:rFonts w:ascii="Trebuchet MS" w:hAnsi="Trebuchet MS"/>
          <w:color w:val="767671"/>
          <w:spacing w:val="2"/>
          <w:w w:val="105"/>
          <w:sz w:val="16"/>
        </w:rPr>
        <w:t>económicos,</w:t>
      </w:r>
      <w:r>
        <w:rPr>
          <w:rFonts w:ascii="Trebuchet MS" w:hAnsi="Trebuchet MS"/>
          <w:color w:val="767671"/>
          <w:spacing w:val="-21"/>
          <w:w w:val="105"/>
          <w:sz w:val="16"/>
        </w:rPr>
        <w:t> </w:t>
      </w:r>
      <w:r>
        <w:rPr>
          <w:rFonts w:ascii="Trebuchet MS" w:hAnsi="Trebuchet MS"/>
          <w:color w:val="767671"/>
          <w:w w:val="105"/>
          <w:sz w:val="16"/>
        </w:rPr>
        <w:t>y</w:t>
      </w:r>
      <w:r>
        <w:rPr>
          <w:rFonts w:ascii="Trebuchet MS" w:hAnsi="Trebuchet MS"/>
          <w:color w:val="767671"/>
          <w:spacing w:val="-8"/>
          <w:w w:val="105"/>
          <w:sz w:val="16"/>
        </w:rPr>
        <w:t> </w:t>
      </w:r>
      <w:r>
        <w:rPr>
          <w:rFonts w:ascii="Trebuchet MS" w:hAnsi="Trebuchet MS"/>
          <w:color w:val="767671"/>
          <w:spacing w:val="3"/>
          <w:w w:val="105"/>
          <w:sz w:val="16"/>
        </w:rPr>
        <w:t>si </w:t>
      </w:r>
      <w:r>
        <w:rPr>
          <w:rFonts w:ascii="Trebuchet MS" w:hAnsi="Trebuchet MS"/>
          <w:color w:val="767671"/>
          <w:w w:val="105"/>
          <w:sz w:val="16"/>
        </w:rPr>
        <w:t>los encuestados </w:t>
      </w:r>
      <w:r>
        <w:rPr>
          <w:rFonts w:ascii="Trebuchet MS" w:hAnsi="Trebuchet MS"/>
          <w:color w:val="767671"/>
          <w:spacing w:val="3"/>
          <w:w w:val="105"/>
          <w:sz w:val="16"/>
        </w:rPr>
        <w:t>no </w:t>
      </w:r>
      <w:r>
        <w:rPr>
          <w:rFonts w:ascii="Trebuchet MS" w:hAnsi="Trebuchet MS"/>
          <w:color w:val="767671"/>
          <w:w w:val="105"/>
          <w:sz w:val="16"/>
        </w:rPr>
        <w:t>llegan a articular sus </w:t>
      </w:r>
      <w:r>
        <w:rPr>
          <w:rFonts w:ascii="Trebuchet MS" w:hAnsi="Trebuchet MS"/>
          <w:color w:val="767671"/>
          <w:spacing w:val="2"/>
          <w:w w:val="105"/>
          <w:sz w:val="16"/>
        </w:rPr>
        <w:t>necesidades </w:t>
      </w:r>
      <w:r>
        <w:rPr>
          <w:rFonts w:ascii="Trebuchet MS" w:hAnsi="Trebuchet MS"/>
          <w:color w:val="767671"/>
          <w:w w:val="105"/>
          <w:sz w:val="16"/>
        </w:rPr>
        <w:t>profundas. En </w:t>
      </w:r>
      <w:r>
        <w:rPr>
          <w:rFonts w:ascii="Trebuchet MS" w:hAnsi="Trebuchet MS"/>
          <w:color w:val="767671"/>
          <w:spacing w:val="2"/>
          <w:w w:val="105"/>
          <w:sz w:val="16"/>
        </w:rPr>
        <w:t>Headey </w:t>
      </w:r>
      <w:r>
        <w:rPr>
          <w:rFonts w:ascii="Trebuchet MS" w:hAnsi="Trebuchet MS"/>
          <w:color w:val="767671"/>
          <w:w w:val="105"/>
          <w:sz w:val="16"/>
        </w:rPr>
        <w:t>y Wooden </w:t>
      </w:r>
      <w:r>
        <w:rPr>
          <w:rFonts w:ascii="Trebuchet MS" w:hAnsi="Trebuchet MS"/>
          <w:color w:val="767671"/>
          <w:spacing w:val="-4"/>
          <w:w w:val="105"/>
          <w:sz w:val="16"/>
        </w:rPr>
        <w:t>(2004), </w:t>
      </w:r>
      <w:r>
        <w:rPr>
          <w:rFonts w:ascii="Trebuchet MS" w:hAnsi="Trebuchet MS"/>
          <w:color w:val="767671"/>
          <w:w w:val="105"/>
          <w:sz w:val="16"/>
        </w:rPr>
        <w:t>la </w:t>
      </w:r>
      <w:r>
        <w:rPr>
          <w:rFonts w:ascii="Trebuchet MS" w:hAnsi="Trebuchet MS"/>
          <w:color w:val="767671"/>
          <w:spacing w:val="3"/>
          <w:w w:val="105"/>
          <w:sz w:val="16"/>
        </w:rPr>
        <w:t>visión </w:t>
      </w:r>
      <w:r>
        <w:rPr>
          <w:rFonts w:ascii="Trebuchet MS" w:hAnsi="Trebuchet MS"/>
          <w:color w:val="767671"/>
          <w:w w:val="105"/>
          <w:sz w:val="16"/>
        </w:rPr>
        <w:t>psicológica de que las circunstancias </w:t>
      </w:r>
      <w:r>
        <w:rPr>
          <w:rFonts w:ascii="Trebuchet MS" w:hAnsi="Trebuchet MS"/>
          <w:color w:val="767671"/>
          <w:spacing w:val="2"/>
          <w:w w:val="105"/>
          <w:sz w:val="16"/>
        </w:rPr>
        <w:t>económicas </w:t>
      </w:r>
      <w:r>
        <w:rPr>
          <w:rFonts w:ascii="Trebuchet MS" w:hAnsi="Trebuchet MS"/>
          <w:color w:val="767671"/>
          <w:spacing w:val="-3"/>
          <w:w w:val="105"/>
          <w:sz w:val="16"/>
        </w:rPr>
        <w:t>objetivas </w:t>
      </w:r>
      <w:r>
        <w:rPr>
          <w:rFonts w:ascii="Trebuchet MS" w:hAnsi="Trebuchet MS"/>
          <w:color w:val="767671"/>
          <w:spacing w:val="3"/>
          <w:w w:val="105"/>
          <w:sz w:val="16"/>
        </w:rPr>
        <w:t>tienen </w:t>
      </w:r>
      <w:r>
        <w:rPr>
          <w:rFonts w:ascii="Trebuchet MS" w:hAnsi="Trebuchet MS"/>
          <w:color w:val="767671"/>
          <w:w w:val="105"/>
          <w:sz w:val="16"/>
        </w:rPr>
        <w:t>un </w:t>
      </w:r>
      <w:r>
        <w:rPr>
          <w:rFonts w:ascii="Trebuchet MS" w:hAnsi="Trebuchet MS"/>
          <w:color w:val="767671"/>
          <w:spacing w:val="2"/>
          <w:w w:val="105"/>
          <w:sz w:val="16"/>
        </w:rPr>
        <w:t>escaso </w:t>
      </w:r>
      <w:r>
        <w:rPr>
          <w:rFonts w:ascii="Trebuchet MS" w:hAnsi="Trebuchet MS"/>
          <w:color w:val="767671"/>
          <w:spacing w:val="-7"/>
          <w:w w:val="105"/>
          <w:sz w:val="16"/>
        </w:rPr>
        <w:t>efecto </w:t>
      </w:r>
      <w:r>
        <w:rPr>
          <w:rFonts w:ascii="Trebuchet MS" w:hAnsi="Trebuchet MS"/>
          <w:color w:val="767671"/>
          <w:w w:val="105"/>
          <w:sz w:val="16"/>
        </w:rPr>
        <w:t>en la felicidad, </w:t>
      </w:r>
      <w:r>
        <w:rPr>
          <w:rFonts w:ascii="Trebuchet MS" w:hAnsi="Trebuchet MS"/>
          <w:color w:val="767671"/>
          <w:spacing w:val="7"/>
          <w:w w:val="105"/>
          <w:sz w:val="16"/>
        </w:rPr>
        <w:t>no  </w:t>
      </w:r>
      <w:r>
        <w:rPr>
          <w:rFonts w:ascii="Trebuchet MS" w:hAnsi="Trebuchet MS"/>
          <w:color w:val="767671"/>
          <w:w w:val="105"/>
          <w:sz w:val="16"/>
        </w:rPr>
        <w:t>es </w:t>
      </w:r>
      <w:r>
        <w:rPr>
          <w:rFonts w:ascii="Trebuchet MS" w:hAnsi="Trebuchet MS"/>
          <w:color w:val="767671"/>
          <w:w w:val="105"/>
          <w:sz w:val="15"/>
        </w:rPr>
        <w:t>apoyada por </w:t>
      </w:r>
      <w:r>
        <w:rPr>
          <w:rFonts w:ascii="Trebuchet MS" w:hAnsi="Trebuchet MS"/>
          <w:color w:val="767671"/>
          <w:spacing w:val="4"/>
          <w:w w:val="105"/>
          <w:sz w:val="15"/>
        </w:rPr>
        <w:t>sus </w:t>
      </w:r>
      <w:r>
        <w:rPr>
          <w:rFonts w:ascii="Trebuchet MS" w:hAnsi="Trebuchet MS"/>
          <w:color w:val="767671"/>
          <w:w w:val="105"/>
          <w:sz w:val="15"/>
        </w:rPr>
        <w:t>resultados, según los </w:t>
      </w:r>
      <w:r>
        <w:rPr>
          <w:rFonts w:ascii="Trebuchet MS" w:hAnsi="Trebuchet MS"/>
          <w:color w:val="767671"/>
          <w:spacing w:val="2"/>
          <w:w w:val="105"/>
          <w:sz w:val="15"/>
        </w:rPr>
        <w:t>cuales, </w:t>
      </w:r>
      <w:r>
        <w:rPr>
          <w:rFonts w:ascii="Trebuchet MS" w:hAnsi="Trebuchet MS"/>
          <w:color w:val="767671"/>
          <w:w w:val="105"/>
          <w:sz w:val="15"/>
        </w:rPr>
        <w:t>tales circunstancias tienen </w:t>
      </w:r>
      <w:r>
        <w:rPr>
          <w:rFonts w:ascii="Trebuchet MS" w:hAnsi="Trebuchet MS"/>
          <w:color w:val="767671"/>
          <w:spacing w:val="3"/>
          <w:w w:val="105"/>
          <w:sz w:val="15"/>
        </w:rPr>
        <w:t>un </w:t>
      </w:r>
      <w:r>
        <w:rPr>
          <w:rFonts w:ascii="Trebuchet MS" w:hAnsi="Trebuchet MS"/>
          <w:color w:val="767671"/>
          <w:w w:val="105"/>
          <w:sz w:val="15"/>
        </w:rPr>
        <w:t>mayor impacto sobre los </w:t>
      </w:r>
      <w:r>
        <w:rPr>
          <w:rFonts w:ascii="Trebuchet MS" w:hAnsi="Trebuchet MS"/>
          <w:color w:val="767671"/>
          <w:w w:val="105"/>
          <w:sz w:val="16"/>
        </w:rPr>
        <w:t>resultados subjetivos de lo que se cree. Ellos utilizaron dos indicadores de bienestar </w:t>
      </w:r>
      <w:r>
        <w:rPr>
          <w:rFonts w:ascii="Trebuchet MS" w:hAnsi="Trebuchet MS"/>
          <w:color w:val="767671"/>
          <w:spacing w:val="-3"/>
          <w:w w:val="105"/>
          <w:sz w:val="16"/>
        </w:rPr>
        <w:t>subjetivo </w:t>
      </w:r>
      <w:r>
        <w:rPr>
          <w:rFonts w:ascii="Trebuchet MS" w:hAnsi="Trebuchet MS"/>
          <w:color w:val="767671"/>
          <w:w w:val="105"/>
          <w:sz w:val="16"/>
        </w:rPr>
        <w:t>y dos    de malestar subjetivo. Los de bienestar </w:t>
      </w:r>
      <w:r>
        <w:rPr>
          <w:rFonts w:ascii="Trebuchet MS" w:hAnsi="Trebuchet MS"/>
          <w:color w:val="767671"/>
          <w:spacing w:val="2"/>
          <w:w w:val="105"/>
          <w:sz w:val="16"/>
        </w:rPr>
        <w:t>midieron </w:t>
      </w:r>
      <w:r>
        <w:rPr>
          <w:rFonts w:ascii="Trebuchet MS" w:hAnsi="Trebuchet MS"/>
          <w:color w:val="767671"/>
          <w:w w:val="105"/>
          <w:sz w:val="16"/>
        </w:rPr>
        <w:t>la "satisfacción con la vida" y la "satisfacción con </w:t>
      </w:r>
      <w:r>
        <w:rPr>
          <w:rFonts w:ascii="Trebuchet MS" w:hAnsi="Trebuchet MS"/>
          <w:color w:val="767671"/>
          <w:spacing w:val="3"/>
          <w:w w:val="105"/>
          <w:sz w:val="16"/>
        </w:rPr>
        <w:t>la </w:t>
      </w:r>
      <w:r>
        <w:rPr>
          <w:rFonts w:ascii="Trebuchet MS" w:hAnsi="Trebuchet MS"/>
          <w:color w:val="767671"/>
          <w:w w:val="105"/>
          <w:sz w:val="16"/>
        </w:rPr>
        <w:t>situación</w:t>
      </w:r>
      <w:r>
        <w:rPr>
          <w:rFonts w:ascii="Trebuchet MS" w:hAnsi="Trebuchet MS"/>
          <w:color w:val="767671"/>
          <w:spacing w:val="-10"/>
          <w:w w:val="105"/>
          <w:sz w:val="16"/>
        </w:rPr>
        <w:t> </w:t>
      </w:r>
      <w:r>
        <w:rPr>
          <w:rFonts w:ascii="Trebuchet MS" w:hAnsi="Trebuchet MS"/>
          <w:color w:val="767671"/>
          <w:w w:val="105"/>
          <w:sz w:val="16"/>
        </w:rPr>
        <w:t>financiera".</w:t>
      </w:r>
      <w:r>
        <w:rPr>
          <w:rFonts w:ascii="Trebuchet MS" w:hAnsi="Trebuchet MS"/>
          <w:color w:val="767671"/>
          <w:spacing w:val="-9"/>
          <w:w w:val="105"/>
          <w:sz w:val="16"/>
        </w:rPr>
        <w:t> </w:t>
      </w:r>
      <w:r>
        <w:rPr>
          <w:rFonts w:ascii="Trebuchet MS" w:hAnsi="Trebuchet MS"/>
          <w:color w:val="767671"/>
          <w:w w:val="105"/>
          <w:sz w:val="16"/>
        </w:rPr>
        <w:t>Los</w:t>
      </w:r>
      <w:r>
        <w:rPr>
          <w:rFonts w:ascii="Trebuchet MS" w:hAnsi="Trebuchet MS"/>
          <w:color w:val="767671"/>
          <w:spacing w:val="-9"/>
          <w:w w:val="105"/>
          <w:sz w:val="16"/>
        </w:rPr>
        <w:t> </w:t>
      </w:r>
      <w:r>
        <w:rPr>
          <w:rFonts w:ascii="Trebuchet MS" w:hAnsi="Trebuchet MS"/>
          <w:color w:val="767671"/>
          <w:w w:val="105"/>
          <w:sz w:val="16"/>
        </w:rPr>
        <w:t>de</w:t>
      </w:r>
      <w:r>
        <w:rPr>
          <w:rFonts w:ascii="Trebuchet MS" w:hAnsi="Trebuchet MS"/>
          <w:color w:val="767671"/>
          <w:spacing w:val="-4"/>
          <w:w w:val="105"/>
          <w:sz w:val="16"/>
        </w:rPr>
        <w:t> </w:t>
      </w:r>
      <w:r>
        <w:rPr>
          <w:rFonts w:ascii="Trebuchet MS" w:hAnsi="Trebuchet MS"/>
          <w:color w:val="767671"/>
          <w:w w:val="105"/>
          <w:sz w:val="16"/>
        </w:rPr>
        <w:t>malestar</w:t>
      </w:r>
      <w:r>
        <w:rPr>
          <w:rFonts w:ascii="Trebuchet MS" w:hAnsi="Trebuchet MS"/>
          <w:color w:val="767671"/>
          <w:spacing w:val="-10"/>
          <w:w w:val="105"/>
          <w:sz w:val="16"/>
        </w:rPr>
        <w:t> </w:t>
      </w:r>
      <w:r>
        <w:rPr>
          <w:rFonts w:ascii="Trebuchet MS" w:hAnsi="Trebuchet MS"/>
          <w:color w:val="767671"/>
          <w:w w:val="105"/>
          <w:sz w:val="16"/>
        </w:rPr>
        <w:t>incluyeron</w:t>
      </w:r>
      <w:r>
        <w:rPr>
          <w:rFonts w:ascii="Trebuchet MS" w:hAnsi="Trebuchet MS"/>
          <w:color w:val="767671"/>
          <w:spacing w:val="-4"/>
          <w:w w:val="105"/>
          <w:sz w:val="16"/>
        </w:rPr>
        <w:t> </w:t>
      </w:r>
      <w:r>
        <w:rPr>
          <w:rFonts w:ascii="Trebuchet MS" w:hAnsi="Trebuchet MS"/>
          <w:color w:val="767671"/>
          <w:w w:val="105"/>
          <w:sz w:val="16"/>
        </w:rPr>
        <w:t>una</w:t>
      </w:r>
      <w:r>
        <w:rPr>
          <w:rFonts w:ascii="Trebuchet MS" w:hAnsi="Trebuchet MS"/>
          <w:color w:val="767671"/>
          <w:spacing w:val="3"/>
          <w:w w:val="105"/>
          <w:sz w:val="16"/>
        </w:rPr>
        <w:t> </w:t>
      </w:r>
      <w:r>
        <w:rPr>
          <w:rFonts w:ascii="Trebuchet MS" w:hAnsi="Trebuchet MS"/>
          <w:color w:val="767671"/>
          <w:w w:val="105"/>
          <w:sz w:val="16"/>
        </w:rPr>
        <w:t>escala</w:t>
      </w:r>
      <w:r>
        <w:rPr>
          <w:rFonts w:ascii="Trebuchet MS" w:hAnsi="Trebuchet MS"/>
          <w:color w:val="767671"/>
          <w:spacing w:val="-4"/>
          <w:w w:val="105"/>
          <w:sz w:val="16"/>
        </w:rPr>
        <w:t> </w:t>
      </w:r>
      <w:r>
        <w:rPr>
          <w:rFonts w:ascii="Trebuchet MS" w:hAnsi="Trebuchet MS"/>
          <w:color w:val="767671"/>
          <w:w w:val="105"/>
          <w:sz w:val="16"/>
        </w:rPr>
        <w:t>de</w:t>
      </w:r>
      <w:r>
        <w:rPr>
          <w:rFonts w:ascii="Trebuchet MS" w:hAnsi="Trebuchet MS"/>
          <w:color w:val="767671"/>
          <w:spacing w:val="-16"/>
          <w:w w:val="105"/>
          <w:sz w:val="16"/>
        </w:rPr>
        <w:t> </w:t>
      </w:r>
      <w:r>
        <w:rPr>
          <w:rFonts w:ascii="Trebuchet MS" w:hAnsi="Trebuchet MS"/>
          <w:color w:val="767671"/>
          <w:spacing w:val="2"/>
          <w:w w:val="105"/>
          <w:sz w:val="16"/>
        </w:rPr>
        <w:t>cinco</w:t>
      </w:r>
      <w:r>
        <w:rPr>
          <w:rFonts w:ascii="Trebuchet MS" w:hAnsi="Trebuchet MS"/>
          <w:color w:val="767671"/>
          <w:spacing w:val="-18"/>
          <w:w w:val="105"/>
          <w:sz w:val="16"/>
        </w:rPr>
        <w:t> </w:t>
      </w:r>
      <w:r>
        <w:rPr>
          <w:rFonts w:ascii="Trebuchet MS" w:hAnsi="Trebuchet MS"/>
          <w:color w:val="767671"/>
          <w:spacing w:val="2"/>
          <w:w w:val="105"/>
          <w:sz w:val="16"/>
        </w:rPr>
        <w:t>puntos</w:t>
      </w:r>
      <w:r>
        <w:rPr>
          <w:rFonts w:ascii="Trebuchet MS" w:hAnsi="Trebuchet MS"/>
          <w:color w:val="767671"/>
          <w:spacing w:val="-17"/>
          <w:w w:val="105"/>
          <w:sz w:val="16"/>
        </w:rPr>
        <w:t> </w:t>
      </w:r>
      <w:r>
        <w:rPr>
          <w:rFonts w:ascii="Trebuchet MS" w:hAnsi="Trebuchet MS"/>
          <w:color w:val="767671"/>
          <w:spacing w:val="2"/>
          <w:w w:val="105"/>
          <w:sz w:val="16"/>
        </w:rPr>
        <w:t>basada</w:t>
      </w:r>
      <w:r>
        <w:rPr>
          <w:rFonts w:ascii="Trebuchet MS" w:hAnsi="Trebuchet MS"/>
          <w:color w:val="767671"/>
          <w:spacing w:val="-16"/>
          <w:w w:val="105"/>
          <w:sz w:val="16"/>
        </w:rPr>
        <w:t> </w:t>
      </w:r>
      <w:r>
        <w:rPr>
          <w:rFonts w:ascii="Trebuchet MS" w:hAnsi="Trebuchet MS"/>
          <w:color w:val="767671"/>
          <w:spacing w:val="5"/>
          <w:w w:val="105"/>
          <w:sz w:val="16"/>
        </w:rPr>
        <w:t>en</w:t>
      </w:r>
      <w:r>
        <w:rPr>
          <w:rFonts w:ascii="Trebuchet MS" w:hAnsi="Trebuchet MS"/>
          <w:color w:val="767671"/>
          <w:spacing w:val="-11"/>
          <w:w w:val="105"/>
          <w:sz w:val="16"/>
        </w:rPr>
        <w:t> </w:t>
      </w:r>
      <w:r>
        <w:rPr>
          <w:rFonts w:ascii="Trebuchet MS" w:hAnsi="Trebuchet MS"/>
          <w:color w:val="767671"/>
          <w:spacing w:val="4"/>
          <w:w w:val="105"/>
          <w:sz w:val="16"/>
        </w:rPr>
        <w:t>una</w:t>
      </w:r>
      <w:r>
        <w:rPr>
          <w:rFonts w:ascii="Trebuchet MS" w:hAnsi="Trebuchet MS"/>
          <w:color w:val="767671"/>
          <w:spacing w:val="-17"/>
          <w:w w:val="105"/>
          <w:sz w:val="16"/>
        </w:rPr>
        <w:t> </w:t>
      </w:r>
      <w:r>
        <w:rPr>
          <w:rFonts w:ascii="Trebuchet MS" w:hAnsi="Trebuchet MS"/>
          <w:color w:val="767671"/>
          <w:spacing w:val="2"/>
          <w:w w:val="105"/>
          <w:sz w:val="16"/>
        </w:rPr>
        <w:t>subescala</w:t>
      </w:r>
      <w:r>
        <w:rPr>
          <w:rFonts w:ascii="Trebuchet MS" w:hAnsi="Trebuchet MS"/>
          <w:color w:val="767671"/>
          <w:spacing w:val="-11"/>
          <w:w w:val="105"/>
          <w:sz w:val="16"/>
        </w:rPr>
        <w:t> </w:t>
      </w:r>
      <w:r>
        <w:rPr>
          <w:rFonts w:ascii="Trebuchet MS" w:hAnsi="Trebuchet MS"/>
          <w:color w:val="767671"/>
          <w:spacing w:val="3"/>
          <w:w w:val="105"/>
          <w:sz w:val="16"/>
        </w:rPr>
        <w:t>de </w:t>
      </w:r>
      <w:r>
        <w:rPr>
          <w:rFonts w:ascii="Trebuchet MS" w:hAnsi="Trebuchet MS"/>
          <w:color w:val="767671"/>
          <w:w w:val="105"/>
          <w:sz w:val="15"/>
        </w:rPr>
        <w:t>salud </w:t>
      </w:r>
      <w:r>
        <w:rPr>
          <w:rFonts w:ascii="Trebuchet MS" w:hAnsi="Trebuchet MS"/>
          <w:color w:val="767671"/>
          <w:spacing w:val="2"/>
          <w:w w:val="105"/>
          <w:sz w:val="15"/>
        </w:rPr>
        <w:t>mental </w:t>
      </w:r>
      <w:r>
        <w:rPr>
          <w:rFonts w:ascii="Trebuchet MS" w:hAnsi="Trebuchet MS"/>
          <w:color w:val="767671"/>
          <w:w w:val="105"/>
          <w:sz w:val="15"/>
        </w:rPr>
        <w:t>y una medida  </w:t>
      </w:r>
      <w:r>
        <w:rPr>
          <w:rFonts w:ascii="Trebuchet MS" w:hAnsi="Trebuchet MS"/>
          <w:color w:val="767671"/>
          <w:spacing w:val="5"/>
          <w:w w:val="105"/>
          <w:sz w:val="15"/>
        </w:rPr>
        <w:t>de </w:t>
      </w:r>
      <w:r>
        <w:rPr>
          <w:rFonts w:ascii="Trebuchet MS" w:hAnsi="Trebuchet MS"/>
          <w:color w:val="767671"/>
          <w:w w:val="105"/>
          <w:sz w:val="15"/>
        </w:rPr>
        <w:t>"stress </w:t>
      </w:r>
      <w:r>
        <w:rPr>
          <w:rFonts w:ascii="Trebuchet MS" w:hAnsi="Trebuchet MS"/>
          <w:color w:val="767671"/>
          <w:spacing w:val="2"/>
          <w:w w:val="105"/>
          <w:sz w:val="15"/>
        </w:rPr>
        <w:t>financiero"  </w:t>
      </w:r>
      <w:r>
        <w:rPr>
          <w:rFonts w:ascii="Trebuchet MS" w:hAnsi="Trebuchet MS"/>
          <w:color w:val="767671"/>
          <w:w w:val="105"/>
          <w:sz w:val="15"/>
        </w:rPr>
        <w:t>construida  de  </w:t>
      </w:r>
      <w:r>
        <w:rPr>
          <w:rFonts w:ascii="Trebuchet MS" w:hAnsi="Trebuchet MS"/>
          <w:color w:val="767671"/>
          <w:spacing w:val="-3"/>
          <w:w w:val="105"/>
          <w:sz w:val="15"/>
        </w:rPr>
        <w:t>ocho  </w:t>
      </w:r>
      <w:r>
        <w:rPr>
          <w:rFonts w:ascii="Trebuchet MS" w:hAnsi="Trebuchet MS"/>
          <w:color w:val="767671"/>
          <w:w w:val="105"/>
          <w:sz w:val="15"/>
        </w:rPr>
        <w:t>preguntas  </w:t>
      </w:r>
      <w:r>
        <w:rPr>
          <w:rFonts w:ascii="Trebuchet MS" w:hAnsi="Trebuchet MS"/>
          <w:color w:val="767671"/>
          <w:spacing w:val="-4"/>
          <w:w w:val="105"/>
          <w:sz w:val="15"/>
        </w:rPr>
        <w:t>acerca  </w:t>
      </w:r>
      <w:r>
        <w:rPr>
          <w:rFonts w:ascii="Trebuchet MS" w:hAnsi="Trebuchet MS"/>
          <w:color w:val="767671"/>
          <w:w w:val="105"/>
          <w:sz w:val="15"/>
        </w:rPr>
        <w:t>de  la  dificultad para hacer pagos o </w:t>
      </w:r>
      <w:r>
        <w:rPr>
          <w:rFonts w:ascii="Trebuchet MS" w:hAnsi="Trebuchet MS"/>
          <w:color w:val="767671"/>
          <w:spacing w:val="3"/>
          <w:w w:val="105"/>
          <w:sz w:val="15"/>
        </w:rPr>
        <w:t>tener </w:t>
      </w:r>
      <w:r>
        <w:rPr>
          <w:rFonts w:ascii="Trebuchet MS" w:hAnsi="Trebuchet MS"/>
          <w:color w:val="767671"/>
          <w:w w:val="105"/>
          <w:sz w:val="15"/>
        </w:rPr>
        <w:t>emergencias financieras. Los autores advierten que </w:t>
      </w:r>
      <w:r>
        <w:rPr>
          <w:rFonts w:ascii="Trebuchet MS" w:hAnsi="Trebuchet MS"/>
          <w:color w:val="767671"/>
          <w:spacing w:val="3"/>
          <w:w w:val="105"/>
          <w:sz w:val="15"/>
        </w:rPr>
        <w:t>en </w:t>
      </w:r>
      <w:r>
        <w:rPr>
          <w:rFonts w:ascii="Trebuchet MS" w:hAnsi="Trebuchet MS"/>
          <w:color w:val="767671"/>
          <w:w w:val="105"/>
          <w:sz w:val="15"/>
        </w:rPr>
        <w:t>cada uno de los dos </w:t>
      </w:r>
      <w:r>
        <w:rPr>
          <w:rFonts w:ascii="Trebuchet MS" w:hAnsi="Trebuchet MS"/>
          <w:color w:val="767671"/>
          <w:w w:val="105"/>
          <w:sz w:val="16"/>
        </w:rPr>
        <w:t>indicadores,</w:t>
      </w:r>
      <w:r>
        <w:rPr>
          <w:rFonts w:ascii="Trebuchet MS" w:hAnsi="Trebuchet MS"/>
          <w:color w:val="767671"/>
          <w:spacing w:val="-5"/>
          <w:w w:val="105"/>
          <w:sz w:val="16"/>
        </w:rPr>
        <w:t> </w:t>
      </w:r>
      <w:r>
        <w:rPr>
          <w:rFonts w:ascii="Trebuchet MS" w:hAnsi="Trebuchet MS"/>
          <w:color w:val="767671"/>
          <w:w w:val="105"/>
          <w:sz w:val="16"/>
        </w:rPr>
        <w:t>una</w:t>
      </w:r>
      <w:r>
        <w:rPr>
          <w:rFonts w:ascii="Trebuchet MS" w:hAnsi="Trebuchet MS"/>
          <w:color w:val="767671"/>
          <w:spacing w:val="-5"/>
          <w:w w:val="105"/>
          <w:sz w:val="16"/>
        </w:rPr>
        <w:t> </w:t>
      </w:r>
      <w:r>
        <w:rPr>
          <w:rFonts w:ascii="Trebuchet MS" w:hAnsi="Trebuchet MS"/>
          <w:color w:val="767671"/>
          <w:w w:val="105"/>
          <w:sz w:val="16"/>
        </w:rPr>
        <w:t>de</w:t>
      </w:r>
      <w:r>
        <w:rPr>
          <w:rFonts w:ascii="Trebuchet MS" w:hAnsi="Trebuchet MS"/>
          <w:color w:val="767671"/>
          <w:spacing w:val="-11"/>
          <w:w w:val="105"/>
          <w:sz w:val="16"/>
        </w:rPr>
        <w:t> </w:t>
      </w:r>
      <w:r>
        <w:rPr>
          <w:rFonts w:ascii="Trebuchet MS" w:hAnsi="Trebuchet MS"/>
          <w:color w:val="767671"/>
          <w:w w:val="105"/>
          <w:sz w:val="16"/>
        </w:rPr>
        <w:t>las</w:t>
      </w:r>
      <w:r>
        <w:rPr>
          <w:rFonts w:ascii="Trebuchet MS" w:hAnsi="Trebuchet MS"/>
          <w:color w:val="767671"/>
          <w:spacing w:val="-10"/>
          <w:w w:val="105"/>
          <w:sz w:val="16"/>
        </w:rPr>
        <w:t> </w:t>
      </w:r>
      <w:r>
        <w:rPr>
          <w:rFonts w:ascii="Trebuchet MS" w:hAnsi="Trebuchet MS"/>
          <w:color w:val="767671"/>
          <w:spacing w:val="2"/>
          <w:w w:val="105"/>
          <w:sz w:val="16"/>
        </w:rPr>
        <w:t>medidas</w:t>
      </w:r>
      <w:r>
        <w:rPr>
          <w:rFonts w:ascii="Trebuchet MS" w:hAnsi="Trebuchet MS"/>
          <w:color w:val="767671"/>
          <w:spacing w:val="-10"/>
          <w:w w:val="105"/>
          <w:sz w:val="16"/>
        </w:rPr>
        <w:t> </w:t>
      </w:r>
      <w:r>
        <w:rPr>
          <w:rFonts w:ascii="Trebuchet MS" w:hAnsi="Trebuchet MS"/>
          <w:color w:val="767671"/>
          <w:w w:val="105"/>
          <w:sz w:val="16"/>
        </w:rPr>
        <w:t>se</w:t>
      </w:r>
      <w:r>
        <w:rPr>
          <w:rFonts w:ascii="Trebuchet MS" w:hAnsi="Trebuchet MS"/>
          <w:color w:val="767671"/>
          <w:spacing w:val="-4"/>
          <w:w w:val="105"/>
          <w:sz w:val="16"/>
        </w:rPr>
        <w:t> </w:t>
      </w:r>
      <w:r>
        <w:rPr>
          <w:rFonts w:ascii="Trebuchet MS" w:hAnsi="Trebuchet MS"/>
          <w:color w:val="767671"/>
          <w:w w:val="105"/>
          <w:sz w:val="16"/>
        </w:rPr>
        <w:t>relaciona</w:t>
      </w:r>
      <w:r>
        <w:rPr>
          <w:rFonts w:ascii="Trebuchet MS" w:hAnsi="Trebuchet MS"/>
          <w:color w:val="767671"/>
          <w:spacing w:val="-10"/>
          <w:w w:val="105"/>
          <w:sz w:val="16"/>
        </w:rPr>
        <w:t> </w:t>
      </w:r>
      <w:r>
        <w:rPr>
          <w:rFonts w:ascii="Trebuchet MS" w:hAnsi="Trebuchet MS"/>
          <w:color w:val="767671"/>
          <w:w w:val="105"/>
          <w:sz w:val="16"/>
        </w:rPr>
        <w:t>con</w:t>
      </w:r>
      <w:r>
        <w:rPr>
          <w:rFonts w:ascii="Trebuchet MS" w:hAnsi="Trebuchet MS"/>
          <w:color w:val="767671"/>
          <w:spacing w:val="-10"/>
          <w:w w:val="105"/>
          <w:sz w:val="16"/>
        </w:rPr>
        <w:t> </w:t>
      </w:r>
      <w:r>
        <w:rPr>
          <w:rFonts w:ascii="Trebuchet MS" w:hAnsi="Trebuchet MS"/>
          <w:color w:val="767671"/>
          <w:spacing w:val="-4"/>
          <w:w w:val="105"/>
          <w:sz w:val="16"/>
        </w:rPr>
        <w:t>el</w:t>
      </w:r>
      <w:r>
        <w:rPr>
          <w:rFonts w:ascii="Trebuchet MS" w:hAnsi="Trebuchet MS"/>
          <w:color w:val="767671"/>
          <w:spacing w:val="-10"/>
          <w:w w:val="105"/>
          <w:sz w:val="16"/>
        </w:rPr>
        <w:t> </w:t>
      </w:r>
      <w:r>
        <w:rPr>
          <w:rFonts w:ascii="Trebuchet MS" w:hAnsi="Trebuchet MS"/>
          <w:color w:val="767671"/>
          <w:spacing w:val="4"/>
          <w:w w:val="105"/>
          <w:sz w:val="16"/>
        </w:rPr>
        <w:t>dominio</w:t>
      </w:r>
      <w:r>
        <w:rPr>
          <w:rFonts w:ascii="Trebuchet MS" w:hAnsi="Trebuchet MS"/>
          <w:color w:val="767671"/>
          <w:spacing w:val="-10"/>
          <w:w w:val="105"/>
          <w:sz w:val="16"/>
        </w:rPr>
        <w:t> </w:t>
      </w:r>
      <w:r>
        <w:rPr>
          <w:rFonts w:ascii="Trebuchet MS" w:hAnsi="Trebuchet MS"/>
          <w:color w:val="767671"/>
          <w:w w:val="105"/>
          <w:sz w:val="16"/>
        </w:rPr>
        <w:t>económico/financiero</w:t>
      </w:r>
      <w:r>
        <w:rPr>
          <w:rFonts w:ascii="Trebuchet MS" w:hAnsi="Trebuchet MS"/>
          <w:color w:val="767671"/>
          <w:spacing w:val="-12"/>
          <w:w w:val="105"/>
          <w:sz w:val="16"/>
        </w:rPr>
        <w:t> </w:t>
      </w:r>
      <w:r>
        <w:rPr>
          <w:rFonts w:ascii="Trebuchet MS" w:hAnsi="Trebuchet MS"/>
          <w:color w:val="767671"/>
          <w:w w:val="105"/>
          <w:sz w:val="16"/>
        </w:rPr>
        <w:t>de</w:t>
      </w:r>
      <w:r>
        <w:rPr>
          <w:rFonts w:ascii="Trebuchet MS" w:hAnsi="Trebuchet MS"/>
          <w:color w:val="767671"/>
          <w:spacing w:val="-12"/>
          <w:w w:val="105"/>
          <w:sz w:val="16"/>
        </w:rPr>
        <w:t> </w:t>
      </w:r>
      <w:r>
        <w:rPr>
          <w:rFonts w:ascii="Trebuchet MS" w:hAnsi="Trebuchet MS"/>
          <w:color w:val="767671"/>
          <w:w w:val="105"/>
          <w:sz w:val="16"/>
        </w:rPr>
        <w:t>la</w:t>
      </w:r>
      <w:r>
        <w:rPr>
          <w:rFonts w:ascii="Trebuchet MS" w:hAnsi="Trebuchet MS"/>
          <w:color w:val="767671"/>
          <w:spacing w:val="-23"/>
          <w:w w:val="105"/>
          <w:sz w:val="16"/>
        </w:rPr>
        <w:t> </w:t>
      </w:r>
      <w:r>
        <w:rPr>
          <w:rFonts w:ascii="Trebuchet MS" w:hAnsi="Trebuchet MS"/>
          <w:color w:val="767671"/>
          <w:spacing w:val="4"/>
          <w:w w:val="105"/>
          <w:sz w:val="16"/>
        </w:rPr>
        <w:t>vida.</w:t>
      </w:r>
    </w:p>
    <w:p>
      <w:pPr>
        <w:pStyle w:val="BodyText"/>
        <w:spacing w:before="4"/>
        <w:rPr>
          <w:rFonts w:ascii="Trebuchet MS"/>
          <w:sz w:val="14"/>
        </w:rPr>
      </w:pPr>
    </w:p>
    <w:p>
      <w:pPr>
        <w:spacing w:before="0"/>
        <w:ind w:left="2840" w:right="2992" w:firstLine="0"/>
        <w:jc w:val="center"/>
        <w:rPr>
          <w:rFonts w:ascii="Cambria"/>
          <w:sz w:val="17"/>
        </w:rPr>
      </w:pPr>
      <w:r>
        <w:rPr>
          <w:rFonts w:ascii="Times New Roman"/>
          <w:color w:val="85857E"/>
          <w:w w:val="600"/>
          <w:sz w:val="5"/>
        </w:rPr>
        <w:t>-</w:t>
      </w:r>
      <w:r>
        <w:rPr>
          <w:rFonts w:ascii="Times New Roman"/>
          <w:color w:val="85857E"/>
          <w:sz w:val="5"/>
        </w:rPr>
        <w:t>    </w:t>
      </w:r>
      <w:r>
        <w:rPr>
          <w:rFonts w:ascii="Times New Roman"/>
          <w:color w:val="85857E"/>
          <w:spacing w:val="2"/>
          <w:sz w:val="5"/>
        </w:rPr>
        <w:t> </w:t>
      </w:r>
      <w:r>
        <w:rPr>
          <w:rFonts w:ascii="Cambria"/>
          <w:color w:val="85857E"/>
          <w:w w:val="72"/>
          <w:sz w:val="17"/>
        </w:rPr>
        <w:t>1</w:t>
      </w:r>
      <w:r>
        <w:rPr>
          <w:rFonts w:ascii="Cambria"/>
          <w:color w:val="85857E"/>
          <w:spacing w:val="9"/>
          <w:sz w:val="17"/>
        </w:rPr>
        <w:t> </w:t>
      </w:r>
      <w:r>
        <w:rPr>
          <w:rFonts w:ascii="Cambria"/>
          <w:color w:val="85857E"/>
          <w:spacing w:val="-1"/>
          <w:w w:val="130"/>
          <w:sz w:val="17"/>
        </w:rPr>
        <w:t>9</w:t>
      </w:r>
      <w:r>
        <w:rPr>
          <w:rFonts w:ascii="Cambria"/>
          <w:color w:val="85857E"/>
          <w:spacing w:val="16"/>
          <w:w w:val="318"/>
          <w:sz w:val="17"/>
        </w:rPr>
        <w:t>3</w:t>
      </w:r>
      <w:r>
        <w:rPr>
          <w:rFonts w:ascii="Cambria"/>
          <w:color w:val="85857E"/>
          <w:sz w:val="17"/>
        </w:rPr>
        <w:t> </w:t>
      </w:r>
      <w:r>
        <w:rPr>
          <w:rFonts w:ascii="Cambria"/>
          <w:color w:val="85857E"/>
          <w:w w:val="318"/>
          <w:sz w:val="17"/>
        </w:rPr>
        <w:t>-</w:t>
      </w:r>
      <w:r>
        <w:rPr>
          <w:rFonts w:ascii="Cambria"/>
          <w:color w:val="85857E"/>
          <w:spacing w:val="16"/>
          <w:sz w:val="17"/>
        </w:rPr>
        <w:t> </w:t>
      </w:r>
    </w:p>
    <w:p>
      <w:pPr>
        <w:spacing w:after="0"/>
        <w:jc w:val="center"/>
        <w:rPr>
          <w:rFonts w:ascii="Cambria"/>
          <w:sz w:val="17"/>
        </w:rPr>
        <w:sectPr>
          <w:pgSz w:w="11930" w:h="16850"/>
          <w:pgMar w:top="1580" w:bottom="280" w:left="1680" w:right="168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4"/>
        <w:rPr>
          <w:rFonts w:ascii="Cambria"/>
          <w:sz w:val="23"/>
        </w:rPr>
      </w:pPr>
    </w:p>
    <w:p>
      <w:pPr>
        <w:spacing w:after="0"/>
        <w:rPr>
          <w:rFonts w:ascii="Cambria"/>
          <w:sz w:val="23"/>
        </w:rPr>
        <w:sectPr>
          <w:pgSz w:w="11930" w:h="16850"/>
          <w:pgMar w:top="1600" w:bottom="280" w:left="1680" w:right="0"/>
        </w:sectPr>
      </w:pPr>
    </w:p>
    <w:p>
      <w:pPr>
        <w:pStyle w:val="BodyText"/>
        <w:spacing w:line="264" w:lineRule="auto" w:before="60"/>
        <w:ind w:left="515" w:firstLine="7"/>
        <w:jc w:val="both"/>
      </w:pPr>
      <w:r>
        <w:rPr>
          <w:color w:val="777771"/>
          <w:w w:val="105"/>
        </w:rPr>
        <w:t>Si </w:t>
      </w:r>
      <w:r>
        <w:rPr>
          <w:color w:val="777771"/>
          <w:spacing w:val="3"/>
          <w:w w:val="105"/>
        </w:rPr>
        <w:t>el </w:t>
      </w:r>
      <w:r>
        <w:rPr>
          <w:color w:val="777771"/>
          <w:w w:val="105"/>
        </w:rPr>
        <w:t>precio </w:t>
      </w:r>
      <w:r>
        <w:rPr>
          <w:color w:val="777771"/>
          <w:spacing w:val="4"/>
          <w:w w:val="105"/>
        </w:rPr>
        <w:t>fuese </w:t>
      </w:r>
      <w:r>
        <w:rPr>
          <w:color w:val="777771"/>
          <w:w w:val="105"/>
        </w:rPr>
        <w:t>lo </w:t>
      </w:r>
      <w:r>
        <w:rPr>
          <w:color w:val="777771"/>
          <w:spacing w:val="7"/>
          <w:w w:val="105"/>
        </w:rPr>
        <w:t>mismo </w:t>
      </w:r>
      <w:r>
        <w:rPr>
          <w:color w:val="777771"/>
          <w:w w:val="105"/>
        </w:rPr>
        <w:t>que el </w:t>
      </w:r>
      <w:r>
        <w:rPr>
          <w:color w:val="777771"/>
          <w:spacing w:val="4"/>
          <w:w w:val="105"/>
        </w:rPr>
        <w:t>valor </w:t>
      </w:r>
      <w:r>
        <w:rPr>
          <w:color w:val="777771"/>
          <w:w w:val="105"/>
        </w:rPr>
        <w:t>heterogéneo  del  </w:t>
      </w:r>
      <w:r>
        <w:rPr>
          <w:color w:val="777771"/>
          <w:spacing w:val="6"/>
          <w:w w:val="105"/>
        </w:rPr>
        <w:t>ambiente, </w:t>
      </w:r>
      <w:r>
        <w:rPr>
          <w:color w:val="777771"/>
          <w:spacing w:val="2"/>
          <w:w w:val="105"/>
        </w:rPr>
        <w:t>seguramente </w:t>
      </w:r>
      <w:r>
        <w:rPr>
          <w:color w:val="777771"/>
          <w:spacing w:val="5"/>
          <w:w w:val="105"/>
        </w:rPr>
        <w:t>sí.  </w:t>
      </w:r>
      <w:r>
        <w:rPr>
          <w:color w:val="777771"/>
          <w:spacing w:val="-3"/>
          <w:w w:val="105"/>
        </w:rPr>
        <w:t>Pero </w:t>
      </w:r>
      <w:r>
        <w:rPr>
          <w:color w:val="777771"/>
          <w:spacing w:val="4"/>
          <w:w w:val="105"/>
        </w:rPr>
        <w:t>los </w:t>
      </w:r>
      <w:r>
        <w:rPr>
          <w:color w:val="777771"/>
          <w:spacing w:val="5"/>
          <w:w w:val="105"/>
        </w:rPr>
        <w:t>estudios </w:t>
      </w:r>
      <w:r>
        <w:rPr>
          <w:color w:val="777771"/>
          <w:spacing w:val="3"/>
          <w:w w:val="105"/>
        </w:rPr>
        <w:t>demuestran </w:t>
      </w:r>
      <w:r>
        <w:rPr>
          <w:color w:val="777771"/>
          <w:spacing w:val="6"/>
          <w:w w:val="105"/>
        </w:rPr>
        <w:t>que </w:t>
      </w:r>
      <w:r>
        <w:rPr>
          <w:color w:val="777771"/>
          <w:spacing w:val="5"/>
          <w:w w:val="105"/>
        </w:rPr>
        <w:t>el </w:t>
      </w:r>
      <w:r>
        <w:rPr>
          <w:color w:val="777771"/>
          <w:spacing w:val="4"/>
          <w:w w:val="105"/>
        </w:rPr>
        <w:t>mercado introduce </w:t>
      </w:r>
      <w:r>
        <w:rPr>
          <w:color w:val="777771"/>
          <w:spacing w:val="3"/>
          <w:w w:val="105"/>
        </w:rPr>
        <w:t>contradicciones </w:t>
      </w:r>
      <w:r>
        <w:rPr>
          <w:color w:val="777771"/>
          <w:w w:val="105"/>
        </w:rPr>
        <w:t>o </w:t>
      </w:r>
      <w:r>
        <w:rPr>
          <w:color w:val="777771"/>
          <w:spacing w:val="3"/>
          <w:w w:val="105"/>
        </w:rPr>
        <w:t>"paradojas" </w:t>
      </w:r>
      <w:r>
        <w:rPr>
          <w:color w:val="777771"/>
          <w:w w:val="105"/>
        </w:rPr>
        <w:t>en </w:t>
      </w:r>
      <w:r>
        <w:rPr>
          <w:color w:val="777771"/>
          <w:spacing w:val="3"/>
          <w:w w:val="105"/>
        </w:rPr>
        <w:t>las valoraciones </w:t>
      </w:r>
      <w:r>
        <w:rPr>
          <w:color w:val="777771"/>
          <w:spacing w:val="4"/>
          <w:w w:val="105"/>
        </w:rPr>
        <w:t>del </w:t>
      </w:r>
      <w:r>
        <w:rPr>
          <w:color w:val="777771"/>
          <w:spacing w:val="7"/>
          <w:w w:val="105"/>
        </w:rPr>
        <w:t>ambiente, </w:t>
      </w:r>
      <w:r>
        <w:rPr>
          <w:color w:val="777771"/>
          <w:spacing w:val="4"/>
          <w:w w:val="105"/>
        </w:rPr>
        <w:t>siempre </w:t>
      </w:r>
      <w:r>
        <w:rPr>
          <w:color w:val="777771"/>
          <w:spacing w:val="5"/>
          <w:w w:val="105"/>
        </w:rPr>
        <w:t>señaladas </w:t>
      </w:r>
      <w:r>
        <w:rPr>
          <w:color w:val="777771"/>
          <w:w w:val="105"/>
        </w:rPr>
        <w:t>por </w:t>
      </w:r>
      <w:r>
        <w:rPr>
          <w:color w:val="777771"/>
          <w:spacing w:val="3"/>
          <w:w w:val="105"/>
        </w:rPr>
        <w:t>la valoración </w:t>
      </w:r>
      <w:r>
        <w:rPr>
          <w:color w:val="777771"/>
          <w:spacing w:val="6"/>
          <w:w w:val="105"/>
        </w:rPr>
        <w:t>monetaria. </w:t>
      </w:r>
      <w:r>
        <w:rPr>
          <w:color w:val="777771"/>
          <w:w w:val="105"/>
        </w:rPr>
        <w:t>Frecuentemente </w:t>
      </w:r>
      <w:r>
        <w:rPr>
          <w:color w:val="777771"/>
          <w:spacing w:val="3"/>
          <w:w w:val="105"/>
        </w:rPr>
        <w:t>se </w:t>
      </w:r>
      <w:r>
        <w:rPr>
          <w:color w:val="777771"/>
          <w:spacing w:val="5"/>
          <w:w w:val="105"/>
        </w:rPr>
        <w:t>señala </w:t>
      </w:r>
      <w:r>
        <w:rPr>
          <w:color w:val="777771"/>
          <w:spacing w:val="3"/>
          <w:w w:val="105"/>
        </w:rPr>
        <w:t>que </w:t>
      </w:r>
      <w:r>
        <w:rPr>
          <w:color w:val="777771"/>
          <w:spacing w:val="5"/>
          <w:w w:val="105"/>
        </w:rPr>
        <w:t>ciertas modalidades </w:t>
      </w:r>
      <w:r>
        <w:rPr>
          <w:color w:val="777771"/>
          <w:spacing w:val="3"/>
          <w:w w:val="105"/>
        </w:rPr>
        <w:t>de </w:t>
      </w:r>
      <w:r>
        <w:rPr>
          <w:color w:val="777771"/>
          <w:spacing w:val="5"/>
          <w:w w:val="105"/>
        </w:rPr>
        <w:t>turismo podrían </w:t>
      </w:r>
      <w:r>
        <w:rPr>
          <w:color w:val="777771"/>
          <w:spacing w:val="4"/>
          <w:w w:val="105"/>
        </w:rPr>
        <w:t>ser </w:t>
      </w:r>
      <w:r>
        <w:rPr>
          <w:color w:val="777771"/>
          <w:spacing w:val="5"/>
          <w:w w:val="105"/>
        </w:rPr>
        <w:t>acordes </w:t>
      </w:r>
      <w:r>
        <w:rPr>
          <w:color w:val="777771"/>
          <w:w w:val="105"/>
        </w:rPr>
        <w:t>a objetivos </w:t>
      </w:r>
      <w:r>
        <w:rPr>
          <w:color w:val="777771"/>
          <w:spacing w:val="3"/>
          <w:w w:val="105"/>
        </w:rPr>
        <w:t>de </w:t>
      </w:r>
      <w:r>
        <w:rPr>
          <w:color w:val="777771"/>
          <w:spacing w:val="5"/>
          <w:w w:val="105"/>
        </w:rPr>
        <w:t>sustentabilidad, </w:t>
      </w:r>
      <w:r>
        <w:rPr>
          <w:color w:val="777771"/>
          <w:w w:val="105"/>
        </w:rPr>
        <w:t>e </w:t>
      </w:r>
      <w:r>
        <w:rPr>
          <w:color w:val="777771"/>
          <w:spacing w:val="6"/>
          <w:w w:val="105"/>
        </w:rPr>
        <w:t>incluso </w:t>
      </w:r>
      <w:r>
        <w:rPr>
          <w:color w:val="777771"/>
          <w:w w:val="105"/>
        </w:rPr>
        <w:t>formar  parte </w:t>
      </w:r>
      <w:r>
        <w:rPr>
          <w:color w:val="777771"/>
          <w:spacing w:val="3"/>
          <w:w w:val="105"/>
        </w:rPr>
        <w:t>de </w:t>
      </w:r>
      <w:r>
        <w:rPr>
          <w:color w:val="777771"/>
          <w:w w:val="105"/>
        </w:rPr>
        <w:t>una  estrategia  de  </w:t>
      </w:r>
      <w:r>
        <w:rPr>
          <w:color w:val="777771"/>
          <w:spacing w:val="24"/>
          <w:w w:val="105"/>
        </w:rPr>
        <w:t> </w:t>
      </w:r>
      <w:r>
        <w:rPr>
          <w:color w:val="777771"/>
          <w:spacing w:val="3"/>
          <w:w w:val="105"/>
        </w:rPr>
        <w:t>conservación</w:t>
      </w:r>
    </w:p>
    <w:p>
      <w:pPr>
        <w:pStyle w:val="BodyText"/>
        <w:spacing w:line="247" w:lineRule="exact"/>
        <w:ind w:left="508" w:firstLine="7"/>
        <w:jc w:val="both"/>
      </w:pPr>
      <w:r>
        <w:rPr>
          <w:color w:val="777771"/>
          <w:w w:val="110"/>
        </w:rPr>
        <w:t>de los recursos naturales y culturales. </w:t>
      </w:r>
      <w:r>
        <w:rPr>
          <w:color w:val="777771"/>
          <w:w w:val="110"/>
          <w:position w:val="5"/>
        </w:rPr>
        <w:t>É</w:t>
      </w:r>
      <w:r>
        <w:rPr>
          <w:color w:val="777771"/>
          <w:w w:val="110"/>
        </w:rPr>
        <w:t>sta es una característica muy significativa    del</w:t>
      </w:r>
    </w:p>
    <w:p>
      <w:pPr>
        <w:pStyle w:val="BodyText"/>
        <w:spacing w:before="22"/>
        <w:ind w:left="508"/>
        <w:jc w:val="both"/>
      </w:pPr>
      <w:r>
        <w:rPr>
          <w:color w:val="777771"/>
          <w:w w:val="110"/>
        </w:rPr>
        <w:t>fenómeno turístico. Pero por otro lado, las actividades turísticas presionan y   dañan</w:t>
      </w:r>
    </w:p>
    <w:p>
      <w:pPr>
        <w:pStyle w:val="BodyText"/>
        <w:spacing w:line="266" w:lineRule="exact" w:before="7"/>
        <w:ind w:left="508" w:right="2" w:firstLine="7"/>
        <w:jc w:val="both"/>
      </w:pPr>
      <w:r>
        <w:rPr>
          <w:color w:val="777771"/>
          <w:w w:val="110"/>
        </w:rPr>
        <w:t>los recursos, y frecuentemente entre más "exitoso" es un destino, más impactos ambientales y socioculturales conlleva. </w:t>
      </w:r>
      <w:r>
        <w:rPr>
          <w:color w:val="777771"/>
          <w:w w:val="110"/>
          <w:position w:val="5"/>
        </w:rPr>
        <w:t>É</w:t>
      </w:r>
      <w:r>
        <w:rPr>
          <w:color w:val="777771"/>
          <w:w w:val="110"/>
        </w:rPr>
        <w:t>sta también es una característica   distintiva</w:t>
      </w:r>
    </w:p>
    <w:p>
      <w:pPr>
        <w:pStyle w:val="BodyText"/>
        <w:spacing w:line="266" w:lineRule="auto" w:before="23"/>
        <w:ind w:left="508" w:right="2" w:firstLine="7"/>
        <w:jc w:val="both"/>
      </w:pPr>
      <w:r>
        <w:rPr>
          <w:color w:val="777771"/>
          <w:w w:val="105"/>
        </w:rPr>
        <w:t>de la actividad turística. En cuanto a nuestras posibilidades de sustentabilidad, ambas cosas serían consideradas aquí, el principal potencial y el principal problema del turismo.</w:t>
      </w:r>
    </w:p>
    <w:p>
      <w:pPr>
        <w:pStyle w:val="BodyText"/>
        <w:spacing w:before="11"/>
        <w:rPr>
          <w:sz w:val="22"/>
        </w:rPr>
      </w:pPr>
    </w:p>
    <w:p>
      <w:pPr>
        <w:pStyle w:val="BodyText"/>
        <w:spacing w:line="264" w:lineRule="auto"/>
        <w:ind w:left="494" w:right="9" w:firstLine="14"/>
        <w:jc w:val="both"/>
      </w:pPr>
      <w:r>
        <w:rPr>
          <w:color w:val="74756F"/>
          <w:spacing w:val="4"/>
          <w:w w:val="105"/>
        </w:rPr>
        <w:t>Centrándonos </w:t>
      </w:r>
      <w:r>
        <w:rPr>
          <w:color w:val="74756F"/>
          <w:w w:val="105"/>
        </w:rPr>
        <w:t>en los recursos </w:t>
      </w:r>
      <w:r>
        <w:rPr>
          <w:color w:val="74756F"/>
          <w:spacing w:val="4"/>
          <w:w w:val="105"/>
        </w:rPr>
        <w:t>naturales, </w:t>
      </w:r>
      <w:r>
        <w:rPr>
          <w:color w:val="74756F"/>
          <w:spacing w:val="3"/>
          <w:w w:val="105"/>
        </w:rPr>
        <w:t>el </w:t>
      </w:r>
      <w:r>
        <w:rPr>
          <w:rFonts w:ascii="Arial" w:hAnsi="Arial"/>
          <w:color w:val="74756F"/>
          <w:spacing w:val="-6"/>
          <w:w w:val="105"/>
          <w:sz w:val="21"/>
        </w:rPr>
        <w:t>turismo </w:t>
      </w:r>
      <w:r>
        <w:rPr>
          <w:rFonts w:ascii="Arial" w:hAnsi="Arial"/>
          <w:color w:val="74756F"/>
          <w:spacing w:val="-4"/>
          <w:w w:val="105"/>
          <w:sz w:val="21"/>
        </w:rPr>
        <w:t>alternativo </w:t>
      </w:r>
      <w:r>
        <w:rPr>
          <w:color w:val="74756F"/>
          <w:spacing w:val="2"/>
          <w:w w:val="105"/>
        </w:rPr>
        <w:t>podría </w:t>
      </w:r>
      <w:r>
        <w:rPr>
          <w:color w:val="74756F"/>
          <w:w w:val="105"/>
        </w:rPr>
        <w:t>ser </w:t>
      </w:r>
      <w:r>
        <w:rPr>
          <w:color w:val="74756F"/>
          <w:spacing w:val="8"/>
          <w:w w:val="105"/>
        </w:rPr>
        <w:t>una </w:t>
      </w:r>
      <w:r>
        <w:rPr>
          <w:color w:val="74756F"/>
          <w:spacing w:val="6"/>
          <w:w w:val="105"/>
        </w:rPr>
        <w:t>opción, </w:t>
      </w:r>
      <w:r>
        <w:rPr>
          <w:color w:val="74756F"/>
          <w:spacing w:val="4"/>
          <w:w w:val="105"/>
        </w:rPr>
        <w:t>pues </w:t>
      </w:r>
      <w:r>
        <w:rPr>
          <w:color w:val="74756F"/>
          <w:spacing w:val="5"/>
          <w:w w:val="105"/>
        </w:rPr>
        <w:t>supuestamente </w:t>
      </w:r>
      <w:r>
        <w:rPr>
          <w:color w:val="74756F"/>
          <w:spacing w:val="3"/>
          <w:w w:val="105"/>
        </w:rPr>
        <w:t>es más </w:t>
      </w:r>
      <w:r>
        <w:rPr>
          <w:color w:val="74756F"/>
          <w:spacing w:val="2"/>
          <w:w w:val="105"/>
        </w:rPr>
        <w:t>respetuoso </w:t>
      </w:r>
      <w:r>
        <w:rPr>
          <w:color w:val="74756F"/>
          <w:spacing w:val="3"/>
          <w:w w:val="105"/>
        </w:rPr>
        <w:t>que </w:t>
      </w:r>
      <w:r>
        <w:rPr>
          <w:color w:val="74756F"/>
          <w:spacing w:val="5"/>
          <w:w w:val="105"/>
        </w:rPr>
        <w:t>el </w:t>
      </w:r>
      <w:r>
        <w:rPr>
          <w:color w:val="74756F"/>
          <w:spacing w:val="4"/>
          <w:w w:val="105"/>
        </w:rPr>
        <w:t>"turismo </w:t>
      </w:r>
      <w:r>
        <w:rPr>
          <w:color w:val="74756F"/>
          <w:spacing w:val="3"/>
          <w:w w:val="105"/>
        </w:rPr>
        <w:t>de </w:t>
      </w:r>
      <w:r>
        <w:rPr>
          <w:color w:val="74756F"/>
          <w:spacing w:val="5"/>
          <w:w w:val="105"/>
        </w:rPr>
        <w:t>masas". </w:t>
      </w:r>
      <w:r>
        <w:rPr>
          <w:color w:val="74756F"/>
          <w:spacing w:val="-3"/>
          <w:w w:val="105"/>
        </w:rPr>
        <w:t>Pero </w:t>
      </w:r>
      <w:r>
        <w:rPr>
          <w:color w:val="74756F"/>
          <w:w w:val="105"/>
        </w:rPr>
        <w:t>en </w:t>
      </w:r>
      <w:r>
        <w:rPr>
          <w:color w:val="74756F"/>
          <w:spacing w:val="3"/>
          <w:w w:val="105"/>
        </w:rPr>
        <w:t>las actuales </w:t>
      </w:r>
      <w:r>
        <w:rPr>
          <w:color w:val="74756F"/>
          <w:spacing w:val="6"/>
          <w:w w:val="105"/>
        </w:rPr>
        <w:t>condiciones, </w:t>
      </w:r>
      <w:r>
        <w:rPr>
          <w:color w:val="74756F"/>
          <w:spacing w:val="3"/>
          <w:w w:val="105"/>
        </w:rPr>
        <w:t>la </w:t>
      </w:r>
      <w:r>
        <w:rPr>
          <w:color w:val="74756F"/>
          <w:spacing w:val="5"/>
          <w:w w:val="105"/>
        </w:rPr>
        <w:t>incidencia </w:t>
      </w:r>
      <w:r>
        <w:rPr>
          <w:color w:val="74756F"/>
          <w:spacing w:val="4"/>
          <w:w w:val="105"/>
        </w:rPr>
        <w:t>del </w:t>
      </w:r>
      <w:r>
        <w:rPr>
          <w:color w:val="74756F"/>
          <w:spacing w:val="2"/>
          <w:w w:val="105"/>
        </w:rPr>
        <w:t>mercado </w:t>
      </w:r>
      <w:r>
        <w:rPr>
          <w:color w:val="74756F"/>
          <w:spacing w:val="3"/>
          <w:w w:val="105"/>
        </w:rPr>
        <w:t>es observada </w:t>
      </w:r>
      <w:r>
        <w:rPr>
          <w:color w:val="74756F"/>
          <w:spacing w:val="2"/>
          <w:w w:val="105"/>
        </w:rPr>
        <w:t>críticamente, dada </w:t>
      </w:r>
      <w:r>
        <w:rPr>
          <w:color w:val="74756F"/>
          <w:w w:val="105"/>
        </w:rPr>
        <w:t>la </w:t>
      </w:r>
      <w:r>
        <w:rPr>
          <w:color w:val="74756F"/>
          <w:spacing w:val="6"/>
          <w:w w:val="105"/>
        </w:rPr>
        <w:t>dominancia</w:t>
      </w:r>
      <w:r>
        <w:rPr>
          <w:color w:val="74756F"/>
          <w:spacing w:val="59"/>
          <w:w w:val="105"/>
        </w:rPr>
        <w:t> </w:t>
      </w:r>
      <w:r>
        <w:rPr>
          <w:color w:val="74756F"/>
          <w:spacing w:val="3"/>
          <w:w w:val="105"/>
          <w:position w:val="1"/>
        </w:rPr>
        <w:t>de </w:t>
      </w:r>
      <w:r>
        <w:rPr>
          <w:color w:val="74756F"/>
          <w:spacing w:val="7"/>
          <w:w w:val="105"/>
          <w:position w:val="1"/>
        </w:rPr>
        <w:t>un </w:t>
      </w:r>
      <w:r>
        <w:rPr>
          <w:color w:val="74756F"/>
          <w:spacing w:val="5"/>
          <w:w w:val="105"/>
          <w:position w:val="1"/>
        </w:rPr>
        <w:t>turismo depredador </w:t>
      </w:r>
      <w:r>
        <w:rPr>
          <w:color w:val="74756F"/>
          <w:spacing w:val="3"/>
          <w:w w:val="105"/>
          <w:position w:val="1"/>
        </w:rPr>
        <w:t>que privilegia el </w:t>
      </w:r>
      <w:r>
        <w:rPr>
          <w:color w:val="74756F"/>
          <w:spacing w:val="5"/>
          <w:w w:val="105"/>
          <w:position w:val="1"/>
        </w:rPr>
        <w:t>lucro, incluso en </w:t>
      </w:r>
      <w:r>
        <w:rPr>
          <w:color w:val="74756F"/>
          <w:spacing w:val="4"/>
          <w:w w:val="105"/>
          <w:position w:val="1"/>
        </w:rPr>
        <w:t>muchos </w:t>
      </w:r>
      <w:r>
        <w:rPr>
          <w:color w:val="74756F"/>
          <w:w w:val="105"/>
          <w:position w:val="1"/>
        </w:rPr>
        <w:t>reductos </w:t>
      </w:r>
      <w:r>
        <w:rPr>
          <w:color w:val="74756F"/>
          <w:spacing w:val="4"/>
          <w:w w:val="105"/>
          <w:position w:val="1"/>
        </w:rPr>
        <w:t>naturales</w:t>
      </w:r>
      <w:r>
        <w:rPr>
          <w:color w:val="74756F"/>
          <w:spacing w:val="4"/>
          <w:w w:val="105"/>
        </w:rPr>
        <w:t>. </w:t>
      </w:r>
      <w:r>
        <w:rPr>
          <w:color w:val="74756F"/>
          <w:w w:val="105"/>
        </w:rPr>
        <w:t>y a pesar </w:t>
      </w:r>
      <w:r>
        <w:rPr>
          <w:color w:val="74756F"/>
          <w:spacing w:val="3"/>
          <w:w w:val="105"/>
        </w:rPr>
        <w:t>de </w:t>
      </w:r>
      <w:r>
        <w:rPr>
          <w:color w:val="74756F"/>
          <w:w w:val="105"/>
        </w:rPr>
        <w:t>que Ja </w:t>
      </w:r>
      <w:r>
        <w:rPr>
          <w:color w:val="74756F"/>
          <w:spacing w:val="2"/>
          <w:w w:val="105"/>
        </w:rPr>
        <w:t>mercadotecnia </w:t>
      </w:r>
      <w:r>
        <w:rPr>
          <w:color w:val="74756F"/>
          <w:spacing w:val="5"/>
          <w:w w:val="105"/>
        </w:rPr>
        <w:t>hable </w:t>
      </w:r>
      <w:r>
        <w:rPr>
          <w:color w:val="74756F"/>
          <w:spacing w:val="3"/>
          <w:w w:val="105"/>
        </w:rPr>
        <w:t>de </w:t>
      </w:r>
      <w:r>
        <w:rPr>
          <w:color w:val="74756F"/>
          <w:w w:val="105"/>
        </w:rPr>
        <w:t>un </w:t>
      </w:r>
      <w:r>
        <w:rPr>
          <w:color w:val="74756F"/>
          <w:spacing w:val="4"/>
          <w:w w:val="105"/>
        </w:rPr>
        <w:t>"turismo </w:t>
      </w:r>
      <w:r>
        <w:rPr>
          <w:color w:val="74756F"/>
          <w:spacing w:val="3"/>
          <w:w w:val="105"/>
        </w:rPr>
        <w:t>de naturaleza" (Chávez, </w:t>
      </w:r>
      <w:r>
        <w:rPr>
          <w:color w:val="74756F"/>
          <w:spacing w:val="5"/>
          <w:w w:val="105"/>
        </w:rPr>
        <w:t>2005: </w:t>
      </w:r>
      <w:r>
        <w:rPr>
          <w:color w:val="74756F"/>
          <w:spacing w:val="3"/>
          <w:w w:val="105"/>
        </w:rPr>
        <w:t>64). </w:t>
      </w:r>
      <w:r>
        <w:rPr>
          <w:color w:val="74756F"/>
          <w:w w:val="105"/>
        </w:rPr>
        <w:t>De </w:t>
      </w:r>
      <w:r>
        <w:rPr>
          <w:color w:val="74756F"/>
          <w:spacing w:val="2"/>
          <w:w w:val="105"/>
        </w:rPr>
        <w:t>este </w:t>
      </w:r>
      <w:r>
        <w:rPr>
          <w:color w:val="74756F"/>
          <w:spacing w:val="4"/>
          <w:w w:val="105"/>
        </w:rPr>
        <w:t>modo, </w:t>
      </w:r>
      <w:r>
        <w:rPr>
          <w:color w:val="74756F"/>
          <w:spacing w:val="5"/>
          <w:w w:val="105"/>
        </w:rPr>
        <w:t>Harrison </w:t>
      </w:r>
      <w:r>
        <w:rPr>
          <w:color w:val="74756F"/>
          <w:spacing w:val="12"/>
        </w:rPr>
        <w:t>(1 </w:t>
      </w:r>
      <w:r>
        <w:rPr>
          <w:color w:val="74756F"/>
          <w:spacing w:val="2"/>
          <w:w w:val="105"/>
        </w:rPr>
        <w:t>996) </w:t>
      </w:r>
      <w:r>
        <w:rPr>
          <w:color w:val="74756F"/>
          <w:spacing w:val="4"/>
          <w:w w:val="105"/>
        </w:rPr>
        <w:t>cuestiona </w:t>
      </w:r>
      <w:r>
        <w:rPr>
          <w:color w:val="74756F"/>
          <w:spacing w:val="3"/>
          <w:w w:val="105"/>
        </w:rPr>
        <w:t>las </w:t>
      </w:r>
      <w:r>
        <w:rPr>
          <w:color w:val="74756F"/>
          <w:spacing w:val="4"/>
          <w:w w:val="105"/>
        </w:rPr>
        <w:t>formas </w:t>
      </w:r>
      <w:r>
        <w:rPr>
          <w:color w:val="74756F"/>
          <w:spacing w:val="3"/>
          <w:w w:val="105"/>
        </w:rPr>
        <w:t>de </w:t>
      </w:r>
      <w:r>
        <w:rPr>
          <w:color w:val="74756F"/>
          <w:spacing w:val="5"/>
          <w:w w:val="105"/>
        </w:rPr>
        <w:t>turismo </w:t>
      </w:r>
      <w:r>
        <w:rPr>
          <w:color w:val="74756F"/>
          <w:w w:val="105"/>
        </w:rPr>
        <w:t>alternativo y </w:t>
      </w:r>
      <w:r>
        <w:rPr>
          <w:color w:val="74756F"/>
          <w:spacing w:val="-8"/>
          <w:w w:val="105"/>
        </w:rPr>
        <w:t>se </w:t>
      </w:r>
      <w:r>
        <w:rPr>
          <w:color w:val="74756F"/>
          <w:w w:val="105"/>
        </w:rPr>
        <w:t>pregunta </w:t>
      </w:r>
      <w:r>
        <w:rPr>
          <w:color w:val="74756F"/>
          <w:spacing w:val="-4"/>
          <w:w w:val="105"/>
        </w:rPr>
        <w:t>si </w:t>
      </w:r>
      <w:r>
        <w:rPr>
          <w:color w:val="74756F"/>
          <w:spacing w:val="6"/>
          <w:w w:val="105"/>
        </w:rPr>
        <w:t>sólo </w:t>
      </w:r>
      <w:r>
        <w:rPr>
          <w:color w:val="74756F"/>
          <w:w w:val="105"/>
        </w:rPr>
        <w:t>representan </w:t>
      </w:r>
      <w:r>
        <w:rPr>
          <w:color w:val="74756F"/>
          <w:spacing w:val="3"/>
          <w:w w:val="105"/>
        </w:rPr>
        <w:t>etapas hacia </w:t>
      </w:r>
      <w:r>
        <w:rPr>
          <w:color w:val="74756F"/>
          <w:spacing w:val="-4"/>
          <w:w w:val="105"/>
        </w:rPr>
        <w:t>el </w:t>
      </w:r>
      <w:r>
        <w:rPr>
          <w:color w:val="74756F"/>
          <w:spacing w:val="3"/>
          <w:w w:val="105"/>
        </w:rPr>
        <w:t>turismo </w:t>
      </w:r>
      <w:r>
        <w:rPr>
          <w:color w:val="74756F"/>
          <w:spacing w:val="7"/>
          <w:w w:val="105"/>
        </w:rPr>
        <w:t>de </w:t>
      </w:r>
      <w:r>
        <w:rPr>
          <w:color w:val="74756F"/>
          <w:spacing w:val="5"/>
          <w:w w:val="105"/>
        </w:rPr>
        <w:t>masas.  </w:t>
      </w:r>
      <w:r>
        <w:rPr>
          <w:color w:val="74756F"/>
          <w:spacing w:val="-3"/>
          <w:w w:val="105"/>
        </w:rPr>
        <w:t>Rogers  </w:t>
      </w:r>
      <w:r>
        <w:rPr>
          <w:color w:val="74756F"/>
          <w:w w:val="105"/>
        </w:rPr>
        <w:t>y  </w:t>
      </w:r>
      <w:r>
        <w:rPr>
          <w:color w:val="74756F"/>
          <w:spacing w:val="3"/>
          <w:w w:val="105"/>
        </w:rPr>
        <w:t>Aitchison  </w:t>
      </w:r>
      <w:r>
        <w:rPr>
          <w:color w:val="74756F"/>
          <w:spacing w:val="11"/>
          <w:w w:val="105"/>
        </w:rPr>
        <w:t>(1998) </w:t>
      </w:r>
      <w:r>
        <w:rPr>
          <w:color w:val="74756F"/>
          <w:spacing w:val="5"/>
          <w:w w:val="105"/>
        </w:rPr>
        <w:t>opinan </w:t>
      </w:r>
      <w:r>
        <w:rPr>
          <w:color w:val="74756F"/>
          <w:spacing w:val="3"/>
          <w:w w:val="105"/>
        </w:rPr>
        <w:t>que el </w:t>
      </w:r>
      <w:r>
        <w:rPr>
          <w:color w:val="74756F"/>
          <w:spacing w:val="2"/>
          <w:w w:val="105"/>
        </w:rPr>
        <w:t>ecoturismo    </w:t>
      </w:r>
      <w:r>
        <w:rPr>
          <w:color w:val="74756F"/>
          <w:spacing w:val="4"/>
          <w:w w:val="105"/>
        </w:rPr>
        <w:t>suena </w:t>
      </w:r>
      <w:r>
        <w:rPr>
          <w:color w:val="74756F"/>
          <w:w w:val="105"/>
        </w:rPr>
        <w:t>atractivo,  pero </w:t>
      </w:r>
      <w:r>
        <w:rPr>
          <w:color w:val="74756F"/>
          <w:spacing w:val="3"/>
          <w:w w:val="105"/>
        </w:rPr>
        <w:t>que </w:t>
      </w:r>
      <w:r>
        <w:rPr>
          <w:color w:val="74756F"/>
          <w:spacing w:val="2"/>
          <w:w w:val="105"/>
        </w:rPr>
        <w:t>está </w:t>
      </w:r>
      <w:r>
        <w:rPr>
          <w:color w:val="74756F"/>
          <w:w w:val="105"/>
        </w:rPr>
        <w:t>a </w:t>
      </w:r>
      <w:r>
        <w:rPr>
          <w:color w:val="74756F"/>
          <w:spacing w:val="5"/>
          <w:w w:val="105"/>
        </w:rPr>
        <w:t>menudo </w:t>
      </w:r>
      <w:r>
        <w:rPr>
          <w:color w:val="74756F"/>
          <w:spacing w:val="2"/>
          <w:w w:val="105"/>
        </w:rPr>
        <w:t>sujeto </w:t>
      </w:r>
      <w:r>
        <w:rPr>
          <w:color w:val="74756F"/>
          <w:w w:val="105"/>
        </w:rPr>
        <w:t>a las</w:t>
      </w:r>
    </w:p>
    <w:p>
      <w:pPr>
        <w:pStyle w:val="BodyText"/>
        <w:rPr>
          <w:sz w:val="14"/>
        </w:rPr>
      </w:pPr>
      <w:r>
        <w:rPr/>
        <w:br w:type="column"/>
      </w:r>
      <w:r>
        <w:rPr>
          <w:sz w:val="14"/>
        </w:rPr>
      </w:r>
    </w:p>
    <w:p>
      <w:pPr>
        <w:pStyle w:val="BodyText"/>
        <w:spacing w:before="1"/>
        <w:rPr>
          <w:sz w:val="19"/>
        </w:rPr>
      </w:pPr>
    </w:p>
    <w:p>
      <w:pPr>
        <w:spacing w:before="1"/>
        <w:ind w:left="0" w:right="48" w:firstLine="0"/>
        <w:jc w:val="right"/>
        <w:rPr>
          <w:rFonts w:ascii="Arial"/>
          <w:sz w:val="13"/>
        </w:rPr>
      </w:pPr>
      <w:r>
        <w:rPr>
          <w:rFonts w:ascii="Arial"/>
          <w:color w:val="78786F"/>
          <w:w w:val="82"/>
          <w:sz w:val="13"/>
        </w:rPr>
        <w:t>E</w:t>
      </w:r>
    </w:p>
    <w:p>
      <w:pPr>
        <w:pStyle w:val="BodyText"/>
        <w:spacing w:line="264" w:lineRule="auto" w:before="48"/>
        <w:ind w:left="645" w:right="30" w:firstLine="43"/>
        <w:jc w:val="both"/>
      </w:pPr>
      <w:r>
        <w:rPr>
          <w:color w:val="78786F"/>
        </w:rPr>
        <w:t>a e </w:t>
      </w:r>
      <w:r>
        <w:rPr>
          <w:color w:val="70706B"/>
        </w:rPr>
        <w:t>p </w:t>
      </w:r>
      <w:r>
        <w:rPr>
          <w:color w:val="808079"/>
          <w:w w:val="70"/>
        </w:rPr>
        <w:t>a1 </w:t>
      </w:r>
      <w:r>
        <w:rPr>
          <w:color w:val="70706B"/>
          <w:w w:val="90"/>
        </w:rPr>
        <w:t>St</w:t>
      </w:r>
    </w:p>
    <w:p>
      <w:pPr>
        <w:spacing w:before="73"/>
        <w:ind w:left="0" w:right="19" w:firstLine="0"/>
        <w:jc w:val="right"/>
        <w:rPr>
          <w:rFonts w:ascii="Arial"/>
          <w:sz w:val="13"/>
        </w:rPr>
      </w:pPr>
      <w:r>
        <w:rPr>
          <w:rFonts w:ascii="Arial"/>
          <w:color w:val="70706B"/>
          <w:w w:val="115"/>
          <w:sz w:val="13"/>
        </w:rPr>
        <w:t>Ul</w:t>
      </w:r>
      <w:r>
        <w:rPr>
          <w:rFonts w:ascii="Arial"/>
          <w:color w:val="70706B"/>
          <w:sz w:val="13"/>
        </w:rPr>
        <w:t> </w:t>
      </w:r>
    </w:p>
    <w:p>
      <w:pPr>
        <w:pStyle w:val="BodyText"/>
        <w:spacing w:before="52"/>
        <w:ind w:right="30"/>
        <w:jc w:val="right"/>
      </w:pPr>
      <w:r>
        <w:rPr>
          <w:color w:val="70706B"/>
          <w:w w:val="90"/>
        </w:rPr>
        <w:t>ce</w:t>
      </w:r>
    </w:p>
    <w:p>
      <w:pPr>
        <w:spacing w:before="57"/>
        <w:ind w:left="0" w:right="26" w:firstLine="0"/>
        <w:jc w:val="right"/>
        <w:rPr>
          <w:rFonts w:ascii="Arial"/>
          <w:sz w:val="17"/>
        </w:rPr>
      </w:pPr>
      <w:r>
        <w:rPr>
          <w:rFonts w:ascii="Arial"/>
          <w:color w:val="70706B"/>
          <w:w w:val="95"/>
          <w:sz w:val="17"/>
        </w:rPr>
        <w:t>01</w:t>
      </w:r>
    </w:p>
    <w:p>
      <w:pPr>
        <w:pStyle w:val="BodyText"/>
        <w:spacing w:line="264" w:lineRule="auto" w:before="38"/>
        <w:ind w:left="555" w:right="5" w:firstLine="36"/>
        <w:jc w:val="right"/>
      </w:pPr>
      <w:r>
        <w:rPr>
          <w:color w:val="70706B"/>
          <w:w w:val="105"/>
        </w:rPr>
        <w:t>cu </w:t>
      </w:r>
      <w:r>
        <w:rPr>
          <w:color w:val="70706B"/>
        </w:rPr>
        <w:t>de</w:t>
      </w:r>
    </w:p>
    <w:p>
      <w:pPr>
        <w:pStyle w:val="BodyText"/>
        <w:spacing w:before="1"/>
        <w:rPr>
          <w:sz w:val="24"/>
        </w:rPr>
      </w:pPr>
    </w:p>
    <w:p>
      <w:pPr>
        <w:pStyle w:val="BodyText"/>
        <w:spacing w:before="1"/>
        <w:ind w:right="5"/>
        <w:jc w:val="right"/>
      </w:pPr>
      <w:r>
        <w:rPr>
          <w:color w:val="6B6B67"/>
          <w:w w:val="110"/>
        </w:rPr>
        <w:t>Sir</w:t>
      </w:r>
    </w:p>
    <w:p>
      <w:pPr>
        <w:spacing w:before="94"/>
        <w:ind w:left="0" w:right="12" w:firstLine="0"/>
        <w:jc w:val="right"/>
        <w:rPr>
          <w:rFonts w:ascii="Arial"/>
          <w:sz w:val="13"/>
        </w:rPr>
      </w:pPr>
      <w:r>
        <w:rPr>
          <w:rFonts w:ascii="Arial"/>
          <w:color w:val="6B6B67"/>
          <w:w w:val="110"/>
          <w:sz w:val="13"/>
        </w:rPr>
        <w:t>COI</w:t>
      </w:r>
    </w:p>
    <w:p>
      <w:pPr>
        <w:pStyle w:val="BodyText"/>
        <w:spacing w:line="264" w:lineRule="auto" w:before="25"/>
        <w:ind w:left="494" w:right="1" w:firstLine="23"/>
        <w:jc w:val="center"/>
      </w:pPr>
      <w:r>
        <w:rPr>
          <w:color w:val="6B6B67"/>
          <w:spacing w:val="5"/>
          <w:w w:val="112"/>
        </w:rPr>
        <w:t>vi</w:t>
      </w:r>
      <w:r>
        <w:rPr>
          <w:color w:val="6B6B67"/>
          <w:spacing w:val="7"/>
          <w:w w:val="112"/>
        </w:rPr>
        <w:t>s</w:t>
      </w:r>
      <w:r>
        <w:rPr>
          <w:color w:val="6B6B67"/>
          <w:w w:val="21"/>
          <w:position w:val="2"/>
        </w:rPr>
        <w:t>1 </w:t>
      </w:r>
      <w:r>
        <w:rPr>
          <w:color w:val="6B6B67"/>
          <w:spacing w:val="9"/>
          <w:w w:val="90"/>
        </w:rPr>
        <w:t>ellé </w:t>
      </w:r>
      <w:r>
        <w:rPr>
          <w:color w:val="6B6B67"/>
          <w:spacing w:val="7"/>
        </w:rPr>
        <w:t>se </w:t>
      </w:r>
      <w:r>
        <w:rPr>
          <w:color w:val="6B6B67"/>
          <w:spacing w:val="5"/>
        </w:rPr>
        <w:t>con </w:t>
      </w:r>
      <w:r>
        <w:rPr>
          <w:color w:val="6B6B67"/>
          <w:spacing w:val="-9"/>
        </w:rPr>
        <w:t>efe1</w:t>
      </w:r>
    </w:p>
    <w:p>
      <w:pPr>
        <w:spacing w:after="0" w:line="264" w:lineRule="auto"/>
        <w:jc w:val="center"/>
        <w:sectPr>
          <w:type w:val="continuous"/>
          <w:pgSz w:w="11930" w:h="16850"/>
          <w:pgMar w:top="0" w:bottom="0" w:left="1680" w:right="0"/>
          <w:cols w:num="2" w:equalWidth="0">
            <w:col w:w="8362" w:space="1055"/>
            <w:col w:w="833"/>
          </w:cols>
        </w:sectPr>
      </w:pPr>
    </w:p>
    <w:p>
      <w:pPr>
        <w:pStyle w:val="BodyText"/>
        <w:tabs>
          <w:tab w:pos="9897" w:val="left" w:leader="none"/>
        </w:tabs>
        <w:spacing w:line="247" w:lineRule="exact"/>
        <w:ind w:left="501" w:right="-1"/>
      </w:pPr>
      <w:r>
        <w:rPr>
          <w:color w:val="74756F"/>
          <w:spacing w:val="6"/>
          <w:w w:val="105"/>
          <w:position w:val="1"/>
        </w:rPr>
        <w:t>mismas </w:t>
      </w:r>
      <w:r>
        <w:rPr>
          <w:color w:val="74756F"/>
          <w:w w:val="105"/>
          <w:position w:val="1"/>
        </w:rPr>
        <w:t>fuerzas  del  </w:t>
      </w:r>
      <w:r>
        <w:rPr>
          <w:color w:val="74756F"/>
          <w:spacing w:val="2"/>
          <w:w w:val="105"/>
          <w:position w:val="1"/>
        </w:rPr>
        <w:t>mercado </w:t>
      </w:r>
      <w:r>
        <w:rPr>
          <w:color w:val="74756F"/>
          <w:spacing w:val="3"/>
          <w:w w:val="105"/>
          <w:position w:val="1"/>
        </w:rPr>
        <w:t>que </w:t>
      </w:r>
      <w:r>
        <w:rPr>
          <w:color w:val="74756F"/>
          <w:spacing w:val="2"/>
          <w:w w:val="105"/>
          <w:position w:val="1"/>
        </w:rPr>
        <w:t>llevaron </w:t>
      </w:r>
      <w:r>
        <w:rPr>
          <w:color w:val="74756F"/>
          <w:w w:val="105"/>
          <w:position w:val="1"/>
        </w:rPr>
        <w:t>a  los </w:t>
      </w:r>
      <w:r>
        <w:rPr>
          <w:color w:val="74756F"/>
          <w:spacing w:val="4"/>
          <w:w w:val="105"/>
          <w:position w:val="1"/>
        </w:rPr>
        <w:t>problemas </w:t>
      </w:r>
      <w:r>
        <w:rPr>
          <w:color w:val="74756F"/>
          <w:spacing w:val="5"/>
          <w:w w:val="105"/>
          <w:position w:val="1"/>
        </w:rPr>
        <w:t>ambientales  </w:t>
      </w:r>
      <w:r>
        <w:rPr>
          <w:color w:val="74756F"/>
          <w:spacing w:val="17"/>
          <w:w w:val="105"/>
          <w:position w:val="1"/>
        </w:rPr>
        <w:t> </w:t>
      </w:r>
      <w:r>
        <w:rPr>
          <w:color w:val="74756F"/>
          <w:spacing w:val="5"/>
          <w:w w:val="105"/>
          <w:position w:val="1"/>
        </w:rPr>
        <w:t>asociados</w:t>
      </w:r>
      <w:r>
        <w:rPr>
          <w:color w:val="74756F"/>
          <w:spacing w:val="14"/>
          <w:w w:val="105"/>
          <w:position w:val="1"/>
        </w:rPr>
        <w:t> </w:t>
      </w:r>
      <w:r>
        <w:rPr>
          <w:color w:val="74756F"/>
          <w:w w:val="105"/>
          <w:position w:val="1"/>
        </w:rPr>
        <w:t>con</w:t>
        <w:tab/>
      </w:r>
      <w:r>
        <w:rPr>
          <w:color w:val="6B6B67"/>
          <w:spacing w:val="4"/>
          <w:w w:val="105"/>
          <w:position w:val="1"/>
        </w:rPr>
        <w:t>re</w:t>
      </w:r>
      <w:r>
        <w:rPr>
          <w:color w:val="6B6B67"/>
          <w:spacing w:val="4"/>
          <w:w w:val="105"/>
        </w:rPr>
        <w:t>la</w:t>
      </w:r>
    </w:p>
    <w:p>
      <w:pPr>
        <w:spacing w:after="0" w:line="247" w:lineRule="exact"/>
        <w:sectPr>
          <w:type w:val="continuous"/>
          <w:pgSz w:w="11930" w:h="16850"/>
          <w:pgMar w:top="0" w:bottom="0" w:left="1680" w:right="0"/>
        </w:sectPr>
      </w:pPr>
    </w:p>
    <w:p>
      <w:pPr>
        <w:pStyle w:val="BodyText"/>
        <w:spacing w:before="15"/>
        <w:ind w:left="501"/>
      </w:pPr>
      <w:r>
        <w:rPr>
          <w:color w:val="74756F"/>
        </w:rPr>
        <w:t>el   turismo   de   masas.  Mowforth  y   Munt   (1 998)   enfatizan   sus   beneficios financieros</w:t>
      </w:r>
    </w:p>
    <w:p>
      <w:pPr>
        <w:spacing w:before="14"/>
        <w:ind w:left="501" w:right="-21" w:firstLine="0"/>
        <w:jc w:val="left"/>
        <w:rPr>
          <w:rFonts w:ascii="Arial"/>
          <w:sz w:val="17"/>
        </w:rPr>
      </w:pPr>
      <w:r>
        <w:rPr/>
        <w:br w:type="column"/>
      </w:r>
      <w:r>
        <w:rPr>
          <w:color w:val="6B6B67"/>
          <w:w w:val="95"/>
          <w:position w:val="1"/>
          <w:sz w:val="20"/>
        </w:rPr>
        <w:t>las </w:t>
      </w:r>
      <w:r>
        <w:rPr>
          <w:rFonts w:ascii="Arial"/>
          <w:color w:val="6B6B67"/>
          <w:w w:val="90"/>
          <w:sz w:val="17"/>
        </w:rPr>
        <w:t>1</w:t>
      </w:r>
    </w:p>
    <w:p>
      <w:pPr>
        <w:spacing w:after="0"/>
        <w:jc w:val="left"/>
        <w:rPr>
          <w:rFonts w:ascii="Arial"/>
          <w:sz w:val="17"/>
        </w:rPr>
        <w:sectPr>
          <w:type w:val="continuous"/>
          <w:pgSz w:w="11930" w:h="16850"/>
          <w:pgMar w:top="0" w:bottom="0" w:left="1680" w:right="0"/>
          <w:cols w:num="2" w:equalWidth="0">
            <w:col w:w="8283" w:space="1099"/>
            <w:col w:w="868"/>
          </w:cols>
        </w:sectPr>
      </w:pPr>
    </w:p>
    <w:p>
      <w:pPr>
        <w:pStyle w:val="BodyText"/>
        <w:tabs>
          <w:tab w:pos="9868" w:val="left" w:leader="none"/>
        </w:tabs>
        <w:spacing w:before="25"/>
        <w:ind w:left="501"/>
      </w:pPr>
      <w:r>
        <w:rPr>
          <w:color w:val="74756F"/>
          <w:w w:val="105"/>
          <w:position w:val="1"/>
        </w:rPr>
        <w:t>pero  </w:t>
      </w:r>
      <w:r>
        <w:rPr>
          <w:color w:val="74756F"/>
          <w:spacing w:val="7"/>
          <w:w w:val="105"/>
          <w:position w:val="1"/>
        </w:rPr>
        <w:t>señalan </w:t>
      </w:r>
      <w:r>
        <w:rPr>
          <w:color w:val="74756F"/>
          <w:spacing w:val="3"/>
          <w:w w:val="105"/>
          <w:position w:val="1"/>
        </w:rPr>
        <w:t>que  </w:t>
      </w:r>
      <w:r>
        <w:rPr>
          <w:color w:val="74756F"/>
          <w:w w:val="105"/>
          <w:position w:val="1"/>
        </w:rPr>
        <w:t>el  </w:t>
      </w:r>
      <w:r>
        <w:rPr>
          <w:color w:val="74756F"/>
          <w:spacing w:val="3"/>
          <w:w w:val="105"/>
          <w:position w:val="1"/>
        </w:rPr>
        <w:t>ecoturismo  </w:t>
      </w:r>
      <w:r>
        <w:rPr>
          <w:color w:val="74756F"/>
          <w:w w:val="105"/>
          <w:position w:val="1"/>
        </w:rPr>
        <w:t>no  </w:t>
      </w:r>
      <w:r>
        <w:rPr>
          <w:color w:val="74756F"/>
          <w:spacing w:val="2"/>
          <w:w w:val="105"/>
          <w:position w:val="1"/>
        </w:rPr>
        <w:t>sólo  </w:t>
      </w:r>
      <w:r>
        <w:rPr>
          <w:color w:val="74756F"/>
          <w:spacing w:val="3"/>
          <w:w w:val="105"/>
          <w:position w:val="1"/>
        </w:rPr>
        <w:t>es  </w:t>
      </w:r>
      <w:r>
        <w:rPr>
          <w:color w:val="74756F"/>
          <w:spacing w:val="2"/>
          <w:w w:val="105"/>
          <w:position w:val="1"/>
        </w:rPr>
        <w:t>signo  </w:t>
      </w:r>
      <w:r>
        <w:rPr>
          <w:color w:val="74756F"/>
          <w:spacing w:val="3"/>
          <w:w w:val="105"/>
          <w:position w:val="1"/>
        </w:rPr>
        <w:t>de interés </w:t>
      </w:r>
      <w:r>
        <w:rPr>
          <w:color w:val="74756F"/>
          <w:spacing w:val="7"/>
          <w:w w:val="105"/>
          <w:position w:val="1"/>
        </w:rPr>
        <w:t>ambiental,  </w:t>
      </w:r>
      <w:r>
        <w:rPr>
          <w:color w:val="74756F"/>
          <w:spacing w:val="2"/>
          <w:w w:val="105"/>
          <w:position w:val="1"/>
        </w:rPr>
        <w:t>sino </w:t>
      </w:r>
      <w:r>
        <w:rPr>
          <w:color w:val="74756F"/>
          <w:spacing w:val="22"/>
          <w:w w:val="105"/>
          <w:position w:val="1"/>
        </w:rPr>
        <w:t> </w:t>
      </w:r>
      <w:r>
        <w:rPr>
          <w:color w:val="74756F"/>
          <w:spacing w:val="3"/>
          <w:w w:val="105"/>
          <w:position w:val="1"/>
        </w:rPr>
        <w:t>que</w:t>
      </w:r>
      <w:r>
        <w:rPr>
          <w:color w:val="74756F"/>
          <w:spacing w:val="37"/>
          <w:w w:val="105"/>
          <w:position w:val="1"/>
        </w:rPr>
        <w:t> </w:t>
      </w:r>
      <w:r>
        <w:rPr>
          <w:color w:val="74756F"/>
          <w:spacing w:val="-4"/>
          <w:w w:val="105"/>
          <w:position w:val="1"/>
        </w:rPr>
        <w:t>de</w:t>
        <w:tab/>
      </w:r>
      <w:r>
        <w:rPr>
          <w:color w:val="6B6B67"/>
          <w:w w:val="105"/>
          <w:position w:val="1"/>
        </w:rPr>
        <w:t>a</w:t>
      </w:r>
      <w:r>
        <w:rPr>
          <w:color w:val="6B6B67"/>
          <w:spacing w:val="15"/>
          <w:w w:val="105"/>
          <w:position w:val="1"/>
        </w:rPr>
        <w:t> </w:t>
      </w:r>
      <w:r>
        <w:rPr>
          <w:color w:val="6B6B67"/>
          <w:w w:val="105"/>
        </w:rPr>
        <w:t>su</w:t>
      </w:r>
    </w:p>
    <w:p>
      <w:pPr>
        <w:pStyle w:val="BodyText"/>
        <w:tabs>
          <w:tab w:pos="9867" w:val="left" w:leader="none"/>
        </w:tabs>
        <w:spacing w:before="16"/>
        <w:ind w:left="501" w:right="-11"/>
      </w:pPr>
      <w:r>
        <w:rPr>
          <w:color w:val="74756F"/>
          <w:spacing w:val="3"/>
          <w:w w:val="110"/>
          <w:position w:val="1"/>
        </w:rPr>
        <w:t>capacidad </w:t>
      </w:r>
      <w:r>
        <w:rPr>
          <w:color w:val="74756F"/>
          <w:w w:val="110"/>
          <w:position w:val="1"/>
        </w:rPr>
        <w:t>para  pagar </w:t>
      </w:r>
      <w:r>
        <w:rPr>
          <w:color w:val="74756F"/>
          <w:spacing w:val="4"/>
          <w:w w:val="110"/>
          <w:position w:val="1"/>
        </w:rPr>
        <w:t>altos precios, por </w:t>
      </w:r>
      <w:r>
        <w:rPr>
          <w:color w:val="74756F"/>
          <w:spacing w:val="-4"/>
          <w:w w:val="110"/>
          <w:position w:val="1"/>
        </w:rPr>
        <w:t>lo  </w:t>
      </w:r>
      <w:r>
        <w:rPr>
          <w:color w:val="74756F"/>
          <w:spacing w:val="3"/>
          <w:w w:val="110"/>
          <w:position w:val="1"/>
        </w:rPr>
        <w:t>que </w:t>
      </w:r>
      <w:r>
        <w:rPr>
          <w:color w:val="74756F"/>
          <w:spacing w:val="-4"/>
          <w:w w:val="110"/>
          <w:position w:val="1"/>
        </w:rPr>
        <w:t>es  </w:t>
      </w:r>
      <w:r>
        <w:rPr>
          <w:color w:val="74756F"/>
          <w:spacing w:val="6"/>
          <w:w w:val="110"/>
          <w:position w:val="1"/>
        </w:rPr>
        <w:t>una </w:t>
      </w:r>
      <w:r>
        <w:rPr>
          <w:color w:val="74756F"/>
          <w:w w:val="110"/>
          <w:position w:val="1"/>
        </w:rPr>
        <w:t>alternativa </w:t>
      </w:r>
      <w:r>
        <w:rPr>
          <w:rFonts w:ascii="Arial"/>
          <w:color w:val="74756F"/>
          <w:spacing w:val="-3"/>
          <w:w w:val="110"/>
          <w:position w:val="1"/>
        </w:rPr>
        <w:t>exclusiva. </w:t>
      </w:r>
      <w:r>
        <w:rPr>
          <w:color w:val="74756F"/>
          <w:w w:val="110"/>
          <w:position w:val="1"/>
        </w:rPr>
        <w:t>Y   </w:t>
      </w:r>
      <w:r>
        <w:rPr>
          <w:color w:val="74756F"/>
          <w:spacing w:val="2"/>
          <w:w w:val="110"/>
          <w:position w:val="1"/>
        </w:rPr>
        <w:t> </w:t>
      </w:r>
      <w:r>
        <w:rPr>
          <w:color w:val="74756F"/>
          <w:spacing w:val="-4"/>
          <w:w w:val="110"/>
          <w:position w:val="1"/>
        </w:rPr>
        <w:t>de</w:t>
      </w:r>
      <w:r>
        <w:rPr>
          <w:color w:val="74756F"/>
          <w:spacing w:val="28"/>
          <w:w w:val="110"/>
          <w:position w:val="1"/>
        </w:rPr>
        <w:t> </w:t>
      </w:r>
      <w:r>
        <w:rPr>
          <w:color w:val="9C9C91"/>
          <w:w w:val="110"/>
          <w:position w:val="1"/>
        </w:rPr>
        <w:t>la</w:t>
        <w:tab/>
      </w:r>
      <w:r>
        <w:rPr>
          <w:color w:val="6B6B67"/>
          <w:w w:val="110"/>
          <w:position w:val="1"/>
        </w:rPr>
        <w:t>en</w:t>
      </w:r>
      <w:r>
        <w:rPr>
          <w:color w:val="6B6B67"/>
          <w:spacing w:val="1"/>
          <w:w w:val="110"/>
          <w:position w:val="1"/>
        </w:rPr>
        <w:t> </w:t>
      </w:r>
      <w:r>
        <w:rPr>
          <w:color w:val="6B6B67"/>
          <w:w w:val="110"/>
        </w:rPr>
        <w:t>e</w:t>
      </w:r>
    </w:p>
    <w:p>
      <w:pPr>
        <w:pStyle w:val="BodyText"/>
        <w:tabs>
          <w:tab w:pos="9854" w:val="left" w:leader="none"/>
        </w:tabs>
        <w:spacing w:before="17"/>
        <w:ind w:left="494" w:right="-8"/>
        <w:rPr>
          <w:rFonts w:ascii="Arial" w:hAnsi="Arial"/>
          <w:sz w:val="17"/>
        </w:rPr>
      </w:pPr>
      <w:r>
        <w:rPr>
          <w:color w:val="74756F"/>
          <w:spacing w:val="5"/>
        </w:rPr>
        <w:t>asociación  </w:t>
      </w:r>
      <w:r>
        <w:rPr>
          <w:color w:val="74756F"/>
        </w:rPr>
        <w:t>entre  </w:t>
      </w:r>
      <w:r>
        <w:rPr>
          <w:color w:val="74756F"/>
          <w:spacing w:val="3"/>
        </w:rPr>
        <w:t>ecoturismo  </w:t>
      </w:r>
      <w:r>
        <w:rPr>
          <w:color w:val="74756F"/>
        </w:rPr>
        <w:t>y  </w:t>
      </w:r>
      <w:r>
        <w:rPr>
          <w:color w:val="74756F"/>
          <w:spacing w:val="4"/>
        </w:rPr>
        <w:t>exclusividad,  </w:t>
      </w:r>
      <w:r>
        <w:rPr>
          <w:color w:val="74756F"/>
          <w:spacing w:val="3"/>
        </w:rPr>
        <w:t>Wheeller  </w:t>
      </w:r>
      <w:r>
        <w:rPr>
          <w:color w:val="74756F"/>
          <w:spacing w:val="12"/>
        </w:rPr>
        <w:t>(1 </w:t>
      </w:r>
      <w:r>
        <w:rPr>
          <w:color w:val="74756F"/>
          <w:spacing w:val="3"/>
        </w:rPr>
        <w:t>993)  </w:t>
      </w:r>
      <w:r>
        <w:rPr>
          <w:color w:val="74756F"/>
          <w:spacing w:val="2"/>
        </w:rPr>
        <w:t>renombró  </w:t>
      </w:r>
      <w:r>
        <w:rPr>
          <w:color w:val="74756F"/>
          <w:spacing w:val="32"/>
        </w:rPr>
        <w:t> </w:t>
      </w:r>
      <w:r>
        <w:rPr>
          <w:color w:val="74756F"/>
          <w:spacing w:val="5"/>
        </w:rPr>
        <w:t>al </w:t>
      </w:r>
      <w:r>
        <w:rPr>
          <w:color w:val="74756F"/>
          <w:spacing w:val="24"/>
        </w:rPr>
        <w:t> </w:t>
      </w:r>
      <w:r>
        <w:rPr>
          <w:color w:val="74756F"/>
        </w:rPr>
        <w:t>ecoturismo</w:t>
        <w:tab/>
      </w:r>
      <w:r>
        <w:rPr>
          <w:color w:val="6B6B67"/>
          <w:spacing w:val="3"/>
        </w:rPr>
        <w:t>de</w:t>
      </w:r>
      <w:r>
        <w:rPr>
          <w:color w:val="6B6B67"/>
          <w:spacing w:val="35"/>
        </w:rPr>
        <w:t> </w:t>
      </w:r>
      <w:r>
        <w:rPr>
          <w:rFonts w:ascii="Arial" w:hAnsi="Arial"/>
          <w:color w:val="6B6B67"/>
          <w:sz w:val="17"/>
        </w:rPr>
        <w:t>f¡</w:t>
      </w:r>
    </w:p>
    <w:p>
      <w:pPr>
        <w:pStyle w:val="BodyText"/>
        <w:tabs>
          <w:tab w:pos="9840" w:val="left" w:leader="none"/>
        </w:tabs>
        <w:spacing w:before="27"/>
        <w:ind w:left="494" w:right="-15"/>
      </w:pPr>
      <w:r>
        <w:rPr>
          <w:color w:val="74756F"/>
          <w:spacing w:val="3"/>
          <w:w w:val="110"/>
        </w:rPr>
        <w:t>como "egoturismo", </w:t>
      </w:r>
      <w:r>
        <w:rPr>
          <w:color w:val="74756F"/>
          <w:w w:val="110"/>
        </w:rPr>
        <w:t>y </w:t>
      </w:r>
      <w:r>
        <w:rPr>
          <w:color w:val="74756F"/>
          <w:spacing w:val="-4"/>
          <w:w w:val="110"/>
        </w:rPr>
        <w:t>Mowforth </w:t>
      </w:r>
      <w:r>
        <w:rPr>
          <w:color w:val="74756F"/>
          <w:w w:val="110"/>
        </w:rPr>
        <w:t>y Munt </w:t>
      </w:r>
      <w:r>
        <w:rPr>
          <w:color w:val="74756F"/>
          <w:spacing w:val="11"/>
          <w:w w:val="110"/>
        </w:rPr>
        <w:t>(1998) </w:t>
      </w:r>
      <w:r>
        <w:rPr>
          <w:color w:val="74756F"/>
          <w:spacing w:val="5"/>
          <w:w w:val="110"/>
        </w:rPr>
        <w:t>lo </w:t>
      </w:r>
      <w:r>
        <w:rPr>
          <w:color w:val="74756F"/>
          <w:spacing w:val="3"/>
          <w:w w:val="110"/>
        </w:rPr>
        <w:t>relacionaron con</w:t>
      </w:r>
      <w:r>
        <w:rPr>
          <w:color w:val="74756F"/>
          <w:spacing w:val="40"/>
          <w:w w:val="110"/>
        </w:rPr>
        <w:t> </w:t>
      </w:r>
      <w:r>
        <w:rPr>
          <w:color w:val="74756F"/>
          <w:w w:val="110"/>
        </w:rPr>
        <w:t>una</w:t>
      </w:r>
      <w:r>
        <w:rPr>
          <w:color w:val="74756F"/>
          <w:spacing w:val="7"/>
          <w:w w:val="110"/>
        </w:rPr>
        <w:t> </w:t>
      </w:r>
      <w:r>
        <w:rPr>
          <w:color w:val="74756F"/>
          <w:w w:val="110"/>
        </w:rPr>
        <w:t>competencia</w:t>
        <w:tab/>
      </w:r>
      <w:r>
        <w:rPr>
          <w:color w:val="6B6B67"/>
          <w:spacing w:val="5"/>
          <w:w w:val="105"/>
        </w:rPr>
        <w:t>dep(</w:t>
      </w:r>
    </w:p>
    <w:p>
      <w:pPr>
        <w:pStyle w:val="BodyText"/>
        <w:tabs>
          <w:tab w:pos="9832" w:val="left" w:leader="none"/>
        </w:tabs>
        <w:spacing w:before="13"/>
        <w:ind w:left="501" w:right="-12"/>
      </w:pPr>
      <w:r>
        <w:rPr>
          <w:color w:val="74756F"/>
          <w:w w:val="110"/>
          <w:position w:val="2"/>
        </w:rPr>
        <w:t>por </w:t>
      </w:r>
      <w:r>
        <w:rPr>
          <w:color w:val="74756F"/>
          <w:spacing w:val="7"/>
          <w:w w:val="110"/>
          <w:position w:val="2"/>
        </w:rPr>
        <w:t>distinción </w:t>
      </w:r>
      <w:r>
        <w:rPr>
          <w:color w:val="74756F"/>
          <w:w w:val="110"/>
          <w:position w:val="2"/>
        </w:rPr>
        <w:t>y </w:t>
      </w:r>
      <w:r>
        <w:rPr>
          <w:color w:val="74756F"/>
          <w:spacing w:val="3"/>
          <w:w w:val="110"/>
          <w:position w:val="2"/>
        </w:rPr>
        <w:t>diferenciación, </w:t>
      </w:r>
      <w:r>
        <w:rPr>
          <w:color w:val="74756F"/>
          <w:spacing w:val="5"/>
          <w:w w:val="110"/>
          <w:position w:val="2"/>
        </w:rPr>
        <w:t>finalmente </w:t>
      </w:r>
      <w:r>
        <w:rPr>
          <w:color w:val="74756F"/>
          <w:spacing w:val="3"/>
          <w:w w:val="110"/>
          <w:position w:val="2"/>
        </w:rPr>
        <w:t>expresada </w:t>
      </w:r>
      <w:r>
        <w:rPr>
          <w:color w:val="74756F"/>
          <w:w w:val="110"/>
          <w:position w:val="2"/>
        </w:rPr>
        <w:t>como otra forma </w:t>
      </w:r>
      <w:r>
        <w:rPr>
          <w:color w:val="74756F"/>
          <w:spacing w:val="4"/>
          <w:w w:val="110"/>
          <w:position w:val="2"/>
        </w:rPr>
        <w:t> </w:t>
      </w:r>
      <w:r>
        <w:rPr>
          <w:color w:val="74756F"/>
          <w:spacing w:val="3"/>
          <w:w w:val="110"/>
          <w:position w:val="2"/>
        </w:rPr>
        <w:t>de</w:t>
      </w:r>
      <w:r>
        <w:rPr>
          <w:color w:val="74756F"/>
          <w:spacing w:val="10"/>
          <w:w w:val="110"/>
          <w:position w:val="2"/>
        </w:rPr>
        <w:t> </w:t>
      </w:r>
      <w:r>
        <w:rPr>
          <w:color w:val="74756F"/>
          <w:w w:val="110"/>
          <w:position w:val="2"/>
        </w:rPr>
        <w:t>"consumo</w:t>
        <w:tab/>
      </w:r>
      <w:r>
        <w:rPr>
          <w:color w:val="6B6B67"/>
          <w:spacing w:val="3"/>
          <w:w w:val="110"/>
          <w:position w:val="1"/>
        </w:rPr>
        <w:t>de</w:t>
      </w:r>
      <w:r>
        <w:rPr>
          <w:color w:val="6B6B67"/>
          <w:spacing w:val="-3"/>
          <w:w w:val="110"/>
          <w:position w:val="1"/>
        </w:rPr>
        <w:t> </w:t>
      </w:r>
      <w:r>
        <w:rPr>
          <w:color w:val="6B6B67"/>
          <w:spacing w:val="3"/>
          <w:w w:val="110"/>
        </w:rPr>
        <w:t>si</w:t>
      </w:r>
    </w:p>
    <w:p>
      <w:pPr>
        <w:pStyle w:val="BodyText"/>
        <w:spacing w:before="9"/>
        <w:ind w:left="494" w:right="1"/>
      </w:pPr>
      <w:r>
        <w:rPr>
          <w:color w:val="74756F"/>
        </w:rPr>
        <w:t>conspicuo".21</w:t>
      </w:r>
    </w:p>
    <w:p>
      <w:pPr>
        <w:pStyle w:val="BodyText"/>
      </w:pPr>
    </w:p>
    <w:p>
      <w:pPr>
        <w:spacing w:after="0"/>
        <w:sectPr>
          <w:type w:val="continuous"/>
          <w:pgSz w:w="11930" w:h="16850"/>
          <w:pgMar w:top="0" w:bottom="0" w:left="1680" w:right="0"/>
        </w:sectPr>
      </w:pPr>
    </w:p>
    <w:p>
      <w:pPr>
        <w:pStyle w:val="BodyText"/>
        <w:spacing w:line="261" w:lineRule="auto" w:before="66"/>
        <w:ind w:left="494" w:hanging="15"/>
      </w:pPr>
      <w:r>
        <w:rPr>
          <w:color w:val="73746D"/>
          <w:w w:val="105"/>
        </w:rPr>
        <w:t>Aquí parece evidente que hay una </w:t>
      </w:r>
      <w:r>
        <w:rPr>
          <w:rFonts w:ascii="Arial" w:hAnsi="Arial"/>
          <w:color w:val="73746D"/>
          <w:w w:val="105"/>
          <w:sz w:val="21"/>
        </w:rPr>
        <w:t>divergencia </w:t>
      </w:r>
      <w:r>
        <w:rPr>
          <w:color w:val="73746D"/>
          <w:w w:val="105"/>
        </w:rPr>
        <w:t>entre el valor que pudieran tener los recursos  naturales  y  el  mercado  en  el  que  se   colocan.  Desde  los   planteamientos</w:t>
      </w:r>
    </w:p>
    <w:p>
      <w:pPr>
        <w:pStyle w:val="BodyText"/>
        <w:spacing w:line="226" w:lineRule="exact" w:before="4"/>
        <w:ind w:left="494"/>
      </w:pPr>
      <w:r>
        <w:rPr>
          <w:color w:val="73746D"/>
          <w:w w:val="105"/>
        </w:rPr>
        <w:t>anteriores,   esto   ocurriría   porque   los   mecanismos   de   distribución   del   mercado</w:t>
      </w:r>
    </w:p>
    <w:p>
      <w:pPr>
        <w:pStyle w:val="BodyText"/>
        <w:rPr>
          <w:sz w:val="13"/>
        </w:rPr>
      </w:pPr>
      <w:r>
        <w:rPr/>
        <w:br w:type="column"/>
      </w:r>
      <w:r>
        <w:rPr>
          <w:sz w:val="13"/>
        </w:rPr>
      </w:r>
    </w:p>
    <w:p>
      <w:pPr>
        <w:spacing w:line="283" w:lineRule="auto" w:before="1"/>
        <w:ind w:left="479" w:right="4" w:firstLine="10"/>
        <w:jc w:val="both"/>
        <w:rPr>
          <w:rFonts w:ascii="Trebuchet MS"/>
          <w:sz w:val="16"/>
        </w:rPr>
      </w:pPr>
      <w:r>
        <w:rPr>
          <w:rFonts w:ascii="Arial"/>
          <w:color w:val="6B6D69"/>
          <w:w w:val="110"/>
          <w:sz w:val="9"/>
        </w:rPr>
        <w:t>22 </w:t>
      </w:r>
      <w:r>
        <w:rPr>
          <w:rFonts w:ascii="Trebuchet MS"/>
          <w:color w:val="6B6D69"/>
          <w:w w:val="110"/>
          <w:position w:val="-6"/>
          <w:sz w:val="16"/>
        </w:rPr>
        <w:t>De </w:t>
      </w:r>
      <w:r>
        <w:rPr>
          <w:rFonts w:ascii="Trebuchet MS"/>
          <w:color w:val="6B6D69"/>
          <w:w w:val="110"/>
          <w:sz w:val="16"/>
        </w:rPr>
        <w:t>ICMS </w:t>
      </w:r>
      <w:r>
        <w:rPr>
          <w:rFonts w:ascii="Trebuchet MS"/>
          <w:color w:val="6B6D69"/>
          <w:w w:val="105"/>
          <w:sz w:val="16"/>
        </w:rPr>
        <w:t>ambie</w:t>
      </w:r>
    </w:p>
    <w:p>
      <w:pPr>
        <w:spacing w:after="0" w:line="283" w:lineRule="auto"/>
        <w:jc w:val="both"/>
        <w:rPr>
          <w:rFonts w:ascii="Trebuchet MS"/>
          <w:sz w:val="16"/>
        </w:rPr>
        <w:sectPr>
          <w:type w:val="continuous"/>
          <w:pgSz w:w="11930" w:h="16850"/>
          <w:pgMar w:top="0" w:bottom="0" w:left="1680" w:right="0"/>
          <w:cols w:num="2" w:equalWidth="0">
            <w:col w:w="8334" w:space="962"/>
            <w:col w:w="954"/>
          </w:cols>
        </w:sectPr>
      </w:pPr>
    </w:p>
    <w:p>
      <w:pPr>
        <w:pStyle w:val="BodyText"/>
        <w:spacing w:line="181" w:lineRule="exact" w:before="39"/>
        <w:ind w:left="494"/>
      </w:pPr>
      <w:r>
        <w:rPr>
          <w:color w:val="73746D"/>
          <w:w w:val="105"/>
        </w:rPr>
        <w:t>distancian  el  valor  del  ambiente  de  sus  formas  de  apropiación,  o  bien,  porque    </w:t>
      </w:r>
      <w:r>
        <w:rPr>
          <w:color w:val="ABADA4"/>
          <w:w w:val="105"/>
        </w:rPr>
        <w:t>la</w:t>
      </w:r>
    </w:p>
    <w:p>
      <w:pPr>
        <w:spacing w:line="178" w:lineRule="exact" w:before="0"/>
        <w:ind w:left="494" w:right="-3" w:firstLine="0"/>
        <w:jc w:val="left"/>
        <w:rPr>
          <w:rFonts w:ascii="Trebuchet MS"/>
          <w:sz w:val="16"/>
        </w:rPr>
      </w:pPr>
      <w:r>
        <w:rPr/>
        <w:br w:type="column"/>
      </w:r>
      <w:r>
        <w:rPr>
          <w:rFonts w:ascii="Trebuchet MS"/>
          <w:color w:val="6B6D69"/>
          <w:w w:val="105"/>
          <w:position w:val="1"/>
          <w:sz w:val="16"/>
        </w:rPr>
        <w:t>un </w:t>
      </w:r>
      <w:r>
        <w:rPr>
          <w:rFonts w:ascii="Trebuchet MS"/>
          <w:color w:val="6B6D69"/>
          <w:w w:val="105"/>
          <w:sz w:val="16"/>
        </w:rPr>
        <w:t>me</w:t>
      </w:r>
    </w:p>
    <w:p>
      <w:pPr>
        <w:spacing w:after="0" w:line="178" w:lineRule="exact"/>
        <w:jc w:val="left"/>
        <w:rPr>
          <w:rFonts w:ascii="Trebuchet MS"/>
          <w:sz w:val="16"/>
        </w:rPr>
        <w:sectPr>
          <w:type w:val="continuous"/>
          <w:pgSz w:w="11930" w:h="16850"/>
          <w:pgMar w:top="0" w:bottom="0" w:left="1680" w:right="0"/>
          <w:cols w:num="2" w:equalWidth="0">
            <w:col w:w="8322" w:space="951"/>
            <w:col w:w="977"/>
          </w:cols>
        </w:sectPr>
      </w:pPr>
    </w:p>
    <w:p>
      <w:pPr>
        <w:spacing w:line="130" w:lineRule="exact" w:before="0"/>
        <w:ind w:left="0" w:right="37" w:firstLine="0"/>
        <w:jc w:val="right"/>
        <w:rPr>
          <w:rFonts w:ascii="Trebuchet MS"/>
          <w:sz w:val="16"/>
        </w:rPr>
      </w:pPr>
      <w:r>
        <w:rPr>
          <w:rFonts w:ascii="Trebuchet MS"/>
          <w:color w:val="6B6D69"/>
          <w:w w:val="105"/>
          <w:position w:val="1"/>
          <w:sz w:val="16"/>
        </w:rPr>
        <w:t>por </w:t>
      </w:r>
      <w:r>
        <w:rPr>
          <w:rFonts w:ascii="Trebuchet MS"/>
          <w:color w:val="6B6D69"/>
          <w:w w:val="105"/>
          <w:sz w:val="16"/>
        </w:rPr>
        <w:t>el</w:t>
      </w:r>
    </w:p>
    <w:p>
      <w:pPr>
        <w:spacing w:after="0" w:line="130" w:lineRule="exact"/>
        <w:jc w:val="right"/>
        <w:rPr>
          <w:rFonts w:ascii="Trebuchet MS"/>
          <w:sz w:val="16"/>
        </w:rPr>
        <w:sectPr>
          <w:type w:val="continuous"/>
          <w:pgSz w:w="11930" w:h="16850"/>
          <w:pgMar w:top="0" w:bottom="0" w:left="1680" w:right="0"/>
        </w:sectPr>
      </w:pPr>
    </w:p>
    <w:p>
      <w:pPr>
        <w:pStyle w:val="BodyText"/>
        <w:spacing w:line="204" w:lineRule="exact"/>
        <w:ind w:left="487"/>
      </w:pPr>
      <w:r>
        <w:rPr>
          <w:color w:val="73746D"/>
          <w:w w:val="105"/>
        </w:rPr>
        <w:t>apreciación  monetaria   no   tiene   en   cuenta   otros   valores   además  del económico</w:t>
      </w:r>
    </w:p>
    <w:p>
      <w:pPr>
        <w:spacing w:before="72"/>
        <w:ind w:left="487" w:right="-7" w:firstLine="0"/>
        <w:jc w:val="left"/>
        <w:rPr>
          <w:rFonts w:ascii="Trebuchet MS"/>
          <w:sz w:val="16"/>
        </w:rPr>
      </w:pPr>
      <w:r>
        <w:rPr/>
        <w:br w:type="column"/>
      </w:r>
      <w:r>
        <w:rPr>
          <w:rFonts w:ascii="Trebuchet MS"/>
          <w:color w:val="6B6D69"/>
          <w:sz w:val="16"/>
        </w:rPr>
        <w:t>recaud</w:t>
      </w:r>
    </w:p>
    <w:p>
      <w:pPr>
        <w:spacing w:after="0"/>
        <w:jc w:val="left"/>
        <w:rPr>
          <w:rFonts w:ascii="Trebuchet MS"/>
          <w:sz w:val="16"/>
        </w:rPr>
        <w:sectPr>
          <w:type w:val="continuous"/>
          <w:pgSz w:w="11930" w:h="16850"/>
          <w:pgMar w:top="0" w:bottom="0" w:left="1680" w:right="0"/>
          <w:cols w:num="2" w:equalWidth="0">
            <w:col w:w="8269" w:space="991"/>
            <w:col w:w="990"/>
          </w:cols>
        </w:sectPr>
      </w:pPr>
    </w:p>
    <w:p>
      <w:pPr>
        <w:pStyle w:val="BodyText"/>
        <w:spacing w:line="212" w:lineRule="exact"/>
        <w:ind w:left="487"/>
      </w:pPr>
      <w:r>
        <w:rPr>
          <w:color w:val="73746D"/>
          <w:w w:val="105"/>
        </w:rPr>
        <w:t>Claramente  en  este  particular  sería  recomendable  incluir  un  mecanismo  económ</w:t>
      </w:r>
      <w:r>
        <w:rPr>
          <w:color w:val="979790"/>
          <w:w w:val="105"/>
        </w:rPr>
        <w:t>ic</w:t>
      </w:r>
      <w:r>
        <w:rPr>
          <w:color w:val="ABADA4"/>
          <w:w w:val="105"/>
        </w:rPr>
        <w:t>c</w:t>
      </w:r>
    </w:p>
    <w:p>
      <w:pPr>
        <w:spacing w:before="34"/>
        <w:ind w:left="487" w:right="0" w:firstLine="0"/>
        <w:jc w:val="left"/>
        <w:rPr>
          <w:rFonts w:ascii="Trebuchet MS"/>
          <w:sz w:val="16"/>
        </w:rPr>
      </w:pPr>
      <w:r>
        <w:rPr/>
        <w:br w:type="column"/>
      </w:r>
      <w:r>
        <w:rPr>
          <w:rFonts w:ascii="Trebuchet MS"/>
          <w:color w:val="6B6D69"/>
          <w:w w:val="110"/>
          <w:sz w:val="16"/>
        </w:rPr>
        <w:t>otros</w:t>
      </w:r>
    </w:p>
    <w:p>
      <w:pPr>
        <w:spacing w:after="0"/>
        <w:jc w:val="left"/>
        <w:rPr>
          <w:rFonts w:ascii="Trebuchet MS"/>
          <w:sz w:val="16"/>
        </w:rPr>
        <w:sectPr>
          <w:type w:val="continuous"/>
          <w:pgSz w:w="11930" w:h="16850"/>
          <w:pgMar w:top="0" w:bottom="0" w:left="1680" w:right="0"/>
          <w:cols w:num="2" w:equalWidth="0">
            <w:col w:w="8322" w:space="923"/>
            <w:col w:w="1005"/>
          </w:cols>
        </w:sectPr>
      </w:pPr>
    </w:p>
    <w:p>
      <w:pPr>
        <w:pStyle w:val="BodyText"/>
        <w:spacing w:before="20"/>
        <w:ind w:left="494"/>
      </w:pPr>
      <w:r>
        <w:rPr>
          <w:color w:val="73746D"/>
          <w:w w:val="105"/>
        </w:rPr>
        <w:t>que  tendiera  a  cubrir  algunos  costos   ambientales,  y  un  camino  para  ello   sería</w:t>
      </w:r>
    </w:p>
    <w:p>
      <w:pPr>
        <w:spacing w:before="34"/>
        <w:ind w:left="494" w:right="-47" w:firstLine="0"/>
        <w:jc w:val="left"/>
        <w:rPr>
          <w:rFonts w:ascii="Trebuchet MS"/>
          <w:sz w:val="16"/>
        </w:rPr>
      </w:pPr>
      <w:r>
        <w:rPr/>
        <w:br w:type="column"/>
      </w:r>
      <w:r>
        <w:rPr>
          <w:rFonts w:ascii="Trebuchet MS"/>
          <w:color w:val="6B6D69"/>
          <w:spacing w:val="-1"/>
          <w:w w:val="109"/>
          <w:sz w:val="16"/>
        </w:rPr>
        <w:t>bioprm</w:t>
      </w:r>
    </w:p>
    <w:p>
      <w:pPr>
        <w:spacing w:after="0"/>
        <w:jc w:val="left"/>
        <w:rPr>
          <w:rFonts w:ascii="Trebuchet MS"/>
          <w:sz w:val="16"/>
        </w:rPr>
        <w:sectPr>
          <w:type w:val="continuous"/>
          <w:pgSz w:w="11930" w:h="16850"/>
          <w:pgMar w:top="0" w:bottom="0" w:left="1680" w:right="0"/>
          <w:cols w:num="2" w:equalWidth="0">
            <w:col w:w="8072" w:space="1166"/>
            <w:col w:w="1012"/>
          </w:cols>
        </w:sectPr>
      </w:pPr>
    </w:p>
    <w:p>
      <w:pPr>
        <w:pStyle w:val="BodyText"/>
        <w:spacing w:before="20"/>
        <w:ind w:left="496"/>
      </w:pPr>
      <w:r>
        <w:rPr>
          <w:color w:val="73746D"/>
          <w:w w:val="110"/>
        </w:rPr>
        <w:t>precio cuando se trata de bienes del  sector primario no suficientemente valorados </w:t>
      </w:r>
      <w:r>
        <w:rPr>
          <w:color w:val="ABADA4"/>
          <w:w w:val="130"/>
        </w:rPr>
        <w:t>:</w:t>
      </w:r>
    </w:p>
    <w:p>
      <w:pPr>
        <w:spacing w:line="180" w:lineRule="exact" w:before="0"/>
        <w:ind w:left="503" w:right="-1" w:firstLine="0"/>
        <w:jc w:val="left"/>
        <w:rPr>
          <w:rFonts w:ascii="Trebuchet MS"/>
          <w:sz w:val="16"/>
        </w:rPr>
      </w:pPr>
      <w:r>
        <w:rPr/>
        <w:br w:type="column"/>
      </w:r>
      <w:r>
        <w:rPr>
          <w:rFonts w:ascii="Trebuchet MS"/>
          <w:color w:val="6B6D69"/>
          <w:sz w:val="16"/>
        </w:rPr>
        <w:t>fuente</w:t>
      </w:r>
    </w:p>
    <w:p>
      <w:pPr>
        <w:spacing w:before="38"/>
        <w:ind w:left="496" w:right="-1" w:firstLine="0"/>
        <w:jc w:val="left"/>
        <w:rPr>
          <w:rFonts w:ascii="Trebuchet MS" w:hAnsi="Trebuchet MS"/>
          <w:sz w:val="15"/>
        </w:rPr>
      </w:pPr>
      <w:r>
        <w:rPr>
          <w:rFonts w:ascii="Arial" w:hAnsi="Arial"/>
          <w:color w:val="6B6D69"/>
          <w:sz w:val="13"/>
        </w:rPr>
        <w:t>23  Vé</w:t>
      </w:r>
      <w:r>
        <w:rPr>
          <w:rFonts w:ascii="Trebuchet MS" w:hAnsi="Trebuchet MS"/>
          <w:color w:val="6B6D69"/>
          <w:sz w:val="16"/>
        </w:rPr>
        <w:t>a</w:t>
      </w:r>
      <w:r>
        <w:rPr>
          <w:rFonts w:ascii="Trebuchet MS" w:hAnsi="Trebuchet MS"/>
          <w:color w:val="6B6D69"/>
          <w:sz w:val="15"/>
        </w:rPr>
        <w:t>s</w:t>
      </w:r>
    </w:p>
    <w:p>
      <w:pPr>
        <w:spacing w:after="0"/>
        <w:jc w:val="left"/>
        <w:rPr>
          <w:rFonts w:ascii="Trebuchet MS" w:hAnsi="Trebuchet MS"/>
          <w:sz w:val="15"/>
        </w:rPr>
        <w:sectPr>
          <w:type w:val="continuous"/>
          <w:pgSz w:w="11930" w:h="16850"/>
          <w:pgMar w:top="0" w:bottom="0" w:left="1680" w:right="0"/>
          <w:cols w:num="2" w:equalWidth="0">
            <w:col w:w="8301" w:space="913"/>
            <w:col w:w="1036"/>
          </w:cols>
        </w:sectPr>
      </w:pPr>
    </w:p>
    <w:p>
      <w:pPr>
        <w:spacing w:line="210" w:lineRule="atLeast" w:before="8"/>
        <w:ind w:left="9696" w:right="-36" w:firstLine="7"/>
        <w:jc w:val="left"/>
        <w:rPr>
          <w:rFonts w:ascii="Trebuchet MS"/>
          <w:sz w:val="16"/>
        </w:rPr>
      </w:pPr>
      <w:r>
        <w:rPr>
          <w:rFonts w:ascii="Trebuchet MS"/>
          <w:color w:val="6B6D69"/>
          <w:w w:val="105"/>
          <w:position w:val="1"/>
          <w:sz w:val="16"/>
        </w:rPr>
        <w:t>en </w:t>
      </w:r>
      <w:r>
        <w:rPr>
          <w:rFonts w:ascii="Trebuchet MS"/>
          <w:color w:val="6B6D69"/>
          <w:w w:val="105"/>
          <w:sz w:val="16"/>
        </w:rPr>
        <w:t>el</w:t>
      </w:r>
      <w:r>
        <w:rPr>
          <w:rFonts w:ascii="Trebuchet MS"/>
          <w:color w:val="6B6D69"/>
          <w:spacing w:val="-35"/>
          <w:w w:val="105"/>
          <w:sz w:val="16"/>
        </w:rPr>
        <w:t> </w:t>
      </w:r>
      <w:r>
        <w:rPr>
          <w:rFonts w:ascii="Trebuchet MS"/>
          <w:color w:val="6B6D69"/>
          <w:w w:val="105"/>
          <w:sz w:val="16"/>
        </w:rPr>
        <w:t>ca medio</w:t>
      </w:r>
    </w:p>
    <w:p>
      <w:pPr>
        <w:spacing w:after="0" w:line="210" w:lineRule="atLeast"/>
        <w:jc w:val="left"/>
        <w:rPr>
          <w:rFonts w:ascii="Trebuchet MS"/>
          <w:sz w:val="16"/>
        </w:rPr>
        <w:sectPr>
          <w:type w:val="continuous"/>
          <w:pgSz w:w="11930" w:h="16850"/>
          <w:pgMar w:top="0" w:bottom="0" w:left="1680" w:right="0"/>
        </w:sectPr>
      </w:pPr>
    </w:p>
    <w:p>
      <w:pPr>
        <w:spacing w:line="106" w:lineRule="exact" w:before="0"/>
        <w:ind w:left="483" w:right="0" w:firstLine="0"/>
        <w:jc w:val="left"/>
        <w:rPr>
          <w:rFonts w:ascii="Trebuchet MS" w:hAnsi="Trebuchet MS" w:cs="Trebuchet MS" w:eastAsia="Trebuchet MS"/>
          <w:sz w:val="16"/>
          <w:szCs w:val="16"/>
        </w:rPr>
      </w:pPr>
      <w:r>
        <w:rPr/>
        <w:pict>
          <v:group style="position:absolute;margin-left:0pt;margin-top:0pt;width:596.2pt;height:842.05pt;mso-position-horizontal-relative:page;mso-position-vertical-relative:page;z-index:-89608" coordorigin="0,0" coordsize="11924,16841">
            <v:shape style="position:absolute;left:0;top:0;width:11923;height:16841" type="#_x0000_t75" stroked="false">
              <v:imagedata r:id="rId58" o:title=""/>
            </v:shape>
            <v:line style="position:absolute" from="2160,13446" to="4198,13446" stroked="true" strokeweight=".72pt" strokecolor="#74746b"/>
            <w10:wrap type="none"/>
          </v:group>
        </w:pict>
      </w:r>
      <w:r>
        <w:rPr>
          <w:rFonts w:ascii="Arial" w:hAnsi="Arial" w:cs="Arial" w:eastAsia="Arial"/>
          <w:color w:val="757670"/>
          <w:w w:val="115"/>
          <w:position w:val="6"/>
          <w:sz w:val="9"/>
          <w:szCs w:val="9"/>
        </w:rPr>
        <w:t>21</w:t>
      </w:r>
      <w:r>
        <w:rPr>
          <w:rFonts w:ascii="Arial" w:hAnsi="Arial" w:cs="Arial" w:eastAsia="Arial"/>
          <w:color w:val="757670"/>
          <w:spacing w:val="-5"/>
          <w:w w:val="115"/>
          <w:position w:val="6"/>
          <w:sz w:val="9"/>
          <w:szCs w:val="9"/>
        </w:rPr>
        <w:t> </w:t>
      </w:r>
      <w:r>
        <w:rPr>
          <w:rFonts w:ascii="Trebuchet MS" w:hAnsi="Trebuchet MS" w:cs="Trebuchet MS" w:eastAsia="Trebuchet MS"/>
          <w:color w:val="757670"/>
          <w:w w:val="115"/>
          <w:sz w:val="16"/>
          <w:szCs w:val="16"/>
        </w:rPr>
        <w:t>Las</w:t>
      </w:r>
      <w:r>
        <w:rPr>
          <w:rFonts w:ascii="Trebuchet MS" w:hAnsi="Trebuchet MS" w:cs="Trebuchet MS" w:eastAsia="Trebuchet MS"/>
          <w:color w:val="757670"/>
          <w:spacing w:val="-36"/>
          <w:w w:val="115"/>
          <w:sz w:val="16"/>
          <w:szCs w:val="16"/>
        </w:rPr>
        <w:t> </w:t>
      </w:r>
      <w:r>
        <w:rPr>
          <w:rFonts w:ascii="Trebuchet MS" w:hAnsi="Trebuchet MS" w:cs="Trebuchet MS" w:eastAsia="Trebuchet MS"/>
          <w:color w:val="757670"/>
          <w:w w:val="115"/>
          <w:sz w:val="16"/>
          <w:szCs w:val="16"/>
        </w:rPr>
        <w:t>opiniones</w:t>
      </w:r>
      <w:r>
        <w:rPr>
          <w:rFonts w:ascii="Trebuchet MS" w:hAnsi="Trebuchet MS" w:cs="Trebuchet MS" w:eastAsia="Trebuchet MS"/>
          <w:color w:val="757670"/>
          <w:spacing w:val="-36"/>
          <w:w w:val="115"/>
          <w:sz w:val="16"/>
          <w:szCs w:val="16"/>
        </w:rPr>
        <w:t> </w:t>
      </w:r>
      <w:r>
        <w:rPr>
          <w:rFonts w:ascii="Trebuchet MS" w:hAnsi="Trebuchet MS" w:cs="Trebuchet MS" w:eastAsia="Trebuchet MS"/>
          <w:color w:val="757670"/>
          <w:spacing w:val="3"/>
          <w:w w:val="115"/>
          <w:sz w:val="16"/>
          <w:szCs w:val="16"/>
        </w:rPr>
        <w:t>de</w:t>
      </w:r>
      <w:r>
        <w:rPr>
          <w:rFonts w:ascii="Trebuchet MS" w:hAnsi="Trebuchet MS" w:cs="Trebuchet MS" w:eastAsia="Trebuchet MS"/>
          <w:color w:val="757670"/>
          <w:spacing w:val="-37"/>
          <w:w w:val="115"/>
          <w:sz w:val="16"/>
          <w:szCs w:val="16"/>
        </w:rPr>
        <w:t> </w:t>
      </w:r>
      <w:r>
        <w:rPr>
          <w:rFonts w:ascii="Trebuchet MS" w:hAnsi="Trebuchet MS" w:cs="Trebuchet MS" w:eastAsia="Trebuchet MS"/>
          <w:color w:val="757670"/>
          <w:w w:val="115"/>
          <w:sz w:val="16"/>
          <w:szCs w:val="16"/>
        </w:rPr>
        <w:t>Harrison,</w:t>
      </w:r>
      <w:r>
        <w:rPr>
          <w:rFonts w:ascii="Trebuchet MS" w:hAnsi="Trebuchet MS" w:cs="Trebuchet MS" w:eastAsia="Trebuchet MS"/>
          <w:color w:val="757670"/>
          <w:spacing w:val="-34"/>
          <w:w w:val="115"/>
          <w:sz w:val="16"/>
          <w:szCs w:val="16"/>
        </w:rPr>
        <w:t> </w:t>
      </w:r>
      <w:r>
        <w:rPr>
          <w:rFonts w:ascii="Trebuchet MS" w:hAnsi="Trebuchet MS" w:cs="Trebuchet MS" w:eastAsia="Trebuchet MS"/>
          <w:color w:val="757670"/>
          <w:spacing w:val="-4"/>
          <w:w w:val="115"/>
          <w:sz w:val="16"/>
          <w:szCs w:val="16"/>
        </w:rPr>
        <w:t>Rogers</w:t>
      </w:r>
      <w:r>
        <w:rPr>
          <w:rFonts w:ascii="Trebuchet MS" w:hAnsi="Trebuchet MS" w:cs="Trebuchet MS" w:eastAsia="Trebuchet MS"/>
          <w:color w:val="757670"/>
          <w:spacing w:val="-45"/>
          <w:w w:val="115"/>
          <w:sz w:val="16"/>
          <w:szCs w:val="16"/>
        </w:rPr>
        <w:t> </w:t>
      </w:r>
      <w:r>
        <w:rPr>
          <w:rFonts w:ascii="Arial" w:hAnsi="Arial" w:cs="Arial" w:eastAsia="Arial"/>
          <w:color w:val="757670"/>
          <w:w w:val="115"/>
          <w:sz w:val="13"/>
          <w:szCs w:val="13"/>
        </w:rPr>
        <w:t>y</w:t>
      </w:r>
      <w:r>
        <w:rPr>
          <w:rFonts w:ascii="Arial" w:hAnsi="Arial" w:cs="Arial" w:eastAsia="Arial"/>
          <w:color w:val="757670"/>
          <w:spacing w:val="-31"/>
          <w:w w:val="115"/>
          <w:sz w:val="13"/>
          <w:szCs w:val="13"/>
        </w:rPr>
        <w:t> </w:t>
      </w:r>
      <w:r>
        <w:rPr>
          <w:rFonts w:ascii="Trebuchet MS" w:hAnsi="Trebuchet MS" w:cs="Trebuchet MS" w:eastAsia="Trebuchet MS"/>
          <w:color w:val="757670"/>
          <w:w w:val="115"/>
          <w:sz w:val="16"/>
          <w:szCs w:val="16"/>
        </w:rPr>
        <w:t>Aitchison,</w:t>
      </w:r>
      <w:r>
        <w:rPr>
          <w:rFonts w:ascii="Trebuchet MS" w:hAnsi="Trebuchet MS" w:cs="Trebuchet MS" w:eastAsia="Trebuchet MS"/>
          <w:color w:val="757670"/>
          <w:spacing w:val="-39"/>
          <w:w w:val="115"/>
          <w:sz w:val="16"/>
          <w:szCs w:val="16"/>
        </w:rPr>
        <w:t> </w:t>
      </w:r>
      <w:r>
        <w:rPr>
          <w:rFonts w:ascii="Trebuchet MS" w:hAnsi="Trebuchet MS" w:cs="Trebuchet MS" w:eastAsia="Trebuchet MS"/>
          <w:color w:val="757670"/>
          <w:w w:val="115"/>
          <w:sz w:val="16"/>
          <w:szCs w:val="16"/>
        </w:rPr>
        <w:t>Wheeller</w:t>
      </w:r>
      <w:r>
        <w:rPr>
          <w:rFonts w:ascii="Trebuchet MS" w:hAnsi="Trebuchet MS" w:cs="Trebuchet MS" w:eastAsia="Trebuchet MS"/>
          <w:color w:val="757670"/>
          <w:spacing w:val="-45"/>
          <w:w w:val="115"/>
          <w:sz w:val="16"/>
          <w:szCs w:val="16"/>
        </w:rPr>
        <w:t> </w:t>
      </w:r>
      <w:r>
        <w:rPr>
          <w:rFonts w:ascii="Arial" w:hAnsi="Arial" w:cs="Arial" w:eastAsia="Arial"/>
          <w:color w:val="757670"/>
          <w:w w:val="115"/>
          <w:sz w:val="13"/>
          <w:szCs w:val="13"/>
        </w:rPr>
        <w:t>y</w:t>
      </w:r>
      <w:r>
        <w:rPr>
          <w:rFonts w:ascii="Arial" w:hAnsi="Arial" w:cs="Arial" w:eastAsia="Arial"/>
          <w:color w:val="757670"/>
          <w:spacing w:val="-28"/>
          <w:w w:val="115"/>
          <w:sz w:val="13"/>
          <w:szCs w:val="13"/>
        </w:rPr>
        <w:t> </w:t>
      </w:r>
      <w:r>
        <w:rPr>
          <w:rFonts w:ascii="Trebuchet MS" w:hAnsi="Trebuchet MS" w:cs="Trebuchet MS" w:eastAsia="Trebuchet MS"/>
          <w:color w:val="757670"/>
          <w:w w:val="115"/>
          <w:sz w:val="16"/>
          <w:szCs w:val="16"/>
        </w:rPr>
        <w:t>Mowforth</w:t>
      </w:r>
      <w:r>
        <w:rPr>
          <w:rFonts w:ascii="Trebuchet MS" w:hAnsi="Trebuchet MS" w:cs="Trebuchet MS" w:eastAsia="Trebuchet MS"/>
          <w:color w:val="757670"/>
          <w:spacing w:val="-42"/>
          <w:w w:val="115"/>
          <w:sz w:val="16"/>
          <w:szCs w:val="16"/>
        </w:rPr>
        <w:t> </w:t>
      </w:r>
      <w:r>
        <w:rPr>
          <w:rFonts w:ascii="Arial" w:hAnsi="Arial" w:cs="Arial" w:eastAsia="Arial"/>
          <w:color w:val="757670"/>
          <w:w w:val="115"/>
          <w:sz w:val="13"/>
          <w:szCs w:val="13"/>
        </w:rPr>
        <w:t>y</w:t>
      </w:r>
      <w:r>
        <w:rPr>
          <w:rFonts w:ascii="Arial" w:hAnsi="Arial" w:cs="Arial" w:eastAsia="Arial"/>
          <w:color w:val="757670"/>
          <w:spacing w:val="-28"/>
          <w:w w:val="115"/>
          <w:sz w:val="13"/>
          <w:szCs w:val="13"/>
        </w:rPr>
        <w:t> </w:t>
      </w:r>
      <w:r>
        <w:rPr>
          <w:rFonts w:ascii="Trebuchet MS" w:hAnsi="Trebuchet MS" w:cs="Trebuchet MS" w:eastAsia="Trebuchet MS"/>
          <w:color w:val="757670"/>
          <w:spacing w:val="2"/>
          <w:w w:val="115"/>
          <w:sz w:val="16"/>
          <w:szCs w:val="16"/>
        </w:rPr>
        <w:t>Munt</w:t>
      </w:r>
      <w:r>
        <w:rPr>
          <w:rFonts w:ascii="Trebuchet MS" w:hAnsi="Trebuchet MS" w:cs="Trebuchet MS" w:eastAsia="Trebuchet MS"/>
          <w:color w:val="757670"/>
          <w:spacing w:val="-45"/>
          <w:w w:val="115"/>
          <w:sz w:val="16"/>
          <w:szCs w:val="16"/>
        </w:rPr>
        <w:t> </w:t>
      </w:r>
      <w:r>
        <w:rPr>
          <w:rFonts w:ascii="Trebuchet MS" w:hAnsi="Trebuchet MS" w:cs="Trebuchet MS" w:eastAsia="Trebuchet MS"/>
          <w:color w:val="757670"/>
          <w:w w:val="115"/>
          <w:sz w:val="16"/>
          <w:szCs w:val="16"/>
        </w:rPr>
        <w:t>fueron</w:t>
      </w:r>
      <w:r>
        <w:rPr>
          <w:rFonts w:ascii="Trebuchet MS" w:hAnsi="Trebuchet MS" w:cs="Trebuchet MS" w:eastAsia="Trebuchet MS"/>
          <w:color w:val="757670"/>
          <w:spacing w:val="-37"/>
          <w:w w:val="115"/>
          <w:sz w:val="16"/>
          <w:szCs w:val="16"/>
        </w:rPr>
        <w:t> </w:t>
      </w:r>
      <w:r>
        <w:rPr>
          <w:rFonts w:ascii="Trebuchet MS" w:hAnsi="Trebuchet MS" w:cs="Trebuchet MS" w:eastAsia="Trebuchet MS"/>
          <w:color w:val="757670"/>
          <w:w w:val="115"/>
          <w:sz w:val="16"/>
          <w:szCs w:val="16"/>
        </w:rPr>
        <w:t>tomadas</w:t>
      </w:r>
      <w:r>
        <w:rPr>
          <w:rFonts w:ascii="Trebuchet MS" w:hAnsi="Trebuchet MS" w:cs="Trebuchet MS" w:eastAsia="Trebuchet MS"/>
          <w:color w:val="757670"/>
          <w:spacing w:val="-40"/>
          <w:w w:val="115"/>
          <w:sz w:val="16"/>
          <w:szCs w:val="16"/>
        </w:rPr>
        <w:t> </w:t>
      </w:r>
      <w:r>
        <w:rPr>
          <w:rFonts w:ascii="Trebuchet MS" w:hAnsi="Trebuchet MS" w:cs="Trebuchet MS" w:eastAsia="Trebuchet MS"/>
          <w:color w:val="757670"/>
          <w:spacing w:val="3"/>
          <w:w w:val="115"/>
          <w:sz w:val="16"/>
          <w:szCs w:val="16"/>
        </w:rPr>
        <w:t>de</w:t>
      </w:r>
      <w:r>
        <w:rPr>
          <w:rFonts w:ascii="Trebuchet MS" w:hAnsi="Trebuchet MS" w:cs="Trebuchet MS" w:eastAsia="Trebuchet MS"/>
          <w:color w:val="757670"/>
          <w:spacing w:val="-39"/>
          <w:w w:val="115"/>
          <w:sz w:val="16"/>
          <w:szCs w:val="16"/>
        </w:rPr>
        <w:t> </w:t>
      </w:r>
      <w:r>
        <w:rPr>
          <w:rFonts w:ascii="Trebuchet MS" w:hAnsi="Trebuchet MS" w:cs="Trebuchet MS" w:eastAsia="Trebuchet MS"/>
          <w:color w:val="757670"/>
          <w:spacing w:val="6"/>
          <w:w w:val="115"/>
          <w:sz w:val="16"/>
          <w:szCs w:val="16"/>
        </w:rPr>
        <w:t>Hol�</w:t>
      </w:r>
    </w:p>
    <w:p>
      <w:pPr>
        <w:spacing w:before="32"/>
        <w:ind w:left="487" w:right="0" w:firstLine="0"/>
        <w:jc w:val="left"/>
        <w:rPr>
          <w:rFonts w:ascii="Trebuchet MS"/>
          <w:sz w:val="16"/>
        </w:rPr>
      </w:pPr>
      <w:r>
        <w:rPr>
          <w:rFonts w:ascii="Trebuchet MS"/>
          <w:color w:val="757670"/>
          <w:sz w:val="16"/>
        </w:rPr>
        <w:t>(2003: cap. 7).</w:t>
      </w:r>
    </w:p>
    <w:p>
      <w:pPr>
        <w:pStyle w:val="BodyText"/>
        <w:spacing w:before="10"/>
        <w:rPr>
          <w:rFonts w:ascii="Trebuchet MS"/>
          <w:sz w:val="23"/>
        </w:rPr>
      </w:pPr>
    </w:p>
    <w:p>
      <w:pPr>
        <w:spacing w:before="1"/>
        <w:ind w:left="3978" w:right="3354" w:firstLine="0"/>
        <w:jc w:val="center"/>
        <w:rPr>
          <w:rFonts w:ascii="Trebuchet MS"/>
          <w:sz w:val="16"/>
        </w:rPr>
      </w:pPr>
      <w:r>
        <w:rPr>
          <w:rFonts w:ascii="Times New Roman"/>
          <w:color w:val="6D6D6A"/>
          <w:w w:val="600"/>
          <w:sz w:val="5"/>
        </w:rPr>
        <w:t>-</w:t>
      </w:r>
      <w:r>
        <w:rPr>
          <w:rFonts w:ascii="Times New Roman"/>
          <w:color w:val="6D6D6A"/>
          <w:sz w:val="5"/>
        </w:rPr>
        <w:t>     </w:t>
      </w:r>
      <w:r>
        <w:rPr>
          <w:rFonts w:ascii="Times New Roman"/>
          <w:color w:val="6D6D6A"/>
          <w:spacing w:val="-3"/>
          <w:sz w:val="5"/>
        </w:rPr>
        <w:t> </w:t>
      </w:r>
      <w:r>
        <w:rPr>
          <w:rFonts w:ascii="Trebuchet MS"/>
          <w:color w:val="6D6D6A"/>
          <w:w w:val="85"/>
          <w:sz w:val="16"/>
        </w:rPr>
        <w:t>1</w:t>
      </w:r>
      <w:r>
        <w:rPr>
          <w:rFonts w:ascii="Trebuchet MS"/>
          <w:color w:val="6D6D6A"/>
          <w:spacing w:val="-13"/>
          <w:sz w:val="16"/>
        </w:rPr>
        <w:t> </w:t>
      </w:r>
      <w:r>
        <w:rPr>
          <w:rFonts w:ascii="Trebuchet MS"/>
          <w:color w:val="6D6D6A"/>
          <w:w w:val="145"/>
          <w:sz w:val="16"/>
        </w:rPr>
        <w:t>9</w:t>
      </w:r>
      <w:r>
        <w:rPr>
          <w:rFonts w:ascii="Trebuchet MS"/>
          <w:color w:val="6D6D6A"/>
          <w:spacing w:val="2"/>
          <w:w w:val="353"/>
          <w:sz w:val="16"/>
        </w:rPr>
        <w:t>4</w:t>
      </w:r>
      <w:r>
        <w:rPr>
          <w:rFonts w:ascii="Trebuchet MS"/>
          <w:color w:val="6D6D6A"/>
          <w:sz w:val="16"/>
        </w:rPr>
        <w:t> </w:t>
      </w:r>
      <w:r>
        <w:rPr>
          <w:rFonts w:ascii="Trebuchet MS"/>
          <w:color w:val="6D6D6A"/>
          <w:w w:val="353"/>
          <w:sz w:val="16"/>
        </w:rPr>
        <w:t>-</w:t>
      </w:r>
      <w:r>
        <w:rPr>
          <w:rFonts w:ascii="Trebuchet MS"/>
          <w:color w:val="6D6D6A"/>
          <w:spacing w:val="2"/>
          <w:sz w:val="16"/>
        </w:rPr>
        <w:t> </w:t>
      </w:r>
    </w:p>
    <w:p>
      <w:pPr>
        <w:spacing w:before="36"/>
        <w:ind w:left="490" w:right="0" w:firstLine="0"/>
        <w:jc w:val="left"/>
        <w:rPr>
          <w:rFonts w:ascii="Trebuchet MS"/>
          <w:sz w:val="16"/>
        </w:rPr>
      </w:pPr>
      <w:r>
        <w:rPr/>
        <w:br w:type="column"/>
      </w:r>
      <w:r>
        <w:rPr>
          <w:rFonts w:ascii="Trebuchet MS"/>
          <w:color w:val="6B6D69"/>
          <w:w w:val="105"/>
          <w:sz w:val="16"/>
        </w:rPr>
        <w:t>disposi</w:t>
      </w:r>
    </w:p>
    <w:p>
      <w:pPr>
        <w:spacing w:before="24"/>
        <w:ind w:left="483" w:right="0" w:firstLine="0"/>
        <w:jc w:val="left"/>
        <w:rPr>
          <w:rFonts w:ascii="Trebuchet MS"/>
          <w:sz w:val="16"/>
        </w:rPr>
      </w:pPr>
      <w:r>
        <w:rPr>
          <w:rFonts w:ascii="Arial"/>
          <w:color w:val="6B6D69"/>
          <w:sz w:val="17"/>
        </w:rPr>
        <w:t>a </w:t>
      </w:r>
      <w:r>
        <w:rPr>
          <w:rFonts w:ascii="Trebuchet MS"/>
          <w:color w:val="6B6D69"/>
          <w:sz w:val="16"/>
        </w:rPr>
        <w:t>pagar</w:t>
      </w:r>
    </w:p>
    <w:p>
      <w:pPr>
        <w:spacing w:after="0"/>
        <w:jc w:val="left"/>
        <w:rPr>
          <w:rFonts w:ascii="Trebuchet MS"/>
          <w:sz w:val="16"/>
        </w:rPr>
        <w:sectPr>
          <w:type w:val="continuous"/>
          <w:pgSz w:w="11930" w:h="16850"/>
          <w:pgMar w:top="0" w:bottom="0" w:left="1680" w:right="0"/>
          <w:cols w:num="2" w:equalWidth="0">
            <w:col w:w="8329" w:space="862"/>
            <w:col w:w="1059"/>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1"/>
        <w:rPr>
          <w:rFonts w:ascii="Trebuchet MS"/>
          <w:sz w:val="28"/>
        </w:rPr>
      </w:pPr>
    </w:p>
    <w:p>
      <w:pPr>
        <w:pStyle w:val="BodyText"/>
        <w:spacing w:before="60"/>
        <w:ind w:left="2872"/>
      </w:pPr>
      <w:r>
        <w:rPr/>
        <w:pict>
          <v:shape style="position:absolute;margin-left:42.075409pt;margin-top:10.15644pt;width:10.5pt;height:8.6pt;mso-position-horizontal-relative:page;mso-position-vertical-relative:paragraph;z-index:5392;rotation:358" type="#_x0000_t136" fillcolor="#abaca7" stroked="f">
            <o:extrusion v:ext="view" autorotationcenter="t"/>
            <v:textpath style="font-family:&amp;quot;Times New Roman&amp;quot;;font-size:8pt;v-text-kern:t;mso-text-shadow:auto;font-style:italic" string="sí."/>
            <w10:wrap type="none"/>
          </v:shape>
        </w:pict>
      </w:r>
      <w:r>
        <w:rPr>
          <w:color w:val="6E6F6B"/>
          <w:w w:val="105"/>
        </w:rPr>
        <w:t>apropiados  por  otros  sectores  a  precios  sumamente  bajos,  en  relación  con  el  costo</w:t>
      </w:r>
    </w:p>
    <w:p>
      <w:pPr>
        <w:spacing w:after="0"/>
        <w:sectPr>
          <w:pgSz w:w="11930" w:h="16850"/>
          <w:pgMar w:top="0" w:bottom="280" w:left="0" w:right="1080"/>
        </w:sectPr>
      </w:pPr>
    </w:p>
    <w:p>
      <w:pPr>
        <w:spacing w:line="230" w:lineRule="exact" w:before="105"/>
        <w:ind w:left="-29" w:right="0" w:firstLine="0"/>
        <w:jc w:val="left"/>
        <w:rPr>
          <w:rFonts w:ascii="Lucida Sans Unicode" w:hAnsi="Lucida Sans Unicode"/>
          <w:sz w:val="16"/>
        </w:rPr>
      </w:pPr>
      <w:r>
        <w:rPr>
          <w:rFonts w:ascii="Lucida Sans Unicode" w:hAnsi="Lucida Sans Unicode"/>
          <w:color w:val="ABACA7"/>
          <w:spacing w:val="-8"/>
          <w:w w:val="140"/>
          <w:sz w:val="16"/>
        </w:rPr>
        <w:t>·?dfdojas­</w:t>
      </w:r>
    </w:p>
    <w:p>
      <w:pPr>
        <w:pStyle w:val="BodyText"/>
        <w:spacing w:before="26"/>
        <w:ind w:left="-29"/>
      </w:pPr>
      <w:r>
        <w:rPr/>
        <w:br w:type="column"/>
      </w:r>
      <w:r>
        <w:rPr>
          <w:color w:val="6E6F6B"/>
          <w:w w:val="105"/>
        </w:rPr>
        <w:t>económico de su  extracción  o  conservación.  En  ese caso,  estaríamos  de  acuerdo  con</w:t>
      </w:r>
    </w:p>
    <w:p>
      <w:pPr>
        <w:spacing w:after="0"/>
        <w:sectPr>
          <w:type w:val="continuous"/>
          <w:pgSz w:w="11930" w:h="16850"/>
          <w:pgMar w:top="0" w:bottom="0" w:left="0" w:right="1080"/>
          <w:cols w:num="2" w:equalWidth="0">
            <w:col w:w="1048" w:space="1853"/>
            <w:col w:w="7949"/>
          </w:cols>
        </w:sectPr>
      </w:pPr>
    </w:p>
    <w:p>
      <w:pPr>
        <w:pStyle w:val="BodyText"/>
        <w:spacing w:before="1"/>
        <w:rPr>
          <w:sz w:val="25"/>
        </w:rPr>
      </w:pPr>
    </w:p>
    <w:p>
      <w:pPr>
        <w:spacing w:line="232" w:lineRule="exact" w:before="0"/>
        <w:ind w:left="50" w:right="-15" w:firstLine="0"/>
        <w:jc w:val="left"/>
        <w:rPr>
          <w:rFonts w:ascii="Lucida Sans Unicode"/>
          <w:sz w:val="16"/>
        </w:rPr>
      </w:pPr>
      <w:r>
        <w:rPr>
          <w:rFonts w:ascii="Arial"/>
          <w:color w:val="ABACA7"/>
          <w:w w:val="170"/>
          <w:sz w:val="13"/>
        </w:rPr>
        <w:t>-</w:t>
      </w:r>
      <w:r>
        <w:rPr>
          <w:rFonts w:ascii="Arial"/>
          <w:color w:val="ABACA7"/>
          <w:spacing w:val="-37"/>
          <w:w w:val="170"/>
          <w:sz w:val="13"/>
        </w:rPr>
        <w:t> </w:t>
      </w:r>
      <w:r>
        <w:rPr>
          <w:rFonts w:ascii="Lucida Sans Unicode"/>
          <w:color w:val="ABACA7"/>
          <w:spacing w:val="-6"/>
          <w:w w:val="135"/>
          <w:sz w:val="16"/>
        </w:rPr>
        <w:t>acordes</w:t>
      </w:r>
      <w:r>
        <w:rPr>
          <w:rFonts w:ascii="Lucida Sans Unicode"/>
          <w:color w:val="ABACA7"/>
          <w:spacing w:val="-40"/>
          <w:w w:val="135"/>
          <w:sz w:val="16"/>
        </w:rPr>
        <w:t> </w:t>
      </w:r>
      <w:r>
        <w:rPr>
          <w:rFonts w:ascii="Lucida Sans Unicode"/>
          <w:color w:val="ABACA7"/>
          <w:w w:val="135"/>
          <w:position w:val="1"/>
          <w:sz w:val="16"/>
        </w:rPr>
        <w:t>a</w:t>
      </w:r>
    </w:p>
    <w:p>
      <w:pPr>
        <w:pStyle w:val="BodyText"/>
        <w:spacing w:line="204" w:lineRule="exact"/>
        <w:ind w:left="50"/>
      </w:pPr>
      <w:r>
        <w:rPr/>
        <w:br w:type="column"/>
      </w:r>
      <w:r>
        <w:rPr>
          <w:color w:val="6E6F6B"/>
          <w:w w:val="105"/>
        </w:rPr>
        <w:t>aquella corriente económica que propone que  los  costos  ambientales se    internalicen</w:t>
      </w:r>
    </w:p>
    <w:p>
      <w:pPr>
        <w:pStyle w:val="BodyText"/>
        <w:spacing w:before="25"/>
        <w:ind w:left="50"/>
      </w:pPr>
      <w:r>
        <w:rPr>
          <w:color w:val="6E6F6B"/>
          <w:w w:val="105"/>
        </w:rPr>
        <w:t>en  la  contabilidad  económica  para corregir  el  defecto  del  mercado de  no reftejarlos,</w:t>
      </w:r>
    </w:p>
    <w:p>
      <w:pPr>
        <w:spacing w:after="0"/>
        <w:sectPr>
          <w:type w:val="continuous"/>
          <w:pgSz w:w="11930" w:h="16850"/>
          <w:pgMar w:top="0" w:bottom="0" w:left="0" w:right="1080"/>
          <w:cols w:num="2" w:equalWidth="0">
            <w:col w:w="1077" w:space="1745"/>
            <w:col w:w="8028"/>
          </w:cols>
        </w:sectPr>
      </w:pPr>
    </w:p>
    <w:p>
      <w:pPr>
        <w:spacing w:line="221" w:lineRule="exact" w:before="50"/>
        <w:ind w:left="-116" w:right="-17" w:firstLine="0"/>
        <w:jc w:val="left"/>
        <w:rPr>
          <w:rFonts w:ascii="Lucida Sans Unicode" w:hAnsi="Lucida Sans Unicode"/>
          <w:sz w:val="16"/>
        </w:rPr>
      </w:pPr>
      <w:r>
        <w:rPr>
          <w:rFonts w:ascii="Lucida Sans Unicode" w:hAnsi="Lucida Sans Unicode"/>
          <w:color w:val="ABACA7"/>
          <w:w w:val="288"/>
          <w:sz w:val="16"/>
        </w:rPr>
        <w:t>ror</w:t>
      </w:r>
      <w:r>
        <w:rPr>
          <w:rFonts w:ascii="Lucida Sans Unicode" w:hAnsi="Lucida Sans Unicode"/>
          <w:color w:val="ABACA7"/>
          <w:spacing w:val="-15"/>
          <w:w w:val="288"/>
          <w:sz w:val="16"/>
        </w:rPr>
        <w:t>.</w:t>
      </w:r>
      <w:r>
        <w:rPr>
          <w:rFonts w:ascii="Lucida Sans Unicode" w:hAnsi="Lucida Sans Unicode"/>
          <w:color w:val="ABACA7"/>
          <w:spacing w:val="-4"/>
          <w:w w:val="137"/>
          <w:sz w:val="16"/>
        </w:rPr>
        <w:t>dón</w:t>
      </w:r>
    </w:p>
    <w:p>
      <w:pPr>
        <w:pStyle w:val="BodyText"/>
        <w:spacing w:line="204" w:lineRule="exact"/>
        <w:ind w:left="-116"/>
      </w:pPr>
      <w:r>
        <w:rPr/>
        <w:br w:type="column"/>
      </w:r>
      <w:r>
        <w:rPr>
          <w:color w:val="6E6F6B"/>
          <w:w w:val="110"/>
        </w:rPr>
        <w:t>pues efectivamente hay cierto potencial en la valoración económica de los  servicios</w:t>
      </w:r>
    </w:p>
    <w:p>
      <w:pPr>
        <w:spacing w:after="0" w:line="204" w:lineRule="exact"/>
        <w:sectPr>
          <w:type w:val="continuous"/>
          <w:pgSz w:w="11930" w:h="16850"/>
          <w:pgMar w:top="0" w:bottom="0" w:left="0" w:right="1080"/>
          <w:cols w:num="2" w:equalWidth="0">
            <w:col w:w="1077" w:space="1911"/>
            <w:col w:w="7862"/>
          </w:cols>
        </w:sectPr>
      </w:pPr>
    </w:p>
    <w:p>
      <w:pPr>
        <w:pStyle w:val="BodyText"/>
        <w:spacing w:line="204" w:lineRule="exact"/>
        <w:ind w:left="2872" w:hanging="8"/>
      </w:pPr>
      <w:r>
        <w:rPr>
          <w:color w:val="6E6F6B"/>
          <w:w w:val="105"/>
        </w:rPr>
        <w:t>ambientales, con iniciativas  probadas en  Brasil,  Costa Rica,  Colombia y  Guatemala.22</w:t>
      </w:r>
    </w:p>
    <w:p>
      <w:pPr>
        <w:pStyle w:val="BodyText"/>
        <w:spacing w:before="20"/>
        <w:ind w:left="2872"/>
      </w:pPr>
      <w:r>
        <w:rPr/>
        <w:pict>
          <v:shape style="position:absolute;margin-left:-5.047688pt;margin-top:12.148373pt;width:19.5pt;height:6.9pt;mso-position-horizontal-relative:page;mso-position-vertical-relative:paragraph;z-index:-89512;rotation:358" type="#_x0000_t136" fillcolor="#abaca7" stroked="f">
            <o:extrusion v:ext="view" autorotationcenter="t"/>
            <v:textpath style="font-family:&amp;quot;Times New Roman&amp;quot;;font-size:6pt;v-text-kern:t;mso-text-shadow:auto" string="na."/>
            <w10:wrap type="none"/>
          </v:shape>
        </w:pict>
      </w:r>
      <w:r>
        <w:rPr/>
        <w:pict>
          <v:shape style="position:absolute;margin-left:17.558966pt;margin-top:8.355009pt;width:37.3pt;height:8.6pt;mso-position-horizontal-relative:page;mso-position-vertical-relative:paragraph;z-index:5440;rotation:358" type="#_x0000_t136" fillcolor="#abaca7" stroked="f">
            <o:extrusion v:ext="view" autorotationcenter="t"/>
            <v:textpath style="font-family:&amp;quot;Times New Roman&amp;quot;;font-size:8pt;v-text-kern:t;mso-text-shadow:auto;font-style:italic" string="y dañan"/>
            <w10:wrap type="none"/>
          </v:shape>
        </w:pict>
      </w:r>
      <w:r>
        <w:rPr>
          <w:color w:val="6E6F6B"/>
          <w:w w:val="105"/>
        </w:rPr>
        <w:t>Se trataría  por ejemplo, de  cobrar  el costo  calculado del uso  del agua  en  los   espacios</w:t>
      </w:r>
    </w:p>
    <w:p>
      <w:pPr>
        <w:spacing w:after="0"/>
        <w:sectPr>
          <w:type w:val="continuous"/>
          <w:pgSz w:w="11930" w:h="16850"/>
          <w:pgMar w:top="0" w:bottom="0" w:left="0" w:right="1080"/>
        </w:sectPr>
      </w:pPr>
    </w:p>
    <w:p>
      <w:pPr>
        <w:spacing w:line="225" w:lineRule="exact" w:before="112"/>
        <w:ind w:left="-101" w:right="-3" w:firstLine="0"/>
        <w:jc w:val="left"/>
        <w:rPr>
          <w:rFonts w:ascii="Lucida Sans Unicode" w:hAnsi="Lucida Sans Unicode"/>
          <w:sz w:val="16"/>
        </w:rPr>
      </w:pPr>
      <w:r>
        <w:rPr>
          <w:rFonts w:ascii="Arial" w:hAnsi="Arial"/>
          <w:color w:val="ABACA7"/>
          <w:w w:val="115"/>
          <w:sz w:val="17"/>
        </w:rPr>
        <w:t>lá.s  </w:t>
      </w:r>
      <w:r>
        <w:rPr>
          <w:rFonts w:ascii="Lucida Sans Unicode" w:hAnsi="Lucida Sans Unicode"/>
          <w:color w:val="ABACA7"/>
          <w:spacing w:val="-5"/>
          <w:w w:val="115"/>
          <w:sz w:val="16"/>
        </w:rPr>
        <w:t>impactos</w:t>
      </w:r>
    </w:p>
    <w:p>
      <w:pPr>
        <w:pStyle w:val="BodyText"/>
        <w:spacing w:before="25"/>
        <w:ind w:left="-101"/>
      </w:pPr>
      <w:r>
        <w:rPr/>
        <w:br w:type="column"/>
      </w:r>
      <w:r>
        <w:rPr>
          <w:color w:val="6E6F6B"/>
          <w:w w:val="110"/>
        </w:rPr>
        <w:t>urbanos que la extraen  de las áreas circundantes  que  les sirven  de  soporte y   que</w:t>
      </w:r>
    </w:p>
    <w:p>
      <w:pPr>
        <w:spacing w:after="0"/>
        <w:sectPr>
          <w:type w:val="continuous"/>
          <w:pgSz w:w="11930" w:h="16850"/>
          <w:pgMar w:top="0" w:bottom="0" w:left="0" w:right="1080"/>
          <w:cols w:num="2" w:equalWidth="0">
            <w:col w:w="1102" w:space="1865"/>
            <w:col w:w="7883"/>
          </w:cols>
        </w:sectPr>
      </w:pPr>
    </w:p>
    <w:p>
      <w:pPr>
        <w:spacing w:line="212" w:lineRule="exact" w:before="56"/>
        <w:ind w:left="-94" w:right="-5" w:firstLine="0"/>
        <w:jc w:val="left"/>
        <w:rPr>
          <w:rFonts w:ascii="Lucida Sans Unicode"/>
          <w:sz w:val="16"/>
        </w:rPr>
      </w:pPr>
      <w:r>
        <w:rPr>
          <w:rFonts w:ascii="Arial"/>
          <w:color w:val="ABACA7"/>
          <w:w w:val="135"/>
          <w:sz w:val="13"/>
        </w:rPr>
        <w:t>Ka </w:t>
      </w:r>
      <w:r>
        <w:rPr>
          <w:rFonts w:ascii="Lucida Sans Unicode"/>
          <w:color w:val="ABACA7"/>
          <w:spacing w:val="-5"/>
          <w:w w:val="135"/>
          <w:sz w:val="16"/>
        </w:rPr>
        <w:t>distinm'd</w:t>
      </w:r>
    </w:p>
    <w:p>
      <w:pPr>
        <w:pStyle w:val="BodyText"/>
        <w:spacing w:line="204" w:lineRule="exact"/>
        <w:ind w:left="-94"/>
      </w:pPr>
      <w:r>
        <w:rPr/>
        <w:br w:type="column"/>
      </w:r>
      <w:r>
        <w:rPr>
          <w:color w:val="6E6F6B"/>
          <w:w w:val="105"/>
        </w:rPr>
        <w:t>conlleva  un  subsidio  o  financiamiento  del  sector primario  hacia  los  otros sectores.</w:t>
      </w:r>
    </w:p>
    <w:p>
      <w:pPr>
        <w:spacing w:after="0" w:line="204" w:lineRule="exact"/>
        <w:sectPr>
          <w:type w:val="continuous"/>
          <w:pgSz w:w="11930" w:h="16850"/>
          <w:pgMar w:top="0" w:bottom="0" w:left="0" w:right="1080"/>
          <w:cols w:num="2" w:equalWidth="0">
            <w:col w:w="1113" w:space="1846"/>
            <w:col w:w="7891"/>
          </w:cols>
        </w:sectPr>
      </w:pPr>
    </w:p>
    <w:p>
      <w:pPr>
        <w:pStyle w:val="BodyText"/>
        <w:spacing w:before="2"/>
        <w:rPr>
          <w:sz w:val="26"/>
        </w:rPr>
      </w:pPr>
    </w:p>
    <w:p>
      <w:pPr>
        <w:spacing w:before="0"/>
        <w:ind w:left="57" w:right="-9" w:firstLine="0"/>
        <w:jc w:val="left"/>
        <w:rPr>
          <w:sz w:val="20"/>
        </w:rPr>
      </w:pPr>
      <w:r>
        <w:rPr>
          <w:rFonts w:ascii="Arial"/>
          <w:color w:val="ABABA7"/>
          <w:w w:val="120"/>
          <w:sz w:val="17"/>
        </w:rPr>
        <w:t>cel </w:t>
      </w:r>
      <w:r>
        <w:rPr>
          <w:color w:val="ABABA7"/>
          <w:w w:val="120"/>
          <w:sz w:val="20"/>
        </w:rPr>
        <w:t>rurismo.</w:t>
      </w:r>
    </w:p>
    <w:p>
      <w:pPr>
        <w:pStyle w:val="BodyText"/>
        <w:rPr>
          <w:sz w:val="26"/>
        </w:rPr>
      </w:pPr>
    </w:p>
    <w:p>
      <w:pPr>
        <w:spacing w:before="0"/>
        <w:ind w:left="453" w:right="-9" w:firstLine="0"/>
        <w:jc w:val="left"/>
        <w:rPr>
          <w:rFonts w:ascii="Lucida Sans Unicode" w:hAnsi="Lucida Sans Unicode"/>
          <w:sz w:val="16"/>
        </w:rPr>
      </w:pPr>
      <w:r>
        <w:rPr/>
        <w:pict>
          <v:shape style="position:absolute;margin-left:5.678129pt;margin-top:16.095013pt;width:51.95pt;height:8.6pt;mso-position-horizontal-relative:page;mso-position-vertical-relative:paragraph;z-index:5464;rotation:359" type="#_x0000_t136" fillcolor="#a8aaa3" stroked="f">
            <o:extrusion v:ext="view" autorotationcenter="t"/>
            <v:textpath style="font-family:&amp;quot;Times New Roman&amp;quot;;font-size:8pt;v-text-kern:t;mso-text-shadow:auto;font-style:italic" string="las acruales"/>
            <w10:wrap type="none"/>
          </v:shape>
        </w:pict>
      </w:r>
      <w:r>
        <w:rPr/>
        <w:pict>
          <v:shape style="position:absolute;margin-left:-2.178547pt;margin-top:32.999939pt;width:5.15pt;height:6.8pt;mso-position-horizontal-relative:page;mso-position-vertical-relative:paragraph;z-index:5488;rotation:359" type="#_x0000_t136" fillcolor="#a8aaa3" stroked="f">
            <o:extrusion v:ext="view" autorotationcenter="t"/>
            <v:textpath style="font-family:&amp;quot;Times New Roman&amp;quot;;font-size:6pt;v-text-kern:t;mso-text-shadow:auto" string="ii"/>
            <w10:wrap type="none"/>
          </v:shape>
        </w:pict>
      </w:r>
      <w:r>
        <w:rPr/>
        <w:pict>
          <v:shape style="position:absolute;margin-left:-2.551733pt;margin-top:46.559414pt;width:14.5pt;height:7pt;mso-position-horizontal-relative:page;mso-position-vertical-relative:paragraph;z-index:5512;rotation:359" type="#_x0000_t136" fillcolor="#a8aaa3" stroked="f">
            <o:extrusion v:ext="view" autorotationcenter="t"/>
            <v:textpath style="font-family:&amp;quot;Times New Roman&amp;quot;;font-size:6pt;v-text-kern:t;mso-text-shadow:auto" string="ros"/>
            <w10:wrap type="none"/>
          </v:shape>
        </w:pict>
      </w:r>
      <w:r>
        <w:rPr/>
        <w:pict>
          <v:shape style="position:absolute;margin-left:13.39663pt;margin-top:43.551212pt;width:45pt;height:8.6pt;mso-position-horizontal-relative:page;mso-position-vertical-relative:paragraph;z-index:5536;rotation:359" type="#_x0000_t136" fillcolor="#a8aaa3" stroked="f">
            <o:extrusion v:ext="view" autorotationcenter="t"/>
            <v:textpath style="font-family:&amp;quot;Times New Roman&amp;quot;;font-size:8pt;v-text-kern:t;mso-text-shadow:auto;font-style:italic" string="naturales."/>
            <w10:wrap type="none"/>
          </v:shape>
        </w:pict>
      </w:r>
      <w:r>
        <w:rPr>
          <w:rFonts w:ascii="Lucida Sans Unicode" w:hAnsi="Lucida Sans Unicode"/>
          <w:color w:val="ACACA7"/>
          <w:w w:val="125"/>
          <w:sz w:val="16"/>
        </w:rPr>
        <w:t>opción.</w:t>
      </w:r>
    </w:p>
    <w:p>
      <w:pPr>
        <w:pStyle w:val="BodyText"/>
        <w:rPr>
          <w:rFonts w:ascii="Lucida Sans Unicode"/>
          <w:sz w:val="16"/>
        </w:rPr>
      </w:pPr>
    </w:p>
    <w:p>
      <w:pPr>
        <w:pStyle w:val="BodyText"/>
        <w:rPr>
          <w:rFonts w:ascii="Lucida Sans Unicode"/>
          <w:sz w:val="16"/>
        </w:rPr>
      </w:pPr>
    </w:p>
    <w:p>
      <w:pPr>
        <w:pStyle w:val="BodyText"/>
        <w:rPr>
          <w:rFonts w:ascii="Lucida Sans Unicode"/>
          <w:sz w:val="16"/>
        </w:rPr>
      </w:pPr>
    </w:p>
    <w:p>
      <w:pPr>
        <w:pStyle w:val="BodyText"/>
        <w:rPr>
          <w:rFonts w:ascii="Lucida Sans Unicode"/>
          <w:sz w:val="16"/>
        </w:rPr>
      </w:pPr>
    </w:p>
    <w:p>
      <w:pPr>
        <w:pStyle w:val="BodyText"/>
        <w:rPr>
          <w:rFonts w:ascii="Lucida Sans Unicode"/>
          <w:sz w:val="16"/>
        </w:rPr>
      </w:pPr>
    </w:p>
    <w:p>
      <w:pPr>
        <w:pStyle w:val="BodyText"/>
        <w:rPr>
          <w:rFonts w:ascii="Lucida Sans Unicode"/>
          <w:sz w:val="16"/>
        </w:rPr>
      </w:pPr>
    </w:p>
    <w:p>
      <w:pPr>
        <w:pStyle w:val="BodyText"/>
        <w:spacing w:before="11"/>
        <w:rPr>
          <w:rFonts w:ascii="Lucida Sans Unicode"/>
          <w:sz w:val="9"/>
        </w:rPr>
      </w:pPr>
    </w:p>
    <w:p>
      <w:pPr>
        <w:spacing w:line="226" w:lineRule="exact" w:before="0"/>
        <w:ind w:left="179" w:right="-14" w:firstLine="0"/>
        <w:jc w:val="left"/>
        <w:rPr>
          <w:rFonts w:ascii="Lucida Sans Unicode"/>
          <w:sz w:val="16"/>
        </w:rPr>
      </w:pPr>
      <w:r>
        <w:rPr/>
        <w:pict>
          <v:shape style="position:absolute;margin-left:-3.242525pt;margin-top:-40.295803pt;width:63.2pt;height:13.85pt;mso-position-horizontal-relative:page;mso-position-vertical-relative:paragraph;z-index:5368" type="#_x0000_t202" filled="false" stroked="false">
            <v:textbox inset="0,0,0,0">
              <w:txbxContent>
                <w:p>
                  <w:pPr>
                    <w:spacing w:line="228" w:lineRule="exact" w:before="0"/>
                    <w:ind w:left="20" w:right="-10" w:firstLine="0"/>
                    <w:jc w:val="left"/>
                    <w:rPr>
                      <w:rFonts w:ascii="Times New Roman" w:hAnsi="Times New Roman"/>
                      <w:sz w:val="20"/>
                    </w:rPr>
                  </w:pPr>
                  <w:r>
                    <w:rPr>
                      <w:rFonts w:ascii="Times New Roman" w:hAnsi="Times New Roman"/>
                      <w:color w:val="A8AAA3"/>
                      <w:w w:val="135"/>
                      <w:sz w:val="17"/>
                    </w:rPr>
                    <w:t>1:á\</w:t>
                  </w:r>
                  <w:r>
                    <w:rPr>
                      <w:rFonts w:ascii="Times New Roman" w:hAnsi="Times New Roman"/>
                      <w:color w:val="A8AAA3"/>
                      <w:w w:val="135"/>
                      <w:position w:val="1"/>
                      <w:sz w:val="16"/>
                    </w:rPr>
                    <w:t>ez. </w:t>
                  </w:r>
                  <w:r>
                    <w:rPr>
                      <w:rFonts w:ascii="Times New Roman" w:hAnsi="Times New Roman"/>
                      <w:color w:val="A8AAA3"/>
                      <w:spacing w:val="-5"/>
                      <w:w w:val="135"/>
                      <w:position w:val="1"/>
                      <w:sz w:val="20"/>
                    </w:rPr>
                    <w:t>200</w:t>
                  </w:r>
                  <w:r>
                    <w:rPr>
                      <w:rFonts w:ascii="Times New Roman" w:hAnsi="Times New Roman"/>
                      <w:color w:val="A8AAA3"/>
                      <w:spacing w:val="-5"/>
                      <w:w w:val="135"/>
                      <w:position w:val="2"/>
                      <w:sz w:val="20"/>
                    </w:rPr>
                    <w:t>5:</w:t>
                  </w:r>
                </w:p>
              </w:txbxContent>
            </v:textbox>
            <w10:wrap type="none"/>
          </v:shape>
        </w:pict>
      </w:r>
      <w:r>
        <w:rPr/>
        <w:pict>
          <v:shape style="position:absolute;margin-left:-1.528928pt;margin-top:-23.071613pt;width:47.85pt;height:9.6pt;mso-position-horizontal-relative:page;mso-position-vertical-relative:paragraph;z-index:5560;rotation:359" type="#_x0000_t136" fillcolor="#a8aaa3" stroked="f">
            <o:extrusion v:ext="view" autorotationcenter="t"/>
            <v:textpath style="font-family:&amp;quot;Times New Roman&amp;quot;;font-size:8pt;v-text-kern:t;mso-text-shadow:auto;font-style:italic" string="iemativo y"/>
            <w10:wrap type="none"/>
          </v:shape>
        </w:pict>
      </w:r>
      <w:r>
        <w:rPr/>
        <w:pict>
          <v:shape style="position:absolute;margin-left:49.669064pt;margin-top:-21.609961pt;width:9.85pt;height:6.95pt;mso-position-horizontal-relative:page;mso-position-vertical-relative:paragraph;z-index:5584;rotation:359" type="#_x0000_t136" fillcolor="#a8aaa3" stroked="f">
            <o:extrusion v:ext="view" autorotationcenter="t"/>
            <v:textpath style="font-family:&amp;quot;Times New Roman&amp;quot;;font-size:6pt;v-text-kern:t;mso-text-shadow:auto" string="se"/>
            <w10:wrap type="none"/>
          </v:shape>
        </w:pict>
      </w:r>
      <w:r>
        <w:rPr/>
        <w:pict>
          <v:shape style="position:absolute;margin-left:-1.101478pt;margin-top:-6.637349pt;width:5.5pt;height:6.9pt;mso-position-horizontal-relative:page;mso-position-vertical-relative:paragraph;z-index:5608;rotation:359" type="#_x0000_t136" fillcolor="#a8aaa3" stroked="f">
            <o:extrusion v:ext="view" autorotationcenter="t"/>
            <v:textpath style="font-family:&amp;quot;Times New Roman&amp;quot;;font-size:6pt;v-text-kern:t;mso-text-shadow:auto" string="5"/>
            <w10:wrap type="none"/>
          </v:shape>
        </w:pict>
      </w:r>
      <w:r>
        <w:rPr/>
        <w:pict>
          <v:shape style="position:absolute;margin-left:7.11567pt;margin-top:-10.143754pt;width:52.75pt;height:8.6pt;mso-position-horizontal-relative:page;mso-position-vertical-relative:paragraph;z-index:5632;rotation:359" type="#_x0000_t136" fillcolor="#a8aaa3" stroked="f">
            <o:extrusion v:ext="view" autorotationcenter="t"/>
            <v:textpath style="font-family:&amp;quot;Times New Roman&amp;quot;;font-size:8pt;v-text-kern:t;mso-text-shadow:auto;font-style:italic" string="�    Ait:chisor."/>
            <w10:wrap type="none"/>
          </v:shape>
        </w:pict>
      </w:r>
      <w:r>
        <w:rPr>
          <w:rFonts w:ascii="Lucida Sans Unicode"/>
          <w:color w:val="AEADA7"/>
          <w:spacing w:val="-6"/>
          <w:w w:val="125"/>
          <w:sz w:val="16"/>
        </w:rPr>
        <w:t>sujeto </w:t>
      </w:r>
      <w:r>
        <w:rPr>
          <w:rFonts w:ascii="Lucida Sans Unicode"/>
          <w:color w:val="AEADA7"/>
          <w:w w:val="125"/>
          <w:position w:val="1"/>
          <w:sz w:val="16"/>
        </w:rPr>
        <w:t>a</w:t>
      </w:r>
      <w:r>
        <w:rPr>
          <w:rFonts w:ascii="Lucida Sans Unicode"/>
          <w:color w:val="AEADA7"/>
          <w:spacing w:val="-33"/>
          <w:w w:val="125"/>
          <w:position w:val="1"/>
          <w:sz w:val="16"/>
        </w:rPr>
        <w:t> </w:t>
      </w:r>
      <w:r>
        <w:rPr>
          <w:rFonts w:ascii="Lucida Sans Unicode"/>
          <w:color w:val="AEADA7"/>
          <w:spacing w:val="-4"/>
          <w:w w:val="125"/>
          <w:position w:val="1"/>
          <w:sz w:val="16"/>
        </w:rPr>
        <w:t>!as</w:t>
      </w:r>
    </w:p>
    <w:p>
      <w:pPr>
        <w:pStyle w:val="BodyText"/>
        <w:spacing w:line="204" w:lineRule="exact"/>
        <w:ind w:left="64"/>
        <w:jc w:val="both"/>
      </w:pPr>
      <w:r>
        <w:rPr/>
        <w:br w:type="column"/>
      </w:r>
      <w:r>
        <w:rPr>
          <w:color w:val="6E6F6B"/>
          <w:w w:val="105"/>
        </w:rPr>
        <w:t>Otras  propuestas  mencionan  "la venta"  de  servicios  ambientales,  incluyendo  los de</w:t>
      </w:r>
    </w:p>
    <w:p>
      <w:pPr>
        <w:pStyle w:val="BodyText"/>
        <w:spacing w:line="264" w:lineRule="auto" w:before="24"/>
        <w:ind w:left="71" w:right="115" w:hanging="7"/>
        <w:jc w:val="both"/>
      </w:pPr>
      <w:r>
        <w:rPr>
          <w:color w:val="6E6F6B"/>
          <w:spacing w:val="6"/>
          <w:w w:val="105"/>
        </w:rPr>
        <w:t>cuencas </w:t>
      </w:r>
      <w:r>
        <w:rPr>
          <w:color w:val="6E6F6B"/>
          <w:spacing w:val="4"/>
          <w:w w:val="105"/>
        </w:rPr>
        <w:t>hidrográficas, los </w:t>
      </w:r>
      <w:r>
        <w:rPr>
          <w:color w:val="6E6F6B"/>
          <w:spacing w:val="6"/>
          <w:w w:val="105"/>
        </w:rPr>
        <w:t>sumideros </w:t>
      </w:r>
      <w:r>
        <w:rPr>
          <w:color w:val="6E6F6B"/>
          <w:spacing w:val="3"/>
          <w:w w:val="105"/>
        </w:rPr>
        <w:t>de </w:t>
      </w:r>
      <w:r>
        <w:rPr>
          <w:color w:val="6E6F6B"/>
          <w:spacing w:val="5"/>
          <w:w w:val="105"/>
        </w:rPr>
        <w:t>carbono, </w:t>
      </w:r>
      <w:r>
        <w:rPr>
          <w:color w:val="6E6F6B"/>
          <w:w w:val="105"/>
        </w:rPr>
        <w:t>e </w:t>
      </w:r>
      <w:r>
        <w:rPr>
          <w:color w:val="6E6F6B"/>
          <w:spacing w:val="5"/>
          <w:w w:val="105"/>
        </w:rPr>
        <w:t>incluso </w:t>
      </w:r>
      <w:r>
        <w:rPr>
          <w:color w:val="6E6F6B"/>
          <w:spacing w:val="3"/>
          <w:w w:val="105"/>
        </w:rPr>
        <w:t>la </w:t>
      </w:r>
      <w:r>
        <w:rPr>
          <w:color w:val="6E6F6B"/>
          <w:spacing w:val="5"/>
          <w:w w:val="105"/>
        </w:rPr>
        <w:t>biodiversidad, </w:t>
      </w:r>
      <w:r>
        <w:rPr>
          <w:color w:val="6E6F6B"/>
          <w:spacing w:val="3"/>
          <w:w w:val="105"/>
        </w:rPr>
        <w:t>con </w:t>
      </w:r>
      <w:r>
        <w:rPr>
          <w:color w:val="6E6F6B"/>
          <w:spacing w:val="7"/>
          <w:w w:val="105"/>
        </w:rPr>
        <w:t>fines </w:t>
      </w:r>
      <w:r>
        <w:rPr>
          <w:color w:val="6E6F6B"/>
          <w:spacing w:val="3"/>
          <w:w w:val="105"/>
        </w:rPr>
        <w:t>de </w:t>
      </w:r>
      <w:r>
        <w:rPr>
          <w:color w:val="6E6F6B"/>
          <w:spacing w:val="6"/>
          <w:w w:val="105"/>
        </w:rPr>
        <w:t>financiación </w:t>
      </w:r>
      <w:r>
        <w:rPr>
          <w:color w:val="6E6F6B"/>
          <w:spacing w:val="7"/>
          <w:w w:val="105"/>
        </w:rPr>
        <w:t>de </w:t>
      </w:r>
      <w:r>
        <w:rPr>
          <w:color w:val="6E6F6B"/>
          <w:spacing w:val="4"/>
          <w:w w:val="105"/>
        </w:rPr>
        <w:t>los </w:t>
      </w:r>
      <w:r>
        <w:rPr>
          <w:color w:val="6E6F6B"/>
          <w:w w:val="105"/>
        </w:rPr>
        <w:t>costos </w:t>
      </w:r>
      <w:r>
        <w:rPr>
          <w:color w:val="6E6F6B"/>
          <w:spacing w:val="3"/>
          <w:w w:val="105"/>
        </w:rPr>
        <w:t>de </w:t>
      </w:r>
      <w:r>
        <w:rPr>
          <w:color w:val="6E6F6B"/>
          <w:spacing w:val="39"/>
          <w:w w:val="105"/>
        </w:rPr>
        <w:t> </w:t>
      </w:r>
      <w:r>
        <w:rPr>
          <w:color w:val="6E6F6B"/>
          <w:spacing w:val="3"/>
          <w:w w:val="105"/>
        </w:rPr>
        <w:t>conservación.23</w:t>
      </w:r>
    </w:p>
    <w:p>
      <w:pPr>
        <w:pStyle w:val="BodyText"/>
        <w:spacing w:before="10"/>
        <w:rPr>
          <w:sz w:val="23"/>
        </w:rPr>
      </w:pPr>
    </w:p>
    <w:p>
      <w:pPr>
        <w:pStyle w:val="BodyText"/>
        <w:spacing w:line="264" w:lineRule="auto"/>
        <w:ind w:left="57" w:right="119" w:firstLine="14"/>
        <w:jc w:val="both"/>
      </w:pPr>
      <w:r>
        <w:rPr>
          <w:color w:val="6D6D69"/>
          <w:spacing w:val="4"/>
          <w:w w:val="105"/>
        </w:rPr>
        <w:t>Sin </w:t>
      </w:r>
      <w:r>
        <w:rPr>
          <w:color w:val="6D6D69"/>
          <w:spacing w:val="5"/>
          <w:w w:val="105"/>
        </w:rPr>
        <w:t>embargo, </w:t>
      </w:r>
      <w:r>
        <w:rPr>
          <w:color w:val="6D6D69"/>
          <w:spacing w:val="3"/>
          <w:w w:val="105"/>
        </w:rPr>
        <w:t>para </w:t>
      </w:r>
      <w:r>
        <w:rPr>
          <w:color w:val="6D6D69"/>
          <w:w w:val="105"/>
        </w:rPr>
        <w:t>países </w:t>
      </w:r>
      <w:r>
        <w:rPr>
          <w:color w:val="6D6D69"/>
          <w:spacing w:val="5"/>
          <w:w w:val="105"/>
        </w:rPr>
        <w:t>latinoamericanos, </w:t>
      </w:r>
      <w:r>
        <w:rPr>
          <w:color w:val="6D6D69"/>
          <w:spacing w:val="3"/>
          <w:w w:val="105"/>
        </w:rPr>
        <w:t>tendríamos que </w:t>
      </w:r>
      <w:r>
        <w:rPr>
          <w:color w:val="6D6D69"/>
          <w:spacing w:val="4"/>
          <w:w w:val="105"/>
        </w:rPr>
        <w:t>hacer </w:t>
      </w:r>
      <w:r>
        <w:rPr>
          <w:color w:val="6D6D69"/>
          <w:spacing w:val="2"/>
          <w:w w:val="105"/>
        </w:rPr>
        <w:t>otra serie </w:t>
      </w:r>
      <w:r>
        <w:rPr>
          <w:color w:val="6D6D69"/>
          <w:spacing w:val="7"/>
          <w:w w:val="105"/>
        </w:rPr>
        <w:t>de </w:t>
      </w:r>
      <w:r>
        <w:rPr>
          <w:color w:val="6D6D69"/>
          <w:spacing w:val="5"/>
          <w:w w:val="105"/>
        </w:rPr>
        <w:t>consideraciones, </w:t>
      </w:r>
      <w:r>
        <w:rPr>
          <w:color w:val="6D6D69"/>
          <w:spacing w:val="3"/>
          <w:w w:val="105"/>
        </w:rPr>
        <w:t>con las </w:t>
      </w:r>
      <w:r>
        <w:rPr>
          <w:color w:val="6D6D69"/>
          <w:spacing w:val="4"/>
          <w:w w:val="105"/>
        </w:rPr>
        <w:t>cuales </w:t>
      </w:r>
      <w:r>
        <w:rPr>
          <w:color w:val="6D6D69"/>
          <w:spacing w:val="3"/>
          <w:w w:val="105"/>
        </w:rPr>
        <w:t>pasaríamos de </w:t>
      </w:r>
      <w:r>
        <w:rPr>
          <w:color w:val="6D6D69"/>
          <w:spacing w:val="2"/>
          <w:w w:val="105"/>
        </w:rPr>
        <w:t>centrarnos </w:t>
      </w:r>
      <w:r>
        <w:rPr>
          <w:color w:val="6D6D69"/>
          <w:spacing w:val="5"/>
          <w:w w:val="105"/>
        </w:rPr>
        <w:t>en </w:t>
      </w:r>
      <w:r>
        <w:rPr>
          <w:color w:val="6D6D69"/>
          <w:spacing w:val="4"/>
          <w:w w:val="105"/>
        </w:rPr>
        <w:t>los </w:t>
      </w:r>
      <w:r>
        <w:rPr>
          <w:color w:val="6D6D69"/>
          <w:w w:val="105"/>
        </w:rPr>
        <w:t>recursos </w:t>
      </w:r>
      <w:r>
        <w:rPr>
          <w:color w:val="6D6D69"/>
          <w:spacing w:val="6"/>
          <w:w w:val="105"/>
        </w:rPr>
        <w:t>naturales, </w:t>
      </w:r>
      <w:r>
        <w:rPr>
          <w:color w:val="6D6D69"/>
          <w:w w:val="105"/>
        </w:rPr>
        <w:t>a </w:t>
      </w:r>
      <w:r>
        <w:rPr>
          <w:color w:val="6D6D69"/>
          <w:spacing w:val="6"/>
          <w:w w:val="105"/>
        </w:rPr>
        <w:t>visualizar </w:t>
      </w:r>
      <w:r>
        <w:rPr>
          <w:color w:val="6D6D69"/>
          <w:w w:val="105"/>
        </w:rPr>
        <w:t>los contextos que hacen la </w:t>
      </w:r>
      <w:r>
        <w:rPr>
          <w:color w:val="6D6D69"/>
          <w:spacing w:val="3"/>
          <w:w w:val="105"/>
        </w:rPr>
        <w:t>diferencia </w:t>
      </w:r>
      <w:r>
        <w:rPr>
          <w:color w:val="6D6D69"/>
          <w:w w:val="105"/>
        </w:rPr>
        <w:t>entre </w:t>
      </w:r>
      <w:r>
        <w:rPr>
          <w:color w:val="6D6D69"/>
          <w:spacing w:val="6"/>
          <w:w w:val="105"/>
        </w:rPr>
        <w:t>cualquier </w:t>
      </w:r>
      <w:r>
        <w:rPr>
          <w:color w:val="6D6D69"/>
          <w:w w:val="105"/>
        </w:rPr>
        <w:t>área  </w:t>
      </w:r>
      <w:r>
        <w:rPr>
          <w:color w:val="6D6D69"/>
          <w:spacing w:val="3"/>
          <w:w w:val="105"/>
        </w:rPr>
        <w:t>natural </w:t>
      </w:r>
      <w:r>
        <w:rPr>
          <w:color w:val="6D6D69"/>
          <w:w w:val="105"/>
        </w:rPr>
        <w:t>y </w:t>
      </w:r>
      <w:r>
        <w:rPr>
          <w:color w:val="6D6D69"/>
          <w:spacing w:val="6"/>
          <w:w w:val="105"/>
        </w:rPr>
        <w:t>una </w:t>
      </w:r>
      <w:r>
        <w:rPr>
          <w:color w:val="6D6D69"/>
          <w:w w:val="105"/>
        </w:rPr>
        <w:t>de </w:t>
      </w:r>
      <w:r>
        <w:rPr>
          <w:color w:val="6D6D69"/>
          <w:spacing w:val="5"/>
          <w:w w:val="105"/>
        </w:rPr>
        <w:t>ellas </w:t>
      </w:r>
      <w:r>
        <w:rPr>
          <w:color w:val="6D6D69"/>
          <w:w w:val="105"/>
        </w:rPr>
        <w:t>en estos  </w:t>
      </w:r>
      <w:r>
        <w:rPr>
          <w:color w:val="6D6D69"/>
          <w:spacing w:val="5"/>
          <w:w w:val="105"/>
        </w:rPr>
        <w:t>países. </w:t>
      </w:r>
      <w:r>
        <w:rPr>
          <w:color w:val="6D6D69"/>
          <w:spacing w:val="3"/>
          <w:w w:val="105"/>
        </w:rPr>
        <w:t>En </w:t>
      </w:r>
      <w:r>
        <w:rPr>
          <w:color w:val="6D6D69"/>
          <w:spacing w:val="6"/>
          <w:w w:val="105"/>
        </w:rPr>
        <w:t>México, </w:t>
      </w:r>
      <w:r>
        <w:rPr>
          <w:color w:val="6D6D69"/>
          <w:w w:val="105"/>
        </w:rPr>
        <w:t>por </w:t>
      </w:r>
      <w:r>
        <w:rPr>
          <w:color w:val="6D6D69"/>
          <w:spacing w:val="4"/>
          <w:w w:val="105"/>
        </w:rPr>
        <w:t>ejemplo,  </w:t>
      </w:r>
      <w:r>
        <w:rPr>
          <w:color w:val="6D6D69"/>
          <w:w w:val="105"/>
        </w:rPr>
        <w:t>muchos  </w:t>
      </w:r>
      <w:r>
        <w:rPr>
          <w:color w:val="6D6D69"/>
          <w:spacing w:val="3"/>
          <w:w w:val="105"/>
        </w:rPr>
        <w:t>de </w:t>
      </w:r>
      <w:r>
        <w:rPr>
          <w:color w:val="6D6D69"/>
          <w:w w:val="105"/>
        </w:rPr>
        <w:t>los  </w:t>
      </w:r>
      <w:r>
        <w:rPr>
          <w:color w:val="6D6D69"/>
          <w:spacing w:val="5"/>
          <w:w w:val="105"/>
        </w:rPr>
        <w:t>destinos </w:t>
      </w:r>
      <w:r>
        <w:rPr>
          <w:color w:val="6D6D69"/>
          <w:w w:val="105"/>
        </w:rPr>
        <w:t>más </w:t>
      </w:r>
      <w:r>
        <w:rPr>
          <w:color w:val="6D6D69"/>
          <w:spacing w:val="5"/>
          <w:w w:val="105"/>
        </w:rPr>
        <w:t>preciados  </w:t>
      </w:r>
      <w:r>
        <w:rPr>
          <w:color w:val="6D6D69"/>
          <w:spacing w:val="3"/>
          <w:w w:val="105"/>
        </w:rPr>
        <w:t>se </w:t>
      </w:r>
      <w:r>
        <w:rPr>
          <w:color w:val="6D6D69"/>
          <w:spacing w:val="4"/>
          <w:w w:val="105"/>
        </w:rPr>
        <w:t>encuentran </w:t>
      </w:r>
      <w:r>
        <w:rPr>
          <w:color w:val="6D6D69"/>
          <w:w w:val="105"/>
        </w:rPr>
        <w:t>en </w:t>
      </w:r>
      <w:r>
        <w:rPr>
          <w:color w:val="6D6D69"/>
          <w:spacing w:val="4"/>
          <w:w w:val="105"/>
        </w:rPr>
        <w:t>espacios </w:t>
      </w:r>
      <w:r>
        <w:rPr>
          <w:color w:val="6D6D69"/>
          <w:spacing w:val="5"/>
          <w:w w:val="105"/>
        </w:rPr>
        <w:t>indígenas, </w:t>
      </w:r>
      <w:r>
        <w:rPr>
          <w:color w:val="6D6D69"/>
          <w:spacing w:val="4"/>
          <w:w w:val="105"/>
        </w:rPr>
        <w:t>rurales, semirrurales, </w:t>
      </w:r>
      <w:r>
        <w:rPr>
          <w:color w:val="6D6D69"/>
          <w:spacing w:val="3"/>
          <w:w w:val="105"/>
        </w:rPr>
        <w:t>con </w:t>
      </w:r>
      <w:r>
        <w:rPr>
          <w:color w:val="6D6D69"/>
          <w:spacing w:val="4"/>
          <w:w w:val="105"/>
        </w:rPr>
        <w:t>poblaciones </w:t>
      </w:r>
      <w:r>
        <w:rPr>
          <w:color w:val="6D6D69"/>
          <w:spacing w:val="3"/>
          <w:w w:val="105"/>
        </w:rPr>
        <w:t>en </w:t>
      </w:r>
      <w:r>
        <w:rPr>
          <w:color w:val="6D6D69"/>
          <w:spacing w:val="6"/>
          <w:w w:val="105"/>
        </w:rPr>
        <w:t>condiciones </w:t>
      </w:r>
      <w:r>
        <w:rPr>
          <w:color w:val="6D6D69"/>
          <w:spacing w:val="4"/>
          <w:w w:val="105"/>
        </w:rPr>
        <w:t>socioeconómicas </w:t>
      </w:r>
      <w:r>
        <w:rPr>
          <w:color w:val="6D6D69"/>
          <w:spacing w:val="3"/>
          <w:w w:val="105"/>
        </w:rPr>
        <w:t>desfavorables, </w:t>
      </w:r>
      <w:r>
        <w:rPr>
          <w:color w:val="6D6D69"/>
          <w:spacing w:val="2"/>
          <w:w w:val="105"/>
        </w:rPr>
        <w:t>involucran </w:t>
      </w:r>
      <w:r>
        <w:rPr>
          <w:color w:val="6D6D69"/>
          <w:spacing w:val="6"/>
          <w:w w:val="105"/>
        </w:rPr>
        <w:t>bienes primarios, </w:t>
      </w:r>
      <w:r>
        <w:rPr>
          <w:color w:val="6D6D69"/>
          <w:w w:val="105"/>
        </w:rPr>
        <w:t>y sufren </w:t>
      </w:r>
      <w:r>
        <w:rPr>
          <w:color w:val="6D6D69"/>
          <w:spacing w:val="9"/>
          <w:w w:val="105"/>
        </w:rPr>
        <w:t>los </w:t>
      </w:r>
      <w:r>
        <w:rPr>
          <w:color w:val="6D6D69"/>
          <w:spacing w:val="-5"/>
          <w:w w:val="105"/>
        </w:rPr>
        <w:t>efectos  </w:t>
      </w:r>
      <w:r>
        <w:rPr>
          <w:color w:val="6D6D69"/>
          <w:spacing w:val="7"/>
          <w:w w:val="105"/>
        </w:rPr>
        <w:t>de  </w:t>
      </w:r>
      <w:r>
        <w:rPr>
          <w:color w:val="6D6D69"/>
          <w:spacing w:val="6"/>
          <w:w w:val="105"/>
        </w:rPr>
        <w:t>una  </w:t>
      </w:r>
      <w:r>
        <w:rPr>
          <w:color w:val="6D6D69"/>
          <w:w w:val="105"/>
        </w:rPr>
        <w:t>larga  </w:t>
      </w:r>
      <w:r>
        <w:rPr>
          <w:color w:val="6D6D69"/>
          <w:spacing w:val="3"/>
          <w:w w:val="105"/>
        </w:rPr>
        <w:t>historia  </w:t>
      </w:r>
      <w:r>
        <w:rPr>
          <w:color w:val="6D6D69"/>
          <w:spacing w:val="7"/>
          <w:w w:val="105"/>
        </w:rPr>
        <w:t>de  </w:t>
      </w:r>
      <w:r>
        <w:rPr>
          <w:color w:val="6D6D69"/>
          <w:spacing w:val="3"/>
          <w:w w:val="105"/>
        </w:rPr>
        <w:t>desvalorización  </w:t>
      </w:r>
      <w:r>
        <w:rPr>
          <w:color w:val="6D6D69"/>
          <w:w w:val="105"/>
        </w:rPr>
        <w:t>y  </w:t>
      </w:r>
      <w:r>
        <w:rPr>
          <w:color w:val="6D6D69"/>
          <w:spacing w:val="5"/>
          <w:w w:val="105"/>
        </w:rPr>
        <w:t>polarización.  </w:t>
      </w:r>
      <w:r>
        <w:rPr>
          <w:color w:val="6D6D69"/>
          <w:w w:val="105"/>
        </w:rPr>
        <w:t>En  </w:t>
      </w:r>
      <w:r>
        <w:rPr>
          <w:color w:val="6D6D69"/>
          <w:spacing w:val="2"/>
          <w:w w:val="105"/>
        </w:rPr>
        <w:t>estos  </w:t>
      </w:r>
      <w:r>
        <w:rPr>
          <w:color w:val="6D6D69"/>
          <w:spacing w:val="5"/>
          <w:w w:val="105"/>
        </w:rPr>
        <w:t>casos,  </w:t>
      </w:r>
      <w:r>
        <w:rPr>
          <w:color w:val="6D6D69"/>
          <w:spacing w:val="8"/>
          <w:w w:val="105"/>
        </w:rPr>
        <w:t> </w:t>
      </w:r>
      <w:r>
        <w:rPr>
          <w:color w:val="6D6D69"/>
          <w:spacing w:val="9"/>
          <w:w w:val="105"/>
        </w:rPr>
        <w:t>las</w:t>
      </w:r>
    </w:p>
    <w:p>
      <w:pPr>
        <w:spacing w:after="0" w:line="264" w:lineRule="auto"/>
        <w:jc w:val="both"/>
        <w:sectPr>
          <w:type w:val="continuous"/>
          <w:pgSz w:w="11930" w:h="16850"/>
          <w:pgMar w:top="0" w:bottom="0" w:left="0" w:right="1080"/>
          <w:cols w:num="2" w:equalWidth="0">
            <w:col w:w="1207" w:space="1587"/>
            <w:col w:w="8056"/>
          </w:cols>
        </w:sectPr>
      </w:pPr>
    </w:p>
    <w:p>
      <w:pPr>
        <w:spacing w:line="214" w:lineRule="exact" w:before="54"/>
        <w:ind w:left="-15" w:right="0" w:firstLine="0"/>
        <w:jc w:val="left"/>
        <w:rPr>
          <w:rFonts w:ascii="Lucida Sans Unicode"/>
          <w:sz w:val="16"/>
        </w:rPr>
      </w:pPr>
      <w:r>
        <w:rPr>
          <w:rFonts w:ascii="Lucida Sans Unicode"/>
          <w:color w:val="AEADA7"/>
          <w:spacing w:val="-3"/>
          <w:w w:val="105"/>
          <w:sz w:val="16"/>
        </w:rPr>
        <w:t>tsOCiados</w:t>
      </w:r>
    </w:p>
    <w:p>
      <w:pPr>
        <w:pStyle w:val="BodyText"/>
        <w:spacing w:line="204" w:lineRule="exact"/>
        <w:ind w:left="-15"/>
      </w:pPr>
      <w:r>
        <w:rPr/>
        <w:br w:type="column"/>
      </w:r>
      <w:r>
        <w:rPr>
          <w:color w:val="6D6D69"/>
          <w:w w:val="105"/>
        </w:rPr>
        <w:t>relaciones entre los agentes  se complican porque el valor de los destinos, implícito   en</w:t>
      </w:r>
    </w:p>
    <w:p>
      <w:pPr>
        <w:spacing w:after="0" w:line="204" w:lineRule="exact"/>
        <w:sectPr>
          <w:type w:val="continuous"/>
          <w:pgSz w:w="11930" w:h="16850"/>
          <w:pgMar w:top="0" w:bottom="0" w:left="0" w:right="1080"/>
          <w:cols w:num="2" w:equalWidth="0">
            <w:col w:w="816" w:space="2057"/>
            <w:col w:w="7977"/>
          </w:cols>
        </w:sectPr>
      </w:pPr>
    </w:p>
    <w:p>
      <w:pPr>
        <w:spacing w:before="54"/>
        <w:ind w:left="0" w:right="-11" w:firstLine="0"/>
        <w:jc w:val="left"/>
        <w:rPr>
          <w:rFonts w:ascii="Lucida Sans Unicode"/>
          <w:sz w:val="16"/>
        </w:rPr>
      </w:pPr>
      <w:r>
        <w:rPr/>
        <w:pict>
          <v:group style="position:absolute;margin-left:0pt;margin-top:0pt;width:596.2pt;height:842.05pt;mso-position-horizontal-relative:page;mso-position-vertical-relative:page;z-index:-89584" coordorigin="0,0" coordsize="11924,16841">
            <v:shape style="position:absolute;left:0;top:0;width:11923;height:16841" type="#_x0000_t75" stroked="false">
              <v:imagedata r:id="rId59" o:title=""/>
            </v:shape>
            <v:shape style="position:absolute;left:72;top:4385;width:1022;height:209" type="#_x0000_t75" stroked="false">
              <v:imagedata r:id="rId60" o:title=""/>
            </v:shape>
            <v:shape style="position:absolute;left:87;top:6818;width:1087;height:209" type="#_x0000_t75" stroked="false">
              <v:imagedata r:id="rId61" o:title=""/>
            </v:shape>
            <v:shape style="position:absolute;left:115;top:9000;width:403;height:194" type="#_x0000_t75" stroked="false">
              <v:imagedata r:id="rId62" o:title=""/>
            </v:shape>
            <v:line style="position:absolute" from="2844,10674" to="4882,10674" stroked="true" strokeweight=".72pt" strokecolor="#686863"/>
            <w10:wrap type="none"/>
          </v:group>
        </w:pict>
      </w:r>
      <w:r>
        <w:rPr>
          <w:rFonts w:ascii="Arial"/>
          <w:color w:val="AEADA7"/>
          <w:w w:val="120"/>
          <w:sz w:val="13"/>
        </w:rPr>
        <w:t>5  </w:t>
      </w:r>
      <w:r>
        <w:rPr>
          <w:rFonts w:ascii="Lucida Sans Unicode"/>
          <w:color w:val="AEADA7"/>
          <w:w w:val="120"/>
          <w:sz w:val="16"/>
        </w:rPr>
        <w:t>financieros</w:t>
      </w:r>
    </w:p>
    <w:p>
      <w:pPr>
        <w:pStyle w:val="ListParagraph"/>
        <w:numPr>
          <w:ilvl w:val="0"/>
          <w:numId w:val="3"/>
        </w:numPr>
        <w:tabs>
          <w:tab w:pos="583" w:val="left" w:leader="none"/>
          <w:tab w:pos="584" w:val="left" w:leader="none"/>
        </w:tabs>
        <w:spacing w:line="264" w:lineRule="auto" w:before="20" w:after="0"/>
        <w:ind w:left="770" w:right="116" w:hanging="770"/>
        <w:jc w:val="left"/>
        <w:rPr>
          <w:rFonts w:ascii="Lucida Sans Unicode"/>
          <w:sz w:val="16"/>
        </w:rPr>
      </w:pPr>
      <w:r>
        <w:rPr>
          <w:rFonts w:ascii="Lucida Sans Unicode"/>
          <w:color w:val="AEADA7"/>
          <w:w w:val="120"/>
          <w:sz w:val="16"/>
        </w:rPr>
        <w:t>que </w:t>
      </w:r>
      <w:r>
        <w:rPr>
          <w:rFonts w:ascii="Lucida Sans Unicode"/>
          <w:color w:val="AEADA7"/>
          <w:spacing w:val="-4"/>
          <w:w w:val="120"/>
          <w:sz w:val="16"/>
        </w:rPr>
        <w:t>de </w:t>
      </w:r>
      <w:r>
        <w:rPr>
          <w:rFonts w:ascii="Lucida Sans Unicode"/>
          <w:color w:val="A7A9A1"/>
          <w:spacing w:val="-4"/>
          <w:w w:val="120"/>
          <w:sz w:val="16"/>
        </w:rPr>
        <w:t>de</w:t>
      </w:r>
    </w:p>
    <w:p>
      <w:pPr>
        <w:spacing w:line="236" w:lineRule="exact" w:before="0"/>
        <w:ind w:left="72" w:right="-11" w:hanging="65"/>
        <w:jc w:val="left"/>
        <w:rPr>
          <w:sz w:val="20"/>
        </w:rPr>
      </w:pPr>
      <w:r>
        <w:rPr>
          <w:rFonts w:ascii="Arial" w:hAnsi="Arial"/>
          <w:color w:val="A7A9A1"/>
          <w:w w:val="115"/>
          <w:sz w:val="17"/>
        </w:rPr>
        <w:t>¡:i </w:t>
      </w:r>
      <w:r>
        <w:rPr>
          <w:color w:val="A7A9A1"/>
          <w:w w:val="115"/>
          <w:sz w:val="20"/>
        </w:rPr>
        <w:t>ecorun</w:t>
      </w:r>
      <w:r>
        <w:rPr>
          <w:color w:val="A7A9A1"/>
          <w:w w:val="115"/>
          <w:position w:val="1"/>
          <w:sz w:val="20"/>
        </w:rPr>
        <w:t>s</w:t>
      </w:r>
      <w:r>
        <w:rPr>
          <w:color w:val="A7A9A1"/>
          <w:w w:val="115"/>
          <w:sz w:val="20"/>
        </w:rPr>
        <w:t>m:</w:t>
      </w:r>
    </w:p>
    <w:p>
      <w:pPr>
        <w:spacing w:before="32"/>
        <w:ind w:left="72" w:right="-11" w:firstLine="0"/>
        <w:jc w:val="left"/>
        <w:rPr>
          <w:rFonts w:ascii="Lucida Sans Unicode"/>
          <w:sz w:val="16"/>
        </w:rPr>
      </w:pPr>
      <w:r>
        <w:rPr>
          <w:rFonts w:ascii="Lucida Sans Unicode"/>
          <w:color w:val="A7A9A1"/>
          <w:w w:val="115"/>
          <w:sz w:val="16"/>
        </w:rPr>
        <w:t>compet:encia</w:t>
      </w:r>
    </w:p>
    <w:p>
      <w:pPr>
        <w:spacing w:before="22"/>
        <w:ind w:left="296" w:right="49" w:firstLine="0"/>
        <w:jc w:val="center"/>
        <w:rPr>
          <w:rFonts w:ascii="Lucida Sans Unicode"/>
          <w:sz w:val="16"/>
        </w:rPr>
      </w:pPr>
      <w:r>
        <w:rPr>
          <w:rFonts w:ascii="Lucida Sans Unicode"/>
          <w:color w:val="A7A9A1"/>
          <w:w w:val="120"/>
          <w:sz w:val="16"/>
        </w:rPr>
        <w:t>-consumo</w:t>
      </w:r>
    </w:p>
    <w:p>
      <w:pPr>
        <w:pStyle w:val="BodyText"/>
        <w:rPr>
          <w:rFonts w:ascii="Lucida Sans Unicode"/>
          <w:sz w:val="16"/>
        </w:rPr>
      </w:pPr>
    </w:p>
    <w:p>
      <w:pPr>
        <w:pStyle w:val="BodyText"/>
        <w:spacing w:before="10"/>
        <w:rPr>
          <w:rFonts w:ascii="Lucida Sans Unicode"/>
        </w:rPr>
      </w:pPr>
    </w:p>
    <w:p>
      <w:pPr>
        <w:spacing w:before="0"/>
        <w:ind w:left="43" w:right="-11" w:firstLine="0"/>
        <w:jc w:val="left"/>
        <w:rPr>
          <w:rFonts w:ascii="Lucida Sans Unicode"/>
          <w:sz w:val="16"/>
        </w:rPr>
      </w:pPr>
      <w:r>
        <w:rPr>
          <w:rFonts w:ascii="Arial"/>
          <w:color w:val="AAABA3"/>
          <w:w w:val="218"/>
          <w:sz w:val="13"/>
        </w:rPr>
        <w:t>-a.</w:t>
      </w:r>
      <w:r>
        <w:rPr>
          <w:rFonts w:ascii="Arial"/>
          <w:color w:val="AAABA3"/>
          <w:sz w:val="13"/>
        </w:rPr>
        <w:t> </w:t>
      </w:r>
      <w:r>
        <w:rPr>
          <w:rFonts w:ascii="Arial"/>
          <w:color w:val="AAABA3"/>
          <w:spacing w:val="7"/>
          <w:sz w:val="13"/>
        </w:rPr>
        <w:t> </w:t>
      </w:r>
      <w:r>
        <w:rPr>
          <w:rFonts w:ascii="Arial"/>
          <w:color w:val="AAABA3"/>
          <w:spacing w:val="-7"/>
          <w:w w:val="239"/>
          <w:sz w:val="13"/>
        </w:rPr>
        <w:t>t</w:t>
      </w:r>
      <w:r>
        <w:rPr>
          <w:rFonts w:ascii="Arial"/>
          <w:color w:val="AAABA3"/>
          <w:spacing w:val="-8"/>
          <w:w w:val="121"/>
          <w:sz w:val="17"/>
        </w:rPr>
        <w:t>e</w:t>
      </w:r>
      <w:r>
        <w:rPr>
          <w:rFonts w:ascii="Lucida Sans Unicode"/>
          <w:color w:val="AAABA3"/>
          <w:spacing w:val="-4"/>
          <w:w w:val="119"/>
          <w:sz w:val="16"/>
        </w:rPr>
        <w:t>n</w:t>
      </w:r>
      <w:r>
        <w:rPr>
          <w:color w:val="AAABA3"/>
          <w:spacing w:val="10"/>
          <w:w w:val="104"/>
          <w:sz w:val="20"/>
        </w:rPr>
        <w:t>e</w:t>
      </w:r>
      <w:r>
        <w:rPr>
          <w:rFonts w:ascii="Lucida Sans Unicode"/>
          <w:color w:val="AAABA3"/>
          <w:w w:val="132"/>
          <w:sz w:val="16"/>
        </w:rPr>
        <w:t>r</w:t>
      </w:r>
      <w:r>
        <w:rPr>
          <w:rFonts w:ascii="Lucida Sans Unicode"/>
          <w:color w:val="AAABA3"/>
          <w:spacing w:val="14"/>
          <w:sz w:val="16"/>
        </w:rPr>
        <w:t> </w:t>
      </w:r>
      <w:r>
        <w:rPr>
          <w:rFonts w:ascii="Lucida Sans Unicode"/>
          <w:color w:val="AAABA3"/>
          <w:spacing w:val="-4"/>
          <w:w w:val="120"/>
          <w:sz w:val="16"/>
        </w:rPr>
        <w:t>los</w:t>
      </w:r>
    </w:p>
    <w:p>
      <w:pPr>
        <w:spacing w:line="252" w:lineRule="auto" w:before="28"/>
        <w:ind w:left="57" w:right="32" w:hanging="8"/>
        <w:jc w:val="left"/>
        <w:rPr>
          <w:rFonts w:ascii="Lucida Sans Unicode" w:hAnsi="Lucida Sans Unicode" w:cs="Lucida Sans Unicode" w:eastAsia="Lucida Sans Unicode"/>
          <w:sz w:val="16"/>
          <w:szCs w:val="16"/>
        </w:rPr>
      </w:pPr>
      <w:r>
        <w:rPr>
          <w:rFonts w:ascii="Lucida Sans Unicode" w:hAnsi="Lucida Sans Unicode" w:cs="Lucida Sans Unicode" w:eastAsia="Lucida Sans Unicode"/>
          <w:color w:val="AAABA3"/>
          <w:w w:val="130"/>
          <w:sz w:val="16"/>
          <w:szCs w:val="16"/>
        </w:rPr>
        <w:t>¡¡¡eamienro: cel �ercado</w:t>
      </w:r>
    </w:p>
    <w:p>
      <w:pPr>
        <w:spacing w:line="254" w:lineRule="exact" w:before="0"/>
        <w:ind w:left="57" w:right="-11" w:firstLine="0"/>
        <w:jc w:val="left"/>
        <w:rPr>
          <w:sz w:val="20"/>
        </w:rPr>
      </w:pPr>
      <w:r>
        <w:rPr>
          <w:rFonts w:ascii="Arial"/>
          <w:color w:val="AAABA3"/>
          <w:w w:val="160"/>
          <w:sz w:val="13"/>
        </w:rPr>
        <w:t>:n. </w:t>
      </w:r>
      <w:r>
        <w:rPr>
          <w:rFonts w:ascii="Lucida Sans Unicode"/>
          <w:color w:val="AAABA3"/>
          <w:spacing w:val="-3"/>
          <w:w w:val="135"/>
          <w:sz w:val="16"/>
        </w:rPr>
        <w:t>porque</w:t>
      </w:r>
      <w:r>
        <w:rPr>
          <w:rFonts w:ascii="Lucida Sans Unicode"/>
          <w:color w:val="AAABA3"/>
          <w:spacing w:val="58"/>
          <w:w w:val="135"/>
          <w:sz w:val="16"/>
        </w:rPr>
        <w:t> </w:t>
      </w:r>
      <w:r>
        <w:rPr>
          <w:color w:val="AAABA3"/>
          <w:w w:val="135"/>
          <w:position w:val="5"/>
          <w:sz w:val="20"/>
        </w:rPr>
        <w:t>-</w:t>
      </w:r>
    </w:p>
    <w:p>
      <w:pPr>
        <w:spacing w:before="50"/>
        <w:ind w:left="72" w:right="-11" w:firstLine="0"/>
        <w:jc w:val="left"/>
        <w:rPr>
          <w:rFonts w:ascii="Arial" w:hAnsi="Arial"/>
          <w:sz w:val="17"/>
        </w:rPr>
      </w:pPr>
      <w:r>
        <w:rPr>
          <w:rFonts w:ascii="Arial" w:hAnsi="Arial"/>
          <w:color w:val="AAABA3"/>
          <w:w w:val="115"/>
          <w:sz w:val="17"/>
        </w:rPr>
        <w:t>1    </w:t>
      </w:r>
      <w:r>
        <w:rPr>
          <w:rFonts w:ascii="Arial" w:hAnsi="Arial"/>
          <w:color w:val="AAABA3"/>
          <w:spacing w:val="-8"/>
          <w:w w:val="115"/>
          <w:sz w:val="17"/>
        </w:rPr>
        <w:t>económico.</w:t>
      </w:r>
    </w:p>
    <w:p>
      <w:pPr>
        <w:spacing w:before="40"/>
        <w:ind w:left="316" w:right="-11" w:firstLine="0"/>
        <w:jc w:val="left"/>
        <w:rPr>
          <w:rFonts w:ascii="Arial" w:hAnsi="Arial"/>
          <w:sz w:val="17"/>
        </w:rPr>
      </w:pPr>
      <w:r>
        <w:rPr>
          <w:color w:val="ABABA3"/>
          <w:spacing w:val="-4"/>
          <w:w w:val="125"/>
          <w:sz w:val="20"/>
        </w:rPr>
        <w:t>eco</w:t>
      </w:r>
      <w:r>
        <w:rPr>
          <w:rFonts w:ascii="Lucida Sans Unicode" w:hAnsi="Lucida Sans Unicode"/>
          <w:color w:val="ABABA3"/>
          <w:spacing w:val="-4"/>
          <w:w w:val="125"/>
          <w:sz w:val="16"/>
        </w:rPr>
        <w:t>nó</w:t>
      </w:r>
      <w:r>
        <w:rPr>
          <w:rFonts w:ascii="Arial" w:hAnsi="Arial"/>
          <w:color w:val="ABABA3"/>
          <w:spacing w:val="-4"/>
          <w:w w:val="125"/>
          <w:sz w:val="17"/>
        </w:rPr>
        <w:t>mico</w:t>
      </w:r>
    </w:p>
    <w:p>
      <w:pPr>
        <w:tabs>
          <w:tab w:pos="638" w:val="left" w:leader="none"/>
        </w:tabs>
        <w:spacing w:before="20"/>
        <w:ind w:left="79" w:right="0" w:firstLine="0"/>
        <w:jc w:val="left"/>
        <w:rPr>
          <w:rFonts w:ascii="Arial"/>
          <w:sz w:val="17"/>
        </w:rPr>
      </w:pPr>
      <w:r>
        <w:rPr>
          <w:rFonts w:ascii="Arial"/>
          <w:color w:val="ABABA3"/>
          <w:sz w:val="13"/>
        </w:rPr>
        <w:t>1</w:t>
        <w:tab/>
      </w:r>
      <w:r>
        <w:rPr>
          <w:rFonts w:ascii="Lucida Sans Unicode"/>
          <w:color w:val="ABABA3"/>
          <w:w w:val="125"/>
          <w:sz w:val="16"/>
        </w:rPr>
        <w:t>seria</w:t>
      </w:r>
      <w:r>
        <w:rPr>
          <w:rFonts w:ascii="Lucida Sans Unicode"/>
          <w:color w:val="ABABA3"/>
          <w:spacing w:val="33"/>
          <w:w w:val="125"/>
          <w:sz w:val="16"/>
        </w:rPr>
        <w:t> </w:t>
      </w:r>
      <w:r>
        <w:rPr>
          <w:rFonts w:ascii="Arial"/>
          <w:color w:val="ABABA3"/>
          <w:w w:val="155"/>
          <w:sz w:val="17"/>
        </w:rPr>
        <w:t>a</w:t>
      </w:r>
    </w:p>
    <w:p>
      <w:pPr>
        <w:spacing w:before="13"/>
        <w:ind w:left="86" w:right="-11" w:firstLine="0"/>
        <w:jc w:val="left"/>
        <w:rPr>
          <w:rFonts w:ascii="Lucida Sans Unicode"/>
          <w:sz w:val="16"/>
        </w:rPr>
      </w:pPr>
      <w:r>
        <w:rPr>
          <w:rFonts w:ascii="Arial"/>
          <w:color w:val="ABABA3"/>
          <w:w w:val="115"/>
          <w:sz w:val="13"/>
        </w:rPr>
        <w:t>:e</w:t>
      </w:r>
      <w:r>
        <w:rPr>
          <w:rFonts w:ascii="Arial"/>
          <w:color w:val="ABABA3"/>
          <w:spacing w:val="-26"/>
          <w:w w:val="115"/>
          <w:sz w:val="13"/>
        </w:rPr>
        <w:t> </w:t>
      </w:r>
      <w:r>
        <w:rPr>
          <w:rFonts w:ascii="Lucida Sans Unicode"/>
          <w:color w:val="ABABA3"/>
          <w:w w:val="115"/>
          <w:sz w:val="16"/>
        </w:rPr>
        <w:t>\-aforados</w:t>
      </w:r>
      <w:r>
        <w:rPr>
          <w:rFonts w:ascii="Lucida Sans Unicode"/>
          <w:color w:val="ABABA3"/>
          <w:spacing w:val="-33"/>
          <w:w w:val="115"/>
          <w:sz w:val="16"/>
        </w:rPr>
        <w:t> </w:t>
      </w:r>
      <w:r>
        <w:rPr>
          <w:rFonts w:ascii="Lucida Sans Unicode"/>
          <w:color w:val="ABABA3"/>
          <w:w w:val="115"/>
          <w:sz w:val="16"/>
        </w:rPr>
        <w:t>.</w:t>
      </w:r>
    </w:p>
    <w:p>
      <w:pPr>
        <w:pStyle w:val="BodyText"/>
        <w:spacing w:line="204" w:lineRule="exact"/>
        <w:ind w:left="16" w:firstLine="7"/>
        <w:jc w:val="both"/>
      </w:pPr>
      <w:r>
        <w:rPr/>
        <w:br w:type="column"/>
      </w:r>
      <w:r>
        <w:rPr>
          <w:color w:val="6D6D69"/>
          <w:w w:val="105"/>
        </w:rPr>
        <w:t>las formas  de apreciación de  los viajeros,  nuevamente  se contrapone  de algún  modo</w:t>
      </w:r>
    </w:p>
    <w:p>
      <w:pPr>
        <w:pStyle w:val="BodyText"/>
        <w:spacing w:line="264" w:lineRule="auto" w:before="19"/>
        <w:ind w:left="16" w:right="126"/>
        <w:jc w:val="both"/>
      </w:pPr>
      <w:r>
        <w:rPr>
          <w:color w:val="6D6D69"/>
          <w:w w:val="105"/>
        </w:rPr>
        <w:t>a </w:t>
      </w:r>
      <w:r>
        <w:rPr>
          <w:color w:val="6D6D69"/>
          <w:spacing w:val="3"/>
          <w:w w:val="105"/>
        </w:rPr>
        <w:t>su </w:t>
      </w:r>
      <w:r>
        <w:rPr>
          <w:color w:val="6D6D69"/>
          <w:spacing w:val="2"/>
          <w:w w:val="105"/>
        </w:rPr>
        <w:t>puesta </w:t>
      </w:r>
      <w:r>
        <w:rPr>
          <w:color w:val="6D6D69"/>
          <w:spacing w:val="5"/>
          <w:w w:val="105"/>
        </w:rPr>
        <w:t>en </w:t>
      </w:r>
      <w:r>
        <w:rPr>
          <w:color w:val="6D6D69"/>
          <w:spacing w:val="3"/>
          <w:w w:val="105"/>
        </w:rPr>
        <w:t>el mercado. </w:t>
      </w:r>
      <w:r>
        <w:rPr>
          <w:color w:val="6D6D69"/>
          <w:w w:val="105"/>
        </w:rPr>
        <w:t>Esto </w:t>
      </w:r>
      <w:r>
        <w:rPr>
          <w:color w:val="6D6D69"/>
          <w:spacing w:val="7"/>
          <w:w w:val="105"/>
        </w:rPr>
        <w:t>puede deberse </w:t>
      </w:r>
      <w:r>
        <w:rPr>
          <w:color w:val="6D6D69"/>
          <w:w w:val="105"/>
        </w:rPr>
        <w:t>a </w:t>
      </w:r>
      <w:r>
        <w:rPr>
          <w:color w:val="6D6D69"/>
          <w:spacing w:val="3"/>
          <w:w w:val="105"/>
        </w:rPr>
        <w:t>que </w:t>
      </w:r>
      <w:r>
        <w:rPr>
          <w:color w:val="6D6D69"/>
          <w:spacing w:val="7"/>
          <w:w w:val="105"/>
        </w:rPr>
        <w:t>se </w:t>
      </w:r>
      <w:r>
        <w:rPr>
          <w:color w:val="6D6D69"/>
          <w:w w:val="105"/>
        </w:rPr>
        <w:t>trata </w:t>
      </w:r>
      <w:r>
        <w:rPr>
          <w:color w:val="6D6D69"/>
          <w:spacing w:val="7"/>
          <w:w w:val="105"/>
        </w:rPr>
        <w:t>de </w:t>
      </w:r>
      <w:r>
        <w:rPr>
          <w:color w:val="6D6D69"/>
          <w:spacing w:val="5"/>
          <w:w w:val="105"/>
        </w:rPr>
        <w:t>un </w:t>
      </w:r>
      <w:r>
        <w:rPr>
          <w:color w:val="6D6D69"/>
          <w:spacing w:val="7"/>
          <w:w w:val="105"/>
        </w:rPr>
        <w:t>valor </w:t>
      </w:r>
      <w:r>
        <w:rPr>
          <w:rFonts w:ascii="Arial" w:hAnsi="Arial"/>
          <w:color w:val="6D6D69"/>
          <w:spacing w:val="-5"/>
          <w:w w:val="105"/>
          <w:sz w:val="21"/>
        </w:rPr>
        <w:t>heterogéneo, </w:t>
      </w:r>
      <w:r>
        <w:rPr>
          <w:color w:val="6D6D69"/>
          <w:w w:val="105"/>
        </w:rPr>
        <w:t>en </w:t>
      </w:r>
      <w:r>
        <w:rPr>
          <w:color w:val="6D6D69"/>
          <w:spacing w:val="3"/>
          <w:w w:val="105"/>
        </w:rPr>
        <w:t>el que no es  </w:t>
      </w:r>
      <w:r>
        <w:rPr>
          <w:color w:val="6D6D69"/>
          <w:spacing w:val="4"/>
          <w:w w:val="105"/>
        </w:rPr>
        <w:t>posible </w:t>
      </w:r>
      <w:r>
        <w:rPr>
          <w:color w:val="6D6D69"/>
          <w:spacing w:val="8"/>
          <w:w w:val="105"/>
        </w:rPr>
        <w:t>deslindar </w:t>
      </w:r>
      <w:r>
        <w:rPr>
          <w:color w:val="6D6D69"/>
          <w:spacing w:val="5"/>
          <w:w w:val="105"/>
        </w:rPr>
        <w:t>el </w:t>
      </w:r>
      <w:r>
        <w:rPr>
          <w:color w:val="6D6D69"/>
          <w:spacing w:val="4"/>
          <w:w w:val="105"/>
        </w:rPr>
        <w:t>valor </w:t>
      </w:r>
      <w:r>
        <w:rPr>
          <w:color w:val="6D6D69"/>
          <w:spacing w:val="3"/>
          <w:w w:val="105"/>
        </w:rPr>
        <w:t>de  la base </w:t>
      </w:r>
      <w:r>
        <w:rPr>
          <w:color w:val="6D6D69"/>
          <w:spacing w:val="5"/>
          <w:w w:val="105"/>
        </w:rPr>
        <w:t>ambiental </w:t>
      </w:r>
      <w:r>
        <w:rPr>
          <w:color w:val="6D6D69"/>
          <w:spacing w:val="7"/>
          <w:w w:val="105"/>
        </w:rPr>
        <w:t>de </w:t>
      </w:r>
      <w:r>
        <w:rPr>
          <w:color w:val="6D6D69"/>
          <w:spacing w:val="3"/>
          <w:w w:val="105"/>
        </w:rPr>
        <w:t>recursos, </w:t>
      </w:r>
      <w:r>
        <w:rPr>
          <w:color w:val="6D6D69"/>
          <w:spacing w:val="6"/>
          <w:w w:val="105"/>
        </w:rPr>
        <w:t>del </w:t>
      </w:r>
      <w:r>
        <w:rPr>
          <w:color w:val="6D6D69"/>
          <w:w w:val="105"/>
        </w:rPr>
        <w:t>resto  de factores </w:t>
      </w:r>
      <w:r>
        <w:rPr>
          <w:color w:val="6D6D69"/>
          <w:spacing w:val="5"/>
          <w:w w:val="105"/>
        </w:rPr>
        <w:t>implicados: empleos </w:t>
      </w:r>
      <w:r>
        <w:rPr>
          <w:color w:val="6D6D69"/>
          <w:spacing w:val="6"/>
          <w:w w:val="105"/>
        </w:rPr>
        <w:t>locales, </w:t>
      </w:r>
      <w:r>
        <w:rPr>
          <w:color w:val="6D6D69"/>
          <w:spacing w:val="2"/>
          <w:w w:val="105"/>
        </w:rPr>
        <w:t>control </w:t>
      </w:r>
      <w:r>
        <w:rPr>
          <w:color w:val="6D6D69"/>
          <w:w w:val="105"/>
        </w:rPr>
        <w:t>local </w:t>
      </w:r>
      <w:r>
        <w:rPr>
          <w:color w:val="6D6D69"/>
          <w:spacing w:val="3"/>
          <w:w w:val="105"/>
        </w:rPr>
        <w:t>de </w:t>
      </w:r>
      <w:r>
        <w:rPr>
          <w:color w:val="6D6D69"/>
          <w:w w:val="105"/>
        </w:rPr>
        <w:t>las </w:t>
      </w:r>
      <w:r>
        <w:rPr>
          <w:color w:val="6D6D69"/>
          <w:spacing w:val="4"/>
          <w:w w:val="105"/>
        </w:rPr>
        <w:t>actividades </w:t>
      </w:r>
      <w:r>
        <w:rPr>
          <w:color w:val="6D6D69"/>
          <w:spacing w:val="3"/>
          <w:w w:val="105"/>
        </w:rPr>
        <w:t>productivas, </w:t>
      </w:r>
      <w:r>
        <w:rPr>
          <w:color w:val="6D6D69"/>
          <w:spacing w:val="4"/>
          <w:w w:val="105"/>
        </w:rPr>
        <w:t>dependencia-autosuficiencia, </w:t>
      </w:r>
      <w:r>
        <w:rPr>
          <w:color w:val="6D6D69"/>
          <w:spacing w:val="3"/>
          <w:w w:val="105"/>
        </w:rPr>
        <w:t>actividades </w:t>
      </w:r>
      <w:r>
        <w:rPr>
          <w:color w:val="6D6D69"/>
          <w:spacing w:val="5"/>
          <w:w w:val="105"/>
        </w:rPr>
        <w:t>tradicionales,  </w:t>
      </w:r>
      <w:r>
        <w:rPr>
          <w:color w:val="6D6D69"/>
          <w:w w:val="105"/>
        </w:rPr>
        <w:t>etc.  </w:t>
      </w:r>
      <w:r>
        <w:rPr>
          <w:color w:val="6D6D69"/>
          <w:spacing w:val="3"/>
          <w:w w:val="105"/>
        </w:rPr>
        <w:t>Se  </w:t>
      </w:r>
      <w:r>
        <w:rPr>
          <w:color w:val="6D6D69"/>
          <w:spacing w:val="2"/>
          <w:w w:val="105"/>
        </w:rPr>
        <w:t>registra  </w:t>
      </w:r>
      <w:r>
        <w:rPr>
          <w:color w:val="6D6D69"/>
          <w:spacing w:val="5"/>
          <w:w w:val="105"/>
        </w:rPr>
        <w:t>un  </w:t>
      </w:r>
      <w:r>
        <w:rPr>
          <w:color w:val="6D6D69"/>
          <w:spacing w:val="3"/>
          <w:w w:val="105"/>
        </w:rPr>
        <w:t>conjunto  </w:t>
      </w:r>
      <w:r>
        <w:rPr>
          <w:color w:val="6D6D69"/>
          <w:w w:val="105"/>
        </w:rPr>
        <w:t>de  </w:t>
      </w:r>
      <w:r>
        <w:rPr>
          <w:color w:val="6D6D69"/>
          <w:spacing w:val="5"/>
          <w:w w:val="105"/>
        </w:rPr>
        <w:t>situaciones </w:t>
      </w:r>
      <w:r>
        <w:rPr>
          <w:color w:val="6D6D69"/>
          <w:w w:val="105"/>
        </w:rPr>
        <w:t>en  </w:t>
      </w:r>
      <w:r>
        <w:rPr>
          <w:color w:val="6D6D69"/>
          <w:spacing w:val="3"/>
          <w:w w:val="105"/>
        </w:rPr>
        <w:t>la </w:t>
      </w:r>
      <w:r>
        <w:rPr>
          <w:color w:val="6D6D69"/>
          <w:w w:val="105"/>
        </w:rPr>
        <w:t>actividad  turística  </w:t>
      </w:r>
      <w:r>
        <w:rPr>
          <w:color w:val="6D6D69"/>
          <w:spacing w:val="3"/>
          <w:w w:val="105"/>
        </w:rPr>
        <w:t>que </w:t>
      </w:r>
      <w:r>
        <w:rPr>
          <w:color w:val="6D6D69"/>
          <w:spacing w:val="-3"/>
          <w:w w:val="105"/>
        </w:rPr>
        <w:t>afectan  </w:t>
      </w:r>
      <w:r>
        <w:rPr>
          <w:color w:val="6D6D69"/>
          <w:w w:val="105"/>
        </w:rPr>
        <w:t>a  </w:t>
      </w:r>
      <w:r>
        <w:rPr>
          <w:color w:val="6D6D69"/>
          <w:spacing w:val="2"/>
          <w:w w:val="105"/>
        </w:rPr>
        <w:t>este </w:t>
      </w:r>
      <w:r>
        <w:rPr>
          <w:color w:val="6D6D69"/>
          <w:w w:val="105"/>
        </w:rPr>
        <w:t>tipo  de </w:t>
      </w:r>
      <w:r>
        <w:rPr>
          <w:color w:val="6D6D69"/>
          <w:spacing w:val="10"/>
          <w:w w:val="105"/>
        </w:rPr>
        <w:t> </w:t>
      </w:r>
      <w:r>
        <w:rPr>
          <w:color w:val="6D6D69"/>
          <w:spacing w:val="6"/>
          <w:w w:val="105"/>
        </w:rPr>
        <w:t>destinos:</w:t>
      </w:r>
    </w:p>
    <w:p>
      <w:pPr>
        <w:pStyle w:val="BodyText"/>
      </w:pPr>
    </w:p>
    <w:p>
      <w:pPr>
        <w:pStyle w:val="BodyText"/>
      </w:pPr>
    </w:p>
    <w:p>
      <w:pPr>
        <w:spacing w:line="268" w:lineRule="auto" w:before="149"/>
        <w:ind w:left="0" w:right="130" w:firstLine="2"/>
        <w:jc w:val="both"/>
        <w:rPr>
          <w:sz w:val="16"/>
        </w:rPr>
      </w:pPr>
      <w:r>
        <w:rPr>
          <w:rFonts w:ascii="Arial" w:hAnsi="Arial"/>
          <w:color w:val="6E6F6B"/>
          <w:spacing w:val="3"/>
          <w:w w:val="115"/>
          <w:position w:val="6"/>
          <w:sz w:val="9"/>
        </w:rPr>
        <w:t>22 </w:t>
      </w:r>
      <w:r>
        <w:rPr>
          <w:color w:val="6E6F6B"/>
          <w:spacing w:val="3"/>
          <w:w w:val="115"/>
          <w:sz w:val="16"/>
        </w:rPr>
        <w:t>De </w:t>
      </w:r>
      <w:r>
        <w:rPr>
          <w:color w:val="6E6F6B"/>
          <w:w w:val="115"/>
          <w:sz w:val="16"/>
        </w:rPr>
        <w:t>acuerdo </w:t>
      </w:r>
      <w:r>
        <w:rPr>
          <w:color w:val="6E6F6B"/>
          <w:spacing w:val="3"/>
          <w:w w:val="115"/>
          <w:sz w:val="16"/>
        </w:rPr>
        <w:t>con </w:t>
      </w:r>
      <w:r>
        <w:rPr>
          <w:color w:val="6E6F6B"/>
          <w:spacing w:val="2"/>
          <w:w w:val="115"/>
          <w:sz w:val="16"/>
        </w:rPr>
        <w:t>Guimares </w:t>
      </w:r>
      <w:r>
        <w:rPr>
          <w:color w:val="6E6F6B"/>
          <w:w w:val="115"/>
          <w:sz w:val="16"/>
        </w:rPr>
        <w:t>y Bárcena </w:t>
      </w:r>
      <w:r>
        <w:rPr>
          <w:color w:val="6E6F6B"/>
          <w:spacing w:val="2"/>
          <w:w w:val="115"/>
          <w:sz w:val="16"/>
        </w:rPr>
        <w:t>(2002),  </w:t>
      </w:r>
      <w:r>
        <w:rPr>
          <w:color w:val="6E6F6B"/>
          <w:w w:val="115"/>
          <w:sz w:val="16"/>
        </w:rPr>
        <w:t>en  Brasil  las  recaudaciones  realizadas  a  partir  </w:t>
      </w:r>
      <w:r>
        <w:rPr>
          <w:color w:val="6E6F6B"/>
          <w:spacing w:val="5"/>
          <w:w w:val="115"/>
          <w:sz w:val="16"/>
        </w:rPr>
        <w:t>del </w:t>
      </w:r>
      <w:r>
        <w:rPr>
          <w:color w:val="6E6F6B"/>
          <w:spacing w:val="2"/>
          <w:w w:val="115"/>
          <w:sz w:val="16"/>
        </w:rPr>
        <w:t>ICMS </w:t>
      </w:r>
      <w:r>
        <w:rPr>
          <w:color w:val="6E6F6B"/>
          <w:w w:val="115"/>
          <w:sz w:val="16"/>
        </w:rPr>
        <w:t>(equivalente </w:t>
      </w:r>
      <w:r>
        <w:rPr>
          <w:color w:val="6E6F6B"/>
          <w:spacing w:val="3"/>
          <w:w w:val="115"/>
          <w:sz w:val="16"/>
        </w:rPr>
        <w:t>al </w:t>
      </w:r>
      <w:r>
        <w:rPr>
          <w:color w:val="6E6F6B"/>
          <w:spacing w:val="-9"/>
          <w:w w:val="115"/>
          <w:sz w:val="16"/>
        </w:rPr>
        <w:t>!VA) </w:t>
      </w:r>
      <w:r>
        <w:rPr>
          <w:color w:val="6E6F6B"/>
          <w:spacing w:val="3"/>
          <w:w w:val="115"/>
          <w:sz w:val="16"/>
        </w:rPr>
        <w:t>se </w:t>
      </w:r>
      <w:r>
        <w:rPr>
          <w:color w:val="6E6F6B"/>
          <w:w w:val="115"/>
          <w:sz w:val="16"/>
        </w:rPr>
        <w:t>restituyen a </w:t>
      </w:r>
      <w:r>
        <w:rPr>
          <w:color w:val="6E6F6B"/>
          <w:spacing w:val="3"/>
          <w:w w:val="115"/>
          <w:sz w:val="16"/>
        </w:rPr>
        <w:t>municipios que </w:t>
      </w:r>
      <w:r>
        <w:rPr>
          <w:color w:val="6E6F6B"/>
          <w:spacing w:val="-3"/>
          <w:w w:val="115"/>
          <w:sz w:val="16"/>
        </w:rPr>
        <w:t>protegen </w:t>
      </w:r>
      <w:r>
        <w:rPr>
          <w:color w:val="6E6F6B"/>
          <w:w w:val="115"/>
          <w:sz w:val="16"/>
        </w:rPr>
        <w:t>ecosistemas </w:t>
      </w:r>
      <w:r>
        <w:rPr>
          <w:color w:val="6E6F6B"/>
          <w:spacing w:val="3"/>
          <w:w w:val="115"/>
          <w:sz w:val="16"/>
        </w:rPr>
        <w:t>que </w:t>
      </w:r>
      <w:r>
        <w:rPr>
          <w:color w:val="6E6F6B"/>
          <w:w w:val="115"/>
          <w:sz w:val="16"/>
        </w:rPr>
        <w:t>prestan servicios </w:t>
      </w:r>
      <w:r>
        <w:rPr>
          <w:color w:val="6E6F6B"/>
          <w:spacing w:val="3"/>
          <w:w w:val="115"/>
          <w:sz w:val="16"/>
        </w:rPr>
        <w:t>ambientales; </w:t>
      </w:r>
      <w:r>
        <w:rPr>
          <w:color w:val="6E6F6B"/>
          <w:w w:val="115"/>
          <w:sz w:val="16"/>
        </w:rPr>
        <w:t>en Costa Rica se reconocieron algunos servicios prestados por los bosques y se estableció </w:t>
      </w:r>
      <w:r>
        <w:rPr>
          <w:color w:val="6E6F6B"/>
          <w:spacing w:val="5"/>
          <w:w w:val="115"/>
          <w:sz w:val="16"/>
        </w:rPr>
        <w:t>un </w:t>
      </w:r>
      <w:r>
        <w:rPr>
          <w:color w:val="6E6F6B"/>
          <w:w w:val="115"/>
          <w:sz w:val="16"/>
        </w:rPr>
        <w:t>mecanismo para pagar </w:t>
      </w:r>
      <w:r>
        <w:rPr>
          <w:color w:val="6E6F6B"/>
          <w:spacing w:val="3"/>
          <w:w w:val="115"/>
          <w:sz w:val="16"/>
        </w:rPr>
        <w:t>por </w:t>
      </w:r>
      <w:r>
        <w:rPr>
          <w:color w:val="6E6F6B"/>
          <w:spacing w:val="2"/>
          <w:w w:val="115"/>
          <w:sz w:val="16"/>
        </w:rPr>
        <w:t>ellos </w:t>
      </w:r>
      <w:r>
        <w:rPr>
          <w:color w:val="6E6F6B"/>
          <w:w w:val="115"/>
          <w:sz w:val="16"/>
        </w:rPr>
        <w:t>a los propietarios; </w:t>
      </w:r>
      <w:r>
        <w:rPr>
          <w:color w:val="6E6F6B"/>
          <w:spacing w:val="3"/>
          <w:w w:val="115"/>
          <w:sz w:val="16"/>
        </w:rPr>
        <w:t>en  </w:t>
      </w:r>
      <w:r>
        <w:rPr>
          <w:color w:val="6E6F6B"/>
          <w:w w:val="115"/>
          <w:sz w:val="16"/>
        </w:rPr>
        <w:t>Colombia y Guatemala </w:t>
      </w:r>
      <w:r>
        <w:rPr>
          <w:color w:val="6E6F6B"/>
          <w:spacing w:val="3"/>
          <w:w w:val="115"/>
          <w:sz w:val="16"/>
        </w:rPr>
        <w:t>se </w:t>
      </w:r>
      <w:r>
        <w:rPr>
          <w:color w:val="6E6F6B"/>
          <w:w w:val="115"/>
          <w:sz w:val="16"/>
        </w:rPr>
        <w:t>han </w:t>
      </w:r>
      <w:r>
        <w:rPr>
          <w:color w:val="6E6F6B"/>
          <w:spacing w:val="-3"/>
          <w:w w:val="115"/>
          <w:sz w:val="16"/>
        </w:rPr>
        <w:t>fijado  </w:t>
      </w:r>
      <w:r>
        <w:rPr>
          <w:color w:val="6E6F6B"/>
          <w:w w:val="115"/>
          <w:sz w:val="16"/>
        </w:rPr>
        <w:t>tarifas  por </w:t>
      </w:r>
      <w:r>
        <w:rPr>
          <w:color w:val="6E6F6B"/>
          <w:spacing w:val="3"/>
          <w:w w:val="115"/>
          <w:sz w:val="16"/>
        </w:rPr>
        <w:t>el </w:t>
      </w:r>
      <w:r>
        <w:rPr>
          <w:color w:val="6E6F6B"/>
          <w:w w:val="115"/>
          <w:sz w:val="16"/>
        </w:rPr>
        <w:t>uso </w:t>
      </w:r>
      <w:r>
        <w:rPr>
          <w:color w:val="6E6F6B"/>
          <w:spacing w:val="3"/>
          <w:w w:val="115"/>
          <w:sz w:val="16"/>
        </w:rPr>
        <w:t>de </w:t>
      </w:r>
      <w:r>
        <w:rPr>
          <w:color w:val="6E6F6B"/>
          <w:w w:val="115"/>
          <w:sz w:val="16"/>
        </w:rPr>
        <w:t>agua </w:t>
      </w:r>
      <w:r>
        <w:rPr>
          <w:color w:val="6E6F6B"/>
          <w:spacing w:val="3"/>
          <w:w w:val="115"/>
          <w:sz w:val="16"/>
        </w:rPr>
        <w:t>de </w:t>
      </w:r>
      <w:r>
        <w:rPr>
          <w:color w:val="6E6F6B"/>
          <w:w w:val="115"/>
          <w:sz w:val="16"/>
        </w:rPr>
        <w:t>cuencas hidrográficas que </w:t>
      </w:r>
      <w:r>
        <w:rPr>
          <w:color w:val="6E6F6B"/>
          <w:spacing w:val="4"/>
          <w:w w:val="115"/>
          <w:sz w:val="16"/>
        </w:rPr>
        <w:t>deben </w:t>
      </w:r>
      <w:r>
        <w:rPr>
          <w:color w:val="6E6F6B"/>
          <w:w w:val="115"/>
          <w:sz w:val="16"/>
        </w:rPr>
        <w:t>pagar los beneficiarios aguas abajo. Los </w:t>
      </w:r>
      <w:r>
        <w:rPr>
          <w:color w:val="6E6F6B"/>
          <w:spacing w:val="2"/>
          <w:w w:val="115"/>
          <w:sz w:val="16"/>
        </w:rPr>
        <w:t>fondos </w:t>
      </w:r>
      <w:r>
        <w:rPr>
          <w:color w:val="6E6F6B"/>
          <w:w w:val="115"/>
          <w:sz w:val="16"/>
        </w:rPr>
        <w:t>recaudados sirven para financiar actividades </w:t>
      </w:r>
      <w:r>
        <w:rPr>
          <w:color w:val="6E6F6B"/>
          <w:spacing w:val="3"/>
          <w:w w:val="115"/>
          <w:sz w:val="16"/>
        </w:rPr>
        <w:t>de </w:t>
      </w:r>
      <w:r>
        <w:rPr>
          <w:color w:val="6E6F6B"/>
          <w:w w:val="115"/>
          <w:sz w:val="16"/>
        </w:rPr>
        <w:t>conservación </w:t>
      </w:r>
      <w:r>
        <w:rPr>
          <w:color w:val="6E6F6B"/>
          <w:spacing w:val="3"/>
          <w:w w:val="115"/>
          <w:sz w:val="16"/>
        </w:rPr>
        <w:t>de </w:t>
      </w:r>
      <w:r>
        <w:rPr>
          <w:color w:val="6E6F6B"/>
          <w:spacing w:val="5"/>
          <w:w w:val="115"/>
          <w:sz w:val="16"/>
        </w:rPr>
        <w:t>la </w:t>
      </w:r>
      <w:r>
        <w:rPr>
          <w:color w:val="6E6F6B"/>
          <w:w w:val="115"/>
          <w:sz w:val="16"/>
        </w:rPr>
        <w:t>cuenca </w:t>
      </w:r>
      <w:r>
        <w:rPr>
          <w:color w:val="6E6F6B"/>
          <w:spacing w:val="2"/>
          <w:w w:val="115"/>
          <w:sz w:val="16"/>
        </w:rPr>
        <w:t>alta, </w:t>
      </w:r>
      <w:r>
        <w:rPr>
          <w:color w:val="6E6F6B"/>
          <w:w w:val="115"/>
          <w:sz w:val="16"/>
        </w:rPr>
        <w:t>y si </w:t>
      </w:r>
      <w:r>
        <w:rPr>
          <w:color w:val="6E6F6B"/>
          <w:spacing w:val="3"/>
          <w:w w:val="115"/>
          <w:sz w:val="16"/>
        </w:rPr>
        <w:t>se </w:t>
      </w:r>
      <w:r>
        <w:rPr>
          <w:color w:val="6E6F6B"/>
          <w:w w:val="115"/>
          <w:sz w:val="16"/>
        </w:rPr>
        <w:t>usan con cautela, otros servicios ambientales </w:t>
      </w:r>
      <w:r>
        <w:rPr>
          <w:color w:val="6E6F6B"/>
          <w:spacing w:val="2"/>
          <w:w w:val="115"/>
          <w:sz w:val="16"/>
        </w:rPr>
        <w:t>globales </w:t>
      </w:r>
      <w:r>
        <w:rPr>
          <w:color w:val="6E6F6B"/>
          <w:spacing w:val="3"/>
          <w:w w:val="115"/>
          <w:sz w:val="16"/>
        </w:rPr>
        <w:t>de </w:t>
      </w:r>
      <w:r>
        <w:rPr>
          <w:color w:val="6E6F6B"/>
          <w:spacing w:val="5"/>
          <w:w w:val="115"/>
          <w:sz w:val="16"/>
        </w:rPr>
        <w:t>la </w:t>
      </w:r>
      <w:r>
        <w:rPr>
          <w:color w:val="6E6F6B"/>
          <w:w w:val="115"/>
          <w:sz w:val="16"/>
        </w:rPr>
        <w:t>región, </w:t>
      </w:r>
      <w:r>
        <w:rPr>
          <w:color w:val="6E6F6B"/>
          <w:spacing w:val="2"/>
          <w:w w:val="115"/>
          <w:sz w:val="16"/>
        </w:rPr>
        <w:t>como </w:t>
      </w:r>
      <w:r>
        <w:rPr>
          <w:color w:val="6E6F6B"/>
          <w:spacing w:val="3"/>
          <w:w w:val="115"/>
          <w:sz w:val="16"/>
        </w:rPr>
        <w:t>el </w:t>
      </w:r>
      <w:r>
        <w:rPr>
          <w:color w:val="6E6F6B"/>
          <w:w w:val="115"/>
          <w:sz w:val="16"/>
        </w:rPr>
        <w:t>mantenimiento </w:t>
      </w:r>
      <w:r>
        <w:rPr>
          <w:color w:val="6E6F6B"/>
          <w:spacing w:val="3"/>
          <w:w w:val="115"/>
          <w:sz w:val="16"/>
        </w:rPr>
        <w:t>de </w:t>
      </w:r>
      <w:r>
        <w:rPr>
          <w:color w:val="6E6F6B"/>
          <w:w w:val="115"/>
          <w:sz w:val="16"/>
        </w:rPr>
        <w:t>la biodiversidad y la bioprospección, </w:t>
      </w:r>
      <w:r>
        <w:rPr>
          <w:color w:val="6E6F6B"/>
          <w:spacing w:val="2"/>
          <w:w w:val="115"/>
          <w:sz w:val="16"/>
        </w:rPr>
        <w:t>tienen </w:t>
      </w:r>
      <w:r>
        <w:rPr>
          <w:color w:val="6E6F6B"/>
          <w:w w:val="115"/>
          <w:sz w:val="16"/>
        </w:rPr>
        <w:t>potencialidad para generar capacidad científica y tecnológica, y convertirse en fuente </w:t>
      </w:r>
      <w:r>
        <w:rPr>
          <w:color w:val="6E6F6B"/>
          <w:spacing w:val="3"/>
          <w:w w:val="115"/>
          <w:sz w:val="16"/>
        </w:rPr>
        <w:t>de </w:t>
      </w:r>
      <w:r>
        <w:rPr>
          <w:color w:val="6E6F6B"/>
          <w:w w:val="115"/>
          <w:sz w:val="16"/>
        </w:rPr>
        <w:t>ingresos en </w:t>
      </w:r>
      <w:r>
        <w:rPr>
          <w:color w:val="6E6F6B"/>
          <w:spacing w:val="3"/>
          <w:w w:val="115"/>
          <w:sz w:val="16"/>
        </w:rPr>
        <w:t>la</w:t>
      </w:r>
      <w:r>
        <w:rPr>
          <w:color w:val="6E6F6B"/>
          <w:spacing w:val="18"/>
          <w:w w:val="115"/>
          <w:sz w:val="16"/>
        </w:rPr>
        <w:t> </w:t>
      </w:r>
      <w:r>
        <w:rPr>
          <w:color w:val="6E6F6B"/>
          <w:w w:val="115"/>
          <w:sz w:val="16"/>
        </w:rPr>
        <w:t>región.</w:t>
      </w:r>
    </w:p>
    <w:p>
      <w:pPr>
        <w:spacing w:line="268" w:lineRule="auto" w:before="0"/>
        <w:ind w:left="9" w:right="129" w:hanging="8"/>
        <w:jc w:val="both"/>
        <w:rPr>
          <w:sz w:val="16"/>
        </w:rPr>
      </w:pPr>
      <w:r>
        <w:rPr>
          <w:rFonts w:ascii="Arial" w:hAnsi="Arial"/>
          <w:color w:val="6B6D68"/>
          <w:w w:val="115"/>
          <w:sz w:val="9"/>
        </w:rPr>
        <w:t>23 </w:t>
      </w:r>
      <w:r>
        <w:rPr>
          <w:color w:val="6B6D68"/>
          <w:w w:val="115"/>
          <w:position w:val="1"/>
          <w:sz w:val="16"/>
        </w:rPr>
        <w:t>Véase Pagiola, Bishop y </w:t>
      </w:r>
      <w:r>
        <w:rPr>
          <w:color w:val="6B6D68"/>
          <w:spacing w:val="2"/>
          <w:w w:val="115"/>
          <w:position w:val="1"/>
          <w:sz w:val="16"/>
        </w:rPr>
        <w:t>Landell·Mills </w:t>
      </w:r>
      <w:r>
        <w:rPr>
          <w:color w:val="6B6D68"/>
          <w:spacing w:val="4"/>
          <w:w w:val="115"/>
          <w:position w:val="1"/>
          <w:sz w:val="16"/>
        </w:rPr>
        <w:t>(eds.), </w:t>
      </w:r>
      <w:r>
        <w:rPr>
          <w:color w:val="6B6D68"/>
          <w:w w:val="115"/>
          <w:position w:val="1"/>
          <w:sz w:val="16"/>
        </w:rPr>
        <w:t>2003. </w:t>
      </w:r>
      <w:r>
        <w:rPr>
          <w:color w:val="6B6D68"/>
          <w:spacing w:val="3"/>
          <w:w w:val="115"/>
          <w:position w:val="1"/>
          <w:sz w:val="16"/>
        </w:rPr>
        <w:t>Un </w:t>
      </w:r>
      <w:r>
        <w:rPr>
          <w:color w:val="6B6D68"/>
          <w:w w:val="115"/>
          <w:position w:val="1"/>
          <w:sz w:val="16"/>
        </w:rPr>
        <w:t>caso notable </w:t>
      </w:r>
      <w:r>
        <w:rPr>
          <w:color w:val="6B6D68"/>
          <w:spacing w:val="3"/>
          <w:w w:val="115"/>
          <w:position w:val="1"/>
          <w:sz w:val="16"/>
        </w:rPr>
        <w:t>es </w:t>
      </w:r>
      <w:r>
        <w:rPr>
          <w:color w:val="6B6D68"/>
          <w:w w:val="115"/>
          <w:position w:val="1"/>
          <w:sz w:val="16"/>
        </w:rPr>
        <w:t>el </w:t>
      </w:r>
      <w:r>
        <w:rPr>
          <w:color w:val="6B6D68"/>
          <w:spacing w:val="3"/>
          <w:w w:val="115"/>
          <w:position w:val="1"/>
          <w:sz w:val="16"/>
        </w:rPr>
        <w:t>de la </w:t>
      </w:r>
      <w:r>
        <w:rPr>
          <w:color w:val="6B6D68"/>
          <w:w w:val="115"/>
          <w:position w:val="1"/>
          <w:sz w:val="16"/>
        </w:rPr>
        <w:t>"venta </w:t>
      </w:r>
      <w:r>
        <w:rPr>
          <w:color w:val="6B6D68"/>
          <w:spacing w:val="3"/>
          <w:w w:val="115"/>
          <w:position w:val="1"/>
          <w:sz w:val="16"/>
        </w:rPr>
        <w:t>de </w:t>
      </w:r>
      <w:r>
        <w:rPr>
          <w:color w:val="6B6D68"/>
          <w:w w:val="115"/>
          <w:position w:val="1"/>
          <w:sz w:val="16"/>
        </w:rPr>
        <w:t>biodiversidad" </w:t>
      </w:r>
      <w:r>
        <w:rPr>
          <w:color w:val="6B6D68"/>
          <w:spacing w:val="5"/>
          <w:w w:val="115"/>
          <w:sz w:val="16"/>
        </w:rPr>
        <w:t>en</w:t>
      </w:r>
      <w:r>
        <w:rPr>
          <w:color w:val="6B6D68"/>
          <w:spacing w:val="-1"/>
          <w:w w:val="115"/>
          <w:sz w:val="16"/>
        </w:rPr>
        <w:t> </w:t>
      </w:r>
      <w:r>
        <w:rPr>
          <w:color w:val="6B6D68"/>
          <w:w w:val="115"/>
          <w:sz w:val="16"/>
        </w:rPr>
        <w:t>el</w:t>
      </w:r>
      <w:r>
        <w:rPr>
          <w:color w:val="6B6D68"/>
          <w:spacing w:val="-1"/>
          <w:w w:val="115"/>
          <w:sz w:val="16"/>
        </w:rPr>
        <w:t> </w:t>
      </w:r>
      <w:r>
        <w:rPr>
          <w:color w:val="6B6D68"/>
          <w:spacing w:val="-5"/>
          <w:w w:val="115"/>
          <w:sz w:val="16"/>
        </w:rPr>
        <w:t>café,</w:t>
      </w:r>
      <w:r>
        <w:rPr>
          <w:color w:val="6B6D68"/>
          <w:spacing w:val="-4"/>
          <w:w w:val="115"/>
          <w:sz w:val="16"/>
        </w:rPr>
        <w:t> </w:t>
      </w:r>
      <w:r>
        <w:rPr>
          <w:color w:val="6B6D68"/>
          <w:w w:val="115"/>
          <w:sz w:val="16"/>
        </w:rPr>
        <w:t>por</w:t>
      </w:r>
      <w:r>
        <w:rPr>
          <w:color w:val="6B6D68"/>
          <w:spacing w:val="-8"/>
          <w:w w:val="115"/>
          <w:sz w:val="16"/>
        </w:rPr>
        <w:t> </w:t>
      </w:r>
      <w:r>
        <w:rPr>
          <w:color w:val="6B6D68"/>
          <w:w w:val="115"/>
          <w:sz w:val="16"/>
        </w:rPr>
        <w:t>Pagiola</w:t>
      </w:r>
      <w:r>
        <w:rPr>
          <w:color w:val="6B6D68"/>
          <w:spacing w:val="-8"/>
          <w:w w:val="115"/>
          <w:sz w:val="16"/>
        </w:rPr>
        <w:t> </w:t>
      </w:r>
      <w:r>
        <w:rPr>
          <w:color w:val="6B6D68"/>
          <w:w w:val="115"/>
          <w:sz w:val="16"/>
        </w:rPr>
        <w:t>y</w:t>
      </w:r>
      <w:r>
        <w:rPr>
          <w:color w:val="6B6D68"/>
          <w:spacing w:val="-1"/>
          <w:w w:val="115"/>
          <w:sz w:val="16"/>
        </w:rPr>
        <w:t> </w:t>
      </w:r>
      <w:r>
        <w:rPr>
          <w:color w:val="6B6D68"/>
          <w:w w:val="115"/>
          <w:sz w:val="16"/>
        </w:rPr>
        <w:t>Ruthenberg.</w:t>
      </w:r>
      <w:r>
        <w:rPr>
          <w:color w:val="6B6D68"/>
          <w:spacing w:val="6"/>
          <w:w w:val="115"/>
          <w:sz w:val="16"/>
        </w:rPr>
        <w:t> </w:t>
      </w:r>
      <w:r>
        <w:rPr>
          <w:color w:val="6B6D68"/>
          <w:w w:val="115"/>
          <w:sz w:val="16"/>
        </w:rPr>
        <w:t>Los</w:t>
      </w:r>
      <w:r>
        <w:rPr>
          <w:color w:val="6B6D68"/>
          <w:spacing w:val="-7"/>
          <w:w w:val="115"/>
          <w:sz w:val="16"/>
        </w:rPr>
        <w:t> </w:t>
      </w:r>
      <w:r>
        <w:rPr>
          <w:color w:val="6B6D68"/>
          <w:w w:val="115"/>
          <w:sz w:val="16"/>
        </w:rPr>
        <w:t>autores</w:t>
      </w:r>
      <w:r>
        <w:rPr>
          <w:color w:val="6B6D68"/>
          <w:spacing w:val="-7"/>
          <w:w w:val="115"/>
          <w:sz w:val="16"/>
        </w:rPr>
        <w:t> </w:t>
      </w:r>
      <w:r>
        <w:rPr>
          <w:color w:val="6B6D68"/>
          <w:w w:val="115"/>
          <w:sz w:val="16"/>
        </w:rPr>
        <w:t>señalan</w:t>
      </w:r>
      <w:r>
        <w:rPr>
          <w:color w:val="6B6D68"/>
          <w:spacing w:val="-1"/>
          <w:w w:val="115"/>
          <w:sz w:val="16"/>
        </w:rPr>
        <w:t> </w:t>
      </w:r>
      <w:r>
        <w:rPr>
          <w:color w:val="6B6D68"/>
          <w:spacing w:val="3"/>
          <w:w w:val="115"/>
          <w:sz w:val="16"/>
        </w:rPr>
        <w:t>que</w:t>
      </w:r>
      <w:r>
        <w:rPr>
          <w:color w:val="6B6D68"/>
          <w:spacing w:val="-1"/>
          <w:w w:val="115"/>
          <w:sz w:val="16"/>
        </w:rPr>
        <w:t> </w:t>
      </w:r>
      <w:r>
        <w:rPr>
          <w:color w:val="6B6D68"/>
          <w:w w:val="115"/>
          <w:sz w:val="16"/>
        </w:rPr>
        <w:t>la</w:t>
      </w:r>
      <w:r>
        <w:rPr>
          <w:color w:val="6B6D68"/>
          <w:spacing w:val="-17"/>
          <w:w w:val="115"/>
          <w:sz w:val="16"/>
        </w:rPr>
        <w:t> </w:t>
      </w:r>
      <w:r>
        <w:rPr>
          <w:color w:val="6B6D68"/>
          <w:w w:val="115"/>
          <w:sz w:val="16"/>
        </w:rPr>
        <w:t>venta</w:t>
      </w:r>
      <w:r>
        <w:rPr>
          <w:color w:val="6B6D68"/>
          <w:spacing w:val="-10"/>
          <w:w w:val="115"/>
          <w:sz w:val="16"/>
        </w:rPr>
        <w:t> </w:t>
      </w:r>
      <w:r>
        <w:rPr>
          <w:color w:val="6B6D68"/>
          <w:spacing w:val="4"/>
          <w:w w:val="115"/>
          <w:sz w:val="16"/>
        </w:rPr>
        <w:t>del</w:t>
      </w:r>
      <w:r>
        <w:rPr>
          <w:color w:val="6B6D68"/>
          <w:spacing w:val="-9"/>
          <w:w w:val="115"/>
          <w:sz w:val="16"/>
        </w:rPr>
        <w:t> </w:t>
      </w:r>
      <w:r>
        <w:rPr>
          <w:color w:val="6B6D68"/>
          <w:w w:val="115"/>
          <w:sz w:val="16"/>
        </w:rPr>
        <w:t>cultivo</w:t>
      </w:r>
      <w:r>
        <w:rPr>
          <w:color w:val="6B6D68"/>
          <w:spacing w:val="-9"/>
          <w:w w:val="115"/>
          <w:sz w:val="16"/>
        </w:rPr>
        <w:t> </w:t>
      </w:r>
      <w:r>
        <w:rPr>
          <w:color w:val="6B6D68"/>
          <w:spacing w:val="3"/>
          <w:w w:val="115"/>
          <w:sz w:val="16"/>
        </w:rPr>
        <w:t>de</w:t>
      </w:r>
      <w:r>
        <w:rPr>
          <w:color w:val="6B6D68"/>
          <w:spacing w:val="-7"/>
          <w:w w:val="115"/>
          <w:sz w:val="16"/>
        </w:rPr>
        <w:t> </w:t>
      </w:r>
      <w:r>
        <w:rPr>
          <w:color w:val="6B6D68"/>
          <w:spacing w:val="-8"/>
          <w:w w:val="115"/>
          <w:sz w:val="16"/>
        </w:rPr>
        <w:t>café</w:t>
      </w:r>
      <w:r>
        <w:rPr>
          <w:color w:val="6B6D68"/>
          <w:spacing w:val="-1"/>
          <w:w w:val="115"/>
          <w:sz w:val="16"/>
        </w:rPr>
        <w:t> </w:t>
      </w:r>
      <w:r>
        <w:rPr>
          <w:color w:val="6B6D68"/>
          <w:spacing w:val="3"/>
          <w:w w:val="115"/>
          <w:sz w:val="16"/>
        </w:rPr>
        <w:t>de</w:t>
      </w:r>
      <w:r>
        <w:rPr>
          <w:color w:val="6B6D68"/>
          <w:spacing w:val="-7"/>
          <w:w w:val="115"/>
          <w:sz w:val="16"/>
        </w:rPr>
        <w:t> </w:t>
      </w:r>
      <w:r>
        <w:rPr>
          <w:color w:val="6B6D68"/>
          <w:spacing w:val="2"/>
          <w:w w:val="115"/>
          <w:sz w:val="16"/>
        </w:rPr>
        <w:t>sombra</w:t>
      </w:r>
      <w:r>
        <w:rPr>
          <w:color w:val="6B6D68"/>
          <w:spacing w:val="-8"/>
          <w:w w:val="115"/>
          <w:sz w:val="16"/>
        </w:rPr>
        <w:t> </w:t>
      </w:r>
      <w:r>
        <w:rPr>
          <w:color w:val="6B6D68"/>
          <w:spacing w:val="3"/>
          <w:w w:val="115"/>
          <w:sz w:val="16"/>
        </w:rPr>
        <w:t>es</w:t>
      </w:r>
      <w:r>
        <w:rPr>
          <w:color w:val="6B6D68"/>
          <w:spacing w:val="-1"/>
          <w:w w:val="115"/>
          <w:sz w:val="16"/>
        </w:rPr>
        <w:t> </w:t>
      </w:r>
      <w:r>
        <w:rPr>
          <w:color w:val="6B6D68"/>
          <w:spacing w:val="7"/>
          <w:w w:val="115"/>
          <w:sz w:val="16"/>
        </w:rPr>
        <w:t>un </w:t>
      </w:r>
      <w:r>
        <w:rPr>
          <w:color w:val="6B6D68"/>
          <w:spacing w:val="4"/>
          <w:w w:val="115"/>
          <w:sz w:val="16"/>
        </w:rPr>
        <w:t>medio</w:t>
      </w:r>
      <w:r>
        <w:rPr>
          <w:color w:val="6B6D68"/>
          <w:spacing w:val="-17"/>
          <w:w w:val="115"/>
          <w:sz w:val="16"/>
        </w:rPr>
        <w:t> </w:t>
      </w:r>
      <w:r>
        <w:rPr>
          <w:color w:val="6B6D68"/>
          <w:spacing w:val="3"/>
          <w:w w:val="115"/>
          <w:sz w:val="16"/>
        </w:rPr>
        <w:t>de</w:t>
      </w:r>
      <w:r>
        <w:rPr>
          <w:color w:val="6B6D68"/>
          <w:spacing w:val="-22"/>
          <w:w w:val="115"/>
          <w:sz w:val="16"/>
        </w:rPr>
        <w:t> </w:t>
      </w:r>
      <w:r>
        <w:rPr>
          <w:color w:val="6B6D68"/>
          <w:w w:val="115"/>
          <w:sz w:val="16"/>
        </w:rPr>
        <w:t>preservar</w:t>
      </w:r>
      <w:r>
        <w:rPr>
          <w:color w:val="6B6D68"/>
          <w:spacing w:val="-22"/>
          <w:w w:val="115"/>
          <w:sz w:val="16"/>
        </w:rPr>
        <w:t> </w:t>
      </w:r>
      <w:r>
        <w:rPr>
          <w:color w:val="6B6D68"/>
          <w:spacing w:val="5"/>
          <w:w w:val="115"/>
          <w:sz w:val="16"/>
        </w:rPr>
        <w:t>la</w:t>
      </w:r>
      <w:r>
        <w:rPr>
          <w:color w:val="6B6D68"/>
          <w:spacing w:val="-22"/>
          <w:w w:val="115"/>
          <w:sz w:val="16"/>
        </w:rPr>
        <w:t> </w:t>
      </w:r>
      <w:r>
        <w:rPr>
          <w:color w:val="6B6D68"/>
          <w:spacing w:val="2"/>
          <w:w w:val="115"/>
          <w:sz w:val="16"/>
        </w:rPr>
        <w:t>biodiversidad,</w:t>
      </w:r>
      <w:r>
        <w:rPr>
          <w:color w:val="6B6D68"/>
          <w:spacing w:val="-16"/>
          <w:w w:val="115"/>
          <w:sz w:val="16"/>
        </w:rPr>
        <w:t> </w:t>
      </w:r>
      <w:r>
        <w:rPr>
          <w:color w:val="6B6D68"/>
          <w:spacing w:val="2"/>
          <w:w w:val="115"/>
          <w:sz w:val="16"/>
        </w:rPr>
        <w:t>especialmente</w:t>
      </w:r>
      <w:r>
        <w:rPr>
          <w:color w:val="6B6D68"/>
          <w:spacing w:val="-22"/>
          <w:w w:val="115"/>
          <w:sz w:val="16"/>
        </w:rPr>
        <w:t> </w:t>
      </w:r>
      <w:r>
        <w:rPr>
          <w:color w:val="6B6D68"/>
          <w:spacing w:val="3"/>
          <w:w w:val="115"/>
          <w:sz w:val="16"/>
        </w:rPr>
        <w:t>en</w:t>
      </w:r>
      <w:r>
        <w:rPr>
          <w:color w:val="6B6D68"/>
          <w:spacing w:val="-22"/>
          <w:w w:val="115"/>
          <w:sz w:val="16"/>
        </w:rPr>
        <w:t> </w:t>
      </w:r>
      <w:r>
        <w:rPr>
          <w:color w:val="6B6D68"/>
          <w:w w:val="115"/>
          <w:sz w:val="16"/>
        </w:rPr>
        <w:t>su</w:t>
      </w:r>
      <w:r>
        <w:rPr>
          <w:color w:val="6B6D68"/>
          <w:spacing w:val="-17"/>
          <w:w w:val="115"/>
          <w:sz w:val="16"/>
        </w:rPr>
        <w:t> </w:t>
      </w:r>
      <w:r>
        <w:rPr>
          <w:color w:val="6B6D68"/>
          <w:w w:val="115"/>
          <w:sz w:val="16"/>
        </w:rPr>
        <w:t>forma</w:t>
      </w:r>
      <w:r>
        <w:rPr>
          <w:color w:val="6B6D68"/>
          <w:spacing w:val="-22"/>
          <w:w w:val="115"/>
          <w:sz w:val="16"/>
        </w:rPr>
        <w:t> </w:t>
      </w:r>
      <w:r>
        <w:rPr>
          <w:color w:val="6B6D68"/>
          <w:spacing w:val="3"/>
          <w:w w:val="115"/>
          <w:sz w:val="16"/>
        </w:rPr>
        <w:t>mástradicional</w:t>
      </w:r>
      <w:r>
        <w:rPr>
          <w:color w:val="6B6D68"/>
          <w:spacing w:val="-22"/>
          <w:w w:val="115"/>
          <w:sz w:val="16"/>
        </w:rPr>
        <w:t> </w:t>
      </w:r>
      <w:r>
        <w:rPr>
          <w:color w:val="6B6D68"/>
          <w:w w:val="115"/>
          <w:sz w:val="16"/>
        </w:rPr>
        <w:t>y</w:t>
      </w:r>
      <w:r>
        <w:rPr>
          <w:color w:val="6B6D68"/>
          <w:spacing w:val="-22"/>
          <w:w w:val="115"/>
          <w:sz w:val="16"/>
        </w:rPr>
        <w:t> </w:t>
      </w:r>
      <w:r>
        <w:rPr>
          <w:color w:val="6B6D68"/>
          <w:w w:val="115"/>
          <w:sz w:val="16"/>
        </w:rPr>
        <w:t>rústica,</w:t>
      </w:r>
      <w:r>
        <w:rPr>
          <w:color w:val="6B6D68"/>
          <w:spacing w:val="-16"/>
          <w:w w:val="115"/>
          <w:sz w:val="16"/>
        </w:rPr>
        <w:t> </w:t>
      </w:r>
      <w:r>
        <w:rPr>
          <w:color w:val="6B6D68"/>
          <w:w w:val="115"/>
          <w:sz w:val="16"/>
        </w:rPr>
        <w:t>aprovechando</w:t>
      </w:r>
      <w:r>
        <w:rPr>
          <w:color w:val="6B6D68"/>
          <w:spacing w:val="-22"/>
          <w:w w:val="115"/>
          <w:sz w:val="16"/>
        </w:rPr>
        <w:t> </w:t>
      </w:r>
      <w:r>
        <w:rPr>
          <w:color w:val="6B6D68"/>
          <w:spacing w:val="10"/>
          <w:w w:val="115"/>
          <w:sz w:val="16"/>
        </w:rPr>
        <w:t>la </w:t>
      </w:r>
      <w:r>
        <w:rPr>
          <w:color w:val="6B6D68"/>
          <w:spacing w:val="2"/>
          <w:w w:val="115"/>
          <w:sz w:val="16"/>
        </w:rPr>
        <w:t>disposición</w:t>
      </w:r>
      <w:r>
        <w:rPr>
          <w:color w:val="6B6D68"/>
          <w:spacing w:val="-7"/>
          <w:w w:val="115"/>
          <w:sz w:val="16"/>
        </w:rPr>
        <w:t> </w:t>
      </w:r>
      <w:r>
        <w:rPr>
          <w:color w:val="6B6D68"/>
          <w:spacing w:val="3"/>
          <w:w w:val="115"/>
          <w:sz w:val="16"/>
        </w:rPr>
        <w:t>de</w:t>
      </w:r>
      <w:r>
        <w:rPr>
          <w:color w:val="6B6D68"/>
          <w:spacing w:val="-7"/>
          <w:w w:val="115"/>
          <w:sz w:val="16"/>
        </w:rPr>
        <w:t> </w:t>
      </w:r>
      <w:r>
        <w:rPr>
          <w:color w:val="6B6D68"/>
          <w:w w:val="115"/>
          <w:sz w:val="16"/>
        </w:rPr>
        <w:t>algunos</w:t>
      </w:r>
      <w:r>
        <w:rPr>
          <w:color w:val="6B6D68"/>
          <w:spacing w:val="-7"/>
          <w:w w:val="115"/>
          <w:sz w:val="16"/>
        </w:rPr>
        <w:t> </w:t>
      </w:r>
      <w:r>
        <w:rPr>
          <w:color w:val="6B6D68"/>
          <w:w w:val="115"/>
          <w:sz w:val="16"/>
        </w:rPr>
        <w:t>consumidores</w:t>
      </w:r>
      <w:r>
        <w:rPr>
          <w:color w:val="6B6D68"/>
          <w:spacing w:val="-7"/>
          <w:w w:val="115"/>
          <w:sz w:val="16"/>
        </w:rPr>
        <w:t> </w:t>
      </w:r>
      <w:r>
        <w:rPr>
          <w:color w:val="6B6D68"/>
          <w:spacing w:val="-3"/>
          <w:w w:val="115"/>
          <w:sz w:val="16"/>
        </w:rPr>
        <w:t>para</w:t>
      </w:r>
      <w:r>
        <w:rPr>
          <w:color w:val="6B6D68"/>
          <w:spacing w:val="-8"/>
          <w:w w:val="115"/>
          <w:sz w:val="16"/>
        </w:rPr>
        <w:t> </w:t>
      </w:r>
      <w:r>
        <w:rPr>
          <w:color w:val="6B6D68"/>
          <w:w w:val="115"/>
          <w:sz w:val="16"/>
        </w:rPr>
        <w:t>pagar</w:t>
      </w:r>
      <w:r>
        <w:rPr>
          <w:color w:val="6B6D68"/>
          <w:spacing w:val="-19"/>
          <w:w w:val="115"/>
          <w:sz w:val="16"/>
        </w:rPr>
        <w:t> </w:t>
      </w:r>
      <w:r>
        <w:rPr>
          <w:color w:val="6B6D68"/>
          <w:spacing w:val="6"/>
          <w:w w:val="115"/>
          <w:sz w:val="16"/>
        </w:rPr>
        <w:t>por</w:t>
      </w:r>
      <w:r>
        <w:rPr>
          <w:color w:val="6B6D68"/>
          <w:spacing w:val="-19"/>
          <w:w w:val="115"/>
          <w:sz w:val="16"/>
        </w:rPr>
        <w:t> </w:t>
      </w:r>
      <w:r>
        <w:rPr>
          <w:color w:val="6B6D68"/>
          <w:spacing w:val="3"/>
          <w:w w:val="115"/>
          <w:sz w:val="16"/>
        </w:rPr>
        <w:t>la</w:t>
      </w:r>
      <w:r>
        <w:rPr>
          <w:color w:val="6B6D68"/>
          <w:spacing w:val="-13"/>
          <w:w w:val="115"/>
          <w:sz w:val="16"/>
        </w:rPr>
        <w:t> </w:t>
      </w:r>
      <w:r>
        <w:rPr>
          <w:color w:val="6B6D68"/>
          <w:w w:val="115"/>
          <w:sz w:val="16"/>
        </w:rPr>
        <w:t>conservación</w:t>
      </w:r>
      <w:r>
        <w:rPr>
          <w:color w:val="6B6D68"/>
          <w:spacing w:val="-12"/>
          <w:w w:val="115"/>
          <w:sz w:val="16"/>
        </w:rPr>
        <w:t> </w:t>
      </w:r>
      <w:r>
        <w:rPr>
          <w:color w:val="6B6D68"/>
          <w:spacing w:val="4"/>
          <w:w w:val="115"/>
          <w:sz w:val="16"/>
        </w:rPr>
        <w:t>del</w:t>
      </w:r>
      <w:r>
        <w:rPr>
          <w:color w:val="6B6D68"/>
          <w:spacing w:val="-13"/>
          <w:w w:val="115"/>
          <w:sz w:val="16"/>
        </w:rPr>
        <w:t> </w:t>
      </w:r>
      <w:r>
        <w:rPr>
          <w:color w:val="6B6D68"/>
          <w:spacing w:val="8"/>
          <w:w w:val="115"/>
          <w:sz w:val="16"/>
        </w:rPr>
        <w:t>medio</w:t>
      </w:r>
      <w:r>
        <w:rPr>
          <w:color w:val="6B6D68"/>
          <w:spacing w:val="-19"/>
          <w:w w:val="115"/>
          <w:sz w:val="16"/>
        </w:rPr>
        <w:t> </w:t>
      </w:r>
      <w:r>
        <w:rPr>
          <w:color w:val="6B6D68"/>
          <w:spacing w:val="3"/>
          <w:w w:val="115"/>
          <w:sz w:val="16"/>
        </w:rPr>
        <w:t>ambiente,</w:t>
      </w:r>
      <w:r>
        <w:rPr>
          <w:color w:val="6B6D68"/>
          <w:spacing w:val="-1"/>
          <w:w w:val="115"/>
          <w:sz w:val="16"/>
        </w:rPr>
        <w:t> </w:t>
      </w:r>
      <w:r>
        <w:rPr>
          <w:color w:val="6B6D68"/>
          <w:spacing w:val="3"/>
          <w:w w:val="115"/>
          <w:sz w:val="16"/>
        </w:rPr>
        <w:t>induciéndolos </w:t>
      </w:r>
      <w:r>
        <w:rPr>
          <w:color w:val="6B6D68"/>
          <w:w w:val="115"/>
          <w:sz w:val="16"/>
        </w:rPr>
        <w:t>a pagar una prima o sobreprecio por ese </w:t>
      </w:r>
      <w:r>
        <w:rPr>
          <w:color w:val="6B6D68"/>
          <w:spacing w:val="2"/>
          <w:w w:val="115"/>
          <w:sz w:val="16"/>
        </w:rPr>
        <w:t>cultivo </w:t>
      </w:r>
      <w:r>
        <w:rPr>
          <w:color w:val="6B6D68"/>
          <w:spacing w:val="3"/>
          <w:w w:val="115"/>
          <w:sz w:val="16"/>
        </w:rPr>
        <w:t>que </w:t>
      </w:r>
      <w:r>
        <w:rPr>
          <w:color w:val="6B6D68"/>
          <w:spacing w:val="-3"/>
          <w:w w:val="115"/>
          <w:sz w:val="16"/>
        </w:rPr>
        <w:t>favorece </w:t>
      </w:r>
      <w:r>
        <w:rPr>
          <w:color w:val="6B6D68"/>
          <w:w w:val="115"/>
          <w:sz w:val="16"/>
        </w:rPr>
        <w:t>la </w:t>
      </w:r>
      <w:r>
        <w:rPr>
          <w:color w:val="6B6D68"/>
          <w:spacing w:val="2"/>
          <w:w w:val="115"/>
          <w:sz w:val="16"/>
        </w:rPr>
        <w:t>variedad </w:t>
      </w:r>
      <w:r>
        <w:rPr>
          <w:color w:val="6B6D68"/>
          <w:w w:val="115"/>
          <w:sz w:val="16"/>
        </w:rPr>
        <w:t>de </w:t>
      </w:r>
      <w:r>
        <w:rPr>
          <w:color w:val="6B6D68"/>
          <w:spacing w:val="5"/>
          <w:w w:val="115"/>
          <w:sz w:val="16"/>
        </w:rPr>
        <w:t>la </w:t>
      </w:r>
      <w:r>
        <w:rPr>
          <w:color w:val="6B6D68"/>
          <w:w w:val="115"/>
          <w:sz w:val="16"/>
        </w:rPr>
        <w:t>vida</w:t>
      </w:r>
      <w:r>
        <w:rPr>
          <w:color w:val="6B6D68"/>
          <w:spacing w:val="11"/>
          <w:w w:val="115"/>
          <w:sz w:val="16"/>
        </w:rPr>
        <w:t> </w:t>
      </w:r>
      <w:r>
        <w:rPr>
          <w:color w:val="6B6D68"/>
          <w:w w:val="115"/>
          <w:sz w:val="16"/>
        </w:rPr>
        <w:t>silvestre.</w:t>
      </w:r>
    </w:p>
    <w:p>
      <w:pPr>
        <w:pStyle w:val="BodyText"/>
        <w:rPr>
          <w:sz w:val="13"/>
        </w:rPr>
      </w:pPr>
    </w:p>
    <w:p>
      <w:pPr>
        <w:spacing w:before="0"/>
        <w:ind w:left="3275" w:right="3766" w:firstLine="0"/>
        <w:jc w:val="center"/>
        <w:rPr>
          <w:rFonts w:ascii="Cambria"/>
          <w:sz w:val="17"/>
        </w:rPr>
      </w:pPr>
      <w:r>
        <w:rPr>
          <w:rFonts w:ascii="Times New Roman"/>
          <w:color w:val="696A66"/>
          <w:w w:val="600"/>
          <w:sz w:val="5"/>
        </w:rPr>
        <w:t>-</w:t>
      </w:r>
      <w:r>
        <w:rPr>
          <w:rFonts w:ascii="Times New Roman"/>
          <w:color w:val="696A66"/>
          <w:sz w:val="5"/>
        </w:rPr>
        <w:t>     </w:t>
      </w:r>
      <w:r>
        <w:rPr>
          <w:rFonts w:ascii="Times New Roman"/>
          <w:color w:val="696A66"/>
          <w:spacing w:val="4"/>
          <w:sz w:val="5"/>
        </w:rPr>
        <w:t> </w:t>
      </w:r>
      <w:r>
        <w:rPr>
          <w:rFonts w:ascii="Cambria"/>
          <w:color w:val="696A66"/>
          <w:w w:val="72"/>
          <w:sz w:val="17"/>
        </w:rPr>
        <w:t>1</w:t>
      </w:r>
      <w:r>
        <w:rPr>
          <w:rFonts w:ascii="Cambria"/>
          <w:color w:val="696A66"/>
          <w:spacing w:val="-6"/>
          <w:sz w:val="17"/>
        </w:rPr>
        <w:t> </w:t>
      </w:r>
      <w:r>
        <w:rPr>
          <w:rFonts w:ascii="Cambria"/>
          <w:color w:val="696A66"/>
          <w:spacing w:val="7"/>
          <w:w w:val="130"/>
          <w:sz w:val="17"/>
        </w:rPr>
        <w:t>9</w:t>
      </w:r>
      <w:r>
        <w:rPr>
          <w:rFonts w:ascii="Cambria"/>
          <w:color w:val="696A66"/>
          <w:spacing w:val="20"/>
          <w:w w:val="310"/>
          <w:sz w:val="17"/>
        </w:rPr>
        <w:t>5</w:t>
      </w:r>
      <w:r>
        <w:rPr>
          <w:rFonts w:ascii="Cambria"/>
          <w:color w:val="696A66"/>
          <w:sz w:val="17"/>
        </w:rPr>
        <w:t> </w:t>
      </w:r>
      <w:r>
        <w:rPr>
          <w:rFonts w:ascii="Cambria"/>
          <w:color w:val="696A66"/>
          <w:w w:val="310"/>
          <w:sz w:val="17"/>
        </w:rPr>
        <w:t>-</w:t>
      </w:r>
      <w:r>
        <w:rPr>
          <w:rFonts w:ascii="Cambria"/>
          <w:color w:val="696A66"/>
          <w:sz w:val="17"/>
        </w:rPr>
        <w:t> </w:t>
      </w:r>
      <w:r>
        <w:rPr>
          <w:rFonts w:ascii="Cambria"/>
          <w:color w:val="696A66"/>
          <w:spacing w:val="-18"/>
          <w:sz w:val="17"/>
        </w:rPr>
        <w:t> </w:t>
      </w:r>
    </w:p>
    <w:p>
      <w:pPr>
        <w:spacing w:after="0"/>
        <w:jc w:val="center"/>
        <w:rPr>
          <w:rFonts w:ascii="Cambria"/>
          <w:sz w:val="17"/>
        </w:rPr>
        <w:sectPr>
          <w:type w:val="continuous"/>
          <w:pgSz w:w="11930" w:h="16850"/>
          <w:pgMar w:top="0" w:bottom="0" w:left="0" w:right="1080"/>
          <w:cols w:num="2" w:equalWidth="0">
            <w:col w:w="1347" w:space="1487"/>
            <w:col w:w="8016"/>
          </w:cols>
        </w:sectPr>
      </w:pPr>
    </w:p>
    <w:p>
      <w:pPr>
        <w:pStyle w:val="BodyText"/>
        <w:rPr>
          <w:rFonts w:ascii="Cambria"/>
        </w:rPr>
      </w:pPr>
      <w:r>
        <w:rPr/>
        <w:drawing>
          <wp:anchor distT="0" distB="0" distL="0" distR="0" allowOverlap="1" layoutInCell="1" locked="0" behindDoc="1" simplePos="0" relativeHeight="268346183">
            <wp:simplePos x="0" y="0"/>
            <wp:positionH relativeFrom="page">
              <wp:posOffset>0</wp:posOffset>
            </wp:positionH>
            <wp:positionV relativeFrom="page">
              <wp:posOffset>0</wp:posOffset>
            </wp:positionV>
            <wp:extent cx="7571232" cy="10693908"/>
            <wp:effectExtent l="0" t="0" r="0" b="0"/>
            <wp:wrapNone/>
            <wp:docPr id="13" name="image59.jpeg" descr=""/>
            <wp:cNvGraphicFramePr>
              <a:graphicFrameLocks noChangeAspect="1"/>
            </wp:cNvGraphicFramePr>
            <a:graphic>
              <a:graphicData uri="http://schemas.openxmlformats.org/drawingml/2006/picture">
                <pic:pic>
                  <pic:nvPicPr>
                    <pic:cNvPr id="14" name="image59.jpeg"/>
                    <pic:cNvPicPr/>
                  </pic:nvPicPr>
                  <pic:blipFill>
                    <a:blip r:embed="rId63" cstate="print"/>
                    <a:stretch>
                      <a:fillRect/>
                    </a:stretch>
                  </pic:blipFill>
                  <pic:spPr>
                    <a:xfrm>
                      <a:off x="0" y="0"/>
                      <a:ext cx="7571232" cy="10693908"/>
                    </a:xfrm>
                    <a:prstGeom prst="rect">
                      <a:avLst/>
                    </a:prstGeom>
                  </pic:spPr>
                </pic:pic>
              </a:graphicData>
            </a:graphic>
          </wp:anchor>
        </w:drawing>
      </w:r>
    </w:p>
    <w:p>
      <w:pPr>
        <w:pStyle w:val="BodyText"/>
        <w:rPr>
          <w:rFonts w:ascii="Cambria"/>
        </w:rPr>
      </w:pPr>
    </w:p>
    <w:p>
      <w:pPr>
        <w:pStyle w:val="BodyText"/>
        <w:rPr>
          <w:rFonts w:ascii="Cambria"/>
        </w:rPr>
      </w:pPr>
    </w:p>
    <w:p>
      <w:pPr>
        <w:pStyle w:val="BodyText"/>
        <w:rPr>
          <w:rFonts w:ascii="Cambria"/>
        </w:rPr>
      </w:pPr>
    </w:p>
    <w:p>
      <w:pPr>
        <w:pStyle w:val="BodyText"/>
        <w:spacing w:before="8"/>
        <w:rPr>
          <w:rFonts w:ascii="Cambria"/>
          <w:sz w:val="25"/>
        </w:rPr>
      </w:pPr>
    </w:p>
    <w:p>
      <w:pPr>
        <w:pStyle w:val="ListParagraph"/>
        <w:numPr>
          <w:ilvl w:val="0"/>
          <w:numId w:val="4"/>
        </w:numPr>
        <w:tabs>
          <w:tab w:pos="1345" w:val="left" w:leader="none"/>
        </w:tabs>
        <w:spacing w:line="264" w:lineRule="auto" w:before="60" w:after="0"/>
        <w:ind w:left="1070" w:right="106" w:firstLine="7"/>
        <w:jc w:val="both"/>
        <w:rPr>
          <w:color w:val="7C7E79"/>
          <w:sz w:val="20"/>
        </w:rPr>
      </w:pPr>
      <w:r>
        <w:rPr>
          <w:color w:val="7C7E79"/>
          <w:spacing w:val="3"/>
          <w:w w:val="105"/>
          <w:sz w:val="20"/>
        </w:rPr>
        <w:t>El turismo </w:t>
      </w:r>
      <w:r>
        <w:rPr>
          <w:color w:val="7C7E79"/>
          <w:w w:val="105"/>
          <w:sz w:val="20"/>
        </w:rPr>
        <w:t>diversifica las </w:t>
      </w:r>
      <w:r>
        <w:rPr>
          <w:color w:val="7C7E79"/>
          <w:spacing w:val="4"/>
          <w:w w:val="105"/>
          <w:sz w:val="20"/>
        </w:rPr>
        <w:t>actividades, </w:t>
      </w:r>
      <w:r>
        <w:rPr>
          <w:color w:val="7C7E79"/>
          <w:w w:val="105"/>
          <w:sz w:val="20"/>
        </w:rPr>
        <w:t>pero </w:t>
      </w:r>
      <w:r>
        <w:rPr>
          <w:color w:val="7C7E79"/>
          <w:spacing w:val="4"/>
          <w:w w:val="105"/>
          <w:sz w:val="20"/>
        </w:rPr>
        <w:t>suplanta </w:t>
      </w:r>
      <w:r>
        <w:rPr>
          <w:color w:val="7C7E79"/>
          <w:w w:val="105"/>
          <w:sz w:val="20"/>
        </w:rPr>
        <w:t>los </w:t>
      </w:r>
      <w:r>
        <w:rPr>
          <w:color w:val="7C7E79"/>
          <w:spacing w:val="3"/>
          <w:w w:val="105"/>
          <w:sz w:val="20"/>
        </w:rPr>
        <w:t>beneficios </w:t>
      </w:r>
      <w:r>
        <w:rPr>
          <w:color w:val="7C7E79"/>
          <w:w w:val="105"/>
          <w:sz w:val="20"/>
        </w:rPr>
        <w:t>de </w:t>
      </w:r>
      <w:r>
        <w:rPr>
          <w:color w:val="7C7E79"/>
          <w:spacing w:val="7"/>
          <w:w w:val="105"/>
          <w:sz w:val="20"/>
        </w:rPr>
        <w:t>aquellas </w:t>
      </w:r>
      <w:r>
        <w:rPr>
          <w:color w:val="7C7E79"/>
          <w:spacing w:val="-3"/>
          <w:w w:val="105"/>
          <w:sz w:val="20"/>
        </w:rPr>
        <w:t>tradicionales </w:t>
      </w:r>
      <w:r>
        <w:rPr>
          <w:color w:val="7C7E79"/>
          <w:w w:val="105"/>
          <w:sz w:val="20"/>
        </w:rPr>
        <w:t>y </w:t>
      </w:r>
      <w:r>
        <w:rPr>
          <w:color w:val="7C7E79"/>
          <w:spacing w:val="-3"/>
          <w:w w:val="105"/>
          <w:sz w:val="20"/>
        </w:rPr>
        <w:t>abre </w:t>
      </w:r>
      <w:r>
        <w:rPr>
          <w:color w:val="7C7E79"/>
          <w:w w:val="105"/>
          <w:sz w:val="20"/>
        </w:rPr>
        <w:t>la </w:t>
      </w:r>
      <w:r>
        <w:rPr>
          <w:color w:val="7C7E79"/>
          <w:spacing w:val="-6"/>
          <w:w w:val="105"/>
          <w:sz w:val="20"/>
        </w:rPr>
        <w:t>economía </w:t>
      </w:r>
      <w:r>
        <w:rPr>
          <w:color w:val="7C7E79"/>
          <w:w w:val="105"/>
          <w:sz w:val="20"/>
        </w:rPr>
        <w:t>a la inestabilidad y a la </w:t>
      </w:r>
      <w:r>
        <w:rPr>
          <w:color w:val="7C7E79"/>
          <w:spacing w:val="-4"/>
          <w:w w:val="105"/>
          <w:sz w:val="20"/>
        </w:rPr>
        <w:t>influencia </w:t>
      </w:r>
      <w:r>
        <w:rPr>
          <w:color w:val="7C7E79"/>
          <w:w w:val="105"/>
          <w:sz w:val="20"/>
        </w:rPr>
        <w:t>de </w:t>
      </w:r>
      <w:r>
        <w:rPr>
          <w:color w:val="7C7E79"/>
          <w:spacing w:val="-5"/>
          <w:w w:val="105"/>
          <w:sz w:val="20"/>
        </w:rPr>
        <w:t>grupos</w:t>
      </w:r>
      <w:r>
        <w:rPr>
          <w:color w:val="7C7E79"/>
          <w:spacing w:val="-3"/>
          <w:w w:val="105"/>
          <w:sz w:val="20"/>
        </w:rPr>
        <w:t> transnacionales;</w:t>
      </w:r>
    </w:p>
    <w:p>
      <w:pPr>
        <w:pStyle w:val="BodyText"/>
        <w:spacing w:before="10"/>
        <w:rPr>
          <w:sz w:val="23"/>
        </w:rPr>
      </w:pPr>
    </w:p>
    <w:p>
      <w:pPr>
        <w:pStyle w:val="ListParagraph"/>
        <w:numPr>
          <w:ilvl w:val="0"/>
          <w:numId w:val="4"/>
        </w:numPr>
        <w:tabs>
          <w:tab w:pos="1322" w:val="left" w:leader="none"/>
        </w:tabs>
        <w:spacing w:line="240" w:lineRule="auto" w:before="1" w:after="0"/>
        <w:ind w:left="1321" w:right="0" w:hanging="244"/>
        <w:jc w:val="both"/>
        <w:rPr>
          <w:color w:val="83847E"/>
          <w:sz w:val="20"/>
        </w:rPr>
      </w:pPr>
      <w:r>
        <w:rPr>
          <w:color w:val="83847E"/>
          <w:w w:val="105"/>
          <w:sz w:val="20"/>
        </w:rPr>
        <w:t>Las  </w:t>
      </w:r>
      <w:r>
        <w:rPr>
          <w:color w:val="83847E"/>
          <w:spacing w:val="4"/>
          <w:w w:val="105"/>
          <w:sz w:val="20"/>
        </w:rPr>
        <w:t>pequeñas </w:t>
      </w:r>
      <w:r>
        <w:rPr>
          <w:color w:val="83847E"/>
          <w:spacing w:val="3"/>
          <w:w w:val="105"/>
          <w:sz w:val="20"/>
        </w:rPr>
        <w:t>economías </w:t>
      </w:r>
      <w:r>
        <w:rPr>
          <w:color w:val="83847E"/>
          <w:spacing w:val="4"/>
          <w:w w:val="105"/>
          <w:sz w:val="20"/>
        </w:rPr>
        <w:t>pueden tender hacia </w:t>
      </w:r>
      <w:r>
        <w:rPr>
          <w:color w:val="83847E"/>
          <w:spacing w:val="3"/>
          <w:w w:val="105"/>
          <w:sz w:val="20"/>
        </w:rPr>
        <w:t>la </w:t>
      </w:r>
      <w:r>
        <w:rPr>
          <w:color w:val="83847E"/>
          <w:spacing w:val="6"/>
          <w:w w:val="105"/>
          <w:sz w:val="20"/>
        </w:rPr>
        <w:t>dependencia del  </w:t>
      </w:r>
      <w:r>
        <w:rPr>
          <w:color w:val="83847E"/>
          <w:spacing w:val="53"/>
          <w:w w:val="105"/>
          <w:sz w:val="20"/>
        </w:rPr>
        <w:t> </w:t>
      </w:r>
      <w:r>
        <w:rPr>
          <w:color w:val="83847E"/>
          <w:spacing w:val="4"/>
          <w:w w:val="105"/>
          <w:sz w:val="20"/>
        </w:rPr>
        <w:t>exterior;</w:t>
      </w:r>
    </w:p>
    <w:p>
      <w:pPr>
        <w:pStyle w:val="BodyText"/>
        <w:spacing w:before="10"/>
        <w:rPr>
          <w:sz w:val="25"/>
        </w:rPr>
      </w:pPr>
    </w:p>
    <w:p>
      <w:pPr>
        <w:pStyle w:val="ListParagraph"/>
        <w:numPr>
          <w:ilvl w:val="0"/>
          <w:numId w:val="4"/>
        </w:numPr>
        <w:tabs>
          <w:tab w:pos="1344" w:val="left" w:leader="none"/>
        </w:tabs>
        <w:spacing w:line="261" w:lineRule="auto" w:before="0" w:after="0"/>
        <w:ind w:left="1077" w:right="119" w:hanging="7"/>
        <w:jc w:val="both"/>
        <w:rPr>
          <w:color w:val="7C7D79"/>
          <w:sz w:val="20"/>
        </w:rPr>
      </w:pPr>
      <w:r>
        <w:rPr>
          <w:color w:val="7C7D79"/>
          <w:w w:val="110"/>
          <w:sz w:val="20"/>
        </w:rPr>
        <w:t>El </w:t>
      </w:r>
      <w:r>
        <w:rPr>
          <w:color w:val="7C7D79"/>
          <w:spacing w:val="3"/>
          <w:w w:val="110"/>
          <w:sz w:val="20"/>
        </w:rPr>
        <w:t>turismo </w:t>
      </w:r>
      <w:r>
        <w:rPr>
          <w:color w:val="7C7D79"/>
          <w:w w:val="110"/>
          <w:sz w:val="20"/>
        </w:rPr>
        <w:t>provoca </w:t>
      </w:r>
      <w:r>
        <w:rPr>
          <w:color w:val="7C7D79"/>
          <w:spacing w:val="3"/>
          <w:w w:val="110"/>
          <w:sz w:val="20"/>
        </w:rPr>
        <w:t>inflación que </w:t>
      </w:r>
      <w:r>
        <w:rPr>
          <w:color w:val="7C7D79"/>
          <w:w w:val="110"/>
          <w:sz w:val="20"/>
        </w:rPr>
        <w:t>frecuentemente </w:t>
      </w:r>
      <w:r>
        <w:rPr>
          <w:color w:val="7C7D79"/>
          <w:spacing w:val="3"/>
          <w:w w:val="110"/>
          <w:sz w:val="20"/>
        </w:rPr>
        <w:t>presiona </w:t>
      </w:r>
      <w:r>
        <w:rPr>
          <w:color w:val="7C7D79"/>
          <w:w w:val="110"/>
          <w:sz w:val="20"/>
        </w:rPr>
        <w:t>sobre </w:t>
      </w:r>
      <w:r>
        <w:rPr>
          <w:color w:val="7C7D79"/>
          <w:spacing w:val="4"/>
          <w:w w:val="110"/>
          <w:sz w:val="20"/>
        </w:rPr>
        <w:t>los </w:t>
      </w:r>
      <w:r>
        <w:rPr>
          <w:color w:val="7C7D79"/>
          <w:w w:val="110"/>
          <w:sz w:val="20"/>
        </w:rPr>
        <w:t>recursos </w:t>
      </w:r>
      <w:r>
        <w:rPr>
          <w:color w:val="7C7D79"/>
          <w:spacing w:val="6"/>
          <w:w w:val="110"/>
          <w:sz w:val="20"/>
        </w:rPr>
        <w:t>insustituibles;</w:t>
      </w:r>
    </w:p>
    <w:p>
      <w:pPr>
        <w:pStyle w:val="BodyText"/>
        <w:spacing w:before="9"/>
        <w:rPr>
          <w:sz w:val="23"/>
        </w:rPr>
      </w:pPr>
    </w:p>
    <w:p>
      <w:pPr>
        <w:pStyle w:val="ListParagraph"/>
        <w:numPr>
          <w:ilvl w:val="0"/>
          <w:numId w:val="4"/>
        </w:numPr>
        <w:tabs>
          <w:tab w:pos="1316" w:val="left" w:leader="none"/>
        </w:tabs>
        <w:spacing w:line="240" w:lineRule="auto" w:before="0" w:after="0"/>
        <w:ind w:left="1315" w:right="0" w:hanging="245"/>
        <w:jc w:val="both"/>
        <w:rPr>
          <w:color w:val="7E807A"/>
          <w:sz w:val="20"/>
        </w:rPr>
      </w:pPr>
      <w:r>
        <w:rPr>
          <w:rFonts w:ascii="Arial" w:hAnsi="Arial"/>
          <w:color w:val="7E807A"/>
          <w:w w:val="105"/>
          <w:sz w:val="17"/>
        </w:rPr>
        <w:t>La </w:t>
      </w:r>
      <w:r>
        <w:rPr>
          <w:color w:val="7E807A"/>
          <w:w w:val="105"/>
          <w:sz w:val="20"/>
        </w:rPr>
        <w:t>penetración de </w:t>
      </w:r>
      <w:r>
        <w:rPr>
          <w:color w:val="7E807A"/>
          <w:spacing w:val="-3"/>
          <w:w w:val="105"/>
          <w:sz w:val="20"/>
        </w:rPr>
        <w:t>capitales </w:t>
      </w:r>
      <w:r>
        <w:rPr>
          <w:color w:val="7E807A"/>
          <w:w w:val="105"/>
          <w:sz w:val="20"/>
        </w:rPr>
        <w:t>e </w:t>
      </w:r>
      <w:r>
        <w:rPr>
          <w:color w:val="7E807A"/>
          <w:spacing w:val="-3"/>
          <w:w w:val="105"/>
          <w:sz w:val="20"/>
        </w:rPr>
        <w:t>intereses </w:t>
      </w:r>
      <w:r>
        <w:rPr>
          <w:color w:val="7E807A"/>
          <w:w w:val="105"/>
          <w:sz w:val="20"/>
        </w:rPr>
        <w:t>foráneos conducen a la pérdida </w:t>
      </w:r>
      <w:r>
        <w:rPr>
          <w:color w:val="7E807A"/>
          <w:spacing w:val="4"/>
          <w:w w:val="105"/>
          <w:sz w:val="20"/>
        </w:rPr>
        <w:t>del </w:t>
      </w:r>
      <w:r>
        <w:rPr>
          <w:color w:val="7E807A"/>
          <w:spacing w:val="-4"/>
          <w:w w:val="105"/>
          <w:sz w:val="20"/>
        </w:rPr>
        <w:t>control </w:t>
      </w:r>
      <w:r>
        <w:rPr>
          <w:color w:val="7E807A"/>
          <w:spacing w:val="12"/>
          <w:w w:val="105"/>
          <w:sz w:val="20"/>
        </w:rPr>
        <w:t> </w:t>
      </w:r>
      <w:r>
        <w:rPr>
          <w:color w:val="7E807A"/>
          <w:w w:val="105"/>
          <w:sz w:val="20"/>
        </w:rPr>
        <w:t>local;</w:t>
      </w:r>
    </w:p>
    <w:p>
      <w:pPr>
        <w:pStyle w:val="BodyText"/>
        <w:spacing w:before="10"/>
        <w:rPr>
          <w:sz w:val="25"/>
        </w:rPr>
      </w:pPr>
    </w:p>
    <w:p>
      <w:pPr>
        <w:pStyle w:val="ListParagraph"/>
        <w:numPr>
          <w:ilvl w:val="0"/>
          <w:numId w:val="4"/>
        </w:numPr>
        <w:tabs>
          <w:tab w:pos="1301" w:val="left" w:leader="none"/>
        </w:tabs>
        <w:spacing w:line="266" w:lineRule="auto" w:before="0" w:after="0"/>
        <w:ind w:left="1077" w:right="116" w:hanging="7"/>
        <w:jc w:val="both"/>
        <w:rPr>
          <w:color w:val="7D7D76"/>
          <w:sz w:val="20"/>
        </w:rPr>
      </w:pPr>
      <w:r>
        <w:rPr>
          <w:color w:val="7D7D76"/>
          <w:w w:val="105"/>
          <w:sz w:val="20"/>
        </w:rPr>
        <w:t>El </w:t>
      </w:r>
      <w:r>
        <w:rPr>
          <w:color w:val="7D7D76"/>
          <w:spacing w:val="3"/>
          <w:w w:val="105"/>
          <w:sz w:val="20"/>
        </w:rPr>
        <w:t>turismo </w:t>
      </w:r>
      <w:r>
        <w:rPr>
          <w:color w:val="7D7D76"/>
          <w:spacing w:val="5"/>
          <w:w w:val="105"/>
          <w:sz w:val="20"/>
        </w:rPr>
        <w:t>puede </w:t>
      </w:r>
      <w:r>
        <w:rPr>
          <w:color w:val="7D7D76"/>
          <w:spacing w:val="3"/>
          <w:w w:val="105"/>
          <w:sz w:val="20"/>
        </w:rPr>
        <w:t>generar </w:t>
      </w:r>
      <w:r>
        <w:rPr>
          <w:color w:val="7D7D76"/>
          <w:spacing w:val="6"/>
          <w:w w:val="105"/>
          <w:sz w:val="20"/>
        </w:rPr>
        <w:t>empleos, </w:t>
      </w:r>
      <w:r>
        <w:rPr>
          <w:color w:val="7D7D76"/>
          <w:w w:val="105"/>
          <w:sz w:val="20"/>
        </w:rPr>
        <w:t>pero no </w:t>
      </w:r>
      <w:r>
        <w:rPr>
          <w:color w:val="7D7D76"/>
          <w:spacing w:val="3"/>
          <w:w w:val="105"/>
          <w:sz w:val="20"/>
        </w:rPr>
        <w:t>se generan tantos </w:t>
      </w:r>
      <w:r>
        <w:rPr>
          <w:color w:val="7D7D76"/>
          <w:spacing w:val="5"/>
          <w:w w:val="105"/>
          <w:sz w:val="20"/>
        </w:rPr>
        <w:t>empleos </w:t>
      </w:r>
      <w:r>
        <w:rPr>
          <w:color w:val="7D7D76"/>
          <w:w w:val="105"/>
          <w:sz w:val="20"/>
        </w:rPr>
        <w:t>ni </w:t>
      </w:r>
      <w:r>
        <w:rPr>
          <w:color w:val="7D7D76"/>
          <w:spacing w:val="4"/>
          <w:w w:val="105"/>
          <w:sz w:val="20"/>
        </w:rPr>
        <w:t>negocios </w:t>
      </w:r>
      <w:r>
        <w:rPr>
          <w:color w:val="7D7D76"/>
          <w:w w:val="105"/>
          <w:sz w:val="20"/>
        </w:rPr>
        <w:t>para </w:t>
      </w:r>
      <w:r>
        <w:rPr>
          <w:color w:val="7D7D76"/>
          <w:spacing w:val="6"/>
          <w:w w:val="105"/>
          <w:sz w:val="20"/>
        </w:rPr>
        <w:t>los</w:t>
      </w:r>
      <w:r>
        <w:rPr>
          <w:color w:val="7D7D76"/>
          <w:spacing w:val="27"/>
          <w:w w:val="105"/>
          <w:sz w:val="20"/>
        </w:rPr>
        <w:t> </w:t>
      </w:r>
      <w:r>
        <w:rPr>
          <w:color w:val="7D7D76"/>
          <w:spacing w:val="6"/>
          <w:w w:val="105"/>
          <w:sz w:val="20"/>
        </w:rPr>
        <w:t>locales;</w:t>
      </w:r>
    </w:p>
    <w:p>
      <w:pPr>
        <w:pStyle w:val="BodyText"/>
        <w:spacing w:before="3"/>
        <w:rPr>
          <w:sz w:val="23"/>
        </w:rPr>
      </w:pPr>
    </w:p>
    <w:p>
      <w:pPr>
        <w:pStyle w:val="ListParagraph"/>
        <w:numPr>
          <w:ilvl w:val="0"/>
          <w:numId w:val="4"/>
        </w:numPr>
        <w:tabs>
          <w:tab w:pos="1273" w:val="left" w:leader="none"/>
        </w:tabs>
        <w:spacing w:line="264" w:lineRule="auto" w:before="1" w:after="0"/>
        <w:ind w:left="1070" w:right="116" w:hanging="7"/>
        <w:jc w:val="both"/>
        <w:rPr>
          <w:color w:val="7D7D79"/>
          <w:sz w:val="20"/>
        </w:rPr>
      </w:pPr>
      <w:r>
        <w:rPr>
          <w:color w:val="7D7D79"/>
          <w:w w:val="105"/>
          <w:sz w:val="20"/>
        </w:rPr>
        <w:t>El </w:t>
      </w:r>
      <w:r>
        <w:rPr>
          <w:color w:val="7D7D79"/>
          <w:spacing w:val="2"/>
          <w:w w:val="105"/>
          <w:sz w:val="20"/>
        </w:rPr>
        <w:t>declive </w:t>
      </w:r>
      <w:r>
        <w:rPr>
          <w:color w:val="7D7D79"/>
          <w:spacing w:val="3"/>
          <w:w w:val="105"/>
          <w:sz w:val="20"/>
        </w:rPr>
        <w:t>de la producción </w:t>
      </w:r>
      <w:r>
        <w:rPr>
          <w:color w:val="7D7D79"/>
          <w:w w:val="105"/>
          <w:sz w:val="20"/>
        </w:rPr>
        <w:t>agrícola </w:t>
      </w:r>
      <w:r>
        <w:rPr>
          <w:color w:val="7D7D79"/>
          <w:spacing w:val="6"/>
          <w:w w:val="105"/>
          <w:sz w:val="20"/>
        </w:rPr>
        <w:t>asociado </w:t>
      </w:r>
      <w:r>
        <w:rPr>
          <w:color w:val="7D7D79"/>
          <w:spacing w:val="3"/>
          <w:w w:val="105"/>
          <w:sz w:val="20"/>
        </w:rPr>
        <w:t>al </w:t>
      </w:r>
      <w:r>
        <w:rPr>
          <w:color w:val="7D7D79"/>
          <w:spacing w:val="6"/>
          <w:w w:val="105"/>
          <w:sz w:val="20"/>
        </w:rPr>
        <w:t>turismo, </w:t>
      </w:r>
      <w:r>
        <w:rPr>
          <w:color w:val="7D7D79"/>
          <w:w w:val="105"/>
          <w:sz w:val="20"/>
        </w:rPr>
        <w:t>reduce </w:t>
      </w:r>
      <w:r>
        <w:rPr>
          <w:color w:val="7D7D79"/>
          <w:spacing w:val="7"/>
          <w:w w:val="105"/>
          <w:sz w:val="20"/>
        </w:rPr>
        <w:t>la </w:t>
      </w:r>
      <w:r>
        <w:rPr>
          <w:color w:val="7D7D79"/>
          <w:spacing w:val="4"/>
          <w:w w:val="105"/>
          <w:sz w:val="20"/>
        </w:rPr>
        <w:t>autosuficiencia </w:t>
      </w:r>
      <w:r>
        <w:rPr>
          <w:color w:val="7D7D79"/>
          <w:spacing w:val="6"/>
          <w:w w:val="105"/>
          <w:sz w:val="20"/>
        </w:rPr>
        <w:t>alimentaria;</w:t>
      </w:r>
    </w:p>
    <w:p>
      <w:pPr>
        <w:pStyle w:val="BodyText"/>
        <w:spacing w:before="10"/>
        <w:rPr>
          <w:sz w:val="23"/>
        </w:rPr>
      </w:pPr>
    </w:p>
    <w:p>
      <w:pPr>
        <w:pStyle w:val="ListParagraph"/>
        <w:numPr>
          <w:ilvl w:val="0"/>
          <w:numId w:val="4"/>
        </w:numPr>
        <w:tabs>
          <w:tab w:pos="1302" w:val="left" w:leader="none"/>
        </w:tabs>
        <w:spacing w:line="240" w:lineRule="auto" w:before="0" w:after="0"/>
        <w:ind w:left="1301" w:right="0" w:hanging="238"/>
        <w:jc w:val="both"/>
        <w:rPr>
          <w:color w:val="7B7C77"/>
          <w:sz w:val="20"/>
        </w:rPr>
      </w:pPr>
      <w:r>
        <w:rPr>
          <w:color w:val="7B7C77"/>
          <w:w w:val="110"/>
          <w:sz w:val="20"/>
        </w:rPr>
        <w:t>Se</w:t>
      </w:r>
      <w:r>
        <w:rPr>
          <w:color w:val="7B7C77"/>
          <w:spacing w:val="3"/>
          <w:w w:val="110"/>
          <w:sz w:val="20"/>
        </w:rPr>
        <w:t> </w:t>
      </w:r>
      <w:r>
        <w:rPr>
          <w:color w:val="7B7C77"/>
          <w:spacing w:val="6"/>
          <w:w w:val="110"/>
          <w:sz w:val="20"/>
        </w:rPr>
        <w:t>alienta</w:t>
      </w:r>
      <w:r>
        <w:rPr>
          <w:color w:val="7B7C77"/>
          <w:spacing w:val="3"/>
          <w:w w:val="110"/>
          <w:sz w:val="20"/>
        </w:rPr>
        <w:t> </w:t>
      </w:r>
      <w:r>
        <w:rPr>
          <w:color w:val="7B7C77"/>
          <w:spacing w:val="5"/>
          <w:w w:val="110"/>
          <w:sz w:val="20"/>
        </w:rPr>
        <w:t>la</w:t>
      </w:r>
      <w:r>
        <w:rPr>
          <w:color w:val="7B7C77"/>
          <w:spacing w:val="-16"/>
          <w:w w:val="110"/>
          <w:sz w:val="20"/>
        </w:rPr>
        <w:t> </w:t>
      </w:r>
      <w:r>
        <w:rPr>
          <w:color w:val="7B7C77"/>
          <w:spacing w:val="4"/>
          <w:w w:val="110"/>
          <w:sz w:val="20"/>
        </w:rPr>
        <w:t>venta</w:t>
      </w:r>
      <w:r>
        <w:rPr>
          <w:color w:val="7B7C77"/>
          <w:spacing w:val="-4"/>
          <w:w w:val="110"/>
          <w:sz w:val="20"/>
        </w:rPr>
        <w:t> </w:t>
      </w:r>
      <w:r>
        <w:rPr>
          <w:color w:val="7B7C77"/>
          <w:spacing w:val="4"/>
          <w:w w:val="110"/>
          <w:sz w:val="20"/>
        </w:rPr>
        <w:t>del</w:t>
      </w:r>
      <w:r>
        <w:rPr>
          <w:color w:val="7B7C77"/>
          <w:spacing w:val="9"/>
          <w:w w:val="110"/>
          <w:sz w:val="20"/>
        </w:rPr>
        <w:t> </w:t>
      </w:r>
      <w:r>
        <w:rPr>
          <w:color w:val="7B7C77"/>
          <w:spacing w:val="4"/>
          <w:w w:val="110"/>
          <w:sz w:val="20"/>
        </w:rPr>
        <w:t>suelo</w:t>
      </w:r>
      <w:r>
        <w:rPr>
          <w:color w:val="7B7C77"/>
          <w:spacing w:val="3"/>
          <w:w w:val="110"/>
          <w:sz w:val="20"/>
        </w:rPr>
        <w:t> </w:t>
      </w:r>
      <w:r>
        <w:rPr>
          <w:color w:val="7B7C77"/>
          <w:spacing w:val="4"/>
          <w:w w:val="110"/>
          <w:sz w:val="20"/>
        </w:rPr>
        <w:t>por</w:t>
      </w:r>
      <w:r>
        <w:rPr>
          <w:color w:val="7B7C77"/>
          <w:spacing w:val="-3"/>
          <w:w w:val="110"/>
          <w:sz w:val="20"/>
        </w:rPr>
        <w:t> </w:t>
      </w:r>
      <w:r>
        <w:rPr>
          <w:color w:val="7B7C77"/>
          <w:spacing w:val="5"/>
          <w:w w:val="110"/>
          <w:sz w:val="20"/>
        </w:rPr>
        <w:t>la</w:t>
      </w:r>
      <w:r>
        <w:rPr>
          <w:color w:val="7B7C77"/>
          <w:spacing w:val="3"/>
          <w:w w:val="110"/>
          <w:sz w:val="20"/>
        </w:rPr>
        <w:t> </w:t>
      </w:r>
      <w:r>
        <w:rPr>
          <w:color w:val="7B7C77"/>
          <w:spacing w:val="2"/>
          <w:w w:val="110"/>
          <w:sz w:val="20"/>
        </w:rPr>
        <w:t>competencia</w:t>
      </w:r>
      <w:r>
        <w:rPr>
          <w:color w:val="7B7C77"/>
          <w:spacing w:val="-3"/>
          <w:w w:val="110"/>
          <w:sz w:val="20"/>
        </w:rPr>
        <w:t> </w:t>
      </w:r>
      <w:r>
        <w:rPr>
          <w:color w:val="7B7C77"/>
          <w:w w:val="110"/>
          <w:sz w:val="20"/>
        </w:rPr>
        <w:t>y</w:t>
      </w:r>
      <w:r>
        <w:rPr>
          <w:color w:val="7B7C77"/>
          <w:spacing w:val="-6"/>
          <w:w w:val="110"/>
          <w:sz w:val="20"/>
        </w:rPr>
        <w:t> </w:t>
      </w:r>
      <w:r>
        <w:rPr>
          <w:color w:val="7B7C77"/>
          <w:spacing w:val="4"/>
          <w:w w:val="110"/>
          <w:sz w:val="20"/>
        </w:rPr>
        <w:t>por</w:t>
      </w:r>
      <w:r>
        <w:rPr>
          <w:color w:val="7B7C77"/>
          <w:spacing w:val="-9"/>
          <w:w w:val="110"/>
          <w:sz w:val="20"/>
        </w:rPr>
        <w:t> </w:t>
      </w:r>
      <w:r>
        <w:rPr>
          <w:color w:val="7B7C77"/>
          <w:spacing w:val="3"/>
          <w:w w:val="110"/>
          <w:sz w:val="20"/>
        </w:rPr>
        <w:t>su </w:t>
      </w:r>
      <w:r>
        <w:rPr>
          <w:color w:val="7B7C77"/>
          <w:spacing w:val="4"/>
          <w:w w:val="110"/>
          <w:sz w:val="20"/>
        </w:rPr>
        <w:t>precio;</w:t>
      </w:r>
    </w:p>
    <w:p>
      <w:pPr>
        <w:pStyle w:val="BodyText"/>
        <w:spacing w:before="6"/>
        <w:rPr>
          <w:sz w:val="25"/>
        </w:rPr>
      </w:pPr>
    </w:p>
    <w:p>
      <w:pPr>
        <w:pStyle w:val="ListParagraph"/>
        <w:numPr>
          <w:ilvl w:val="0"/>
          <w:numId w:val="4"/>
        </w:numPr>
        <w:tabs>
          <w:tab w:pos="1309" w:val="left" w:leader="none"/>
        </w:tabs>
        <w:spacing w:line="240" w:lineRule="auto" w:before="1" w:after="0"/>
        <w:ind w:left="1308" w:right="0" w:hanging="238"/>
        <w:jc w:val="both"/>
        <w:rPr>
          <w:color w:val="7D8079"/>
          <w:sz w:val="20"/>
        </w:rPr>
      </w:pPr>
      <w:r>
        <w:rPr>
          <w:color w:val="7D8079"/>
          <w:w w:val="105"/>
          <w:sz w:val="20"/>
        </w:rPr>
        <w:t>Los  </w:t>
      </w:r>
      <w:r>
        <w:rPr>
          <w:color w:val="7D8079"/>
          <w:spacing w:val="3"/>
          <w:w w:val="105"/>
          <w:sz w:val="20"/>
        </w:rPr>
        <w:t>puestos creados  pueden  </w:t>
      </w:r>
      <w:r>
        <w:rPr>
          <w:color w:val="7D8079"/>
          <w:spacing w:val="4"/>
          <w:w w:val="105"/>
          <w:sz w:val="20"/>
        </w:rPr>
        <w:t>ser </w:t>
      </w:r>
      <w:r>
        <w:rPr>
          <w:color w:val="7D8079"/>
          <w:spacing w:val="3"/>
          <w:w w:val="105"/>
          <w:sz w:val="20"/>
        </w:rPr>
        <w:t>temporales  </w:t>
      </w:r>
      <w:r>
        <w:rPr>
          <w:color w:val="7D8079"/>
          <w:w w:val="105"/>
          <w:sz w:val="20"/>
        </w:rPr>
        <w:t>e</w:t>
      </w:r>
      <w:r>
        <w:rPr>
          <w:color w:val="7D8079"/>
          <w:spacing w:val="-22"/>
          <w:w w:val="105"/>
          <w:sz w:val="20"/>
        </w:rPr>
        <w:t> </w:t>
      </w:r>
      <w:r>
        <w:rPr>
          <w:color w:val="7D8079"/>
          <w:spacing w:val="6"/>
          <w:w w:val="105"/>
          <w:sz w:val="20"/>
        </w:rPr>
        <w:t>inestables;</w:t>
      </w:r>
    </w:p>
    <w:p>
      <w:pPr>
        <w:pStyle w:val="BodyText"/>
        <w:spacing w:before="10"/>
        <w:rPr>
          <w:sz w:val="25"/>
        </w:rPr>
      </w:pPr>
    </w:p>
    <w:p>
      <w:pPr>
        <w:pStyle w:val="ListParagraph"/>
        <w:numPr>
          <w:ilvl w:val="0"/>
          <w:numId w:val="4"/>
        </w:numPr>
        <w:tabs>
          <w:tab w:pos="1260" w:val="left" w:leader="none"/>
        </w:tabs>
        <w:spacing w:line="266" w:lineRule="auto" w:before="0" w:after="0"/>
        <w:ind w:left="1070" w:right="123" w:firstLine="0"/>
        <w:jc w:val="both"/>
        <w:rPr>
          <w:color w:val="7C7D76"/>
          <w:sz w:val="20"/>
        </w:rPr>
      </w:pPr>
      <w:r>
        <w:rPr>
          <w:color w:val="7C7D76"/>
          <w:spacing w:val="3"/>
          <w:w w:val="105"/>
          <w:sz w:val="20"/>
        </w:rPr>
        <w:t>Al </w:t>
      </w:r>
      <w:r>
        <w:rPr>
          <w:color w:val="7C7D76"/>
          <w:spacing w:val="5"/>
          <w:w w:val="105"/>
          <w:sz w:val="20"/>
        </w:rPr>
        <w:t>principio puede absorberse </w:t>
      </w:r>
      <w:r>
        <w:rPr>
          <w:color w:val="7C7D76"/>
          <w:spacing w:val="6"/>
          <w:w w:val="105"/>
          <w:sz w:val="20"/>
        </w:rPr>
        <w:t>mano </w:t>
      </w:r>
      <w:r>
        <w:rPr>
          <w:color w:val="7C7D76"/>
          <w:spacing w:val="3"/>
          <w:w w:val="105"/>
          <w:sz w:val="20"/>
        </w:rPr>
        <w:t>de obra </w:t>
      </w:r>
      <w:r>
        <w:rPr>
          <w:color w:val="7C7D76"/>
          <w:spacing w:val="4"/>
          <w:w w:val="105"/>
          <w:sz w:val="20"/>
        </w:rPr>
        <w:t>local </w:t>
      </w:r>
      <w:r>
        <w:rPr>
          <w:color w:val="7C7D76"/>
          <w:spacing w:val="3"/>
          <w:w w:val="105"/>
          <w:sz w:val="20"/>
        </w:rPr>
        <w:t>no </w:t>
      </w:r>
      <w:r>
        <w:rPr>
          <w:color w:val="7C7D76"/>
          <w:spacing w:val="5"/>
          <w:w w:val="105"/>
          <w:sz w:val="20"/>
        </w:rPr>
        <w:t>calificada porque </w:t>
      </w:r>
      <w:r>
        <w:rPr>
          <w:color w:val="7C7D76"/>
          <w:spacing w:val="3"/>
          <w:w w:val="105"/>
          <w:sz w:val="20"/>
        </w:rPr>
        <w:t>es </w:t>
      </w:r>
      <w:r>
        <w:rPr>
          <w:color w:val="7C7D76"/>
          <w:spacing w:val="5"/>
          <w:w w:val="105"/>
          <w:sz w:val="20"/>
        </w:rPr>
        <w:t>más </w:t>
      </w:r>
      <w:r>
        <w:rPr>
          <w:color w:val="7C7D76"/>
          <w:spacing w:val="4"/>
          <w:w w:val="105"/>
          <w:sz w:val="20"/>
        </w:rPr>
        <w:t>rentable, </w:t>
      </w:r>
      <w:r>
        <w:rPr>
          <w:color w:val="7C7D76"/>
          <w:spacing w:val="3"/>
          <w:w w:val="105"/>
          <w:sz w:val="20"/>
        </w:rPr>
        <w:t>pero </w:t>
      </w:r>
      <w:r>
        <w:rPr>
          <w:color w:val="7C7D76"/>
          <w:spacing w:val="2"/>
          <w:w w:val="105"/>
          <w:sz w:val="20"/>
        </w:rPr>
        <w:t>luego  </w:t>
      </w:r>
      <w:r>
        <w:rPr>
          <w:color w:val="7C7D76"/>
          <w:spacing w:val="3"/>
          <w:w w:val="105"/>
          <w:sz w:val="20"/>
        </w:rPr>
        <w:t>se </w:t>
      </w:r>
      <w:r>
        <w:rPr>
          <w:color w:val="7C7D76"/>
          <w:w w:val="105"/>
          <w:sz w:val="20"/>
        </w:rPr>
        <w:t>favorecen  </w:t>
      </w:r>
      <w:r>
        <w:rPr>
          <w:color w:val="7C7D76"/>
          <w:spacing w:val="4"/>
          <w:w w:val="105"/>
          <w:sz w:val="20"/>
        </w:rPr>
        <w:t>los  empleos  </w:t>
      </w:r>
      <w:r>
        <w:rPr>
          <w:color w:val="7C7D76"/>
          <w:spacing w:val="6"/>
          <w:w w:val="105"/>
          <w:sz w:val="20"/>
        </w:rPr>
        <w:t>especializados </w:t>
      </w:r>
      <w:r>
        <w:rPr>
          <w:color w:val="7C7D76"/>
          <w:spacing w:val="3"/>
          <w:w w:val="105"/>
          <w:sz w:val="20"/>
        </w:rPr>
        <w:t>no</w:t>
      </w:r>
      <w:r>
        <w:rPr>
          <w:color w:val="7C7D76"/>
          <w:spacing w:val="35"/>
          <w:w w:val="105"/>
          <w:sz w:val="20"/>
        </w:rPr>
        <w:t> </w:t>
      </w:r>
      <w:r>
        <w:rPr>
          <w:color w:val="7C7D76"/>
          <w:spacing w:val="5"/>
          <w:w w:val="105"/>
          <w:sz w:val="20"/>
        </w:rPr>
        <w:t>locales;</w:t>
      </w:r>
    </w:p>
    <w:p>
      <w:pPr>
        <w:pStyle w:val="BodyText"/>
        <w:spacing w:before="8"/>
        <w:rPr>
          <w:sz w:val="23"/>
        </w:rPr>
      </w:pPr>
    </w:p>
    <w:p>
      <w:pPr>
        <w:pStyle w:val="ListParagraph"/>
        <w:numPr>
          <w:ilvl w:val="0"/>
          <w:numId w:val="4"/>
        </w:numPr>
        <w:tabs>
          <w:tab w:pos="1258" w:val="left" w:leader="none"/>
        </w:tabs>
        <w:spacing w:line="261" w:lineRule="auto" w:before="0" w:after="0"/>
        <w:ind w:left="1063" w:right="121" w:hanging="22"/>
        <w:jc w:val="both"/>
        <w:rPr>
          <w:color w:val="7A7B74"/>
          <w:sz w:val="20"/>
        </w:rPr>
      </w:pPr>
      <w:r>
        <w:rPr>
          <w:color w:val="7A7B74"/>
          <w:spacing w:val="3"/>
          <w:w w:val="105"/>
          <w:sz w:val="20"/>
        </w:rPr>
        <w:t>En razón de la </w:t>
      </w:r>
      <w:r>
        <w:rPr>
          <w:color w:val="7A7B74"/>
          <w:spacing w:val="4"/>
          <w:w w:val="105"/>
          <w:sz w:val="20"/>
        </w:rPr>
        <w:t>conservación </w:t>
      </w:r>
      <w:r>
        <w:rPr>
          <w:color w:val="7A7B74"/>
          <w:spacing w:val="7"/>
          <w:w w:val="105"/>
          <w:sz w:val="20"/>
        </w:rPr>
        <w:t>de </w:t>
      </w:r>
      <w:r>
        <w:rPr>
          <w:color w:val="7A7B74"/>
          <w:spacing w:val="5"/>
          <w:w w:val="105"/>
          <w:sz w:val="20"/>
        </w:rPr>
        <w:t>un </w:t>
      </w:r>
      <w:r>
        <w:rPr>
          <w:color w:val="7A7B74"/>
          <w:spacing w:val="2"/>
          <w:w w:val="105"/>
          <w:sz w:val="20"/>
        </w:rPr>
        <w:t>área </w:t>
      </w:r>
      <w:r>
        <w:rPr>
          <w:color w:val="7A7B74"/>
          <w:spacing w:val="4"/>
          <w:w w:val="105"/>
          <w:sz w:val="20"/>
        </w:rPr>
        <w:t>natural, </w:t>
      </w:r>
      <w:r>
        <w:rPr>
          <w:color w:val="7A7B74"/>
          <w:spacing w:val="3"/>
          <w:w w:val="105"/>
          <w:sz w:val="20"/>
        </w:rPr>
        <w:t>los </w:t>
      </w:r>
      <w:r>
        <w:rPr>
          <w:color w:val="7A7B74"/>
          <w:spacing w:val="4"/>
          <w:w w:val="105"/>
          <w:sz w:val="20"/>
        </w:rPr>
        <w:t>nativos </w:t>
      </w:r>
      <w:r>
        <w:rPr>
          <w:color w:val="7A7B74"/>
          <w:spacing w:val="5"/>
          <w:w w:val="105"/>
          <w:sz w:val="20"/>
        </w:rPr>
        <w:t>pueden </w:t>
      </w:r>
      <w:r>
        <w:rPr>
          <w:color w:val="7A7B74"/>
          <w:spacing w:val="4"/>
          <w:w w:val="105"/>
          <w:sz w:val="20"/>
        </w:rPr>
        <w:t>ser </w:t>
      </w:r>
      <w:r>
        <w:rPr>
          <w:color w:val="7A7B74"/>
          <w:w w:val="105"/>
          <w:sz w:val="20"/>
        </w:rPr>
        <w:t>sujetos </w:t>
      </w:r>
      <w:r>
        <w:rPr>
          <w:color w:val="7A7B74"/>
          <w:spacing w:val="7"/>
          <w:w w:val="105"/>
          <w:sz w:val="20"/>
        </w:rPr>
        <w:t>de </w:t>
      </w:r>
      <w:r>
        <w:rPr>
          <w:color w:val="7A7B74"/>
          <w:spacing w:val="4"/>
          <w:w w:val="105"/>
          <w:sz w:val="20"/>
        </w:rPr>
        <w:t>expropiaciones </w:t>
      </w:r>
      <w:r>
        <w:rPr>
          <w:color w:val="7A7B74"/>
          <w:w w:val="105"/>
          <w:sz w:val="20"/>
        </w:rPr>
        <w:t>o </w:t>
      </w:r>
      <w:r>
        <w:rPr>
          <w:color w:val="7A7B74"/>
          <w:spacing w:val="6"/>
          <w:w w:val="105"/>
          <w:sz w:val="20"/>
        </w:rPr>
        <w:t>planes, </w:t>
      </w:r>
      <w:r>
        <w:rPr>
          <w:color w:val="7A7B74"/>
          <w:spacing w:val="-3"/>
          <w:w w:val="105"/>
          <w:sz w:val="20"/>
        </w:rPr>
        <w:t>cuyo </w:t>
      </w:r>
      <w:r>
        <w:rPr>
          <w:color w:val="7A7B74"/>
          <w:spacing w:val="4"/>
          <w:w w:val="105"/>
          <w:sz w:val="20"/>
        </w:rPr>
        <w:t>fin </w:t>
      </w:r>
      <w:r>
        <w:rPr>
          <w:color w:val="7A7B74"/>
          <w:spacing w:val="3"/>
          <w:w w:val="105"/>
          <w:sz w:val="20"/>
        </w:rPr>
        <w:t>es </w:t>
      </w:r>
      <w:r>
        <w:rPr>
          <w:color w:val="7A7B74"/>
          <w:spacing w:val="2"/>
          <w:w w:val="105"/>
          <w:sz w:val="20"/>
        </w:rPr>
        <w:t>asegurar </w:t>
      </w:r>
      <w:r>
        <w:rPr>
          <w:color w:val="7A7B74"/>
          <w:spacing w:val="3"/>
          <w:w w:val="105"/>
          <w:sz w:val="20"/>
        </w:rPr>
        <w:t>la </w:t>
      </w:r>
      <w:r>
        <w:rPr>
          <w:color w:val="7A7B74"/>
          <w:spacing w:val="5"/>
          <w:w w:val="105"/>
          <w:sz w:val="20"/>
        </w:rPr>
        <w:t>administración </w:t>
      </w:r>
      <w:r>
        <w:rPr>
          <w:color w:val="7A7B74"/>
          <w:spacing w:val="6"/>
          <w:w w:val="105"/>
          <w:sz w:val="20"/>
        </w:rPr>
        <w:t>del </w:t>
      </w:r>
      <w:r>
        <w:rPr>
          <w:color w:val="7A7B74"/>
          <w:w w:val="105"/>
          <w:sz w:val="20"/>
        </w:rPr>
        <w:t>nuevo </w:t>
      </w:r>
      <w:r>
        <w:rPr>
          <w:color w:val="7A7B74"/>
          <w:spacing w:val="7"/>
          <w:w w:val="105"/>
          <w:sz w:val="20"/>
        </w:rPr>
        <w:t>ambiente, </w:t>
      </w:r>
      <w:r>
        <w:rPr>
          <w:color w:val="7A7B74"/>
          <w:w w:val="105"/>
          <w:sz w:val="20"/>
        </w:rPr>
        <w:t>etcétera </w:t>
      </w:r>
      <w:r>
        <w:rPr>
          <w:color w:val="7A7B74"/>
          <w:spacing w:val="-5"/>
          <w:w w:val="105"/>
          <w:sz w:val="20"/>
        </w:rPr>
        <w:t>(cfr. </w:t>
      </w:r>
      <w:r>
        <w:rPr>
          <w:color w:val="7A7B74"/>
          <w:spacing w:val="6"/>
          <w:w w:val="105"/>
          <w:sz w:val="20"/>
        </w:rPr>
        <w:t>Santana, </w:t>
      </w:r>
      <w:r>
        <w:rPr>
          <w:color w:val="7A7B74"/>
          <w:sz w:val="20"/>
        </w:rPr>
        <w:t>1</w:t>
      </w:r>
      <w:r>
        <w:rPr>
          <w:color w:val="7A7B74"/>
          <w:spacing w:val="35"/>
          <w:sz w:val="20"/>
        </w:rPr>
        <w:t> </w:t>
      </w:r>
      <w:r>
        <w:rPr>
          <w:color w:val="7A7B74"/>
          <w:spacing w:val="8"/>
          <w:w w:val="105"/>
          <w:sz w:val="20"/>
        </w:rPr>
        <w:t>997).</w:t>
      </w:r>
    </w:p>
    <w:p>
      <w:pPr>
        <w:pStyle w:val="BodyText"/>
        <w:spacing w:before="9"/>
        <w:rPr>
          <w:sz w:val="23"/>
        </w:rPr>
      </w:pPr>
    </w:p>
    <w:p>
      <w:pPr>
        <w:pStyle w:val="BodyText"/>
        <w:spacing w:line="264" w:lineRule="auto"/>
        <w:ind w:left="1056" w:right="104" w:firstLine="14"/>
        <w:jc w:val="both"/>
      </w:pPr>
      <w:r>
        <w:rPr>
          <w:color w:val="74756D"/>
          <w:w w:val="105"/>
        </w:rPr>
        <w:t>Estos </w:t>
      </w:r>
      <w:r>
        <w:rPr>
          <w:color w:val="74756D"/>
          <w:spacing w:val="-9"/>
          <w:w w:val="105"/>
        </w:rPr>
        <w:t>ej </w:t>
      </w:r>
      <w:r>
        <w:rPr>
          <w:color w:val="74756D"/>
          <w:spacing w:val="5"/>
          <w:w w:val="105"/>
        </w:rPr>
        <w:t>emplos </w:t>
      </w:r>
      <w:r>
        <w:rPr>
          <w:color w:val="74756D"/>
          <w:spacing w:val="6"/>
          <w:w w:val="105"/>
        </w:rPr>
        <w:t>son sólo </w:t>
      </w:r>
      <w:r>
        <w:rPr>
          <w:color w:val="74756D"/>
          <w:spacing w:val="7"/>
          <w:w w:val="105"/>
        </w:rPr>
        <w:t>unos </w:t>
      </w:r>
      <w:r>
        <w:rPr>
          <w:color w:val="74756D"/>
          <w:spacing w:val="2"/>
          <w:w w:val="105"/>
        </w:rPr>
        <w:t>cuantos </w:t>
      </w:r>
      <w:r>
        <w:rPr>
          <w:color w:val="74756D"/>
          <w:spacing w:val="3"/>
          <w:w w:val="105"/>
        </w:rPr>
        <w:t>de </w:t>
      </w:r>
      <w:r>
        <w:rPr>
          <w:color w:val="74756D"/>
          <w:spacing w:val="4"/>
          <w:w w:val="105"/>
        </w:rPr>
        <w:t>los </w:t>
      </w:r>
      <w:r>
        <w:rPr>
          <w:color w:val="74756D"/>
          <w:w w:val="105"/>
        </w:rPr>
        <w:t>muchos </w:t>
      </w:r>
      <w:r>
        <w:rPr>
          <w:color w:val="74756D"/>
          <w:w w:val="105"/>
          <w:sz w:val="18"/>
        </w:rPr>
        <w:t>en </w:t>
      </w:r>
      <w:r>
        <w:rPr>
          <w:color w:val="74756D"/>
          <w:spacing w:val="4"/>
          <w:w w:val="105"/>
        </w:rPr>
        <w:t>los </w:t>
      </w:r>
      <w:r>
        <w:rPr>
          <w:color w:val="74756D"/>
          <w:spacing w:val="6"/>
          <w:w w:val="105"/>
          <w:sz w:val="18"/>
        </w:rPr>
        <w:t>que </w:t>
      </w:r>
      <w:r>
        <w:rPr>
          <w:color w:val="74756D"/>
          <w:spacing w:val="8"/>
          <w:w w:val="105"/>
          <w:sz w:val="18"/>
        </w:rPr>
        <w:t>pueden </w:t>
      </w:r>
      <w:r>
        <w:rPr>
          <w:color w:val="74756D"/>
          <w:spacing w:val="3"/>
          <w:w w:val="105"/>
          <w:sz w:val="18"/>
        </w:rPr>
        <w:t>distinguirse </w:t>
      </w:r>
      <w:r>
        <w:rPr>
          <w:color w:val="74756D"/>
          <w:spacing w:val="4"/>
          <w:w w:val="105"/>
        </w:rPr>
        <w:t>contradicciones, </w:t>
      </w:r>
      <w:r>
        <w:rPr>
          <w:color w:val="74756D"/>
          <w:w w:val="105"/>
        </w:rPr>
        <w:t>pero que </w:t>
      </w:r>
      <w:r>
        <w:rPr>
          <w:color w:val="74756D"/>
          <w:spacing w:val="2"/>
          <w:w w:val="105"/>
        </w:rPr>
        <w:t>muestran </w:t>
      </w:r>
      <w:r>
        <w:rPr>
          <w:color w:val="74756D"/>
          <w:w w:val="105"/>
        </w:rPr>
        <w:t>un </w:t>
      </w:r>
      <w:r>
        <w:rPr>
          <w:color w:val="74756D"/>
          <w:spacing w:val="3"/>
          <w:w w:val="105"/>
        </w:rPr>
        <w:t>problema  </w:t>
      </w:r>
      <w:r>
        <w:rPr>
          <w:color w:val="74756D"/>
          <w:w w:val="105"/>
        </w:rPr>
        <w:t>de  fondo  en  </w:t>
      </w:r>
      <w:r>
        <w:rPr>
          <w:color w:val="74756D"/>
          <w:spacing w:val="3"/>
          <w:w w:val="105"/>
        </w:rPr>
        <w:t>el  </w:t>
      </w:r>
      <w:r>
        <w:rPr>
          <w:color w:val="74756D"/>
          <w:spacing w:val="4"/>
          <w:w w:val="105"/>
        </w:rPr>
        <w:t>tipo  </w:t>
      </w:r>
      <w:r>
        <w:rPr>
          <w:color w:val="74756D"/>
          <w:spacing w:val="3"/>
          <w:w w:val="105"/>
        </w:rPr>
        <w:t>de  </w:t>
      </w:r>
      <w:r>
        <w:rPr>
          <w:color w:val="74756D"/>
          <w:spacing w:val="5"/>
          <w:w w:val="105"/>
        </w:rPr>
        <w:t>relaciones </w:t>
      </w:r>
      <w:r>
        <w:rPr>
          <w:color w:val="74756D"/>
          <w:spacing w:val="6"/>
          <w:w w:val="105"/>
        </w:rPr>
        <w:t>que </w:t>
      </w:r>
      <w:r>
        <w:rPr>
          <w:color w:val="74756D"/>
          <w:spacing w:val="3"/>
          <w:w w:val="105"/>
        </w:rPr>
        <w:t>se </w:t>
      </w:r>
      <w:r>
        <w:rPr>
          <w:color w:val="74756D"/>
          <w:spacing w:val="4"/>
          <w:w w:val="105"/>
        </w:rPr>
        <w:t>establecen entre anfitriones </w:t>
      </w:r>
      <w:r>
        <w:rPr>
          <w:color w:val="74756D"/>
          <w:w w:val="105"/>
        </w:rPr>
        <w:t>y </w:t>
      </w:r>
      <w:r>
        <w:rPr>
          <w:color w:val="74756D"/>
          <w:spacing w:val="5"/>
          <w:w w:val="105"/>
        </w:rPr>
        <w:t>visitantes, </w:t>
      </w:r>
      <w:r>
        <w:rPr>
          <w:color w:val="74756D"/>
          <w:spacing w:val="2"/>
          <w:w w:val="105"/>
        </w:rPr>
        <w:t>ya </w:t>
      </w:r>
      <w:r>
        <w:rPr>
          <w:color w:val="74756D"/>
          <w:spacing w:val="3"/>
          <w:w w:val="105"/>
        </w:rPr>
        <w:t>sea </w:t>
      </w:r>
      <w:r>
        <w:rPr>
          <w:color w:val="74756D"/>
          <w:w w:val="105"/>
        </w:rPr>
        <w:t>como </w:t>
      </w:r>
      <w:r>
        <w:rPr>
          <w:color w:val="74756D"/>
          <w:spacing w:val="4"/>
          <w:w w:val="105"/>
        </w:rPr>
        <w:t>personas, </w:t>
      </w:r>
      <w:r>
        <w:rPr>
          <w:color w:val="74756D"/>
          <w:spacing w:val="7"/>
          <w:w w:val="105"/>
        </w:rPr>
        <w:t>sociedades, </w:t>
      </w:r>
      <w:r>
        <w:rPr>
          <w:color w:val="74756D"/>
          <w:spacing w:val="3"/>
          <w:w w:val="105"/>
        </w:rPr>
        <w:t>sectores, </w:t>
      </w:r>
      <w:r>
        <w:rPr>
          <w:color w:val="74756D"/>
          <w:spacing w:val="2"/>
          <w:w w:val="105"/>
        </w:rPr>
        <w:t>culturas </w:t>
      </w:r>
      <w:r>
        <w:rPr>
          <w:color w:val="74756D"/>
          <w:w w:val="105"/>
        </w:rPr>
        <w:t>o </w:t>
      </w:r>
      <w:r>
        <w:rPr>
          <w:color w:val="74756D"/>
          <w:spacing w:val="6"/>
          <w:w w:val="105"/>
        </w:rPr>
        <w:t>países,</w:t>
      </w:r>
      <w:r>
        <w:rPr>
          <w:color w:val="74756D"/>
          <w:spacing w:val="59"/>
          <w:w w:val="105"/>
        </w:rPr>
        <w:t> </w:t>
      </w:r>
      <w:r>
        <w:rPr>
          <w:color w:val="74756D"/>
          <w:spacing w:val="4"/>
          <w:w w:val="105"/>
        </w:rPr>
        <w:t>pues hay </w:t>
      </w:r>
      <w:r>
        <w:rPr>
          <w:color w:val="74756D"/>
          <w:spacing w:val="3"/>
          <w:w w:val="105"/>
        </w:rPr>
        <w:t>asimetrías que </w:t>
      </w:r>
      <w:r>
        <w:rPr>
          <w:color w:val="74756D"/>
          <w:spacing w:val="6"/>
          <w:w w:val="105"/>
        </w:rPr>
        <w:t>mantienen</w:t>
      </w:r>
      <w:r>
        <w:rPr>
          <w:color w:val="74756D"/>
          <w:spacing w:val="59"/>
          <w:w w:val="105"/>
        </w:rPr>
        <w:t> </w:t>
      </w:r>
      <w:r>
        <w:rPr>
          <w:color w:val="74756D"/>
          <w:spacing w:val="2"/>
          <w:w w:val="105"/>
        </w:rPr>
        <w:t>vigente </w:t>
      </w:r>
      <w:r>
        <w:rPr>
          <w:color w:val="74756D"/>
          <w:spacing w:val="7"/>
          <w:w w:val="105"/>
        </w:rPr>
        <w:t>la </w:t>
      </w:r>
      <w:r>
        <w:rPr>
          <w:color w:val="74756D"/>
          <w:spacing w:val="3"/>
          <w:w w:val="105"/>
        </w:rPr>
        <w:t>desvalorización </w:t>
      </w:r>
      <w:r>
        <w:rPr>
          <w:color w:val="74756D"/>
          <w:spacing w:val="7"/>
          <w:w w:val="105"/>
        </w:rPr>
        <w:t>de </w:t>
      </w:r>
      <w:r>
        <w:rPr>
          <w:color w:val="74756D"/>
          <w:spacing w:val="2"/>
          <w:w w:val="105"/>
        </w:rPr>
        <w:t>ciertos </w:t>
      </w:r>
      <w:r>
        <w:rPr>
          <w:color w:val="74756D"/>
          <w:spacing w:val="5"/>
          <w:w w:val="105"/>
        </w:rPr>
        <w:t>tramos </w:t>
      </w:r>
      <w:r>
        <w:rPr>
          <w:color w:val="74756D"/>
          <w:w w:val="105"/>
        </w:rPr>
        <w:t>y sectores </w:t>
      </w:r>
      <w:r>
        <w:rPr>
          <w:color w:val="74756D"/>
          <w:spacing w:val="3"/>
          <w:w w:val="105"/>
        </w:rPr>
        <w:t>de </w:t>
      </w:r>
      <w:r>
        <w:rPr>
          <w:color w:val="74756D"/>
          <w:spacing w:val="6"/>
          <w:w w:val="105"/>
        </w:rPr>
        <w:t>producción, </w:t>
      </w:r>
      <w:r>
        <w:rPr>
          <w:color w:val="74756D"/>
          <w:spacing w:val="5"/>
          <w:w w:val="105"/>
        </w:rPr>
        <w:t>en bienes </w:t>
      </w:r>
      <w:r>
        <w:rPr>
          <w:color w:val="74756D"/>
          <w:w w:val="105"/>
        </w:rPr>
        <w:t>y </w:t>
      </w:r>
      <w:r>
        <w:rPr>
          <w:color w:val="74756D"/>
          <w:spacing w:val="4"/>
          <w:w w:val="105"/>
        </w:rPr>
        <w:t>productos, </w:t>
      </w:r>
      <w:r>
        <w:rPr>
          <w:color w:val="74756D"/>
          <w:spacing w:val="6"/>
          <w:w w:val="105"/>
        </w:rPr>
        <w:t>tradiciones, </w:t>
      </w:r>
      <w:r>
        <w:rPr>
          <w:color w:val="74756D"/>
          <w:spacing w:val="4"/>
          <w:w w:val="105"/>
        </w:rPr>
        <w:t>costumbres, </w:t>
      </w:r>
      <w:r>
        <w:rPr>
          <w:color w:val="74756D"/>
          <w:spacing w:val="3"/>
          <w:w w:val="105"/>
        </w:rPr>
        <w:t>tecnologías, </w:t>
      </w:r>
      <w:r>
        <w:rPr>
          <w:color w:val="74756D"/>
          <w:spacing w:val="4"/>
          <w:w w:val="105"/>
        </w:rPr>
        <w:t>cultura, </w:t>
      </w:r>
      <w:r>
        <w:rPr>
          <w:color w:val="74756D"/>
          <w:spacing w:val="5"/>
          <w:w w:val="105"/>
        </w:rPr>
        <w:t>saber </w:t>
      </w:r>
      <w:r>
        <w:rPr>
          <w:color w:val="74756D"/>
          <w:spacing w:val="4"/>
          <w:w w:val="105"/>
        </w:rPr>
        <w:t>hacer </w:t>
      </w:r>
      <w:r>
        <w:rPr>
          <w:color w:val="74756D"/>
          <w:w w:val="105"/>
        </w:rPr>
        <w:t>y </w:t>
      </w:r>
      <w:r>
        <w:rPr>
          <w:color w:val="74756D"/>
          <w:spacing w:val="3"/>
          <w:w w:val="105"/>
        </w:rPr>
        <w:t>fuerza </w:t>
      </w:r>
      <w:r>
        <w:rPr>
          <w:color w:val="74756D"/>
          <w:spacing w:val="7"/>
          <w:w w:val="105"/>
        </w:rPr>
        <w:t>de </w:t>
      </w:r>
      <w:r>
        <w:rPr>
          <w:color w:val="74756D"/>
          <w:spacing w:val="2"/>
          <w:w w:val="105"/>
        </w:rPr>
        <w:t>trabajo. </w:t>
      </w:r>
      <w:r>
        <w:rPr>
          <w:color w:val="74756D"/>
          <w:w w:val="105"/>
        </w:rPr>
        <w:t>Tales </w:t>
      </w:r>
      <w:r>
        <w:rPr>
          <w:color w:val="74756D"/>
          <w:spacing w:val="3"/>
          <w:w w:val="105"/>
        </w:rPr>
        <w:t>asimetrías </w:t>
      </w:r>
      <w:r>
        <w:rPr>
          <w:color w:val="74756D"/>
          <w:spacing w:val="7"/>
          <w:w w:val="105"/>
        </w:rPr>
        <w:t>se </w:t>
      </w:r>
      <w:r>
        <w:rPr>
          <w:color w:val="74756D"/>
          <w:w w:val="105"/>
        </w:rPr>
        <w:t>filtrarían </w:t>
      </w:r>
      <w:r>
        <w:rPr>
          <w:color w:val="74756D"/>
          <w:spacing w:val="6"/>
          <w:w w:val="105"/>
        </w:rPr>
        <w:t>desde </w:t>
      </w:r>
      <w:r>
        <w:rPr>
          <w:color w:val="74756D"/>
          <w:spacing w:val="5"/>
          <w:w w:val="105"/>
        </w:rPr>
        <w:t>el nivel </w:t>
      </w:r>
      <w:r>
        <w:rPr>
          <w:color w:val="74756D"/>
          <w:w w:val="105"/>
        </w:rPr>
        <w:t>macro </w:t>
      </w:r>
      <w:r>
        <w:rPr>
          <w:color w:val="74756D"/>
          <w:spacing w:val="3"/>
          <w:w w:val="105"/>
        </w:rPr>
        <w:t>de </w:t>
      </w:r>
      <w:r>
        <w:rPr>
          <w:color w:val="74756D"/>
          <w:spacing w:val="6"/>
          <w:w w:val="105"/>
        </w:rPr>
        <w:t>relaciones </w:t>
      </w:r>
      <w:r>
        <w:rPr>
          <w:color w:val="74756D"/>
          <w:spacing w:val="5"/>
          <w:w w:val="105"/>
        </w:rPr>
        <w:t>económicas, hasta </w:t>
      </w:r>
      <w:r>
        <w:rPr>
          <w:color w:val="74756D"/>
          <w:spacing w:val="6"/>
          <w:w w:val="105"/>
        </w:rPr>
        <w:t>las </w:t>
      </w:r>
      <w:r>
        <w:rPr>
          <w:color w:val="74756D"/>
          <w:spacing w:val="-3"/>
          <w:w w:val="105"/>
        </w:rPr>
        <w:t>esferas </w:t>
      </w:r>
      <w:r>
        <w:rPr>
          <w:color w:val="74756D"/>
          <w:w w:val="105"/>
        </w:rPr>
        <w:t>de </w:t>
      </w:r>
      <w:r>
        <w:rPr>
          <w:color w:val="74756D"/>
          <w:spacing w:val="3"/>
          <w:w w:val="105"/>
        </w:rPr>
        <w:t>acción </w:t>
      </w:r>
      <w:r>
        <w:rPr>
          <w:color w:val="74756D"/>
          <w:spacing w:val="7"/>
          <w:w w:val="105"/>
        </w:rPr>
        <w:t>local,  </w:t>
      </w:r>
      <w:r>
        <w:rPr>
          <w:color w:val="74756D"/>
          <w:spacing w:val="5"/>
          <w:w w:val="105"/>
        </w:rPr>
        <w:t>desplazando  </w:t>
      </w:r>
      <w:r>
        <w:rPr>
          <w:color w:val="74756D"/>
          <w:spacing w:val="4"/>
          <w:w w:val="105"/>
        </w:rPr>
        <w:t>los  </w:t>
      </w:r>
      <w:r>
        <w:rPr>
          <w:color w:val="74756D"/>
          <w:spacing w:val="2"/>
          <w:w w:val="105"/>
        </w:rPr>
        <w:t>valores  </w:t>
      </w:r>
      <w:r>
        <w:rPr>
          <w:color w:val="74756D"/>
          <w:w w:val="105"/>
        </w:rPr>
        <w:t>de  </w:t>
      </w:r>
      <w:r>
        <w:rPr>
          <w:color w:val="74756D"/>
          <w:spacing w:val="4"/>
          <w:w w:val="105"/>
        </w:rPr>
        <w:t>todo  ello  </w:t>
      </w:r>
      <w:r>
        <w:rPr>
          <w:color w:val="74756D"/>
          <w:w w:val="105"/>
        </w:rPr>
        <w:t>y  </w:t>
      </w:r>
      <w:r>
        <w:rPr>
          <w:color w:val="74756D"/>
          <w:spacing w:val="5"/>
          <w:w w:val="105"/>
        </w:rPr>
        <w:t>tendiendo  </w:t>
      </w:r>
      <w:r>
        <w:rPr>
          <w:color w:val="74756D"/>
          <w:w w:val="105"/>
        </w:rPr>
        <w:t>a  </w:t>
      </w:r>
      <w:r>
        <w:rPr>
          <w:color w:val="74756D"/>
          <w:spacing w:val="4"/>
          <w:w w:val="105"/>
        </w:rPr>
        <w:t>sustituirlo  </w:t>
      </w:r>
      <w:r>
        <w:rPr>
          <w:color w:val="74756D"/>
          <w:spacing w:val="3"/>
          <w:w w:val="105"/>
        </w:rPr>
        <w:t>por su </w:t>
      </w:r>
      <w:r>
        <w:rPr>
          <w:color w:val="74756D"/>
          <w:spacing w:val="2"/>
          <w:w w:val="105"/>
        </w:rPr>
        <w:t>correspondiente </w:t>
      </w:r>
      <w:r>
        <w:rPr>
          <w:color w:val="74756D"/>
          <w:spacing w:val="3"/>
          <w:w w:val="105"/>
        </w:rPr>
        <w:t>más </w:t>
      </w:r>
      <w:r>
        <w:rPr>
          <w:color w:val="74756D"/>
          <w:spacing w:val="2"/>
          <w:w w:val="105"/>
        </w:rPr>
        <w:t>valorado </w:t>
      </w:r>
      <w:r>
        <w:rPr>
          <w:color w:val="74756D"/>
          <w:w w:val="105"/>
        </w:rPr>
        <w:t>en </w:t>
      </w:r>
      <w:r>
        <w:rPr>
          <w:color w:val="74756D"/>
          <w:spacing w:val="3"/>
          <w:w w:val="105"/>
        </w:rPr>
        <w:t>el mercado, </w:t>
      </w:r>
      <w:r>
        <w:rPr>
          <w:color w:val="74756D"/>
          <w:spacing w:val="4"/>
          <w:w w:val="105"/>
        </w:rPr>
        <w:t>por </w:t>
      </w:r>
      <w:r>
        <w:rPr>
          <w:color w:val="74756D"/>
          <w:spacing w:val="5"/>
          <w:w w:val="105"/>
        </w:rPr>
        <w:t>lo </w:t>
      </w:r>
      <w:r>
        <w:rPr>
          <w:color w:val="74756D"/>
          <w:spacing w:val="2"/>
          <w:w w:val="105"/>
        </w:rPr>
        <w:t>cual, </w:t>
      </w:r>
      <w:r>
        <w:rPr>
          <w:color w:val="74756D"/>
          <w:spacing w:val="5"/>
          <w:w w:val="105"/>
        </w:rPr>
        <w:t>el </w:t>
      </w:r>
      <w:r>
        <w:rPr>
          <w:color w:val="74756D"/>
          <w:spacing w:val="2"/>
          <w:w w:val="105"/>
        </w:rPr>
        <w:t>desarrollo </w:t>
      </w:r>
      <w:r>
        <w:rPr>
          <w:color w:val="74756D"/>
          <w:w w:val="105"/>
        </w:rPr>
        <w:t>turístico </w:t>
      </w:r>
      <w:r>
        <w:rPr>
          <w:color w:val="74756D"/>
          <w:spacing w:val="3"/>
          <w:w w:val="105"/>
        </w:rPr>
        <w:t>generalmente </w:t>
      </w:r>
      <w:r>
        <w:rPr>
          <w:color w:val="74756D"/>
          <w:w w:val="105"/>
        </w:rPr>
        <w:t>no </w:t>
      </w:r>
      <w:r>
        <w:rPr>
          <w:color w:val="74756D"/>
          <w:spacing w:val="3"/>
          <w:w w:val="105"/>
        </w:rPr>
        <w:t>se </w:t>
      </w:r>
      <w:r>
        <w:rPr>
          <w:color w:val="74756D"/>
          <w:w w:val="105"/>
        </w:rPr>
        <w:t>dirige a favorecer  a  los  </w:t>
      </w:r>
      <w:r>
        <w:rPr>
          <w:color w:val="74756D"/>
          <w:spacing w:val="4"/>
          <w:w w:val="105"/>
        </w:rPr>
        <w:t>espacios  </w:t>
      </w:r>
      <w:r>
        <w:rPr>
          <w:color w:val="74756D"/>
          <w:w w:val="105"/>
        </w:rPr>
        <w:t>ni  </w:t>
      </w:r>
      <w:r>
        <w:rPr>
          <w:color w:val="74756D"/>
          <w:spacing w:val="2"/>
          <w:w w:val="105"/>
        </w:rPr>
        <w:t>anfitriones  </w:t>
      </w:r>
      <w:r>
        <w:rPr>
          <w:color w:val="74756D"/>
          <w:spacing w:val="6"/>
          <w:w w:val="105"/>
        </w:rPr>
        <w:t>locales.  </w:t>
      </w:r>
      <w:r>
        <w:rPr>
          <w:color w:val="74756D"/>
          <w:w w:val="105"/>
        </w:rPr>
        <w:t>De  </w:t>
      </w:r>
      <w:r>
        <w:rPr>
          <w:color w:val="74756D"/>
          <w:spacing w:val="9"/>
          <w:w w:val="105"/>
        </w:rPr>
        <w:t>aquí </w:t>
      </w:r>
      <w:r>
        <w:rPr>
          <w:color w:val="74756D"/>
          <w:spacing w:val="3"/>
          <w:w w:val="105"/>
        </w:rPr>
        <w:t>que </w:t>
      </w:r>
      <w:r>
        <w:rPr>
          <w:color w:val="74756D"/>
          <w:w w:val="105"/>
        </w:rPr>
        <w:t>la </w:t>
      </w:r>
      <w:r>
        <w:rPr>
          <w:color w:val="74756D"/>
          <w:spacing w:val="7"/>
          <w:w w:val="105"/>
        </w:rPr>
        <w:t>dinámica </w:t>
      </w:r>
      <w:r>
        <w:rPr>
          <w:color w:val="74756D"/>
          <w:spacing w:val="4"/>
          <w:w w:val="105"/>
        </w:rPr>
        <w:t>"norte-sur" </w:t>
      </w:r>
      <w:r>
        <w:rPr>
          <w:color w:val="74756D"/>
          <w:spacing w:val="3"/>
          <w:w w:val="105"/>
        </w:rPr>
        <w:t>incluya:  </w:t>
      </w:r>
      <w:r>
        <w:rPr>
          <w:color w:val="74756D"/>
          <w:spacing w:val="4"/>
          <w:w w:val="105"/>
        </w:rPr>
        <w:t>islotes </w:t>
      </w:r>
      <w:r>
        <w:rPr>
          <w:color w:val="74756D"/>
          <w:spacing w:val="7"/>
          <w:w w:val="105"/>
        </w:rPr>
        <w:t>de </w:t>
      </w:r>
      <w:r>
        <w:rPr>
          <w:color w:val="74756D"/>
          <w:spacing w:val="2"/>
          <w:w w:val="105"/>
        </w:rPr>
        <w:t>afluencia  </w:t>
      </w:r>
      <w:r>
        <w:rPr>
          <w:color w:val="74756D"/>
          <w:spacing w:val="5"/>
          <w:w w:val="105"/>
        </w:rPr>
        <w:t>en medio </w:t>
      </w:r>
      <w:r>
        <w:rPr>
          <w:color w:val="74756D"/>
          <w:spacing w:val="3"/>
          <w:w w:val="105"/>
        </w:rPr>
        <w:t>de la  pobreza;  uso de escasos </w:t>
      </w:r>
      <w:r>
        <w:rPr>
          <w:color w:val="74756D"/>
          <w:w w:val="105"/>
        </w:rPr>
        <w:t>recursos </w:t>
      </w:r>
      <w:r>
        <w:rPr>
          <w:color w:val="74756D"/>
          <w:spacing w:val="7"/>
          <w:w w:val="105"/>
        </w:rPr>
        <w:t>nacionales </w:t>
      </w:r>
      <w:r>
        <w:rPr>
          <w:color w:val="74756D"/>
          <w:w w:val="105"/>
        </w:rPr>
        <w:t>para </w:t>
      </w:r>
      <w:r>
        <w:rPr>
          <w:color w:val="74756D"/>
          <w:spacing w:val="3"/>
          <w:w w:val="105"/>
        </w:rPr>
        <w:t>el </w:t>
      </w:r>
      <w:r>
        <w:rPr>
          <w:color w:val="74756D"/>
          <w:w w:val="105"/>
        </w:rPr>
        <w:t>disfrute </w:t>
      </w:r>
      <w:r>
        <w:rPr>
          <w:color w:val="74756D"/>
          <w:spacing w:val="3"/>
          <w:w w:val="105"/>
        </w:rPr>
        <w:t>de </w:t>
      </w:r>
      <w:r>
        <w:rPr>
          <w:color w:val="74756D"/>
          <w:w w:val="105"/>
        </w:rPr>
        <w:t>extranjeros </w:t>
      </w:r>
      <w:r>
        <w:rPr>
          <w:color w:val="74756D"/>
          <w:spacing w:val="4"/>
          <w:w w:val="105"/>
        </w:rPr>
        <w:t>ricos; </w:t>
      </w:r>
      <w:r>
        <w:rPr>
          <w:rFonts w:ascii="Arial" w:hAnsi="Arial"/>
          <w:color w:val="74756D"/>
          <w:spacing w:val="-18"/>
          <w:w w:val="105"/>
        </w:rPr>
        <w:t>efecto </w:t>
      </w:r>
      <w:r>
        <w:rPr>
          <w:rFonts w:ascii="Arial" w:hAnsi="Arial"/>
          <w:color w:val="74756D"/>
          <w:spacing w:val="-6"/>
          <w:w w:val="105"/>
        </w:rPr>
        <w:t>demostración </w:t>
      </w:r>
      <w:r>
        <w:rPr>
          <w:color w:val="74756D"/>
          <w:spacing w:val="3"/>
          <w:w w:val="105"/>
        </w:rPr>
        <w:t>sobre  </w:t>
      </w:r>
      <w:r>
        <w:rPr>
          <w:color w:val="74756D"/>
          <w:spacing w:val="-3"/>
          <w:w w:val="105"/>
        </w:rPr>
        <w:t>la  </w:t>
      </w:r>
      <w:r>
        <w:rPr>
          <w:color w:val="74756D"/>
          <w:spacing w:val="6"/>
          <w:w w:val="105"/>
        </w:rPr>
        <w:t>población local del  </w:t>
      </w:r>
      <w:r>
        <w:rPr>
          <w:color w:val="74756D"/>
          <w:spacing w:val="5"/>
          <w:w w:val="105"/>
        </w:rPr>
        <w:t>consumo </w:t>
      </w:r>
      <w:r>
        <w:rPr>
          <w:color w:val="74756D"/>
          <w:spacing w:val="-3"/>
          <w:w w:val="105"/>
        </w:rPr>
        <w:t>de  </w:t>
      </w:r>
      <w:r>
        <w:rPr>
          <w:color w:val="74756D"/>
          <w:spacing w:val="5"/>
          <w:w w:val="105"/>
        </w:rPr>
        <w:t>masas;  </w:t>
      </w:r>
      <w:r>
        <w:rPr>
          <w:color w:val="74756D"/>
          <w:spacing w:val="-3"/>
          <w:w w:val="105"/>
        </w:rPr>
        <w:t>lo  </w:t>
      </w:r>
      <w:r>
        <w:rPr>
          <w:color w:val="74756D"/>
          <w:w w:val="105"/>
        </w:rPr>
        <w:t>controversia!  e  </w:t>
      </w:r>
      <w:r>
        <w:rPr>
          <w:color w:val="74756D"/>
          <w:spacing w:val="3"/>
          <w:w w:val="105"/>
        </w:rPr>
        <w:t>inconfiable  </w:t>
      </w:r>
      <w:r>
        <w:rPr>
          <w:color w:val="74756D"/>
          <w:spacing w:val="-3"/>
          <w:w w:val="105"/>
        </w:rPr>
        <w:t>de </w:t>
      </w:r>
      <w:r>
        <w:rPr>
          <w:color w:val="74756D"/>
          <w:spacing w:val="3"/>
          <w:w w:val="105"/>
        </w:rPr>
        <w:t>los</w:t>
      </w:r>
    </w:p>
    <w:p>
      <w:pPr>
        <w:pStyle w:val="BodyText"/>
        <w:spacing w:before="1"/>
        <w:rPr>
          <w:sz w:val="17"/>
        </w:rPr>
      </w:pPr>
    </w:p>
    <w:p>
      <w:pPr>
        <w:spacing w:before="0"/>
        <w:ind w:left="4764" w:right="3509" w:firstLine="0"/>
        <w:jc w:val="center"/>
        <w:rPr>
          <w:rFonts w:ascii="Times New Roman"/>
          <w:sz w:val="5"/>
        </w:rPr>
      </w:pPr>
      <w:r>
        <w:rPr>
          <w:rFonts w:ascii="Times New Roman"/>
          <w:color w:val="797973"/>
          <w:w w:val="580"/>
          <w:position w:val="1"/>
          <w:sz w:val="5"/>
        </w:rPr>
        <w:t>- </w:t>
      </w:r>
      <w:r>
        <w:rPr>
          <w:rFonts w:ascii="Cambria"/>
          <w:color w:val="797973"/>
          <w:sz w:val="17"/>
        </w:rPr>
        <w:t>1 </w:t>
      </w:r>
      <w:r>
        <w:rPr>
          <w:rFonts w:ascii="Cambria"/>
          <w:color w:val="797973"/>
          <w:w w:val="150"/>
          <w:sz w:val="17"/>
        </w:rPr>
        <w:t>96 </w:t>
      </w:r>
      <w:r>
        <w:rPr>
          <w:rFonts w:ascii="Times New Roman"/>
          <w:color w:val="797973"/>
          <w:w w:val="580"/>
          <w:position w:val="1"/>
          <w:sz w:val="5"/>
        </w:rPr>
        <w:t>-</w:t>
      </w:r>
    </w:p>
    <w:p>
      <w:pPr>
        <w:spacing w:after="0"/>
        <w:jc w:val="center"/>
        <w:rPr>
          <w:rFonts w:ascii="Times New Roman"/>
          <w:sz w:val="5"/>
        </w:rPr>
        <w:sectPr>
          <w:pgSz w:w="11930" w:h="16850"/>
          <w:pgMar w:top="1600" w:bottom="280" w:left="1680" w:right="1200"/>
        </w:sectPr>
      </w:pPr>
    </w:p>
    <w:p>
      <w:pPr>
        <w:pStyle w:val="BodyText"/>
        <w:rPr>
          <w:rFonts w:ascii="Times New Roman"/>
        </w:rPr>
      </w:pPr>
      <w:r>
        <w:rPr/>
        <w:drawing>
          <wp:anchor distT="0" distB="0" distL="0" distR="0" allowOverlap="1" layoutInCell="1" locked="0" behindDoc="1" simplePos="0" relativeHeight="268346207">
            <wp:simplePos x="0" y="0"/>
            <wp:positionH relativeFrom="page">
              <wp:posOffset>0</wp:posOffset>
            </wp:positionH>
            <wp:positionV relativeFrom="page">
              <wp:posOffset>0</wp:posOffset>
            </wp:positionV>
            <wp:extent cx="7571232" cy="10693907"/>
            <wp:effectExtent l="0" t="0" r="0" b="0"/>
            <wp:wrapNone/>
            <wp:docPr id="15" name="image60.png" descr=""/>
            <wp:cNvGraphicFramePr>
              <a:graphicFrameLocks noChangeAspect="1"/>
            </wp:cNvGraphicFramePr>
            <a:graphic>
              <a:graphicData uri="http://schemas.openxmlformats.org/drawingml/2006/picture">
                <pic:pic>
                  <pic:nvPicPr>
                    <pic:cNvPr id="16" name="image60.png"/>
                    <pic:cNvPicPr/>
                  </pic:nvPicPr>
                  <pic:blipFill>
                    <a:blip r:embed="rId64" cstate="print"/>
                    <a:stretch>
                      <a:fillRect/>
                    </a:stretch>
                  </pic:blipFill>
                  <pic:spPr>
                    <a:xfrm>
                      <a:off x="0" y="0"/>
                      <a:ext cx="7571232" cy="10693907"/>
                    </a:xfrm>
                    <a:prstGeom prst="rect">
                      <a:avLst/>
                    </a:prstGeom>
                  </pic:spPr>
                </pic:pic>
              </a:graphicData>
            </a:graphic>
          </wp:anchor>
        </w:drawing>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
        <w:rPr>
          <w:rFonts w:ascii="Times New Roman"/>
          <w:sz w:val="27"/>
        </w:rPr>
      </w:pPr>
    </w:p>
    <w:p>
      <w:pPr>
        <w:pStyle w:val="BodyText"/>
        <w:spacing w:line="264" w:lineRule="auto" w:before="60"/>
        <w:ind w:left="405" w:right="293" w:firstLine="9"/>
        <w:jc w:val="both"/>
      </w:pPr>
      <w:r>
        <w:rPr>
          <w:color w:val="666761"/>
          <w:spacing w:val="4"/>
        </w:rPr>
        <w:t>"multiplicadores </w:t>
      </w:r>
      <w:r>
        <w:rPr>
          <w:color w:val="666761"/>
          <w:spacing w:val="5"/>
        </w:rPr>
        <w:t>económicos"; </w:t>
      </w:r>
      <w:r>
        <w:rPr>
          <w:color w:val="666761"/>
          <w:spacing w:val="4"/>
        </w:rPr>
        <w:t>comercialización </w:t>
      </w:r>
      <w:r>
        <w:rPr>
          <w:color w:val="666761"/>
        </w:rPr>
        <w:t>de la cultura </w:t>
      </w:r>
      <w:r>
        <w:rPr>
          <w:color w:val="666761"/>
          <w:w w:val="110"/>
        </w:rPr>
        <w:t>y </w:t>
      </w:r>
      <w:r>
        <w:rPr>
          <w:color w:val="666761"/>
          <w:spacing w:val="5"/>
        </w:rPr>
        <w:t>estilos </w:t>
      </w:r>
      <w:r>
        <w:rPr>
          <w:color w:val="666761"/>
          <w:spacing w:val="3"/>
        </w:rPr>
        <w:t>de </w:t>
      </w:r>
      <w:r>
        <w:rPr>
          <w:color w:val="666761"/>
        </w:rPr>
        <w:t>vida </w:t>
      </w:r>
      <w:r>
        <w:rPr>
          <w:color w:val="666761"/>
          <w:spacing w:val="6"/>
        </w:rPr>
        <w:t>locales; </w:t>
      </w:r>
      <w:r>
        <w:rPr>
          <w:color w:val="666761"/>
          <w:spacing w:val="4"/>
        </w:rPr>
        <w:t>beneficios para </w:t>
      </w:r>
      <w:r>
        <w:rPr>
          <w:color w:val="666761"/>
          <w:spacing w:val="2"/>
        </w:rPr>
        <w:t>compañías </w:t>
      </w:r>
      <w:r>
        <w:rPr>
          <w:color w:val="666761"/>
        </w:rPr>
        <w:t>extranjeras o </w:t>
      </w:r>
      <w:r>
        <w:rPr>
          <w:color w:val="666761"/>
          <w:spacing w:val="4"/>
        </w:rPr>
        <w:t>élites </w:t>
      </w:r>
      <w:r>
        <w:rPr>
          <w:color w:val="666761"/>
          <w:spacing w:val="5"/>
        </w:rPr>
        <w:t>locales, </w:t>
      </w:r>
      <w:r>
        <w:rPr>
          <w:color w:val="666761"/>
          <w:w w:val="110"/>
        </w:rPr>
        <w:t>y </w:t>
      </w:r>
      <w:r>
        <w:rPr>
          <w:color w:val="666761"/>
        </w:rPr>
        <w:t>control </w:t>
      </w:r>
      <w:r>
        <w:rPr>
          <w:color w:val="666761"/>
          <w:spacing w:val="3"/>
        </w:rPr>
        <w:t>(muy  probablemente </w:t>
      </w:r>
      <w:r>
        <w:rPr>
          <w:color w:val="666761"/>
          <w:spacing w:val="2"/>
        </w:rPr>
        <w:t>externo)  </w:t>
      </w:r>
      <w:r>
        <w:rPr>
          <w:color w:val="666761"/>
        </w:rPr>
        <w:t>del  </w:t>
      </w:r>
      <w:r>
        <w:rPr>
          <w:color w:val="666761"/>
          <w:spacing w:val="5"/>
        </w:rPr>
        <w:t>destino  </w:t>
      </w:r>
      <w:r>
        <w:rPr>
          <w:color w:val="666761"/>
          <w:spacing w:val="4"/>
        </w:rPr>
        <w:t>(Burns  </w:t>
      </w:r>
      <w:r>
        <w:rPr>
          <w:color w:val="666761"/>
          <w:w w:val="110"/>
        </w:rPr>
        <w:t>y  </w:t>
      </w:r>
      <w:r>
        <w:rPr>
          <w:color w:val="666761"/>
          <w:spacing w:val="8"/>
        </w:rPr>
        <w:t>Holden,  </w:t>
      </w:r>
      <w:r>
        <w:rPr>
          <w:color w:val="666761"/>
        </w:rPr>
        <w:t>1 </w:t>
      </w:r>
      <w:r>
        <w:rPr>
          <w:color w:val="666761"/>
          <w:spacing w:val="6"/>
        </w:rPr>
        <w:t>995:  </w:t>
      </w:r>
      <w:r>
        <w:rPr>
          <w:color w:val="666761"/>
        </w:rPr>
        <w:t>84).  </w:t>
      </w:r>
      <w:r>
        <w:rPr>
          <w:color w:val="666761"/>
          <w:w w:val="110"/>
        </w:rPr>
        <w:t>Y  </w:t>
      </w:r>
      <w:r>
        <w:rPr>
          <w:color w:val="666761"/>
          <w:spacing w:val="3"/>
        </w:rPr>
        <w:t>de  </w:t>
      </w:r>
      <w:r>
        <w:rPr>
          <w:color w:val="666761"/>
          <w:spacing w:val="4"/>
        </w:rPr>
        <w:t>aquí  </w:t>
      </w:r>
      <w:r>
        <w:rPr>
          <w:color w:val="666761"/>
        </w:rPr>
        <w:t>lo  relevante  </w:t>
      </w:r>
      <w:r>
        <w:rPr>
          <w:color w:val="666761"/>
          <w:spacing w:val="3"/>
        </w:rPr>
        <w:t>de  la  </w:t>
      </w:r>
      <w:r>
        <w:rPr>
          <w:color w:val="666761"/>
        </w:rPr>
        <w:t>crítica  </w:t>
      </w:r>
      <w:r>
        <w:rPr>
          <w:color w:val="666761"/>
          <w:spacing w:val="3"/>
        </w:rPr>
        <w:t>al desarrollo </w:t>
      </w:r>
      <w:r>
        <w:rPr>
          <w:color w:val="666761"/>
        </w:rPr>
        <w:t>turístico </w:t>
      </w:r>
      <w:r>
        <w:rPr>
          <w:color w:val="666761"/>
          <w:spacing w:val="5"/>
        </w:rPr>
        <w:t>colonialista,  </w:t>
      </w:r>
      <w:r>
        <w:rPr>
          <w:color w:val="666761"/>
          <w:spacing w:val="3"/>
        </w:rPr>
        <w:t>que</w:t>
      </w:r>
      <w:r>
        <w:rPr>
          <w:color w:val="666761"/>
          <w:spacing w:val="51"/>
        </w:rPr>
        <w:t> </w:t>
      </w:r>
      <w:r>
        <w:rPr>
          <w:color w:val="666761"/>
          <w:spacing w:val="3"/>
        </w:rPr>
        <w:t>permite</w:t>
      </w:r>
      <w:r>
        <w:rPr>
          <w:color w:val="666761"/>
          <w:spacing w:val="51"/>
        </w:rPr>
        <w:t> </w:t>
      </w:r>
      <w:r>
        <w:rPr>
          <w:color w:val="666761"/>
          <w:spacing w:val="3"/>
        </w:rPr>
        <w:t>la</w:t>
      </w:r>
      <w:r>
        <w:rPr>
          <w:color w:val="666761"/>
          <w:spacing w:val="51"/>
        </w:rPr>
        <w:t> </w:t>
      </w:r>
      <w:r>
        <w:rPr>
          <w:color w:val="666761"/>
          <w:spacing w:val="2"/>
        </w:rPr>
        <w:t>reproducción  </w:t>
      </w:r>
      <w:r>
        <w:rPr>
          <w:color w:val="666761"/>
          <w:spacing w:val="3"/>
        </w:rPr>
        <w:t>de</w:t>
      </w:r>
      <w:r>
        <w:rPr>
          <w:color w:val="666761"/>
          <w:spacing w:val="51"/>
        </w:rPr>
        <w:t> </w:t>
      </w:r>
      <w:r>
        <w:rPr>
          <w:color w:val="666761"/>
          <w:spacing w:val="5"/>
        </w:rPr>
        <w:t>mecanismos </w:t>
      </w:r>
      <w:r>
        <w:rPr>
          <w:color w:val="666761"/>
          <w:spacing w:val="4"/>
        </w:rPr>
        <w:t>económicos </w:t>
      </w:r>
      <w:r>
        <w:rPr>
          <w:color w:val="666761"/>
          <w:w w:val="110"/>
        </w:rPr>
        <w:t>y </w:t>
      </w:r>
      <w:r>
        <w:rPr>
          <w:color w:val="666761"/>
        </w:rPr>
        <w:t>el reforzamiento </w:t>
      </w:r>
      <w:r>
        <w:rPr>
          <w:color w:val="666761"/>
          <w:spacing w:val="3"/>
        </w:rPr>
        <w:t>de </w:t>
      </w:r>
      <w:r>
        <w:rPr>
          <w:color w:val="666761"/>
          <w:spacing w:val="4"/>
        </w:rPr>
        <w:t>las </w:t>
      </w:r>
      <w:r>
        <w:rPr>
          <w:color w:val="666761"/>
          <w:spacing w:val="3"/>
        </w:rPr>
        <w:t>diferenciaciones </w:t>
      </w:r>
      <w:r>
        <w:rPr>
          <w:color w:val="666761"/>
          <w:spacing w:val="4"/>
        </w:rPr>
        <w:t>sociales. </w:t>
      </w:r>
      <w:r>
        <w:rPr>
          <w:color w:val="666761"/>
          <w:spacing w:val="5"/>
        </w:rPr>
        <w:t>De </w:t>
      </w:r>
      <w:r>
        <w:rPr>
          <w:color w:val="666761"/>
          <w:spacing w:val="2"/>
        </w:rPr>
        <w:t>hecho </w:t>
      </w:r>
      <w:r>
        <w:rPr>
          <w:color w:val="666761"/>
          <w:spacing w:val="3"/>
        </w:rPr>
        <w:t>el </w:t>
      </w:r>
      <w:r>
        <w:rPr>
          <w:color w:val="666761"/>
          <w:spacing w:val="5"/>
        </w:rPr>
        <w:t>desarrollo </w:t>
      </w:r>
      <w:r>
        <w:rPr>
          <w:color w:val="666761"/>
        </w:rPr>
        <w:t>turístico </w:t>
      </w:r>
      <w:r>
        <w:rPr>
          <w:color w:val="666761"/>
          <w:spacing w:val="4"/>
        </w:rPr>
        <w:t>actual </w:t>
      </w:r>
      <w:r>
        <w:rPr>
          <w:color w:val="666761"/>
          <w:spacing w:val="2"/>
        </w:rPr>
        <w:t>podría  </w:t>
      </w:r>
      <w:r>
        <w:rPr>
          <w:color w:val="666761"/>
          <w:spacing w:val="4"/>
        </w:rPr>
        <w:t>ser  visto  </w:t>
      </w:r>
      <w:r>
        <w:rPr>
          <w:color w:val="666761"/>
        </w:rPr>
        <w:t>como  </w:t>
      </w:r>
      <w:r>
        <w:rPr>
          <w:color w:val="666761"/>
          <w:spacing w:val="4"/>
        </w:rPr>
        <w:t>continuación  </w:t>
      </w:r>
      <w:r>
        <w:rPr>
          <w:color w:val="666761"/>
          <w:spacing w:val="3"/>
        </w:rPr>
        <w:t>de</w:t>
      </w:r>
      <w:r>
        <w:rPr>
          <w:color w:val="666761"/>
          <w:spacing w:val="51"/>
        </w:rPr>
        <w:t> </w:t>
      </w:r>
      <w:r>
        <w:rPr>
          <w:color w:val="666761"/>
          <w:spacing w:val="5"/>
        </w:rPr>
        <w:t>la  </w:t>
      </w:r>
      <w:r>
        <w:rPr>
          <w:color w:val="666761"/>
          <w:spacing w:val="7"/>
        </w:rPr>
        <w:t>dominación  </w:t>
      </w:r>
      <w:r>
        <w:rPr>
          <w:color w:val="666761"/>
          <w:spacing w:val="5"/>
        </w:rPr>
        <w:t>imperialista </w:t>
      </w:r>
      <w:r>
        <w:rPr>
          <w:color w:val="666761"/>
          <w:spacing w:val="4"/>
        </w:rPr>
        <w:t>pasada,  </w:t>
      </w:r>
      <w:r>
        <w:rPr>
          <w:color w:val="666761"/>
        </w:rPr>
        <w:t>con  </w:t>
      </w:r>
      <w:r>
        <w:rPr>
          <w:color w:val="666761"/>
          <w:spacing w:val="4"/>
        </w:rPr>
        <w:t>una  relación  entre  compañías,  instituciones  </w:t>
      </w:r>
      <w:r>
        <w:rPr>
          <w:color w:val="666761"/>
          <w:w w:val="110"/>
        </w:rPr>
        <w:t>y  </w:t>
      </w:r>
      <w:r>
        <w:rPr>
          <w:color w:val="666761"/>
          <w:spacing w:val="4"/>
        </w:rPr>
        <w:t>gobiernos   </w:t>
      </w:r>
      <w:r>
        <w:rPr>
          <w:color w:val="666761"/>
          <w:spacing w:val="6"/>
        </w:rPr>
        <w:t>poscoloniales  </w:t>
      </w:r>
      <w:r>
        <w:rPr>
          <w:color w:val="666761"/>
          <w:spacing w:val="3"/>
        </w:rPr>
        <w:t>que  </w:t>
      </w:r>
      <w:r>
        <w:rPr>
          <w:color w:val="666761"/>
          <w:spacing w:val="5"/>
        </w:rPr>
        <w:t>mantienen  </w:t>
      </w:r>
      <w:r>
        <w:rPr>
          <w:color w:val="666761"/>
          <w:spacing w:val="4"/>
        </w:rPr>
        <w:t>relaciones  </w:t>
      </w:r>
      <w:r>
        <w:rPr>
          <w:color w:val="666761"/>
          <w:spacing w:val="3"/>
        </w:rPr>
        <w:t>con  la  </w:t>
      </w:r>
      <w:r>
        <w:rPr>
          <w:color w:val="666761"/>
          <w:spacing w:val="5"/>
        </w:rPr>
        <w:t>elite  </w:t>
      </w:r>
      <w:r>
        <w:rPr>
          <w:color w:val="666761"/>
          <w:spacing w:val="6"/>
        </w:rPr>
        <w:t>del  </w:t>
      </w:r>
      <w:r>
        <w:rPr>
          <w:color w:val="666761"/>
          <w:spacing w:val="-5"/>
        </w:rPr>
        <w:t>Tercer  </w:t>
      </w:r>
      <w:r>
        <w:rPr>
          <w:color w:val="666761"/>
          <w:spacing w:val="5"/>
        </w:rPr>
        <w:t>Mundo,  </w:t>
      </w:r>
      <w:r>
        <w:rPr>
          <w:color w:val="666761"/>
          <w:w w:val="110"/>
        </w:rPr>
        <w:t>y  </w:t>
      </w:r>
      <w:r>
        <w:rPr>
          <w:color w:val="666761"/>
        </w:rPr>
        <w:t>cuyos   </w:t>
      </w:r>
      <w:r>
        <w:rPr>
          <w:color w:val="666761"/>
          <w:spacing w:val="2"/>
        </w:rPr>
        <w:t>representantes  </w:t>
      </w:r>
      <w:r>
        <w:rPr>
          <w:color w:val="666761"/>
          <w:spacing w:val="7"/>
        </w:rPr>
        <w:t>de   </w:t>
      </w:r>
      <w:r>
        <w:rPr>
          <w:color w:val="666761"/>
          <w:spacing w:val="3"/>
        </w:rPr>
        <w:t>la </w:t>
      </w:r>
      <w:r>
        <w:rPr>
          <w:color w:val="666761"/>
          <w:spacing w:val="4"/>
        </w:rPr>
        <w:t>clase </w:t>
      </w:r>
      <w:r>
        <w:rPr>
          <w:color w:val="666761"/>
          <w:spacing w:val="3"/>
        </w:rPr>
        <w:t>privilegiada, se </w:t>
      </w:r>
      <w:r>
        <w:rPr>
          <w:color w:val="666761"/>
          <w:spacing w:val="6"/>
        </w:rPr>
        <w:t>benefician del </w:t>
      </w:r>
      <w:r>
        <w:rPr>
          <w:color w:val="666761"/>
          <w:spacing w:val="3"/>
        </w:rPr>
        <w:t>intercambio </w:t>
      </w:r>
      <w:r>
        <w:rPr>
          <w:color w:val="666761"/>
          <w:spacing w:val="6"/>
        </w:rPr>
        <w:t>desigual </w:t>
      </w:r>
      <w:r>
        <w:rPr>
          <w:color w:val="666761"/>
          <w:spacing w:val="4"/>
        </w:rPr>
        <w:t>(Lea, </w:t>
      </w:r>
      <w:r>
        <w:rPr>
          <w:color w:val="666761"/>
        </w:rPr>
        <w:t>en </w:t>
      </w:r>
      <w:r>
        <w:rPr>
          <w:color w:val="666761"/>
          <w:spacing w:val="5"/>
        </w:rPr>
        <w:t>Burns </w:t>
      </w:r>
      <w:r>
        <w:rPr>
          <w:color w:val="666761"/>
          <w:w w:val="110"/>
        </w:rPr>
        <w:t>y </w:t>
      </w:r>
      <w:r>
        <w:rPr>
          <w:color w:val="666761"/>
          <w:spacing w:val="10"/>
        </w:rPr>
        <w:t>Holden, </w:t>
      </w:r>
      <w:r>
        <w:rPr>
          <w:color w:val="666761"/>
          <w:w w:val="63"/>
        </w:rPr>
        <w:t>1</w:t>
      </w:r>
      <w:r>
        <w:rPr>
          <w:color w:val="666761"/>
          <w:spacing w:val="-17"/>
        </w:rPr>
        <w:t> </w:t>
      </w:r>
      <w:r>
        <w:rPr>
          <w:color w:val="666761"/>
          <w:w w:val="113"/>
        </w:rPr>
        <w:t>9</w:t>
      </w:r>
      <w:r>
        <w:rPr>
          <w:color w:val="666761"/>
          <w:spacing w:val="12"/>
          <w:w w:val="99"/>
        </w:rPr>
        <w:t>95</w:t>
      </w:r>
      <w:r>
        <w:rPr>
          <w:color w:val="666761"/>
          <w:w w:val="99"/>
        </w:rPr>
        <w:t>:</w:t>
      </w:r>
      <w:r>
        <w:rPr>
          <w:color w:val="666761"/>
          <w:spacing w:val="11"/>
        </w:rPr>
        <w:t> </w:t>
      </w:r>
      <w:r>
        <w:rPr>
          <w:color w:val="666761"/>
          <w:spacing w:val="10"/>
          <w:w w:val="88"/>
        </w:rPr>
        <w:t>9</w:t>
      </w:r>
      <w:r>
        <w:rPr>
          <w:color w:val="666761"/>
          <w:w w:val="88"/>
        </w:rPr>
        <w:t>1</w:t>
      </w:r>
      <w:r>
        <w:rPr>
          <w:color w:val="666761"/>
          <w:spacing w:val="-4"/>
        </w:rPr>
        <w:t> </w:t>
      </w:r>
      <w:r>
        <w:rPr>
          <w:color w:val="666761"/>
          <w:spacing w:val="14"/>
          <w:w w:val="83"/>
        </w:rPr>
        <w:t>)</w:t>
      </w:r>
      <w:r>
        <w:rPr>
          <w:rFonts w:ascii="Times New Roman" w:hAnsi="Times New Roman"/>
          <w:color w:val="666761"/>
          <w:w w:val="345"/>
          <w:sz w:val="5"/>
        </w:rPr>
        <w:t>.</w:t>
      </w:r>
      <w:r>
        <w:rPr>
          <w:rFonts w:ascii="Times New Roman" w:hAnsi="Times New Roman"/>
          <w:color w:val="666761"/>
          <w:sz w:val="5"/>
        </w:rPr>
        <w:t>    </w:t>
      </w:r>
      <w:r>
        <w:rPr>
          <w:color w:val="666761"/>
          <w:spacing w:val="5"/>
          <w:w w:val="110"/>
        </w:rPr>
        <w:t>Co</w:t>
      </w:r>
      <w:r>
        <w:rPr>
          <w:color w:val="666761"/>
          <w:w w:val="110"/>
        </w:rPr>
        <w:t>n</w:t>
      </w:r>
      <w:r>
        <w:rPr>
          <w:color w:val="666761"/>
          <w:spacing w:val="-9"/>
        </w:rPr>
        <w:t> </w:t>
      </w:r>
      <w:r>
        <w:rPr>
          <w:color w:val="666761"/>
          <w:spacing w:val="10"/>
          <w:w w:val="109"/>
        </w:rPr>
        <w:t>tod</w:t>
      </w:r>
      <w:r>
        <w:rPr>
          <w:color w:val="666761"/>
          <w:w w:val="109"/>
        </w:rPr>
        <w:t>o</w:t>
      </w:r>
      <w:r>
        <w:rPr>
          <w:color w:val="666761"/>
          <w:spacing w:val="-11"/>
        </w:rPr>
        <w:t> </w:t>
      </w:r>
      <w:r>
        <w:rPr>
          <w:color w:val="666761"/>
          <w:spacing w:val="10"/>
          <w:w w:val="106"/>
        </w:rPr>
        <w:t>esto</w:t>
      </w:r>
      <w:r>
        <w:rPr>
          <w:color w:val="666761"/>
          <w:w w:val="106"/>
        </w:rPr>
        <w:t>,</w:t>
      </w:r>
      <w:r>
        <w:rPr>
          <w:color w:val="666761"/>
          <w:spacing w:val="-5"/>
        </w:rPr>
        <w:t> </w:t>
      </w:r>
      <w:r>
        <w:rPr>
          <w:color w:val="666761"/>
          <w:spacing w:val="2"/>
          <w:w w:val="108"/>
        </w:rPr>
        <w:t>acordaríamo</w:t>
      </w:r>
      <w:r>
        <w:rPr>
          <w:color w:val="666761"/>
          <w:w w:val="108"/>
        </w:rPr>
        <w:t>s</w:t>
      </w:r>
      <w:r>
        <w:rPr>
          <w:color w:val="666761"/>
          <w:spacing w:val="4"/>
        </w:rPr>
        <w:t> </w:t>
      </w:r>
      <w:r>
        <w:rPr>
          <w:color w:val="666761"/>
          <w:spacing w:val="10"/>
          <w:w w:val="103"/>
        </w:rPr>
        <w:t>e</w:t>
      </w:r>
      <w:r>
        <w:rPr>
          <w:color w:val="666761"/>
          <w:w w:val="103"/>
        </w:rPr>
        <w:t>n</w:t>
      </w:r>
      <w:r>
        <w:rPr>
          <w:color w:val="666761"/>
          <w:spacing w:val="5"/>
        </w:rPr>
        <w:t> </w:t>
      </w:r>
      <w:r>
        <w:rPr>
          <w:color w:val="666761"/>
          <w:spacing w:val="5"/>
          <w:w w:val="105"/>
        </w:rPr>
        <w:t>qu</w:t>
      </w:r>
      <w:r>
        <w:rPr>
          <w:color w:val="666761"/>
          <w:w w:val="105"/>
        </w:rPr>
        <w:t>e</w:t>
      </w:r>
      <w:r>
        <w:rPr>
          <w:color w:val="666761"/>
        </w:rPr>
        <w:t> </w:t>
      </w:r>
      <w:r>
        <w:rPr>
          <w:color w:val="666761"/>
          <w:spacing w:val="10"/>
          <w:w w:val="103"/>
        </w:rPr>
        <w:t>e</w:t>
      </w:r>
      <w:r>
        <w:rPr>
          <w:color w:val="666761"/>
          <w:w w:val="103"/>
        </w:rPr>
        <w:t>l</w:t>
      </w:r>
      <w:r>
        <w:rPr>
          <w:color w:val="666761"/>
        </w:rPr>
        <w:t> </w:t>
      </w:r>
      <w:r>
        <w:rPr>
          <w:color w:val="666761"/>
          <w:spacing w:val="5"/>
          <w:w w:val="107"/>
        </w:rPr>
        <w:t>turism</w:t>
      </w:r>
      <w:r>
        <w:rPr>
          <w:color w:val="666761"/>
          <w:w w:val="107"/>
        </w:rPr>
        <w:t>o</w:t>
      </w:r>
      <w:r>
        <w:rPr>
          <w:color w:val="666761"/>
          <w:spacing w:val="5"/>
        </w:rPr>
        <w:t> </w:t>
      </w:r>
      <w:r>
        <w:rPr>
          <w:color w:val="666761"/>
          <w:spacing w:val="4"/>
          <w:w w:val="106"/>
        </w:rPr>
        <w:t>alterna</w:t>
      </w:r>
      <w:r>
        <w:rPr>
          <w:color w:val="666761"/>
          <w:w w:val="106"/>
        </w:rPr>
        <w:t>t</w:t>
      </w:r>
      <w:r>
        <w:rPr>
          <w:color w:val="666761"/>
          <w:spacing w:val="-4"/>
          <w:w w:val="113"/>
        </w:rPr>
        <w:t>iv</w:t>
      </w:r>
      <w:r>
        <w:rPr>
          <w:color w:val="666761"/>
          <w:w w:val="113"/>
        </w:rPr>
        <w:t>o</w:t>
      </w:r>
      <w:r>
        <w:rPr>
          <w:color w:val="666761"/>
          <w:spacing w:val="5"/>
        </w:rPr>
        <w:t> </w:t>
      </w:r>
      <w:r>
        <w:rPr>
          <w:rFonts w:ascii="Arial" w:hAnsi="Arial"/>
          <w:color w:val="666761"/>
          <w:spacing w:val="3"/>
          <w:w w:val="87"/>
          <w:sz w:val="21"/>
        </w:rPr>
        <w:t>n</w:t>
      </w:r>
      <w:r>
        <w:rPr>
          <w:rFonts w:ascii="Arial" w:hAnsi="Arial"/>
          <w:color w:val="666761"/>
          <w:w w:val="87"/>
          <w:sz w:val="21"/>
        </w:rPr>
        <w:t>o</w:t>
      </w:r>
      <w:r>
        <w:rPr>
          <w:rFonts w:ascii="Arial" w:hAnsi="Arial"/>
          <w:color w:val="666761"/>
          <w:spacing w:val="-16"/>
          <w:sz w:val="21"/>
        </w:rPr>
        <w:t> </w:t>
      </w:r>
      <w:r>
        <w:rPr>
          <w:rFonts w:ascii="Arial" w:hAnsi="Arial"/>
          <w:color w:val="666761"/>
          <w:spacing w:val="-3"/>
          <w:w w:val="89"/>
          <w:sz w:val="21"/>
        </w:rPr>
        <w:t>necesariamente </w:t>
      </w:r>
      <w:r>
        <w:rPr>
          <w:color w:val="666761"/>
          <w:spacing w:val="4"/>
        </w:rPr>
        <w:t>guiará </w:t>
      </w:r>
      <w:r>
        <w:rPr>
          <w:color w:val="666761"/>
        </w:rPr>
        <w:t>a un </w:t>
      </w:r>
      <w:r>
        <w:rPr>
          <w:color w:val="666761"/>
          <w:spacing w:val="5"/>
        </w:rPr>
        <w:t>turismo </w:t>
      </w:r>
      <w:r>
        <w:rPr>
          <w:color w:val="666761"/>
          <w:spacing w:val="2"/>
        </w:rPr>
        <w:t>cultural </w:t>
      </w:r>
      <w:r>
        <w:rPr>
          <w:color w:val="666761"/>
          <w:w w:val="110"/>
        </w:rPr>
        <w:t>y </w:t>
      </w:r>
      <w:r>
        <w:rPr>
          <w:color w:val="666761"/>
          <w:spacing w:val="5"/>
        </w:rPr>
        <w:t>ambientalmente amigable, </w:t>
      </w:r>
      <w:r>
        <w:rPr>
          <w:color w:val="666761"/>
          <w:w w:val="110"/>
        </w:rPr>
        <w:t>y </w:t>
      </w:r>
      <w:r>
        <w:rPr>
          <w:color w:val="666761"/>
        </w:rPr>
        <w:t>que </w:t>
      </w:r>
      <w:r>
        <w:rPr>
          <w:color w:val="666761"/>
          <w:spacing w:val="2"/>
        </w:rPr>
        <w:t>muchos </w:t>
      </w:r>
      <w:r>
        <w:rPr>
          <w:color w:val="666761"/>
        </w:rPr>
        <w:t>de </w:t>
      </w:r>
      <w:r>
        <w:rPr>
          <w:color w:val="666761"/>
          <w:spacing w:val="6"/>
        </w:rPr>
        <w:t>los </w:t>
      </w:r>
      <w:r>
        <w:rPr>
          <w:color w:val="666761"/>
          <w:spacing w:val="-3"/>
        </w:rPr>
        <w:t>efectos </w:t>
      </w:r>
      <w:r>
        <w:rPr>
          <w:color w:val="666761"/>
          <w:spacing w:val="7"/>
          <w:w w:val="104"/>
        </w:rPr>
        <w:t>indeseable</w:t>
      </w:r>
      <w:r>
        <w:rPr>
          <w:color w:val="666761"/>
          <w:w w:val="104"/>
        </w:rPr>
        <w:t>s</w:t>
      </w:r>
      <w:r>
        <w:rPr>
          <w:color w:val="666761"/>
        </w:rPr>
        <w:t> </w:t>
      </w:r>
      <w:r>
        <w:rPr>
          <w:color w:val="666761"/>
          <w:spacing w:val="-4"/>
        </w:rPr>
        <w:t> </w:t>
      </w:r>
      <w:r>
        <w:rPr>
          <w:color w:val="666761"/>
          <w:spacing w:val="5"/>
          <w:w w:val="104"/>
        </w:rPr>
        <w:t>de</w:t>
      </w:r>
      <w:r>
        <w:rPr>
          <w:color w:val="666761"/>
          <w:w w:val="104"/>
        </w:rPr>
        <w:t>l</w:t>
      </w:r>
      <w:r>
        <w:rPr>
          <w:color w:val="666761"/>
        </w:rPr>
        <w:t> </w:t>
      </w:r>
      <w:r>
        <w:rPr>
          <w:color w:val="666761"/>
          <w:spacing w:val="4"/>
        </w:rPr>
        <w:t> </w:t>
      </w:r>
      <w:r>
        <w:rPr>
          <w:color w:val="666761"/>
          <w:spacing w:val="2"/>
          <w:w w:val="107"/>
        </w:rPr>
        <w:t>turism</w:t>
      </w:r>
      <w:r>
        <w:rPr>
          <w:color w:val="666761"/>
          <w:w w:val="107"/>
        </w:rPr>
        <w:t>o</w:t>
      </w:r>
      <w:r>
        <w:rPr>
          <w:color w:val="666761"/>
        </w:rPr>
        <w:t> </w:t>
      </w:r>
      <w:r>
        <w:rPr>
          <w:color w:val="666761"/>
          <w:spacing w:val="11"/>
        </w:rPr>
        <w:t> </w:t>
      </w:r>
      <w:r>
        <w:rPr>
          <w:color w:val="666761"/>
          <w:spacing w:val="3"/>
          <w:w w:val="106"/>
        </w:rPr>
        <w:t>resulta</w:t>
      </w:r>
      <w:r>
        <w:rPr>
          <w:color w:val="666761"/>
          <w:w w:val="106"/>
        </w:rPr>
        <w:t>n</w:t>
      </w:r>
      <w:r>
        <w:rPr>
          <w:color w:val="666761"/>
        </w:rPr>
        <w:t> </w:t>
      </w:r>
      <w:r>
        <w:rPr>
          <w:color w:val="666761"/>
          <w:spacing w:val="-4"/>
        </w:rPr>
        <w:t> </w:t>
      </w:r>
      <w:r>
        <w:rPr>
          <w:color w:val="666761"/>
          <w:spacing w:val="7"/>
          <w:w w:val="105"/>
        </w:rPr>
        <w:t>d</w:t>
      </w:r>
      <w:r>
        <w:rPr>
          <w:color w:val="666761"/>
          <w:w w:val="105"/>
        </w:rPr>
        <w:t>e</w:t>
      </w:r>
      <w:r>
        <w:rPr>
          <w:color w:val="666761"/>
        </w:rPr>
        <w:t> </w:t>
      </w:r>
      <w:r>
        <w:rPr>
          <w:color w:val="666761"/>
          <w:spacing w:val="3"/>
        </w:rPr>
        <w:t> </w:t>
      </w:r>
      <w:r>
        <w:rPr>
          <w:color w:val="666761"/>
          <w:spacing w:val="3"/>
          <w:w w:val="104"/>
        </w:rPr>
        <w:t>u</w:t>
      </w:r>
      <w:r>
        <w:rPr>
          <w:color w:val="666761"/>
          <w:w w:val="104"/>
        </w:rPr>
        <w:t>n</w:t>
      </w:r>
      <w:r>
        <w:rPr>
          <w:color w:val="666761"/>
        </w:rPr>
        <w:t> </w:t>
      </w:r>
      <w:r>
        <w:rPr>
          <w:color w:val="666761"/>
          <w:spacing w:val="3"/>
        </w:rPr>
        <w:t> </w:t>
      </w:r>
      <w:r>
        <w:rPr>
          <w:color w:val="666761"/>
          <w:spacing w:val="2"/>
          <w:w w:val="107"/>
        </w:rPr>
        <w:t>enfoqu</w:t>
      </w:r>
      <w:r>
        <w:rPr>
          <w:color w:val="666761"/>
          <w:w w:val="107"/>
        </w:rPr>
        <w:t>e</w:t>
      </w:r>
      <w:r>
        <w:rPr>
          <w:color w:val="666761"/>
        </w:rPr>
        <w:t> </w:t>
      </w:r>
      <w:r>
        <w:rPr>
          <w:color w:val="666761"/>
          <w:spacing w:val="-4"/>
        </w:rPr>
        <w:t> </w:t>
      </w:r>
      <w:r>
        <w:rPr>
          <w:rFonts w:ascii="Arial" w:hAnsi="Arial"/>
          <w:color w:val="666761"/>
          <w:spacing w:val="-8"/>
          <w:w w:val="92"/>
          <w:sz w:val="21"/>
        </w:rPr>
        <w:t>laissez</w:t>
      </w:r>
      <w:r>
        <w:rPr>
          <w:rFonts w:ascii="Arial" w:hAnsi="Arial"/>
          <w:color w:val="666761"/>
          <w:spacing w:val="-43"/>
          <w:w w:val="236"/>
          <w:sz w:val="21"/>
        </w:rPr>
        <w:t>{</w:t>
      </w:r>
      <w:r>
        <w:rPr>
          <w:rFonts w:ascii="Arial" w:hAnsi="Arial"/>
          <w:color w:val="666761"/>
          <w:spacing w:val="-5"/>
          <w:w w:val="96"/>
          <w:sz w:val="21"/>
        </w:rPr>
        <w:t>air</w:t>
      </w:r>
      <w:r>
        <w:rPr>
          <w:rFonts w:ascii="Arial" w:hAnsi="Arial"/>
          <w:color w:val="666761"/>
          <w:w w:val="96"/>
          <w:sz w:val="21"/>
        </w:rPr>
        <w:t>e</w:t>
      </w:r>
      <w:r>
        <w:rPr>
          <w:rFonts w:ascii="Arial" w:hAnsi="Arial"/>
          <w:color w:val="666761"/>
          <w:spacing w:val="27"/>
          <w:sz w:val="21"/>
        </w:rPr>
        <w:t> </w:t>
      </w:r>
      <w:r>
        <w:rPr>
          <w:color w:val="666761"/>
          <w:spacing w:val="2"/>
          <w:w w:val="104"/>
        </w:rPr>
        <w:t>de</w:t>
      </w:r>
      <w:r>
        <w:rPr>
          <w:color w:val="666761"/>
          <w:w w:val="104"/>
        </w:rPr>
        <w:t>l</w:t>
      </w:r>
      <w:r>
        <w:rPr>
          <w:color w:val="666761"/>
        </w:rPr>
        <w:t> </w:t>
      </w:r>
      <w:r>
        <w:rPr>
          <w:color w:val="666761"/>
          <w:spacing w:val="11"/>
        </w:rPr>
        <w:t> </w:t>
      </w:r>
      <w:r>
        <w:rPr>
          <w:color w:val="666761"/>
          <w:spacing w:val="2"/>
          <w:w w:val="107"/>
        </w:rPr>
        <w:t>desarroll</w:t>
      </w:r>
      <w:r>
        <w:rPr>
          <w:color w:val="666761"/>
          <w:w w:val="107"/>
        </w:rPr>
        <w:t>o</w:t>
      </w:r>
      <w:r>
        <w:rPr>
          <w:color w:val="666761"/>
        </w:rPr>
        <w:t> </w:t>
      </w:r>
      <w:r>
        <w:rPr>
          <w:color w:val="666761"/>
          <w:spacing w:val="12"/>
        </w:rPr>
        <w:t> </w:t>
      </w:r>
      <w:r>
        <w:rPr>
          <w:color w:val="666761"/>
          <w:spacing w:val="9"/>
          <w:w w:val="102"/>
        </w:rPr>
        <w:t>(Holden, </w:t>
      </w:r>
      <w:r>
        <w:rPr>
          <w:color w:val="666761"/>
          <w:spacing w:val="7"/>
        </w:rPr>
        <w:t>2003:  </w:t>
      </w:r>
      <w:r>
        <w:rPr>
          <w:color w:val="666761"/>
        </w:rPr>
        <w:t>1</w:t>
      </w:r>
      <w:r>
        <w:rPr>
          <w:color w:val="666761"/>
          <w:spacing w:val="-23"/>
        </w:rPr>
        <w:t> </w:t>
      </w:r>
      <w:r>
        <w:rPr>
          <w:color w:val="666761"/>
          <w:spacing w:val="5"/>
        </w:rPr>
        <w:t>99-203).</w:t>
      </w:r>
    </w:p>
    <w:p>
      <w:pPr>
        <w:pStyle w:val="BodyText"/>
        <w:spacing w:before="6"/>
        <w:rPr>
          <w:sz w:val="23"/>
        </w:rPr>
      </w:pPr>
    </w:p>
    <w:p>
      <w:pPr>
        <w:pStyle w:val="BodyText"/>
        <w:spacing w:line="264" w:lineRule="auto" w:before="1"/>
        <w:ind w:left="400" w:right="296"/>
        <w:jc w:val="both"/>
      </w:pPr>
      <w:r>
        <w:rPr>
          <w:color w:val="62635E"/>
          <w:spacing w:val="3"/>
          <w:w w:val="105"/>
        </w:rPr>
        <w:t>Aquí </w:t>
      </w:r>
      <w:r>
        <w:rPr>
          <w:color w:val="62635E"/>
          <w:w w:val="105"/>
        </w:rPr>
        <w:t>podría </w:t>
      </w:r>
      <w:r>
        <w:rPr>
          <w:color w:val="62635E"/>
          <w:spacing w:val="3"/>
          <w:w w:val="105"/>
        </w:rPr>
        <w:t>recomendarse </w:t>
      </w:r>
      <w:r>
        <w:rPr>
          <w:color w:val="62635E"/>
          <w:spacing w:val="5"/>
          <w:w w:val="105"/>
        </w:rPr>
        <w:t>un intercambio </w:t>
      </w:r>
      <w:r>
        <w:rPr>
          <w:color w:val="62635E"/>
          <w:spacing w:val="3"/>
          <w:w w:val="105"/>
        </w:rPr>
        <w:t>más </w:t>
      </w:r>
      <w:r>
        <w:rPr>
          <w:color w:val="62635E"/>
          <w:w w:val="105"/>
        </w:rPr>
        <w:t>equitativo </w:t>
      </w:r>
      <w:r>
        <w:rPr>
          <w:color w:val="62635E"/>
          <w:spacing w:val="4"/>
          <w:w w:val="105"/>
        </w:rPr>
        <w:t>entre personas, regiones, </w:t>
      </w:r>
      <w:r>
        <w:rPr>
          <w:color w:val="62635E"/>
          <w:spacing w:val="3"/>
          <w:w w:val="105"/>
        </w:rPr>
        <w:t>sectores </w:t>
      </w:r>
      <w:r>
        <w:rPr>
          <w:color w:val="62635E"/>
          <w:w w:val="105"/>
        </w:rPr>
        <w:t>o </w:t>
      </w:r>
      <w:r>
        <w:rPr>
          <w:color w:val="62635E"/>
          <w:spacing w:val="3"/>
          <w:w w:val="105"/>
        </w:rPr>
        <w:t>países, pero  </w:t>
      </w:r>
      <w:r>
        <w:rPr>
          <w:color w:val="62635E"/>
          <w:w w:val="105"/>
        </w:rPr>
        <w:t>ya  </w:t>
      </w:r>
      <w:r>
        <w:rPr>
          <w:color w:val="62635E"/>
          <w:spacing w:val="3"/>
          <w:w w:val="105"/>
        </w:rPr>
        <w:t>no  </w:t>
      </w:r>
      <w:r>
        <w:rPr>
          <w:color w:val="62635E"/>
          <w:spacing w:val="5"/>
          <w:w w:val="105"/>
        </w:rPr>
        <w:t>sólo  </w:t>
      </w:r>
      <w:r>
        <w:rPr>
          <w:color w:val="62635E"/>
          <w:w w:val="105"/>
        </w:rPr>
        <w:t>en  </w:t>
      </w:r>
      <w:r>
        <w:rPr>
          <w:color w:val="62635E"/>
          <w:spacing w:val="5"/>
          <w:w w:val="105"/>
        </w:rPr>
        <w:t>precios,  </w:t>
      </w:r>
      <w:r>
        <w:rPr>
          <w:color w:val="62635E"/>
          <w:spacing w:val="3"/>
          <w:w w:val="105"/>
        </w:rPr>
        <w:t>sino  </w:t>
      </w:r>
      <w:r>
        <w:rPr>
          <w:color w:val="62635E"/>
          <w:spacing w:val="5"/>
          <w:w w:val="105"/>
        </w:rPr>
        <w:t>en  </w:t>
      </w:r>
      <w:r>
        <w:rPr>
          <w:color w:val="62635E"/>
          <w:spacing w:val="3"/>
          <w:w w:val="105"/>
        </w:rPr>
        <w:t>la  valoración  </w:t>
      </w:r>
      <w:r>
        <w:rPr>
          <w:color w:val="62635E"/>
          <w:spacing w:val="7"/>
          <w:w w:val="105"/>
        </w:rPr>
        <w:t>de  </w:t>
      </w:r>
      <w:r>
        <w:rPr>
          <w:color w:val="62635E"/>
          <w:spacing w:val="6"/>
          <w:w w:val="105"/>
        </w:rPr>
        <w:t>las  </w:t>
      </w:r>
      <w:r>
        <w:rPr>
          <w:color w:val="62635E"/>
          <w:spacing w:val="2"/>
          <w:w w:val="105"/>
        </w:rPr>
        <w:t>formas </w:t>
      </w:r>
      <w:r>
        <w:rPr>
          <w:color w:val="62635E"/>
          <w:spacing w:val="3"/>
          <w:w w:val="105"/>
        </w:rPr>
        <w:t>de </w:t>
      </w:r>
      <w:r>
        <w:rPr>
          <w:color w:val="62635E"/>
          <w:spacing w:val="5"/>
          <w:w w:val="105"/>
        </w:rPr>
        <w:t>vida, </w:t>
      </w:r>
      <w:r>
        <w:rPr>
          <w:color w:val="62635E"/>
          <w:spacing w:val="3"/>
          <w:w w:val="105"/>
        </w:rPr>
        <w:t>costumbres, </w:t>
      </w:r>
      <w:r>
        <w:rPr>
          <w:color w:val="62635E"/>
          <w:spacing w:val="5"/>
          <w:w w:val="105"/>
        </w:rPr>
        <w:t>tradiciones, </w:t>
      </w:r>
      <w:r>
        <w:rPr>
          <w:color w:val="62635E"/>
          <w:w w:val="105"/>
        </w:rPr>
        <w:t>saber-hacer, </w:t>
      </w:r>
      <w:r>
        <w:rPr>
          <w:color w:val="62635E"/>
          <w:spacing w:val="3"/>
          <w:w w:val="105"/>
        </w:rPr>
        <w:t>de </w:t>
      </w:r>
      <w:r>
        <w:rPr>
          <w:color w:val="62635E"/>
          <w:w w:val="105"/>
        </w:rPr>
        <w:t>los </w:t>
      </w:r>
      <w:r>
        <w:rPr>
          <w:color w:val="62635E"/>
          <w:spacing w:val="5"/>
          <w:w w:val="105"/>
        </w:rPr>
        <w:t>espacios locales </w:t>
      </w:r>
      <w:r>
        <w:rPr>
          <w:color w:val="62635E"/>
          <w:w w:val="105"/>
        </w:rPr>
        <w:t>cuyas </w:t>
      </w:r>
      <w:r>
        <w:rPr>
          <w:color w:val="62635E"/>
          <w:spacing w:val="2"/>
          <w:w w:val="105"/>
        </w:rPr>
        <w:t>formas </w:t>
      </w:r>
      <w:r>
        <w:rPr>
          <w:color w:val="62635E"/>
          <w:w w:val="105"/>
        </w:rPr>
        <w:t>productivas son </w:t>
      </w:r>
      <w:r>
        <w:rPr>
          <w:color w:val="62635E"/>
          <w:spacing w:val="4"/>
          <w:w w:val="105"/>
        </w:rPr>
        <w:t>consistentes </w:t>
      </w:r>
      <w:r>
        <w:rPr>
          <w:color w:val="62635E"/>
          <w:spacing w:val="3"/>
          <w:w w:val="105"/>
        </w:rPr>
        <w:t>con el </w:t>
      </w:r>
      <w:r>
        <w:rPr>
          <w:color w:val="62635E"/>
          <w:spacing w:val="5"/>
          <w:w w:val="105"/>
        </w:rPr>
        <w:t>cuidado </w:t>
      </w:r>
      <w:r>
        <w:rPr>
          <w:color w:val="62635E"/>
          <w:w w:val="105"/>
        </w:rPr>
        <w:t>a los recursos. </w:t>
      </w:r>
      <w:r>
        <w:rPr>
          <w:color w:val="62635E"/>
          <w:spacing w:val="8"/>
          <w:w w:val="105"/>
        </w:rPr>
        <w:t>Sin </w:t>
      </w:r>
      <w:r>
        <w:rPr>
          <w:color w:val="62635E"/>
          <w:w w:val="105"/>
        </w:rPr>
        <w:t>embargo, </w:t>
      </w:r>
      <w:r>
        <w:rPr>
          <w:color w:val="62635E"/>
          <w:spacing w:val="3"/>
          <w:w w:val="105"/>
        </w:rPr>
        <w:t>nuevamente estos aspectos </w:t>
      </w:r>
      <w:r>
        <w:rPr>
          <w:color w:val="62635E"/>
          <w:w w:val="105"/>
        </w:rPr>
        <w:t>son </w:t>
      </w:r>
      <w:r>
        <w:rPr>
          <w:color w:val="62635E"/>
          <w:spacing w:val="5"/>
          <w:w w:val="105"/>
        </w:rPr>
        <w:t>adaptados al </w:t>
      </w:r>
      <w:r>
        <w:rPr>
          <w:color w:val="62635E"/>
          <w:spacing w:val="2"/>
          <w:w w:val="105"/>
        </w:rPr>
        <w:t>mercado </w:t>
      </w:r>
      <w:r>
        <w:rPr>
          <w:color w:val="62635E"/>
          <w:w w:val="105"/>
        </w:rPr>
        <w:t>y </w:t>
      </w:r>
      <w:r>
        <w:rPr>
          <w:color w:val="62635E"/>
          <w:spacing w:val="3"/>
          <w:w w:val="105"/>
        </w:rPr>
        <w:t>se traducen </w:t>
      </w:r>
      <w:r>
        <w:rPr>
          <w:color w:val="62635E"/>
          <w:spacing w:val="5"/>
          <w:w w:val="105"/>
        </w:rPr>
        <w:t>en </w:t>
      </w:r>
      <w:r>
        <w:rPr>
          <w:color w:val="62635E"/>
          <w:w w:val="105"/>
        </w:rPr>
        <w:t>nuevas </w:t>
      </w:r>
      <w:r>
        <w:rPr>
          <w:color w:val="62635E"/>
          <w:spacing w:val="4"/>
          <w:w w:val="105"/>
        </w:rPr>
        <w:t>asimetrías. </w:t>
      </w:r>
      <w:r>
        <w:rPr>
          <w:color w:val="62635E"/>
          <w:w w:val="105"/>
        </w:rPr>
        <w:t>Anteriormente </w:t>
      </w:r>
      <w:r>
        <w:rPr>
          <w:color w:val="62635E"/>
          <w:spacing w:val="3"/>
          <w:w w:val="105"/>
        </w:rPr>
        <w:t>se </w:t>
      </w:r>
      <w:r>
        <w:rPr>
          <w:color w:val="62635E"/>
          <w:w w:val="105"/>
        </w:rPr>
        <w:t>listaron aspectos muy </w:t>
      </w:r>
      <w:r>
        <w:rPr>
          <w:color w:val="62635E"/>
          <w:spacing w:val="5"/>
          <w:w w:val="105"/>
        </w:rPr>
        <w:t>visibles </w:t>
      </w:r>
      <w:r>
        <w:rPr>
          <w:color w:val="62635E"/>
          <w:spacing w:val="3"/>
          <w:w w:val="105"/>
        </w:rPr>
        <w:t>al  </w:t>
      </w:r>
      <w:r>
        <w:rPr>
          <w:color w:val="62635E"/>
          <w:w w:val="105"/>
        </w:rPr>
        <w:t>nivel  </w:t>
      </w:r>
      <w:r>
        <w:rPr>
          <w:color w:val="62635E"/>
          <w:spacing w:val="3"/>
          <w:w w:val="105"/>
        </w:rPr>
        <w:t>de  </w:t>
      </w:r>
      <w:r>
        <w:rPr>
          <w:color w:val="62635E"/>
          <w:spacing w:val="4"/>
          <w:w w:val="105"/>
        </w:rPr>
        <w:t>relaciones  </w:t>
      </w:r>
      <w:r>
        <w:rPr>
          <w:color w:val="62635E"/>
          <w:spacing w:val="6"/>
          <w:w w:val="105"/>
        </w:rPr>
        <w:t>económicas,  </w:t>
      </w:r>
      <w:r>
        <w:rPr>
          <w:color w:val="62635E"/>
          <w:spacing w:val="2"/>
          <w:w w:val="105"/>
        </w:rPr>
        <w:t>pero </w:t>
      </w:r>
      <w:r>
        <w:rPr>
          <w:color w:val="62635E"/>
          <w:spacing w:val="4"/>
          <w:w w:val="105"/>
        </w:rPr>
        <w:t>algunos estudios </w:t>
      </w:r>
      <w:r>
        <w:rPr>
          <w:color w:val="62635E"/>
          <w:spacing w:val="3"/>
          <w:w w:val="105"/>
        </w:rPr>
        <w:t>nos </w:t>
      </w:r>
      <w:r>
        <w:rPr>
          <w:color w:val="62635E"/>
          <w:w w:val="105"/>
        </w:rPr>
        <w:t>ofrecen </w:t>
      </w:r>
      <w:r>
        <w:rPr>
          <w:color w:val="62635E"/>
          <w:spacing w:val="4"/>
          <w:w w:val="105"/>
        </w:rPr>
        <w:t>otro tipo </w:t>
      </w:r>
      <w:r>
        <w:rPr>
          <w:color w:val="62635E"/>
          <w:spacing w:val="3"/>
          <w:w w:val="105"/>
        </w:rPr>
        <w:t>de aspectos. </w:t>
      </w:r>
      <w:r>
        <w:rPr>
          <w:color w:val="62635E"/>
          <w:w w:val="105"/>
        </w:rPr>
        <w:t>Por  </w:t>
      </w:r>
      <w:r>
        <w:rPr>
          <w:color w:val="62635E"/>
          <w:spacing w:val="4"/>
          <w:w w:val="105"/>
        </w:rPr>
        <w:t>ejemplo,  </w:t>
      </w:r>
      <w:r>
        <w:rPr>
          <w:color w:val="62635E"/>
          <w:spacing w:val="5"/>
          <w:w w:val="105"/>
        </w:rPr>
        <w:t>siendo  </w:t>
      </w:r>
      <w:r>
        <w:rPr>
          <w:color w:val="62635E"/>
          <w:spacing w:val="7"/>
          <w:w w:val="105"/>
        </w:rPr>
        <w:t>la  </w:t>
      </w:r>
      <w:r>
        <w:rPr>
          <w:rFonts w:ascii="Arial" w:hAnsi="Arial"/>
          <w:color w:val="62635E"/>
          <w:spacing w:val="-6"/>
          <w:w w:val="105"/>
        </w:rPr>
        <w:t>otredad </w:t>
      </w:r>
      <w:r>
        <w:rPr>
          <w:color w:val="62635E"/>
          <w:w w:val="105"/>
        </w:rPr>
        <w:t>o </w:t>
      </w:r>
      <w:r>
        <w:rPr>
          <w:color w:val="62635E"/>
          <w:spacing w:val="3"/>
          <w:w w:val="105"/>
        </w:rPr>
        <w:t>la </w:t>
      </w:r>
      <w:r>
        <w:rPr>
          <w:rFonts w:ascii="Arial" w:hAnsi="Arial"/>
          <w:color w:val="62635E"/>
          <w:spacing w:val="-5"/>
          <w:w w:val="105"/>
        </w:rPr>
        <w:t>etnicidad </w:t>
      </w:r>
      <w:r>
        <w:rPr>
          <w:color w:val="62635E"/>
          <w:spacing w:val="5"/>
          <w:w w:val="105"/>
        </w:rPr>
        <w:t>un </w:t>
      </w:r>
      <w:r>
        <w:rPr>
          <w:color w:val="62635E"/>
          <w:w w:val="105"/>
        </w:rPr>
        <w:t>"atractivo"  </w:t>
      </w:r>
      <w:r>
        <w:rPr>
          <w:color w:val="62635E"/>
          <w:spacing w:val="5"/>
          <w:w w:val="105"/>
        </w:rPr>
        <w:t>para </w:t>
      </w:r>
      <w:r>
        <w:rPr>
          <w:color w:val="62635E"/>
          <w:spacing w:val="6"/>
          <w:w w:val="105"/>
        </w:rPr>
        <w:t>ciertos </w:t>
      </w:r>
      <w:r>
        <w:rPr>
          <w:color w:val="62635E"/>
          <w:spacing w:val="3"/>
          <w:w w:val="105"/>
        </w:rPr>
        <w:t>segmentos turísticos,  </w:t>
      </w:r>
      <w:r>
        <w:rPr>
          <w:color w:val="62635E"/>
          <w:w w:val="105"/>
        </w:rPr>
        <w:t>su  </w:t>
      </w:r>
      <w:r>
        <w:rPr>
          <w:color w:val="62635E"/>
          <w:spacing w:val="5"/>
          <w:w w:val="105"/>
        </w:rPr>
        <w:t>apreciación </w:t>
      </w:r>
      <w:r>
        <w:rPr>
          <w:color w:val="62635E"/>
          <w:spacing w:val="7"/>
          <w:w w:val="105"/>
        </w:rPr>
        <w:t>es </w:t>
      </w:r>
      <w:r>
        <w:rPr>
          <w:color w:val="62635E"/>
          <w:w w:val="105"/>
        </w:rPr>
        <w:t>conflictiva </w:t>
      </w:r>
      <w:r>
        <w:rPr>
          <w:color w:val="62635E"/>
          <w:spacing w:val="2"/>
          <w:w w:val="105"/>
        </w:rPr>
        <w:t>porque </w:t>
      </w:r>
      <w:r>
        <w:rPr>
          <w:color w:val="62635E"/>
          <w:spacing w:val="3"/>
          <w:w w:val="105"/>
        </w:rPr>
        <w:t>la literatura </w:t>
      </w:r>
      <w:r>
        <w:rPr>
          <w:color w:val="62635E"/>
          <w:spacing w:val="4"/>
          <w:w w:val="105"/>
        </w:rPr>
        <w:t>turística </w:t>
      </w:r>
      <w:r>
        <w:rPr>
          <w:color w:val="62635E"/>
          <w:w w:val="105"/>
        </w:rPr>
        <w:t>representa a </w:t>
      </w:r>
      <w:r>
        <w:rPr>
          <w:color w:val="62635E"/>
          <w:spacing w:val="3"/>
          <w:w w:val="105"/>
        </w:rPr>
        <w:t>los</w:t>
      </w:r>
      <w:r>
        <w:rPr>
          <w:color w:val="62635E"/>
          <w:spacing w:val="53"/>
          <w:w w:val="105"/>
        </w:rPr>
        <w:t> </w:t>
      </w:r>
      <w:r>
        <w:rPr>
          <w:color w:val="62635E"/>
          <w:spacing w:val="4"/>
          <w:w w:val="105"/>
        </w:rPr>
        <w:t>pueblos  </w:t>
      </w:r>
      <w:r>
        <w:rPr>
          <w:color w:val="62635E"/>
          <w:spacing w:val="5"/>
          <w:w w:val="105"/>
        </w:rPr>
        <w:t>indígenas  </w:t>
      </w:r>
      <w:r>
        <w:rPr>
          <w:color w:val="62635E"/>
          <w:spacing w:val="4"/>
          <w:w w:val="105"/>
        </w:rPr>
        <w:t>anacrónica </w:t>
      </w:r>
      <w:r>
        <w:rPr>
          <w:color w:val="62635E"/>
          <w:w w:val="105"/>
        </w:rPr>
        <w:t>y </w:t>
      </w:r>
      <w:r>
        <w:rPr>
          <w:color w:val="62635E"/>
          <w:spacing w:val="4"/>
          <w:w w:val="105"/>
        </w:rPr>
        <w:t>atemporalmente, </w:t>
      </w:r>
      <w:r>
        <w:rPr>
          <w:color w:val="62635E"/>
          <w:w w:val="105"/>
        </w:rPr>
        <w:t>o </w:t>
      </w:r>
      <w:r>
        <w:rPr>
          <w:color w:val="62635E"/>
          <w:spacing w:val="3"/>
          <w:w w:val="105"/>
        </w:rPr>
        <w:t>como exóticos, </w:t>
      </w:r>
      <w:r>
        <w:rPr>
          <w:color w:val="62635E"/>
          <w:spacing w:val="4"/>
          <w:w w:val="105"/>
        </w:rPr>
        <w:t>aislados </w:t>
      </w:r>
      <w:r>
        <w:rPr>
          <w:color w:val="62635E"/>
          <w:w w:val="105"/>
        </w:rPr>
        <w:t>y </w:t>
      </w:r>
      <w:r>
        <w:rPr>
          <w:color w:val="62635E"/>
          <w:spacing w:val="4"/>
          <w:w w:val="105"/>
        </w:rPr>
        <w:t>"auténticos", </w:t>
      </w:r>
      <w:r>
        <w:rPr>
          <w:color w:val="62635E"/>
          <w:spacing w:val="3"/>
          <w:w w:val="105"/>
        </w:rPr>
        <w:t>pero </w:t>
      </w:r>
      <w:r>
        <w:rPr>
          <w:color w:val="62635E"/>
          <w:spacing w:val="5"/>
          <w:w w:val="105"/>
        </w:rPr>
        <w:t>muchas </w:t>
      </w:r>
      <w:r>
        <w:rPr>
          <w:color w:val="62635E"/>
          <w:spacing w:val="4"/>
          <w:w w:val="105"/>
        </w:rPr>
        <w:t>imágenes </w:t>
      </w:r>
      <w:r>
        <w:rPr>
          <w:color w:val="62635E"/>
          <w:spacing w:val="3"/>
          <w:w w:val="105"/>
        </w:rPr>
        <w:t>están </w:t>
      </w:r>
      <w:r>
        <w:rPr>
          <w:color w:val="62635E"/>
          <w:spacing w:val="4"/>
          <w:w w:val="105"/>
        </w:rPr>
        <w:t>enraizadas </w:t>
      </w:r>
      <w:r>
        <w:rPr>
          <w:color w:val="62635E"/>
          <w:w w:val="105"/>
        </w:rPr>
        <w:t>en </w:t>
      </w:r>
      <w:r>
        <w:rPr>
          <w:color w:val="62635E"/>
          <w:spacing w:val="3"/>
          <w:w w:val="105"/>
        </w:rPr>
        <w:t>el </w:t>
      </w:r>
      <w:r>
        <w:rPr>
          <w:color w:val="62635E"/>
          <w:spacing w:val="4"/>
          <w:w w:val="105"/>
        </w:rPr>
        <w:t>pasado </w:t>
      </w:r>
      <w:r>
        <w:rPr>
          <w:color w:val="62635E"/>
          <w:spacing w:val="7"/>
          <w:w w:val="105"/>
        </w:rPr>
        <w:t>colonial, </w:t>
      </w:r>
      <w:r>
        <w:rPr>
          <w:color w:val="62635E"/>
          <w:spacing w:val="6"/>
          <w:w w:val="105"/>
        </w:rPr>
        <w:t>son </w:t>
      </w:r>
      <w:r>
        <w:rPr>
          <w:color w:val="62635E"/>
          <w:spacing w:val="2"/>
          <w:w w:val="105"/>
        </w:rPr>
        <w:t>estereotipos </w:t>
      </w:r>
      <w:r>
        <w:rPr>
          <w:color w:val="62635E"/>
          <w:spacing w:val="3"/>
          <w:w w:val="105"/>
        </w:rPr>
        <w:t>europeos </w:t>
      </w:r>
      <w:r>
        <w:rPr>
          <w:color w:val="62635E"/>
          <w:w w:val="105"/>
        </w:rPr>
        <w:t>sobre </w:t>
      </w:r>
      <w:r>
        <w:rPr>
          <w:color w:val="62635E"/>
          <w:spacing w:val="5"/>
          <w:w w:val="105"/>
        </w:rPr>
        <w:t>"poblaciones dependientes" </w:t>
      </w:r>
      <w:r>
        <w:rPr>
          <w:color w:val="62635E"/>
          <w:w w:val="105"/>
        </w:rPr>
        <w:t>o </w:t>
      </w:r>
      <w:r>
        <w:rPr>
          <w:color w:val="62635E"/>
          <w:spacing w:val="3"/>
          <w:w w:val="105"/>
        </w:rPr>
        <w:t>conllevan </w:t>
      </w:r>
      <w:r>
        <w:rPr>
          <w:color w:val="62635E"/>
          <w:spacing w:val="5"/>
          <w:w w:val="105"/>
        </w:rPr>
        <w:t>un </w:t>
      </w:r>
      <w:r>
        <w:rPr>
          <w:color w:val="62635E"/>
          <w:w w:val="105"/>
        </w:rPr>
        <w:t>interés por </w:t>
      </w:r>
      <w:r>
        <w:rPr>
          <w:color w:val="62635E"/>
          <w:spacing w:val="4"/>
          <w:w w:val="105"/>
        </w:rPr>
        <w:t>los </w:t>
      </w:r>
      <w:r>
        <w:rPr>
          <w:color w:val="62635E"/>
          <w:w w:val="105"/>
        </w:rPr>
        <w:t>"otros" ligado a teorías </w:t>
      </w:r>
      <w:r>
        <w:rPr>
          <w:color w:val="62635E"/>
          <w:spacing w:val="3"/>
          <w:w w:val="105"/>
        </w:rPr>
        <w:t>evolucionistas </w:t>
      </w:r>
      <w:r>
        <w:rPr>
          <w:color w:val="62635E"/>
          <w:spacing w:val="5"/>
          <w:w w:val="105"/>
        </w:rPr>
        <w:t>biológicas </w:t>
      </w:r>
      <w:r>
        <w:rPr>
          <w:color w:val="62635E"/>
          <w:w w:val="105"/>
        </w:rPr>
        <w:t>o </w:t>
      </w:r>
      <w:r>
        <w:rPr>
          <w:color w:val="62635E"/>
          <w:spacing w:val="6"/>
          <w:w w:val="105"/>
        </w:rPr>
        <w:t>sociales, </w:t>
      </w:r>
      <w:r>
        <w:rPr>
          <w:color w:val="62635E"/>
          <w:w w:val="105"/>
        </w:rPr>
        <w:t>que </w:t>
      </w:r>
      <w:r>
        <w:rPr>
          <w:color w:val="62635E"/>
          <w:spacing w:val="4"/>
          <w:w w:val="105"/>
        </w:rPr>
        <w:t>los relacionan </w:t>
      </w:r>
      <w:r>
        <w:rPr>
          <w:color w:val="62635E"/>
          <w:spacing w:val="3"/>
          <w:w w:val="105"/>
        </w:rPr>
        <w:t>con </w:t>
      </w:r>
      <w:r>
        <w:rPr>
          <w:color w:val="62635E"/>
          <w:spacing w:val="2"/>
          <w:w w:val="105"/>
        </w:rPr>
        <w:t>"etapas </w:t>
      </w:r>
      <w:r>
        <w:rPr>
          <w:color w:val="62635E"/>
          <w:spacing w:val="3"/>
          <w:w w:val="105"/>
        </w:rPr>
        <w:t>anteriores" </w:t>
      </w:r>
      <w:r>
        <w:rPr>
          <w:color w:val="62635E"/>
          <w:spacing w:val="2"/>
          <w:w w:val="105"/>
        </w:rPr>
        <w:t>del </w:t>
      </w:r>
      <w:r>
        <w:rPr>
          <w:color w:val="62635E"/>
          <w:spacing w:val="3"/>
          <w:w w:val="105"/>
        </w:rPr>
        <w:t>desarrollo</w:t>
      </w:r>
      <w:r>
        <w:rPr>
          <w:color w:val="62635E"/>
          <w:spacing w:val="53"/>
          <w:w w:val="105"/>
        </w:rPr>
        <w:t> </w:t>
      </w:r>
      <w:r>
        <w:rPr>
          <w:color w:val="62635E"/>
          <w:w w:val="105"/>
        </w:rPr>
        <w:t>humano  </w:t>
      </w:r>
      <w:r>
        <w:rPr>
          <w:color w:val="62635E"/>
          <w:spacing w:val="5"/>
          <w:w w:val="105"/>
          <w:sz w:val="18"/>
        </w:rPr>
        <w:t>(Hitchcock, </w:t>
      </w:r>
      <w:r>
        <w:rPr>
          <w:rFonts w:ascii="Times New Roman" w:hAnsi="Times New Roman"/>
          <w:i/>
          <w:color w:val="62635E"/>
          <w:sz w:val="21"/>
        </w:rPr>
        <w:t>1 </w:t>
      </w:r>
      <w:r>
        <w:rPr>
          <w:rFonts w:ascii="Times New Roman" w:hAnsi="Times New Roman"/>
          <w:i/>
          <w:color w:val="62635E"/>
          <w:spacing w:val="5"/>
          <w:w w:val="105"/>
          <w:sz w:val="21"/>
        </w:rPr>
        <w:t>999).  </w:t>
      </w:r>
      <w:r>
        <w:rPr>
          <w:color w:val="62635E"/>
          <w:spacing w:val="5"/>
          <w:w w:val="105"/>
          <w:sz w:val="18"/>
        </w:rPr>
        <w:t>Debido  </w:t>
      </w:r>
      <w:r>
        <w:rPr>
          <w:rFonts w:ascii="Arial" w:hAnsi="Arial"/>
          <w:color w:val="62635E"/>
          <w:w w:val="105"/>
          <w:sz w:val="17"/>
        </w:rPr>
        <w:t>a</w:t>
      </w:r>
      <w:r>
        <w:rPr>
          <w:rFonts w:ascii="Arial" w:hAnsi="Arial"/>
          <w:color w:val="62635E"/>
          <w:spacing w:val="49"/>
          <w:w w:val="105"/>
          <w:sz w:val="17"/>
        </w:rPr>
        <w:t> </w:t>
      </w:r>
      <w:r>
        <w:rPr>
          <w:color w:val="62635E"/>
          <w:w w:val="105"/>
          <w:sz w:val="18"/>
        </w:rPr>
        <w:t>esto,  </w:t>
      </w:r>
      <w:r>
        <w:rPr>
          <w:color w:val="62635E"/>
          <w:spacing w:val="5"/>
          <w:w w:val="105"/>
          <w:sz w:val="18"/>
        </w:rPr>
        <w:t>l</w:t>
      </w:r>
      <w:r>
        <w:rPr>
          <w:rFonts w:ascii="Arial" w:hAnsi="Arial"/>
          <w:color w:val="62635E"/>
          <w:spacing w:val="5"/>
          <w:w w:val="105"/>
          <w:sz w:val="17"/>
        </w:rPr>
        <w:t>a</w:t>
      </w:r>
      <w:r>
        <w:rPr>
          <w:rFonts w:ascii="Arial" w:hAnsi="Arial"/>
          <w:color w:val="62635E"/>
          <w:spacing w:val="59"/>
          <w:w w:val="105"/>
          <w:sz w:val="17"/>
        </w:rPr>
        <w:t> </w:t>
      </w:r>
      <w:r>
        <w:rPr>
          <w:color w:val="62635E"/>
          <w:spacing w:val="5"/>
          <w:w w:val="105"/>
          <w:sz w:val="18"/>
        </w:rPr>
        <w:t>búsq</w:t>
      </w:r>
      <w:r>
        <w:rPr>
          <w:color w:val="62635E"/>
          <w:spacing w:val="5"/>
          <w:w w:val="105"/>
        </w:rPr>
        <w:t>u</w:t>
      </w:r>
      <w:r>
        <w:rPr>
          <w:color w:val="62635E"/>
          <w:spacing w:val="5"/>
          <w:w w:val="105"/>
          <w:sz w:val="18"/>
        </w:rPr>
        <w:t>ed</w:t>
      </w:r>
      <w:r>
        <w:rPr>
          <w:rFonts w:ascii="Arial" w:hAnsi="Arial"/>
          <w:color w:val="62635E"/>
          <w:spacing w:val="5"/>
          <w:w w:val="105"/>
          <w:sz w:val="17"/>
        </w:rPr>
        <w:t>a   </w:t>
      </w:r>
      <w:r>
        <w:rPr>
          <w:color w:val="62635E"/>
          <w:spacing w:val="8"/>
          <w:w w:val="105"/>
          <w:sz w:val="18"/>
        </w:rPr>
        <w:t>del   </w:t>
      </w:r>
      <w:r>
        <w:rPr>
          <w:color w:val="62635E"/>
          <w:spacing w:val="4"/>
          <w:w w:val="105"/>
          <w:sz w:val="18"/>
        </w:rPr>
        <w:t>"exotismo" </w:t>
      </w:r>
      <w:r>
        <w:rPr>
          <w:color w:val="62635E"/>
          <w:w w:val="105"/>
        </w:rPr>
        <w:t>forma </w:t>
      </w:r>
      <w:r>
        <w:rPr>
          <w:color w:val="62635E"/>
          <w:spacing w:val="6"/>
          <w:w w:val="105"/>
        </w:rPr>
        <w:t>una </w:t>
      </w:r>
      <w:r>
        <w:rPr>
          <w:color w:val="62635E"/>
          <w:w w:val="105"/>
        </w:rPr>
        <w:t>brecha entre el </w:t>
      </w:r>
      <w:r>
        <w:rPr>
          <w:color w:val="62635E"/>
          <w:spacing w:val="2"/>
          <w:w w:val="105"/>
        </w:rPr>
        <w:t>turista </w:t>
      </w:r>
      <w:r>
        <w:rPr>
          <w:color w:val="62635E"/>
          <w:w w:val="105"/>
        </w:rPr>
        <w:t>y </w:t>
      </w:r>
      <w:r>
        <w:rPr>
          <w:color w:val="62635E"/>
          <w:spacing w:val="7"/>
          <w:w w:val="105"/>
        </w:rPr>
        <w:t>la </w:t>
      </w:r>
      <w:r>
        <w:rPr>
          <w:color w:val="62635E"/>
          <w:spacing w:val="2"/>
          <w:w w:val="105"/>
        </w:rPr>
        <w:t>cultura anfitriona </w:t>
      </w:r>
      <w:r>
        <w:rPr>
          <w:color w:val="62635E"/>
          <w:spacing w:val="3"/>
          <w:w w:val="105"/>
        </w:rPr>
        <w:t>que </w:t>
      </w:r>
      <w:r>
        <w:rPr>
          <w:color w:val="62635E"/>
          <w:spacing w:val="5"/>
          <w:w w:val="105"/>
        </w:rPr>
        <w:t>despersonaliza </w:t>
      </w:r>
      <w:r>
        <w:rPr>
          <w:color w:val="62635E"/>
          <w:spacing w:val="3"/>
          <w:w w:val="105"/>
        </w:rPr>
        <w:t>la </w:t>
      </w:r>
      <w:r>
        <w:rPr>
          <w:color w:val="62635E"/>
          <w:spacing w:val="6"/>
          <w:w w:val="105"/>
        </w:rPr>
        <w:t>relación,</w:t>
      </w:r>
      <w:r>
        <w:rPr>
          <w:color w:val="62635E"/>
          <w:spacing w:val="59"/>
          <w:w w:val="105"/>
        </w:rPr>
        <w:t> </w:t>
      </w:r>
      <w:r>
        <w:rPr>
          <w:color w:val="62635E"/>
          <w:spacing w:val="3"/>
          <w:w w:val="105"/>
        </w:rPr>
        <w:t>que </w:t>
      </w:r>
      <w:r>
        <w:rPr>
          <w:color w:val="62635E"/>
          <w:w w:val="105"/>
        </w:rPr>
        <w:t>evita  el  </w:t>
      </w:r>
      <w:r>
        <w:rPr>
          <w:color w:val="62635E"/>
          <w:spacing w:val="3"/>
          <w:w w:val="105"/>
        </w:rPr>
        <w:t>involucramiento  </w:t>
      </w:r>
      <w:r>
        <w:rPr>
          <w:color w:val="62635E"/>
          <w:w w:val="105"/>
        </w:rPr>
        <w:t>subjetivo  </w:t>
      </w:r>
      <w:r>
        <w:rPr>
          <w:color w:val="62635E"/>
          <w:spacing w:val="4"/>
          <w:w w:val="105"/>
        </w:rPr>
        <w:t>del  </w:t>
      </w:r>
      <w:r>
        <w:rPr>
          <w:color w:val="62635E"/>
          <w:spacing w:val="5"/>
          <w:w w:val="105"/>
        </w:rPr>
        <w:t>turista  </w:t>
      </w:r>
      <w:r>
        <w:rPr>
          <w:color w:val="62635E"/>
          <w:w w:val="105"/>
        </w:rPr>
        <w:t>con  </w:t>
      </w:r>
      <w:r>
        <w:rPr>
          <w:color w:val="62635E"/>
          <w:spacing w:val="6"/>
          <w:w w:val="105"/>
        </w:rPr>
        <w:t>los  </w:t>
      </w:r>
      <w:r>
        <w:rPr>
          <w:color w:val="62635E"/>
          <w:spacing w:val="4"/>
          <w:w w:val="105"/>
        </w:rPr>
        <w:t>"otros",  </w:t>
      </w:r>
      <w:r>
        <w:rPr>
          <w:color w:val="62635E"/>
          <w:w w:val="105"/>
        </w:rPr>
        <w:t>y  </w:t>
      </w:r>
      <w:r>
        <w:rPr>
          <w:color w:val="62635E"/>
          <w:spacing w:val="3"/>
          <w:w w:val="105"/>
        </w:rPr>
        <w:t>que  </w:t>
      </w:r>
      <w:r>
        <w:rPr>
          <w:color w:val="62635E"/>
          <w:spacing w:val="5"/>
          <w:w w:val="105"/>
        </w:rPr>
        <w:t>basada  </w:t>
      </w:r>
      <w:r>
        <w:rPr>
          <w:color w:val="62635E"/>
          <w:spacing w:val="3"/>
          <w:w w:val="105"/>
        </w:rPr>
        <w:t>en la </w:t>
      </w:r>
      <w:r>
        <w:rPr>
          <w:color w:val="62635E"/>
          <w:spacing w:val="2"/>
          <w:w w:val="105"/>
        </w:rPr>
        <w:t>desconfianza, </w:t>
      </w:r>
      <w:r>
        <w:rPr>
          <w:color w:val="62635E"/>
          <w:w w:val="105"/>
        </w:rPr>
        <w:t>las </w:t>
      </w:r>
      <w:r>
        <w:rPr>
          <w:color w:val="62635E"/>
          <w:spacing w:val="4"/>
          <w:w w:val="105"/>
        </w:rPr>
        <w:t>transacciones </w:t>
      </w:r>
      <w:r>
        <w:rPr>
          <w:color w:val="62635E"/>
          <w:w w:val="105"/>
        </w:rPr>
        <w:t>de corto </w:t>
      </w:r>
      <w:r>
        <w:rPr>
          <w:color w:val="62635E"/>
          <w:spacing w:val="4"/>
          <w:w w:val="105"/>
        </w:rPr>
        <w:t>plazo </w:t>
      </w:r>
      <w:r>
        <w:rPr>
          <w:color w:val="62635E"/>
          <w:w w:val="105"/>
        </w:rPr>
        <w:t>y </w:t>
      </w:r>
      <w:r>
        <w:rPr>
          <w:color w:val="62635E"/>
          <w:spacing w:val="3"/>
          <w:w w:val="105"/>
        </w:rPr>
        <w:t>el </w:t>
      </w:r>
      <w:r>
        <w:rPr>
          <w:color w:val="62635E"/>
          <w:spacing w:val="2"/>
          <w:w w:val="105"/>
        </w:rPr>
        <w:t>consumo </w:t>
      </w:r>
      <w:r>
        <w:rPr>
          <w:color w:val="62635E"/>
          <w:spacing w:val="5"/>
          <w:w w:val="105"/>
        </w:rPr>
        <w:t>conspicuo,  </w:t>
      </w:r>
      <w:r>
        <w:rPr>
          <w:color w:val="62635E"/>
          <w:spacing w:val="7"/>
          <w:w w:val="105"/>
        </w:rPr>
        <w:t>sólo </w:t>
      </w:r>
      <w:r>
        <w:rPr>
          <w:color w:val="62635E"/>
          <w:spacing w:val="3"/>
          <w:w w:val="105"/>
        </w:rPr>
        <w:t>demuestra el </w:t>
      </w:r>
      <w:r>
        <w:rPr>
          <w:color w:val="62635E"/>
          <w:spacing w:val="4"/>
          <w:w w:val="105"/>
        </w:rPr>
        <w:t>despliegue </w:t>
      </w:r>
      <w:r>
        <w:rPr>
          <w:color w:val="62635E"/>
          <w:spacing w:val="3"/>
          <w:w w:val="105"/>
        </w:rPr>
        <w:t>de la capacidad </w:t>
      </w:r>
      <w:r>
        <w:rPr>
          <w:color w:val="62635E"/>
          <w:spacing w:val="6"/>
          <w:w w:val="105"/>
        </w:rPr>
        <w:t>económica </w:t>
      </w:r>
      <w:r>
        <w:rPr>
          <w:color w:val="62635E"/>
          <w:spacing w:val="4"/>
          <w:w w:val="105"/>
        </w:rPr>
        <w:t>del </w:t>
      </w:r>
      <w:r>
        <w:rPr>
          <w:color w:val="62635E"/>
          <w:spacing w:val="2"/>
          <w:w w:val="105"/>
        </w:rPr>
        <w:t>turista </w:t>
      </w:r>
      <w:r>
        <w:rPr>
          <w:color w:val="62635E"/>
          <w:spacing w:val="6"/>
          <w:w w:val="105"/>
        </w:rPr>
        <w:t>(Cannon,   </w:t>
      </w:r>
      <w:r>
        <w:rPr>
          <w:color w:val="62635E"/>
          <w:spacing w:val="7"/>
          <w:w w:val="105"/>
        </w:rPr>
        <w:t> </w:t>
      </w:r>
      <w:r>
        <w:rPr>
          <w:color w:val="62635E"/>
          <w:spacing w:val="6"/>
          <w:w w:val="105"/>
        </w:rPr>
        <w:t>2001 </w:t>
      </w:r>
      <w:r>
        <w:rPr>
          <w:color w:val="62635E"/>
          <w:spacing w:val="7"/>
          <w:w w:val="105"/>
        </w:rPr>
        <w:t>).</w:t>
      </w:r>
    </w:p>
    <w:p>
      <w:pPr>
        <w:pStyle w:val="BodyText"/>
        <w:spacing w:before="6"/>
        <w:rPr>
          <w:sz w:val="23"/>
        </w:rPr>
      </w:pPr>
    </w:p>
    <w:p>
      <w:pPr>
        <w:pStyle w:val="BodyText"/>
        <w:spacing w:line="261" w:lineRule="auto"/>
        <w:ind w:left="388" w:right="294" w:firstLine="19"/>
        <w:jc w:val="both"/>
      </w:pPr>
      <w:r>
        <w:rPr>
          <w:color w:val="62625E"/>
          <w:spacing w:val="5"/>
          <w:w w:val="105"/>
        </w:rPr>
        <w:t>Si </w:t>
      </w:r>
      <w:r>
        <w:rPr>
          <w:color w:val="62625E"/>
          <w:spacing w:val="3"/>
          <w:w w:val="105"/>
        </w:rPr>
        <w:t>tratamos con turistas que </w:t>
      </w:r>
      <w:r>
        <w:rPr>
          <w:color w:val="62625E"/>
          <w:spacing w:val="5"/>
          <w:w w:val="105"/>
        </w:rPr>
        <w:t>están </w:t>
      </w:r>
      <w:r>
        <w:rPr>
          <w:color w:val="62625E"/>
          <w:w w:val="105"/>
        </w:rPr>
        <w:t>lejos </w:t>
      </w:r>
      <w:r>
        <w:rPr>
          <w:color w:val="62625E"/>
          <w:spacing w:val="3"/>
          <w:w w:val="105"/>
        </w:rPr>
        <w:t>de </w:t>
      </w:r>
      <w:r>
        <w:rPr>
          <w:color w:val="62625E"/>
          <w:spacing w:val="6"/>
          <w:w w:val="105"/>
        </w:rPr>
        <w:t>apreciar </w:t>
      </w:r>
      <w:r>
        <w:rPr>
          <w:color w:val="62625E"/>
          <w:spacing w:val="4"/>
          <w:w w:val="105"/>
        </w:rPr>
        <w:t>una </w:t>
      </w:r>
      <w:r>
        <w:rPr>
          <w:color w:val="62625E"/>
          <w:spacing w:val="6"/>
          <w:w w:val="105"/>
        </w:rPr>
        <w:t>localidad </w:t>
      </w:r>
      <w:r>
        <w:rPr>
          <w:color w:val="62625E"/>
          <w:spacing w:val="5"/>
          <w:w w:val="105"/>
        </w:rPr>
        <w:t>en alguna </w:t>
      </w:r>
      <w:r>
        <w:rPr>
          <w:color w:val="62625E"/>
          <w:w w:val="105"/>
        </w:rPr>
        <w:t>forma </w:t>
      </w:r>
      <w:r>
        <w:rPr>
          <w:color w:val="62625E"/>
          <w:spacing w:val="3"/>
          <w:w w:val="105"/>
        </w:rPr>
        <w:t>conservacionista, </w:t>
      </w:r>
      <w:r>
        <w:rPr>
          <w:color w:val="62625E"/>
          <w:w w:val="105"/>
        </w:rPr>
        <w:t>poco </w:t>
      </w:r>
      <w:r>
        <w:rPr>
          <w:color w:val="62625E"/>
          <w:spacing w:val="4"/>
          <w:w w:val="105"/>
        </w:rPr>
        <w:t>comprometidos </w:t>
      </w:r>
      <w:r>
        <w:rPr>
          <w:color w:val="62625E"/>
          <w:w w:val="105"/>
        </w:rPr>
        <w:t>con la </w:t>
      </w:r>
      <w:r>
        <w:rPr>
          <w:color w:val="62625E"/>
          <w:spacing w:val="6"/>
          <w:w w:val="105"/>
        </w:rPr>
        <w:t>sustentabilidad, </w:t>
      </w:r>
      <w:r>
        <w:rPr>
          <w:color w:val="62625E"/>
          <w:w w:val="105"/>
        </w:rPr>
        <w:t>o con  </w:t>
      </w:r>
      <w:r>
        <w:rPr>
          <w:color w:val="62625E"/>
          <w:spacing w:val="4"/>
          <w:w w:val="105"/>
        </w:rPr>
        <w:t>"egoturistas", </w:t>
      </w:r>
      <w:r>
        <w:rPr>
          <w:color w:val="62625E"/>
          <w:spacing w:val="5"/>
          <w:w w:val="105"/>
        </w:rPr>
        <w:t>tal </w:t>
      </w:r>
      <w:r>
        <w:rPr>
          <w:color w:val="62625E"/>
          <w:spacing w:val="3"/>
          <w:w w:val="105"/>
        </w:rPr>
        <w:t>vez </w:t>
      </w:r>
      <w:r>
        <w:rPr>
          <w:color w:val="62625E"/>
          <w:spacing w:val="2"/>
          <w:w w:val="105"/>
        </w:rPr>
        <w:t>sería </w:t>
      </w:r>
      <w:r>
        <w:rPr>
          <w:color w:val="62625E"/>
          <w:spacing w:val="4"/>
          <w:w w:val="105"/>
        </w:rPr>
        <w:t>inútil </w:t>
      </w:r>
      <w:r>
        <w:rPr>
          <w:color w:val="62625E"/>
          <w:spacing w:val="3"/>
          <w:w w:val="105"/>
        </w:rPr>
        <w:t>intentar </w:t>
      </w:r>
      <w:r>
        <w:rPr>
          <w:color w:val="62625E"/>
          <w:spacing w:val="4"/>
          <w:w w:val="105"/>
        </w:rPr>
        <w:t>relaciones </w:t>
      </w:r>
      <w:r>
        <w:rPr>
          <w:color w:val="62625E"/>
          <w:spacing w:val="3"/>
          <w:w w:val="105"/>
        </w:rPr>
        <w:t>comerciales más </w:t>
      </w:r>
      <w:r>
        <w:rPr>
          <w:color w:val="62625E"/>
          <w:spacing w:val="4"/>
          <w:w w:val="105"/>
        </w:rPr>
        <w:t>equitativas visitantes-anfitriones </w:t>
      </w:r>
      <w:r>
        <w:rPr>
          <w:color w:val="62625E"/>
          <w:w w:val="105"/>
        </w:rPr>
        <w:t>o </w:t>
      </w:r>
      <w:r>
        <w:rPr>
          <w:color w:val="62625E"/>
          <w:spacing w:val="3"/>
          <w:w w:val="105"/>
        </w:rPr>
        <w:t>perseguir </w:t>
      </w:r>
      <w:r>
        <w:rPr>
          <w:color w:val="62625E"/>
          <w:w w:val="105"/>
        </w:rPr>
        <w:t>objetivos </w:t>
      </w:r>
      <w:r>
        <w:rPr>
          <w:color w:val="62625E"/>
          <w:spacing w:val="3"/>
          <w:w w:val="105"/>
        </w:rPr>
        <w:t>de </w:t>
      </w:r>
      <w:r>
        <w:rPr>
          <w:color w:val="62625E"/>
          <w:spacing w:val="4"/>
          <w:w w:val="105"/>
        </w:rPr>
        <w:t>conservación, </w:t>
      </w:r>
      <w:r>
        <w:rPr>
          <w:color w:val="62625E"/>
          <w:w w:val="105"/>
        </w:rPr>
        <w:t>pues tal  vez  las  "preferencias"  no  llevan  </w:t>
      </w:r>
      <w:r>
        <w:rPr>
          <w:color w:val="62625E"/>
          <w:spacing w:val="4"/>
          <w:w w:val="105"/>
        </w:rPr>
        <w:t>inscrita </w:t>
      </w:r>
      <w:r>
        <w:rPr>
          <w:color w:val="62625E"/>
          <w:spacing w:val="2"/>
          <w:w w:val="105"/>
        </w:rPr>
        <w:t>una </w:t>
      </w:r>
      <w:r>
        <w:rPr>
          <w:color w:val="62625E"/>
          <w:spacing w:val="3"/>
          <w:w w:val="105"/>
        </w:rPr>
        <w:t>percepción más </w:t>
      </w:r>
      <w:r>
        <w:rPr>
          <w:color w:val="62625E"/>
          <w:spacing w:val="2"/>
          <w:w w:val="105"/>
        </w:rPr>
        <w:t>integral  </w:t>
      </w:r>
      <w:r>
        <w:rPr>
          <w:color w:val="62625E"/>
          <w:spacing w:val="7"/>
          <w:w w:val="105"/>
        </w:rPr>
        <w:t>de </w:t>
      </w:r>
      <w:r>
        <w:rPr>
          <w:color w:val="62625E"/>
          <w:spacing w:val="6"/>
          <w:w w:val="105"/>
        </w:rPr>
        <w:t>las  localidades  </w:t>
      </w:r>
      <w:r>
        <w:rPr>
          <w:color w:val="62625E"/>
          <w:w w:val="105"/>
        </w:rPr>
        <w:t>en  </w:t>
      </w:r>
      <w:r>
        <w:rPr>
          <w:color w:val="62625E"/>
          <w:spacing w:val="2"/>
          <w:w w:val="105"/>
        </w:rPr>
        <w:t>cuanto  </w:t>
      </w:r>
      <w:r>
        <w:rPr>
          <w:color w:val="62625E"/>
          <w:w w:val="105"/>
        </w:rPr>
        <w:t>a  </w:t>
      </w:r>
      <w:r>
        <w:rPr>
          <w:color w:val="62625E"/>
          <w:spacing w:val="3"/>
          <w:w w:val="105"/>
        </w:rPr>
        <w:t>bienes  </w:t>
      </w:r>
      <w:r>
        <w:rPr>
          <w:color w:val="62625E"/>
          <w:spacing w:val="5"/>
          <w:w w:val="105"/>
        </w:rPr>
        <w:t>ambientales </w:t>
      </w:r>
      <w:r>
        <w:rPr>
          <w:color w:val="62625E"/>
          <w:w w:val="105"/>
        </w:rPr>
        <w:t>y  a las formas </w:t>
      </w:r>
      <w:r>
        <w:rPr>
          <w:color w:val="62625E"/>
          <w:spacing w:val="3"/>
          <w:w w:val="105"/>
        </w:rPr>
        <w:t>de </w:t>
      </w:r>
      <w:r>
        <w:rPr>
          <w:color w:val="62625E"/>
          <w:spacing w:val="5"/>
          <w:w w:val="105"/>
        </w:rPr>
        <w:t>vida  </w:t>
      </w:r>
      <w:r>
        <w:rPr>
          <w:color w:val="62625E"/>
          <w:spacing w:val="4"/>
          <w:w w:val="105"/>
        </w:rPr>
        <w:t>relacionadas  </w:t>
      </w:r>
      <w:r>
        <w:rPr>
          <w:color w:val="62625E"/>
          <w:w w:val="105"/>
        </w:rPr>
        <w:t>con  </w:t>
      </w:r>
      <w:r>
        <w:rPr>
          <w:color w:val="62625E"/>
          <w:spacing w:val="3"/>
          <w:w w:val="105"/>
        </w:rPr>
        <w:t>su  </w:t>
      </w:r>
      <w:r>
        <w:rPr>
          <w:color w:val="62625E"/>
          <w:spacing w:val="4"/>
          <w:w w:val="105"/>
        </w:rPr>
        <w:t>conservación.  </w:t>
      </w:r>
      <w:r>
        <w:rPr>
          <w:color w:val="62625E"/>
          <w:w w:val="105"/>
        </w:rPr>
        <w:t>Y  hasta  </w:t>
      </w:r>
      <w:r>
        <w:rPr>
          <w:color w:val="62625E"/>
          <w:spacing w:val="4"/>
          <w:w w:val="105"/>
        </w:rPr>
        <w:t>pudiera  </w:t>
      </w:r>
      <w:r>
        <w:rPr>
          <w:color w:val="62625E"/>
          <w:spacing w:val="3"/>
          <w:w w:val="105"/>
        </w:rPr>
        <w:t>suceder  </w:t>
      </w:r>
      <w:r>
        <w:rPr>
          <w:color w:val="62625E"/>
          <w:spacing w:val="9"/>
          <w:w w:val="105"/>
          <w:position w:val="1"/>
        </w:rPr>
        <w:t>que </w:t>
      </w:r>
      <w:r>
        <w:rPr>
          <w:color w:val="62625E"/>
          <w:spacing w:val="4"/>
          <w:w w:val="105"/>
        </w:rPr>
        <w:t>los  </w:t>
      </w:r>
      <w:r>
        <w:rPr>
          <w:color w:val="62625E"/>
          <w:w w:val="105"/>
        </w:rPr>
        <w:t>viajeros  </w:t>
      </w:r>
      <w:r>
        <w:rPr>
          <w:color w:val="62625E"/>
          <w:spacing w:val="2"/>
          <w:w w:val="105"/>
        </w:rPr>
        <w:t>"crean"  </w:t>
      </w:r>
      <w:r>
        <w:rPr>
          <w:color w:val="62625E"/>
          <w:spacing w:val="3"/>
          <w:w w:val="105"/>
        </w:rPr>
        <w:t>que  </w:t>
      </w:r>
      <w:r>
        <w:rPr>
          <w:color w:val="62625E"/>
          <w:spacing w:val="7"/>
          <w:w w:val="105"/>
        </w:rPr>
        <w:t>pueden  </w:t>
      </w:r>
      <w:r>
        <w:rPr>
          <w:color w:val="62625E"/>
          <w:spacing w:val="2"/>
          <w:w w:val="105"/>
        </w:rPr>
        <w:t>disfrutar  </w:t>
      </w:r>
      <w:r>
        <w:rPr>
          <w:color w:val="62625E"/>
          <w:spacing w:val="4"/>
          <w:w w:val="105"/>
        </w:rPr>
        <w:t>todo  </w:t>
      </w:r>
      <w:r>
        <w:rPr>
          <w:color w:val="62625E"/>
          <w:w w:val="105"/>
        </w:rPr>
        <w:t>lo   </w:t>
      </w:r>
      <w:r>
        <w:rPr>
          <w:color w:val="62625E"/>
          <w:spacing w:val="3"/>
          <w:w w:val="105"/>
        </w:rPr>
        <w:t>que  </w:t>
      </w:r>
      <w:r>
        <w:rPr>
          <w:color w:val="62625E"/>
          <w:spacing w:val="2"/>
          <w:w w:val="105"/>
        </w:rPr>
        <w:t>conlleva  </w:t>
      </w:r>
      <w:r>
        <w:rPr>
          <w:color w:val="62625E"/>
          <w:spacing w:val="5"/>
          <w:w w:val="105"/>
        </w:rPr>
        <w:t>un  </w:t>
      </w:r>
      <w:r>
        <w:rPr>
          <w:color w:val="62625E"/>
          <w:spacing w:val="7"/>
          <w:w w:val="105"/>
        </w:rPr>
        <w:t>destino </w:t>
      </w:r>
      <w:r>
        <w:rPr>
          <w:color w:val="62625E"/>
          <w:spacing w:val="33"/>
          <w:w w:val="105"/>
        </w:rPr>
        <w:t> </w:t>
      </w:r>
      <w:r>
        <w:rPr>
          <w:color w:val="62625E"/>
          <w:spacing w:val="3"/>
          <w:w w:val="105"/>
        </w:rPr>
        <w:t>porque</w:t>
      </w:r>
    </w:p>
    <w:p>
      <w:pPr>
        <w:pStyle w:val="BodyText"/>
      </w:pPr>
    </w:p>
    <w:p>
      <w:pPr>
        <w:spacing w:before="124"/>
        <w:ind w:left="2941" w:right="2992" w:firstLine="0"/>
        <w:jc w:val="center"/>
        <w:rPr>
          <w:rFonts w:ascii="Cambria"/>
          <w:sz w:val="17"/>
        </w:rPr>
      </w:pPr>
      <w:r>
        <w:rPr>
          <w:rFonts w:ascii="Times New Roman"/>
          <w:color w:val="61615E"/>
          <w:w w:val="580"/>
          <w:sz w:val="5"/>
        </w:rPr>
        <w:t>- </w:t>
      </w:r>
      <w:r>
        <w:rPr>
          <w:rFonts w:ascii="Cambria"/>
          <w:color w:val="61615E"/>
          <w:w w:val="135"/>
          <w:sz w:val="17"/>
        </w:rPr>
        <w:t>197 </w:t>
      </w:r>
      <w:r>
        <w:rPr>
          <w:rFonts w:ascii="Cambria"/>
          <w:color w:val="61615E"/>
          <w:w w:val="580"/>
          <w:sz w:val="17"/>
        </w:rPr>
        <w:t>-</w:t>
      </w:r>
    </w:p>
    <w:p>
      <w:pPr>
        <w:spacing w:after="0"/>
        <w:jc w:val="center"/>
        <w:rPr>
          <w:rFonts w:ascii="Cambria"/>
          <w:sz w:val="17"/>
        </w:rPr>
        <w:sectPr>
          <w:pgSz w:w="11930" w:h="16850"/>
          <w:pgMar w:top="1600" w:bottom="280" w:left="1680" w:right="168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spacing w:after="0"/>
        <w:rPr>
          <w:rFonts w:ascii="Cambria"/>
        </w:rPr>
        <w:sectPr>
          <w:pgSz w:w="11930" w:h="16850"/>
          <w:pgMar w:top="0" w:bottom="280" w:left="1680" w:right="0"/>
        </w:sectPr>
      </w:pPr>
    </w:p>
    <w:p>
      <w:pPr>
        <w:pStyle w:val="BodyText"/>
        <w:spacing w:before="1"/>
        <w:rPr>
          <w:rFonts w:ascii="Cambria"/>
          <w:sz w:val="16"/>
        </w:rPr>
      </w:pPr>
    </w:p>
    <w:p>
      <w:pPr>
        <w:pStyle w:val="BodyText"/>
        <w:spacing w:line="264" w:lineRule="auto"/>
        <w:ind w:left="269" w:firstLine="15"/>
        <w:jc w:val="both"/>
      </w:pPr>
      <w:r>
        <w:rPr>
          <w:color w:val="62635E"/>
          <w:w w:val="110"/>
        </w:rPr>
        <w:t>lo </w:t>
      </w:r>
      <w:r>
        <w:rPr>
          <w:color w:val="62635E"/>
          <w:spacing w:val="3"/>
          <w:w w:val="110"/>
        </w:rPr>
        <w:t>"pagan".24 </w:t>
      </w:r>
      <w:r>
        <w:rPr>
          <w:color w:val="62635E"/>
          <w:spacing w:val="6"/>
          <w:w w:val="110"/>
        </w:rPr>
        <w:t>Sin </w:t>
      </w:r>
      <w:r>
        <w:rPr>
          <w:color w:val="62635E"/>
          <w:spacing w:val="3"/>
          <w:w w:val="110"/>
        </w:rPr>
        <w:t>embargo, el turismo </w:t>
      </w:r>
      <w:r>
        <w:rPr>
          <w:color w:val="62635E"/>
          <w:spacing w:val="6"/>
          <w:w w:val="110"/>
        </w:rPr>
        <w:t>implica una </w:t>
      </w:r>
      <w:r>
        <w:rPr>
          <w:color w:val="62635E"/>
          <w:spacing w:val="7"/>
          <w:w w:val="110"/>
        </w:rPr>
        <w:t>búsqueda </w:t>
      </w:r>
      <w:r>
        <w:rPr>
          <w:color w:val="62635E"/>
          <w:spacing w:val="3"/>
          <w:w w:val="110"/>
        </w:rPr>
        <w:t>de </w:t>
      </w:r>
      <w:r>
        <w:rPr>
          <w:color w:val="62635E"/>
          <w:w w:val="110"/>
        </w:rPr>
        <w:t>algo y los </w:t>
      </w:r>
      <w:r>
        <w:rPr>
          <w:color w:val="62635E"/>
          <w:spacing w:val="6"/>
          <w:w w:val="110"/>
        </w:rPr>
        <w:t>estudios </w:t>
      </w:r>
      <w:r>
        <w:rPr>
          <w:color w:val="62635E"/>
          <w:spacing w:val="5"/>
          <w:w w:val="110"/>
        </w:rPr>
        <w:t>también indican </w:t>
      </w:r>
      <w:r>
        <w:rPr>
          <w:color w:val="62635E"/>
          <w:spacing w:val="4"/>
          <w:w w:val="110"/>
        </w:rPr>
        <w:t>apreciaciones </w:t>
      </w:r>
      <w:r>
        <w:rPr>
          <w:color w:val="62635E"/>
          <w:spacing w:val="3"/>
          <w:w w:val="110"/>
        </w:rPr>
        <w:t>hacia </w:t>
      </w:r>
      <w:r>
        <w:rPr>
          <w:color w:val="62635E"/>
          <w:spacing w:val="5"/>
          <w:w w:val="110"/>
        </w:rPr>
        <w:t>la valoración </w:t>
      </w:r>
      <w:r>
        <w:rPr>
          <w:color w:val="62635E"/>
          <w:spacing w:val="7"/>
          <w:w w:val="110"/>
        </w:rPr>
        <w:t>de </w:t>
      </w:r>
      <w:r>
        <w:rPr>
          <w:color w:val="62635E"/>
          <w:spacing w:val="5"/>
          <w:w w:val="110"/>
        </w:rPr>
        <w:t>la pluralidad </w:t>
      </w:r>
      <w:r>
        <w:rPr>
          <w:color w:val="62635E"/>
          <w:spacing w:val="3"/>
          <w:w w:val="110"/>
        </w:rPr>
        <w:t>de </w:t>
      </w:r>
      <w:r>
        <w:rPr>
          <w:color w:val="62635E"/>
          <w:spacing w:val="4"/>
          <w:w w:val="110"/>
        </w:rPr>
        <w:t>los </w:t>
      </w:r>
      <w:r>
        <w:rPr>
          <w:color w:val="62635E"/>
          <w:spacing w:val="5"/>
          <w:w w:val="110"/>
        </w:rPr>
        <w:t>destinos </w:t>
      </w:r>
      <w:r>
        <w:rPr>
          <w:color w:val="62635E"/>
          <w:w w:val="110"/>
        </w:rPr>
        <w:t>y </w:t>
      </w:r>
      <w:r>
        <w:rPr>
          <w:color w:val="62635E"/>
          <w:spacing w:val="3"/>
          <w:w w:val="110"/>
        </w:rPr>
        <w:t>de</w:t>
      </w:r>
      <w:r>
        <w:rPr>
          <w:color w:val="62635E"/>
          <w:spacing w:val="-3"/>
          <w:w w:val="110"/>
        </w:rPr>
        <w:t> </w:t>
      </w:r>
      <w:r>
        <w:rPr>
          <w:color w:val="62635E"/>
          <w:w w:val="110"/>
        </w:rPr>
        <w:t>los</w:t>
      </w:r>
      <w:r>
        <w:rPr>
          <w:color w:val="62635E"/>
          <w:spacing w:val="-18"/>
          <w:w w:val="110"/>
        </w:rPr>
        <w:t> </w:t>
      </w:r>
      <w:r>
        <w:rPr>
          <w:color w:val="62635E"/>
          <w:spacing w:val="-5"/>
          <w:w w:val="110"/>
        </w:rPr>
        <w:t>valores</w:t>
      </w:r>
      <w:r>
        <w:rPr>
          <w:color w:val="62635E"/>
          <w:spacing w:val="-13"/>
          <w:w w:val="110"/>
        </w:rPr>
        <w:t> </w:t>
      </w:r>
      <w:r>
        <w:rPr>
          <w:color w:val="62635E"/>
          <w:w w:val="110"/>
        </w:rPr>
        <w:t>inscritos</w:t>
      </w:r>
      <w:r>
        <w:rPr>
          <w:color w:val="62635E"/>
          <w:spacing w:val="-13"/>
          <w:w w:val="110"/>
        </w:rPr>
        <w:t> </w:t>
      </w:r>
      <w:r>
        <w:rPr>
          <w:color w:val="62635E"/>
          <w:w w:val="110"/>
        </w:rPr>
        <w:t>en</w:t>
      </w:r>
      <w:r>
        <w:rPr>
          <w:color w:val="62635E"/>
          <w:spacing w:val="-13"/>
          <w:w w:val="110"/>
        </w:rPr>
        <w:t> </w:t>
      </w:r>
      <w:r>
        <w:rPr>
          <w:color w:val="62635E"/>
          <w:w w:val="110"/>
        </w:rPr>
        <w:t>los</w:t>
      </w:r>
      <w:r>
        <w:rPr>
          <w:color w:val="62635E"/>
          <w:spacing w:val="-8"/>
          <w:w w:val="110"/>
        </w:rPr>
        <w:t> </w:t>
      </w:r>
      <w:r>
        <w:rPr>
          <w:color w:val="62635E"/>
          <w:spacing w:val="-6"/>
          <w:w w:val="110"/>
        </w:rPr>
        <w:t>contextos</w:t>
      </w:r>
      <w:r>
        <w:rPr>
          <w:color w:val="62635E"/>
          <w:spacing w:val="-13"/>
          <w:w w:val="110"/>
        </w:rPr>
        <w:t> </w:t>
      </w:r>
      <w:r>
        <w:rPr>
          <w:color w:val="62635E"/>
          <w:w w:val="110"/>
        </w:rPr>
        <w:t>locales,</w:t>
      </w:r>
      <w:r>
        <w:rPr>
          <w:color w:val="62635E"/>
          <w:spacing w:val="-13"/>
          <w:w w:val="110"/>
        </w:rPr>
        <w:t> </w:t>
      </w:r>
      <w:r>
        <w:rPr>
          <w:color w:val="62635E"/>
          <w:w w:val="110"/>
        </w:rPr>
        <w:t>en</w:t>
      </w:r>
      <w:r>
        <w:rPr>
          <w:color w:val="62635E"/>
          <w:spacing w:val="-13"/>
          <w:w w:val="110"/>
        </w:rPr>
        <w:t> </w:t>
      </w:r>
      <w:r>
        <w:rPr>
          <w:color w:val="62635E"/>
          <w:spacing w:val="-7"/>
          <w:w w:val="110"/>
        </w:rPr>
        <w:t>cuyo</w:t>
      </w:r>
      <w:r>
        <w:rPr>
          <w:color w:val="62635E"/>
          <w:spacing w:val="-13"/>
          <w:w w:val="110"/>
        </w:rPr>
        <w:t> </w:t>
      </w:r>
      <w:r>
        <w:rPr>
          <w:color w:val="62635E"/>
          <w:w w:val="110"/>
        </w:rPr>
        <w:t>caso,</w:t>
      </w:r>
      <w:r>
        <w:rPr>
          <w:color w:val="62635E"/>
          <w:spacing w:val="-8"/>
          <w:w w:val="110"/>
        </w:rPr>
        <w:t> </w:t>
      </w:r>
      <w:r>
        <w:rPr>
          <w:color w:val="62635E"/>
          <w:w w:val="110"/>
        </w:rPr>
        <w:t>puede</w:t>
      </w:r>
      <w:r>
        <w:rPr>
          <w:color w:val="62635E"/>
          <w:spacing w:val="-13"/>
          <w:w w:val="110"/>
        </w:rPr>
        <w:t> </w:t>
      </w:r>
      <w:r>
        <w:rPr>
          <w:color w:val="62635E"/>
          <w:w w:val="110"/>
        </w:rPr>
        <w:t>haber</w:t>
      </w:r>
      <w:r>
        <w:rPr>
          <w:color w:val="62635E"/>
          <w:spacing w:val="-18"/>
          <w:w w:val="110"/>
        </w:rPr>
        <w:t> </w:t>
      </w:r>
      <w:r>
        <w:rPr>
          <w:color w:val="62635E"/>
          <w:w w:val="110"/>
        </w:rPr>
        <w:t>necesidades</w:t>
      </w:r>
      <w:r>
        <w:rPr>
          <w:color w:val="62635E"/>
          <w:spacing w:val="-13"/>
          <w:w w:val="110"/>
        </w:rPr>
        <w:t> </w:t>
      </w:r>
      <w:r>
        <w:rPr>
          <w:color w:val="62635E"/>
          <w:spacing w:val="3"/>
          <w:w w:val="110"/>
        </w:rPr>
        <w:t>en </w:t>
      </w:r>
      <w:r>
        <w:rPr>
          <w:color w:val="62635E"/>
          <w:w w:val="110"/>
        </w:rPr>
        <w:t>los</w:t>
      </w:r>
      <w:r>
        <w:rPr>
          <w:color w:val="62635E"/>
          <w:spacing w:val="-28"/>
          <w:w w:val="110"/>
        </w:rPr>
        <w:t> </w:t>
      </w:r>
      <w:r>
        <w:rPr>
          <w:color w:val="62635E"/>
          <w:spacing w:val="3"/>
          <w:w w:val="110"/>
        </w:rPr>
        <w:t>visitantes</w:t>
      </w:r>
      <w:r>
        <w:rPr>
          <w:color w:val="62635E"/>
          <w:spacing w:val="-5"/>
          <w:w w:val="110"/>
        </w:rPr>
        <w:t> </w:t>
      </w:r>
      <w:r>
        <w:rPr>
          <w:color w:val="62635E"/>
          <w:spacing w:val="3"/>
          <w:w w:val="110"/>
        </w:rPr>
        <w:t>que</w:t>
      </w:r>
      <w:r>
        <w:rPr>
          <w:color w:val="62635E"/>
          <w:spacing w:val="-5"/>
          <w:w w:val="110"/>
        </w:rPr>
        <w:t> </w:t>
      </w:r>
      <w:r>
        <w:rPr>
          <w:color w:val="62635E"/>
          <w:spacing w:val="3"/>
          <w:w w:val="110"/>
        </w:rPr>
        <w:t>la</w:t>
      </w:r>
      <w:r>
        <w:rPr>
          <w:color w:val="62635E"/>
          <w:spacing w:val="-5"/>
          <w:w w:val="110"/>
        </w:rPr>
        <w:t> oferta</w:t>
      </w:r>
      <w:r>
        <w:rPr>
          <w:color w:val="62635E"/>
          <w:spacing w:val="1"/>
          <w:w w:val="110"/>
        </w:rPr>
        <w:t> </w:t>
      </w:r>
      <w:r>
        <w:rPr>
          <w:color w:val="62635E"/>
          <w:spacing w:val="3"/>
          <w:w w:val="110"/>
        </w:rPr>
        <w:t>del</w:t>
      </w:r>
      <w:r>
        <w:rPr>
          <w:color w:val="62635E"/>
          <w:spacing w:val="1"/>
          <w:w w:val="110"/>
        </w:rPr>
        <w:t> </w:t>
      </w:r>
      <w:r>
        <w:rPr>
          <w:color w:val="62635E"/>
          <w:spacing w:val="2"/>
          <w:w w:val="110"/>
        </w:rPr>
        <w:t>mercado</w:t>
      </w:r>
      <w:r>
        <w:rPr>
          <w:color w:val="62635E"/>
          <w:spacing w:val="-5"/>
          <w:w w:val="110"/>
        </w:rPr>
        <w:t> </w:t>
      </w:r>
      <w:r>
        <w:rPr>
          <w:color w:val="62635E"/>
          <w:spacing w:val="3"/>
          <w:w w:val="110"/>
        </w:rPr>
        <w:t>no</w:t>
      </w:r>
      <w:r>
        <w:rPr>
          <w:color w:val="62635E"/>
          <w:spacing w:val="8"/>
          <w:w w:val="110"/>
        </w:rPr>
        <w:t> </w:t>
      </w:r>
      <w:r>
        <w:rPr>
          <w:color w:val="62635E"/>
          <w:spacing w:val="2"/>
          <w:w w:val="110"/>
        </w:rPr>
        <w:t>contempla.</w:t>
      </w:r>
      <w:r>
        <w:rPr>
          <w:color w:val="62635E"/>
          <w:spacing w:val="8"/>
          <w:w w:val="110"/>
        </w:rPr>
        <w:t> </w:t>
      </w:r>
      <w:r>
        <w:rPr>
          <w:color w:val="62635E"/>
          <w:w w:val="110"/>
        </w:rPr>
        <w:t>Por</w:t>
      </w:r>
      <w:r>
        <w:rPr>
          <w:color w:val="62635E"/>
          <w:spacing w:val="-11"/>
          <w:w w:val="110"/>
        </w:rPr>
        <w:t> </w:t>
      </w:r>
      <w:r>
        <w:rPr>
          <w:color w:val="62635E"/>
          <w:spacing w:val="3"/>
          <w:w w:val="110"/>
        </w:rPr>
        <w:t>la</w:t>
      </w:r>
      <w:r>
        <w:rPr>
          <w:color w:val="62635E"/>
          <w:spacing w:val="1"/>
          <w:w w:val="110"/>
        </w:rPr>
        <w:t> </w:t>
      </w:r>
      <w:r>
        <w:rPr>
          <w:color w:val="62635E"/>
          <w:spacing w:val="2"/>
          <w:w w:val="110"/>
        </w:rPr>
        <w:t>aparente</w:t>
      </w:r>
      <w:r>
        <w:rPr>
          <w:color w:val="62635E"/>
          <w:spacing w:val="-5"/>
          <w:w w:val="110"/>
        </w:rPr>
        <w:t> </w:t>
      </w:r>
      <w:r>
        <w:rPr>
          <w:color w:val="62635E"/>
          <w:spacing w:val="7"/>
          <w:w w:val="110"/>
        </w:rPr>
        <w:t>dominancia</w:t>
      </w:r>
      <w:r>
        <w:rPr>
          <w:color w:val="62635E"/>
          <w:spacing w:val="-3"/>
          <w:w w:val="110"/>
        </w:rPr>
        <w:t> </w:t>
      </w:r>
      <w:r>
        <w:rPr>
          <w:color w:val="62635E"/>
          <w:spacing w:val="3"/>
          <w:w w:val="110"/>
        </w:rPr>
        <w:t>del mercado</w:t>
      </w:r>
      <w:r>
        <w:rPr>
          <w:color w:val="62635E"/>
          <w:spacing w:val="-8"/>
          <w:w w:val="110"/>
        </w:rPr>
        <w:t> </w:t>
      </w:r>
      <w:r>
        <w:rPr>
          <w:color w:val="62635E"/>
          <w:spacing w:val="5"/>
          <w:w w:val="110"/>
        </w:rPr>
        <w:t>en</w:t>
      </w:r>
      <w:r>
        <w:rPr>
          <w:color w:val="62635E"/>
          <w:spacing w:val="-14"/>
          <w:w w:val="110"/>
        </w:rPr>
        <w:t> </w:t>
      </w:r>
      <w:r>
        <w:rPr>
          <w:color w:val="62635E"/>
          <w:spacing w:val="4"/>
          <w:w w:val="110"/>
        </w:rPr>
        <w:t>todas</w:t>
      </w:r>
      <w:r>
        <w:rPr>
          <w:color w:val="62635E"/>
          <w:spacing w:val="-4"/>
          <w:w w:val="110"/>
        </w:rPr>
        <w:t> </w:t>
      </w:r>
      <w:r>
        <w:rPr>
          <w:color w:val="62635E"/>
          <w:w w:val="110"/>
        </w:rPr>
        <w:t>las</w:t>
      </w:r>
      <w:r>
        <w:rPr>
          <w:color w:val="62635E"/>
          <w:spacing w:val="-4"/>
          <w:w w:val="110"/>
        </w:rPr>
        <w:t> </w:t>
      </w:r>
      <w:r>
        <w:rPr>
          <w:color w:val="62635E"/>
          <w:w w:val="110"/>
        </w:rPr>
        <w:t>esferas</w:t>
      </w:r>
      <w:r>
        <w:rPr>
          <w:color w:val="62635E"/>
          <w:spacing w:val="-8"/>
          <w:w w:val="110"/>
        </w:rPr>
        <w:t> </w:t>
      </w:r>
      <w:r>
        <w:rPr>
          <w:color w:val="62635E"/>
          <w:spacing w:val="3"/>
          <w:w w:val="110"/>
        </w:rPr>
        <w:t>de</w:t>
      </w:r>
      <w:r>
        <w:rPr>
          <w:color w:val="62635E"/>
          <w:spacing w:val="-8"/>
          <w:w w:val="110"/>
        </w:rPr>
        <w:t> </w:t>
      </w:r>
      <w:r>
        <w:rPr>
          <w:color w:val="62635E"/>
          <w:spacing w:val="3"/>
          <w:w w:val="110"/>
        </w:rPr>
        <w:t>la</w:t>
      </w:r>
      <w:r>
        <w:rPr>
          <w:color w:val="62635E"/>
          <w:spacing w:val="-8"/>
          <w:w w:val="110"/>
        </w:rPr>
        <w:t> </w:t>
      </w:r>
      <w:r>
        <w:rPr>
          <w:color w:val="62635E"/>
          <w:spacing w:val="2"/>
          <w:w w:val="110"/>
        </w:rPr>
        <w:t>vida,</w:t>
      </w:r>
      <w:r>
        <w:rPr>
          <w:color w:val="62635E"/>
          <w:spacing w:val="-2"/>
          <w:w w:val="110"/>
        </w:rPr>
        <w:t> </w:t>
      </w:r>
      <w:r>
        <w:rPr>
          <w:color w:val="62635E"/>
          <w:spacing w:val="3"/>
          <w:w w:val="110"/>
        </w:rPr>
        <w:t>todo</w:t>
      </w:r>
      <w:r>
        <w:rPr>
          <w:color w:val="62635E"/>
          <w:spacing w:val="-8"/>
          <w:w w:val="110"/>
        </w:rPr>
        <w:t> </w:t>
      </w:r>
      <w:r>
        <w:rPr>
          <w:color w:val="62635E"/>
          <w:w w:val="110"/>
        </w:rPr>
        <w:t>parece</w:t>
      </w:r>
      <w:r>
        <w:rPr>
          <w:color w:val="62635E"/>
          <w:spacing w:val="-14"/>
          <w:w w:val="110"/>
        </w:rPr>
        <w:t> </w:t>
      </w:r>
      <w:r>
        <w:rPr>
          <w:color w:val="62635E"/>
          <w:spacing w:val="3"/>
          <w:w w:val="110"/>
        </w:rPr>
        <w:t>guiarse</w:t>
      </w:r>
      <w:r>
        <w:rPr>
          <w:color w:val="62635E"/>
          <w:spacing w:val="-2"/>
          <w:w w:val="110"/>
        </w:rPr>
        <w:t> </w:t>
      </w:r>
      <w:r>
        <w:rPr>
          <w:color w:val="62635E"/>
          <w:w w:val="110"/>
        </w:rPr>
        <w:t>con</w:t>
      </w:r>
      <w:r>
        <w:rPr>
          <w:color w:val="62635E"/>
          <w:spacing w:val="-2"/>
          <w:w w:val="110"/>
        </w:rPr>
        <w:t> </w:t>
      </w:r>
      <w:r>
        <w:rPr>
          <w:color w:val="62635E"/>
          <w:spacing w:val="2"/>
          <w:w w:val="110"/>
        </w:rPr>
        <w:t>criterios</w:t>
      </w:r>
      <w:r>
        <w:rPr>
          <w:color w:val="62635E"/>
          <w:spacing w:val="-2"/>
          <w:w w:val="110"/>
        </w:rPr>
        <w:t> </w:t>
      </w:r>
      <w:r>
        <w:rPr>
          <w:color w:val="62635E"/>
          <w:spacing w:val="6"/>
          <w:w w:val="110"/>
        </w:rPr>
        <w:t>económicos, </w:t>
      </w:r>
      <w:r>
        <w:rPr>
          <w:color w:val="62635E"/>
          <w:spacing w:val="4"/>
          <w:w w:val="110"/>
        </w:rPr>
        <w:t>pero </w:t>
      </w:r>
      <w:r>
        <w:rPr>
          <w:color w:val="62635E"/>
          <w:spacing w:val="3"/>
          <w:w w:val="110"/>
        </w:rPr>
        <w:t>el </w:t>
      </w:r>
      <w:r>
        <w:rPr>
          <w:color w:val="62635E"/>
          <w:spacing w:val="5"/>
          <w:w w:val="110"/>
        </w:rPr>
        <w:t>ecoturismo, </w:t>
      </w:r>
      <w:r>
        <w:rPr>
          <w:color w:val="62635E"/>
          <w:spacing w:val="4"/>
          <w:w w:val="110"/>
        </w:rPr>
        <w:t>como </w:t>
      </w:r>
      <w:r>
        <w:rPr>
          <w:color w:val="62635E"/>
          <w:w w:val="110"/>
        </w:rPr>
        <w:t>agente </w:t>
      </w:r>
      <w:r>
        <w:rPr>
          <w:color w:val="62635E"/>
          <w:spacing w:val="4"/>
          <w:w w:val="110"/>
        </w:rPr>
        <w:t>para </w:t>
      </w:r>
      <w:r>
        <w:rPr>
          <w:color w:val="62635E"/>
          <w:w w:val="110"/>
        </w:rPr>
        <w:t>el </w:t>
      </w:r>
      <w:r>
        <w:rPr>
          <w:color w:val="62635E"/>
          <w:spacing w:val="2"/>
          <w:w w:val="110"/>
        </w:rPr>
        <w:t>crecimiento </w:t>
      </w:r>
      <w:r>
        <w:rPr>
          <w:color w:val="62635E"/>
          <w:spacing w:val="5"/>
          <w:w w:val="110"/>
        </w:rPr>
        <w:t>económico, el </w:t>
      </w:r>
      <w:r>
        <w:rPr>
          <w:color w:val="62635E"/>
          <w:spacing w:val="25"/>
          <w:w w:val="110"/>
        </w:rPr>
        <w:t> </w:t>
      </w:r>
      <w:r>
        <w:rPr>
          <w:color w:val="62635E"/>
          <w:spacing w:val="3"/>
          <w:w w:val="110"/>
        </w:rPr>
        <w:t>fortalecimiento</w:t>
      </w:r>
    </w:p>
    <w:p>
      <w:pPr>
        <w:pStyle w:val="BodyText"/>
        <w:spacing w:line="244" w:lineRule="auto"/>
        <w:ind w:left="271" w:right="3"/>
        <w:jc w:val="both"/>
      </w:pPr>
      <w:r>
        <w:rPr>
          <w:color w:val="62635E"/>
        </w:rPr>
        <w:t>sociocultural y la conservación ambiental, tendría que incorporar  varias  dimensiones. </w:t>
      </w:r>
      <w:r>
        <w:rPr>
          <w:color w:val="62635E"/>
          <w:position w:val="4"/>
        </w:rPr>
        <w:t>É</w:t>
      </w:r>
      <w:r>
        <w:rPr>
          <w:color w:val="62635E"/>
        </w:rPr>
        <w:t>stas,  en  opinión  de  Tyler  y  Dangerfield (1 999),  lamentablemente se discuten en forma  aislada:  filosofía,   escala,  ámbito,  el   papel   de   los  científicos  y   la racionalidad,</w:t>
      </w:r>
    </w:p>
    <w:p>
      <w:pPr>
        <w:pStyle w:val="BodyText"/>
        <w:spacing w:line="264" w:lineRule="auto" w:before="14"/>
        <w:ind w:left="271" w:right="7" w:firstLine="7"/>
        <w:jc w:val="both"/>
      </w:pPr>
      <w:r>
        <w:rPr>
          <w:color w:val="62635E"/>
          <w:w w:val="110"/>
        </w:rPr>
        <w:t>la conservación, la relación entre sectores, el mercado y la </w:t>
      </w:r>
      <w:r>
        <w:rPr>
          <w:rFonts w:ascii="Arial" w:hAnsi="Arial"/>
          <w:color w:val="62635E"/>
          <w:w w:val="110"/>
          <w:sz w:val="21"/>
        </w:rPr>
        <w:t>temporalídad.25 </w:t>
      </w:r>
      <w:r>
        <w:rPr>
          <w:color w:val="62635E"/>
          <w:w w:val="110"/>
        </w:rPr>
        <w:t>Abstraer estas dimensiones de la experiencia social sería el problema de las acciones en turismo dirigidas sólo hacia los beneficios económicos, porque muchas de ellas son contradictorias con aquellas.</w:t>
      </w:r>
    </w:p>
    <w:p>
      <w:pPr>
        <w:pStyle w:val="BodyText"/>
        <w:spacing w:before="6"/>
        <w:rPr>
          <w:sz w:val="23"/>
        </w:rPr>
      </w:pPr>
    </w:p>
    <w:p>
      <w:pPr>
        <w:pStyle w:val="BodyText"/>
        <w:spacing w:line="264" w:lineRule="auto"/>
        <w:ind w:left="249" w:right="7" w:firstLine="28"/>
        <w:jc w:val="both"/>
      </w:pPr>
      <w:r>
        <w:rPr>
          <w:color w:val="61625D"/>
          <w:w w:val="110"/>
        </w:rPr>
        <w:t>De acuerdo con Acott, La Trabe y Howard </w:t>
      </w:r>
      <w:r>
        <w:rPr>
          <w:color w:val="61625D"/>
        </w:rPr>
        <w:t>(1 </w:t>
      </w:r>
      <w:r>
        <w:rPr>
          <w:color w:val="61625D"/>
          <w:w w:val="110"/>
        </w:rPr>
        <w:t>998), actualmente hay mucha gente que intenta vivir estilos de vida sustentables, gente para la que el viaje significaría algo más que simple ocio, y cuyo comportamiento nos llevaría a una reflexión filosófica sobre el ser y la naturaleza. Gente así correspondería, según los autores, al </w:t>
      </w:r>
      <w:r>
        <w:rPr>
          <w:rFonts w:ascii="Arial" w:hAnsi="Arial"/>
          <w:color w:val="61625D"/>
          <w:w w:val="110"/>
        </w:rPr>
        <w:t>ecoturismo </w:t>
      </w:r>
      <w:r>
        <w:rPr>
          <w:rFonts w:ascii="Arial" w:hAnsi="Arial"/>
          <w:color w:val="61625D"/>
          <w:w w:val="100"/>
          <w:sz w:val="21"/>
        </w:rPr>
        <w:t>pro</w:t>
      </w:r>
      <w:r>
        <w:rPr>
          <w:rFonts w:ascii="Arial" w:hAnsi="Arial"/>
          <w:color w:val="61625D"/>
          <w:w w:val="246"/>
          <w:sz w:val="21"/>
        </w:rPr>
        <w:t>f</w:t>
      </w:r>
      <w:r>
        <w:rPr>
          <w:rFonts w:ascii="Arial" w:hAnsi="Arial"/>
          <w:color w:val="61625D"/>
          <w:w w:val="88"/>
          <w:sz w:val="21"/>
        </w:rPr>
        <w:t>undo.</w:t>
      </w:r>
      <w:r>
        <w:rPr>
          <w:rFonts w:ascii="Arial" w:hAnsi="Arial"/>
          <w:color w:val="61625D"/>
          <w:sz w:val="21"/>
        </w:rPr>
        <w:t> </w:t>
      </w:r>
      <w:r>
        <w:rPr>
          <w:color w:val="61625D"/>
          <w:w w:val="109"/>
        </w:rPr>
        <w:t>Este</w:t>
      </w:r>
      <w:r>
        <w:rPr>
          <w:color w:val="61625D"/>
        </w:rPr>
        <w:t>  </w:t>
      </w:r>
      <w:r>
        <w:rPr>
          <w:color w:val="61625D"/>
          <w:w w:val="109"/>
        </w:rPr>
        <w:t>segmento</w:t>
      </w:r>
      <w:r>
        <w:rPr>
          <w:color w:val="61625D"/>
        </w:rPr>
        <w:t>  </w:t>
      </w:r>
      <w:r>
        <w:rPr>
          <w:color w:val="61625D"/>
          <w:w w:val="105"/>
        </w:rPr>
        <w:t>presenta:</w:t>
      </w:r>
      <w:r>
        <w:rPr>
          <w:color w:val="61625D"/>
        </w:rPr>
        <w:t>  </w:t>
      </w:r>
      <w:r>
        <w:rPr>
          <w:color w:val="61625D"/>
          <w:w w:val="104"/>
        </w:rPr>
        <w:t>un</w:t>
      </w:r>
      <w:r>
        <w:rPr>
          <w:color w:val="61625D"/>
        </w:rPr>
        <w:t> </w:t>
      </w:r>
      <w:r>
        <w:rPr>
          <w:color w:val="61625D"/>
          <w:w w:val="110"/>
        </w:rPr>
        <w:t>valor</w:t>
      </w:r>
      <w:r>
        <w:rPr>
          <w:color w:val="61625D"/>
        </w:rPr>
        <w:t>  </w:t>
      </w:r>
      <w:r>
        <w:rPr>
          <w:color w:val="61625D"/>
          <w:w w:val="109"/>
        </w:rPr>
        <w:t>intrínseco</w:t>
      </w:r>
      <w:r>
        <w:rPr>
          <w:color w:val="61625D"/>
        </w:rPr>
        <w:t>  </w:t>
      </w:r>
      <w:r>
        <w:rPr>
          <w:color w:val="61625D"/>
          <w:w w:val="105"/>
        </w:rPr>
        <w:t>de</w:t>
      </w:r>
      <w:r>
        <w:rPr>
          <w:color w:val="61625D"/>
        </w:rPr>
        <w:t>  </w:t>
      </w:r>
      <w:r>
        <w:rPr>
          <w:color w:val="61625D"/>
          <w:w w:val="101"/>
        </w:rPr>
        <w:t>la</w:t>
      </w:r>
      <w:r>
        <w:rPr>
          <w:color w:val="61625D"/>
        </w:rPr>
        <w:t>  </w:t>
      </w:r>
      <w:r>
        <w:rPr>
          <w:color w:val="61625D"/>
          <w:w w:val="105"/>
        </w:rPr>
        <w:t>naturaleza;</w:t>
      </w:r>
      <w:r>
        <w:rPr>
          <w:color w:val="61625D"/>
        </w:rPr>
        <w:t>  </w:t>
      </w:r>
      <w:r>
        <w:rPr>
          <w:color w:val="61625D"/>
          <w:w w:val="106"/>
        </w:rPr>
        <w:t>énfasis</w:t>
      </w:r>
      <w:r>
        <w:rPr>
          <w:color w:val="61625D"/>
        </w:rPr>
        <w:t>  </w:t>
      </w:r>
      <w:r>
        <w:rPr>
          <w:color w:val="61625D"/>
          <w:w w:val="103"/>
        </w:rPr>
        <w:t>en</w:t>
      </w:r>
      <w:r>
        <w:rPr>
          <w:color w:val="61625D"/>
        </w:rPr>
        <w:t>  </w:t>
      </w:r>
      <w:r>
        <w:rPr>
          <w:color w:val="61625D"/>
          <w:w w:val="101"/>
        </w:rPr>
        <w:t>la </w:t>
      </w:r>
      <w:r>
        <w:rPr>
          <w:color w:val="61625D"/>
          <w:w w:val="110"/>
        </w:rPr>
        <w:t>pequeña escala y en la identidad comunitaria; una bioética; respeto a las culturas locales; no exigencia de comodidades occidentales; reconocimiento de que los platillos tradicionales requieren alimentos producidos localmente; respeto de las relaciones entre los  pueblos  indígenas y  su  ambiente natural;  reconocimiento de la necesidad de que las culturas locales florezcan, etc. En estos casos, el mercado puede no dirigirse a satisfacer las necesidades del turista, de modo que si tratáramos con ecoturistas comprometidos con todo que implican los contextos locales, o sea, con el valor heterogéneo del "ambiente", tal vez podríamos observar las siguientes situaciones como asimetrías que los visitantes podrían resentir:</w:t>
      </w:r>
    </w:p>
    <w:p>
      <w:pPr>
        <w:pStyle w:val="BodyText"/>
        <w:spacing w:before="6"/>
      </w:pPr>
      <w:r>
        <w:rPr/>
        <w:br w:type="column"/>
      </w:r>
      <w:r>
        <w:rPr/>
      </w:r>
    </w:p>
    <w:p>
      <w:pPr>
        <w:pStyle w:val="Heading2"/>
        <w:ind w:right="91"/>
        <w:jc w:val="right"/>
        <w:rPr>
          <w:i/>
        </w:rPr>
      </w:pPr>
      <w:r>
        <w:rPr>
          <w:i/>
          <w:color w:val="62625C"/>
          <w:w w:val="55"/>
        </w:rPr>
        <w:t>1)</w:t>
      </w:r>
    </w:p>
    <w:p>
      <w:pPr>
        <w:pStyle w:val="BodyText"/>
        <w:rPr>
          <w:rFonts w:ascii="Times New Roman"/>
          <w:i/>
          <w:sz w:val="22"/>
        </w:rPr>
      </w:pPr>
    </w:p>
    <w:p>
      <w:pPr>
        <w:pStyle w:val="BodyText"/>
        <w:rPr>
          <w:rFonts w:ascii="Times New Roman"/>
          <w:i/>
          <w:sz w:val="22"/>
        </w:rPr>
      </w:pPr>
    </w:p>
    <w:p>
      <w:pPr>
        <w:pStyle w:val="BodyText"/>
        <w:spacing w:before="8"/>
        <w:rPr>
          <w:rFonts w:ascii="Times New Roman"/>
          <w:i/>
          <w:sz w:val="30"/>
        </w:rPr>
      </w:pPr>
    </w:p>
    <w:p>
      <w:pPr>
        <w:pStyle w:val="BodyText"/>
        <w:ind w:left="465" w:right="3" w:firstLine="18"/>
        <w:jc w:val="both"/>
      </w:pPr>
      <w:r>
        <w:rPr/>
        <w:pict>
          <v:shape style="position:absolute;margin-left:584.898376pt;margin-top:-38.997192pt;width:10.9pt;height:10.050pt;mso-position-horizontal-relative:page;mso-position-vertical-relative:paragraph;z-index:5752;rotation:359" type="#_x0000_t136" fillcolor="#62625c" stroked="f">
            <o:extrusion v:ext="view" autorotationcenter="t"/>
            <v:textpath style="font-family:&amp;quot;Calibri&amp;quot;;font-size:10pt;v-text-kern:t;mso-text-shadow:auto" string="de"/>
            <w10:wrap type="none"/>
          </v:shape>
        </w:pict>
      </w:r>
      <w:r>
        <w:rPr/>
        <w:pict>
          <v:shape style="position:absolute;margin-left:584.555908pt;margin-top:-25.800589pt;width:11.6pt;height:10.050pt;mso-position-horizontal-relative:page;mso-position-vertical-relative:paragraph;z-index:5776;rotation:359" type="#_x0000_t136" fillcolor="#62625c" stroked="f">
            <o:extrusion v:ext="view" autorotationcenter="t"/>
            <v:textpath style="font-family:&amp;quot;Calibri&amp;quot;;font-size:10pt;v-text-kern:t;mso-text-shadow:auto" string="las"/>
            <w10:wrap type="none"/>
          </v:shape>
        </w:pict>
      </w:r>
      <w:r>
        <w:rPr>
          <w:color w:val="60605C"/>
          <w:spacing w:val="7"/>
        </w:rPr>
        <w:t>m) </w:t>
      </w:r>
      <w:r>
        <w:rPr>
          <w:color w:val="60605C"/>
          <w:w w:val="95"/>
        </w:rPr>
        <w:t>y</w:t>
      </w:r>
      <w:r>
        <w:rPr>
          <w:color w:val="60605C"/>
          <w:spacing w:val="-22"/>
          <w:w w:val="95"/>
        </w:rPr>
        <w:t> </w:t>
      </w:r>
      <w:r>
        <w:rPr>
          <w:color w:val="60605C"/>
          <w:w w:val="80"/>
          <w:position w:val="-4"/>
        </w:rPr>
        <w:t>� </w:t>
      </w:r>
      <w:r>
        <w:rPr>
          <w:color w:val="60605C"/>
        </w:rPr>
        <w:t>eni</w:t>
      </w:r>
    </w:p>
    <w:p>
      <w:pPr>
        <w:pStyle w:val="BodyText"/>
        <w:spacing w:before="11"/>
        <w:rPr>
          <w:sz w:val="25"/>
        </w:rPr>
      </w:pPr>
    </w:p>
    <w:p>
      <w:pPr>
        <w:pStyle w:val="ListParagraph"/>
        <w:numPr>
          <w:ilvl w:val="0"/>
          <w:numId w:val="5"/>
        </w:numPr>
        <w:tabs>
          <w:tab w:pos="704" w:val="left" w:leader="none"/>
        </w:tabs>
        <w:spacing w:line="266" w:lineRule="auto" w:before="1" w:after="0"/>
        <w:ind w:left="436" w:right="1" w:firstLine="21"/>
        <w:jc w:val="left"/>
        <w:rPr>
          <w:color w:val="62625E"/>
          <w:sz w:val="20"/>
        </w:rPr>
      </w:pPr>
      <w:r>
        <w:rPr>
          <w:rFonts w:ascii="Arial" w:hAnsi="Arial"/>
          <w:color w:val="62625E"/>
          <w:w w:val="60"/>
          <w:sz w:val="9"/>
        </w:rPr>
        <w:t>1 </w:t>
      </w:r>
      <w:r>
        <w:rPr>
          <w:color w:val="62625E"/>
          <w:spacing w:val="3"/>
          <w:sz w:val="20"/>
        </w:rPr>
        <w:t>en </w:t>
      </w:r>
      <w:r>
        <w:rPr>
          <w:color w:val="62625E"/>
          <w:spacing w:val="5"/>
          <w:sz w:val="20"/>
        </w:rPr>
        <w:t>qfü</w:t>
      </w:r>
    </w:p>
    <w:p>
      <w:pPr>
        <w:pStyle w:val="BodyText"/>
        <w:spacing w:before="8"/>
        <w:rPr>
          <w:sz w:val="22"/>
        </w:rPr>
      </w:pPr>
    </w:p>
    <w:p>
      <w:pPr>
        <w:pStyle w:val="ListParagraph"/>
        <w:numPr>
          <w:ilvl w:val="0"/>
          <w:numId w:val="5"/>
        </w:numPr>
        <w:tabs>
          <w:tab w:pos="646" w:val="left" w:leader="none"/>
        </w:tabs>
        <w:spacing w:line="266" w:lineRule="auto" w:before="0" w:after="0"/>
        <w:ind w:left="350" w:right="3" w:firstLine="65"/>
        <w:jc w:val="both"/>
        <w:rPr>
          <w:color w:val="5F605C"/>
          <w:sz w:val="20"/>
        </w:rPr>
      </w:pPr>
      <w:r>
        <w:rPr>
          <w:rFonts w:ascii="Arial"/>
          <w:color w:val="5F605C"/>
          <w:w w:val="90"/>
          <w:sz w:val="17"/>
        </w:rPr>
        <w:t>L </w:t>
      </w:r>
      <w:r>
        <w:rPr>
          <w:color w:val="5F605C"/>
          <w:w w:val="105"/>
          <w:sz w:val="20"/>
        </w:rPr>
        <w:t>cot ciuc turi </w:t>
      </w:r>
      <w:r>
        <w:rPr>
          <w:color w:val="5F605C"/>
          <w:spacing w:val="3"/>
          <w:w w:val="105"/>
          <w:sz w:val="20"/>
        </w:rPr>
        <w:t>exp de</w:t>
      </w:r>
      <w:r>
        <w:rPr>
          <w:color w:val="5F605C"/>
          <w:spacing w:val="7"/>
          <w:w w:val="105"/>
          <w:sz w:val="20"/>
        </w:rPr>
        <w:t> </w:t>
      </w:r>
      <w:r>
        <w:rPr>
          <w:rFonts w:ascii="Arial"/>
          <w:color w:val="5F605C"/>
          <w:w w:val="105"/>
          <w:sz w:val="13"/>
        </w:rPr>
        <w:t>e</w:t>
      </w:r>
    </w:p>
    <w:p>
      <w:pPr>
        <w:pStyle w:val="BodyText"/>
        <w:rPr>
          <w:rFonts w:ascii="Arial"/>
          <w:sz w:val="22"/>
        </w:rPr>
      </w:pPr>
    </w:p>
    <w:p>
      <w:pPr>
        <w:pStyle w:val="BodyText"/>
        <w:spacing w:before="11"/>
        <w:rPr>
          <w:rFonts w:ascii="Arial"/>
          <w:sz w:val="25"/>
        </w:rPr>
      </w:pPr>
    </w:p>
    <w:p>
      <w:pPr>
        <w:pStyle w:val="BodyText"/>
        <w:ind w:left="318" w:firstLine="31"/>
        <w:jc w:val="both"/>
      </w:pPr>
      <w:r>
        <w:rPr/>
        <w:pict>
          <v:shape style="position:absolute;margin-left:577.483459pt;margin-top:-11.293641pt;width:17.350pt;height:10.050pt;mso-position-horizontal-relative:page;mso-position-vertical-relative:paragraph;z-index:5728;rotation:1" type="#_x0000_t136" fillcolor="#64645e" stroked="f">
            <o:extrusion v:ext="view" autorotationcenter="t"/>
            <v:textpath style="font-family:&amp;quot;Calibri&amp;quot;;font-size:10pt;v-text-kern:t;mso-text-shadow:auto" string="p) E"/>
            <w10:wrap type="none"/>
          </v:shape>
        </w:pict>
      </w:r>
      <w:r>
        <w:rPr>
          <w:color w:val="5E5F5A"/>
          <w:w w:val="110"/>
        </w:rPr>
        <w:t>esta</w:t>
      </w:r>
    </w:p>
    <w:p>
      <w:pPr>
        <w:pStyle w:val="BodyText"/>
        <w:spacing w:before="10"/>
        <w:rPr>
          <w:sz w:val="25"/>
        </w:rPr>
      </w:pPr>
    </w:p>
    <w:p>
      <w:pPr>
        <w:pStyle w:val="BodyText"/>
        <w:spacing w:line="259" w:lineRule="auto"/>
        <w:ind w:left="249" w:right="1" w:firstLine="86"/>
        <w:jc w:val="both"/>
        <w:rPr>
          <w:rFonts w:ascii="Arial"/>
          <w:sz w:val="21"/>
        </w:rPr>
      </w:pPr>
      <w:r>
        <w:rPr>
          <w:color w:val="61625C"/>
        </w:rPr>
        <w:t>Esta tant4 </w:t>
      </w:r>
      <w:r>
        <w:rPr>
          <w:color w:val="61625C"/>
          <w:position w:val="1"/>
        </w:rPr>
        <w:t>res</w:t>
      </w:r>
      <w:r>
        <w:rPr>
          <w:color w:val="61625C"/>
        </w:rPr>
        <w:t>u. apor </w:t>
      </w:r>
      <w:r>
        <w:rPr>
          <w:rFonts w:ascii="Arial"/>
          <w:color w:val="61625C"/>
          <w:sz w:val="21"/>
        </w:rPr>
        <w:t>jaula</w:t>
      </w:r>
    </w:p>
    <w:p>
      <w:pPr>
        <w:spacing w:before="35"/>
        <w:ind w:left="271" w:right="0" w:firstLine="0"/>
        <w:jc w:val="both"/>
        <w:rPr>
          <w:rFonts w:ascii="Arial"/>
          <w:sz w:val="17"/>
        </w:rPr>
      </w:pPr>
      <w:r>
        <w:rPr>
          <w:rFonts w:ascii="Arial"/>
          <w:color w:val="61625C"/>
          <w:w w:val="120"/>
          <w:sz w:val="17"/>
        </w:rPr>
        <w:t>y</w:t>
      </w:r>
      <w:r>
        <w:rPr>
          <w:rFonts w:ascii="Arial"/>
          <w:color w:val="61625C"/>
          <w:spacing w:val="-31"/>
          <w:w w:val="120"/>
          <w:sz w:val="17"/>
        </w:rPr>
        <w:t> </w:t>
      </w:r>
      <w:r>
        <w:rPr>
          <w:rFonts w:ascii="Arial"/>
          <w:color w:val="61625C"/>
          <w:spacing w:val="3"/>
          <w:w w:val="105"/>
          <w:sz w:val="17"/>
        </w:rPr>
        <w:t>COI</w:t>
      </w:r>
    </w:p>
    <w:p>
      <w:pPr>
        <w:spacing w:after="0"/>
        <w:jc w:val="both"/>
        <w:rPr>
          <w:rFonts w:ascii="Arial"/>
          <w:sz w:val="17"/>
        </w:rPr>
        <w:sectPr>
          <w:type w:val="continuous"/>
          <w:pgSz w:w="11930" w:h="16850"/>
          <w:pgMar w:top="0" w:bottom="0" w:left="1680" w:right="0"/>
          <w:cols w:num="2" w:equalWidth="0">
            <w:col w:w="8139" w:space="1372"/>
            <w:col w:w="739"/>
          </w:cols>
        </w:sectPr>
      </w:pPr>
    </w:p>
    <w:p>
      <w:pPr>
        <w:pStyle w:val="BodyText"/>
        <w:spacing w:line="192" w:lineRule="exact" w:before="48"/>
        <w:ind w:right="-1"/>
        <w:jc w:val="right"/>
      </w:pPr>
      <w:r>
        <w:rPr>
          <w:color w:val="61625C"/>
          <w:w w:val="105"/>
          <w:position w:val="1"/>
        </w:rPr>
        <w:t>la </w:t>
      </w:r>
      <w:r>
        <w:rPr>
          <w:color w:val="61625C"/>
          <w:w w:val="105"/>
        </w:rPr>
        <w:t>qu</w:t>
      </w:r>
    </w:p>
    <w:p>
      <w:pPr>
        <w:spacing w:after="0" w:line="192" w:lineRule="exact"/>
        <w:jc w:val="right"/>
        <w:sectPr>
          <w:type w:val="continuous"/>
          <w:pgSz w:w="11930" w:h="16850"/>
          <w:pgMar w:top="0" w:bottom="0" w:left="1680" w:right="0"/>
        </w:sectPr>
      </w:pPr>
    </w:p>
    <w:p>
      <w:pPr>
        <w:pStyle w:val="ListParagraph"/>
        <w:numPr>
          <w:ilvl w:val="0"/>
          <w:numId w:val="4"/>
        </w:numPr>
        <w:tabs>
          <w:tab w:pos="488" w:val="left" w:leader="none"/>
        </w:tabs>
        <w:spacing w:line="209" w:lineRule="exact" w:before="0" w:after="0"/>
        <w:ind w:left="487" w:right="0" w:hanging="223"/>
        <w:jc w:val="both"/>
        <w:rPr>
          <w:color w:val="61625D"/>
          <w:sz w:val="20"/>
        </w:rPr>
      </w:pPr>
      <w:r>
        <w:rPr/>
        <w:pict>
          <v:group style="position:absolute;margin-left:0pt;margin-top:0pt;width:596.2pt;height:842.05pt;mso-position-horizontal-relative:page;mso-position-vertical-relative:page;z-index:-89224" coordorigin="0,0" coordsize="11924,16841">
            <v:shape style="position:absolute;left:0;top:0;width:11923;height:16841" type="#_x0000_t75" stroked="false">
              <v:imagedata r:id="rId65" o:title=""/>
            </v:shape>
            <v:line style="position:absolute" from="1937,11941" to="4262,11941" stroked="true" strokeweight=".72pt" strokecolor="#5c5c57"/>
            <w10:wrap type="none"/>
          </v:group>
        </w:pict>
      </w:r>
      <w:r>
        <w:rPr>
          <w:color w:val="61625D"/>
          <w:w w:val="110"/>
          <w:sz w:val="20"/>
        </w:rPr>
        <w:t>Si </w:t>
      </w:r>
      <w:r>
        <w:rPr>
          <w:color w:val="61625D"/>
          <w:spacing w:val="3"/>
          <w:w w:val="110"/>
          <w:sz w:val="20"/>
        </w:rPr>
        <w:t>se </w:t>
      </w:r>
      <w:r>
        <w:rPr>
          <w:color w:val="61625D"/>
          <w:spacing w:val="4"/>
          <w:w w:val="110"/>
          <w:sz w:val="20"/>
        </w:rPr>
        <w:t>prioriza </w:t>
      </w:r>
      <w:r>
        <w:rPr>
          <w:color w:val="61625D"/>
          <w:spacing w:val="3"/>
          <w:w w:val="110"/>
          <w:sz w:val="20"/>
        </w:rPr>
        <w:t>la </w:t>
      </w:r>
      <w:r>
        <w:rPr>
          <w:color w:val="61625D"/>
          <w:spacing w:val="5"/>
          <w:w w:val="110"/>
          <w:sz w:val="20"/>
        </w:rPr>
        <w:t>relación </w:t>
      </w:r>
      <w:r>
        <w:rPr>
          <w:color w:val="61625D"/>
          <w:spacing w:val="4"/>
          <w:w w:val="110"/>
          <w:sz w:val="20"/>
        </w:rPr>
        <w:t>comercial </w:t>
      </w:r>
      <w:r>
        <w:rPr>
          <w:color w:val="61625D"/>
          <w:w w:val="110"/>
          <w:sz w:val="20"/>
        </w:rPr>
        <w:t>turista-anfitrión y </w:t>
      </w:r>
      <w:r>
        <w:rPr>
          <w:color w:val="61625D"/>
          <w:spacing w:val="3"/>
          <w:w w:val="110"/>
          <w:sz w:val="20"/>
        </w:rPr>
        <w:t>los </w:t>
      </w:r>
      <w:r>
        <w:rPr>
          <w:color w:val="61625D"/>
          <w:spacing w:val="2"/>
          <w:w w:val="110"/>
          <w:sz w:val="20"/>
        </w:rPr>
        <w:t>participantes </w:t>
      </w:r>
      <w:r>
        <w:rPr>
          <w:color w:val="61625D"/>
          <w:spacing w:val="3"/>
          <w:w w:val="110"/>
          <w:sz w:val="20"/>
        </w:rPr>
        <w:t>se orientan</w:t>
      </w:r>
      <w:r>
        <w:rPr>
          <w:color w:val="61625D"/>
          <w:spacing w:val="-13"/>
          <w:w w:val="110"/>
          <w:sz w:val="20"/>
        </w:rPr>
        <w:t> </w:t>
      </w:r>
      <w:r>
        <w:rPr>
          <w:color w:val="61625D"/>
          <w:w w:val="110"/>
          <w:sz w:val="20"/>
        </w:rPr>
        <w:t>a</w:t>
      </w:r>
    </w:p>
    <w:p>
      <w:pPr>
        <w:pStyle w:val="BodyText"/>
        <w:spacing w:line="264" w:lineRule="auto" w:before="23"/>
        <w:ind w:left="249" w:right="4" w:firstLine="7"/>
        <w:jc w:val="both"/>
      </w:pPr>
      <w:r>
        <w:rPr>
          <w:color w:val="61625D"/>
          <w:w w:val="105"/>
        </w:rPr>
        <w:t>obtener una  gratificación  inmediata, la  interacción se presta  al engaño, la  explotación y  la desconfianza;</w:t>
      </w:r>
    </w:p>
    <w:p>
      <w:pPr>
        <w:pStyle w:val="BodyText"/>
      </w:pPr>
    </w:p>
    <w:p>
      <w:pPr>
        <w:spacing w:line="271" w:lineRule="auto" w:before="151"/>
        <w:ind w:left="249" w:right="0" w:firstLine="0"/>
        <w:jc w:val="both"/>
        <w:rPr>
          <w:sz w:val="16"/>
        </w:rPr>
      </w:pPr>
      <w:r>
        <w:rPr>
          <w:rFonts w:ascii="Arial" w:hAnsi="Arial"/>
          <w:color w:val="5E5E5A"/>
          <w:w w:val="110"/>
          <w:sz w:val="9"/>
        </w:rPr>
        <w:t>24 </w:t>
      </w:r>
      <w:r>
        <w:rPr>
          <w:color w:val="5E5E5A"/>
          <w:w w:val="110"/>
          <w:sz w:val="16"/>
        </w:rPr>
        <w:t>Aquí tendríamos el </w:t>
      </w:r>
      <w:r>
        <w:rPr>
          <w:color w:val="5E5E5A"/>
          <w:spacing w:val="3"/>
          <w:w w:val="110"/>
          <w:sz w:val="16"/>
        </w:rPr>
        <w:t>problema de </w:t>
      </w:r>
      <w:r>
        <w:rPr>
          <w:color w:val="5E5E5A"/>
          <w:w w:val="110"/>
          <w:sz w:val="16"/>
        </w:rPr>
        <w:t>los </w:t>
      </w:r>
      <w:r>
        <w:rPr>
          <w:color w:val="5E5E5A"/>
          <w:spacing w:val="2"/>
          <w:w w:val="110"/>
          <w:sz w:val="16"/>
        </w:rPr>
        <w:t>"bienes </w:t>
      </w:r>
      <w:r>
        <w:rPr>
          <w:color w:val="5E5E5A"/>
          <w:spacing w:val="3"/>
          <w:w w:val="110"/>
          <w:sz w:val="16"/>
        </w:rPr>
        <w:t>de </w:t>
      </w:r>
      <w:r>
        <w:rPr>
          <w:color w:val="5E5E5A"/>
          <w:spacing w:val="4"/>
          <w:w w:val="110"/>
          <w:sz w:val="16"/>
        </w:rPr>
        <w:t>uso </w:t>
      </w:r>
      <w:r>
        <w:rPr>
          <w:color w:val="5E5E5A"/>
          <w:w w:val="110"/>
          <w:sz w:val="16"/>
        </w:rPr>
        <w:t>común" o </w:t>
      </w:r>
      <w:r>
        <w:rPr>
          <w:color w:val="5E5E5A"/>
          <w:spacing w:val="3"/>
          <w:w w:val="110"/>
          <w:sz w:val="16"/>
        </w:rPr>
        <w:t>"bienes públicos", </w:t>
      </w:r>
      <w:r>
        <w:rPr>
          <w:color w:val="5E5E5A"/>
          <w:w w:val="110"/>
          <w:sz w:val="16"/>
        </w:rPr>
        <w:t>frecuentemente</w:t>
      </w:r>
      <w:r>
        <w:rPr>
          <w:color w:val="5E5E5A"/>
          <w:spacing w:val="39"/>
          <w:w w:val="110"/>
          <w:sz w:val="16"/>
        </w:rPr>
        <w:t> </w:t>
      </w:r>
      <w:r>
        <w:rPr>
          <w:color w:val="5E5E5A"/>
          <w:w w:val="110"/>
          <w:sz w:val="16"/>
        </w:rPr>
        <w:t>discutido</w:t>
      </w:r>
      <w:r>
        <w:rPr>
          <w:color w:val="5E5E5A"/>
          <w:spacing w:val="39"/>
          <w:w w:val="110"/>
          <w:sz w:val="16"/>
        </w:rPr>
        <w:t> </w:t>
      </w:r>
      <w:r>
        <w:rPr>
          <w:color w:val="5E5E5A"/>
          <w:w w:val="110"/>
          <w:sz w:val="16"/>
        </w:rPr>
        <w:t>entre los especialistas en</w:t>
      </w:r>
      <w:r>
        <w:rPr>
          <w:color w:val="5E5E5A"/>
          <w:spacing w:val="39"/>
          <w:w w:val="110"/>
          <w:sz w:val="16"/>
        </w:rPr>
        <w:t> </w:t>
      </w:r>
      <w:r>
        <w:rPr>
          <w:color w:val="5E5E5A"/>
          <w:w w:val="110"/>
          <w:sz w:val="16"/>
        </w:rPr>
        <w:t>servicios </w:t>
      </w:r>
      <w:r>
        <w:rPr>
          <w:color w:val="5E5E5A"/>
          <w:spacing w:val="2"/>
          <w:w w:val="110"/>
          <w:sz w:val="16"/>
        </w:rPr>
        <w:t>ambientales. </w:t>
      </w:r>
      <w:r>
        <w:rPr>
          <w:color w:val="5E5E5A"/>
          <w:w w:val="110"/>
          <w:sz w:val="16"/>
        </w:rPr>
        <w:t>Este tipo </w:t>
      </w:r>
      <w:r>
        <w:rPr>
          <w:color w:val="5E5E5A"/>
          <w:spacing w:val="3"/>
          <w:w w:val="110"/>
          <w:sz w:val="16"/>
        </w:rPr>
        <w:t>de </w:t>
      </w:r>
      <w:r>
        <w:rPr>
          <w:color w:val="5E5E5A"/>
          <w:w w:val="110"/>
          <w:sz w:val="16"/>
        </w:rPr>
        <w:t>bienes</w:t>
      </w:r>
      <w:r>
        <w:rPr>
          <w:color w:val="5E5E5A"/>
          <w:spacing w:val="39"/>
          <w:w w:val="110"/>
          <w:sz w:val="16"/>
        </w:rPr>
        <w:t> </w:t>
      </w:r>
      <w:r>
        <w:rPr>
          <w:color w:val="5E5E5A"/>
          <w:w w:val="110"/>
          <w:sz w:val="16"/>
        </w:rPr>
        <w:t>se consideran </w:t>
      </w:r>
      <w:r>
        <w:rPr>
          <w:color w:val="5E5E5A"/>
          <w:spacing w:val="3"/>
          <w:w w:val="110"/>
          <w:sz w:val="16"/>
        </w:rPr>
        <w:t>en </w:t>
      </w:r>
      <w:r>
        <w:rPr>
          <w:color w:val="898B84"/>
          <w:spacing w:val="10"/>
          <w:w w:val="110"/>
          <w:sz w:val="16"/>
        </w:rPr>
        <w:t>un  </w:t>
      </w:r>
      <w:r>
        <w:rPr>
          <w:color w:val="5E5E5A"/>
          <w:w w:val="110"/>
          <w:sz w:val="16"/>
        </w:rPr>
        <w:t>apartado especial dentro  </w:t>
      </w:r>
      <w:r>
        <w:rPr>
          <w:color w:val="5E5E5A"/>
          <w:spacing w:val="3"/>
          <w:w w:val="110"/>
          <w:sz w:val="16"/>
        </w:rPr>
        <w:t>de  </w:t>
      </w:r>
      <w:r>
        <w:rPr>
          <w:color w:val="5E5E5A"/>
          <w:spacing w:val="6"/>
          <w:w w:val="110"/>
          <w:sz w:val="16"/>
        </w:rPr>
        <w:t>las  </w:t>
      </w:r>
      <w:r>
        <w:rPr>
          <w:color w:val="5E5E5A"/>
          <w:w w:val="110"/>
          <w:sz w:val="16"/>
        </w:rPr>
        <w:t>"externalidades",  porque  no  </w:t>
      </w:r>
      <w:r>
        <w:rPr>
          <w:color w:val="5E5E5A"/>
          <w:spacing w:val="6"/>
          <w:w w:val="110"/>
          <w:sz w:val="16"/>
        </w:rPr>
        <w:t>son  </w:t>
      </w:r>
      <w:r>
        <w:rPr>
          <w:color w:val="5E5E5A"/>
          <w:w w:val="110"/>
          <w:sz w:val="16"/>
        </w:rPr>
        <w:t>exclusivos. </w:t>
      </w:r>
      <w:r>
        <w:rPr>
          <w:color w:val="5E5E5A"/>
          <w:spacing w:val="39"/>
          <w:w w:val="110"/>
          <w:sz w:val="16"/>
        </w:rPr>
        <w:t> </w:t>
      </w:r>
      <w:r>
        <w:rPr>
          <w:color w:val="5E5E5A"/>
          <w:spacing w:val="5"/>
          <w:w w:val="110"/>
          <w:sz w:val="16"/>
        </w:rPr>
        <w:t>En  el  </w:t>
      </w:r>
      <w:r>
        <w:rPr>
          <w:color w:val="5E5E5A"/>
          <w:w w:val="110"/>
          <w:sz w:val="16"/>
        </w:rPr>
        <w:t>caso  </w:t>
      </w:r>
      <w:r>
        <w:rPr>
          <w:color w:val="5E5E5A"/>
          <w:spacing w:val="6"/>
          <w:w w:val="110"/>
          <w:sz w:val="16"/>
        </w:rPr>
        <w:t>del  </w:t>
      </w:r>
      <w:r>
        <w:rPr>
          <w:color w:val="5E5E5A"/>
          <w:w w:val="110"/>
          <w:sz w:val="16"/>
        </w:rPr>
        <w:t>turismo. su uso queda abierto al público, pero al no </w:t>
      </w:r>
      <w:r>
        <w:rPr>
          <w:color w:val="5E5E5A"/>
          <w:spacing w:val="2"/>
          <w:w w:val="110"/>
          <w:sz w:val="16"/>
        </w:rPr>
        <w:t>poder </w:t>
      </w:r>
      <w:r>
        <w:rPr>
          <w:color w:val="5E5E5A"/>
          <w:w w:val="110"/>
          <w:sz w:val="16"/>
        </w:rPr>
        <w:t>asegurarse directamente su control, es previsible </w:t>
      </w:r>
      <w:r>
        <w:rPr>
          <w:color w:val="93968F"/>
          <w:w w:val="110"/>
          <w:sz w:val="16"/>
        </w:rPr>
        <w:t>la </w:t>
      </w:r>
      <w:r>
        <w:rPr>
          <w:color w:val="5E5E5A"/>
          <w:w w:val="110"/>
          <w:sz w:val="16"/>
        </w:rPr>
        <w:t>generación  de  importantes </w:t>
      </w:r>
      <w:r>
        <w:rPr>
          <w:color w:val="5E5E5A"/>
          <w:spacing w:val="36"/>
          <w:w w:val="110"/>
          <w:sz w:val="16"/>
        </w:rPr>
        <w:t> </w:t>
      </w:r>
      <w:r>
        <w:rPr>
          <w:color w:val="5E5E5A"/>
          <w:w w:val="110"/>
          <w:sz w:val="16"/>
        </w:rPr>
        <w:t>externalidades.</w:t>
      </w:r>
    </w:p>
    <w:p>
      <w:pPr>
        <w:spacing w:line="268" w:lineRule="auto" w:before="0"/>
        <w:ind w:left="249" w:right="8" w:firstLine="0"/>
        <w:jc w:val="both"/>
        <w:rPr>
          <w:sz w:val="16"/>
        </w:rPr>
      </w:pPr>
      <w:r>
        <w:rPr>
          <w:rFonts w:ascii="Arial" w:hAnsi="Arial"/>
          <w:color w:val="5D5E57"/>
          <w:w w:val="110"/>
          <w:sz w:val="9"/>
        </w:rPr>
        <w:t>25 </w:t>
      </w:r>
      <w:r>
        <w:rPr>
          <w:color w:val="5D5E57"/>
          <w:w w:val="110"/>
          <w:sz w:val="16"/>
        </w:rPr>
        <w:t>Conrespectoa lastimeframesque hemos traducido comotemporalidades diferentes, Tylery Dangerfield (1999) explican que los impactos en ecoturismo tendrían que ligarse a las escalas temporal y espacial </w:t>
      </w:r>
      <w:r>
        <w:rPr>
          <w:color w:val="999A95"/>
          <w:w w:val="110"/>
          <w:sz w:val="16"/>
        </w:rPr>
        <w:t>del </w:t>
      </w:r>
      <w:r>
        <w:rPr>
          <w:color w:val="5D5E57"/>
          <w:w w:val="110"/>
          <w:sz w:val="16"/>
        </w:rPr>
        <w:t>sistema ecológico; es decir, a su  resiliencia.  Lamentablemente,  la temporalidad  económica  es más  corra que  las  ecológicas, de  aquí que las  acciones  económicas generen  disturbios en los   ecosistemas.</w:t>
      </w:r>
    </w:p>
    <w:p>
      <w:pPr>
        <w:spacing w:before="137"/>
        <w:ind w:left="3867" w:right="3464" w:firstLine="0"/>
        <w:jc w:val="center"/>
        <w:rPr>
          <w:rFonts w:ascii="Times New Roman"/>
          <w:sz w:val="5"/>
        </w:rPr>
      </w:pPr>
      <w:r>
        <w:rPr>
          <w:rFonts w:ascii="Times New Roman"/>
          <w:color w:val="585854"/>
          <w:w w:val="580"/>
          <w:sz w:val="5"/>
        </w:rPr>
        <w:t>- </w:t>
      </w:r>
      <w:r>
        <w:rPr>
          <w:rFonts w:ascii="Trebuchet MS"/>
          <w:color w:val="585854"/>
          <w:w w:val="110"/>
          <w:sz w:val="16"/>
        </w:rPr>
        <w:t>1 </w:t>
      </w:r>
      <w:r>
        <w:rPr>
          <w:rFonts w:ascii="Cambria"/>
          <w:color w:val="585854"/>
          <w:w w:val="145"/>
          <w:sz w:val="17"/>
        </w:rPr>
        <w:t>98 </w:t>
      </w:r>
      <w:r>
        <w:rPr>
          <w:rFonts w:ascii="Times New Roman"/>
          <w:color w:val="585854"/>
          <w:w w:val="580"/>
          <w:sz w:val="5"/>
        </w:rPr>
        <w:t>-</w:t>
      </w:r>
    </w:p>
    <w:p>
      <w:pPr>
        <w:pStyle w:val="BodyText"/>
        <w:spacing w:line="266" w:lineRule="auto" w:before="82"/>
        <w:ind w:left="300" w:firstLine="28"/>
        <w:jc w:val="both"/>
      </w:pPr>
      <w:r>
        <w:rPr/>
        <w:br w:type="column"/>
      </w:r>
      <w:r>
        <w:rPr>
          <w:color w:val="61625C"/>
        </w:rPr>
        <w:t>se ca de ot </w:t>
      </w:r>
      <w:r>
        <w:rPr>
          <w:color w:val="61625C"/>
          <w:w w:val="85"/>
        </w:rPr>
        <w:t>com�</w:t>
      </w:r>
    </w:p>
    <w:p>
      <w:pPr>
        <w:pStyle w:val="BodyText"/>
        <w:spacing w:before="4"/>
        <w:rPr>
          <w:sz w:val="23"/>
        </w:rPr>
      </w:pPr>
    </w:p>
    <w:p>
      <w:pPr>
        <w:pStyle w:val="BodyText"/>
        <w:spacing w:line="264" w:lineRule="auto"/>
        <w:ind w:left="249" w:hanging="56"/>
        <w:jc w:val="center"/>
      </w:pPr>
      <w:r>
        <w:rPr>
          <w:color w:val="5E5F57"/>
          <w:w w:val="110"/>
        </w:rPr>
        <w:t>Esto reflex efecti </w:t>
      </w:r>
      <w:r>
        <w:rPr>
          <w:color w:val="5E5F57"/>
          <w:w w:val="105"/>
        </w:rPr>
        <w:t>neces produ merca </w:t>
      </w:r>
      <w:r>
        <w:rPr>
          <w:color w:val="5E5F57"/>
          <w:w w:val="105"/>
          <w:position w:val="1"/>
        </w:rPr>
        <w:t>con</w:t>
      </w:r>
      <w:r>
        <w:rPr>
          <w:color w:val="5E5F57"/>
          <w:w w:val="105"/>
        </w:rPr>
        <w:t>te:</w:t>
      </w:r>
    </w:p>
    <w:p>
      <w:pPr>
        <w:spacing w:after="0" w:line="264" w:lineRule="auto"/>
        <w:jc w:val="center"/>
        <w:sectPr>
          <w:type w:val="continuous"/>
          <w:pgSz w:w="11930" w:h="16850"/>
          <w:pgMar w:top="0" w:bottom="0" w:left="1680" w:right="0"/>
          <w:cols w:num="2" w:equalWidth="0">
            <w:col w:w="8110" w:space="1336"/>
            <w:col w:w="804"/>
          </w:cols>
        </w:sectPr>
      </w:pPr>
    </w:p>
    <w:p>
      <w:pPr>
        <w:pStyle w:val="BodyText"/>
      </w:pPr>
    </w:p>
    <w:p>
      <w:pPr>
        <w:pStyle w:val="BodyText"/>
      </w:pPr>
    </w:p>
    <w:p>
      <w:pPr>
        <w:pStyle w:val="BodyText"/>
      </w:pPr>
    </w:p>
    <w:p>
      <w:pPr>
        <w:pStyle w:val="BodyText"/>
      </w:pPr>
    </w:p>
    <w:p>
      <w:pPr>
        <w:pStyle w:val="BodyText"/>
      </w:pPr>
    </w:p>
    <w:p>
      <w:pPr>
        <w:pStyle w:val="BodyText"/>
        <w:spacing w:before="1"/>
        <w:rPr>
          <w:sz w:val="16"/>
        </w:rPr>
      </w:pPr>
    </w:p>
    <w:p>
      <w:pPr>
        <w:pStyle w:val="BodyText"/>
        <w:tabs>
          <w:tab w:pos="1944" w:val="left" w:leader="none"/>
          <w:tab w:pos="2051" w:val="left" w:leader="none"/>
        </w:tabs>
        <w:spacing w:line="264" w:lineRule="auto" w:before="59"/>
        <w:ind w:left="65" w:right="341" w:hanging="8"/>
        <w:jc w:val="both"/>
      </w:pPr>
      <w:r>
        <w:rPr>
          <w:color w:val="A4A49D"/>
          <w:spacing w:val="3"/>
          <w:w w:val="115"/>
          <w:position w:val="1"/>
        </w:rPr>
        <w:t>os</w:t>
        <w:tab/>
        <w:tab/>
      </w:r>
      <w:r>
        <w:rPr>
          <w:rFonts w:ascii="Times New Roman" w:hAnsi="Times New Roman"/>
          <w:i/>
          <w:color w:val="6E6E69"/>
          <w:spacing w:val="3"/>
          <w:w w:val="95"/>
          <w:sz w:val="21"/>
        </w:rPr>
        <w:t>1)  </w:t>
      </w:r>
      <w:r>
        <w:rPr>
          <w:color w:val="6E6E69"/>
          <w:w w:val="115"/>
        </w:rPr>
        <w:t>Los  </w:t>
      </w:r>
      <w:r>
        <w:rPr>
          <w:color w:val="6E6E69"/>
          <w:spacing w:val="2"/>
          <w:w w:val="115"/>
        </w:rPr>
        <w:t>encuentros anfitrión-turista  </w:t>
      </w:r>
      <w:r>
        <w:rPr>
          <w:color w:val="6E6E69"/>
          <w:w w:val="115"/>
        </w:rPr>
        <w:t>están  </w:t>
      </w:r>
      <w:r>
        <w:rPr>
          <w:color w:val="6E6E69"/>
          <w:spacing w:val="5"/>
          <w:w w:val="115"/>
        </w:rPr>
        <w:t>señalados </w:t>
      </w:r>
      <w:r>
        <w:rPr>
          <w:color w:val="6E6E69"/>
          <w:w w:val="115"/>
        </w:rPr>
        <w:t>por  una  </w:t>
      </w:r>
      <w:r>
        <w:rPr>
          <w:color w:val="6E6E69"/>
          <w:spacing w:val="3"/>
          <w:w w:val="115"/>
        </w:rPr>
        <w:t>relación</w:t>
      </w:r>
      <w:r>
        <w:rPr>
          <w:color w:val="6E6E69"/>
          <w:spacing w:val="17"/>
          <w:w w:val="115"/>
        </w:rPr>
        <w:t> </w:t>
      </w:r>
      <w:r>
        <w:rPr>
          <w:color w:val="6E6E69"/>
          <w:spacing w:val="5"/>
          <w:w w:val="115"/>
        </w:rPr>
        <w:t>desigual</w:t>
      </w:r>
      <w:r>
        <w:rPr>
          <w:color w:val="6E6E69"/>
          <w:spacing w:val="22"/>
          <w:w w:val="115"/>
        </w:rPr>
        <w:t> </w:t>
      </w:r>
      <w:r>
        <w:rPr>
          <w:color w:val="6E6E69"/>
          <w:w w:val="115"/>
        </w:rPr>
        <w:t>y</w:t>
      </w:r>
      <w:r>
        <w:rPr>
          <w:color w:val="6E6E69"/>
          <w:w w:val="123"/>
        </w:rPr>
        <w:t> </w:t>
      </w:r>
      <w:r>
        <w:rPr>
          <w:rFonts w:ascii="Arial" w:hAnsi="Arial"/>
          <w:color w:val="A8A8A0"/>
          <w:w w:val="115"/>
          <w:sz w:val="17"/>
        </w:rPr>
        <w:t>y</w:t>
        <w:tab/>
      </w:r>
      <w:r>
        <w:rPr>
          <w:color w:val="6E6E69"/>
          <w:spacing w:val="5"/>
          <w:w w:val="110"/>
          <w:position w:val="1"/>
        </w:rPr>
        <w:t>desequilibrada.</w:t>
      </w:r>
      <w:r>
        <w:rPr>
          <w:color w:val="6E6E69"/>
          <w:spacing w:val="-13"/>
          <w:w w:val="110"/>
          <w:position w:val="1"/>
        </w:rPr>
        <w:t> </w:t>
      </w:r>
      <w:r>
        <w:rPr>
          <w:color w:val="6E6E69"/>
          <w:w w:val="110"/>
          <w:position w:val="1"/>
        </w:rPr>
        <w:t>El</w:t>
      </w:r>
      <w:r>
        <w:rPr>
          <w:color w:val="6E6E69"/>
          <w:spacing w:val="-18"/>
          <w:w w:val="110"/>
          <w:position w:val="1"/>
        </w:rPr>
        <w:t> </w:t>
      </w:r>
      <w:r>
        <w:rPr>
          <w:color w:val="6E6E69"/>
          <w:spacing w:val="3"/>
          <w:w w:val="110"/>
          <w:position w:val="1"/>
        </w:rPr>
        <w:t>anfitrión</w:t>
      </w:r>
      <w:r>
        <w:rPr>
          <w:color w:val="6E6E69"/>
          <w:spacing w:val="-21"/>
          <w:w w:val="110"/>
          <w:position w:val="1"/>
        </w:rPr>
        <w:t> </w:t>
      </w:r>
      <w:r>
        <w:rPr>
          <w:color w:val="6E6E69"/>
          <w:spacing w:val="3"/>
          <w:w w:val="110"/>
          <w:position w:val="1"/>
        </w:rPr>
        <w:t>se</w:t>
      </w:r>
      <w:r>
        <w:rPr>
          <w:color w:val="6E6E69"/>
          <w:spacing w:val="-21"/>
          <w:w w:val="110"/>
          <w:position w:val="1"/>
        </w:rPr>
        <w:t> </w:t>
      </w:r>
      <w:r>
        <w:rPr>
          <w:color w:val="6E6E69"/>
          <w:spacing w:val="5"/>
          <w:w w:val="110"/>
          <w:position w:val="1"/>
        </w:rPr>
        <w:t>siente</w:t>
      </w:r>
      <w:r>
        <w:rPr>
          <w:color w:val="6E6E69"/>
          <w:spacing w:val="-16"/>
          <w:w w:val="110"/>
          <w:position w:val="1"/>
        </w:rPr>
        <w:t> </w:t>
      </w:r>
      <w:r>
        <w:rPr>
          <w:color w:val="6E6E69"/>
          <w:w w:val="110"/>
          <w:position w:val="1"/>
        </w:rPr>
        <w:t>inferior</w:t>
      </w:r>
      <w:r>
        <w:rPr>
          <w:color w:val="6E6E69"/>
          <w:spacing w:val="-31"/>
          <w:w w:val="110"/>
          <w:position w:val="1"/>
        </w:rPr>
        <w:t> </w:t>
      </w:r>
      <w:r>
        <w:rPr>
          <w:color w:val="6E6E69"/>
          <w:w w:val="110"/>
          <w:position w:val="1"/>
        </w:rPr>
        <w:t>y</w:t>
      </w:r>
      <w:r>
        <w:rPr>
          <w:color w:val="6E6E69"/>
          <w:spacing w:val="-19"/>
          <w:w w:val="110"/>
          <w:position w:val="1"/>
        </w:rPr>
        <w:t> </w:t>
      </w:r>
      <w:r>
        <w:rPr>
          <w:color w:val="6E6E69"/>
          <w:w w:val="110"/>
          <w:position w:val="1"/>
        </w:rPr>
        <w:t>para</w:t>
      </w:r>
      <w:r>
        <w:rPr>
          <w:color w:val="6E6E69"/>
          <w:spacing w:val="-21"/>
          <w:w w:val="110"/>
          <w:position w:val="1"/>
        </w:rPr>
        <w:t> </w:t>
      </w:r>
      <w:r>
        <w:rPr>
          <w:color w:val="6E6E69"/>
          <w:spacing w:val="5"/>
          <w:w w:val="110"/>
          <w:position w:val="1"/>
        </w:rPr>
        <w:t>compensar</w:t>
      </w:r>
      <w:r>
        <w:rPr>
          <w:color w:val="6E6E69"/>
          <w:spacing w:val="-31"/>
          <w:w w:val="110"/>
          <w:position w:val="1"/>
        </w:rPr>
        <w:t> </w:t>
      </w:r>
      <w:r>
        <w:rPr>
          <w:color w:val="6E6E69"/>
          <w:spacing w:val="5"/>
          <w:w w:val="110"/>
          <w:position w:val="1"/>
        </w:rPr>
        <w:t>esto,</w:t>
      </w:r>
      <w:r>
        <w:rPr>
          <w:color w:val="6E6E69"/>
          <w:spacing w:val="-21"/>
          <w:w w:val="110"/>
          <w:position w:val="1"/>
        </w:rPr>
        <w:t> </w:t>
      </w:r>
      <w:r>
        <w:rPr>
          <w:color w:val="6E6E69"/>
          <w:spacing w:val="6"/>
          <w:w w:val="110"/>
          <w:position w:val="1"/>
        </w:rPr>
        <w:t>una</w:t>
      </w:r>
      <w:r>
        <w:rPr>
          <w:color w:val="6E6E69"/>
          <w:spacing w:val="-31"/>
          <w:w w:val="110"/>
          <w:position w:val="1"/>
        </w:rPr>
        <w:t> </w:t>
      </w:r>
      <w:r>
        <w:rPr>
          <w:color w:val="6E6E69"/>
          <w:w w:val="110"/>
          <w:position w:val="1"/>
        </w:rPr>
        <w:t>vez</w:t>
      </w:r>
      <w:r>
        <w:rPr>
          <w:color w:val="6E6E69"/>
          <w:spacing w:val="-21"/>
          <w:w w:val="110"/>
          <w:position w:val="1"/>
        </w:rPr>
        <w:t> </w:t>
      </w:r>
      <w:r>
        <w:rPr>
          <w:color w:val="6E6E69"/>
          <w:spacing w:val="5"/>
          <w:w w:val="110"/>
          <w:position w:val="1"/>
        </w:rPr>
        <w:t>percibidas</w:t>
      </w:r>
      <w:r>
        <w:rPr>
          <w:color w:val="6E6E69"/>
          <w:spacing w:val="5"/>
          <w:w w:val="106"/>
          <w:position w:val="1"/>
        </w:rPr>
        <w:t> </w:t>
      </w:r>
      <w:r>
        <w:rPr>
          <w:rFonts w:ascii="Arial" w:hAnsi="Arial"/>
          <w:color w:val="A8A8A0"/>
          <w:w w:val="125"/>
          <w:position w:val="1"/>
          <w:sz w:val="13"/>
        </w:rPr>
        <w:t>en</w:t>
        <w:tab/>
        <w:tab/>
      </w:r>
      <w:r>
        <w:rPr>
          <w:color w:val="6E6E69"/>
          <w:spacing w:val="4"/>
          <w:w w:val="110"/>
        </w:rPr>
        <w:t>las</w:t>
      </w:r>
      <w:r>
        <w:rPr>
          <w:color w:val="6E6E69"/>
          <w:spacing w:val="-16"/>
          <w:w w:val="110"/>
        </w:rPr>
        <w:t> </w:t>
      </w:r>
      <w:r>
        <w:rPr>
          <w:color w:val="6E6E69"/>
          <w:spacing w:val="6"/>
          <w:w w:val="110"/>
        </w:rPr>
        <w:t>debilidades</w:t>
      </w:r>
      <w:r>
        <w:rPr>
          <w:color w:val="6E6E69"/>
          <w:spacing w:val="-16"/>
          <w:w w:val="110"/>
        </w:rPr>
        <w:t> </w:t>
      </w:r>
      <w:r>
        <w:rPr>
          <w:color w:val="6E6E69"/>
          <w:spacing w:val="3"/>
          <w:w w:val="110"/>
        </w:rPr>
        <w:t>del</w:t>
      </w:r>
      <w:r>
        <w:rPr>
          <w:color w:val="6E6E69"/>
          <w:spacing w:val="-16"/>
          <w:w w:val="110"/>
        </w:rPr>
        <w:t> </w:t>
      </w:r>
      <w:r>
        <w:rPr>
          <w:color w:val="6E6E69"/>
          <w:spacing w:val="4"/>
          <w:w w:val="110"/>
        </w:rPr>
        <w:t>turista,</w:t>
      </w:r>
      <w:r>
        <w:rPr>
          <w:color w:val="6E6E69"/>
          <w:spacing w:val="-19"/>
          <w:w w:val="110"/>
        </w:rPr>
        <w:t> </w:t>
      </w:r>
      <w:r>
        <w:rPr>
          <w:color w:val="6E6E69"/>
          <w:spacing w:val="4"/>
          <w:w w:val="110"/>
        </w:rPr>
        <w:t>explota</w:t>
      </w:r>
      <w:r>
        <w:rPr>
          <w:color w:val="6E6E69"/>
          <w:spacing w:val="-19"/>
          <w:w w:val="110"/>
        </w:rPr>
        <w:t> </w:t>
      </w:r>
      <w:r>
        <w:rPr>
          <w:color w:val="6E6E69"/>
          <w:w w:val="110"/>
        </w:rPr>
        <w:t>su</w:t>
      </w:r>
      <w:r>
        <w:rPr>
          <w:color w:val="6E6E69"/>
          <w:spacing w:val="-18"/>
          <w:w w:val="110"/>
        </w:rPr>
        <w:t> </w:t>
      </w:r>
      <w:r>
        <w:rPr>
          <w:color w:val="6E6E69"/>
          <w:spacing w:val="4"/>
          <w:w w:val="110"/>
        </w:rPr>
        <w:t>aparente</w:t>
      </w:r>
      <w:r>
        <w:rPr>
          <w:color w:val="6E6E69"/>
          <w:spacing w:val="-18"/>
          <w:w w:val="110"/>
        </w:rPr>
        <w:t> </w:t>
      </w:r>
      <w:r>
        <w:rPr>
          <w:color w:val="6E6E69"/>
          <w:spacing w:val="7"/>
          <w:w w:val="110"/>
        </w:rPr>
        <w:t>abundancia;</w:t>
      </w:r>
    </w:p>
    <w:p>
      <w:pPr>
        <w:spacing w:before="21"/>
        <w:ind w:left="-1" w:right="1" w:firstLine="0"/>
        <w:jc w:val="left"/>
        <w:rPr>
          <w:rFonts w:ascii="Arial"/>
          <w:sz w:val="17"/>
        </w:rPr>
      </w:pPr>
      <w:r>
        <w:rPr>
          <w:rFonts w:ascii="Arial"/>
          <w:color w:val="A8A8A0"/>
          <w:w w:val="130"/>
          <w:sz w:val="17"/>
        </w:rPr>
        <w:t>del</w:t>
      </w:r>
    </w:p>
    <w:p>
      <w:pPr>
        <w:spacing w:after="0"/>
        <w:jc w:val="left"/>
        <w:rPr>
          <w:rFonts w:ascii="Arial"/>
          <w:sz w:val="17"/>
        </w:rPr>
        <w:sectPr>
          <w:pgSz w:w="11930" w:h="16850"/>
          <w:pgMar w:top="1600" w:bottom="280" w:left="0" w:right="1680"/>
        </w:sectPr>
      </w:pPr>
    </w:p>
    <w:p>
      <w:pPr>
        <w:spacing w:before="85"/>
        <w:ind w:left="-130" w:right="-7" w:firstLine="0"/>
        <w:jc w:val="left"/>
        <w:rPr>
          <w:rFonts w:ascii="Arial"/>
          <w:sz w:val="17"/>
        </w:rPr>
      </w:pPr>
      <w:r>
        <w:rPr>
          <w:rFonts w:ascii="Arial"/>
          <w:color w:val="A8A8A0"/>
          <w:w w:val="120"/>
          <w:sz w:val="17"/>
        </w:rPr>
        <w:t>icos.</w:t>
      </w:r>
    </w:p>
    <w:p>
      <w:pPr>
        <w:pStyle w:val="ListParagraph"/>
        <w:numPr>
          <w:ilvl w:val="0"/>
          <w:numId w:val="6"/>
        </w:numPr>
        <w:tabs>
          <w:tab w:pos="117" w:val="left" w:leader="none"/>
        </w:tabs>
        <w:spacing w:line="240" w:lineRule="auto" w:before="72" w:after="0"/>
        <w:ind w:left="2044" w:right="0" w:hanging="2174"/>
        <w:jc w:val="left"/>
        <w:rPr>
          <w:color w:val="6D6E6A"/>
          <w:sz w:val="20"/>
        </w:rPr>
      </w:pPr>
      <w:r>
        <w:rPr>
          <w:color w:val="6D6E6A"/>
          <w:spacing w:val="7"/>
          <w:w w:val="111"/>
          <w:sz w:val="20"/>
        </w:rPr>
        <w:br w:type="column"/>
      </w:r>
      <w:r>
        <w:rPr>
          <w:color w:val="6D6E6A"/>
          <w:spacing w:val="6"/>
          <w:w w:val="105"/>
          <w:sz w:val="20"/>
        </w:rPr>
        <w:t>Losturistas, </w:t>
      </w:r>
      <w:r>
        <w:rPr>
          <w:color w:val="6D6E6A"/>
          <w:spacing w:val="7"/>
          <w:w w:val="105"/>
          <w:sz w:val="20"/>
        </w:rPr>
        <w:t>inicialmentetratadosfamiliarmente,comienzana </w:t>
      </w:r>
      <w:r>
        <w:rPr>
          <w:color w:val="6D6E6A"/>
          <w:spacing w:val="9"/>
          <w:w w:val="105"/>
          <w:sz w:val="20"/>
        </w:rPr>
        <w:t> </w:t>
      </w:r>
      <w:r>
        <w:rPr>
          <w:color w:val="6D6E6A"/>
          <w:spacing w:val="7"/>
          <w:w w:val="105"/>
          <w:sz w:val="20"/>
        </w:rPr>
        <w:t>sermenosbienvenidos</w:t>
      </w:r>
    </w:p>
    <w:p>
      <w:pPr>
        <w:spacing w:after="0" w:line="240" w:lineRule="auto"/>
        <w:jc w:val="left"/>
        <w:rPr>
          <w:sz w:val="20"/>
        </w:rPr>
        <w:sectPr>
          <w:type w:val="continuous"/>
          <w:pgSz w:w="11930" w:h="16850"/>
          <w:pgMar w:top="0" w:bottom="0" w:left="0" w:right="1680"/>
          <w:cols w:num="2" w:equalWidth="0">
            <w:col w:w="303" w:space="1879"/>
            <w:col w:w="8068"/>
          </w:cols>
        </w:sectPr>
      </w:pPr>
    </w:p>
    <w:p>
      <w:pPr>
        <w:pStyle w:val="BodyText"/>
        <w:tabs>
          <w:tab w:pos="2037" w:val="left" w:leader="none"/>
        </w:tabs>
        <w:spacing w:line="266" w:lineRule="auto" w:before="1"/>
        <w:ind w:left="2042" w:right="347" w:hanging="1942"/>
      </w:pPr>
      <w:r>
        <w:rPr>
          <w:color w:val="A8A8A0"/>
          <w:spacing w:val="-6"/>
          <w:w w:val="105"/>
          <w:position w:val="2"/>
        </w:rPr>
        <w:t>ro</w:t>
        <w:tab/>
      </w:r>
      <w:r>
        <w:rPr>
          <w:color w:val="6D6E6A"/>
          <w:w w:val="105"/>
        </w:rPr>
        <w:t>y </w:t>
      </w:r>
      <w:r>
        <w:rPr>
          <w:color w:val="6D6E6A"/>
          <w:spacing w:val="4"/>
          <w:w w:val="105"/>
        </w:rPr>
        <w:t>pasan </w:t>
      </w:r>
      <w:r>
        <w:rPr>
          <w:color w:val="6D6E6A"/>
          <w:w w:val="105"/>
        </w:rPr>
        <w:t>a  un </w:t>
      </w:r>
      <w:r>
        <w:rPr>
          <w:color w:val="6D6E6A"/>
          <w:spacing w:val="4"/>
          <w:w w:val="105"/>
        </w:rPr>
        <w:t>trato </w:t>
      </w:r>
      <w:r>
        <w:rPr>
          <w:color w:val="6D6E6A"/>
          <w:spacing w:val="6"/>
          <w:w w:val="105"/>
        </w:rPr>
        <w:t>sin </w:t>
      </w:r>
      <w:r>
        <w:rPr>
          <w:color w:val="6D6E6A"/>
          <w:spacing w:val="5"/>
          <w:w w:val="105"/>
        </w:rPr>
        <w:t>obligación  ni </w:t>
      </w:r>
      <w:r>
        <w:rPr>
          <w:color w:val="6D6E6A"/>
          <w:spacing w:val="3"/>
          <w:w w:val="105"/>
        </w:rPr>
        <w:t>reciprocidad:  el  </w:t>
      </w:r>
      <w:r>
        <w:rPr>
          <w:color w:val="6D6E6A"/>
          <w:spacing w:val="4"/>
          <w:w w:val="105"/>
        </w:rPr>
        <w:t>comercio, donde  </w:t>
      </w:r>
      <w:r>
        <w:rPr>
          <w:color w:val="6D6E6A"/>
          <w:spacing w:val="38"/>
          <w:w w:val="105"/>
        </w:rPr>
        <w:t> </w:t>
      </w:r>
      <w:r>
        <w:rPr>
          <w:color w:val="6D6E6A"/>
          <w:spacing w:val="3"/>
          <w:w w:val="105"/>
        </w:rPr>
        <w:t>la</w:t>
      </w:r>
      <w:r>
        <w:rPr>
          <w:color w:val="6D6E6A"/>
          <w:spacing w:val="34"/>
          <w:w w:val="105"/>
        </w:rPr>
        <w:t> </w:t>
      </w:r>
      <w:r>
        <w:rPr>
          <w:color w:val="6D6E6A"/>
          <w:spacing w:val="6"/>
          <w:w w:val="105"/>
        </w:rPr>
        <w:t>hospitalidad</w:t>
      </w:r>
      <w:r>
        <w:rPr>
          <w:color w:val="6D6E6A"/>
          <w:spacing w:val="6"/>
          <w:w w:val="105"/>
        </w:rPr>
        <w:t> </w:t>
      </w:r>
      <w:r>
        <w:rPr>
          <w:color w:val="6D6E6A"/>
          <w:spacing w:val="4"/>
          <w:w w:val="105"/>
        </w:rPr>
        <w:t>entra </w:t>
      </w:r>
      <w:r>
        <w:rPr>
          <w:color w:val="6D6E6A"/>
          <w:w w:val="105"/>
        </w:rPr>
        <w:t>en  </w:t>
      </w:r>
      <w:r>
        <w:rPr>
          <w:color w:val="6D6E6A"/>
          <w:spacing w:val="3"/>
          <w:w w:val="105"/>
        </w:rPr>
        <w:t>el </w:t>
      </w:r>
      <w:r>
        <w:rPr>
          <w:color w:val="6D6E6A"/>
          <w:spacing w:val="8"/>
          <w:w w:val="105"/>
        </w:rPr>
        <w:t>dominio </w:t>
      </w:r>
      <w:r>
        <w:rPr>
          <w:color w:val="6D6E6A"/>
          <w:spacing w:val="5"/>
          <w:w w:val="105"/>
        </w:rPr>
        <w:t>económico </w:t>
      </w:r>
      <w:r>
        <w:rPr>
          <w:color w:val="6D6E6A"/>
          <w:w w:val="105"/>
        </w:rPr>
        <w:t>y </w:t>
      </w:r>
      <w:r>
        <w:rPr>
          <w:color w:val="6D6E6A"/>
          <w:spacing w:val="5"/>
          <w:w w:val="105"/>
        </w:rPr>
        <w:t>el </w:t>
      </w:r>
      <w:r>
        <w:rPr>
          <w:color w:val="6D6E6A"/>
          <w:spacing w:val="2"/>
          <w:w w:val="105"/>
        </w:rPr>
        <w:t>encuentro </w:t>
      </w:r>
      <w:r>
        <w:rPr>
          <w:color w:val="6D6E6A"/>
          <w:spacing w:val="3"/>
          <w:w w:val="105"/>
        </w:rPr>
        <w:t>se </w:t>
      </w:r>
      <w:r>
        <w:rPr>
          <w:color w:val="6D6E6A"/>
          <w:spacing w:val="5"/>
          <w:w w:val="105"/>
        </w:rPr>
        <w:t>basa </w:t>
      </w:r>
      <w:r>
        <w:rPr>
          <w:color w:val="6D6E6A"/>
          <w:w w:val="105"/>
        </w:rPr>
        <w:t>en  </w:t>
      </w:r>
      <w:r>
        <w:rPr>
          <w:color w:val="6D6E6A"/>
          <w:spacing w:val="3"/>
          <w:w w:val="105"/>
        </w:rPr>
        <w:t>la  </w:t>
      </w:r>
      <w:r>
        <w:rPr>
          <w:color w:val="6D6E6A"/>
          <w:spacing w:val="17"/>
          <w:w w:val="105"/>
        </w:rPr>
        <w:t> </w:t>
      </w:r>
      <w:r>
        <w:rPr>
          <w:color w:val="6D6E6A"/>
          <w:spacing w:val="5"/>
          <w:w w:val="105"/>
        </w:rPr>
        <w:t>remuneración;</w:t>
      </w:r>
    </w:p>
    <w:p>
      <w:pPr>
        <w:spacing w:line="195" w:lineRule="exact" w:before="0"/>
        <w:ind w:left="86" w:right="1" w:firstLine="0"/>
        <w:jc w:val="left"/>
        <w:rPr>
          <w:rFonts w:ascii="Arial"/>
          <w:sz w:val="17"/>
        </w:rPr>
      </w:pPr>
      <w:r>
        <w:rPr>
          <w:rFonts w:ascii="Arial"/>
          <w:color w:val="A7A7A0"/>
          <w:w w:val="125"/>
          <w:sz w:val="17"/>
        </w:rPr>
        <w:t>en</w:t>
      </w:r>
    </w:p>
    <w:p>
      <w:pPr>
        <w:pStyle w:val="ListParagraph"/>
        <w:numPr>
          <w:ilvl w:val="0"/>
          <w:numId w:val="6"/>
        </w:numPr>
        <w:tabs>
          <w:tab w:pos="2297" w:val="left" w:leader="none"/>
        </w:tabs>
        <w:spacing w:line="240" w:lineRule="auto" w:before="94" w:after="0"/>
        <w:ind w:left="2296" w:right="0" w:hanging="244"/>
        <w:jc w:val="left"/>
        <w:rPr>
          <w:color w:val="6B6D69"/>
          <w:sz w:val="20"/>
        </w:rPr>
      </w:pPr>
      <w:r>
        <w:rPr>
          <w:color w:val="6B6D69"/>
          <w:spacing w:val="3"/>
          <w:w w:val="105"/>
          <w:sz w:val="20"/>
        </w:rPr>
        <w:t>Con  el  </w:t>
      </w:r>
      <w:r>
        <w:rPr>
          <w:color w:val="6B6D69"/>
          <w:spacing w:val="4"/>
          <w:w w:val="105"/>
          <w:sz w:val="20"/>
        </w:rPr>
        <w:t>incremento  </w:t>
      </w:r>
      <w:r>
        <w:rPr>
          <w:color w:val="6B6D69"/>
          <w:spacing w:val="3"/>
          <w:w w:val="105"/>
          <w:sz w:val="20"/>
        </w:rPr>
        <w:t>de  </w:t>
      </w:r>
      <w:r>
        <w:rPr>
          <w:color w:val="6B6D69"/>
          <w:spacing w:val="4"/>
          <w:w w:val="105"/>
          <w:sz w:val="20"/>
        </w:rPr>
        <w:t>los visitantes,  </w:t>
      </w:r>
      <w:r>
        <w:rPr>
          <w:color w:val="6B6D69"/>
          <w:spacing w:val="3"/>
          <w:w w:val="105"/>
          <w:sz w:val="20"/>
        </w:rPr>
        <w:t>se  </w:t>
      </w:r>
      <w:r>
        <w:rPr>
          <w:color w:val="6B6D69"/>
          <w:spacing w:val="2"/>
          <w:w w:val="105"/>
          <w:sz w:val="20"/>
        </w:rPr>
        <w:t>produce  </w:t>
      </w:r>
      <w:r>
        <w:rPr>
          <w:color w:val="6B6D69"/>
          <w:spacing w:val="7"/>
          <w:w w:val="105"/>
          <w:sz w:val="20"/>
        </w:rPr>
        <w:t>un </w:t>
      </w:r>
      <w:r>
        <w:rPr>
          <w:color w:val="6B6D69"/>
          <w:spacing w:val="4"/>
          <w:w w:val="105"/>
          <w:sz w:val="20"/>
        </w:rPr>
        <w:t>proceso  </w:t>
      </w:r>
      <w:r>
        <w:rPr>
          <w:color w:val="6B6D69"/>
          <w:spacing w:val="3"/>
          <w:w w:val="105"/>
          <w:sz w:val="20"/>
        </w:rPr>
        <w:t>de</w:t>
      </w:r>
      <w:r>
        <w:rPr>
          <w:color w:val="6B6D69"/>
          <w:spacing w:val="38"/>
          <w:w w:val="105"/>
          <w:sz w:val="20"/>
        </w:rPr>
        <w:t> </w:t>
      </w:r>
      <w:r>
        <w:rPr>
          <w:color w:val="6B6D69"/>
          <w:spacing w:val="6"/>
          <w:w w:val="105"/>
          <w:sz w:val="20"/>
        </w:rPr>
        <w:t>deshumanización</w:t>
      </w:r>
    </w:p>
    <w:p>
      <w:pPr>
        <w:spacing w:after="0" w:line="240" w:lineRule="auto"/>
        <w:jc w:val="left"/>
        <w:rPr>
          <w:sz w:val="20"/>
        </w:rPr>
        <w:sectPr>
          <w:type w:val="continuous"/>
          <w:pgSz w:w="11930" w:h="16850"/>
          <w:pgMar w:top="0" w:bottom="0" w:left="0" w:right="1680"/>
        </w:sectPr>
      </w:pPr>
    </w:p>
    <w:p>
      <w:pPr>
        <w:spacing w:before="0"/>
        <w:ind w:left="-94" w:right="-17" w:firstLine="0"/>
        <w:jc w:val="left"/>
        <w:rPr>
          <w:rFonts w:ascii="Arial"/>
          <w:sz w:val="18"/>
        </w:rPr>
      </w:pPr>
      <w:r>
        <w:rPr>
          <w:rFonts w:ascii="Arial"/>
          <w:color w:val="A7A8A1"/>
          <w:spacing w:val="-9"/>
          <w:w w:val="120"/>
          <w:sz w:val="18"/>
        </w:rPr>
        <w:t>traer</w:t>
      </w:r>
    </w:p>
    <w:p>
      <w:pPr>
        <w:pStyle w:val="BodyText"/>
        <w:spacing w:before="24"/>
        <w:ind w:left="-94"/>
      </w:pPr>
      <w:r>
        <w:rPr/>
        <w:br w:type="column"/>
      </w:r>
      <w:r>
        <w:rPr>
          <w:color w:val="6B6D69"/>
          <w:w w:val="105"/>
        </w:rPr>
        <w:t>en el que los residentes categorizan a  los visitantes como un  recurso o  molestia  antes</w:t>
      </w:r>
    </w:p>
    <w:p>
      <w:pPr>
        <w:spacing w:after="0"/>
        <w:sectPr>
          <w:type w:val="continuous"/>
          <w:pgSz w:w="11930" w:h="16850"/>
          <w:pgMar w:top="0" w:bottom="0" w:left="0" w:right="1680"/>
          <w:cols w:num="2" w:equalWidth="0">
            <w:col w:w="309" w:space="1829"/>
            <w:col w:w="8112"/>
          </w:cols>
        </w:sectPr>
      </w:pPr>
    </w:p>
    <w:p>
      <w:pPr>
        <w:pStyle w:val="BodyText"/>
        <w:tabs>
          <w:tab w:pos="2044" w:val="left" w:leader="none"/>
        </w:tabs>
        <w:spacing w:before="9"/>
        <w:ind w:left="100" w:right="1"/>
      </w:pPr>
      <w:r>
        <w:rPr/>
        <w:drawing>
          <wp:anchor distT="0" distB="0" distL="0" distR="0" allowOverlap="1" layoutInCell="1" locked="0" behindDoc="1" simplePos="0" relativeHeight="268346327">
            <wp:simplePos x="0" y="0"/>
            <wp:positionH relativeFrom="page">
              <wp:posOffset>0</wp:posOffset>
            </wp:positionH>
            <wp:positionV relativeFrom="page">
              <wp:posOffset>0</wp:posOffset>
            </wp:positionV>
            <wp:extent cx="7571232" cy="10693907"/>
            <wp:effectExtent l="0" t="0" r="0" b="0"/>
            <wp:wrapNone/>
            <wp:docPr id="17" name="image62.png" descr=""/>
            <wp:cNvGraphicFramePr>
              <a:graphicFrameLocks noChangeAspect="1"/>
            </wp:cNvGraphicFramePr>
            <a:graphic>
              <a:graphicData uri="http://schemas.openxmlformats.org/drawingml/2006/picture">
                <pic:pic>
                  <pic:nvPicPr>
                    <pic:cNvPr id="18" name="image62.png"/>
                    <pic:cNvPicPr/>
                  </pic:nvPicPr>
                  <pic:blipFill>
                    <a:blip r:embed="rId66" cstate="print"/>
                    <a:stretch>
                      <a:fillRect/>
                    </a:stretch>
                  </pic:blipFill>
                  <pic:spPr>
                    <a:xfrm>
                      <a:off x="0" y="0"/>
                      <a:ext cx="7571232" cy="10693907"/>
                    </a:xfrm>
                    <a:prstGeom prst="rect">
                      <a:avLst/>
                    </a:prstGeom>
                  </pic:spPr>
                </pic:pic>
              </a:graphicData>
            </a:graphic>
          </wp:anchor>
        </w:drawing>
      </w:r>
      <w:r>
        <w:rPr>
          <w:rFonts w:ascii="Arial"/>
          <w:color w:val="A7A8A1"/>
          <w:w w:val="105"/>
          <w:position w:val="4"/>
          <w:sz w:val="18"/>
        </w:rPr>
        <w:t>en</w:t>
        <w:tab/>
      </w:r>
      <w:r>
        <w:rPr>
          <w:color w:val="6B6D69"/>
          <w:spacing w:val="6"/>
          <w:w w:val="105"/>
        </w:rPr>
        <w:t>que </w:t>
      </w:r>
      <w:r>
        <w:rPr>
          <w:color w:val="6B6D69"/>
          <w:spacing w:val="3"/>
          <w:w w:val="105"/>
        </w:rPr>
        <w:t>como</w:t>
      </w:r>
      <w:r>
        <w:rPr>
          <w:color w:val="6B6D69"/>
          <w:spacing w:val="30"/>
          <w:w w:val="105"/>
        </w:rPr>
        <w:t> </w:t>
      </w:r>
      <w:r>
        <w:rPr>
          <w:color w:val="6B6D69"/>
          <w:spacing w:val="6"/>
          <w:w w:val="105"/>
        </w:rPr>
        <w:t>personas;</w:t>
      </w:r>
    </w:p>
    <w:p>
      <w:pPr>
        <w:pStyle w:val="BodyText"/>
        <w:spacing w:before="3"/>
        <w:rPr>
          <w:sz w:val="25"/>
        </w:rPr>
      </w:pPr>
    </w:p>
    <w:p>
      <w:pPr>
        <w:pStyle w:val="ListParagraph"/>
        <w:numPr>
          <w:ilvl w:val="0"/>
          <w:numId w:val="6"/>
        </w:numPr>
        <w:tabs>
          <w:tab w:pos="2276" w:val="left" w:leader="none"/>
        </w:tabs>
        <w:spacing w:line="264" w:lineRule="auto" w:before="0" w:after="0"/>
        <w:ind w:left="2044" w:right="343" w:firstLine="0"/>
        <w:jc w:val="both"/>
        <w:rPr>
          <w:color w:val="6D6D66"/>
          <w:sz w:val="20"/>
        </w:rPr>
      </w:pPr>
      <w:r>
        <w:rPr>
          <w:color w:val="6D6D66"/>
          <w:w w:val="105"/>
          <w:sz w:val="20"/>
        </w:rPr>
        <w:t>La </w:t>
      </w:r>
      <w:r>
        <w:rPr>
          <w:color w:val="6D6D66"/>
          <w:spacing w:val="-4"/>
          <w:w w:val="105"/>
          <w:sz w:val="20"/>
        </w:rPr>
        <w:t>oferta </w:t>
      </w:r>
      <w:r>
        <w:rPr>
          <w:color w:val="6D6D66"/>
          <w:w w:val="105"/>
          <w:sz w:val="20"/>
        </w:rPr>
        <w:t>turística </w:t>
      </w:r>
      <w:r>
        <w:rPr>
          <w:color w:val="6D6D66"/>
          <w:spacing w:val="3"/>
          <w:w w:val="105"/>
          <w:sz w:val="20"/>
        </w:rPr>
        <w:t>se </w:t>
      </w:r>
      <w:r>
        <w:rPr>
          <w:color w:val="6D6D66"/>
          <w:spacing w:val="5"/>
          <w:w w:val="105"/>
          <w:sz w:val="20"/>
        </w:rPr>
        <w:t>basa </w:t>
      </w:r>
      <w:r>
        <w:rPr>
          <w:color w:val="6D6D66"/>
          <w:w w:val="105"/>
          <w:sz w:val="20"/>
        </w:rPr>
        <w:t>en </w:t>
      </w:r>
      <w:r>
        <w:rPr>
          <w:color w:val="6D6D66"/>
          <w:spacing w:val="5"/>
          <w:w w:val="105"/>
          <w:sz w:val="20"/>
        </w:rPr>
        <w:t>estampas </w:t>
      </w:r>
      <w:r>
        <w:rPr>
          <w:color w:val="6D6D66"/>
          <w:w w:val="105"/>
          <w:sz w:val="20"/>
        </w:rPr>
        <w:t>y </w:t>
      </w:r>
      <w:r>
        <w:rPr>
          <w:color w:val="6D6D66"/>
          <w:spacing w:val="5"/>
          <w:w w:val="105"/>
          <w:sz w:val="20"/>
        </w:rPr>
        <w:t>promesas </w:t>
      </w:r>
      <w:r>
        <w:rPr>
          <w:color w:val="6D6D66"/>
          <w:w w:val="105"/>
          <w:sz w:val="20"/>
        </w:rPr>
        <w:t>excitantes </w:t>
      </w:r>
      <w:r>
        <w:rPr>
          <w:color w:val="6D6D66"/>
          <w:spacing w:val="3"/>
          <w:w w:val="105"/>
          <w:sz w:val="20"/>
        </w:rPr>
        <w:t>de </w:t>
      </w:r>
      <w:r>
        <w:rPr>
          <w:color w:val="6D6D66"/>
          <w:w w:val="105"/>
          <w:sz w:val="20"/>
        </w:rPr>
        <w:t>ruptura </w:t>
      </w:r>
      <w:r>
        <w:rPr>
          <w:color w:val="6D6D66"/>
          <w:spacing w:val="4"/>
          <w:w w:val="105"/>
          <w:sz w:val="20"/>
        </w:rPr>
        <w:t>con </w:t>
      </w:r>
      <w:r>
        <w:rPr>
          <w:color w:val="6D6D66"/>
          <w:spacing w:val="3"/>
          <w:w w:val="105"/>
          <w:sz w:val="20"/>
        </w:rPr>
        <w:t>la </w:t>
      </w:r>
      <w:r>
        <w:rPr>
          <w:color w:val="6D6D66"/>
          <w:spacing w:val="6"/>
          <w:w w:val="105"/>
          <w:sz w:val="20"/>
        </w:rPr>
        <w:t>vida cotidiana, </w:t>
      </w:r>
      <w:r>
        <w:rPr>
          <w:color w:val="6D6D66"/>
          <w:spacing w:val="5"/>
          <w:w w:val="105"/>
          <w:sz w:val="20"/>
        </w:rPr>
        <w:t>cálidas </w:t>
      </w:r>
      <w:r>
        <w:rPr>
          <w:color w:val="6D6D66"/>
          <w:w w:val="105"/>
          <w:sz w:val="20"/>
        </w:rPr>
        <w:t>playas y </w:t>
      </w:r>
      <w:r>
        <w:rPr>
          <w:color w:val="6D6D66"/>
          <w:spacing w:val="5"/>
          <w:w w:val="105"/>
          <w:sz w:val="20"/>
        </w:rPr>
        <w:t>ambiente </w:t>
      </w:r>
      <w:r>
        <w:rPr>
          <w:color w:val="6D6D66"/>
          <w:spacing w:val="2"/>
          <w:w w:val="105"/>
          <w:sz w:val="20"/>
        </w:rPr>
        <w:t>tropical </w:t>
      </w:r>
      <w:r>
        <w:rPr>
          <w:color w:val="6D6D66"/>
          <w:spacing w:val="4"/>
          <w:w w:val="105"/>
          <w:sz w:val="20"/>
        </w:rPr>
        <w:t>para </w:t>
      </w:r>
      <w:r>
        <w:rPr>
          <w:color w:val="6D6D66"/>
          <w:w w:val="105"/>
          <w:sz w:val="20"/>
        </w:rPr>
        <w:t>el </w:t>
      </w:r>
      <w:r>
        <w:rPr>
          <w:color w:val="6D6D66"/>
          <w:spacing w:val="5"/>
          <w:w w:val="105"/>
          <w:sz w:val="20"/>
        </w:rPr>
        <w:t>individuo </w:t>
      </w:r>
      <w:r>
        <w:rPr>
          <w:color w:val="6D6D66"/>
          <w:spacing w:val="3"/>
          <w:w w:val="105"/>
          <w:sz w:val="20"/>
        </w:rPr>
        <w:t>de </w:t>
      </w:r>
      <w:r>
        <w:rPr>
          <w:color w:val="6D6D66"/>
          <w:spacing w:val="5"/>
          <w:w w:val="105"/>
          <w:sz w:val="20"/>
        </w:rPr>
        <w:t>ciudad </w:t>
      </w:r>
      <w:r>
        <w:rPr>
          <w:color w:val="6D6D66"/>
          <w:w w:val="105"/>
          <w:sz w:val="20"/>
        </w:rPr>
        <w:t>o </w:t>
      </w:r>
      <w:r>
        <w:rPr>
          <w:color w:val="6D6D66"/>
          <w:spacing w:val="4"/>
          <w:w w:val="105"/>
          <w:sz w:val="20"/>
        </w:rPr>
        <w:t>enormes </w:t>
      </w:r>
      <w:r>
        <w:rPr>
          <w:color w:val="6D6D66"/>
          <w:spacing w:val="3"/>
          <w:w w:val="105"/>
          <w:sz w:val="20"/>
        </w:rPr>
        <w:t>ciudades</w:t>
      </w:r>
      <w:r>
        <w:rPr>
          <w:color w:val="6D6D66"/>
          <w:spacing w:val="53"/>
          <w:w w:val="105"/>
          <w:sz w:val="20"/>
        </w:rPr>
        <w:t> </w:t>
      </w:r>
      <w:r>
        <w:rPr>
          <w:color w:val="6D6D66"/>
          <w:spacing w:val="3"/>
          <w:w w:val="105"/>
          <w:sz w:val="20"/>
        </w:rPr>
        <w:t>comerciales-culturales</w:t>
      </w:r>
      <w:r>
        <w:rPr>
          <w:color w:val="6D6D66"/>
          <w:spacing w:val="53"/>
          <w:w w:val="105"/>
          <w:sz w:val="20"/>
        </w:rPr>
        <w:t> </w:t>
      </w:r>
      <w:r>
        <w:rPr>
          <w:color w:val="6D6D66"/>
          <w:spacing w:val="3"/>
          <w:w w:val="105"/>
          <w:sz w:val="20"/>
        </w:rPr>
        <w:t>para</w:t>
      </w:r>
      <w:r>
        <w:rPr>
          <w:color w:val="6D6D66"/>
          <w:spacing w:val="53"/>
          <w:w w:val="105"/>
          <w:sz w:val="20"/>
        </w:rPr>
        <w:t> </w:t>
      </w:r>
      <w:r>
        <w:rPr>
          <w:color w:val="6D6D66"/>
          <w:spacing w:val="3"/>
          <w:w w:val="105"/>
          <w:sz w:val="20"/>
        </w:rPr>
        <w:t>la</w:t>
      </w:r>
      <w:r>
        <w:rPr>
          <w:color w:val="6D6D66"/>
          <w:spacing w:val="53"/>
          <w:w w:val="105"/>
          <w:sz w:val="20"/>
        </w:rPr>
        <w:t> </w:t>
      </w:r>
      <w:r>
        <w:rPr>
          <w:color w:val="6D6D66"/>
          <w:spacing w:val="3"/>
          <w:w w:val="105"/>
          <w:sz w:val="20"/>
        </w:rPr>
        <w:t>población</w:t>
      </w:r>
      <w:r>
        <w:rPr>
          <w:color w:val="6D6D66"/>
          <w:spacing w:val="53"/>
          <w:w w:val="105"/>
          <w:sz w:val="20"/>
        </w:rPr>
        <w:t> </w:t>
      </w:r>
      <w:r>
        <w:rPr>
          <w:color w:val="6D6D66"/>
          <w:w w:val="105"/>
          <w:sz w:val="20"/>
        </w:rPr>
        <w:t>periférica;  </w:t>
      </w:r>
      <w:r>
        <w:rPr>
          <w:color w:val="6D6D66"/>
          <w:spacing w:val="2"/>
          <w:w w:val="105"/>
          <w:sz w:val="20"/>
        </w:rPr>
        <w:t>sin  </w:t>
      </w:r>
      <w:r>
        <w:rPr>
          <w:color w:val="6D6D66"/>
          <w:spacing w:val="4"/>
          <w:w w:val="105"/>
          <w:sz w:val="20"/>
        </w:rPr>
        <w:t>embargo,  </w:t>
      </w:r>
      <w:r>
        <w:rPr>
          <w:color w:val="6D6D66"/>
          <w:spacing w:val="5"/>
          <w:w w:val="105"/>
          <w:sz w:val="20"/>
        </w:rPr>
        <w:t>ni  </w:t>
      </w:r>
      <w:r>
        <w:rPr>
          <w:color w:val="6D6D66"/>
          <w:w w:val="105"/>
          <w:sz w:val="20"/>
        </w:rPr>
        <w:t>el </w:t>
      </w:r>
      <w:r>
        <w:rPr>
          <w:color w:val="6D6D66"/>
          <w:spacing w:val="2"/>
          <w:w w:val="105"/>
          <w:sz w:val="20"/>
        </w:rPr>
        <w:t>turista </w:t>
      </w:r>
      <w:r>
        <w:rPr>
          <w:color w:val="6D6D66"/>
          <w:w w:val="105"/>
          <w:sz w:val="20"/>
        </w:rPr>
        <w:t>ni </w:t>
      </w:r>
      <w:r>
        <w:rPr>
          <w:color w:val="6D6D66"/>
          <w:spacing w:val="5"/>
          <w:w w:val="105"/>
          <w:sz w:val="20"/>
        </w:rPr>
        <w:t>ellos </w:t>
      </w:r>
      <w:r>
        <w:rPr>
          <w:color w:val="6D6D66"/>
          <w:spacing w:val="3"/>
          <w:w w:val="105"/>
          <w:sz w:val="20"/>
        </w:rPr>
        <w:t>se benefician de </w:t>
      </w:r>
      <w:r>
        <w:rPr>
          <w:color w:val="6D6D66"/>
          <w:w w:val="105"/>
          <w:sz w:val="20"/>
        </w:rPr>
        <w:t>este </w:t>
      </w:r>
      <w:r>
        <w:rPr>
          <w:color w:val="6D6D66"/>
          <w:spacing w:val="5"/>
          <w:w w:val="105"/>
          <w:sz w:val="20"/>
        </w:rPr>
        <w:t>modelo </w:t>
      </w:r>
      <w:r>
        <w:rPr>
          <w:color w:val="6D6D66"/>
          <w:w w:val="105"/>
          <w:sz w:val="20"/>
        </w:rPr>
        <w:t>que conforma </w:t>
      </w:r>
      <w:r>
        <w:rPr>
          <w:color w:val="6D6D66"/>
          <w:spacing w:val="6"/>
          <w:w w:val="105"/>
          <w:sz w:val="20"/>
        </w:rPr>
        <w:t>escenarios, dando </w:t>
      </w:r>
      <w:r>
        <w:rPr>
          <w:color w:val="6D6D66"/>
          <w:w w:val="105"/>
          <w:sz w:val="20"/>
        </w:rPr>
        <w:t>lugar a </w:t>
      </w:r>
      <w:r>
        <w:rPr>
          <w:color w:val="6D6D66"/>
          <w:spacing w:val="4"/>
          <w:w w:val="105"/>
          <w:sz w:val="20"/>
        </w:rPr>
        <w:t>experiencias </w:t>
      </w:r>
      <w:r>
        <w:rPr>
          <w:color w:val="6D6D66"/>
          <w:w w:val="105"/>
          <w:sz w:val="20"/>
        </w:rPr>
        <w:t>y </w:t>
      </w:r>
      <w:r>
        <w:rPr>
          <w:color w:val="6D6D66"/>
          <w:spacing w:val="5"/>
          <w:w w:val="105"/>
          <w:sz w:val="20"/>
        </w:rPr>
        <w:t>conocimientos </w:t>
      </w:r>
      <w:r>
        <w:rPr>
          <w:color w:val="6D6D66"/>
          <w:spacing w:val="6"/>
          <w:w w:val="105"/>
          <w:sz w:val="20"/>
        </w:rPr>
        <w:t>limitados. </w:t>
      </w:r>
      <w:r>
        <w:rPr>
          <w:color w:val="6D6D66"/>
          <w:w w:val="105"/>
          <w:sz w:val="20"/>
        </w:rPr>
        <w:t>En este </w:t>
      </w:r>
      <w:r>
        <w:rPr>
          <w:color w:val="6D6D66"/>
          <w:spacing w:val="7"/>
          <w:w w:val="105"/>
          <w:sz w:val="20"/>
        </w:rPr>
        <w:t>diseño,  </w:t>
      </w:r>
      <w:r>
        <w:rPr>
          <w:color w:val="6D6D66"/>
          <w:w w:val="105"/>
          <w:sz w:val="20"/>
        </w:rPr>
        <w:t>las  </w:t>
      </w:r>
      <w:r>
        <w:rPr>
          <w:color w:val="6D6D66"/>
          <w:spacing w:val="2"/>
          <w:w w:val="105"/>
          <w:sz w:val="20"/>
        </w:rPr>
        <w:t>representaciones  </w:t>
      </w:r>
      <w:r>
        <w:rPr>
          <w:color w:val="6D6D66"/>
          <w:w w:val="105"/>
          <w:sz w:val="20"/>
        </w:rPr>
        <w:t>carecen </w:t>
      </w:r>
      <w:r>
        <w:rPr>
          <w:color w:val="6D6D66"/>
          <w:spacing w:val="3"/>
          <w:w w:val="105"/>
          <w:sz w:val="20"/>
        </w:rPr>
        <w:t>de </w:t>
      </w:r>
      <w:r>
        <w:rPr>
          <w:color w:val="6D6D66"/>
          <w:spacing w:val="4"/>
          <w:w w:val="105"/>
          <w:sz w:val="20"/>
        </w:rPr>
        <w:t>capacidad </w:t>
      </w:r>
      <w:r>
        <w:rPr>
          <w:color w:val="6D6D66"/>
          <w:w w:val="105"/>
          <w:sz w:val="20"/>
        </w:rPr>
        <w:t>para  obrar  </w:t>
      </w:r>
      <w:r>
        <w:rPr>
          <w:color w:val="6D6D66"/>
          <w:spacing w:val="4"/>
          <w:w w:val="105"/>
          <w:sz w:val="20"/>
        </w:rPr>
        <w:t>experiencias </w:t>
      </w:r>
      <w:r>
        <w:rPr>
          <w:color w:val="6D6D66"/>
          <w:spacing w:val="11"/>
          <w:w w:val="105"/>
          <w:sz w:val="20"/>
        </w:rPr>
        <w:t> </w:t>
      </w:r>
      <w:r>
        <w:rPr>
          <w:color w:val="6D6D66"/>
          <w:spacing w:val="5"/>
          <w:w w:val="105"/>
          <w:sz w:val="20"/>
        </w:rPr>
        <w:t>auténticas;</w:t>
      </w:r>
    </w:p>
    <w:p>
      <w:pPr>
        <w:pStyle w:val="BodyText"/>
        <w:spacing w:before="3"/>
        <w:rPr>
          <w:sz w:val="23"/>
        </w:rPr>
      </w:pPr>
    </w:p>
    <w:p>
      <w:pPr>
        <w:pStyle w:val="ListParagraph"/>
        <w:numPr>
          <w:ilvl w:val="0"/>
          <w:numId w:val="6"/>
        </w:numPr>
        <w:tabs>
          <w:tab w:pos="2290" w:val="left" w:leader="none"/>
        </w:tabs>
        <w:spacing w:line="261" w:lineRule="auto" w:before="0" w:after="0"/>
        <w:ind w:left="2044" w:right="346" w:firstLine="0"/>
        <w:jc w:val="both"/>
        <w:rPr>
          <w:color w:val="6B6B64"/>
          <w:sz w:val="20"/>
        </w:rPr>
      </w:pPr>
      <w:r>
        <w:rPr>
          <w:color w:val="6B6B64"/>
          <w:spacing w:val="5"/>
          <w:w w:val="105"/>
          <w:sz w:val="20"/>
        </w:rPr>
        <w:t>El </w:t>
      </w:r>
      <w:r>
        <w:rPr>
          <w:color w:val="6B6B64"/>
          <w:spacing w:val="4"/>
          <w:w w:val="105"/>
          <w:sz w:val="20"/>
        </w:rPr>
        <w:t>encuentro entre </w:t>
      </w:r>
      <w:r>
        <w:rPr>
          <w:color w:val="6B6B64"/>
          <w:spacing w:val="3"/>
          <w:w w:val="105"/>
          <w:sz w:val="20"/>
        </w:rPr>
        <w:t>culturas </w:t>
      </w:r>
      <w:r>
        <w:rPr>
          <w:color w:val="6B6B64"/>
          <w:spacing w:val="4"/>
          <w:w w:val="105"/>
          <w:sz w:val="20"/>
        </w:rPr>
        <w:t>que </w:t>
      </w:r>
      <w:r>
        <w:rPr>
          <w:color w:val="6B6B64"/>
          <w:spacing w:val="2"/>
          <w:w w:val="105"/>
          <w:sz w:val="20"/>
        </w:rPr>
        <w:t>podría </w:t>
      </w:r>
      <w:r>
        <w:rPr>
          <w:color w:val="6B6B64"/>
          <w:spacing w:val="4"/>
          <w:w w:val="105"/>
          <w:sz w:val="20"/>
        </w:rPr>
        <w:t>representar </w:t>
      </w:r>
      <w:r>
        <w:rPr>
          <w:color w:val="6B6B64"/>
          <w:w w:val="105"/>
          <w:sz w:val="20"/>
        </w:rPr>
        <w:t>el </w:t>
      </w:r>
      <w:r>
        <w:rPr>
          <w:color w:val="6B6B64"/>
          <w:spacing w:val="2"/>
          <w:w w:val="105"/>
          <w:sz w:val="20"/>
        </w:rPr>
        <w:t>turismo </w:t>
      </w:r>
      <w:r>
        <w:rPr>
          <w:color w:val="6B6B64"/>
          <w:spacing w:val="3"/>
          <w:w w:val="105"/>
          <w:sz w:val="20"/>
        </w:rPr>
        <w:t>se </w:t>
      </w:r>
      <w:r>
        <w:rPr>
          <w:color w:val="6B6B64"/>
          <w:spacing w:val="4"/>
          <w:w w:val="105"/>
          <w:sz w:val="20"/>
        </w:rPr>
        <w:t>desvanece </w:t>
      </w:r>
      <w:r>
        <w:rPr>
          <w:color w:val="6B6B64"/>
          <w:spacing w:val="3"/>
          <w:w w:val="105"/>
          <w:position w:val="1"/>
          <w:sz w:val="20"/>
        </w:rPr>
        <w:t>con </w:t>
      </w:r>
      <w:r>
        <w:rPr>
          <w:color w:val="6B6B64"/>
          <w:spacing w:val="7"/>
          <w:w w:val="105"/>
          <w:position w:val="1"/>
          <w:sz w:val="20"/>
        </w:rPr>
        <w:t>la </w:t>
      </w:r>
      <w:r>
        <w:rPr>
          <w:color w:val="6B6B64"/>
          <w:spacing w:val="4"/>
          <w:w w:val="105"/>
          <w:sz w:val="20"/>
        </w:rPr>
        <w:t>estandarización </w:t>
      </w:r>
      <w:r>
        <w:rPr>
          <w:color w:val="6B6B64"/>
          <w:spacing w:val="3"/>
          <w:w w:val="105"/>
          <w:sz w:val="20"/>
        </w:rPr>
        <w:t>de </w:t>
      </w:r>
      <w:r>
        <w:rPr>
          <w:color w:val="6B6B64"/>
          <w:spacing w:val="6"/>
          <w:w w:val="105"/>
          <w:sz w:val="20"/>
        </w:rPr>
        <w:t>las </w:t>
      </w:r>
      <w:r>
        <w:rPr>
          <w:color w:val="6B6B64"/>
          <w:w w:val="105"/>
          <w:sz w:val="20"/>
        </w:rPr>
        <w:t>diversas  formas </w:t>
      </w:r>
      <w:r>
        <w:rPr>
          <w:color w:val="6B6B64"/>
          <w:spacing w:val="3"/>
          <w:w w:val="105"/>
          <w:sz w:val="20"/>
        </w:rPr>
        <w:t>de </w:t>
      </w:r>
      <w:r>
        <w:rPr>
          <w:color w:val="6B6B64"/>
          <w:spacing w:val="7"/>
          <w:w w:val="105"/>
          <w:sz w:val="20"/>
        </w:rPr>
        <w:t>turismo, </w:t>
      </w:r>
      <w:r>
        <w:rPr>
          <w:color w:val="6B6B64"/>
          <w:spacing w:val="5"/>
          <w:w w:val="105"/>
          <w:sz w:val="20"/>
        </w:rPr>
        <w:t>etc. </w:t>
      </w:r>
      <w:r>
        <w:rPr>
          <w:color w:val="6B6B64"/>
          <w:spacing w:val="-7"/>
          <w:w w:val="105"/>
          <w:sz w:val="20"/>
        </w:rPr>
        <w:t>(cfr.  </w:t>
      </w:r>
      <w:r>
        <w:rPr>
          <w:color w:val="6B6B64"/>
          <w:spacing w:val="6"/>
          <w:w w:val="105"/>
          <w:sz w:val="20"/>
        </w:rPr>
        <w:t>Santana,  </w:t>
      </w:r>
      <w:r>
        <w:rPr>
          <w:color w:val="6B6B64"/>
          <w:sz w:val="20"/>
        </w:rPr>
        <w:t>1 </w:t>
      </w:r>
      <w:r>
        <w:rPr>
          <w:color w:val="6B6B64"/>
          <w:spacing w:val="13"/>
          <w:sz w:val="20"/>
        </w:rPr>
        <w:t> </w:t>
      </w:r>
      <w:r>
        <w:rPr>
          <w:color w:val="6B6B64"/>
          <w:spacing w:val="5"/>
          <w:w w:val="105"/>
          <w:sz w:val="20"/>
        </w:rPr>
        <w:t>997).</w:t>
      </w:r>
    </w:p>
    <w:p>
      <w:pPr>
        <w:pStyle w:val="BodyText"/>
        <w:spacing w:before="11"/>
        <w:rPr>
          <w:sz w:val="23"/>
        </w:rPr>
      </w:pPr>
    </w:p>
    <w:p>
      <w:pPr>
        <w:pStyle w:val="BodyText"/>
        <w:spacing w:line="261" w:lineRule="auto"/>
        <w:ind w:left="2001" w:right="339" w:firstLine="45"/>
        <w:jc w:val="both"/>
      </w:pPr>
      <w:r>
        <w:rPr>
          <w:color w:val="6B6D63"/>
          <w:spacing w:val="5"/>
          <w:w w:val="110"/>
        </w:rPr>
        <w:t>Estas </w:t>
      </w:r>
      <w:r>
        <w:rPr>
          <w:color w:val="6B6D63"/>
          <w:spacing w:val="6"/>
          <w:w w:val="110"/>
        </w:rPr>
        <w:t>situaciones </w:t>
      </w:r>
      <w:r>
        <w:rPr>
          <w:color w:val="6B6D63"/>
          <w:spacing w:val="3"/>
          <w:w w:val="110"/>
        </w:rPr>
        <w:t>se </w:t>
      </w:r>
      <w:r>
        <w:rPr>
          <w:color w:val="6B6D63"/>
          <w:spacing w:val="5"/>
          <w:w w:val="110"/>
        </w:rPr>
        <w:t>oponen </w:t>
      </w:r>
      <w:r>
        <w:rPr>
          <w:color w:val="6B6D63"/>
          <w:w w:val="110"/>
        </w:rPr>
        <w:t>a un </w:t>
      </w:r>
      <w:r>
        <w:rPr>
          <w:color w:val="6B6D63"/>
          <w:spacing w:val="5"/>
          <w:w w:val="110"/>
        </w:rPr>
        <w:t>entendimiento </w:t>
      </w:r>
      <w:r>
        <w:rPr>
          <w:color w:val="6B6D63"/>
          <w:spacing w:val="3"/>
          <w:w w:val="110"/>
        </w:rPr>
        <w:t>más </w:t>
      </w:r>
      <w:r>
        <w:rPr>
          <w:color w:val="6B6D63"/>
          <w:spacing w:val="4"/>
          <w:w w:val="110"/>
        </w:rPr>
        <w:t>igualitario </w:t>
      </w:r>
      <w:r>
        <w:rPr>
          <w:color w:val="6B6D63"/>
          <w:w w:val="110"/>
        </w:rPr>
        <w:t>y </w:t>
      </w:r>
      <w:r>
        <w:rPr>
          <w:color w:val="6B6D63"/>
          <w:spacing w:val="6"/>
          <w:w w:val="110"/>
        </w:rPr>
        <w:t>más </w:t>
      </w:r>
      <w:r>
        <w:rPr>
          <w:color w:val="6B6D63"/>
          <w:spacing w:val="3"/>
          <w:w w:val="110"/>
        </w:rPr>
        <w:t>respetuoso </w:t>
      </w:r>
      <w:r>
        <w:rPr>
          <w:color w:val="6B6D63"/>
          <w:w w:val="110"/>
        </w:rPr>
        <w:t>tanto</w:t>
      </w:r>
      <w:r>
        <w:rPr>
          <w:color w:val="6B6D63"/>
          <w:spacing w:val="-9"/>
          <w:w w:val="110"/>
        </w:rPr>
        <w:t> </w:t>
      </w:r>
      <w:r>
        <w:rPr>
          <w:color w:val="6B6D63"/>
          <w:spacing w:val="3"/>
          <w:w w:val="110"/>
        </w:rPr>
        <w:t>de</w:t>
      </w:r>
      <w:r>
        <w:rPr>
          <w:color w:val="6B6D63"/>
          <w:spacing w:val="-5"/>
          <w:w w:val="110"/>
        </w:rPr>
        <w:t> </w:t>
      </w:r>
      <w:r>
        <w:rPr>
          <w:color w:val="6B6D63"/>
          <w:w w:val="110"/>
        </w:rPr>
        <w:t>las</w:t>
      </w:r>
      <w:r>
        <w:rPr>
          <w:color w:val="6B6D63"/>
          <w:spacing w:val="-11"/>
          <w:w w:val="110"/>
        </w:rPr>
        <w:t> </w:t>
      </w:r>
      <w:r>
        <w:rPr>
          <w:color w:val="6B6D63"/>
          <w:spacing w:val="3"/>
          <w:w w:val="110"/>
        </w:rPr>
        <w:t>culturas</w:t>
      </w:r>
      <w:r>
        <w:rPr>
          <w:color w:val="6B6D63"/>
          <w:spacing w:val="-9"/>
          <w:w w:val="110"/>
        </w:rPr>
        <w:t> </w:t>
      </w:r>
      <w:r>
        <w:rPr>
          <w:color w:val="6B6D63"/>
          <w:spacing w:val="2"/>
          <w:w w:val="110"/>
        </w:rPr>
        <w:t>anfitrionas</w:t>
      </w:r>
      <w:r>
        <w:rPr>
          <w:color w:val="6B6D63"/>
          <w:spacing w:val="-9"/>
          <w:w w:val="110"/>
        </w:rPr>
        <w:t> </w:t>
      </w:r>
      <w:r>
        <w:rPr>
          <w:color w:val="6B6D63"/>
          <w:spacing w:val="3"/>
          <w:w w:val="110"/>
        </w:rPr>
        <w:t>como</w:t>
      </w:r>
      <w:r>
        <w:rPr>
          <w:color w:val="6B6D63"/>
          <w:spacing w:val="-5"/>
          <w:w w:val="110"/>
        </w:rPr>
        <w:t> </w:t>
      </w:r>
      <w:r>
        <w:rPr>
          <w:color w:val="6B6D63"/>
          <w:w w:val="110"/>
        </w:rPr>
        <w:t>de</w:t>
      </w:r>
      <w:r>
        <w:rPr>
          <w:color w:val="6B6D63"/>
          <w:spacing w:val="1"/>
          <w:w w:val="110"/>
        </w:rPr>
        <w:t> </w:t>
      </w:r>
      <w:r>
        <w:rPr>
          <w:color w:val="6B6D63"/>
          <w:w w:val="110"/>
        </w:rPr>
        <w:t>las</w:t>
      </w:r>
      <w:r>
        <w:rPr>
          <w:color w:val="6B6D63"/>
          <w:spacing w:val="-9"/>
          <w:w w:val="110"/>
        </w:rPr>
        <w:t> </w:t>
      </w:r>
      <w:r>
        <w:rPr>
          <w:color w:val="6B6D63"/>
          <w:spacing w:val="6"/>
          <w:w w:val="110"/>
        </w:rPr>
        <w:t>necesidades</w:t>
      </w:r>
      <w:r>
        <w:rPr>
          <w:color w:val="6B6D63"/>
          <w:spacing w:val="-9"/>
          <w:w w:val="110"/>
        </w:rPr>
        <w:t> </w:t>
      </w:r>
      <w:r>
        <w:rPr>
          <w:color w:val="6B6D63"/>
          <w:w w:val="110"/>
        </w:rPr>
        <w:t>del</w:t>
      </w:r>
      <w:r>
        <w:rPr>
          <w:color w:val="6B6D63"/>
          <w:spacing w:val="-13"/>
          <w:w w:val="110"/>
        </w:rPr>
        <w:t> </w:t>
      </w:r>
      <w:r>
        <w:rPr>
          <w:color w:val="6B6D63"/>
          <w:spacing w:val="2"/>
          <w:w w:val="110"/>
        </w:rPr>
        <w:t>viajero,</w:t>
      </w:r>
      <w:r>
        <w:rPr>
          <w:color w:val="6B6D63"/>
          <w:spacing w:val="-8"/>
          <w:w w:val="110"/>
        </w:rPr>
        <w:t> </w:t>
      </w:r>
      <w:r>
        <w:rPr>
          <w:color w:val="6B6D63"/>
          <w:spacing w:val="3"/>
          <w:w w:val="110"/>
        </w:rPr>
        <w:t>mientras</w:t>
      </w:r>
      <w:r>
        <w:rPr>
          <w:color w:val="6B6D63"/>
          <w:spacing w:val="-9"/>
          <w:w w:val="110"/>
        </w:rPr>
        <w:t> </w:t>
      </w:r>
      <w:r>
        <w:rPr>
          <w:color w:val="6B6D63"/>
          <w:spacing w:val="4"/>
          <w:w w:val="110"/>
        </w:rPr>
        <w:t>podrían </w:t>
      </w:r>
      <w:r>
        <w:rPr>
          <w:color w:val="6B6D63"/>
          <w:spacing w:val="3"/>
          <w:w w:val="110"/>
        </w:rPr>
        <w:t>resultar </w:t>
      </w:r>
      <w:r>
        <w:rPr>
          <w:color w:val="6B6D63"/>
          <w:w w:val="110"/>
        </w:rPr>
        <w:t>en </w:t>
      </w:r>
      <w:r>
        <w:rPr>
          <w:color w:val="6B6D63"/>
          <w:spacing w:val="3"/>
          <w:w w:val="110"/>
        </w:rPr>
        <w:t>un simple arreglo </w:t>
      </w:r>
      <w:r>
        <w:rPr>
          <w:color w:val="6B6D63"/>
          <w:spacing w:val="4"/>
          <w:w w:val="110"/>
        </w:rPr>
        <w:t>contractual, </w:t>
      </w:r>
      <w:r>
        <w:rPr>
          <w:color w:val="6B6D63"/>
          <w:spacing w:val="3"/>
          <w:w w:val="110"/>
        </w:rPr>
        <w:t>intrascendente </w:t>
      </w:r>
      <w:r>
        <w:rPr>
          <w:color w:val="6B6D63"/>
          <w:w w:val="110"/>
        </w:rPr>
        <w:t>y </w:t>
      </w:r>
      <w:r>
        <w:rPr>
          <w:color w:val="6B6D63"/>
          <w:spacing w:val="3"/>
          <w:w w:val="110"/>
        </w:rPr>
        <w:t>superficial. </w:t>
      </w:r>
      <w:r>
        <w:rPr>
          <w:color w:val="6B6D63"/>
          <w:spacing w:val="2"/>
          <w:w w:val="110"/>
        </w:rPr>
        <w:t>Revisando </w:t>
      </w:r>
      <w:r>
        <w:rPr>
          <w:color w:val="6B6D63"/>
          <w:spacing w:val="7"/>
          <w:w w:val="110"/>
        </w:rPr>
        <w:t>la </w:t>
      </w:r>
      <w:r>
        <w:rPr>
          <w:color w:val="6B6D63"/>
          <w:spacing w:val="3"/>
          <w:w w:val="110"/>
        </w:rPr>
        <w:t>aportación de </w:t>
      </w:r>
      <w:r>
        <w:rPr>
          <w:color w:val="6B6D63"/>
          <w:spacing w:val="5"/>
          <w:w w:val="110"/>
        </w:rPr>
        <w:t>Cannon </w:t>
      </w:r>
      <w:r>
        <w:rPr>
          <w:color w:val="6B6D63"/>
          <w:spacing w:val="11"/>
          <w:w w:val="110"/>
        </w:rPr>
        <w:t>(2001), </w:t>
      </w:r>
      <w:r>
        <w:rPr>
          <w:color w:val="6B6D63"/>
          <w:spacing w:val="5"/>
          <w:w w:val="110"/>
        </w:rPr>
        <w:t>esto </w:t>
      </w:r>
      <w:r>
        <w:rPr>
          <w:color w:val="6B6D63"/>
          <w:spacing w:val="3"/>
          <w:w w:val="110"/>
        </w:rPr>
        <w:t>se </w:t>
      </w:r>
      <w:r>
        <w:rPr>
          <w:color w:val="6B6D63"/>
          <w:spacing w:val="5"/>
          <w:w w:val="110"/>
        </w:rPr>
        <w:t>debe </w:t>
      </w:r>
      <w:r>
        <w:rPr>
          <w:color w:val="6B6D63"/>
          <w:w w:val="110"/>
        </w:rPr>
        <w:t>a </w:t>
      </w:r>
      <w:r>
        <w:rPr>
          <w:color w:val="6B6D63"/>
          <w:spacing w:val="3"/>
          <w:w w:val="110"/>
        </w:rPr>
        <w:t>que </w:t>
      </w:r>
      <w:r>
        <w:rPr>
          <w:color w:val="6B6D63"/>
          <w:w w:val="110"/>
        </w:rPr>
        <w:t>el </w:t>
      </w:r>
      <w:r>
        <w:rPr>
          <w:color w:val="6B6D63"/>
          <w:spacing w:val="2"/>
          <w:w w:val="110"/>
        </w:rPr>
        <w:t>turista </w:t>
      </w:r>
      <w:r>
        <w:rPr>
          <w:color w:val="6B6D63"/>
          <w:spacing w:val="4"/>
          <w:w w:val="110"/>
        </w:rPr>
        <w:t>queda </w:t>
      </w:r>
      <w:r>
        <w:rPr>
          <w:color w:val="6B6D63"/>
          <w:spacing w:val="2"/>
          <w:w w:val="110"/>
        </w:rPr>
        <w:t>atrapado </w:t>
      </w:r>
      <w:r>
        <w:rPr>
          <w:color w:val="6B6D63"/>
          <w:w w:val="110"/>
        </w:rPr>
        <w:t>en </w:t>
      </w:r>
      <w:r>
        <w:rPr>
          <w:color w:val="6B6D63"/>
          <w:spacing w:val="7"/>
          <w:w w:val="110"/>
        </w:rPr>
        <w:t>una </w:t>
      </w:r>
      <w:r>
        <w:rPr>
          <w:rFonts w:ascii="Arial" w:hAnsi="Arial"/>
          <w:color w:val="6B6D63"/>
          <w:spacing w:val="-4"/>
          <w:w w:val="110"/>
          <w:sz w:val="21"/>
        </w:rPr>
        <w:t>jaula</w:t>
      </w:r>
      <w:r>
        <w:rPr>
          <w:rFonts w:ascii="Arial" w:hAnsi="Arial"/>
          <w:color w:val="6B6D63"/>
          <w:spacing w:val="-22"/>
          <w:w w:val="110"/>
          <w:sz w:val="21"/>
        </w:rPr>
        <w:t> </w:t>
      </w:r>
      <w:r>
        <w:rPr>
          <w:rFonts w:ascii="Arial" w:hAnsi="Arial"/>
          <w:color w:val="6B6D63"/>
          <w:spacing w:val="-8"/>
          <w:w w:val="110"/>
          <w:sz w:val="21"/>
        </w:rPr>
        <w:t>de</w:t>
      </w:r>
      <w:r>
        <w:rPr>
          <w:rFonts w:ascii="Arial" w:hAnsi="Arial"/>
          <w:color w:val="6B6D63"/>
          <w:spacing w:val="-27"/>
          <w:w w:val="110"/>
          <w:sz w:val="21"/>
        </w:rPr>
        <w:t> </w:t>
      </w:r>
      <w:r>
        <w:rPr>
          <w:rFonts w:ascii="Arial" w:hAnsi="Arial"/>
          <w:color w:val="6B6D63"/>
          <w:spacing w:val="-3"/>
          <w:w w:val="110"/>
          <w:sz w:val="21"/>
        </w:rPr>
        <w:t>cristal,</w:t>
      </w:r>
      <w:r>
        <w:rPr>
          <w:rFonts w:ascii="Arial" w:hAnsi="Arial"/>
          <w:color w:val="6B6D63"/>
          <w:spacing w:val="-17"/>
          <w:w w:val="110"/>
          <w:sz w:val="21"/>
        </w:rPr>
        <w:t> </w:t>
      </w:r>
      <w:r>
        <w:rPr>
          <w:color w:val="6B6D63"/>
          <w:spacing w:val="3"/>
          <w:w w:val="110"/>
        </w:rPr>
        <w:t>observando</w:t>
      </w:r>
      <w:r>
        <w:rPr>
          <w:color w:val="6B6D63"/>
          <w:spacing w:val="-8"/>
          <w:w w:val="110"/>
        </w:rPr>
        <w:t> </w:t>
      </w:r>
      <w:r>
        <w:rPr>
          <w:color w:val="6B6D63"/>
          <w:spacing w:val="4"/>
          <w:w w:val="110"/>
        </w:rPr>
        <w:t>los</w:t>
      </w:r>
      <w:r>
        <w:rPr>
          <w:color w:val="6B6D63"/>
          <w:spacing w:val="-8"/>
          <w:w w:val="110"/>
        </w:rPr>
        <w:t> </w:t>
      </w:r>
      <w:r>
        <w:rPr>
          <w:color w:val="6B6D63"/>
          <w:spacing w:val="3"/>
          <w:w w:val="110"/>
        </w:rPr>
        <w:t>significados</w:t>
      </w:r>
      <w:r>
        <w:rPr>
          <w:color w:val="6B6D63"/>
          <w:spacing w:val="-8"/>
          <w:w w:val="110"/>
        </w:rPr>
        <w:t> </w:t>
      </w:r>
      <w:r>
        <w:rPr>
          <w:color w:val="6B6D63"/>
          <w:spacing w:val="3"/>
          <w:w w:val="110"/>
        </w:rPr>
        <w:t>de</w:t>
      </w:r>
      <w:r>
        <w:rPr>
          <w:color w:val="6B6D63"/>
          <w:spacing w:val="-2"/>
          <w:w w:val="110"/>
        </w:rPr>
        <w:t> </w:t>
      </w:r>
      <w:r>
        <w:rPr>
          <w:color w:val="6B6D63"/>
          <w:spacing w:val="4"/>
          <w:w w:val="110"/>
        </w:rPr>
        <w:t>los</w:t>
      </w:r>
      <w:r>
        <w:rPr>
          <w:color w:val="6B6D63"/>
          <w:spacing w:val="-8"/>
          <w:w w:val="110"/>
        </w:rPr>
        <w:t> </w:t>
      </w:r>
      <w:r>
        <w:rPr>
          <w:color w:val="6B6D63"/>
          <w:spacing w:val="2"/>
          <w:w w:val="110"/>
        </w:rPr>
        <w:t>"otros"</w:t>
      </w:r>
      <w:r>
        <w:rPr>
          <w:color w:val="6B6D63"/>
          <w:spacing w:val="-8"/>
          <w:w w:val="110"/>
        </w:rPr>
        <w:t> </w:t>
      </w:r>
      <w:r>
        <w:rPr>
          <w:color w:val="6B6D63"/>
          <w:spacing w:val="3"/>
          <w:w w:val="110"/>
        </w:rPr>
        <w:t>como</w:t>
      </w:r>
      <w:r>
        <w:rPr>
          <w:color w:val="6B6D63"/>
          <w:spacing w:val="-8"/>
          <w:w w:val="110"/>
        </w:rPr>
        <w:t> </w:t>
      </w:r>
      <w:r>
        <w:rPr>
          <w:color w:val="6B6D63"/>
          <w:spacing w:val="7"/>
          <w:w w:val="110"/>
        </w:rPr>
        <w:t>un</w:t>
      </w:r>
      <w:r>
        <w:rPr>
          <w:color w:val="6B6D63"/>
          <w:spacing w:val="-13"/>
          <w:w w:val="110"/>
        </w:rPr>
        <w:t> </w:t>
      </w:r>
      <w:r>
        <w:rPr>
          <w:color w:val="6B6D63"/>
          <w:w w:val="110"/>
        </w:rPr>
        <w:t>texto</w:t>
      </w:r>
      <w:r>
        <w:rPr>
          <w:color w:val="6B6D63"/>
          <w:spacing w:val="-8"/>
          <w:w w:val="110"/>
        </w:rPr>
        <w:t> </w:t>
      </w:r>
      <w:r>
        <w:rPr>
          <w:color w:val="6B6D63"/>
          <w:spacing w:val="4"/>
          <w:w w:val="110"/>
        </w:rPr>
        <w:t>indescifrable </w:t>
      </w:r>
      <w:r>
        <w:rPr>
          <w:color w:val="6B6D63"/>
          <w:w w:val="110"/>
        </w:rPr>
        <w:t>y </w:t>
      </w:r>
      <w:r>
        <w:rPr>
          <w:color w:val="6B6D63"/>
          <w:spacing w:val="3"/>
          <w:w w:val="110"/>
        </w:rPr>
        <w:t>confuso, </w:t>
      </w:r>
      <w:r>
        <w:rPr>
          <w:color w:val="6B6D63"/>
          <w:w w:val="110"/>
        </w:rPr>
        <w:t>en </w:t>
      </w:r>
      <w:r>
        <w:rPr>
          <w:color w:val="6B6D63"/>
          <w:spacing w:val="4"/>
          <w:w w:val="110"/>
        </w:rPr>
        <w:t>una </w:t>
      </w:r>
      <w:r>
        <w:rPr>
          <w:color w:val="6B6D63"/>
          <w:spacing w:val="2"/>
          <w:w w:val="110"/>
        </w:rPr>
        <w:t>actividad alienante  </w:t>
      </w:r>
      <w:r>
        <w:rPr>
          <w:color w:val="6B6D63"/>
          <w:spacing w:val="5"/>
          <w:w w:val="110"/>
        </w:rPr>
        <w:t>de  </w:t>
      </w:r>
      <w:r>
        <w:rPr>
          <w:color w:val="6B6D63"/>
          <w:spacing w:val="2"/>
          <w:w w:val="110"/>
        </w:rPr>
        <w:t>relaciones </w:t>
      </w:r>
      <w:r>
        <w:rPr>
          <w:color w:val="6B6D63"/>
          <w:spacing w:val="5"/>
          <w:w w:val="110"/>
        </w:rPr>
        <w:t>impersonales </w:t>
      </w:r>
      <w:r>
        <w:rPr>
          <w:color w:val="6B6D63"/>
          <w:w w:val="110"/>
        </w:rPr>
        <w:t>o </w:t>
      </w:r>
      <w:r>
        <w:rPr>
          <w:color w:val="6B6D63"/>
          <w:spacing w:val="5"/>
          <w:w w:val="110"/>
        </w:rPr>
        <w:t>transitorias, </w:t>
      </w:r>
      <w:r>
        <w:rPr>
          <w:color w:val="6B6D63"/>
          <w:spacing w:val="3"/>
          <w:w w:val="110"/>
        </w:rPr>
        <w:t>en</w:t>
      </w:r>
      <w:r>
        <w:rPr>
          <w:color w:val="6B6D63"/>
          <w:spacing w:val="55"/>
          <w:w w:val="110"/>
        </w:rPr>
        <w:t> </w:t>
      </w:r>
      <w:r>
        <w:rPr>
          <w:color w:val="6B6D63"/>
          <w:spacing w:val="3"/>
          <w:w w:val="110"/>
          <w:position w:val="1"/>
        </w:rPr>
        <w:t>la </w:t>
      </w:r>
      <w:r>
        <w:rPr>
          <w:color w:val="6B6D63"/>
          <w:spacing w:val="3"/>
          <w:w w:val="110"/>
        </w:rPr>
        <w:t>que turistas </w:t>
      </w:r>
      <w:r>
        <w:rPr>
          <w:color w:val="6B6D63"/>
          <w:w w:val="110"/>
        </w:rPr>
        <w:t>y </w:t>
      </w:r>
      <w:r>
        <w:rPr>
          <w:color w:val="6B6D63"/>
          <w:spacing w:val="2"/>
          <w:w w:val="110"/>
        </w:rPr>
        <w:t>anfitriones sufren </w:t>
      </w:r>
      <w:r>
        <w:rPr>
          <w:color w:val="6B6D63"/>
          <w:spacing w:val="3"/>
          <w:w w:val="110"/>
        </w:rPr>
        <w:t>la </w:t>
      </w:r>
      <w:r>
        <w:rPr>
          <w:color w:val="6B6D63"/>
          <w:spacing w:val="4"/>
          <w:w w:val="110"/>
        </w:rPr>
        <w:t>mercantilización </w:t>
      </w:r>
      <w:r>
        <w:rPr>
          <w:color w:val="6B6D63"/>
          <w:spacing w:val="3"/>
          <w:w w:val="110"/>
        </w:rPr>
        <w:t>de </w:t>
      </w:r>
      <w:r>
        <w:rPr>
          <w:color w:val="6B6D63"/>
          <w:spacing w:val="5"/>
          <w:w w:val="110"/>
        </w:rPr>
        <w:t>la </w:t>
      </w:r>
      <w:r>
        <w:rPr>
          <w:color w:val="6B6D63"/>
          <w:spacing w:val="2"/>
          <w:w w:val="110"/>
        </w:rPr>
        <w:t>experiencia </w:t>
      </w:r>
      <w:r>
        <w:rPr>
          <w:color w:val="6B6D63"/>
          <w:spacing w:val="6"/>
          <w:w w:val="110"/>
        </w:rPr>
        <w:t>humana. </w:t>
      </w:r>
      <w:r>
        <w:rPr>
          <w:color w:val="6B6D63"/>
          <w:w w:val="110"/>
        </w:rPr>
        <w:t>Y </w:t>
      </w:r>
      <w:r>
        <w:rPr>
          <w:color w:val="6B6D63"/>
          <w:spacing w:val="14"/>
          <w:w w:val="110"/>
        </w:rPr>
        <w:t>si </w:t>
      </w:r>
      <w:r>
        <w:rPr>
          <w:color w:val="6B6D63"/>
          <w:spacing w:val="3"/>
          <w:w w:val="110"/>
        </w:rPr>
        <w:t>se </w:t>
      </w:r>
      <w:r>
        <w:rPr>
          <w:color w:val="6B6D63"/>
          <w:spacing w:val="4"/>
          <w:w w:val="110"/>
        </w:rPr>
        <w:t>considera </w:t>
      </w:r>
      <w:r>
        <w:rPr>
          <w:color w:val="6B6D63"/>
          <w:spacing w:val="9"/>
          <w:w w:val="110"/>
        </w:rPr>
        <w:t>que </w:t>
      </w:r>
      <w:r>
        <w:rPr>
          <w:color w:val="6B6D63"/>
          <w:spacing w:val="7"/>
          <w:w w:val="110"/>
        </w:rPr>
        <w:t>un </w:t>
      </w:r>
      <w:r>
        <w:rPr>
          <w:color w:val="6B6D63"/>
          <w:w w:val="110"/>
        </w:rPr>
        <w:t>grupo </w:t>
      </w:r>
      <w:r>
        <w:rPr>
          <w:color w:val="6B6D63"/>
          <w:spacing w:val="2"/>
          <w:w w:val="110"/>
        </w:rPr>
        <w:t>cultural tendría </w:t>
      </w:r>
      <w:r>
        <w:rPr>
          <w:color w:val="6B6D63"/>
          <w:spacing w:val="9"/>
          <w:w w:val="110"/>
        </w:rPr>
        <w:t>que </w:t>
      </w:r>
      <w:r>
        <w:rPr>
          <w:color w:val="6B6D63"/>
          <w:spacing w:val="7"/>
          <w:w w:val="110"/>
        </w:rPr>
        <w:t>decidir </w:t>
      </w:r>
      <w:r>
        <w:rPr>
          <w:color w:val="6B6D63"/>
          <w:spacing w:val="3"/>
          <w:w w:val="110"/>
        </w:rPr>
        <w:t>si </w:t>
      </w:r>
      <w:r>
        <w:rPr>
          <w:color w:val="6B6D63"/>
          <w:w w:val="110"/>
        </w:rPr>
        <w:t>acepta o rechaza </w:t>
      </w:r>
      <w:r>
        <w:rPr>
          <w:color w:val="6B6D63"/>
          <w:spacing w:val="3"/>
          <w:w w:val="110"/>
        </w:rPr>
        <w:t>la </w:t>
      </w:r>
      <w:r>
        <w:rPr>
          <w:color w:val="6B6D63"/>
          <w:spacing w:val="4"/>
          <w:w w:val="110"/>
        </w:rPr>
        <w:t>entrada </w:t>
      </w:r>
      <w:r>
        <w:rPr>
          <w:color w:val="6B6D63"/>
          <w:spacing w:val="3"/>
          <w:w w:val="110"/>
        </w:rPr>
        <w:t>de </w:t>
      </w:r>
      <w:r>
        <w:rPr>
          <w:color w:val="6B6D63"/>
          <w:spacing w:val="4"/>
          <w:w w:val="110"/>
        </w:rPr>
        <w:t>otros, </w:t>
      </w:r>
      <w:r>
        <w:rPr>
          <w:color w:val="6B6D63"/>
          <w:spacing w:val="2"/>
          <w:w w:val="110"/>
        </w:rPr>
        <w:t>hasta </w:t>
      </w:r>
      <w:r>
        <w:rPr>
          <w:color w:val="6B6D63"/>
          <w:spacing w:val="3"/>
          <w:w w:val="110"/>
        </w:rPr>
        <w:t>podría suceder que algunos </w:t>
      </w:r>
      <w:r>
        <w:rPr>
          <w:color w:val="6B6D63"/>
          <w:spacing w:val="4"/>
          <w:w w:val="110"/>
        </w:rPr>
        <w:t>turistas sean </w:t>
      </w:r>
      <w:r>
        <w:rPr>
          <w:rFonts w:ascii="Arial" w:hAnsi="Arial"/>
          <w:color w:val="6B6D63"/>
          <w:spacing w:val="-3"/>
          <w:w w:val="110"/>
        </w:rPr>
        <w:t>burlados, </w:t>
      </w:r>
      <w:r>
        <w:rPr>
          <w:color w:val="6B6D63"/>
          <w:spacing w:val="2"/>
          <w:w w:val="110"/>
        </w:rPr>
        <w:t>porque </w:t>
      </w:r>
      <w:r>
        <w:rPr>
          <w:color w:val="6B6D63"/>
          <w:w w:val="110"/>
        </w:rPr>
        <w:t>tal </w:t>
      </w:r>
      <w:r>
        <w:rPr>
          <w:color w:val="6B6D63"/>
          <w:spacing w:val="3"/>
          <w:w w:val="110"/>
        </w:rPr>
        <w:t>vez </w:t>
      </w:r>
      <w:r>
        <w:rPr>
          <w:color w:val="6B6D63"/>
          <w:spacing w:val="7"/>
          <w:w w:val="110"/>
        </w:rPr>
        <w:t>su </w:t>
      </w:r>
      <w:r>
        <w:rPr>
          <w:color w:val="6B6D63"/>
          <w:spacing w:val="2"/>
          <w:w w:val="110"/>
        </w:rPr>
        <w:t>comportamiento</w:t>
      </w:r>
      <w:r>
        <w:rPr>
          <w:color w:val="6B6D63"/>
          <w:spacing w:val="-5"/>
          <w:w w:val="110"/>
        </w:rPr>
        <w:t> </w:t>
      </w:r>
      <w:r>
        <w:rPr>
          <w:color w:val="6B6D63"/>
          <w:spacing w:val="4"/>
          <w:w w:val="110"/>
        </w:rPr>
        <w:t>viola</w:t>
      </w:r>
      <w:r>
        <w:rPr>
          <w:color w:val="6B6D63"/>
          <w:spacing w:val="-5"/>
          <w:w w:val="110"/>
        </w:rPr>
        <w:t> </w:t>
      </w:r>
      <w:r>
        <w:rPr>
          <w:color w:val="6B6D63"/>
          <w:spacing w:val="5"/>
          <w:w w:val="110"/>
        </w:rPr>
        <w:t>el</w:t>
      </w:r>
      <w:r>
        <w:rPr>
          <w:color w:val="6B6D63"/>
          <w:spacing w:val="6"/>
          <w:w w:val="110"/>
        </w:rPr>
        <w:t> </w:t>
      </w:r>
      <w:r>
        <w:rPr>
          <w:color w:val="6B6D63"/>
          <w:w w:val="110"/>
        </w:rPr>
        <w:t>respeto</w:t>
      </w:r>
      <w:r>
        <w:rPr>
          <w:color w:val="6B6D63"/>
          <w:spacing w:val="-3"/>
          <w:w w:val="110"/>
        </w:rPr>
        <w:t> </w:t>
      </w:r>
      <w:r>
        <w:rPr>
          <w:color w:val="6B6D63"/>
          <w:spacing w:val="6"/>
          <w:w w:val="110"/>
        </w:rPr>
        <w:t>personal</w:t>
      </w:r>
      <w:r>
        <w:rPr>
          <w:color w:val="6B6D63"/>
          <w:spacing w:val="-9"/>
          <w:w w:val="110"/>
        </w:rPr>
        <w:t> </w:t>
      </w:r>
      <w:r>
        <w:rPr>
          <w:color w:val="6B6D63"/>
          <w:w w:val="110"/>
        </w:rPr>
        <w:t>y</w:t>
      </w:r>
      <w:r>
        <w:rPr>
          <w:color w:val="6B6D63"/>
          <w:spacing w:val="-8"/>
          <w:w w:val="110"/>
        </w:rPr>
        <w:t> </w:t>
      </w:r>
      <w:r>
        <w:rPr>
          <w:color w:val="6B6D63"/>
          <w:spacing w:val="7"/>
          <w:w w:val="110"/>
        </w:rPr>
        <w:t>la</w:t>
      </w:r>
      <w:r>
        <w:rPr>
          <w:color w:val="6B6D63"/>
          <w:spacing w:val="-12"/>
          <w:w w:val="110"/>
        </w:rPr>
        <w:t> </w:t>
      </w:r>
      <w:r>
        <w:rPr>
          <w:color w:val="6B6D63"/>
          <w:spacing w:val="6"/>
          <w:w w:val="110"/>
        </w:rPr>
        <w:t>confianza</w:t>
      </w:r>
      <w:r>
        <w:rPr>
          <w:color w:val="6B6D63"/>
          <w:spacing w:val="-6"/>
          <w:w w:val="110"/>
        </w:rPr>
        <w:t> </w:t>
      </w:r>
      <w:r>
        <w:rPr>
          <w:color w:val="6B6D63"/>
          <w:w w:val="110"/>
        </w:rPr>
        <w:t>de</w:t>
      </w:r>
      <w:r>
        <w:rPr>
          <w:color w:val="6B6D63"/>
          <w:spacing w:val="1"/>
          <w:w w:val="110"/>
        </w:rPr>
        <w:t> </w:t>
      </w:r>
      <w:r>
        <w:rPr>
          <w:color w:val="6B6D63"/>
          <w:spacing w:val="5"/>
          <w:w w:val="110"/>
        </w:rPr>
        <w:t>aquellos</w:t>
      </w:r>
      <w:r>
        <w:rPr>
          <w:color w:val="6B6D63"/>
          <w:spacing w:val="1"/>
          <w:w w:val="110"/>
        </w:rPr>
        <w:t> </w:t>
      </w:r>
      <w:r>
        <w:rPr>
          <w:color w:val="6B6D63"/>
          <w:w w:val="110"/>
        </w:rPr>
        <w:t>a</w:t>
      </w:r>
      <w:r>
        <w:rPr>
          <w:color w:val="6B6D63"/>
          <w:spacing w:val="-2"/>
          <w:w w:val="110"/>
        </w:rPr>
        <w:t> </w:t>
      </w:r>
      <w:r>
        <w:rPr>
          <w:color w:val="6B6D63"/>
          <w:spacing w:val="6"/>
          <w:w w:val="110"/>
        </w:rPr>
        <w:t>quienes</w:t>
      </w:r>
      <w:r>
        <w:rPr>
          <w:color w:val="6B6D63"/>
          <w:spacing w:val="-5"/>
          <w:w w:val="110"/>
        </w:rPr>
        <w:t> </w:t>
      </w:r>
      <w:r>
        <w:rPr>
          <w:color w:val="6B6D63"/>
          <w:spacing w:val="3"/>
          <w:w w:val="110"/>
        </w:rPr>
        <w:t>visita.</w:t>
      </w:r>
    </w:p>
    <w:p>
      <w:pPr>
        <w:pStyle w:val="BodyText"/>
        <w:spacing w:before="9"/>
        <w:rPr>
          <w:sz w:val="23"/>
        </w:rPr>
      </w:pPr>
    </w:p>
    <w:p>
      <w:pPr>
        <w:pStyle w:val="BodyText"/>
        <w:spacing w:line="261" w:lineRule="auto"/>
        <w:ind w:left="2035" w:right="347" w:firstLine="17"/>
        <w:jc w:val="both"/>
      </w:pPr>
      <w:r>
        <w:rPr>
          <w:color w:val="6A6B63"/>
          <w:w w:val="110"/>
        </w:rPr>
        <w:t>Esto nos devuelve a las necesidades no "materiales" de los viajeros, y nos lleva a reflexionar qué proporción de los segmentos turísticos podríamos señalar como efectivamente "poco comprometidos" con la sustentabilidad, y qué tanto las necesidades "no materiales" de muchos turistas podrían ser satisfechas con los productos turísticos actuales. Ya que en las condiciones actuales hay una mediación mercadológica que representa los espacios turísticos abstrayendo sus elementos contextuales  y  conflictivos,  cabría  preguntarse:  "si  la  gente  supiera  lo  que    los</w:t>
      </w:r>
    </w:p>
    <w:p>
      <w:pPr>
        <w:pStyle w:val="BodyText"/>
        <w:spacing w:before="11"/>
        <w:rPr>
          <w:sz w:val="22"/>
        </w:rPr>
      </w:pPr>
    </w:p>
    <w:p>
      <w:pPr>
        <w:spacing w:before="0"/>
        <w:ind w:left="2983" w:right="1583" w:firstLine="0"/>
        <w:jc w:val="center"/>
        <w:rPr>
          <w:rFonts w:ascii="Cambria"/>
          <w:sz w:val="17"/>
        </w:rPr>
      </w:pPr>
      <w:r>
        <w:rPr>
          <w:rFonts w:ascii="Times New Roman"/>
          <w:color w:val="696A63"/>
          <w:w w:val="580"/>
          <w:sz w:val="5"/>
        </w:rPr>
        <w:t>- </w:t>
      </w:r>
      <w:r>
        <w:rPr>
          <w:rFonts w:ascii="Cambria"/>
          <w:color w:val="696A63"/>
          <w:w w:val="110"/>
          <w:sz w:val="17"/>
        </w:rPr>
        <w:t>1 </w:t>
      </w:r>
      <w:r>
        <w:rPr>
          <w:rFonts w:ascii="Cambria"/>
          <w:color w:val="696A63"/>
          <w:w w:val="150"/>
          <w:sz w:val="17"/>
        </w:rPr>
        <w:t>99 </w:t>
      </w:r>
      <w:r>
        <w:rPr>
          <w:rFonts w:ascii="Cambria"/>
          <w:color w:val="696A63"/>
          <w:w w:val="580"/>
          <w:sz w:val="17"/>
        </w:rPr>
        <w:t>-</w:t>
      </w:r>
    </w:p>
    <w:p>
      <w:pPr>
        <w:spacing w:after="0"/>
        <w:jc w:val="center"/>
        <w:rPr>
          <w:rFonts w:ascii="Cambria"/>
          <w:sz w:val="17"/>
        </w:rPr>
        <w:sectPr>
          <w:type w:val="continuous"/>
          <w:pgSz w:w="11930" w:h="16850"/>
          <w:pgMar w:top="0" w:bottom="0" w:left="0" w:right="168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11"/>
        <w:rPr>
          <w:rFonts w:ascii="Cambria"/>
          <w:sz w:val="16"/>
        </w:rPr>
      </w:pPr>
    </w:p>
    <w:p>
      <w:pPr>
        <w:spacing w:after="0"/>
        <w:rPr>
          <w:rFonts w:ascii="Cambria"/>
          <w:sz w:val="16"/>
        </w:rPr>
        <w:sectPr>
          <w:pgSz w:w="11930" w:h="16850"/>
          <w:pgMar w:top="1600" w:bottom="280" w:left="1680" w:right="0"/>
        </w:sectPr>
      </w:pPr>
    </w:p>
    <w:p>
      <w:pPr>
        <w:pStyle w:val="BodyText"/>
        <w:spacing w:before="89"/>
        <w:ind w:left="256" w:right="-1"/>
      </w:pPr>
      <w:r>
        <w:rPr>
          <w:color w:val="646660"/>
          <w:w w:val="105"/>
        </w:rPr>
        <w:t>especialistas en sustentabilidad [saben], y lo supieran con datos, causas y  fundamento</w:t>
      </w:r>
    </w:p>
    <w:p>
      <w:pPr>
        <w:spacing w:before="60"/>
        <w:ind w:left="256" w:right="-26" w:firstLine="0"/>
        <w:jc w:val="left"/>
        <w:rPr>
          <w:sz w:val="20"/>
        </w:rPr>
      </w:pPr>
      <w:r>
        <w:rPr/>
        <w:br w:type="column"/>
      </w:r>
      <w:r>
        <w:rPr>
          <w:color w:val="636360"/>
          <w:spacing w:val="1"/>
          <w:w w:val="115"/>
          <w:sz w:val="20"/>
        </w:rPr>
        <w:t>Au</w:t>
      </w:r>
      <w:r>
        <w:rPr>
          <w:color w:val="636360"/>
          <w:w w:val="82"/>
          <w:sz w:val="20"/>
        </w:rPr>
        <w:t>r</w:t>
      </w:r>
    </w:p>
    <w:p>
      <w:pPr>
        <w:spacing w:after="0"/>
        <w:jc w:val="left"/>
        <w:rPr>
          <w:sz w:val="20"/>
        </w:rPr>
        <w:sectPr>
          <w:type w:val="continuous"/>
          <w:pgSz w:w="11930" w:h="16850"/>
          <w:pgMar w:top="0" w:bottom="0" w:left="1680" w:right="0"/>
          <w:cols w:num="2" w:equalWidth="0">
            <w:col w:w="8096" w:space="1588"/>
            <w:col w:w="566"/>
          </w:cols>
        </w:sectPr>
      </w:pPr>
    </w:p>
    <w:p>
      <w:pPr>
        <w:pStyle w:val="BodyText"/>
        <w:spacing w:before="27"/>
        <w:ind w:left="256"/>
      </w:pPr>
      <w:r>
        <w:rPr>
          <w:color w:val="646660"/>
          <w:w w:val="105"/>
        </w:rPr>
        <w:t>lacaso permitirían que todo siguiera como  si  nada?" (Quiroga,  2002:  </w:t>
      </w:r>
      <w:r>
        <w:rPr>
          <w:color w:val="646660"/>
          <w:w w:val="95"/>
        </w:rPr>
        <w:t>1  </w:t>
      </w:r>
      <w:r>
        <w:rPr>
          <w:color w:val="646660"/>
          <w:w w:val="105"/>
        </w:rPr>
        <w:t>34).</w:t>
      </w:r>
    </w:p>
    <w:p>
      <w:pPr>
        <w:spacing w:line="237" w:lineRule="exact" w:before="0"/>
        <w:ind w:left="256" w:right="-27" w:firstLine="0"/>
        <w:jc w:val="left"/>
        <w:rPr>
          <w:sz w:val="20"/>
        </w:rPr>
      </w:pPr>
      <w:r>
        <w:rPr/>
        <w:br w:type="column"/>
      </w:r>
      <w:r>
        <w:rPr>
          <w:color w:val="636360"/>
          <w:w w:val="107"/>
          <w:sz w:val="20"/>
        </w:rPr>
        <w:t>sup</w:t>
      </w:r>
    </w:p>
    <w:p>
      <w:pPr>
        <w:spacing w:after="0" w:line="237" w:lineRule="exact"/>
        <w:jc w:val="left"/>
        <w:rPr>
          <w:sz w:val="20"/>
        </w:rPr>
        <w:sectPr>
          <w:type w:val="continuous"/>
          <w:pgSz w:w="11930" w:h="16850"/>
          <w:pgMar w:top="0" w:bottom="0" w:left="1680" w:right="0"/>
          <w:cols w:num="2" w:equalWidth="0">
            <w:col w:w="7133" w:space="2558"/>
            <w:col w:w="559"/>
          </w:cols>
        </w:sectPr>
      </w:pPr>
    </w:p>
    <w:p>
      <w:pPr>
        <w:pStyle w:val="Heading1"/>
        <w:spacing w:line="222" w:lineRule="exact"/>
        <w:ind w:left="0" w:right="-9"/>
        <w:jc w:val="right"/>
      </w:pPr>
      <w:r>
        <w:rPr>
          <w:color w:val="636360"/>
          <w:w w:val="105"/>
        </w:rPr>
        <w:t>dist</w:t>
      </w:r>
    </w:p>
    <w:p>
      <w:pPr>
        <w:pStyle w:val="BodyText"/>
        <w:tabs>
          <w:tab w:pos="9933" w:val="left" w:leader="none"/>
        </w:tabs>
        <w:spacing w:before="37"/>
        <w:ind w:left="256" w:right="1"/>
      </w:pPr>
      <w:r>
        <w:rPr>
          <w:color w:val="666660"/>
          <w:spacing w:val="3"/>
          <w:w w:val="105"/>
        </w:rPr>
        <w:t>El turismo </w:t>
      </w:r>
      <w:r>
        <w:rPr>
          <w:color w:val="666660"/>
          <w:spacing w:val="6"/>
          <w:w w:val="105"/>
        </w:rPr>
        <w:t>es </w:t>
      </w:r>
      <w:r>
        <w:rPr>
          <w:color w:val="666660"/>
          <w:spacing w:val="5"/>
          <w:w w:val="105"/>
        </w:rPr>
        <w:t>un </w:t>
      </w:r>
      <w:r>
        <w:rPr>
          <w:color w:val="666660"/>
          <w:w w:val="105"/>
        </w:rPr>
        <w:t>fenómeno </w:t>
      </w:r>
      <w:r>
        <w:rPr>
          <w:color w:val="666660"/>
          <w:spacing w:val="7"/>
          <w:w w:val="105"/>
        </w:rPr>
        <w:t>de </w:t>
      </w:r>
      <w:r>
        <w:rPr>
          <w:color w:val="666660"/>
          <w:spacing w:val="3"/>
          <w:w w:val="105"/>
        </w:rPr>
        <w:t>escala </w:t>
      </w:r>
      <w:r>
        <w:rPr>
          <w:color w:val="666660"/>
          <w:spacing w:val="7"/>
          <w:w w:val="105"/>
        </w:rPr>
        <w:t>global, </w:t>
      </w:r>
      <w:r>
        <w:rPr>
          <w:color w:val="666660"/>
          <w:spacing w:val="6"/>
          <w:w w:val="105"/>
        </w:rPr>
        <w:t>que </w:t>
      </w:r>
      <w:r>
        <w:rPr>
          <w:color w:val="666660"/>
          <w:spacing w:val="5"/>
          <w:w w:val="105"/>
        </w:rPr>
        <w:t>además </w:t>
      </w:r>
      <w:r>
        <w:rPr>
          <w:color w:val="666660"/>
          <w:w w:val="105"/>
        </w:rPr>
        <w:t>atraviesa  </w:t>
      </w:r>
      <w:r>
        <w:rPr>
          <w:color w:val="666660"/>
          <w:spacing w:val="33"/>
          <w:w w:val="105"/>
        </w:rPr>
        <w:t> </w:t>
      </w:r>
      <w:r>
        <w:rPr>
          <w:color w:val="666660"/>
          <w:spacing w:val="6"/>
          <w:w w:val="105"/>
        </w:rPr>
        <w:t>personas,</w:t>
      </w:r>
      <w:r>
        <w:rPr>
          <w:color w:val="666660"/>
          <w:spacing w:val="20"/>
          <w:w w:val="105"/>
        </w:rPr>
        <w:t> </w:t>
      </w:r>
      <w:r>
        <w:rPr>
          <w:color w:val="666660"/>
          <w:spacing w:val="2"/>
          <w:w w:val="105"/>
        </w:rPr>
        <w:t>sectores,</w:t>
        <w:tab/>
      </w:r>
      <w:r>
        <w:rPr>
          <w:color w:val="636360"/>
          <w:spacing w:val="7"/>
          <w:w w:val="105"/>
          <w:position w:val="5"/>
        </w:rPr>
        <w:t>de</w:t>
      </w:r>
    </w:p>
    <w:p>
      <w:pPr>
        <w:spacing w:after="0"/>
        <w:sectPr>
          <w:type w:val="continuous"/>
          <w:pgSz w:w="11930" w:h="16850"/>
          <w:pgMar w:top="0" w:bottom="0" w:left="1680" w:right="0"/>
        </w:sectPr>
      </w:pPr>
    </w:p>
    <w:p>
      <w:pPr>
        <w:pStyle w:val="BodyText"/>
        <w:spacing w:before="30"/>
        <w:ind w:left="258"/>
      </w:pPr>
      <w:r>
        <w:rPr>
          <w:color w:val="666660"/>
          <w:w w:val="105"/>
        </w:rPr>
        <w:t>países,  historias, culturas e ideologías, y que como objeto de  estudio cruza  los  campos</w:t>
      </w:r>
    </w:p>
    <w:p>
      <w:pPr>
        <w:pStyle w:val="BodyText"/>
        <w:spacing w:line="212" w:lineRule="exact"/>
        <w:ind w:left="258" w:right="-27"/>
      </w:pPr>
      <w:r>
        <w:rPr/>
        <w:br w:type="column"/>
      </w:r>
      <w:r>
        <w:rPr>
          <w:color w:val="636360"/>
          <w:spacing w:val="7"/>
          <w:w w:val="105"/>
        </w:rPr>
        <w:t>int</w:t>
      </w:r>
      <w:r>
        <w:rPr>
          <w:color w:val="636360"/>
          <w:w w:val="81"/>
        </w:rPr>
        <w:t>E</w:t>
      </w:r>
    </w:p>
    <w:p>
      <w:pPr>
        <w:spacing w:after="0" w:line="212" w:lineRule="exact"/>
        <w:sectPr>
          <w:type w:val="continuous"/>
          <w:pgSz w:w="11930" w:h="16850"/>
          <w:pgMar w:top="0" w:bottom="0" w:left="1680" w:right="0"/>
          <w:cols w:num="2" w:equalWidth="0">
            <w:col w:w="8093" w:space="1575"/>
            <w:col w:w="582"/>
          </w:cols>
        </w:sectPr>
      </w:pPr>
    </w:p>
    <w:p>
      <w:pPr>
        <w:pStyle w:val="BodyText"/>
        <w:spacing w:before="22"/>
        <w:ind w:left="249"/>
      </w:pPr>
      <w:r>
        <w:rPr>
          <w:color w:val="666660"/>
          <w:w w:val="105"/>
        </w:rPr>
        <w:t>disciplinares (Santana,  </w:t>
      </w:r>
      <w:r>
        <w:rPr>
          <w:color w:val="666660"/>
        </w:rPr>
        <w:t>1 </w:t>
      </w:r>
      <w:r>
        <w:rPr>
          <w:color w:val="666660"/>
          <w:w w:val="105"/>
        </w:rPr>
        <w:t>997:  16), y en este sentido, es un objeto similar al   bienestar</w:t>
      </w:r>
    </w:p>
    <w:p>
      <w:pPr>
        <w:spacing w:line="210" w:lineRule="exact" w:before="0"/>
        <w:ind w:left="249" w:right="0" w:firstLine="0"/>
        <w:jc w:val="left"/>
        <w:rPr>
          <w:rFonts w:ascii="Arial"/>
          <w:sz w:val="13"/>
        </w:rPr>
      </w:pPr>
      <w:r>
        <w:rPr/>
        <w:br w:type="column"/>
      </w:r>
      <w:r>
        <w:rPr>
          <w:color w:val="636360"/>
          <w:w w:val="95"/>
          <w:sz w:val="20"/>
        </w:rPr>
        <w:t>en </w:t>
      </w:r>
      <w:r>
        <w:rPr>
          <w:rFonts w:ascii="Arial"/>
          <w:color w:val="636360"/>
          <w:w w:val="95"/>
          <w:sz w:val="13"/>
        </w:rPr>
        <w:t>1</w:t>
      </w:r>
    </w:p>
    <w:p>
      <w:pPr>
        <w:spacing w:after="0" w:line="210" w:lineRule="exact"/>
        <w:jc w:val="left"/>
        <w:rPr>
          <w:rFonts w:ascii="Arial"/>
          <w:sz w:val="13"/>
        </w:rPr>
        <w:sectPr>
          <w:type w:val="continuous"/>
          <w:pgSz w:w="11930" w:h="16850"/>
          <w:pgMar w:top="0" w:bottom="0" w:left="1680" w:right="0"/>
          <w:cols w:num="2" w:equalWidth="0">
            <w:col w:w="8105" w:space="1564"/>
            <w:col w:w="581"/>
          </w:cols>
        </w:sectPr>
      </w:pPr>
    </w:p>
    <w:p>
      <w:pPr>
        <w:pStyle w:val="BodyText"/>
        <w:spacing w:before="26"/>
        <w:ind w:left="242" w:right="1"/>
      </w:pPr>
      <w:r>
        <w:rPr/>
        <w:pict>
          <v:shape style="position:absolute;margin-left:578.145569pt;margin-top:-.862549pt;width:19.45pt;height:12.3pt;mso-position-horizontal-relative:page;mso-position-vertical-relative:paragraph;z-index:5848" type="#_x0000_t202" filled="false" stroked="false">
            <v:textbox inset="0,0,0,0">
              <w:txbxContent>
                <w:p>
                  <w:pPr>
                    <w:pStyle w:val="BodyText"/>
                    <w:spacing w:line="218" w:lineRule="exact"/>
                    <w:ind w:left="20"/>
                    <w:rPr>
                      <w:rFonts w:ascii="Times New Roman"/>
                    </w:rPr>
                  </w:pPr>
                  <w:r>
                    <w:rPr>
                      <w:rFonts w:ascii="Times New Roman"/>
                      <w:color w:val="636360"/>
                      <w:w w:val="111"/>
                    </w:rPr>
                    <w:t>y</w:t>
                  </w:r>
                  <w:r>
                    <w:rPr>
                      <w:rFonts w:ascii="Times New Roman"/>
                      <w:color w:val="636360"/>
                      <w:spacing w:val="8"/>
                    </w:rPr>
                    <w:t> </w:t>
                  </w:r>
                  <w:r>
                    <w:rPr>
                      <w:rFonts w:ascii="Times New Roman"/>
                      <w:color w:val="636360"/>
                      <w:spacing w:val="8"/>
                      <w:w w:val="111"/>
                    </w:rPr>
                    <w:t>d</w:t>
                  </w:r>
                  <w:r>
                    <w:rPr>
                      <w:rFonts w:ascii="Times New Roman"/>
                      <w:color w:val="636360"/>
                      <w:w w:val="44"/>
                    </w:rPr>
                    <w:t>&lt;</w:t>
                  </w:r>
                </w:p>
              </w:txbxContent>
            </v:textbox>
            <w10:wrap type="none"/>
          </v:shape>
        </w:pict>
      </w:r>
      <w:r>
        <w:rPr>
          <w:color w:val="666660"/>
          <w:w w:val="105"/>
        </w:rPr>
        <w:t>y  a  la  felicidad.  Sin  embargo,  el  "mercado"  puede  asumir  que  las  necesidades  de</w:t>
      </w:r>
    </w:p>
    <w:p>
      <w:pPr>
        <w:spacing w:after="0"/>
        <w:sectPr>
          <w:type w:val="continuous"/>
          <w:pgSz w:w="11930" w:h="16850"/>
          <w:pgMar w:top="0" w:bottom="0" w:left="1680" w:right="0"/>
        </w:sectPr>
      </w:pPr>
    </w:p>
    <w:p>
      <w:pPr>
        <w:pStyle w:val="BodyText"/>
        <w:spacing w:before="21"/>
        <w:ind w:left="249"/>
      </w:pPr>
      <w:r>
        <w:rPr>
          <w:color w:val="666660"/>
          <w:w w:val="105"/>
        </w:rPr>
        <w:t>los viajeros  serán satisfechas  con  la  oferta  actual: viajes  estandarizados;  experiencias</w:t>
      </w:r>
    </w:p>
    <w:p>
      <w:pPr>
        <w:pStyle w:val="BodyText"/>
        <w:spacing w:line="209" w:lineRule="exact"/>
        <w:ind w:left="249" w:right="-9"/>
      </w:pPr>
      <w:r>
        <w:rPr/>
        <w:br w:type="column"/>
      </w:r>
      <w:r>
        <w:rPr>
          <w:color w:val="636360"/>
        </w:rPr>
        <w:t>reb;</w:t>
      </w:r>
    </w:p>
    <w:p>
      <w:pPr>
        <w:spacing w:after="0" w:line="209" w:lineRule="exact"/>
        <w:sectPr>
          <w:type w:val="continuous"/>
          <w:pgSz w:w="11930" w:h="16850"/>
          <w:pgMar w:top="0" w:bottom="0" w:left="1680" w:right="0"/>
          <w:cols w:num="2" w:equalWidth="0">
            <w:col w:w="8097" w:space="1565"/>
            <w:col w:w="588"/>
          </w:cols>
        </w:sectPr>
      </w:pPr>
    </w:p>
    <w:p>
      <w:pPr>
        <w:pStyle w:val="BodyText"/>
        <w:spacing w:before="25"/>
        <w:ind w:left="249" w:right="-1"/>
      </w:pPr>
      <w:r>
        <w:rPr>
          <w:color w:val="666660"/>
          <w:w w:val="110"/>
        </w:rPr>
        <w:t>prefabricadas; anfitriones "hospitalarios" por contrato, por necesidad o por relaciones</w:t>
      </w:r>
    </w:p>
    <w:p>
      <w:pPr>
        <w:spacing w:line="210" w:lineRule="exact" w:before="0"/>
        <w:ind w:left="249" w:right="-16" w:firstLine="0"/>
        <w:jc w:val="left"/>
        <w:rPr>
          <w:rFonts w:ascii="Arial"/>
          <w:sz w:val="13"/>
        </w:rPr>
      </w:pPr>
      <w:r>
        <w:rPr/>
        <w:br w:type="column"/>
      </w:r>
      <w:r>
        <w:rPr>
          <w:color w:val="636360"/>
          <w:w w:val="125"/>
          <w:sz w:val="20"/>
        </w:rPr>
        <w:t>ir </w:t>
      </w:r>
      <w:r>
        <w:rPr>
          <w:rFonts w:ascii="Arial"/>
          <w:color w:val="636360"/>
          <w:w w:val="125"/>
          <w:sz w:val="13"/>
        </w:rPr>
        <w:t>m</w:t>
      </w:r>
    </w:p>
    <w:p>
      <w:pPr>
        <w:spacing w:after="0" w:line="210" w:lineRule="exact"/>
        <w:jc w:val="left"/>
        <w:rPr>
          <w:rFonts w:ascii="Arial"/>
          <w:sz w:val="13"/>
        </w:rPr>
        <w:sectPr>
          <w:type w:val="continuous"/>
          <w:pgSz w:w="11930" w:h="16850"/>
          <w:pgMar w:top="0" w:bottom="0" w:left="1680" w:right="0"/>
          <w:cols w:num="2" w:equalWidth="0">
            <w:col w:w="8096" w:space="1564"/>
            <w:col w:w="590"/>
          </w:cols>
        </w:sectPr>
      </w:pPr>
    </w:p>
    <w:p>
      <w:pPr>
        <w:pStyle w:val="BodyText"/>
        <w:spacing w:before="24"/>
        <w:ind w:left="249"/>
      </w:pPr>
      <w:r>
        <w:rPr>
          <w:color w:val="666660"/>
          <w:w w:val="110"/>
        </w:rPr>
        <w:t>colonialistas; grandes y onerosas infraestructuras  que  presionan  sobre  los recursos</w:t>
      </w:r>
    </w:p>
    <w:p>
      <w:pPr>
        <w:spacing w:line="214" w:lineRule="exact" w:before="0"/>
        <w:ind w:left="249" w:right="0" w:firstLine="0"/>
        <w:jc w:val="left"/>
        <w:rPr>
          <w:sz w:val="20"/>
        </w:rPr>
      </w:pPr>
      <w:r>
        <w:rPr/>
        <w:br w:type="column"/>
      </w:r>
      <w:r>
        <w:rPr>
          <w:color w:val="636360"/>
          <w:w w:val="110"/>
          <w:sz w:val="20"/>
        </w:rPr>
        <w:t>pos</w:t>
      </w:r>
    </w:p>
    <w:p>
      <w:pPr>
        <w:spacing w:after="0" w:line="214" w:lineRule="exact"/>
        <w:jc w:val="left"/>
        <w:rPr>
          <w:sz w:val="20"/>
        </w:rPr>
        <w:sectPr>
          <w:type w:val="continuous"/>
          <w:pgSz w:w="11930" w:h="16850"/>
          <w:pgMar w:top="0" w:bottom="0" w:left="1680" w:right="0"/>
          <w:cols w:num="2" w:equalWidth="0">
            <w:col w:w="8093" w:space="1555"/>
            <w:col w:w="602"/>
          </w:cols>
        </w:sectPr>
      </w:pPr>
    </w:p>
    <w:p>
      <w:pPr>
        <w:pStyle w:val="BodyText"/>
        <w:spacing w:before="28"/>
        <w:ind w:left="249" w:right="97"/>
      </w:pPr>
      <w:r>
        <w:rPr>
          <w:color w:val="666660"/>
          <w:w w:val="105"/>
        </w:rPr>
        <w:t>naturales; culturas, otredades y etnicidades adaptadas y puestas  a la venta; el  mercado</w:t>
      </w:r>
    </w:p>
    <w:p>
      <w:pPr>
        <w:spacing w:line="214" w:lineRule="exact" w:before="0"/>
        <w:ind w:left="249" w:right="-21" w:firstLine="0"/>
        <w:jc w:val="left"/>
        <w:rPr>
          <w:sz w:val="20"/>
        </w:rPr>
      </w:pPr>
      <w:r>
        <w:rPr/>
        <w:br w:type="column"/>
      </w:r>
      <w:r>
        <w:rPr>
          <w:color w:val="636360"/>
          <w:spacing w:val="5"/>
          <w:w w:val="110"/>
          <w:sz w:val="20"/>
        </w:rPr>
        <w:t>neo</w:t>
      </w:r>
    </w:p>
    <w:p>
      <w:pPr>
        <w:spacing w:after="0" w:line="214" w:lineRule="exact"/>
        <w:jc w:val="left"/>
        <w:rPr>
          <w:sz w:val="20"/>
        </w:rPr>
        <w:sectPr>
          <w:type w:val="continuous"/>
          <w:pgSz w:w="11930" w:h="16850"/>
          <w:pgMar w:top="0" w:bottom="0" w:left="1680" w:right="0"/>
          <w:cols w:num="2" w:equalWidth="0">
            <w:col w:w="8090" w:space="1555"/>
            <w:col w:w="605"/>
          </w:cols>
        </w:sectPr>
      </w:pPr>
    </w:p>
    <w:p>
      <w:pPr>
        <w:pStyle w:val="BodyText"/>
        <w:spacing w:before="21"/>
        <w:ind w:left="259" w:right="1"/>
      </w:pPr>
      <w:r>
        <w:rPr>
          <w:color w:val="666660"/>
          <w:w w:val="110"/>
        </w:rPr>
        <w:t>asume que el turista "elige" su "nivel de utilidad", que está "perfectamente informado",</w:t>
      </w:r>
    </w:p>
    <w:p>
      <w:pPr>
        <w:spacing w:after="0"/>
        <w:sectPr>
          <w:type w:val="continuous"/>
          <w:pgSz w:w="11930" w:h="16850"/>
          <w:pgMar w:top="0" w:bottom="0" w:left="1680" w:right="0"/>
        </w:sectPr>
      </w:pPr>
    </w:p>
    <w:p>
      <w:pPr>
        <w:pStyle w:val="BodyText"/>
        <w:spacing w:before="26"/>
        <w:ind w:left="249"/>
      </w:pPr>
      <w:r>
        <w:rPr>
          <w:color w:val="666660"/>
          <w:w w:val="105"/>
        </w:rPr>
        <w:t>que  su   "utilidad"   se  "refleja"   en  "su   elección",  y  para  satisfacer  sus  necesidades</w:t>
      </w:r>
    </w:p>
    <w:p>
      <w:pPr>
        <w:pStyle w:val="BodyText"/>
        <w:spacing w:line="233" w:lineRule="exact"/>
        <w:ind w:left="249" w:right="-16"/>
      </w:pPr>
      <w:r>
        <w:rPr/>
        <w:br w:type="column"/>
      </w:r>
      <w:r>
        <w:rPr>
          <w:color w:val="646660"/>
          <w:w w:val="105"/>
        </w:rPr>
        <w:t>Corr</w:t>
      </w:r>
    </w:p>
    <w:p>
      <w:pPr>
        <w:spacing w:after="0" w:line="233" w:lineRule="exact"/>
        <w:sectPr>
          <w:type w:val="continuous"/>
          <w:pgSz w:w="11930" w:h="16850"/>
          <w:pgMar w:top="0" w:bottom="0" w:left="1680" w:right="0"/>
          <w:cols w:num="2" w:equalWidth="0">
            <w:col w:w="8099" w:space="1528"/>
            <w:col w:w="623"/>
          </w:cols>
        </w:sectPr>
      </w:pPr>
    </w:p>
    <w:p>
      <w:pPr>
        <w:pStyle w:val="BodyText"/>
        <w:spacing w:line="264" w:lineRule="auto" w:before="24"/>
        <w:ind w:left="235" w:firstLine="14"/>
        <w:jc w:val="both"/>
      </w:pPr>
      <w:r>
        <w:rPr>
          <w:color w:val="666660"/>
          <w:w w:val="110"/>
        </w:rPr>
        <w:t>(de cualquier tipo), introduce mecanismos de transformación y adaptación de los espacios turísticos. Pero, </w:t>
      </w:r>
      <w:r>
        <w:rPr>
          <w:color w:val="666660"/>
          <w:w w:val="125"/>
        </w:rPr>
        <w:t>ly </w:t>
      </w:r>
      <w:r>
        <w:rPr>
          <w:color w:val="666660"/>
          <w:w w:val="110"/>
        </w:rPr>
        <w:t>si no fuera así?, </w:t>
      </w:r>
      <w:r>
        <w:rPr>
          <w:color w:val="666660"/>
          <w:w w:val="125"/>
        </w:rPr>
        <w:t>ly </w:t>
      </w:r>
      <w:r>
        <w:rPr>
          <w:color w:val="666660"/>
          <w:w w:val="110"/>
        </w:rPr>
        <w:t>si las necesidades de los viajeros no fuesen alcanzadas por los satisfactores ofrecidos?, </w:t>
      </w:r>
      <w:r>
        <w:rPr>
          <w:color w:val="666660"/>
          <w:w w:val="125"/>
        </w:rPr>
        <w:t>ly </w:t>
      </w:r>
      <w:r>
        <w:rPr>
          <w:color w:val="666660"/>
          <w:w w:val="110"/>
        </w:rPr>
        <w:t>si la oferta sólo   respondiera a</w:t>
      </w:r>
    </w:p>
    <w:p>
      <w:pPr>
        <w:pStyle w:val="BodyText"/>
        <w:spacing w:line="261" w:lineRule="auto"/>
        <w:ind w:left="235" w:firstLine="14"/>
        <w:jc w:val="both"/>
      </w:pPr>
      <w:r>
        <w:rPr/>
        <w:br w:type="column"/>
      </w:r>
      <w:r>
        <w:rPr>
          <w:color w:val="646660"/>
        </w:rPr>
        <w:t>detE </w:t>
      </w:r>
      <w:r>
        <w:rPr>
          <w:color w:val="646660"/>
          <w:w w:val="105"/>
        </w:rPr>
        <w:t>pod a  va</w:t>
      </w:r>
    </w:p>
    <w:p>
      <w:pPr>
        <w:spacing w:after="0" w:line="261" w:lineRule="auto"/>
        <w:jc w:val="both"/>
        <w:sectPr>
          <w:type w:val="continuous"/>
          <w:pgSz w:w="11930" w:h="16850"/>
          <w:pgMar w:top="0" w:bottom="0" w:left="1680" w:right="0"/>
          <w:cols w:num="2" w:equalWidth="0">
            <w:col w:w="8100" w:space="1520"/>
            <w:col w:w="630"/>
          </w:cols>
        </w:sectPr>
      </w:pPr>
    </w:p>
    <w:p>
      <w:pPr>
        <w:pStyle w:val="BodyText"/>
        <w:spacing w:before="2"/>
        <w:ind w:left="249"/>
      </w:pPr>
      <w:r>
        <w:rPr>
          <w:color w:val="666660"/>
          <w:w w:val="105"/>
        </w:rPr>
        <w:t>imperativos comerciales  de  las élites nacionales e internacionales, y no a   necesidades</w:t>
      </w:r>
    </w:p>
    <w:p>
      <w:pPr>
        <w:pStyle w:val="BodyText"/>
        <w:spacing w:line="206" w:lineRule="exact"/>
        <w:ind w:left="249"/>
      </w:pPr>
      <w:r>
        <w:rPr/>
        <w:br w:type="column"/>
      </w:r>
      <w:r>
        <w:rPr>
          <w:color w:val="646660"/>
          <w:w w:val="105"/>
        </w:rPr>
        <w:t>ecor</w:t>
      </w:r>
    </w:p>
    <w:p>
      <w:pPr>
        <w:spacing w:after="0" w:line="206" w:lineRule="exact"/>
        <w:sectPr>
          <w:type w:val="continuous"/>
          <w:pgSz w:w="11930" w:h="16850"/>
          <w:pgMar w:top="0" w:bottom="0" w:left="1680" w:right="0"/>
          <w:cols w:num="2" w:equalWidth="0">
            <w:col w:w="8098" w:space="1499"/>
            <w:col w:w="653"/>
          </w:cols>
        </w:sectPr>
      </w:pPr>
    </w:p>
    <w:p>
      <w:pPr>
        <w:pStyle w:val="BodyText"/>
        <w:spacing w:before="25"/>
        <w:ind w:left="249"/>
      </w:pPr>
      <w:r>
        <w:rPr>
          <w:color w:val="666660"/>
          <w:w w:val="105"/>
        </w:rPr>
        <w:t>profundas  de  la gente?</w:t>
      </w:r>
    </w:p>
    <w:p>
      <w:pPr>
        <w:spacing w:line="232" w:lineRule="exact" w:before="0"/>
        <w:ind w:left="249" w:right="0" w:firstLine="0"/>
        <w:jc w:val="left"/>
        <w:rPr>
          <w:rFonts w:ascii="Arial"/>
          <w:sz w:val="13"/>
        </w:rPr>
      </w:pPr>
      <w:r>
        <w:rPr/>
        <w:br w:type="column"/>
      </w:r>
      <w:r>
        <w:rPr>
          <w:color w:val="646660"/>
          <w:w w:val="95"/>
          <w:sz w:val="20"/>
        </w:rPr>
        <w:t>del </w:t>
      </w:r>
      <w:r>
        <w:rPr>
          <w:rFonts w:ascii="Arial"/>
          <w:color w:val="646660"/>
          <w:w w:val="90"/>
          <w:sz w:val="13"/>
        </w:rPr>
        <w:t>1</w:t>
      </w:r>
    </w:p>
    <w:p>
      <w:pPr>
        <w:spacing w:after="0" w:line="232" w:lineRule="exact"/>
        <w:jc w:val="left"/>
        <w:rPr>
          <w:rFonts w:ascii="Arial"/>
          <w:sz w:val="13"/>
        </w:rPr>
        <w:sectPr>
          <w:type w:val="continuous"/>
          <w:pgSz w:w="11930" w:h="16850"/>
          <w:pgMar w:top="0" w:bottom="0" w:left="1680" w:right="0"/>
          <w:cols w:num="2" w:equalWidth="0">
            <w:col w:w="2363" w:space="7235"/>
            <w:col w:w="652"/>
          </w:cols>
        </w:sectPr>
      </w:pPr>
    </w:p>
    <w:p>
      <w:pPr>
        <w:pStyle w:val="BodyText"/>
        <w:spacing w:before="4"/>
        <w:rPr>
          <w:rFonts w:ascii="Arial"/>
          <w:sz w:val="27"/>
        </w:rPr>
      </w:pPr>
      <w:r>
        <w:rPr/>
        <w:drawing>
          <wp:anchor distT="0" distB="0" distL="0" distR="0" allowOverlap="1" layoutInCell="1" locked="0" behindDoc="1" simplePos="0" relativeHeight="268346351">
            <wp:simplePos x="0" y="0"/>
            <wp:positionH relativeFrom="page">
              <wp:posOffset>0</wp:posOffset>
            </wp:positionH>
            <wp:positionV relativeFrom="page">
              <wp:posOffset>0</wp:posOffset>
            </wp:positionV>
            <wp:extent cx="7571232" cy="10693907"/>
            <wp:effectExtent l="0" t="0" r="0" b="0"/>
            <wp:wrapNone/>
            <wp:docPr id="19" name="image63.png" descr=""/>
            <wp:cNvGraphicFramePr>
              <a:graphicFrameLocks noChangeAspect="1"/>
            </wp:cNvGraphicFramePr>
            <a:graphic>
              <a:graphicData uri="http://schemas.openxmlformats.org/drawingml/2006/picture">
                <pic:pic>
                  <pic:nvPicPr>
                    <pic:cNvPr id="20" name="image63.png"/>
                    <pic:cNvPicPr/>
                  </pic:nvPicPr>
                  <pic:blipFill>
                    <a:blip r:embed="rId67" cstate="print"/>
                    <a:stretch>
                      <a:fillRect/>
                    </a:stretch>
                  </pic:blipFill>
                  <pic:spPr>
                    <a:xfrm>
                      <a:off x="0" y="0"/>
                      <a:ext cx="7571232" cy="10693907"/>
                    </a:xfrm>
                    <a:prstGeom prst="rect">
                      <a:avLst/>
                    </a:prstGeom>
                  </pic:spPr>
                </pic:pic>
              </a:graphicData>
            </a:graphic>
          </wp:anchor>
        </w:drawing>
      </w:r>
    </w:p>
    <w:p>
      <w:pPr>
        <w:pStyle w:val="BodyText"/>
        <w:spacing w:line="264" w:lineRule="auto"/>
        <w:ind w:left="235" w:firstLine="7"/>
        <w:jc w:val="both"/>
        <w:rPr>
          <w:rFonts w:ascii="Arial" w:hAnsi="Arial"/>
          <w:sz w:val="21"/>
        </w:rPr>
      </w:pPr>
      <w:r>
        <w:rPr>
          <w:color w:val="63645F"/>
          <w:spacing w:val="5"/>
          <w:w w:val="105"/>
        </w:rPr>
        <w:t>Si </w:t>
      </w:r>
      <w:r>
        <w:rPr>
          <w:color w:val="63645F"/>
          <w:spacing w:val="3"/>
          <w:w w:val="105"/>
        </w:rPr>
        <w:t>con </w:t>
      </w:r>
      <w:r>
        <w:rPr>
          <w:color w:val="63645F"/>
          <w:w w:val="105"/>
        </w:rPr>
        <w:t>respecto a </w:t>
      </w:r>
      <w:r>
        <w:rPr>
          <w:color w:val="63645F"/>
          <w:spacing w:val="2"/>
          <w:w w:val="105"/>
        </w:rPr>
        <w:t>muchos </w:t>
      </w:r>
      <w:r>
        <w:rPr>
          <w:color w:val="63645F"/>
          <w:w w:val="105"/>
        </w:rPr>
        <w:t>segmentos turísticos </w:t>
      </w:r>
      <w:r>
        <w:rPr>
          <w:color w:val="63645F"/>
          <w:spacing w:val="3"/>
          <w:w w:val="105"/>
        </w:rPr>
        <w:t>no </w:t>
      </w:r>
      <w:r>
        <w:rPr>
          <w:color w:val="63645F"/>
          <w:w w:val="105"/>
        </w:rPr>
        <w:t>podría afirmarse </w:t>
      </w:r>
      <w:r>
        <w:rPr>
          <w:color w:val="63645F"/>
          <w:spacing w:val="3"/>
          <w:w w:val="105"/>
        </w:rPr>
        <w:t>que  </w:t>
      </w:r>
      <w:r>
        <w:rPr>
          <w:color w:val="63645F"/>
          <w:spacing w:val="5"/>
          <w:w w:val="105"/>
        </w:rPr>
        <w:t>tengan </w:t>
      </w:r>
      <w:r>
        <w:rPr>
          <w:color w:val="63645F"/>
          <w:spacing w:val="7"/>
          <w:w w:val="105"/>
        </w:rPr>
        <w:t>sensibilidad </w:t>
      </w:r>
      <w:r>
        <w:rPr>
          <w:color w:val="63645F"/>
          <w:spacing w:val="4"/>
          <w:w w:val="105"/>
        </w:rPr>
        <w:t>ambiental, </w:t>
      </w:r>
      <w:r>
        <w:rPr>
          <w:color w:val="63645F"/>
          <w:w w:val="105"/>
        </w:rPr>
        <w:t>en </w:t>
      </w:r>
      <w:r>
        <w:rPr>
          <w:color w:val="63645F"/>
          <w:spacing w:val="4"/>
          <w:w w:val="105"/>
        </w:rPr>
        <w:t>algunos </w:t>
      </w:r>
      <w:r>
        <w:rPr>
          <w:color w:val="63645F"/>
          <w:spacing w:val="3"/>
          <w:w w:val="105"/>
        </w:rPr>
        <w:t>ecoturistas </w:t>
      </w:r>
      <w:r>
        <w:rPr>
          <w:color w:val="63645F"/>
          <w:w w:val="105"/>
        </w:rPr>
        <w:t>hay </w:t>
      </w:r>
      <w:r>
        <w:rPr>
          <w:color w:val="63645F"/>
          <w:spacing w:val="5"/>
          <w:w w:val="105"/>
        </w:rPr>
        <w:t>un </w:t>
      </w:r>
      <w:r>
        <w:rPr>
          <w:color w:val="63645F"/>
          <w:spacing w:val="4"/>
          <w:w w:val="105"/>
        </w:rPr>
        <w:t>"razonamiento ético" </w:t>
      </w:r>
      <w:r>
        <w:rPr>
          <w:color w:val="63645F"/>
          <w:w w:val="105"/>
        </w:rPr>
        <w:t>y </w:t>
      </w:r>
      <w:r>
        <w:rPr>
          <w:color w:val="63645F"/>
          <w:spacing w:val="10"/>
          <w:w w:val="105"/>
        </w:rPr>
        <w:t>una </w:t>
      </w:r>
      <w:r>
        <w:rPr>
          <w:color w:val="63645F"/>
          <w:spacing w:val="4"/>
          <w:w w:val="105"/>
        </w:rPr>
        <w:t>"bioética" </w:t>
      </w:r>
      <w:r>
        <w:rPr>
          <w:color w:val="63645F"/>
          <w:spacing w:val="2"/>
          <w:w w:val="105"/>
        </w:rPr>
        <w:t>creciente </w:t>
      </w:r>
      <w:r>
        <w:rPr>
          <w:color w:val="63645F"/>
          <w:w w:val="105"/>
        </w:rPr>
        <w:t>y </w:t>
      </w:r>
      <w:r>
        <w:rPr>
          <w:color w:val="63645F"/>
          <w:spacing w:val="3"/>
          <w:w w:val="105"/>
        </w:rPr>
        <w:t>el </w:t>
      </w:r>
      <w:r>
        <w:rPr>
          <w:color w:val="63645F"/>
          <w:w w:val="105"/>
        </w:rPr>
        <w:t>manejo </w:t>
      </w:r>
      <w:r>
        <w:rPr>
          <w:color w:val="63645F"/>
          <w:spacing w:val="2"/>
          <w:w w:val="105"/>
        </w:rPr>
        <w:t>turístico </w:t>
      </w:r>
      <w:r>
        <w:rPr>
          <w:color w:val="63645F"/>
          <w:w w:val="105"/>
        </w:rPr>
        <w:t>tendría </w:t>
      </w:r>
      <w:r>
        <w:rPr>
          <w:color w:val="63645F"/>
          <w:spacing w:val="6"/>
          <w:w w:val="105"/>
        </w:rPr>
        <w:t>que ser </w:t>
      </w:r>
      <w:r>
        <w:rPr>
          <w:color w:val="63645F"/>
          <w:spacing w:val="3"/>
          <w:w w:val="105"/>
        </w:rPr>
        <w:t>capaz de </w:t>
      </w:r>
      <w:r>
        <w:rPr>
          <w:color w:val="63645F"/>
          <w:w w:val="105"/>
        </w:rPr>
        <w:t>reflejar estas </w:t>
      </w:r>
      <w:r>
        <w:rPr>
          <w:color w:val="63645F"/>
          <w:spacing w:val="7"/>
          <w:w w:val="105"/>
        </w:rPr>
        <w:t>sensibilidades </w:t>
      </w:r>
      <w:r>
        <w:rPr>
          <w:color w:val="63645F"/>
          <w:w w:val="105"/>
        </w:rPr>
        <w:t>(Acott, La </w:t>
      </w:r>
      <w:r>
        <w:rPr>
          <w:color w:val="63645F"/>
          <w:spacing w:val="-5"/>
          <w:w w:val="105"/>
        </w:rPr>
        <w:t>Trobe </w:t>
      </w:r>
      <w:r>
        <w:rPr>
          <w:color w:val="63645F"/>
          <w:w w:val="105"/>
        </w:rPr>
        <w:t>y  </w:t>
      </w:r>
      <w:r>
        <w:rPr>
          <w:color w:val="63645F"/>
          <w:spacing w:val="4"/>
          <w:w w:val="105"/>
        </w:rPr>
        <w:t>Howard,  </w:t>
      </w:r>
      <w:r>
        <w:rPr>
          <w:color w:val="63645F"/>
        </w:rPr>
        <w:t>1 </w:t>
      </w:r>
      <w:r>
        <w:rPr>
          <w:color w:val="63645F"/>
          <w:spacing w:val="5"/>
          <w:w w:val="105"/>
        </w:rPr>
        <w:t>998).  </w:t>
      </w:r>
      <w:r>
        <w:rPr>
          <w:color w:val="63645F"/>
          <w:spacing w:val="6"/>
          <w:w w:val="105"/>
        </w:rPr>
        <w:t>Basándonos  </w:t>
      </w:r>
      <w:r>
        <w:rPr>
          <w:color w:val="63645F"/>
          <w:w w:val="105"/>
        </w:rPr>
        <w:t>en  </w:t>
      </w:r>
      <w:r>
        <w:rPr>
          <w:color w:val="63645F"/>
          <w:spacing w:val="3"/>
          <w:w w:val="105"/>
        </w:rPr>
        <w:t>la  existencia  </w:t>
      </w:r>
      <w:r>
        <w:rPr>
          <w:color w:val="63645F"/>
          <w:w w:val="105"/>
        </w:rPr>
        <w:t>de  este </w:t>
      </w:r>
      <w:r>
        <w:rPr>
          <w:color w:val="63645F"/>
          <w:spacing w:val="4"/>
          <w:w w:val="105"/>
        </w:rPr>
        <w:t>subsegmento, </w:t>
      </w:r>
      <w:r>
        <w:rPr>
          <w:color w:val="63645F"/>
          <w:w w:val="105"/>
        </w:rPr>
        <w:t>en la </w:t>
      </w:r>
      <w:r>
        <w:rPr>
          <w:color w:val="63645F"/>
          <w:spacing w:val="3"/>
          <w:w w:val="105"/>
        </w:rPr>
        <w:t>probable existencia de </w:t>
      </w:r>
      <w:r>
        <w:rPr>
          <w:color w:val="63645F"/>
          <w:spacing w:val="4"/>
          <w:w w:val="105"/>
        </w:rPr>
        <w:t>consumidores </w:t>
      </w:r>
      <w:r>
        <w:rPr>
          <w:color w:val="63645F"/>
          <w:spacing w:val="3"/>
          <w:w w:val="105"/>
        </w:rPr>
        <w:t>no necesariamente </w:t>
      </w:r>
      <w:r>
        <w:rPr>
          <w:color w:val="63645F"/>
          <w:w w:val="105"/>
        </w:rPr>
        <w:t>"perfectamente </w:t>
      </w:r>
      <w:r>
        <w:rPr>
          <w:color w:val="63645F"/>
          <w:spacing w:val="4"/>
          <w:w w:val="105"/>
        </w:rPr>
        <w:t>informados", </w:t>
      </w:r>
      <w:r>
        <w:rPr>
          <w:color w:val="63645F"/>
          <w:w w:val="105"/>
        </w:rPr>
        <w:t>y en que </w:t>
      </w:r>
      <w:r>
        <w:rPr>
          <w:color w:val="63645F"/>
          <w:spacing w:val="3"/>
          <w:w w:val="105"/>
        </w:rPr>
        <w:t>la </w:t>
      </w:r>
      <w:r>
        <w:rPr>
          <w:color w:val="63645F"/>
          <w:spacing w:val="5"/>
          <w:w w:val="105"/>
        </w:rPr>
        <w:t>"utilidad" </w:t>
      </w:r>
      <w:r>
        <w:rPr>
          <w:color w:val="63645F"/>
          <w:spacing w:val="4"/>
          <w:w w:val="105"/>
        </w:rPr>
        <w:t>puede </w:t>
      </w:r>
      <w:r>
        <w:rPr>
          <w:color w:val="63645F"/>
          <w:w w:val="105"/>
        </w:rPr>
        <w:t>diferir </w:t>
      </w:r>
      <w:r>
        <w:rPr>
          <w:color w:val="63645F"/>
          <w:spacing w:val="3"/>
          <w:w w:val="105"/>
        </w:rPr>
        <w:t>de </w:t>
      </w:r>
      <w:r>
        <w:rPr>
          <w:color w:val="63645F"/>
          <w:spacing w:val="6"/>
          <w:w w:val="105"/>
        </w:rPr>
        <w:t>las </w:t>
      </w:r>
      <w:r>
        <w:rPr>
          <w:color w:val="63645F"/>
          <w:spacing w:val="5"/>
          <w:w w:val="105"/>
        </w:rPr>
        <w:t>nociones más </w:t>
      </w:r>
      <w:r>
        <w:rPr>
          <w:color w:val="63645F"/>
          <w:spacing w:val="4"/>
          <w:w w:val="105"/>
        </w:rPr>
        <w:t>amplias </w:t>
      </w:r>
      <w:r>
        <w:rPr>
          <w:color w:val="63645F"/>
          <w:spacing w:val="7"/>
          <w:w w:val="105"/>
        </w:rPr>
        <w:t>de </w:t>
      </w:r>
      <w:r>
        <w:rPr>
          <w:color w:val="63645F"/>
          <w:spacing w:val="4"/>
          <w:w w:val="105"/>
        </w:rPr>
        <w:t>bienestar </w:t>
      </w:r>
      <w:r>
        <w:rPr>
          <w:color w:val="63645F"/>
          <w:w w:val="105"/>
        </w:rPr>
        <w:t>y </w:t>
      </w:r>
      <w:r>
        <w:rPr>
          <w:color w:val="63645F"/>
          <w:spacing w:val="4"/>
          <w:w w:val="105"/>
        </w:rPr>
        <w:t>felicidad, podríamos </w:t>
      </w:r>
      <w:r>
        <w:rPr>
          <w:color w:val="63645F"/>
          <w:spacing w:val="5"/>
          <w:w w:val="105"/>
        </w:rPr>
        <w:t>suponer  </w:t>
      </w:r>
      <w:r>
        <w:rPr>
          <w:color w:val="63645F"/>
          <w:spacing w:val="3"/>
          <w:w w:val="105"/>
        </w:rPr>
        <w:t>que  </w:t>
      </w:r>
      <w:r>
        <w:rPr>
          <w:color w:val="63645F"/>
          <w:spacing w:val="4"/>
          <w:w w:val="105"/>
        </w:rPr>
        <w:t>muchos  </w:t>
      </w:r>
      <w:r>
        <w:rPr>
          <w:color w:val="63645F"/>
          <w:spacing w:val="3"/>
          <w:w w:val="105"/>
        </w:rPr>
        <w:t>visitantes  </w:t>
      </w:r>
      <w:r>
        <w:rPr>
          <w:color w:val="63645F"/>
          <w:spacing w:val="5"/>
          <w:w w:val="105"/>
        </w:rPr>
        <w:t>buscan </w:t>
      </w:r>
      <w:r>
        <w:rPr>
          <w:color w:val="63645F"/>
          <w:spacing w:val="3"/>
          <w:w w:val="105"/>
        </w:rPr>
        <w:t>una  </w:t>
      </w:r>
      <w:r>
        <w:rPr>
          <w:color w:val="63645F"/>
          <w:spacing w:val="2"/>
          <w:w w:val="105"/>
        </w:rPr>
        <w:t>cosa  </w:t>
      </w:r>
      <w:r>
        <w:rPr>
          <w:color w:val="63645F"/>
          <w:w w:val="105"/>
        </w:rPr>
        <w:t>y  </w:t>
      </w:r>
      <w:r>
        <w:rPr>
          <w:color w:val="63645F"/>
          <w:spacing w:val="3"/>
          <w:w w:val="105"/>
        </w:rPr>
        <w:t>se  </w:t>
      </w:r>
      <w:r>
        <w:rPr>
          <w:color w:val="63645F"/>
          <w:w w:val="105"/>
        </w:rPr>
        <w:t>conforman  </w:t>
      </w:r>
      <w:r>
        <w:rPr>
          <w:color w:val="63645F"/>
          <w:spacing w:val="3"/>
          <w:w w:val="105"/>
        </w:rPr>
        <w:t>con  otra,  </w:t>
      </w:r>
      <w:r>
        <w:rPr>
          <w:color w:val="63645F"/>
          <w:w w:val="105"/>
        </w:rPr>
        <w:t>y  </w:t>
      </w:r>
      <w:r>
        <w:rPr>
          <w:color w:val="63645F"/>
          <w:spacing w:val="3"/>
          <w:w w:val="105"/>
        </w:rPr>
        <w:t>que  </w:t>
      </w:r>
      <w:r>
        <w:rPr>
          <w:color w:val="63645F"/>
          <w:spacing w:val="6"/>
          <w:w w:val="105"/>
        </w:rPr>
        <w:t>sus  </w:t>
      </w:r>
      <w:r>
        <w:rPr>
          <w:color w:val="63645F"/>
          <w:spacing w:val="4"/>
          <w:w w:val="105"/>
        </w:rPr>
        <w:t>decisiones  pudieran  </w:t>
      </w:r>
      <w:r>
        <w:rPr>
          <w:color w:val="63645F"/>
          <w:spacing w:val="3"/>
          <w:w w:val="105"/>
        </w:rPr>
        <w:t>variar  </w:t>
      </w:r>
      <w:r>
        <w:rPr>
          <w:color w:val="63645F"/>
          <w:w w:val="105"/>
        </w:rPr>
        <w:t>a  </w:t>
      </w:r>
      <w:r>
        <w:rPr>
          <w:color w:val="63645F"/>
          <w:spacing w:val="2"/>
          <w:w w:val="105"/>
        </w:rPr>
        <w:t>partir  </w:t>
      </w:r>
      <w:r>
        <w:rPr>
          <w:color w:val="63645F"/>
          <w:w w:val="105"/>
          <w:sz w:val="18"/>
        </w:rPr>
        <w:t>de </w:t>
      </w:r>
      <w:r>
        <w:rPr>
          <w:color w:val="63645F"/>
          <w:spacing w:val="4"/>
          <w:w w:val="105"/>
        </w:rPr>
        <w:t>información. </w:t>
      </w:r>
      <w:r>
        <w:rPr>
          <w:color w:val="63645F"/>
          <w:w w:val="105"/>
        </w:rPr>
        <w:t>Para construir </w:t>
      </w:r>
      <w:r>
        <w:rPr>
          <w:color w:val="63645F"/>
          <w:spacing w:val="6"/>
          <w:w w:val="105"/>
        </w:rPr>
        <w:t>visiones </w:t>
      </w:r>
      <w:r>
        <w:rPr>
          <w:color w:val="63645F"/>
          <w:spacing w:val="4"/>
          <w:w w:val="105"/>
        </w:rPr>
        <w:t>compartidas </w:t>
      </w:r>
      <w:r>
        <w:rPr>
          <w:color w:val="63645F"/>
          <w:spacing w:val="3"/>
          <w:w w:val="105"/>
        </w:rPr>
        <w:t>de </w:t>
      </w:r>
      <w:r>
        <w:rPr>
          <w:color w:val="63645F"/>
          <w:spacing w:val="5"/>
          <w:w w:val="105"/>
        </w:rPr>
        <w:t>sociedades sustentables, </w:t>
      </w:r>
      <w:r>
        <w:rPr>
          <w:color w:val="63645F"/>
          <w:spacing w:val="4"/>
          <w:w w:val="105"/>
        </w:rPr>
        <w:t>Costanza </w:t>
      </w:r>
      <w:r>
        <w:rPr>
          <w:rFonts w:ascii="Arial" w:hAnsi="Arial"/>
          <w:color w:val="63645F"/>
          <w:w w:val="105"/>
          <w:sz w:val="21"/>
        </w:rPr>
        <w:t>et </w:t>
      </w:r>
      <w:r>
        <w:rPr>
          <w:rFonts w:ascii="Arial" w:hAnsi="Arial"/>
          <w:color w:val="63645F"/>
          <w:spacing w:val="3"/>
          <w:w w:val="105"/>
          <w:sz w:val="21"/>
        </w:rPr>
        <w:t>al. </w:t>
      </w:r>
      <w:r>
        <w:rPr>
          <w:color w:val="63645F"/>
          <w:spacing w:val="3"/>
          <w:w w:val="105"/>
        </w:rPr>
        <w:t>sugieren que </w:t>
      </w:r>
      <w:r>
        <w:rPr>
          <w:color w:val="63645F"/>
          <w:spacing w:val="4"/>
          <w:w w:val="105"/>
        </w:rPr>
        <w:t>los consumidores tendrían </w:t>
      </w:r>
      <w:r>
        <w:rPr>
          <w:color w:val="63645F"/>
          <w:spacing w:val="6"/>
          <w:w w:val="105"/>
        </w:rPr>
        <w:t>que </w:t>
      </w:r>
      <w:r>
        <w:rPr>
          <w:color w:val="63645F"/>
          <w:spacing w:val="4"/>
          <w:w w:val="105"/>
        </w:rPr>
        <w:t>hallar </w:t>
      </w:r>
      <w:r>
        <w:rPr>
          <w:color w:val="63645F"/>
          <w:spacing w:val="7"/>
          <w:w w:val="105"/>
        </w:rPr>
        <w:t>lo </w:t>
      </w:r>
      <w:r>
        <w:rPr>
          <w:color w:val="63645F"/>
          <w:spacing w:val="3"/>
          <w:w w:val="105"/>
        </w:rPr>
        <w:t>que </w:t>
      </w:r>
      <w:r>
        <w:rPr>
          <w:rFonts w:ascii="Arial" w:hAnsi="Arial"/>
          <w:color w:val="63645F"/>
          <w:spacing w:val="-5"/>
          <w:w w:val="105"/>
          <w:sz w:val="21"/>
        </w:rPr>
        <w:t>realmente </w:t>
      </w:r>
      <w:r>
        <w:rPr>
          <w:rFonts w:ascii="Arial" w:hAnsi="Arial"/>
          <w:color w:val="63645F"/>
          <w:spacing w:val="-3"/>
          <w:w w:val="96"/>
          <w:sz w:val="21"/>
        </w:rPr>
        <w:t>quie</w:t>
      </w:r>
      <w:r>
        <w:rPr>
          <w:rFonts w:ascii="Arial" w:hAnsi="Arial"/>
          <w:color w:val="63645F"/>
          <w:spacing w:val="-15"/>
          <w:w w:val="96"/>
          <w:sz w:val="21"/>
        </w:rPr>
        <w:t>r</w:t>
      </w:r>
      <w:r>
        <w:rPr>
          <w:rFonts w:ascii="Arial" w:hAnsi="Arial"/>
          <w:color w:val="63645F"/>
          <w:spacing w:val="10"/>
          <w:w w:val="78"/>
          <w:sz w:val="21"/>
        </w:rPr>
        <w:t>en</w:t>
      </w:r>
      <w:r>
        <w:rPr>
          <w:rFonts w:ascii="Arial" w:hAnsi="Arial"/>
          <w:color w:val="63645F"/>
          <w:w w:val="78"/>
          <w:sz w:val="21"/>
        </w:rPr>
        <w:t>,</w:t>
      </w:r>
      <w:r>
        <w:rPr>
          <w:rFonts w:ascii="Arial" w:hAnsi="Arial"/>
          <w:color w:val="63645F"/>
          <w:spacing w:val="-1"/>
          <w:sz w:val="21"/>
        </w:rPr>
        <w:t> </w:t>
      </w:r>
      <w:r>
        <w:rPr>
          <w:color w:val="63645F"/>
          <w:w w:val="123"/>
        </w:rPr>
        <w:t>y</w:t>
      </w:r>
      <w:r>
        <w:rPr>
          <w:color w:val="63645F"/>
          <w:spacing w:val="8"/>
        </w:rPr>
        <w:t> </w:t>
      </w:r>
      <w:r>
        <w:rPr>
          <w:color w:val="63645F"/>
          <w:spacing w:val="9"/>
          <w:w w:val="104"/>
        </w:rPr>
        <w:t>di</w:t>
      </w:r>
      <w:r>
        <w:rPr>
          <w:color w:val="63645F"/>
          <w:spacing w:val="-29"/>
          <w:w w:val="159"/>
        </w:rPr>
        <w:t>f</w:t>
      </w:r>
      <w:r>
        <w:rPr>
          <w:color w:val="63645F"/>
          <w:spacing w:val="4"/>
          <w:w w:val="106"/>
        </w:rPr>
        <w:t>erenciarl</w:t>
      </w:r>
      <w:r>
        <w:rPr>
          <w:color w:val="63645F"/>
          <w:w w:val="106"/>
        </w:rPr>
        <w:t>o</w:t>
      </w:r>
      <w:r>
        <w:rPr>
          <w:color w:val="63645F"/>
        </w:rPr>
        <w:t> </w:t>
      </w:r>
      <w:r>
        <w:rPr>
          <w:color w:val="63645F"/>
          <w:spacing w:val="-16"/>
        </w:rPr>
        <w:t> </w:t>
      </w:r>
      <w:r>
        <w:rPr>
          <w:color w:val="63645F"/>
          <w:spacing w:val="-5"/>
          <w:w w:val="105"/>
        </w:rPr>
        <w:t>d</w:t>
      </w:r>
      <w:r>
        <w:rPr>
          <w:color w:val="63645F"/>
          <w:w w:val="105"/>
        </w:rPr>
        <w:t>e</w:t>
      </w:r>
      <w:r>
        <w:rPr>
          <w:color w:val="63645F"/>
          <w:spacing w:val="22"/>
        </w:rPr>
        <w:t> </w:t>
      </w:r>
      <w:r>
        <w:rPr>
          <w:color w:val="63645F"/>
          <w:spacing w:val="7"/>
          <w:w w:val="105"/>
        </w:rPr>
        <w:t>aquell</w:t>
      </w:r>
      <w:r>
        <w:rPr>
          <w:color w:val="63645F"/>
          <w:w w:val="105"/>
        </w:rPr>
        <w:t>o</w:t>
      </w:r>
      <w:r>
        <w:rPr>
          <w:color w:val="63645F"/>
          <w:spacing w:val="12"/>
        </w:rPr>
        <w:t> </w:t>
      </w:r>
      <w:r>
        <w:rPr>
          <w:rFonts w:ascii="Arial" w:hAnsi="Arial"/>
          <w:color w:val="63645F"/>
          <w:spacing w:val="-4"/>
          <w:w w:val="87"/>
          <w:sz w:val="21"/>
        </w:rPr>
        <w:t>co</w:t>
      </w:r>
      <w:r>
        <w:rPr>
          <w:rFonts w:ascii="Arial" w:hAnsi="Arial"/>
          <w:color w:val="63645F"/>
          <w:w w:val="87"/>
          <w:sz w:val="21"/>
        </w:rPr>
        <w:t>n</w:t>
      </w:r>
      <w:r>
        <w:rPr>
          <w:rFonts w:ascii="Arial" w:hAnsi="Arial"/>
          <w:color w:val="63645F"/>
          <w:spacing w:val="6"/>
          <w:sz w:val="21"/>
        </w:rPr>
        <w:t> </w:t>
      </w:r>
      <w:r>
        <w:rPr>
          <w:rFonts w:ascii="Arial" w:hAnsi="Arial"/>
          <w:color w:val="63645F"/>
          <w:spacing w:val="-15"/>
          <w:w w:val="101"/>
          <w:sz w:val="21"/>
        </w:rPr>
        <w:t>l</w:t>
      </w:r>
      <w:r>
        <w:rPr>
          <w:rFonts w:ascii="Arial" w:hAnsi="Arial"/>
          <w:color w:val="63645F"/>
          <w:w w:val="101"/>
          <w:sz w:val="21"/>
        </w:rPr>
        <w:t>o</w:t>
      </w:r>
      <w:r>
        <w:rPr>
          <w:rFonts w:ascii="Arial" w:hAnsi="Arial"/>
          <w:color w:val="63645F"/>
          <w:spacing w:val="5"/>
          <w:sz w:val="21"/>
        </w:rPr>
        <w:t> </w:t>
      </w:r>
      <w:r>
        <w:rPr>
          <w:rFonts w:ascii="Arial" w:hAnsi="Arial"/>
          <w:color w:val="63645F"/>
          <w:spacing w:val="-5"/>
          <w:w w:val="85"/>
          <w:sz w:val="21"/>
        </w:rPr>
        <w:t>qu</w:t>
      </w:r>
      <w:r>
        <w:rPr>
          <w:rFonts w:ascii="Arial" w:hAnsi="Arial"/>
          <w:color w:val="63645F"/>
          <w:w w:val="85"/>
          <w:sz w:val="21"/>
        </w:rPr>
        <w:t>e</w:t>
      </w:r>
      <w:r>
        <w:rPr>
          <w:rFonts w:ascii="Arial" w:hAnsi="Arial"/>
          <w:color w:val="63645F"/>
          <w:spacing w:val="-2"/>
          <w:sz w:val="21"/>
        </w:rPr>
        <w:t> </w:t>
      </w:r>
      <w:r>
        <w:rPr>
          <w:rFonts w:ascii="Arial" w:hAnsi="Arial"/>
          <w:color w:val="63645F"/>
          <w:spacing w:val="-8"/>
          <w:w w:val="81"/>
          <w:sz w:val="21"/>
        </w:rPr>
        <w:t>s</w:t>
      </w:r>
      <w:r>
        <w:rPr>
          <w:rFonts w:ascii="Arial" w:hAnsi="Arial"/>
          <w:color w:val="63645F"/>
          <w:w w:val="81"/>
          <w:sz w:val="21"/>
        </w:rPr>
        <w:t>e</w:t>
      </w:r>
      <w:r>
        <w:rPr>
          <w:rFonts w:ascii="Arial" w:hAnsi="Arial"/>
          <w:color w:val="63645F"/>
          <w:sz w:val="21"/>
        </w:rPr>
        <w:t> </w:t>
      </w:r>
      <w:r>
        <w:rPr>
          <w:rFonts w:ascii="Arial" w:hAnsi="Arial"/>
          <w:color w:val="63645F"/>
          <w:spacing w:val="-9"/>
          <w:sz w:val="21"/>
        </w:rPr>
        <w:t> </w:t>
      </w:r>
      <w:r>
        <w:rPr>
          <w:rFonts w:ascii="Arial" w:hAnsi="Arial"/>
          <w:color w:val="63645F"/>
          <w:spacing w:val="-6"/>
          <w:w w:val="89"/>
          <w:sz w:val="21"/>
        </w:rPr>
        <w:t>co</w:t>
      </w:r>
      <w:r>
        <w:rPr>
          <w:rFonts w:ascii="Arial" w:hAnsi="Arial"/>
          <w:color w:val="63645F"/>
          <w:spacing w:val="-36"/>
          <w:w w:val="86"/>
          <w:sz w:val="21"/>
        </w:rPr>
        <w:t>n</w:t>
      </w:r>
      <w:r>
        <w:rPr>
          <w:rFonts w:ascii="Arial" w:hAnsi="Arial"/>
          <w:color w:val="63645F"/>
          <w:spacing w:val="-43"/>
          <w:w w:val="246"/>
          <w:sz w:val="21"/>
        </w:rPr>
        <w:t>f</w:t>
      </w:r>
      <w:r>
        <w:rPr>
          <w:rFonts w:ascii="Arial" w:hAnsi="Arial"/>
          <w:color w:val="63645F"/>
          <w:spacing w:val="2"/>
          <w:w w:val="90"/>
          <w:sz w:val="21"/>
        </w:rPr>
        <w:t>orman:</w:t>
      </w:r>
    </w:p>
    <w:p>
      <w:pPr>
        <w:pStyle w:val="BodyText"/>
        <w:spacing w:before="6"/>
        <w:rPr>
          <w:rFonts w:ascii="Arial"/>
          <w:sz w:val="28"/>
        </w:rPr>
      </w:pPr>
    </w:p>
    <w:p>
      <w:pPr>
        <w:spacing w:before="0"/>
        <w:ind w:left="3565" w:right="3366" w:firstLine="0"/>
        <w:jc w:val="center"/>
        <w:rPr>
          <w:rFonts w:ascii="Cambria"/>
          <w:sz w:val="17"/>
        </w:rPr>
      </w:pPr>
      <w:r>
        <w:rPr>
          <w:rFonts w:ascii="Arial"/>
          <w:color w:val="62645E"/>
          <w:w w:val="105"/>
          <w:sz w:val="18"/>
        </w:rPr>
        <w:t>Cuadro   </w:t>
      </w:r>
      <w:r>
        <w:rPr>
          <w:rFonts w:ascii="Cambria"/>
          <w:color w:val="62645E"/>
          <w:w w:val="105"/>
          <w:sz w:val="17"/>
        </w:rPr>
        <w:t>1</w:t>
      </w:r>
    </w:p>
    <w:p>
      <w:pPr>
        <w:pStyle w:val="BodyText"/>
        <w:spacing w:before="7"/>
        <w:rPr>
          <w:rFonts w:ascii="Cambria"/>
          <w:sz w:val="28"/>
        </w:rPr>
      </w:pPr>
    </w:p>
    <w:tbl>
      <w:tblPr>
        <w:tblW w:w="0" w:type="auto"/>
        <w:jc w:val="left"/>
        <w:tblInd w:w="1135" w:type="dxa"/>
        <w:tblBorders>
          <w:top w:val="single" w:sz="6" w:space="0" w:color="6F6F6B"/>
          <w:left w:val="single" w:sz="6" w:space="0" w:color="6F6F6B"/>
          <w:bottom w:val="single" w:sz="6" w:space="0" w:color="6F6F6B"/>
          <w:right w:val="single" w:sz="6" w:space="0" w:color="6F6F6B"/>
          <w:insideH w:val="single" w:sz="6" w:space="0" w:color="6F6F6B"/>
          <w:insideV w:val="single" w:sz="6" w:space="0" w:color="6F6F6B"/>
        </w:tblBorders>
        <w:tblLayout w:type="fixed"/>
        <w:tblCellMar>
          <w:top w:w="0" w:type="dxa"/>
          <w:left w:w="0" w:type="dxa"/>
          <w:bottom w:w="0" w:type="dxa"/>
          <w:right w:w="0" w:type="dxa"/>
        </w:tblCellMar>
        <w:tblLook w:val="01E0"/>
      </w:tblPr>
      <w:tblGrid>
        <w:gridCol w:w="2959"/>
        <w:gridCol w:w="3082"/>
      </w:tblGrid>
      <w:tr>
        <w:trPr>
          <w:trHeight w:val="320" w:hRule="exact"/>
        </w:trPr>
        <w:tc>
          <w:tcPr>
            <w:tcW w:w="2959" w:type="dxa"/>
            <w:tcBorders>
              <w:top w:val="single" w:sz="3" w:space="0" w:color="6F6F68"/>
              <w:left w:val="nil"/>
              <w:right w:val="single" w:sz="6" w:space="0" w:color="80807B"/>
            </w:tcBorders>
          </w:tcPr>
          <w:p>
            <w:pPr>
              <w:pStyle w:val="TableParagraph"/>
              <w:spacing w:before="66"/>
              <w:ind w:left="727"/>
              <w:rPr>
                <w:rFonts w:ascii="Calibri"/>
                <w:sz w:val="18"/>
              </w:rPr>
            </w:pPr>
            <w:r>
              <w:rPr>
                <w:rFonts w:ascii="Calibri"/>
                <w:color w:val="61625E"/>
                <w:w w:val="115"/>
                <w:sz w:val="18"/>
              </w:rPr>
              <w:t>Realmente quiere</w:t>
            </w:r>
          </w:p>
        </w:tc>
        <w:tc>
          <w:tcPr>
            <w:tcW w:w="3082" w:type="dxa"/>
            <w:tcBorders>
              <w:top w:val="single" w:sz="3" w:space="0" w:color="6F6F68"/>
              <w:left w:val="single" w:sz="6" w:space="0" w:color="80807B"/>
            </w:tcBorders>
          </w:tcPr>
          <w:p>
            <w:pPr>
              <w:pStyle w:val="TableParagraph"/>
              <w:spacing w:before="60"/>
              <w:ind w:left="813"/>
              <w:rPr>
                <w:rFonts w:ascii="Arial"/>
                <w:sz w:val="17"/>
              </w:rPr>
            </w:pPr>
            <w:r>
              <w:rPr>
                <w:rFonts w:ascii="Calibri"/>
                <w:color w:val="62635F"/>
                <w:w w:val="120"/>
                <w:sz w:val="18"/>
              </w:rPr>
              <w:t>Se </w:t>
            </w:r>
            <w:r>
              <w:rPr>
                <w:rFonts w:ascii="Arial"/>
                <w:color w:val="62635F"/>
                <w:w w:val="120"/>
                <w:sz w:val="17"/>
              </w:rPr>
              <w:t>conforma con</w:t>
            </w:r>
          </w:p>
        </w:tc>
      </w:tr>
      <w:tr>
        <w:trPr>
          <w:trHeight w:val="245" w:hRule="exact"/>
        </w:trPr>
        <w:tc>
          <w:tcPr>
            <w:tcW w:w="2959" w:type="dxa"/>
            <w:tcBorders>
              <w:left w:val="nil"/>
              <w:bottom w:val="single" w:sz="6" w:space="0" w:color="6B6F68"/>
              <w:right w:val="single" w:sz="6" w:space="0" w:color="80807B"/>
            </w:tcBorders>
          </w:tcPr>
          <w:p>
            <w:pPr>
              <w:pStyle w:val="TableParagraph"/>
              <w:spacing w:before="24"/>
              <w:ind w:left="75"/>
              <w:rPr>
                <w:rFonts w:ascii="Calibri"/>
                <w:sz w:val="18"/>
              </w:rPr>
            </w:pPr>
            <w:r>
              <w:rPr>
                <w:rFonts w:ascii="Calibri"/>
                <w:color w:val="5F605D"/>
                <w:w w:val="110"/>
                <w:sz w:val="18"/>
              </w:rPr>
              <w:t>Autoestima</w:t>
            </w:r>
          </w:p>
        </w:tc>
        <w:tc>
          <w:tcPr>
            <w:tcW w:w="3082" w:type="dxa"/>
            <w:tcBorders>
              <w:left w:val="single" w:sz="6" w:space="0" w:color="80807B"/>
              <w:bottom w:val="single" w:sz="6" w:space="0" w:color="6B6F68"/>
            </w:tcBorders>
          </w:tcPr>
          <w:p>
            <w:pPr>
              <w:pStyle w:val="TableParagraph"/>
              <w:spacing w:before="23"/>
              <w:ind w:left="63"/>
              <w:rPr>
                <w:rFonts w:ascii="Calibri" w:hAnsi="Calibri"/>
                <w:sz w:val="18"/>
              </w:rPr>
            </w:pPr>
            <w:r>
              <w:rPr>
                <w:rFonts w:ascii="Calibri" w:hAnsi="Calibri"/>
                <w:color w:val="686A63"/>
                <w:w w:val="110"/>
                <w:sz w:val="18"/>
              </w:rPr>
              <w:t>Automóvil de</w:t>
            </w:r>
          </w:p>
        </w:tc>
      </w:tr>
      <w:tr>
        <w:trPr>
          <w:trHeight w:val="252" w:hRule="exact"/>
        </w:trPr>
        <w:tc>
          <w:tcPr>
            <w:tcW w:w="2959" w:type="dxa"/>
            <w:tcBorders>
              <w:top w:val="single" w:sz="6" w:space="0" w:color="6B6F68"/>
              <w:left w:val="nil"/>
              <w:right w:val="single" w:sz="6" w:space="0" w:color="80807B"/>
            </w:tcBorders>
          </w:tcPr>
          <w:p>
            <w:pPr>
              <w:pStyle w:val="TableParagraph"/>
              <w:spacing w:before="26"/>
              <w:ind w:left="79"/>
              <w:rPr>
                <w:rFonts w:ascii="Calibri"/>
                <w:sz w:val="18"/>
              </w:rPr>
            </w:pPr>
            <w:r>
              <w:rPr>
                <w:rFonts w:ascii="Calibri"/>
                <w:color w:val="5C5D57"/>
                <w:w w:val="110"/>
                <w:sz w:val="18"/>
              </w:rPr>
              <w:t>Serenidad</w:t>
            </w:r>
          </w:p>
        </w:tc>
        <w:tc>
          <w:tcPr>
            <w:tcW w:w="3082" w:type="dxa"/>
            <w:tcBorders>
              <w:top w:val="single" w:sz="6" w:space="0" w:color="6B6F68"/>
              <w:left w:val="single" w:sz="6" w:space="0" w:color="80807B"/>
            </w:tcBorders>
          </w:tcPr>
          <w:p>
            <w:pPr/>
          </w:p>
        </w:tc>
      </w:tr>
      <w:tr>
        <w:trPr>
          <w:trHeight w:val="216" w:hRule="exact"/>
        </w:trPr>
        <w:tc>
          <w:tcPr>
            <w:tcW w:w="2959" w:type="dxa"/>
            <w:tcBorders>
              <w:left w:val="nil"/>
              <w:bottom w:val="single" w:sz="3" w:space="0" w:color="6B6B63"/>
              <w:right w:val="single" w:sz="3" w:space="0" w:color="6B6B68"/>
            </w:tcBorders>
          </w:tcPr>
          <w:p>
            <w:pPr>
              <w:pStyle w:val="TableParagraph"/>
              <w:spacing w:before="8"/>
              <w:rPr>
                <w:rFonts w:ascii="Calibri"/>
                <w:sz w:val="18"/>
              </w:rPr>
            </w:pPr>
            <w:r>
              <w:rPr>
                <w:rFonts w:ascii="Calibri"/>
                <w:color w:val="5A5A57"/>
                <w:w w:val="110"/>
                <w:sz w:val="18"/>
              </w:rPr>
              <w:t>Salud</w:t>
            </w:r>
          </w:p>
        </w:tc>
        <w:tc>
          <w:tcPr>
            <w:tcW w:w="3082" w:type="dxa"/>
            <w:tcBorders>
              <w:left w:val="single" w:sz="3" w:space="0" w:color="6B6B68"/>
              <w:bottom w:val="single" w:sz="3" w:space="0" w:color="6B6B63"/>
            </w:tcBorders>
          </w:tcPr>
          <w:p>
            <w:pPr>
              <w:pStyle w:val="TableParagraph"/>
              <w:spacing w:before="8"/>
              <w:ind w:left="75"/>
              <w:rPr>
                <w:rFonts w:ascii="Calibri"/>
                <w:sz w:val="18"/>
              </w:rPr>
            </w:pPr>
            <w:r>
              <w:rPr>
                <w:rFonts w:ascii="Calibri"/>
                <w:color w:val="60615E"/>
                <w:w w:val="105"/>
                <w:sz w:val="18"/>
              </w:rPr>
              <w:t>Medicina</w:t>
            </w:r>
          </w:p>
        </w:tc>
      </w:tr>
      <w:tr>
        <w:trPr>
          <w:trHeight w:val="230" w:hRule="exact"/>
        </w:trPr>
        <w:tc>
          <w:tcPr>
            <w:tcW w:w="2959" w:type="dxa"/>
            <w:tcBorders>
              <w:top w:val="single" w:sz="3" w:space="0" w:color="6B6B63"/>
              <w:left w:val="nil"/>
              <w:bottom w:val="single" w:sz="6" w:space="0" w:color="6B6B68"/>
              <w:right w:val="single" w:sz="3" w:space="0" w:color="6B6B68"/>
            </w:tcBorders>
          </w:tcPr>
          <w:p>
            <w:pPr>
              <w:pStyle w:val="TableParagraph"/>
              <w:spacing w:before="19"/>
              <w:rPr>
                <w:rFonts w:ascii="Calibri"/>
                <w:sz w:val="18"/>
              </w:rPr>
            </w:pPr>
            <w:r>
              <w:rPr>
                <w:rFonts w:ascii="Calibri"/>
                <w:color w:val="62635F"/>
                <w:w w:val="110"/>
                <w:sz w:val="18"/>
              </w:rPr>
              <w:t>Felicidad humana</w:t>
            </w:r>
          </w:p>
        </w:tc>
        <w:tc>
          <w:tcPr>
            <w:tcW w:w="3082" w:type="dxa"/>
            <w:tcBorders>
              <w:top w:val="single" w:sz="3" w:space="0" w:color="6B6B63"/>
              <w:left w:val="single" w:sz="3" w:space="0" w:color="6B6B68"/>
              <w:bottom w:val="single" w:sz="6" w:space="0" w:color="6B6B68"/>
            </w:tcBorders>
          </w:tcPr>
          <w:p>
            <w:pPr>
              <w:pStyle w:val="TableParagraph"/>
              <w:spacing w:before="19"/>
              <w:ind w:left="75"/>
              <w:rPr>
                <w:rFonts w:ascii="Calibri"/>
                <w:sz w:val="18"/>
              </w:rPr>
            </w:pPr>
            <w:r>
              <w:rPr>
                <w:rFonts w:ascii="Calibri"/>
                <w:color w:val="6A6A66"/>
                <w:w w:val="105"/>
                <w:sz w:val="18"/>
              </w:rPr>
              <w:t>PNB</w:t>
            </w:r>
          </w:p>
        </w:tc>
      </w:tr>
      <w:tr>
        <w:trPr>
          <w:trHeight w:val="302" w:hRule="exact"/>
        </w:trPr>
        <w:tc>
          <w:tcPr>
            <w:tcW w:w="2959" w:type="dxa"/>
            <w:tcBorders>
              <w:top w:val="single" w:sz="6" w:space="0" w:color="6B6B68"/>
              <w:left w:val="nil"/>
              <w:bottom w:val="single" w:sz="6" w:space="0" w:color="6B6B68"/>
              <w:right w:val="single" w:sz="3" w:space="0" w:color="6B6B68"/>
            </w:tcBorders>
          </w:tcPr>
          <w:p>
            <w:pPr>
              <w:pStyle w:val="TableParagraph"/>
              <w:spacing w:before="51"/>
              <w:rPr>
                <w:rFonts w:ascii="Calibri"/>
                <w:sz w:val="18"/>
              </w:rPr>
            </w:pPr>
            <w:r>
              <w:rPr>
                <w:rFonts w:ascii="Calibri"/>
                <w:color w:val="676863"/>
                <w:w w:val="110"/>
                <w:sz w:val="18"/>
              </w:rPr>
              <w:t>Prosperidad  permanente</w:t>
            </w:r>
          </w:p>
        </w:tc>
        <w:tc>
          <w:tcPr>
            <w:tcW w:w="3082" w:type="dxa"/>
            <w:tcBorders>
              <w:top w:val="single" w:sz="6" w:space="0" w:color="6B6B68"/>
              <w:left w:val="single" w:sz="3" w:space="0" w:color="6B6B68"/>
              <w:bottom w:val="single" w:sz="6" w:space="0" w:color="6B6B68"/>
            </w:tcBorders>
          </w:tcPr>
          <w:p>
            <w:pPr>
              <w:pStyle w:val="TableParagraph"/>
              <w:spacing w:before="51"/>
              <w:ind w:left="83"/>
              <w:rPr>
                <w:rFonts w:ascii="Calibri"/>
                <w:sz w:val="18"/>
              </w:rPr>
            </w:pPr>
            <w:r>
              <w:rPr>
                <w:rFonts w:ascii="Calibri"/>
                <w:color w:val="676964"/>
                <w:w w:val="110"/>
                <w:sz w:val="18"/>
              </w:rPr>
              <w:t>Crecimiento  no sustentable</w:t>
            </w:r>
          </w:p>
        </w:tc>
      </w:tr>
    </w:tbl>
    <w:p>
      <w:pPr>
        <w:spacing w:before="77"/>
        <w:ind w:left="1142" w:right="0" w:firstLine="0"/>
        <w:jc w:val="left"/>
        <w:rPr>
          <w:sz w:val="18"/>
        </w:rPr>
      </w:pPr>
      <w:r>
        <w:rPr>
          <w:rFonts w:ascii="Arial"/>
          <w:color w:val="62635F"/>
          <w:w w:val="105"/>
          <w:sz w:val="17"/>
        </w:rPr>
        <w:t>Fuente: </w:t>
      </w:r>
      <w:r>
        <w:rPr>
          <w:color w:val="62635F"/>
          <w:w w:val="105"/>
          <w:sz w:val="18"/>
        </w:rPr>
        <w:t>Costanza </w:t>
      </w:r>
      <w:r>
        <w:rPr>
          <w:rFonts w:ascii="Times New Roman"/>
          <w:i/>
          <w:color w:val="62635F"/>
          <w:w w:val="105"/>
          <w:sz w:val="21"/>
        </w:rPr>
        <w:t>et al. </w:t>
      </w:r>
      <w:r>
        <w:rPr>
          <w:color w:val="62635F"/>
          <w:w w:val="105"/>
          <w:sz w:val="18"/>
        </w:rPr>
        <w:t>(1999:  195).</w:t>
      </w:r>
    </w:p>
    <w:p>
      <w:pPr>
        <w:pStyle w:val="BodyText"/>
        <w:spacing w:before="11"/>
        <w:rPr>
          <w:sz w:val="22"/>
        </w:rPr>
      </w:pPr>
    </w:p>
    <w:p>
      <w:pPr>
        <w:spacing w:before="0"/>
        <w:ind w:left="3692" w:right="3119" w:firstLine="0"/>
        <w:jc w:val="center"/>
        <w:rPr>
          <w:rFonts w:ascii="Times New Roman"/>
          <w:sz w:val="5"/>
        </w:rPr>
      </w:pPr>
      <w:r>
        <w:rPr>
          <w:rFonts w:ascii="Times New Roman"/>
          <w:color w:val="5C5C55"/>
          <w:w w:val="580"/>
          <w:sz w:val="5"/>
        </w:rPr>
        <w:t>- </w:t>
      </w:r>
      <w:r>
        <w:rPr>
          <w:rFonts w:ascii="Cambria"/>
          <w:color w:val="5C5C55"/>
          <w:spacing w:val="3"/>
          <w:w w:val="150"/>
          <w:sz w:val="17"/>
        </w:rPr>
        <w:t>200 </w:t>
      </w:r>
      <w:r>
        <w:rPr>
          <w:rFonts w:ascii="Times New Roman"/>
          <w:color w:val="5C5C55"/>
          <w:w w:val="580"/>
          <w:sz w:val="5"/>
        </w:rPr>
        <w:t>-</w:t>
      </w:r>
    </w:p>
    <w:p>
      <w:pPr>
        <w:pStyle w:val="BodyText"/>
        <w:spacing w:line="230" w:lineRule="exact"/>
        <w:ind w:left="244" w:firstLine="141"/>
      </w:pPr>
      <w:r>
        <w:rPr/>
        <w:br w:type="column"/>
      </w:r>
      <w:r>
        <w:rPr>
          <w:color w:val="646660"/>
          <w:w w:val="105"/>
        </w:rPr>
        <w:t>realí</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1"/>
        </w:rPr>
      </w:pPr>
    </w:p>
    <w:p>
      <w:pPr>
        <w:spacing w:line="266" w:lineRule="auto" w:before="0"/>
        <w:ind w:left="235" w:right="14" w:firstLine="9"/>
        <w:jc w:val="both"/>
        <w:rPr>
          <w:rFonts w:ascii="Cambria" w:hAnsi="Cambria" w:cs="Cambria" w:eastAsia="Cambria"/>
          <w:sz w:val="17"/>
          <w:szCs w:val="17"/>
        </w:rPr>
      </w:pPr>
      <w:r>
        <w:rPr>
          <w:rFonts w:ascii="Arial" w:hAnsi="Arial" w:cs="Arial" w:eastAsia="Arial"/>
          <w:color w:val="676860"/>
          <w:w w:val="105"/>
          <w:position w:val="7"/>
          <w:sz w:val="9"/>
          <w:szCs w:val="9"/>
        </w:rPr>
        <w:t>26 </w:t>
      </w:r>
      <w:r>
        <w:rPr>
          <w:color w:val="676860"/>
          <w:w w:val="105"/>
          <w:position w:val="1"/>
          <w:sz w:val="16"/>
          <w:szCs w:val="16"/>
        </w:rPr>
        <w:t>Se</w:t>
      </w:r>
      <w:r>
        <w:rPr>
          <w:color w:val="676860"/>
          <w:spacing w:val="-13"/>
          <w:w w:val="105"/>
          <w:position w:val="1"/>
          <w:sz w:val="16"/>
          <w:szCs w:val="16"/>
        </w:rPr>
        <w:t> </w:t>
      </w:r>
      <w:r>
        <w:rPr>
          <w:color w:val="676860"/>
          <w:w w:val="90"/>
          <w:sz w:val="16"/>
          <w:szCs w:val="16"/>
        </w:rPr>
        <w:t>li� </w:t>
      </w:r>
      <w:r>
        <w:rPr>
          <w:color w:val="676860"/>
          <w:w w:val="105"/>
          <w:sz w:val="16"/>
          <w:szCs w:val="16"/>
        </w:rPr>
        <w:t>centro: perfile: interna repara</w:t>
      </w:r>
      <w:r>
        <w:rPr>
          <w:rFonts w:ascii="Cambria" w:hAnsi="Cambria" w:cs="Cambria" w:eastAsia="Cambria"/>
          <w:color w:val="676860"/>
          <w:w w:val="105"/>
          <w:sz w:val="17"/>
          <w:szCs w:val="17"/>
        </w:rPr>
        <w:t>e</w:t>
      </w:r>
    </w:p>
    <w:p>
      <w:pPr>
        <w:spacing w:after="0" w:line="266" w:lineRule="auto"/>
        <w:jc w:val="both"/>
        <w:rPr>
          <w:rFonts w:ascii="Cambria" w:hAnsi="Cambria" w:cs="Cambria" w:eastAsia="Cambria"/>
          <w:sz w:val="17"/>
          <w:szCs w:val="17"/>
        </w:rPr>
        <w:sectPr>
          <w:type w:val="continuous"/>
          <w:pgSz w:w="11930" w:h="16850"/>
          <w:pgMar w:top="0" w:bottom="0" w:left="1680" w:right="0"/>
          <w:cols w:num="2" w:equalWidth="0">
            <w:col w:w="8103" w:space="1351"/>
            <w:col w:w="796"/>
          </w:cols>
        </w:sectPr>
      </w:pPr>
    </w:p>
    <w:p>
      <w:pPr>
        <w:pStyle w:val="BodyText"/>
        <w:rPr>
          <w:rFonts w:ascii="Cambria"/>
        </w:rPr>
      </w:pPr>
      <w:r>
        <w:rPr/>
        <w:pict>
          <v:group style="position:absolute;margin-left:0pt;margin-top:0pt;width:596.2pt;height:842.05pt;mso-position-horizontal-relative:page;mso-position-vertical-relative:page;z-index:-89056" coordorigin="0,0" coordsize="11924,16841">
            <v:shape style="position:absolute;left:0;top:0;width:11923;height:16841" type="#_x0000_t75" stroked="false">
              <v:imagedata r:id="rId68" o:title=""/>
            </v:shape>
            <v:line style="position:absolute" from="2059,12780" to="4673,12780" stroked="true" strokeweight=".72pt" strokecolor="#5f635c"/>
            <w10:wrap type="none"/>
          </v:group>
        </w:pict>
      </w: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7"/>
        <w:rPr>
          <w:rFonts w:ascii="Cambria"/>
          <w:sz w:val="22"/>
        </w:rPr>
      </w:pPr>
    </w:p>
    <w:p>
      <w:pPr>
        <w:pStyle w:val="BodyText"/>
        <w:spacing w:line="264" w:lineRule="auto" w:before="60"/>
        <w:ind w:left="393" w:right="305" w:firstLine="9"/>
        <w:jc w:val="both"/>
      </w:pPr>
      <w:r>
        <w:rPr>
          <w:color w:val="646460"/>
          <w:w w:val="105"/>
        </w:rPr>
        <w:t>Aunque aceptaríamos la </w:t>
      </w:r>
      <w:r>
        <w:rPr>
          <w:color w:val="646460"/>
          <w:spacing w:val="4"/>
          <w:w w:val="105"/>
        </w:rPr>
        <w:t>dificultad </w:t>
      </w:r>
      <w:r>
        <w:rPr>
          <w:color w:val="646460"/>
          <w:spacing w:val="3"/>
          <w:w w:val="105"/>
        </w:rPr>
        <w:t>de </w:t>
      </w:r>
      <w:r>
        <w:rPr>
          <w:color w:val="646460"/>
          <w:spacing w:val="2"/>
          <w:w w:val="105"/>
        </w:rPr>
        <w:t>interpretar </w:t>
      </w:r>
      <w:r>
        <w:rPr>
          <w:color w:val="646460"/>
          <w:w w:val="105"/>
        </w:rPr>
        <w:t>las </w:t>
      </w:r>
      <w:r>
        <w:rPr>
          <w:color w:val="646460"/>
          <w:spacing w:val="5"/>
          <w:w w:val="105"/>
        </w:rPr>
        <w:t>necesidades </w:t>
      </w:r>
      <w:r>
        <w:rPr>
          <w:color w:val="646460"/>
          <w:spacing w:val="3"/>
          <w:w w:val="105"/>
        </w:rPr>
        <w:t>profundas, podríamos </w:t>
      </w:r>
      <w:r>
        <w:rPr>
          <w:color w:val="646460"/>
          <w:spacing w:val="2"/>
          <w:w w:val="105"/>
        </w:rPr>
        <w:t>suponer </w:t>
      </w:r>
      <w:r>
        <w:rPr>
          <w:color w:val="646460"/>
          <w:spacing w:val="3"/>
          <w:w w:val="105"/>
        </w:rPr>
        <w:t>que </w:t>
      </w:r>
      <w:r>
        <w:rPr>
          <w:color w:val="646460"/>
          <w:w w:val="105"/>
        </w:rPr>
        <w:t>en </w:t>
      </w:r>
      <w:r>
        <w:rPr>
          <w:color w:val="646460"/>
          <w:spacing w:val="5"/>
          <w:w w:val="105"/>
        </w:rPr>
        <w:t>el </w:t>
      </w:r>
      <w:r>
        <w:rPr>
          <w:color w:val="646460"/>
          <w:spacing w:val="2"/>
          <w:w w:val="105"/>
        </w:rPr>
        <w:t>turismo tenemos </w:t>
      </w:r>
      <w:r>
        <w:rPr>
          <w:color w:val="646460"/>
          <w:w w:val="105"/>
        </w:rPr>
        <w:t>una </w:t>
      </w:r>
      <w:r>
        <w:rPr>
          <w:color w:val="646460"/>
          <w:spacing w:val="2"/>
          <w:w w:val="105"/>
        </w:rPr>
        <w:t>situación semejante, </w:t>
      </w:r>
      <w:r>
        <w:rPr>
          <w:color w:val="646460"/>
          <w:w w:val="105"/>
        </w:rPr>
        <w:t>en </w:t>
      </w:r>
      <w:r>
        <w:rPr>
          <w:color w:val="646460"/>
          <w:spacing w:val="3"/>
          <w:w w:val="105"/>
        </w:rPr>
        <w:t>un </w:t>
      </w:r>
      <w:r>
        <w:rPr>
          <w:color w:val="646460"/>
          <w:spacing w:val="2"/>
          <w:w w:val="105"/>
        </w:rPr>
        <w:t>mercado </w:t>
      </w:r>
      <w:r>
        <w:rPr>
          <w:color w:val="646460"/>
          <w:spacing w:val="5"/>
          <w:w w:val="105"/>
        </w:rPr>
        <w:t>que  </w:t>
      </w:r>
      <w:r>
        <w:rPr>
          <w:rFonts w:ascii="Arial" w:hAnsi="Arial"/>
          <w:color w:val="646460"/>
          <w:spacing w:val="-5"/>
          <w:w w:val="105"/>
          <w:sz w:val="21"/>
        </w:rPr>
        <w:t>distancia </w:t>
      </w:r>
      <w:r>
        <w:rPr>
          <w:color w:val="646460"/>
          <w:spacing w:val="3"/>
          <w:w w:val="105"/>
        </w:rPr>
        <w:t>tales </w:t>
      </w:r>
      <w:r>
        <w:rPr>
          <w:color w:val="646460"/>
          <w:spacing w:val="4"/>
          <w:w w:val="105"/>
        </w:rPr>
        <w:t>necesidades  </w:t>
      </w:r>
      <w:r>
        <w:rPr>
          <w:color w:val="646460"/>
          <w:spacing w:val="3"/>
          <w:w w:val="105"/>
        </w:rPr>
        <w:t>de  la  </w:t>
      </w:r>
      <w:r>
        <w:rPr>
          <w:color w:val="646460"/>
          <w:spacing w:val="-4"/>
          <w:w w:val="105"/>
        </w:rPr>
        <w:t>oferta  </w:t>
      </w:r>
      <w:r>
        <w:rPr>
          <w:color w:val="646460"/>
          <w:spacing w:val="3"/>
          <w:w w:val="105"/>
        </w:rPr>
        <w:t>de  </w:t>
      </w:r>
      <w:r>
        <w:rPr>
          <w:color w:val="646460"/>
          <w:spacing w:val="4"/>
          <w:w w:val="105"/>
        </w:rPr>
        <w:t>experiencias  turísticas.  </w:t>
      </w:r>
      <w:r>
        <w:rPr>
          <w:color w:val="646460"/>
          <w:spacing w:val="5"/>
          <w:w w:val="105"/>
        </w:rPr>
        <w:t>Desde  </w:t>
      </w:r>
      <w:r>
        <w:rPr>
          <w:color w:val="646460"/>
          <w:spacing w:val="3"/>
          <w:w w:val="105"/>
        </w:rPr>
        <w:t>el  </w:t>
      </w:r>
      <w:r>
        <w:rPr>
          <w:color w:val="646460"/>
          <w:w w:val="105"/>
        </w:rPr>
        <w:t>punto  de vista </w:t>
      </w:r>
      <w:r>
        <w:rPr>
          <w:color w:val="646460"/>
          <w:spacing w:val="3"/>
          <w:w w:val="105"/>
        </w:rPr>
        <w:t>que se </w:t>
      </w:r>
      <w:r>
        <w:rPr>
          <w:color w:val="646460"/>
          <w:spacing w:val="5"/>
          <w:w w:val="105"/>
        </w:rPr>
        <w:t>ha </w:t>
      </w:r>
      <w:r>
        <w:rPr>
          <w:color w:val="646460"/>
          <w:spacing w:val="3"/>
          <w:w w:val="105"/>
        </w:rPr>
        <w:t>manejado, </w:t>
      </w:r>
      <w:r>
        <w:rPr>
          <w:color w:val="646460"/>
          <w:w w:val="105"/>
        </w:rPr>
        <w:t>este </w:t>
      </w:r>
      <w:r>
        <w:rPr>
          <w:color w:val="646460"/>
          <w:spacing w:val="4"/>
          <w:w w:val="105"/>
        </w:rPr>
        <w:t>distanciamiento </w:t>
      </w:r>
      <w:r>
        <w:rPr>
          <w:color w:val="646460"/>
          <w:w w:val="105"/>
        </w:rPr>
        <w:t>o divergencia </w:t>
      </w:r>
      <w:r>
        <w:rPr>
          <w:color w:val="646460"/>
          <w:spacing w:val="4"/>
          <w:w w:val="105"/>
        </w:rPr>
        <w:t>impediría </w:t>
      </w:r>
      <w:r>
        <w:rPr>
          <w:color w:val="646460"/>
          <w:w w:val="105"/>
        </w:rPr>
        <w:t>que </w:t>
      </w:r>
      <w:r>
        <w:rPr>
          <w:color w:val="646460"/>
          <w:spacing w:val="3"/>
          <w:w w:val="105"/>
        </w:rPr>
        <w:t>la </w:t>
      </w:r>
      <w:r>
        <w:rPr>
          <w:color w:val="646460"/>
          <w:spacing w:val="2"/>
          <w:w w:val="105"/>
        </w:rPr>
        <w:t>integralidad </w:t>
      </w:r>
      <w:r>
        <w:rPr>
          <w:color w:val="646460"/>
          <w:w w:val="105"/>
        </w:rPr>
        <w:t>de </w:t>
      </w:r>
      <w:r>
        <w:rPr>
          <w:color w:val="646460"/>
          <w:spacing w:val="4"/>
          <w:w w:val="105"/>
        </w:rPr>
        <w:t>los </w:t>
      </w:r>
      <w:r>
        <w:rPr>
          <w:color w:val="646460"/>
          <w:spacing w:val="3"/>
          <w:w w:val="105"/>
        </w:rPr>
        <w:t>valores de </w:t>
      </w:r>
      <w:r>
        <w:rPr>
          <w:color w:val="646460"/>
          <w:w w:val="105"/>
        </w:rPr>
        <w:t>un </w:t>
      </w:r>
      <w:r>
        <w:rPr>
          <w:color w:val="646460"/>
          <w:spacing w:val="2"/>
          <w:w w:val="105"/>
        </w:rPr>
        <w:t>destino </w:t>
      </w:r>
      <w:r>
        <w:rPr>
          <w:color w:val="646460"/>
          <w:spacing w:val="3"/>
          <w:w w:val="105"/>
        </w:rPr>
        <w:t>tomen </w:t>
      </w:r>
      <w:r>
        <w:rPr>
          <w:color w:val="646460"/>
          <w:spacing w:val="2"/>
          <w:w w:val="105"/>
        </w:rPr>
        <w:t>forma </w:t>
      </w:r>
      <w:r>
        <w:rPr>
          <w:color w:val="646460"/>
          <w:w w:val="105"/>
        </w:rPr>
        <w:t>en </w:t>
      </w:r>
      <w:r>
        <w:rPr>
          <w:color w:val="646460"/>
          <w:spacing w:val="3"/>
          <w:w w:val="105"/>
        </w:rPr>
        <w:t>la </w:t>
      </w:r>
      <w:r>
        <w:rPr>
          <w:color w:val="646460"/>
          <w:spacing w:val="2"/>
          <w:w w:val="105"/>
        </w:rPr>
        <w:t>realidad </w:t>
      </w:r>
      <w:r>
        <w:rPr>
          <w:color w:val="646460"/>
          <w:spacing w:val="4"/>
          <w:w w:val="105"/>
        </w:rPr>
        <w:t>local </w:t>
      </w:r>
      <w:r>
        <w:rPr>
          <w:color w:val="646460"/>
          <w:w w:val="105"/>
        </w:rPr>
        <w:t>y </w:t>
      </w:r>
      <w:r>
        <w:rPr>
          <w:color w:val="646460"/>
          <w:spacing w:val="3"/>
          <w:w w:val="105"/>
        </w:rPr>
        <w:t>se traduzcan en  relaciones  </w:t>
      </w:r>
      <w:r>
        <w:rPr>
          <w:color w:val="646460"/>
          <w:spacing w:val="2"/>
          <w:w w:val="105"/>
        </w:rPr>
        <w:t>interpersonales  </w:t>
      </w:r>
      <w:r>
        <w:rPr>
          <w:color w:val="646460"/>
          <w:spacing w:val="3"/>
          <w:w w:val="105"/>
        </w:rPr>
        <w:t>más  </w:t>
      </w:r>
      <w:r>
        <w:rPr>
          <w:color w:val="646460"/>
          <w:spacing w:val="2"/>
          <w:w w:val="105"/>
        </w:rPr>
        <w:t>equitativas,  </w:t>
      </w:r>
      <w:r>
        <w:rPr>
          <w:color w:val="646460"/>
          <w:spacing w:val="3"/>
          <w:w w:val="105"/>
        </w:rPr>
        <w:t>más  </w:t>
      </w:r>
      <w:r>
        <w:rPr>
          <w:color w:val="646460"/>
          <w:spacing w:val="2"/>
          <w:w w:val="105"/>
        </w:rPr>
        <w:t>consecuentes  </w:t>
      </w:r>
      <w:r>
        <w:rPr>
          <w:color w:val="646460"/>
          <w:w w:val="105"/>
        </w:rPr>
        <w:t>con </w:t>
      </w:r>
      <w:r>
        <w:rPr>
          <w:color w:val="646460"/>
          <w:spacing w:val="3"/>
          <w:w w:val="105"/>
        </w:rPr>
        <w:t>la conservación </w:t>
      </w:r>
      <w:r>
        <w:rPr>
          <w:color w:val="646460"/>
          <w:w w:val="105"/>
        </w:rPr>
        <w:t>y </w:t>
      </w:r>
      <w:r>
        <w:rPr>
          <w:color w:val="646460"/>
          <w:spacing w:val="3"/>
          <w:w w:val="105"/>
        </w:rPr>
        <w:t>de </w:t>
      </w:r>
      <w:r>
        <w:rPr>
          <w:color w:val="646460"/>
          <w:w w:val="105"/>
        </w:rPr>
        <w:t>mayor </w:t>
      </w:r>
      <w:r>
        <w:rPr>
          <w:color w:val="646460"/>
          <w:spacing w:val="2"/>
          <w:w w:val="105"/>
        </w:rPr>
        <w:t>entendimiento </w:t>
      </w:r>
      <w:r>
        <w:rPr>
          <w:color w:val="646460"/>
          <w:spacing w:val="3"/>
          <w:w w:val="105"/>
        </w:rPr>
        <w:t>intercultural. </w:t>
      </w:r>
      <w:r>
        <w:rPr>
          <w:color w:val="646460"/>
          <w:spacing w:val="4"/>
          <w:w w:val="105"/>
        </w:rPr>
        <w:t>Alcanzar </w:t>
      </w:r>
      <w:r>
        <w:rPr>
          <w:color w:val="646460"/>
          <w:spacing w:val="2"/>
          <w:w w:val="105"/>
        </w:rPr>
        <w:t>estos valores </w:t>
      </w:r>
      <w:r>
        <w:rPr>
          <w:color w:val="646460"/>
          <w:spacing w:val="3"/>
          <w:w w:val="105"/>
        </w:rPr>
        <w:t>implicaría </w:t>
      </w:r>
      <w:r>
        <w:rPr>
          <w:color w:val="646460"/>
          <w:spacing w:val="4"/>
          <w:w w:val="105"/>
        </w:rPr>
        <w:t>por tanto, </w:t>
      </w:r>
      <w:r>
        <w:rPr>
          <w:color w:val="646460"/>
          <w:spacing w:val="3"/>
          <w:w w:val="105"/>
        </w:rPr>
        <w:t>rebasar </w:t>
      </w:r>
      <w:r>
        <w:rPr>
          <w:color w:val="646460"/>
          <w:spacing w:val="6"/>
          <w:w w:val="105"/>
        </w:rPr>
        <w:t>los </w:t>
      </w:r>
      <w:r>
        <w:rPr>
          <w:color w:val="646460"/>
          <w:spacing w:val="4"/>
          <w:w w:val="105"/>
        </w:rPr>
        <w:t>condicionamientos </w:t>
      </w:r>
      <w:r>
        <w:rPr>
          <w:color w:val="646460"/>
          <w:spacing w:val="6"/>
          <w:w w:val="105"/>
        </w:rPr>
        <w:t>del </w:t>
      </w:r>
      <w:r>
        <w:rPr>
          <w:color w:val="646460"/>
          <w:spacing w:val="3"/>
          <w:w w:val="105"/>
        </w:rPr>
        <w:t>mercado </w:t>
      </w:r>
      <w:r>
        <w:rPr>
          <w:color w:val="646460"/>
          <w:spacing w:val="2"/>
          <w:w w:val="105"/>
        </w:rPr>
        <w:t>actual </w:t>
      </w:r>
      <w:r>
        <w:rPr>
          <w:color w:val="646460"/>
          <w:w w:val="105"/>
        </w:rPr>
        <w:t>y </w:t>
      </w:r>
      <w:r>
        <w:rPr>
          <w:color w:val="646460"/>
          <w:spacing w:val="6"/>
          <w:w w:val="105"/>
        </w:rPr>
        <w:t>las </w:t>
      </w:r>
      <w:r>
        <w:rPr>
          <w:color w:val="646460"/>
          <w:spacing w:val="3"/>
          <w:w w:val="105"/>
        </w:rPr>
        <w:t>asimetrías que  </w:t>
      </w:r>
      <w:r>
        <w:rPr>
          <w:color w:val="646460"/>
          <w:spacing w:val="5"/>
          <w:w w:val="105"/>
        </w:rPr>
        <w:t>le </w:t>
      </w:r>
      <w:r>
        <w:rPr>
          <w:color w:val="646460"/>
          <w:w w:val="105"/>
        </w:rPr>
        <w:t>son </w:t>
      </w:r>
      <w:r>
        <w:rPr>
          <w:color w:val="646460"/>
          <w:spacing w:val="7"/>
          <w:w w:val="105"/>
        </w:rPr>
        <w:t>propias,  ir </w:t>
      </w:r>
      <w:r>
        <w:rPr>
          <w:color w:val="646460"/>
          <w:spacing w:val="3"/>
          <w:w w:val="105"/>
        </w:rPr>
        <w:t>más </w:t>
      </w:r>
      <w:r>
        <w:rPr>
          <w:color w:val="646460"/>
          <w:spacing w:val="6"/>
          <w:w w:val="105"/>
        </w:rPr>
        <w:t>allá </w:t>
      </w:r>
      <w:r>
        <w:rPr>
          <w:color w:val="646460"/>
          <w:spacing w:val="3"/>
          <w:w w:val="105"/>
        </w:rPr>
        <w:t>de la </w:t>
      </w:r>
      <w:r>
        <w:rPr>
          <w:color w:val="646460"/>
          <w:spacing w:val="4"/>
          <w:w w:val="105"/>
        </w:rPr>
        <w:t>mercantilización usual </w:t>
      </w:r>
      <w:r>
        <w:rPr>
          <w:rFonts w:ascii="Arial" w:hAnsi="Arial"/>
          <w:color w:val="646460"/>
          <w:w w:val="105"/>
          <w:sz w:val="17"/>
        </w:rPr>
        <w:t>y </w:t>
      </w:r>
      <w:r>
        <w:rPr>
          <w:color w:val="646460"/>
          <w:spacing w:val="3"/>
          <w:w w:val="105"/>
        </w:rPr>
        <w:t>de </w:t>
      </w:r>
      <w:r>
        <w:rPr>
          <w:color w:val="646460"/>
          <w:spacing w:val="6"/>
          <w:w w:val="105"/>
        </w:rPr>
        <w:t>las </w:t>
      </w:r>
      <w:r>
        <w:rPr>
          <w:color w:val="646460"/>
          <w:spacing w:val="4"/>
          <w:w w:val="105"/>
        </w:rPr>
        <w:t>relaciones </w:t>
      </w:r>
      <w:r>
        <w:rPr>
          <w:color w:val="646460"/>
          <w:spacing w:val="6"/>
          <w:w w:val="105"/>
        </w:rPr>
        <w:t>desiguales, </w:t>
      </w:r>
      <w:r>
        <w:rPr>
          <w:rFonts w:ascii="Arial" w:hAnsi="Arial"/>
          <w:color w:val="646460"/>
          <w:w w:val="105"/>
          <w:sz w:val="17"/>
        </w:rPr>
        <w:t>y </w:t>
      </w:r>
      <w:r>
        <w:rPr>
          <w:color w:val="646460"/>
          <w:spacing w:val="6"/>
          <w:w w:val="105"/>
        </w:rPr>
        <w:t>considerar </w:t>
      </w:r>
      <w:r>
        <w:rPr>
          <w:color w:val="646460"/>
          <w:spacing w:val="7"/>
          <w:w w:val="105"/>
          <w:position w:val="1"/>
        </w:rPr>
        <w:t>la </w:t>
      </w:r>
      <w:r>
        <w:rPr>
          <w:color w:val="646460"/>
          <w:spacing w:val="8"/>
          <w:w w:val="105"/>
        </w:rPr>
        <w:t>posibilidad </w:t>
      </w:r>
      <w:r>
        <w:rPr>
          <w:color w:val="646460"/>
          <w:spacing w:val="3"/>
          <w:w w:val="105"/>
        </w:rPr>
        <w:t>de que </w:t>
      </w:r>
      <w:r>
        <w:rPr>
          <w:color w:val="646460"/>
          <w:spacing w:val="6"/>
          <w:w w:val="105"/>
        </w:rPr>
        <w:t>las necesidades materiales </w:t>
      </w:r>
      <w:r>
        <w:rPr>
          <w:color w:val="646460"/>
          <w:spacing w:val="3"/>
          <w:w w:val="105"/>
        </w:rPr>
        <w:t>sean </w:t>
      </w:r>
      <w:r>
        <w:rPr>
          <w:color w:val="646460"/>
          <w:spacing w:val="6"/>
          <w:w w:val="105"/>
        </w:rPr>
        <w:t>secundarias </w:t>
      </w:r>
      <w:r>
        <w:rPr>
          <w:color w:val="646460"/>
          <w:spacing w:val="5"/>
          <w:w w:val="105"/>
        </w:rPr>
        <w:t>ante </w:t>
      </w:r>
      <w:r>
        <w:rPr>
          <w:color w:val="646460"/>
          <w:spacing w:val="3"/>
          <w:w w:val="105"/>
        </w:rPr>
        <w:t>la </w:t>
      </w:r>
      <w:r>
        <w:rPr>
          <w:color w:val="646460"/>
          <w:w w:val="105"/>
        </w:rPr>
        <w:t>emergencia </w:t>
      </w:r>
      <w:r>
        <w:rPr>
          <w:color w:val="646460"/>
          <w:spacing w:val="7"/>
          <w:w w:val="105"/>
        </w:rPr>
        <w:t>de </w:t>
      </w:r>
      <w:r>
        <w:rPr>
          <w:color w:val="646460"/>
          <w:spacing w:val="6"/>
          <w:w w:val="105"/>
        </w:rPr>
        <w:t>necesidades </w:t>
      </w:r>
      <w:r>
        <w:rPr>
          <w:color w:val="646460"/>
          <w:w w:val="105"/>
        </w:rPr>
        <w:t>profundas  </w:t>
      </w:r>
      <w:r>
        <w:rPr>
          <w:color w:val="646460"/>
          <w:spacing w:val="4"/>
          <w:w w:val="105"/>
        </w:rPr>
        <w:t>identificables con </w:t>
      </w:r>
      <w:r>
        <w:rPr>
          <w:color w:val="646460"/>
          <w:spacing w:val="3"/>
          <w:w w:val="105"/>
        </w:rPr>
        <w:t>el  </w:t>
      </w:r>
      <w:r>
        <w:rPr>
          <w:color w:val="646460"/>
          <w:spacing w:val="5"/>
          <w:w w:val="105"/>
        </w:rPr>
        <w:t>bienestar </w:t>
      </w:r>
      <w:r>
        <w:rPr>
          <w:color w:val="646460"/>
          <w:w w:val="105"/>
        </w:rPr>
        <w:t>o  </w:t>
      </w:r>
      <w:r>
        <w:rPr>
          <w:color w:val="646460"/>
          <w:spacing w:val="3"/>
          <w:w w:val="105"/>
        </w:rPr>
        <w:t>la </w:t>
      </w:r>
      <w:r>
        <w:rPr>
          <w:color w:val="646460"/>
          <w:spacing w:val="17"/>
          <w:w w:val="105"/>
        </w:rPr>
        <w:t> </w:t>
      </w:r>
      <w:r>
        <w:rPr>
          <w:color w:val="646460"/>
          <w:spacing w:val="4"/>
          <w:w w:val="105"/>
        </w:rPr>
        <w:t>felicidad.</w:t>
      </w:r>
    </w:p>
    <w:p>
      <w:pPr>
        <w:pStyle w:val="BodyText"/>
        <w:spacing w:before="8"/>
        <w:rPr>
          <w:sz w:val="23"/>
        </w:rPr>
      </w:pPr>
    </w:p>
    <w:p>
      <w:pPr>
        <w:pStyle w:val="BodyText"/>
        <w:spacing w:line="264" w:lineRule="auto"/>
        <w:ind w:left="393" w:right="308" w:firstLine="7"/>
        <w:jc w:val="both"/>
      </w:pPr>
      <w:r>
        <w:rPr>
          <w:color w:val="63645E"/>
          <w:spacing w:val="5"/>
          <w:w w:val="105"/>
        </w:rPr>
        <w:t>Combinando </w:t>
      </w:r>
      <w:r>
        <w:rPr>
          <w:color w:val="63645E"/>
          <w:spacing w:val="4"/>
          <w:w w:val="105"/>
        </w:rPr>
        <w:t>algunas </w:t>
      </w:r>
      <w:r>
        <w:rPr>
          <w:color w:val="63645E"/>
          <w:spacing w:val="3"/>
          <w:w w:val="105"/>
        </w:rPr>
        <w:t>de </w:t>
      </w:r>
      <w:r>
        <w:rPr>
          <w:color w:val="63645E"/>
          <w:spacing w:val="6"/>
          <w:w w:val="105"/>
        </w:rPr>
        <w:t>las </w:t>
      </w:r>
      <w:r>
        <w:rPr>
          <w:color w:val="63645E"/>
          <w:spacing w:val="4"/>
          <w:w w:val="105"/>
        </w:rPr>
        <w:t>necesidades mencionadas </w:t>
      </w:r>
      <w:r>
        <w:rPr>
          <w:color w:val="63645E"/>
          <w:spacing w:val="3"/>
          <w:w w:val="105"/>
        </w:rPr>
        <w:t>de </w:t>
      </w:r>
      <w:r>
        <w:rPr>
          <w:color w:val="63645E"/>
          <w:spacing w:val="6"/>
          <w:w w:val="105"/>
        </w:rPr>
        <w:t>los </w:t>
      </w:r>
      <w:r>
        <w:rPr>
          <w:color w:val="63645E"/>
          <w:w w:val="105"/>
        </w:rPr>
        <w:t>viajeros </w:t>
      </w:r>
      <w:r>
        <w:rPr>
          <w:rFonts w:ascii="Arial" w:hAnsi="Arial"/>
          <w:color w:val="63645E"/>
          <w:w w:val="105"/>
          <w:sz w:val="17"/>
        </w:rPr>
        <w:t>y </w:t>
      </w:r>
      <w:r>
        <w:rPr>
          <w:color w:val="63645E"/>
          <w:spacing w:val="6"/>
          <w:w w:val="105"/>
        </w:rPr>
        <w:t>otras que </w:t>
      </w:r>
      <w:r>
        <w:rPr>
          <w:color w:val="63645E"/>
          <w:spacing w:val="7"/>
          <w:w w:val="105"/>
        </w:rPr>
        <w:t>han </w:t>
      </w:r>
      <w:r>
        <w:rPr>
          <w:color w:val="63645E"/>
          <w:w w:val="105"/>
        </w:rPr>
        <w:t>detectado </w:t>
      </w:r>
      <w:r>
        <w:rPr>
          <w:color w:val="63645E"/>
          <w:spacing w:val="4"/>
          <w:w w:val="105"/>
        </w:rPr>
        <w:t>los especialistas,26 </w:t>
      </w:r>
      <w:r>
        <w:rPr>
          <w:color w:val="63645E"/>
          <w:w w:val="105"/>
        </w:rPr>
        <w:t>y </w:t>
      </w:r>
      <w:r>
        <w:rPr>
          <w:color w:val="63645E"/>
          <w:spacing w:val="5"/>
          <w:w w:val="105"/>
        </w:rPr>
        <w:t>lo </w:t>
      </w:r>
      <w:r>
        <w:rPr>
          <w:color w:val="63645E"/>
          <w:spacing w:val="2"/>
          <w:w w:val="105"/>
        </w:rPr>
        <w:t>expuesto </w:t>
      </w:r>
      <w:r>
        <w:rPr>
          <w:color w:val="63645E"/>
          <w:spacing w:val="4"/>
          <w:w w:val="105"/>
        </w:rPr>
        <w:t>por </w:t>
      </w:r>
      <w:r>
        <w:rPr>
          <w:color w:val="63645E"/>
          <w:spacing w:val="2"/>
          <w:w w:val="105"/>
        </w:rPr>
        <w:t>Costanza </w:t>
      </w:r>
      <w:r>
        <w:rPr>
          <w:rFonts w:ascii="Arial" w:hAnsi="Arial"/>
          <w:color w:val="63645E"/>
          <w:w w:val="105"/>
          <w:sz w:val="21"/>
        </w:rPr>
        <w:t>et </w:t>
      </w:r>
      <w:r>
        <w:rPr>
          <w:rFonts w:ascii="Arial" w:hAnsi="Arial"/>
          <w:color w:val="63645E"/>
          <w:spacing w:val="-3"/>
          <w:w w:val="105"/>
          <w:sz w:val="21"/>
        </w:rPr>
        <w:t>al. </w:t>
      </w:r>
      <w:r>
        <w:rPr>
          <w:color w:val="63645E"/>
          <w:w w:val="105"/>
        </w:rPr>
        <w:t>en </w:t>
      </w:r>
      <w:r>
        <w:rPr>
          <w:color w:val="63645E"/>
          <w:spacing w:val="3"/>
          <w:w w:val="105"/>
        </w:rPr>
        <w:t>el </w:t>
      </w:r>
      <w:r>
        <w:rPr>
          <w:color w:val="63645E"/>
          <w:w w:val="105"/>
        </w:rPr>
        <w:t>cuadro </w:t>
      </w:r>
      <w:r>
        <w:rPr>
          <w:color w:val="63645E"/>
          <w:spacing w:val="3"/>
          <w:w w:val="105"/>
        </w:rPr>
        <w:t>anterior, </w:t>
      </w:r>
      <w:r>
        <w:rPr>
          <w:color w:val="63645E"/>
          <w:spacing w:val="2"/>
          <w:w w:val="105"/>
        </w:rPr>
        <w:t>podríamos   </w:t>
      </w:r>
      <w:r>
        <w:rPr>
          <w:color w:val="63645E"/>
          <w:spacing w:val="5"/>
          <w:w w:val="105"/>
        </w:rPr>
        <w:t>suponer   </w:t>
      </w:r>
      <w:r>
        <w:rPr>
          <w:color w:val="63645E"/>
          <w:w w:val="105"/>
        </w:rPr>
        <w:t>que   un   </w:t>
      </w:r>
      <w:r>
        <w:rPr>
          <w:color w:val="63645E"/>
          <w:spacing w:val="4"/>
          <w:w w:val="105"/>
        </w:rPr>
        <w:t>subsegmento   </w:t>
      </w:r>
      <w:r>
        <w:rPr>
          <w:color w:val="63645E"/>
          <w:w w:val="105"/>
        </w:rPr>
        <w:t>del    </w:t>
      </w:r>
      <w:r>
        <w:rPr>
          <w:color w:val="63645E"/>
          <w:spacing w:val="2"/>
          <w:w w:val="105"/>
        </w:rPr>
        <w:t>segmento   </w:t>
      </w:r>
      <w:r>
        <w:rPr>
          <w:color w:val="63645E"/>
          <w:w w:val="105"/>
        </w:rPr>
        <w:t>ecoturístico   es   proclive a </w:t>
      </w:r>
      <w:r>
        <w:rPr>
          <w:color w:val="63645E"/>
          <w:spacing w:val="4"/>
          <w:w w:val="105"/>
        </w:rPr>
        <w:t>valoraciones </w:t>
      </w:r>
      <w:r>
        <w:rPr>
          <w:color w:val="63645E"/>
          <w:spacing w:val="3"/>
          <w:w w:val="105"/>
        </w:rPr>
        <w:t>integrales de </w:t>
      </w:r>
      <w:r>
        <w:rPr>
          <w:color w:val="63645E"/>
          <w:w w:val="105"/>
        </w:rPr>
        <w:t>los </w:t>
      </w:r>
      <w:r>
        <w:rPr>
          <w:color w:val="63645E"/>
          <w:spacing w:val="5"/>
          <w:w w:val="105"/>
        </w:rPr>
        <w:t>destinos </w:t>
      </w:r>
      <w:r>
        <w:rPr>
          <w:color w:val="63645E"/>
          <w:spacing w:val="3"/>
          <w:w w:val="105"/>
        </w:rPr>
        <w:t>que </w:t>
      </w:r>
      <w:r>
        <w:rPr>
          <w:color w:val="63645E"/>
          <w:spacing w:val="6"/>
          <w:w w:val="105"/>
        </w:rPr>
        <w:t>visita, </w:t>
      </w:r>
      <w:r>
        <w:rPr>
          <w:color w:val="63645E"/>
          <w:w w:val="105"/>
        </w:rPr>
        <w:t>pero </w:t>
      </w:r>
      <w:r>
        <w:rPr>
          <w:color w:val="63645E"/>
          <w:spacing w:val="3"/>
          <w:w w:val="105"/>
        </w:rPr>
        <w:t>que </w:t>
      </w:r>
      <w:r>
        <w:rPr>
          <w:color w:val="63645E"/>
          <w:spacing w:val="6"/>
          <w:w w:val="105"/>
        </w:rPr>
        <w:t>dadas </w:t>
      </w:r>
      <w:r>
        <w:rPr>
          <w:color w:val="63645E"/>
          <w:spacing w:val="5"/>
          <w:w w:val="105"/>
        </w:rPr>
        <w:t>la </w:t>
      </w:r>
      <w:r>
        <w:rPr>
          <w:color w:val="63645E"/>
          <w:w w:val="105"/>
        </w:rPr>
        <w:t>estructura </w:t>
      </w:r>
      <w:r>
        <w:rPr>
          <w:color w:val="63645E"/>
          <w:spacing w:val="4"/>
          <w:w w:val="105"/>
        </w:rPr>
        <w:t>económica global </w:t>
      </w:r>
      <w:r>
        <w:rPr>
          <w:color w:val="63645E"/>
          <w:spacing w:val="3"/>
          <w:w w:val="105"/>
        </w:rPr>
        <w:t>en  la  que  el  </w:t>
      </w:r>
      <w:r>
        <w:rPr>
          <w:color w:val="63645E"/>
          <w:w w:val="105"/>
        </w:rPr>
        <w:t>fenómeno  turístico  queda  </w:t>
      </w:r>
      <w:r>
        <w:rPr>
          <w:color w:val="63645E"/>
          <w:spacing w:val="4"/>
          <w:w w:val="105"/>
        </w:rPr>
        <w:t>inscrito,  </w:t>
      </w:r>
      <w:r>
        <w:rPr>
          <w:color w:val="63645E"/>
          <w:w w:val="105"/>
        </w:rPr>
        <w:t>y  </w:t>
      </w:r>
      <w:r>
        <w:rPr>
          <w:color w:val="63645E"/>
          <w:spacing w:val="3"/>
          <w:w w:val="105"/>
        </w:rPr>
        <w:t>la  </w:t>
      </w:r>
      <w:r>
        <w:rPr>
          <w:color w:val="63645E"/>
          <w:spacing w:val="6"/>
          <w:w w:val="105"/>
        </w:rPr>
        <w:t>mediación  del </w:t>
      </w:r>
      <w:r>
        <w:rPr>
          <w:color w:val="63645E"/>
          <w:spacing w:val="5"/>
          <w:w w:val="105"/>
        </w:rPr>
        <w:t>mercado, </w:t>
      </w:r>
      <w:r>
        <w:rPr>
          <w:color w:val="63645E"/>
          <w:w w:val="105"/>
        </w:rPr>
        <w:t>no </w:t>
      </w:r>
      <w:r>
        <w:rPr>
          <w:color w:val="63645E"/>
          <w:spacing w:val="4"/>
          <w:w w:val="105"/>
        </w:rPr>
        <w:t>alcanza </w:t>
      </w:r>
      <w:r>
        <w:rPr>
          <w:color w:val="63645E"/>
          <w:w w:val="105"/>
        </w:rPr>
        <w:t>a </w:t>
      </w:r>
      <w:r>
        <w:rPr>
          <w:color w:val="63645E"/>
          <w:spacing w:val="2"/>
          <w:w w:val="105"/>
        </w:rPr>
        <w:t>satisfacer </w:t>
      </w:r>
      <w:r>
        <w:rPr>
          <w:color w:val="63645E"/>
          <w:spacing w:val="3"/>
          <w:w w:val="105"/>
        </w:rPr>
        <w:t>sus </w:t>
      </w:r>
      <w:r>
        <w:rPr>
          <w:color w:val="63645E"/>
          <w:spacing w:val="5"/>
          <w:w w:val="105"/>
        </w:rPr>
        <w:t>necesidades, </w:t>
      </w:r>
      <w:r>
        <w:rPr>
          <w:color w:val="63645E"/>
          <w:spacing w:val="6"/>
          <w:w w:val="105"/>
        </w:rPr>
        <w:t>las </w:t>
      </w:r>
      <w:r>
        <w:rPr>
          <w:color w:val="63645E"/>
          <w:spacing w:val="4"/>
          <w:w w:val="105"/>
        </w:rPr>
        <w:t>cuales </w:t>
      </w:r>
      <w:r>
        <w:rPr>
          <w:color w:val="63645E"/>
          <w:spacing w:val="3"/>
          <w:w w:val="105"/>
        </w:rPr>
        <w:t>se </w:t>
      </w:r>
      <w:r>
        <w:rPr>
          <w:color w:val="63645E"/>
          <w:spacing w:val="5"/>
          <w:w w:val="105"/>
        </w:rPr>
        <w:t>traducen </w:t>
      </w:r>
      <w:r>
        <w:rPr>
          <w:color w:val="63645E"/>
          <w:spacing w:val="3"/>
          <w:w w:val="105"/>
        </w:rPr>
        <w:t>en </w:t>
      </w:r>
      <w:r>
        <w:rPr>
          <w:color w:val="63645E"/>
          <w:spacing w:val="9"/>
          <w:w w:val="105"/>
        </w:rPr>
        <w:t>las </w:t>
      </w:r>
      <w:r>
        <w:rPr>
          <w:color w:val="63645E"/>
          <w:spacing w:val="5"/>
          <w:w w:val="105"/>
        </w:rPr>
        <w:t>realidades </w:t>
      </w:r>
      <w:r>
        <w:rPr>
          <w:color w:val="63645E"/>
          <w:spacing w:val="6"/>
          <w:w w:val="105"/>
        </w:rPr>
        <w:t>locales, </w:t>
      </w:r>
      <w:r>
        <w:rPr>
          <w:color w:val="63645E"/>
          <w:w w:val="105"/>
        </w:rPr>
        <w:t>en </w:t>
      </w:r>
      <w:r>
        <w:rPr>
          <w:color w:val="63645E"/>
          <w:spacing w:val="4"/>
          <w:w w:val="105"/>
        </w:rPr>
        <w:t> </w:t>
      </w:r>
      <w:r>
        <w:rPr>
          <w:color w:val="63645E"/>
          <w:spacing w:val="3"/>
          <w:w w:val="105"/>
        </w:rPr>
        <w:t>asimetrías: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spacing w:line="283" w:lineRule="auto" w:before="0"/>
        <w:ind w:left="379" w:right="329" w:firstLine="0"/>
        <w:jc w:val="both"/>
        <w:rPr>
          <w:rFonts w:ascii="Trebuchet MS" w:hAnsi="Trebuchet MS"/>
          <w:sz w:val="16"/>
        </w:rPr>
      </w:pPr>
      <w:r>
        <w:rPr>
          <w:rFonts w:ascii="Arial" w:hAnsi="Arial"/>
          <w:color w:val="64665F"/>
          <w:w w:val="105"/>
          <w:position w:val="6"/>
          <w:sz w:val="9"/>
        </w:rPr>
        <w:t>26</w:t>
      </w:r>
      <w:r>
        <w:rPr>
          <w:rFonts w:ascii="Arial" w:hAnsi="Arial"/>
          <w:color w:val="64665F"/>
          <w:spacing w:val="14"/>
          <w:w w:val="105"/>
          <w:position w:val="6"/>
          <w:sz w:val="9"/>
        </w:rPr>
        <w:t> </w:t>
      </w:r>
      <w:r>
        <w:rPr>
          <w:rFonts w:ascii="Trebuchet MS" w:hAnsi="Trebuchet MS"/>
          <w:color w:val="64665F"/>
          <w:w w:val="105"/>
          <w:sz w:val="16"/>
        </w:rPr>
        <w:t>Se</w:t>
      </w:r>
      <w:r>
        <w:rPr>
          <w:rFonts w:ascii="Trebuchet MS" w:hAnsi="Trebuchet MS"/>
          <w:color w:val="64665F"/>
          <w:spacing w:val="-11"/>
          <w:w w:val="105"/>
          <w:sz w:val="16"/>
        </w:rPr>
        <w:t> </w:t>
      </w:r>
      <w:r>
        <w:rPr>
          <w:rFonts w:ascii="Trebuchet MS" w:hAnsi="Trebuchet MS"/>
          <w:color w:val="64665F"/>
          <w:w w:val="105"/>
          <w:sz w:val="16"/>
        </w:rPr>
        <w:t>listan</w:t>
      </w:r>
      <w:r>
        <w:rPr>
          <w:rFonts w:ascii="Trebuchet MS" w:hAnsi="Trebuchet MS"/>
          <w:color w:val="64665F"/>
          <w:spacing w:val="-11"/>
          <w:w w:val="105"/>
          <w:sz w:val="16"/>
        </w:rPr>
        <w:t> </w:t>
      </w:r>
      <w:r>
        <w:rPr>
          <w:rFonts w:ascii="Trebuchet MS" w:hAnsi="Trebuchet MS"/>
          <w:color w:val="64665F"/>
          <w:spacing w:val="-3"/>
          <w:w w:val="105"/>
          <w:sz w:val="16"/>
        </w:rPr>
        <w:t>como</w:t>
      </w:r>
      <w:r>
        <w:rPr>
          <w:rFonts w:ascii="Trebuchet MS" w:hAnsi="Trebuchet MS"/>
          <w:color w:val="64665F"/>
          <w:spacing w:val="-9"/>
          <w:w w:val="105"/>
          <w:sz w:val="16"/>
        </w:rPr>
        <w:t> </w:t>
      </w:r>
      <w:r>
        <w:rPr>
          <w:rFonts w:ascii="Trebuchet MS" w:hAnsi="Trebuchet MS"/>
          <w:color w:val="64665F"/>
          <w:w w:val="105"/>
          <w:sz w:val="16"/>
        </w:rPr>
        <w:t>recursos</w:t>
      </w:r>
      <w:r>
        <w:rPr>
          <w:rFonts w:ascii="Trebuchet MS" w:hAnsi="Trebuchet MS"/>
          <w:color w:val="64665F"/>
          <w:spacing w:val="-21"/>
          <w:w w:val="105"/>
          <w:sz w:val="16"/>
        </w:rPr>
        <w:t> </w:t>
      </w:r>
      <w:r>
        <w:rPr>
          <w:rFonts w:ascii="Trebuchet MS" w:hAnsi="Trebuchet MS"/>
          <w:color w:val="64665F"/>
          <w:w w:val="105"/>
          <w:sz w:val="16"/>
        </w:rPr>
        <w:t>turísticos:</w:t>
      </w:r>
      <w:r>
        <w:rPr>
          <w:rFonts w:ascii="Trebuchet MS" w:hAnsi="Trebuchet MS"/>
          <w:color w:val="64665F"/>
          <w:spacing w:val="-5"/>
          <w:w w:val="105"/>
          <w:sz w:val="16"/>
        </w:rPr>
        <w:t> </w:t>
      </w:r>
      <w:r>
        <w:rPr>
          <w:rFonts w:ascii="Trebuchet MS" w:hAnsi="Trebuchet MS"/>
          <w:color w:val="64665F"/>
          <w:w w:val="105"/>
          <w:sz w:val="16"/>
        </w:rPr>
        <w:t>el</w:t>
      </w:r>
      <w:r>
        <w:rPr>
          <w:rFonts w:ascii="Trebuchet MS" w:hAnsi="Trebuchet MS"/>
          <w:color w:val="64665F"/>
          <w:spacing w:val="-5"/>
          <w:w w:val="105"/>
          <w:sz w:val="16"/>
        </w:rPr>
        <w:t> </w:t>
      </w:r>
      <w:r>
        <w:rPr>
          <w:rFonts w:ascii="Trebuchet MS" w:hAnsi="Trebuchet MS"/>
          <w:color w:val="64665F"/>
          <w:w w:val="105"/>
          <w:sz w:val="16"/>
        </w:rPr>
        <w:t>paisaje,</w:t>
      </w:r>
      <w:r>
        <w:rPr>
          <w:rFonts w:ascii="Trebuchet MS" w:hAnsi="Trebuchet MS"/>
          <w:color w:val="64665F"/>
          <w:spacing w:val="2"/>
          <w:w w:val="105"/>
          <w:sz w:val="16"/>
        </w:rPr>
        <w:t> </w:t>
      </w:r>
      <w:r>
        <w:rPr>
          <w:rFonts w:ascii="Trebuchet MS" w:hAnsi="Trebuchet MS"/>
          <w:color w:val="64665F"/>
          <w:w w:val="105"/>
          <w:sz w:val="16"/>
        </w:rPr>
        <w:t>especies</w:t>
      </w:r>
      <w:r>
        <w:rPr>
          <w:rFonts w:ascii="Trebuchet MS" w:hAnsi="Trebuchet MS"/>
          <w:color w:val="64665F"/>
          <w:spacing w:val="-3"/>
          <w:w w:val="105"/>
          <w:sz w:val="16"/>
        </w:rPr>
        <w:t> </w:t>
      </w:r>
      <w:r>
        <w:rPr>
          <w:rFonts w:ascii="Trebuchet MS" w:hAnsi="Trebuchet MS"/>
          <w:color w:val="64665F"/>
          <w:w w:val="105"/>
          <w:sz w:val="16"/>
        </w:rPr>
        <w:t>raras,</w:t>
      </w:r>
      <w:r>
        <w:rPr>
          <w:rFonts w:ascii="Trebuchet MS" w:hAnsi="Trebuchet MS"/>
          <w:color w:val="64665F"/>
          <w:spacing w:val="-3"/>
          <w:w w:val="105"/>
          <w:sz w:val="16"/>
        </w:rPr>
        <w:t> </w:t>
      </w:r>
      <w:r>
        <w:rPr>
          <w:rFonts w:ascii="Trebuchet MS" w:hAnsi="Trebuchet MS"/>
          <w:color w:val="64665F"/>
          <w:w w:val="105"/>
          <w:sz w:val="16"/>
        </w:rPr>
        <w:t>estilos</w:t>
      </w:r>
      <w:r>
        <w:rPr>
          <w:rFonts w:ascii="Trebuchet MS" w:hAnsi="Trebuchet MS"/>
          <w:color w:val="64665F"/>
          <w:spacing w:val="-9"/>
          <w:w w:val="105"/>
          <w:sz w:val="16"/>
        </w:rPr>
        <w:t> </w:t>
      </w:r>
      <w:r>
        <w:rPr>
          <w:rFonts w:ascii="Trebuchet MS" w:hAnsi="Trebuchet MS"/>
          <w:color w:val="64665F"/>
          <w:spacing w:val="3"/>
          <w:w w:val="105"/>
          <w:sz w:val="16"/>
        </w:rPr>
        <w:t>de</w:t>
      </w:r>
      <w:r>
        <w:rPr>
          <w:rFonts w:ascii="Trebuchet MS" w:hAnsi="Trebuchet MS"/>
          <w:color w:val="64665F"/>
          <w:spacing w:val="-12"/>
          <w:w w:val="105"/>
          <w:sz w:val="16"/>
        </w:rPr>
        <w:t> </w:t>
      </w:r>
      <w:r>
        <w:rPr>
          <w:rFonts w:ascii="Trebuchet MS" w:hAnsi="Trebuchet MS"/>
          <w:color w:val="64665F"/>
          <w:w w:val="105"/>
          <w:sz w:val="16"/>
        </w:rPr>
        <w:t>vida,</w:t>
      </w:r>
      <w:r>
        <w:rPr>
          <w:rFonts w:ascii="Trebuchet MS" w:hAnsi="Trebuchet MS"/>
          <w:color w:val="64665F"/>
          <w:spacing w:val="-7"/>
          <w:w w:val="105"/>
          <w:sz w:val="16"/>
        </w:rPr>
        <w:t> </w:t>
      </w:r>
      <w:r>
        <w:rPr>
          <w:rFonts w:ascii="Trebuchet MS" w:hAnsi="Trebuchet MS"/>
          <w:color w:val="64665F"/>
          <w:w w:val="105"/>
          <w:sz w:val="16"/>
        </w:rPr>
        <w:t>historia,</w:t>
      </w:r>
      <w:r>
        <w:rPr>
          <w:rFonts w:ascii="Trebuchet MS" w:hAnsi="Trebuchet MS"/>
          <w:color w:val="64665F"/>
          <w:spacing w:val="-11"/>
          <w:w w:val="105"/>
          <w:sz w:val="16"/>
        </w:rPr>
        <w:t> </w:t>
      </w:r>
      <w:r>
        <w:rPr>
          <w:rFonts w:ascii="Trebuchet MS" w:hAnsi="Trebuchet MS"/>
          <w:color w:val="64665F"/>
          <w:w w:val="105"/>
          <w:sz w:val="16"/>
        </w:rPr>
        <w:t>cultura</w:t>
      </w:r>
      <w:r>
        <w:rPr>
          <w:rFonts w:ascii="Trebuchet MS" w:hAnsi="Trebuchet MS"/>
          <w:color w:val="64665F"/>
          <w:spacing w:val="-11"/>
          <w:w w:val="105"/>
          <w:sz w:val="16"/>
        </w:rPr>
        <w:t> </w:t>
      </w:r>
      <w:r>
        <w:rPr>
          <w:rFonts w:ascii="Trebuchet MS" w:hAnsi="Trebuchet MS"/>
          <w:color w:val="64665F"/>
          <w:w w:val="105"/>
          <w:sz w:val="16"/>
        </w:rPr>
        <w:t>indígena, centros interpretativos y religiosos, la unicidad </w:t>
      </w:r>
      <w:r>
        <w:rPr>
          <w:rFonts w:ascii="Trebuchet MS" w:hAnsi="Trebuchet MS"/>
          <w:color w:val="64665F"/>
          <w:spacing w:val="3"/>
          <w:w w:val="105"/>
          <w:sz w:val="16"/>
        </w:rPr>
        <w:t>del </w:t>
      </w:r>
      <w:r>
        <w:rPr>
          <w:rFonts w:ascii="Trebuchet MS" w:hAnsi="Trebuchet MS"/>
          <w:color w:val="64665F"/>
          <w:w w:val="105"/>
          <w:sz w:val="16"/>
        </w:rPr>
        <w:t>lugar. Son motivaciones útiles para identificar </w:t>
      </w:r>
      <w:r>
        <w:rPr>
          <w:rFonts w:ascii="Trebuchet MS" w:hAnsi="Trebuchet MS"/>
          <w:color w:val="64665F"/>
          <w:spacing w:val="3"/>
          <w:w w:val="105"/>
          <w:sz w:val="16"/>
        </w:rPr>
        <w:t>los </w:t>
      </w:r>
      <w:r>
        <w:rPr>
          <w:rFonts w:ascii="Trebuchet MS" w:hAnsi="Trebuchet MS"/>
          <w:color w:val="64665F"/>
          <w:w w:val="105"/>
          <w:sz w:val="16"/>
        </w:rPr>
        <w:t>perfiles turísticos psicológicos: </w:t>
      </w:r>
      <w:r>
        <w:rPr>
          <w:rFonts w:ascii="Trebuchet MS" w:hAnsi="Trebuchet MS"/>
          <w:color w:val="64665F"/>
          <w:spacing w:val="2"/>
          <w:w w:val="105"/>
          <w:sz w:val="16"/>
        </w:rPr>
        <w:t>descanso </w:t>
      </w:r>
      <w:r>
        <w:rPr>
          <w:rFonts w:ascii="Trebuchet MS" w:hAnsi="Trebuchet MS"/>
          <w:color w:val="64665F"/>
          <w:w w:val="105"/>
          <w:sz w:val="16"/>
        </w:rPr>
        <w:t>y relajación, recuperación y regeneración, </w:t>
      </w:r>
      <w:r>
        <w:rPr>
          <w:rFonts w:ascii="Trebuchet MS" w:hAnsi="Trebuchet MS"/>
          <w:color w:val="64665F"/>
          <w:spacing w:val="2"/>
          <w:w w:val="105"/>
          <w:sz w:val="16"/>
        </w:rPr>
        <w:t>búsqueda </w:t>
      </w:r>
      <w:r>
        <w:rPr>
          <w:rFonts w:ascii="Trebuchet MS" w:hAnsi="Trebuchet MS"/>
          <w:color w:val="64665F"/>
          <w:spacing w:val="3"/>
          <w:w w:val="105"/>
          <w:sz w:val="16"/>
        </w:rPr>
        <w:t>de </w:t>
      </w:r>
      <w:r>
        <w:rPr>
          <w:rFonts w:ascii="Trebuchet MS" w:hAnsi="Trebuchet MS"/>
          <w:color w:val="64665F"/>
          <w:spacing w:val="-4"/>
          <w:w w:val="105"/>
          <w:sz w:val="16"/>
        </w:rPr>
        <w:t>paz </w:t>
      </w:r>
      <w:r>
        <w:rPr>
          <w:rFonts w:ascii="Trebuchet MS" w:hAnsi="Trebuchet MS"/>
          <w:color w:val="64665F"/>
          <w:w w:val="105"/>
          <w:sz w:val="16"/>
        </w:rPr>
        <w:t>interna</w:t>
      </w:r>
      <w:r>
        <w:rPr>
          <w:rFonts w:ascii="Trebuchet MS" w:hAnsi="Trebuchet MS"/>
          <w:color w:val="64665F"/>
          <w:spacing w:val="-14"/>
          <w:w w:val="105"/>
          <w:sz w:val="16"/>
        </w:rPr>
        <w:t> </w:t>
      </w:r>
      <w:r>
        <w:rPr>
          <w:rFonts w:ascii="Trebuchet MS" w:hAnsi="Trebuchet MS"/>
          <w:color w:val="64665F"/>
          <w:w w:val="105"/>
          <w:sz w:val="16"/>
        </w:rPr>
        <w:t>y</w:t>
      </w:r>
      <w:r>
        <w:rPr>
          <w:rFonts w:ascii="Trebuchet MS" w:hAnsi="Trebuchet MS"/>
          <w:color w:val="64665F"/>
          <w:spacing w:val="-14"/>
          <w:w w:val="105"/>
          <w:sz w:val="16"/>
        </w:rPr>
        <w:t> </w:t>
      </w:r>
      <w:r>
        <w:rPr>
          <w:rFonts w:ascii="Trebuchet MS" w:hAnsi="Trebuchet MS"/>
          <w:color w:val="64665F"/>
          <w:spacing w:val="2"/>
          <w:w w:val="105"/>
          <w:sz w:val="16"/>
        </w:rPr>
        <w:t>tranquilidad,</w:t>
      </w:r>
      <w:r>
        <w:rPr>
          <w:rFonts w:ascii="Trebuchet MS" w:hAnsi="Trebuchet MS"/>
          <w:color w:val="64665F"/>
          <w:spacing w:val="-9"/>
          <w:w w:val="105"/>
          <w:sz w:val="16"/>
        </w:rPr>
        <w:t> </w:t>
      </w:r>
      <w:r>
        <w:rPr>
          <w:rFonts w:ascii="Trebuchet MS" w:hAnsi="Trebuchet MS"/>
          <w:color w:val="64665F"/>
          <w:spacing w:val="3"/>
          <w:w w:val="105"/>
          <w:sz w:val="16"/>
        </w:rPr>
        <w:t>salida</w:t>
      </w:r>
      <w:r>
        <w:rPr>
          <w:rFonts w:ascii="Trebuchet MS" w:hAnsi="Trebuchet MS"/>
          <w:color w:val="64665F"/>
          <w:spacing w:val="-9"/>
          <w:w w:val="105"/>
          <w:sz w:val="16"/>
        </w:rPr>
        <w:t> </w:t>
      </w:r>
      <w:r>
        <w:rPr>
          <w:rFonts w:ascii="Trebuchet MS" w:hAnsi="Trebuchet MS"/>
          <w:color w:val="64665F"/>
          <w:w w:val="105"/>
          <w:sz w:val="16"/>
        </w:rPr>
        <w:t>de</w:t>
      </w:r>
      <w:r>
        <w:rPr>
          <w:rFonts w:ascii="Trebuchet MS" w:hAnsi="Trebuchet MS"/>
          <w:color w:val="64665F"/>
          <w:spacing w:val="-4"/>
          <w:w w:val="105"/>
          <w:sz w:val="16"/>
        </w:rPr>
        <w:t> </w:t>
      </w:r>
      <w:r>
        <w:rPr>
          <w:rFonts w:ascii="Trebuchet MS" w:hAnsi="Trebuchet MS"/>
          <w:color w:val="64665F"/>
          <w:w w:val="105"/>
          <w:sz w:val="16"/>
        </w:rPr>
        <w:t>la</w:t>
      </w:r>
      <w:r>
        <w:rPr>
          <w:rFonts w:ascii="Trebuchet MS" w:hAnsi="Trebuchet MS"/>
          <w:color w:val="64665F"/>
          <w:spacing w:val="-4"/>
          <w:w w:val="105"/>
          <w:sz w:val="16"/>
        </w:rPr>
        <w:t> </w:t>
      </w:r>
      <w:r>
        <w:rPr>
          <w:rFonts w:ascii="Trebuchet MS" w:hAnsi="Trebuchet MS"/>
          <w:color w:val="64665F"/>
          <w:spacing w:val="2"/>
          <w:w w:val="105"/>
          <w:sz w:val="16"/>
        </w:rPr>
        <w:t>rutina,</w:t>
      </w:r>
      <w:r>
        <w:rPr>
          <w:rFonts w:ascii="Trebuchet MS" w:hAnsi="Trebuchet MS"/>
          <w:color w:val="64665F"/>
          <w:spacing w:val="-4"/>
          <w:w w:val="105"/>
          <w:sz w:val="16"/>
        </w:rPr>
        <w:t> </w:t>
      </w:r>
      <w:r>
        <w:rPr>
          <w:rFonts w:ascii="Trebuchet MS" w:hAnsi="Trebuchet MS"/>
          <w:color w:val="64665F"/>
          <w:spacing w:val="2"/>
          <w:w w:val="105"/>
          <w:sz w:val="16"/>
        </w:rPr>
        <w:t>sentido</w:t>
      </w:r>
      <w:r>
        <w:rPr>
          <w:rFonts w:ascii="Trebuchet MS" w:hAnsi="Trebuchet MS"/>
          <w:color w:val="64665F"/>
          <w:w w:val="105"/>
          <w:sz w:val="16"/>
        </w:rPr>
        <w:t> de</w:t>
      </w:r>
      <w:r>
        <w:rPr>
          <w:rFonts w:ascii="Trebuchet MS" w:hAnsi="Trebuchet MS"/>
          <w:color w:val="64665F"/>
          <w:spacing w:val="-4"/>
          <w:w w:val="105"/>
          <w:sz w:val="16"/>
        </w:rPr>
        <w:t> </w:t>
      </w:r>
      <w:r>
        <w:rPr>
          <w:rFonts w:ascii="Trebuchet MS" w:hAnsi="Trebuchet MS"/>
          <w:color w:val="64665F"/>
          <w:w w:val="105"/>
          <w:sz w:val="16"/>
        </w:rPr>
        <w:t>pertenencia,</w:t>
      </w:r>
      <w:r>
        <w:rPr>
          <w:rFonts w:ascii="Trebuchet MS" w:hAnsi="Trebuchet MS"/>
          <w:color w:val="64665F"/>
          <w:spacing w:val="-9"/>
          <w:w w:val="105"/>
          <w:sz w:val="16"/>
        </w:rPr>
        <w:t> </w:t>
      </w:r>
      <w:r>
        <w:rPr>
          <w:rFonts w:ascii="Trebuchet MS" w:hAnsi="Trebuchet MS"/>
          <w:color w:val="64665F"/>
          <w:spacing w:val="2"/>
          <w:w w:val="105"/>
          <w:sz w:val="16"/>
        </w:rPr>
        <w:t>identidad</w:t>
      </w:r>
      <w:r>
        <w:rPr>
          <w:rFonts w:ascii="Trebuchet MS" w:hAnsi="Trebuchet MS"/>
          <w:color w:val="64665F"/>
          <w:spacing w:val="-4"/>
          <w:w w:val="105"/>
          <w:sz w:val="16"/>
        </w:rPr>
        <w:t> </w:t>
      </w:r>
      <w:r>
        <w:rPr>
          <w:rFonts w:ascii="Trebuchet MS" w:hAnsi="Trebuchet MS"/>
          <w:color w:val="64665F"/>
          <w:w w:val="105"/>
          <w:sz w:val="16"/>
        </w:rPr>
        <w:t>personal</w:t>
      </w:r>
      <w:r>
        <w:rPr>
          <w:rFonts w:ascii="Trebuchet MS" w:hAnsi="Trebuchet MS"/>
          <w:color w:val="64665F"/>
          <w:spacing w:val="-14"/>
          <w:w w:val="105"/>
          <w:sz w:val="16"/>
        </w:rPr>
        <w:t> </w:t>
      </w:r>
      <w:r>
        <w:rPr>
          <w:rFonts w:ascii="Trebuchet MS" w:hAnsi="Trebuchet MS"/>
          <w:color w:val="64665F"/>
          <w:w w:val="105"/>
          <w:sz w:val="16"/>
        </w:rPr>
        <w:t>y</w:t>
      </w:r>
      <w:r>
        <w:rPr>
          <w:rFonts w:ascii="Trebuchet MS" w:hAnsi="Trebuchet MS"/>
          <w:color w:val="64665F"/>
          <w:spacing w:val="-9"/>
          <w:w w:val="105"/>
          <w:sz w:val="16"/>
        </w:rPr>
        <w:t> </w:t>
      </w:r>
      <w:r>
        <w:rPr>
          <w:rFonts w:ascii="Trebuchet MS" w:hAnsi="Trebuchet MS"/>
          <w:color w:val="64665F"/>
          <w:spacing w:val="3"/>
          <w:w w:val="105"/>
          <w:sz w:val="16"/>
        </w:rPr>
        <w:t>belleza</w:t>
      </w:r>
      <w:r>
        <w:rPr>
          <w:rFonts w:ascii="Trebuchet MS" w:hAnsi="Trebuchet MS"/>
          <w:color w:val="64665F"/>
          <w:spacing w:val="-9"/>
          <w:w w:val="105"/>
          <w:sz w:val="16"/>
        </w:rPr>
        <w:t> </w:t>
      </w:r>
      <w:r>
        <w:rPr>
          <w:rFonts w:ascii="Trebuchet MS" w:hAnsi="Trebuchet MS"/>
          <w:color w:val="64665F"/>
          <w:w w:val="105"/>
          <w:sz w:val="16"/>
        </w:rPr>
        <w:t>mítica, reparación</w:t>
      </w:r>
      <w:r>
        <w:rPr>
          <w:rFonts w:ascii="Trebuchet MS" w:hAnsi="Trebuchet MS"/>
          <w:color w:val="64665F"/>
          <w:spacing w:val="-8"/>
          <w:w w:val="105"/>
          <w:sz w:val="16"/>
        </w:rPr>
        <w:t> </w:t>
      </w:r>
      <w:r>
        <w:rPr>
          <w:rFonts w:ascii="Trebuchet MS" w:hAnsi="Trebuchet MS"/>
          <w:color w:val="64665F"/>
          <w:spacing w:val="3"/>
          <w:w w:val="105"/>
          <w:sz w:val="16"/>
        </w:rPr>
        <w:t>de</w:t>
      </w:r>
      <w:r>
        <w:rPr>
          <w:rFonts w:ascii="Trebuchet MS" w:hAnsi="Trebuchet MS"/>
          <w:color w:val="64665F"/>
          <w:spacing w:val="-7"/>
          <w:w w:val="105"/>
          <w:sz w:val="16"/>
        </w:rPr>
        <w:t> </w:t>
      </w:r>
      <w:r>
        <w:rPr>
          <w:rFonts w:ascii="Trebuchet MS" w:hAnsi="Trebuchet MS"/>
          <w:color w:val="64665F"/>
          <w:spacing w:val="3"/>
          <w:w w:val="105"/>
          <w:sz w:val="16"/>
        </w:rPr>
        <w:t>las</w:t>
      </w:r>
      <w:r>
        <w:rPr>
          <w:rFonts w:ascii="Trebuchet MS" w:hAnsi="Trebuchet MS"/>
          <w:color w:val="64665F"/>
          <w:spacing w:val="-7"/>
          <w:w w:val="105"/>
          <w:sz w:val="16"/>
        </w:rPr>
        <w:t> </w:t>
      </w:r>
      <w:r>
        <w:rPr>
          <w:rFonts w:ascii="Trebuchet MS" w:hAnsi="Trebuchet MS"/>
          <w:color w:val="64665F"/>
          <w:w w:val="105"/>
          <w:sz w:val="16"/>
        </w:rPr>
        <w:t>relaciones,</w:t>
      </w:r>
      <w:r>
        <w:rPr>
          <w:rFonts w:ascii="Trebuchet MS" w:hAnsi="Trebuchet MS"/>
          <w:color w:val="64665F"/>
          <w:spacing w:val="-7"/>
          <w:w w:val="105"/>
          <w:sz w:val="16"/>
        </w:rPr>
        <w:t> </w:t>
      </w:r>
      <w:r>
        <w:rPr>
          <w:rFonts w:ascii="Trebuchet MS" w:hAnsi="Trebuchet MS"/>
          <w:color w:val="64665F"/>
          <w:w w:val="105"/>
          <w:sz w:val="16"/>
        </w:rPr>
        <w:t>liberación</w:t>
      </w:r>
      <w:r>
        <w:rPr>
          <w:rFonts w:ascii="Trebuchet MS" w:hAnsi="Trebuchet MS"/>
          <w:color w:val="64665F"/>
          <w:spacing w:val="-8"/>
          <w:w w:val="105"/>
          <w:sz w:val="16"/>
        </w:rPr>
        <w:t> </w:t>
      </w:r>
      <w:r>
        <w:rPr>
          <w:rFonts w:ascii="Trebuchet MS" w:hAnsi="Trebuchet MS"/>
          <w:color w:val="64665F"/>
          <w:w w:val="105"/>
          <w:sz w:val="16"/>
        </w:rPr>
        <w:t>de</w:t>
      </w:r>
      <w:r>
        <w:rPr>
          <w:rFonts w:ascii="Trebuchet MS" w:hAnsi="Trebuchet MS"/>
          <w:color w:val="64665F"/>
          <w:spacing w:val="-8"/>
          <w:w w:val="105"/>
          <w:sz w:val="16"/>
        </w:rPr>
        <w:t> </w:t>
      </w:r>
      <w:r>
        <w:rPr>
          <w:rFonts w:ascii="Trebuchet MS" w:hAnsi="Trebuchet MS"/>
          <w:color w:val="64665F"/>
          <w:w w:val="105"/>
          <w:sz w:val="16"/>
        </w:rPr>
        <w:t>las</w:t>
      </w:r>
      <w:r>
        <w:rPr>
          <w:rFonts w:ascii="Trebuchet MS" w:hAnsi="Trebuchet MS"/>
          <w:color w:val="64665F"/>
          <w:spacing w:val="-13"/>
          <w:w w:val="105"/>
          <w:sz w:val="16"/>
        </w:rPr>
        <w:t> </w:t>
      </w:r>
      <w:r>
        <w:rPr>
          <w:rFonts w:ascii="Trebuchet MS" w:hAnsi="Trebuchet MS"/>
          <w:color w:val="64665F"/>
          <w:spacing w:val="2"/>
          <w:w w:val="105"/>
          <w:sz w:val="16"/>
        </w:rPr>
        <w:t>tensiones</w:t>
      </w:r>
      <w:r>
        <w:rPr>
          <w:rFonts w:ascii="Trebuchet MS" w:hAnsi="Trebuchet MS"/>
          <w:color w:val="64665F"/>
          <w:spacing w:val="-20"/>
          <w:w w:val="105"/>
          <w:sz w:val="16"/>
        </w:rPr>
        <w:t> </w:t>
      </w:r>
      <w:r>
        <w:rPr>
          <w:rFonts w:ascii="Trebuchet MS" w:hAnsi="Trebuchet MS"/>
          <w:color w:val="64665F"/>
          <w:w w:val="105"/>
          <w:sz w:val="16"/>
        </w:rPr>
        <w:t>(Godfrey</w:t>
      </w:r>
      <w:r>
        <w:rPr>
          <w:rFonts w:ascii="Trebuchet MS" w:hAnsi="Trebuchet MS"/>
          <w:color w:val="64665F"/>
          <w:spacing w:val="-26"/>
          <w:w w:val="105"/>
          <w:sz w:val="16"/>
        </w:rPr>
        <w:t> </w:t>
      </w:r>
      <w:r>
        <w:rPr>
          <w:rFonts w:ascii="Trebuchet MS" w:hAnsi="Trebuchet MS"/>
          <w:color w:val="64665F"/>
          <w:w w:val="105"/>
          <w:sz w:val="16"/>
        </w:rPr>
        <w:t>y</w:t>
      </w:r>
      <w:r>
        <w:rPr>
          <w:rFonts w:ascii="Trebuchet MS" w:hAnsi="Trebuchet MS"/>
          <w:color w:val="64665F"/>
          <w:spacing w:val="-19"/>
          <w:w w:val="105"/>
          <w:sz w:val="16"/>
        </w:rPr>
        <w:t> </w:t>
      </w:r>
      <w:r>
        <w:rPr>
          <w:rFonts w:ascii="Trebuchet MS" w:hAnsi="Trebuchet MS"/>
          <w:color w:val="64665F"/>
          <w:w w:val="105"/>
          <w:sz w:val="16"/>
        </w:rPr>
        <w:t>Clarke,</w:t>
      </w:r>
      <w:r>
        <w:rPr>
          <w:rFonts w:ascii="Trebuchet MS" w:hAnsi="Trebuchet MS"/>
          <w:color w:val="64665F"/>
          <w:spacing w:val="-15"/>
          <w:w w:val="105"/>
          <w:sz w:val="16"/>
        </w:rPr>
        <w:t> </w:t>
      </w:r>
      <w:r>
        <w:rPr>
          <w:rFonts w:ascii="Trebuchet MS" w:hAnsi="Trebuchet MS"/>
          <w:color w:val="64665F"/>
          <w:w w:val="105"/>
          <w:sz w:val="16"/>
        </w:rPr>
        <w:t>2000:</w:t>
      </w:r>
      <w:r>
        <w:rPr>
          <w:rFonts w:ascii="Trebuchet MS" w:hAnsi="Trebuchet MS"/>
          <w:color w:val="64665F"/>
          <w:spacing w:val="-21"/>
          <w:w w:val="105"/>
          <w:sz w:val="16"/>
        </w:rPr>
        <w:t> </w:t>
      </w:r>
      <w:r>
        <w:rPr>
          <w:rFonts w:ascii="Trebuchet MS" w:hAnsi="Trebuchet MS"/>
          <w:color w:val="64665F"/>
          <w:w w:val="105"/>
          <w:sz w:val="16"/>
        </w:rPr>
        <w:t>66-79</w:t>
      </w:r>
      <w:r>
        <w:rPr>
          <w:rFonts w:ascii="Trebuchet MS" w:hAnsi="Trebuchet MS"/>
          <w:color w:val="64665F"/>
          <w:spacing w:val="-13"/>
          <w:w w:val="105"/>
          <w:sz w:val="16"/>
        </w:rPr>
        <w:t> </w:t>
      </w:r>
      <w:r>
        <w:rPr>
          <w:rFonts w:ascii="Trebuchet MS" w:hAnsi="Trebuchet MS"/>
          <w:color w:val="64665F"/>
          <w:w w:val="105"/>
          <w:sz w:val="16"/>
        </w:rPr>
        <w:t>y</w:t>
      </w:r>
      <w:r>
        <w:rPr>
          <w:rFonts w:ascii="Trebuchet MS" w:hAnsi="Trebuchet MS"/>
          <w:color w:val="64665F"/>
          <w:spacing w:val="-13"/>
          <w:w w:val="105"/>
          <w:sz w:val="16"/>
        </w:rPr>
        <w:t> </w:t>
      </w:r>
      <w:r>
        <w:rPr>
          <w:rFonts w:ascii="Trebuchet MS" w:hAnsi="Trebuchet MS"/>
          <w:color w:val="64665F"/>
          <w:spacing w:val="4"/>
          <w:w w:val="105"/>
          <w:sz w:val="16"/>
        </w:rPr>
        <w:t>99).</w:t>
      </w:r>
    </w:p>
    <w:p>
      <w:pPr>
        <w:pStyle w:val="BodyText"/>
        <w:rPr>
          <w:rFonts w:ascii="Trebuchet MS"/>
          <w:sz w:val="16"/>
        </w:rPr>
      </w:pPr>
    </w:p>
    <w:p>
      <w:pPr>
        <w:spacing w:before="103"/>
        <w:ind w:left="2911" w:right="2992" w:firstLine="0"/>
        <w:jc w:val="center"/>
        <w:rPr>
          <w:rFonts w:ascii="Times New Roman"/>
          <w:sz w:val="5"/>
        </w:rPr>
      </w:pPr>
      <w:r>
        <w:rPr>
          <w:rFonts w:ascii="Times New Roman"/>
          <w:color w:val="5E5E5B"/>
          <w:w w:val="580"/>
          <w:sz w:val="5"/>
        </w:rPr>
        <w:t>- </w:t>
      </w:r>
      <w:r>
        <w:rPr>
          <w:rFonts w:ascii="Cambria"/>
          <w:color w:val="5E5E5B"/>
          <w:w w:val="130"/>
          <w:sz w:val="17"/>
        </w:rPr>
        <w:t>201 </w:t>
      </w:r>
      <w:r>
        <w:rPr>
          <w:rFonts w:ascii="Times New Roman"/>
          <w:color w:val="5E5E5B"/>
          <w:w w:val="580"/>
          <w:sz w:val="5"/>
        </w:rPr>
        <w:t>-</w:t>
      </w:r>
    </w:p>
    <w:p>
      <w:pPr>
        <w:spacing w:after="0"/>
        <w:jc w:val="center"/>
        <w:rPr>
          <w:rFonts w:ascii="Times New Roman"/>
          <w:sz w:val="5"/>
        </w:rPr>
        <w:sectPr>
          <w:pgSz w:w="11930" w:h="16850"/>
          <w:pgMar w:top="1600" w:bottom="280" w:left="1680" w:right="16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after="0"/>
        <w:rPr>
          <w:rFonts w:ascii="Times New Roman"/>
        </w:rPr>
        <w:sectPr>
          <w:pgSz w:w="11930" w:h="16850"/>
          <w:pgMar w:top="1600" w:bottom="280" w:left="1680" w:right="0"/>
        </w:sectPr>
      </w:pPr>
    </w:p>
    <w:p>
      <w:pPr>
        <w:pStyle w:val="BodyText"/>
        <w:spacing w:before="10"/>
        <w:rPr>
          <w:rFonts w:ascii="Times New Roman"/>
        </w:rPr>
      </w:pPr>
    </w:p>
    <w:p>
      <w:pPr>
        <w:spacing w:before="0"/>
        <w:ind w:left="1168" w:right="806" w:firstLine="0"/>
        <w:jc w:val="center"/>
        <w:rPr>
          <w:rFonts w:ascii="Arial"/>
          <w:sz w:val="18"/>
        </w:rPr>
      </w:pPr>
      <w:r>
        <w:rPr>
          <w:rFonts w:ascii="Arial"/>
          <w:color w:val="686862"/>
          <w:w w:val="130"/>
          <w:sz w:val="18"/>
        </w:rPr>
        <w:t>Cuadro </w:t>
      </w:r>
      <w:r>
        <w:rPr>
          <w:rFonts w:ascii="Arial"/>
          <w:color w:val="686862"/>
          <w:w w:val="130"/>
          <w:sz w:val="17"/>
        </w:rPr>
        <w:t>2. </w:t>
      </w:r>
      <w:r>
        <w:rPr>
          <w:rFonts w:ascii="Arial"/>
          <w:color w:val="686862"/>
          <w:w w:val="130"/>
          <w:sz w:val="18"/>
        </w:rPr>
        <w:t>Tipos de cosas que el turismo quiere realmente</w:t>
      </w:r>
    </w:p>
    <w:p>
      <w:pPr>
        <w:spacing w:before="84"/>
        <w:ind w:left="1761" w:right="0" w:firstLine="0"/>
        <w:jc w:val="left"/>
        <w:rPr>
          <w:rFonts w:ascii="Arial"/>
          <w:sz w:val="18"/>
        </w:rPr>
      </w:pPr>
      <w:r>
        <w:rPr>
          <w:rFonts w:ascii="Arial"/>
          <w:color w:val="686862"/>
          <w:w w:val="135"/>
          <w:sz w:val="17"/>
        </w:rPr>
        <w:t>y </w:t>
      </w:r>
      <w:r>
        <w:rPr>
          <w:rFonts w:ascii="Arial"/>
          <w:color w:val="686862"/>
          <w:w w:val="135"/>
          <w:sz w:val="18"/>
        </w:rPr>
        <w:t>la oferta del mercado con la que se conforma</w:t>
      </w:r>
    </w:p>
    <w:p>
      <w:pPr>
        <w:pStyle w:val="BodyText"/>
        <w:spacing w:before="9" w:after="1"/>
        <w:rPr>
          <w:rFonts w:ascii="Arial"/>
          <w:sz w:val="28"/>
        </w:rPr>
      </w:pPr>
    </w:p>
    <w:tbl>
      <w:tblPr>
        <w:tblW w:w="0" w:type="auto"/>
        <w:jc w:val="left"/>
        <w:tblInd w:w="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51"/>
        <w:gridCol w:w="1040"/>
        <w:gridCol w:w="853"/>
        <w:gridCol w:w="230"/>
        <w:gridCol w:w="3874"/>
      </w:tblGrid>
      <w:tr>
        <w:trPr>
          <w:trHeight w:val="569" w:hRule="exact"/>
        </w:trPr>
        <w:tc>
          <w:tcPr>
            <w:tcW w:w="3974" w:type="dxa"/>
            <w:gridSpan w:val="4"/>
            <w:tcBorders>
              <w:top w:val="single" w:sz="3" w:space="0" w:color="6F6F68"/>
              <w:bottom w:val="single" w:sz="6" w:space="0" w:color="74746F"/>
              <w:right w:val="single" w:sz="6" w:space="0" w:color="878B80"/>
            </w:tcBorders>
          </w:tcPr>
          <w:p>
            <w:pPr>
              <w:pStyle w:val="TableParagraph"/>
              <w:spacing w:line="266" w:lineRule="auto"/>
              <w:ind w:left="626" w:right="345" w:hanging="253"/>
              <w:rPr>
                <w:rFonts w:ascii="Calibri" w:hAnsi="Calibri"/>
                <w:sz w:val="18"/>
              </w:rPr>
            </w:pPr>
            <w:r>
              <w:rPr>
                <w:rFonts w:ascii="Calibri" w:hAnsi="Calibri"/>
                <w:color w:val="696A64"/>
                <w:w w:val="115"/>
                <w:sz w:val="18"/>
              </w:rPr>
              <w:t>Realmente quiere (necesidades éticas, estéticas,  psicológicas, sociales)</w:t>
            </w:r>
          </w:p>
        </w:tc>
        <w:tc>
          <w:tcPr>
            <w:tcW w:w="3874" w:type="dxa"/>
            <w:vMerge w:val="restart"/>
            <w:tcBorders>
              <w:top w:val="single" w:sz="3" w:space="0" w:color="6F6F68"/>
              <w:left w:val="single" w:sz="6" w:space="0" w:color="878B80"/>
            </w:tcBorders>
          </w:tcPr>
          <w:p>
            <w:pPr>
              <w:pStyle w:val="TableParagraph"/>
              <w:tabs>
                <w:tab w:pos="792" w:val="left" w:leader="none"/>
              </w:tabs>
              <w:spacing w:line="210" w:lineRule="exact"/>
              <w:jc w:val="both"/>
              <w:rPr>
                <w:rFonts w:ascii="Calibri"/>
                <w:sz w:val="18"/>
              </w:rPr>
            </w:pPr>
            <w:r>
              <w:rPr>
                <w:color w:val="6F6F6B"/>
                <w:w w:val="115"/>
                <w:position w:val="2"/>
                <w:sz w:val="16"/>
              </w:rPr>
              <w:t>M</w:t>
              <w:tab/>
            </w:r>
            <w:r>
              <w:rPr>
                <w:rFonts w:ascii="Calibri"/>
                <w:color w:val="696A64"/>
                <w:w w:val="115"/>
                <w:sz w:val="18"/>
              </w:rPr>
              <w:t>Se conforma con (la </w:t>
            </w:r>
            <w:r>
              <w:rPr>
                <w:rFonts w:ascii="Calibri"/>
                <w:color w:val="696A64"/>
                <w:spacing w:val="-7"/>
                <w:w w:val="115"/>
                <w:sz w:val="18"/>
              </w:rPr>
              <w:t>oferta </w:t>
            </w:r>
            <w:r>
              <w:rPr>
                <w:rFonts w:ascii="Calibri"/>
                <w:color w:val="696A64"/>
                <w:spacing w:val="5"/>
                <w:w w:val="115"/>
                <w:sz w:val="18"/>
              </w:rPr>
              <w:t> </w:t>
            </w:r>
            <w:r>
              <w:rPr>
                <w:rFonts w:ascii="Calibri"/>
                <w:color w:val="696A64"/>
                <w:w w:val="115"/>
                <w:sz w:val="18"/>
              </w:rPr>
              <w:t>ftel</w:t>
            </w:r>
          </w:p>
          <w:p>
            <w:pPr>
              <w:pStyle w:val="TableParagraph"/>
              <w:spacing w:line="205" w:lineRule="exact" w:before="23"/>
              <w:ind w:left="1679" w:right="1374"/>
              <w:jc w:val="center"/>
              <w:rPr>
                <w:rFonts w:ascii="Calibri"/>
                <w:sz w:val="18"/>
              </w:rPr>
            </w:pPr>
            <w:r>
              <w:rPr>
                <w:rFonts w:ascii="Calibri"/>
                <w:color w:val="696A64"/>
                <w:w w:val="110"/>
                <w:sz w:val="18"/>
              </w:rPr>
              <w:t>mercado)</w:t>
            </w:r>
          </w:p>
          <w:p>
            <w:pPr>
              <w:pStyle w:val="TableParagraph"/>
              <w:spacing w:line="146" w:lineRule="exact"/>
              <w:ind w:left="108"/>
              <w:jc w:val="both"/>
              <w:rPr>
                <w:sz w:val="16"/>
              </w:rPr>
            </w:pPr>
            <w:r>
              <w:rPr>
                <w:color w:val="6D6D68"/>
                <w:w w:val="108"/>
                <w:sz w:val="16"/>
              </w:rPr>
              <w:t>R</w:t>
            </w:r>
          </w:p>
          <w:p>
            <w:pPr>
              <w:pStyle w:val="TableParagraph"/>
              <w:tabs>
                <w:tab w:pos="1022" w:val="left" w:leader="none"/>
              </w:tabs>
              <w:spacing w:line="224" w:lineRule="exact"/>
              <w:ind w:left="101"/>
              <w:jc w:val="both"/>
              <w:rPr>
                <w:sz w:val="16"/>
              </w:rPr>
            </w:pPr>
            <w:r>
              <w:rPr>
                <w:color w:val="696B66"/>
                <w:w w:val="110"/>
                <w:position w:val="-8"/>
                <w:sz w:val="16"/>
              </w:rPr>
              <w:t>C</w:t>
              <w:tab/>
            </w:r>
            <w:r>
              <w:rPr>
                <w:color w:val="696B66"/>
                <w:spacing w:val="2"/>
                <w:w w:val="110"/>
                <w:sz w:val="16"/>
              </w:rPr>
              <w:t>yonerosas</w:t>
            </w:r>
          </w:p>
          <w:p>
            <w:pPr>
              <w:pStyle w:val="TableParagraph"/>
              <w:tabs>
                <w:tab w:pos="1548" w:val="left" w:leader="none"/>
                <w:tab w:pos="2952" w:val="left" w:leader="none"/>
              </w:tabs>
              <w:spacing w:line="168" w:lineRule="auto" w:before="17"/>
              <w:ind w:left="100" w:right="74" w:hanging="8"/>
              <w:rPr>
                <w:sz w:val="16"/>
              </w:rPr>
            </w:pPr>
            <w:r>
              <w:rPr>
                <w:color w:val="71736D"/>
                <w:w w:val="105"/>
                <w:position w:val="-8"/>
                <w:sz w:val="16"/>
              </w:rPr>
              <w:t>A  </w:t>
            </w:r>
            <w:r>
              <w:rPr>
                <w:color w:val="71736D"/>
                <w:spacing w:val="30"/>
                <w:w w:val="105"/>
                <w:position w:val="-8"/>
                <w:sz w:val="16"/>
              </w:rPr>
              <w:t> </w:t>
            </w:r>
            <w:r>
              <w:rPr>
                <w:color w:val="71736D"/>
                <w:w w:val="105"/>
                <w:sz w:val="16"/>
              </w:rPr>
              <w:t>hospitalidad</w:t>
              <w:tab/>
              <w:t>comercializada,</w:t>
              <w:tab/>
              <w:t>encuentros </w:t>
            </w:r>
            <w:r>
              <w:rPr>
                <w:color w:val="71736D"/>
                <w:w w:val="105"/>
                <w:position w:val="-9"/>
                <w:sz w:val="16"/>
              </w:rPr>
              <w:t>D    </w:t>
            </w:r>
            <w:r>
              <w:rPr>
                <w:color w:val="71736D"/>
                <w:w w:val="105"/>
                <w:sz w:val="16"/>
              </w:rPr>
              <w:t>basados    en   la    remuneración, </w:t>
            </w:r>
            <w:r>
              <w:rPr>
                <w:color w:val="71736D"/>
                <w:spacing w:val="42"/>
                <w:w w:val="105"/>
                <w:sz w:val="16"/>
              </w:rPr>
              <w:t> </w:t>
            </w:r>
            <w:r>
              <w:rPr>
                <w:color w:val="71736D"/>
                <w:w w:val="105"/>
                <w:sz w:val="16"/>
              </w:rPr>
              <w:t>engaños,</w:t>
            </w:r>
          </w:p>
          <w:p>
            <w:pPr>
              <w:pStyle w:val="TableParagraph"/>
              <w:spacing w:line="131" w:lineRule="exact"/>
              <w:ind w:left="93"/>
              <w:jc w:val="both"/>
              <w:rPr>
                <w:sz w:val="16"/>
              </w:rPr>
            </w:pPr>
            <w:r>
              <w:rPr>
                <w:rFonts w:ascii="Arial" w:hAnsi="Arial"/>
                <w:color w:val="71736D"/>
                <w:w w:val="130"/>
                <w:sz w:val="13"/>
              </w:rPr>
              <w:t>0   </w:t>
            </w:r>
            <w:r>
              <w:rPr>
                <w:color w:val="71736D"/>
                <w:w w:val="110"/>
                <w:sz w:val="16"/>
              </w:rPr>
              <w:t>explotación,     desconfianza,     relaciones</w:t>
            </w:r>
          </w:p>
          <w:p>
            <w:pPr>
              <w:pStyle w:val="TableParagraph"/>
              <w:spacing w:line="357" w:lineRule="auto" w:before="34"/>
              <w:ind w:left="374" w:right="74" w:firstLine="14"/>
              <w:rPr>
                <w:sz w:val="16"/>
              </w:rPr>
            </w:pPr>
            <w:r>
              <w:rPr>
                <w:color w:val="74746D"/>
                <w:w w:val="105"/>
                <w:sz w:val="16"/>
              </w:rPr>
              <w:t>impersonales y transitorias, etcétera. </w:t>
            </w:r>
            <w:r>
              <w:rPr>
                <w:color w:val="70716B"/>
                <w:w w:val="105"/>
                <w:sz w:val="16"/>
              </w:rPr>
              <w:t>Ambientes "creados" o  estereotipados, altos</w:t>
            </w:r>
          </w:p>
          <w:p>
            <w:pPr>
              <w:pStyle w:val="TableParagraph"/>
              <w:spacing w:line="168" w:lineRule="exact"/>
              <w:ind w:left="101" w:hanging="8"/>
              <w:jc w:val="both"/>
              <w:rPr>
                <w:sz w:val="16"/>
              </w:rPr>
            </w:pPr>
            <w:r>
              <w:rPr>
                <w:rFonts w:ascii="Calibri" w:hAnsi="Calibri"/>
                <w:color w:val="70716B"/>
                <w:w w:val="120"/>
                <w:position w:val="-3"/>
                <w:sz w:val="16"/>
              </w:rPr>
              <w:t>T</w:t>
            </w:r>
            <w:r>
              <w:rPr>
                <w:rFonts w:ascii="Calibri" w:hAnsi="Calibri"/>
                <w:color w:val="70716B"/>
                <w:spacing w:val="20"/>
                <w:w w:val="120"/>
                <w:position w:val="-3"/>
                <w:sz w:val="16"/>
              </w:rPr>
              <w:t> </w:t>
            </w:r>
            <w:r>
              <w:rPr>
                <w:color w:val="70716B"/>
                <w:w w:val="110"/>
                <w:sz w:val="16"/>
              </w:rPr>
              <w:t>costos</w:t>
            </w:r>
            <w:r>
              <w:rPr>
                <w:color w:val="70716B"/>
                <w:spacing w:val="-41"/>
                <w:w w:val="110"/>
                <w:sz w:val="16"/>
              </w:rPr>
              <w:t> </w:t>
            </w:r>
            <w:r>
              <w:rPr>
                <w:color w:val="70716B"/>
                <w:spacing w:val="2"/>
                <w:w w:val="110"/>
                <w:sz w:val="16"/>
              </w:rPr>
              <w:t>ambientales,</w:t>
            </w:r>
            <w:r>
              <w:rPr>
                <w:color w:val="70716B"/>
                <w:spacing w:val="-38"/>
                <w:w w:val="110"/>
                <w:sz w:val="16"/>
              </w:rPr>
              <w:t> </w:t>
            </w:r>
            <w:r>
              <w:rPr>
                <w:color w:val="70716B"/>
                <w:w w:val="110"/>
                <w:sz w:val="16"/>
              </w:rPr>
              <w:t>pérdida</w:t>
            </w:r>
            <w:r>
              <w:rPr>
                <w:color w:val="70716B"/>
                <w:spacing w:val="-38"/>
                <w:w w:val="110"/>
                <w:sz w:val="16"/>
              </w:rPr>
              <w:t> </w:t>
            </w:r>
            <w:r>
              <w:rPr>
                <w:color w:val="70716B"/>
                <w:spacing w:val="3"/>
                <w:w w:val="110"/>
                <w:sz w:val="16"/>
              </w:rPr>
              <w:t>de</w:t>
            </w:r>
            <w:r>
              <w:rPr>
                <w:color w:val="70716B"/>
                <w:spacing w:val="-40"/>
                <w:w w:val="110"/>
                <w:sz w:val="16"/>
              </w:rPr>
              <w:t> </w:t>
            </w:r>
            <w:r>
              <w:rPr>
                <w:color w:val="70716B"/>
                <w:w w:val="110"/>
                <w:sz w:val="16"/>
              </w:rPr>
              <w:t>biodiversidad,</w:t>
            </w:r>
          </w:p>
          <w:p>
            <w:pPr>
              <w:pStyle w:val="TableParagraph"/>
              <w:spacing w:line="264" w:lineRule="auto"/>
              <w:ind w:left="101" w:right="78"/>
              <w:jc w:val="both"/>
              <w:rPr>
                <w:sz w:val="16"/>
              </w:rPr>
            </w:pPr>
            <w:r>
              <w:rPr>
                <w:rFonts w:ascii="Arial" w:hAnsi="Arial"/>
                <w:color w:val="70716B"/>
                <w:w w:val="120"/>
                <w:sz w:val="13"/>
              </w:rPr>
              <w:t>u    </w:t>
            </w:r>
            <w:r>
              <w:rPr>
                <w:color w:val="70716B"/>
                <w:w w:val="105"/>
                <w:sz w:val="16"/>
              </w:rPr>
              <w:t>servicios    occidentales,    encuentros     </w:t>
            </w:r>
            <w:r>
              <w:rPr>
                <w:color w:val="70716B"/>
                <w:spacing w:val="2"/>
                <w:w w:val="105"/>
                <w:sz w:val="16"/>
              </w:rPr>
              <w:t>sin </w:t>
            </w:r>
            <w:r>
              <w:rPr>
                <w:color w:val="70716B"/>
                <w:w w:val="105"/>
                <w:position w:val="-2"/>
                <w:sz w:val="16"/>
              </w:rPr>
              <w:t>R   </w:t>
            </w:r>
            <w:r>
              <w:rPr>
                <w:color w:val="70716B"/>
                <w:w w:val="105"/>
                <w:sz w:val="16"/>
              </w:rPr>
              <w:t>reciprocidad,     estandarización     </w:t>
            </w:r>
            <w:r>
              <w:rPr>
                <w:color w:val="70716B"/>
                <w:spacing w:val="3"/>
                <w:w w:val="105"/>
                <w:sz w:val="16"/>
              </w:rPr>
              <w:t>de     </w:t>
            </w:r>
            <w:r>
              <w:rPr>
                <w:color w:val="70716B"/>
                <w:spacing w:val="2"/>
                <w:w w:val="105"/>
                <w:sz w:val="16"/>
              </w:rPr>
              <w:t>las </w:t>
            </w:r>
            <w:r>
              <w:rPr>
                <w:rFonts w:ascii="Arial" w:hAnsi="Arial"/>
                <w:color w:val="70716B"/>
                <w:w w:val="105"/>
                <w:position w:val="-3"/>
                <w:sz w:val="17"/>
              </w:rPr>
              <w:t>í   </w:t>
            </w:r>
            <w:r>
              <w:rPr>
                <w:color w:val="70716B"/>
                <w:spacing w:val="2"/>
                <w:w w:val="105"/>
                <w:sz w:val="16"/>
              </w:rPr>
              <w:t>modalidades </w:t>
            </w:r>
            <w:r>
              <w:rPr>
                <w:color w:val="70716B"/>
                <w:w w:val="105"/>
                <w:sz w:val="16"/>
              </w:rPr>
              <w:t>turísticas;  naturaleza</w:t>
            </w:r>
            <w:r>
              <w:rPr>
                <w:color w:val="70716B"/>
                <w:spacing w:val="16"/>
                <w:w w:val="105"/>
                <w:sz w:val="16"/>
              </w:rPr>
              <w:t> </w:t>
            </w:r>
            <w:r>
              <w:rPr>
                <w:color w:val="70716B"/>
                <w:w w:val="105"/>
                <w:sz w:val="16"/>
              </w:rPr>
              <w:t>alterada,</w:t>
            </w:r>
          </w:p>
          <w:p>
            <w:pPr>
              <w:pStyle w:val="TableParagraph"/>
              <w:spacing w:line="170" w:lineRule="exact"/>
              <w:ind w:left="108"/>
              <w:jc w:val="both"/>
              <w:rPr>
                <w:sz w:val="16"/>
              </w:rPr>
            </w:pPr>
            <w:r>
              <w:rPr>
                <w:rFonts w:ascii="Arial" w:hAnsi="Arial"/>
                <w:color w:val="70716B"/>
                <w:w w:val="115"/>
                <w:sz w:val="13"/>
              </w:rPr>
              <w:t>s  </w:t>
            </w:r>
            <w:r>
              <w:rPr>
                <w:color w:val="70716B"/>
                <w:w w:val="115"/>
                <w:position w:val="2"/>
                <w:sz w:val="16"/>
              </w:rPr>
              <w:t>etcétera.</w:t>
            </w:r>
          </w:p>
          <w:p>
            <w:pPr>
              <w:pStyle w:val="TableParagraph"/>
              <w:spacing w:line="176" w:lineRule="exact" w:before="55"/>
              <w:ind w:left="93"/>
              <w:jc w:val="both"/>
              <w:rPr>
                <w:rFonts w:ascii="Calibri"/>
                <w:sz w:val="16"/>
              </w:rPr>
            </w:pPr>
            <w:r>
              <w:rPr>
                <w:rFonts w:ascii="Calibri"/>
                <w:color w:val="70706B"/>
                <w:w w:val="147"/>
                <w:sz w:val="16"/>
              </w:rPr>
              <w:t>T</w:t>
            </w:r>
          </w:p>
        </w:tc>
      </w:tr>
      <w:tr>
        <w:trPr>
          <w:trHeight w:val="1159" w:hRule="exact"/>
        </w:trPr>
        <w:tc>
          <w:tcPr>
            <w:tcW w:w="1851" w:type="dxa"/>
            <w:tcBorders>
              <w:top w:val="single" w:sz="6" w:space="0" w:color="74746F"/>
              <w:bottom w:val="single" w:sz="6" w:space="0" w:color="787874"/>
            </w:tcBorders>
          </w:tcPr>
          <w:p>
            <w:pPr>
              <w:pStyle w:val="TableParagraph"/>
              <w:spacing w:line="174" w:lineRule="exact"/>
              <w:ind w:left="71"/>
              <w:rPr>
                <w:sz w:val="16"/>
              </w:rPr>
            </w:pPr>
            <w:r>
              <w:rPr>
                <w:color w:val="6E6E6A"/>
                <w:sz w:val="16"/>
              </w:rPr>
              <w:t>Amor,    estima   social,</w:t>
            </w:r>
          </w:p>
          <w:p>
            <w:pPr>
              <w:pStyle w:val="TableParagraph"/>
              <w:spacing w:before="34"/>
              <w:rPr>
                <w:sz w:val="16"/>
              </w:rPr>
            </w:pPr>
            <w:r>
              <w:rPr>
                <w:color w:val="6E6E6A"/>
                <w:sz w:val="16"/>
              </w:rPr>
              <w:t>realización, etcétera.</w:t>
            </w:r>
          </w:p>
        </w:tc>
        <w:tc>
          <w:tcPr>
            <w:tcW w:w="1040" w:type="dxa"/>
            <w:tcBorders>
              <w:top w:val="single" w:sz="6" w:space="0" w:color="74746F"/>
              <w:bottom w:val="single" w:sz="6" w:space="0" w:color="787874"/>
            </w:tcBorders>
          </w:tcPr>
          <w:p>
            <w:pPr>
              <w:pStyle w:val="TableParagraph"/>
              <w:spacing w:line="174" w:lineRule="exact"/>
              <w:ind w:left="78"/>
              <w:rPr>
                <w:sz w:val="16"/>
              </w:rPr>
            </w:pPr>
            <w:r>
              <w:rPr>
                <w:color w:val="6E6E6A"/>
                <w:sz w:val="16"/>
              </w:rPr>
              <w:t>autoestima,</w:t>
            </w:r>
          </w:p>
        </w:tc>
        <w:tc>
          <w:tcPr>
            <w:tcW w:w="853" w:type="dxa"/>
            <w:tcBorders>
              <w:top w:val="single" w:sz="6" w:space="0" w:color="74746F"/>
              <w:bottom w:val="single" w:sz="6" w:space="0" w:color="787874"/>
            </w:tcBorders>
          </w:tcPr>
          <w:p>
            <w:pPr>
              <w:pStyle w:val="TableParagraph"/>
              <w:spacing w:line="174" w:lineRule="exact"/>
              <w:ind w:left="75"/>
              <w:rPr>
                <w:sz w:val="16"/>
              </w:rPr>
            </w:pPr>
            <w:r>
              <w:rPr>
                <w:color w:val="6E6E6A"/>
                <w:sz w:val="16"/>
              </w:rPr>
              <w:t>identidad</w:t>
            </w:r>
          </w:p>
        </w:tc>
        <w:tc>
          <w:tcPr>
            <w:tcW w:w="230" w:type="dxa"/>
            <w:tcBorders>
              <w:top w:val="single" w:sz="6" w:space="0" w:color="74746F"/>
              <w:bottom w:val="single" w:sz="6" w:space="0" w:color="787874"/>
              <w:right w:val="single" w:sz="6" w:space="0" w:color="878B80"/>
            </w:tcBorders>
          </w:tcPr>
          <w:p>
            <w:pPr>
              <w:pStyle w:val="TableParagraph"/>
              <w:spacing w:line="174" w:lineRule="exact"/>
              <w:ind w:left="72"/>
              <w:rPr>
                <w:sz w:val="16"/>
              </w:rPr>
            </w:pPr>
            <w:r>
              <w:rPr>
                <w:color w:val="6E6E6A"/>
                <w:w w:val="118"/>
                <w:sz w:val="16"/>
              </w:rPr>
              <w:t>y</w:t>
            </w:r>
          </w:p>
        </w:tc>
        <w:tc>
          <w:tcPr>
            <w:tcW w:w="3874" w:type="dxa"/>
            <w:vMerge/>
            <w:tcBorders>
              <w:left w:val="single" w:sz="6" w:space="0" w:color="878B80"/>
            </w:tcBorders>
          </w:tcPr>
          <w:p>
            <w:pPr/>
          </w:p>
        </w:tc>
      </w:tr>
      <w:tr>
        <w:trPr>
          <w:trHeight w:val="1483" w:hRule="exact"/>
        </w:trPr>
        <w:tc>
          <w:tcPr>
            <w:tcW w:w="3974" w:type="dxa"/>
            <w:gridSpan w:val="4"/>
            <w:tcBorders>
              <w:top w:val="single" w:sz="6" w:space="0" w:color="787874"/>
              <w:right w:val="single" w:sz="6" w:space="0" w:color="878B80"/>
            </w:tcBorders>
          </w:tcPr>
          <w:p>
            <w:pPr>
              <w:pStyle w:val="TableParagraph"/>
              <w:spacing w:line="174" w:lineRule="exact"/>
              <w:ind w:left="79"/>
              <w:jc w:val="both"/>
              <w:rPr>
                <w:sz w:val="16"/>
              </w:rPr>
            </w:pPr>
            <w:r>
              <w:rPr>
                <w:color w:val="6F706A"/>
                <w:sz w:val="16"/>
              </w:rPr>
              <w:t>Serenidad, salud,  escape  del  ambiente mundano,</w:t>
            </w:r>
          </w:p>
          <w:p>
            <w:pPr>
              <w:pStyle w:val="TableParagraph"/>
              <w:spacing w:line="283" w:lineRule="auto" w:before="34"/>
              <w:ind w:left="79" w:right="59"/>
              <w:jc w:val="both"/>
              <w:rPr>
                <w:sz w:val="16"/>
              </w:rPr>
            </w:pPr>
            <w:r>
              <w:rPr>
                <w:color w:val="6F706A"/>
                <w:sz w:val="16"/>
              </w:rPr>
              <w:t>relajación </w:t>
            </w:r>
            <w:r>
              <w:rPr>
                <w:color w:val="6F706A"/>
                <w:spacing w:val="4"/>
                <w:sz w:val="16"/>
              </w:rPr>
              <w:t>mental, </w:t>
            </w:r>
            <w:r>
              <w:rPr>
                <w:color w:val="6F706A"/>
                <w:sz w:val="16"/>
              </w:rPr>
              <w:t>interacción </w:t>
            </w:r>
            <w:r>
              <w:rPr>
                <w:color w:val="6F706A"/>
                <w:spacing w:val="3"/>
                <w:sz w:val="16"/>
              </w:rPr>
              <w:t>social,  </w:t>
            </w:r>
            <w:r>
              <w:rPr>
                <w:color w:val="6F706A"/>
                <w:spacing w:val="2"/>
                <w:sz w:val="16"/>
              </w:rPr>
              <w:t>liberación  </w:t>
            </w:r>
            <w:r>
              <w:rPr>
                <w:color w:val="6F706A"/>
                <w:spacing w:val="3"/>
                <w:sz w:val="16"/>
              </w:rPr>
              <w:t>de </w:t>
            </w:r>
            <w:r>
              <w:rPr>
                <w:color w:val="6F706A"/>
                <w:sz w:val="16"/>
              </w:rPr>
              <w:t>las </w:t>
            </w:r>
            <w:r>
              <w:rPr>
                <w:color w:val="6F706A"/>
                <w:spacing w:val="3"/>
                <w:sz w:val="16"/>
              </w:rPr>
              <w:t>tensiones, </w:t>
            </w:r>
            <w:r>
              <w:rPr>
                <w:color w:val="6F706A"/>
                <w:sz w:val="16"/>
              </w:rPr>
              <w:t>ruptura </w:t>
            </w:r>
            <w:r>
              <w:rPr>
                <w:color w:val="6F706A"/>
                <w:spacing w:val="3"/>
                <w:sz w:val="16"/>
              </w:rPr>
              <w:t>de </w:t>
            </w:r>
            <w:r>
              <w:rPr>
                <w:color w:val="6F706A"/>
                <w:sz w:val="16"/>
              </w:rPr>
              <w:t>la rutina, libertad de </w:t>
            </w:r>
            <w:r>
              <w:rPr>
                <w:color w:val="6F706A"/>
                <w:spacing w:val="3"/>
                <w:sz w:val="16"/>
              </w:rPr>
              <w:t>una </w:t>
            </w:r>
            <w:r>
              <w:rPr>
                <w:color w:val="6F706A"/>
                <w:sz w:val="16"/>
              </w:rPr>
              <w:t>vida distinta, recuperación y regeneración, ambientes naturales, paisaje, </w:t>
            </w:r>
            <w:r>
              <w:rPr>
                <w:color w:val="6F706A"/>
                <w:spacing w:val="2"/>
                <w:sz w:val="16"/>
              </w:rPr>
              <w:t>especies </w:t>
            </w:r>
            <w:r>
              <w:rPr>
                <w:color w:val="6F706A"/>
                <w:sz w:val="16"/>
              </w:rPr>
              <w:t>raras, biodiversidad, valor intrínseco </w:t>
            </w:r>
            <w:r>
              <w:rPr>
                <w:color w:val="6F706A"/>
                <w:spacing w:val="3"/>
                <w:sz w:val="16"/>
              </w:rPr>
              <w:t>de </w:t>
            </w:r>
            <w:r>
              <w:rPr>
                <w:color w:val="6F706A"/>
                <w:sz w:val="16"/>
              </w:rPr>
              <w:t>la naturaleza, </w:t>
            </w:r>
            <w:r>
              <w:rPr>
                <w:color w:val="70706B"/>
                <w:sz w:val="16"/>
              </w:rPr>
              <w:t>etcétera.</w:t>
            </w:r>
          </w:p>
        </w:tc>
        <w:tc>
          <w:tcPr>
            <w:tcW w:w="3874" w:type="dxa"/>
            <w:vMerge/>
            <w:tcBorders>
              <w:left w:val="single" w:sz="6" w:space="0" w:color="878B80"/>
            </w:tcBorders>
          </w:tcPr>
          <w:p>
            <w:pPr/>
          </w:p>
        </w:tc>
      </w:tr>
    </w:tbl>
    <w:p>
      <w:pPr>
        <w:tabs>
          <w:tab w:pos="1027" w:val="left" w:leader="none"/>
          <w:tab w:pos="1416" w:val="left" w:leader="none"/>
          <w:tab w:pos="1978" w:val="left" w:leader="none"/>
          <w:tab w:pos="2710" w:val="left" w:leader="none"/>
          <w:tab w:pos="3598" w:val="left" w:leader="none"/>
          <w:tab w:pos="4368" w:val="left" w:leader="none"/>
        </w:tabs>
        <w:spacing w:before="67"/>
        <w:ind w:left="345" w:right="0" w:firstLine="0"/>
        <w:jc w:val="left"/>
        <w:rPr>
          <w:rFonts w:ascii="Arial" w:hAnsi="Arial"/>
          <w:sz w:val="13"/>
        </w:rPr>
      </w:pPr>
      <w:r>
        <w:rPr>
          <w:rFonts w:ascii="Trebuchet MS" w:hAnsi="Trebuchet MS"/>
          <w:color w:val="6B6D68"/>
          <w:sz w:val="16"/>
        </w:rPr>
        <w:t>Estilos</w:t>
        <w:tab/>
      </w:r>
      <w:r>
        <w:rPr>
          <w:rFonts w:ascii="Trebuchet MS" w:hAnsi="Trebuchet MS"/>
          <w:color w:val="6B6D68"/>
          <w:spacing w:val="3"/>
          <w:sz w:val="16"/>
        </w:rPr>
        <w:t>de</w:t>
        <w:tab/>
      </w:r>
      <w:r>
        <w:rPr>
          <w:rFonts w:ascii="Trebuchet MS" w:hAnsi="Trebuchet MS"/>
          <w:color w:val="6B6D68"/>
          <w:sz w:val="16"/>
        </w:rPr>
        <w:t>vida,</w:t>
        <w:tab/>
        <w:t>cultura</w:t>
        <w:tab/>
        <w:t>indígena,</w:t>
        <w:tab/>
        <w:t>centros</w:t>
        <w:tab/>
      </w:r>
      <w:r>
        <w:rPr>
          <w:rFonts w:ascii="Arial" w:hAnsi="Arial"/>
          <w:color w:val="6B6D68"/>
          <w:w w:val="90"/>
          <w:sz w:val="13"/>
        </w:rPr>
        <w:t>1</w:t>
      </w:r>
    </w:p>
    <w:p>
      <w:pPr>
        <w:tabs>
          <w:tab w:pos="1934" w:val="left" w:leader="none"/>
          <w:tab w:pos="2913" w:val="left" w:leader="none"/>
          <w:tab w:pos="3648" w:val="left" w:leader="none"/>
          <w:tab w:pos="5980" w:val="left" w:leader="none"/>
          <w:tab w:pos="7500" w:val="left" w:leader="none"/>
        </w:tabs>
        <w:spacing w:line="278" w:lineRule="auto" w:before="38"/>
        <w:ind w:left="328" w:right="0" w:firstLine="7"/>
        <w:jc w:val="left"/>
        <w:rPr>
          <w:rFonts w:ascii="Trebuchet MS" w:hAnsi="Trebuchet MS"/>
          <w:sz w:val="16"/>
        </w:rPr>
      </w:pPr>
      <w:r>
        <w:rPr>
          <w:rFonts w:ascii="Trebuchet MS" w:hAnsi="Trebuchet MS"/>
          <w:color w:val="73746F"/>
          <w:w w:val="105"/>
          <w:sz w:val="16"/>
        </w:rPr>
        <w:t>interpretativos  </w:t>
      </w:r>
      <w:r>
        <w:rPr>
          <w:rFonts w:ascii="Trebuchet MS" w:hAnsi="Trebuchet MS"/>
          <w:color w:val="73746F"/>
          <w:spacing w:val="34"/>
          <w:w w:val="105"/>
          <w:sz w:val="16"/>
        </w:rPr>
        <w:t> </w:t>
      </w:r>
      <w:r>
        <w:rPr>
          <w:rFonts w:ascii="Trebuchet MS" w:hAnsi="Trebuchet MS"/>
          <w:color w:val="73746F"/>
          <w:w w:val="105"/>
          <w:sz w:val="16"/>
        </w:rPr>
        <w:t>y</w:t>
        <w:tab/>
        <w:t>religiosos,</w:t>
        <w:tab/>
      </w:r>
      <w:r>
        <w:rPr>
          <w:rFonts w:ascii="Trebuchet MS" w:hAnsi="Trebuchet MS"/>
          <w:color w:val="73746F"/>
          <w:spacing w:val="3"/>
          <w:w w:val="105"/>
          <w:sz w:val="16"/>
        </w:rPr>
        <w:t>belleza</w:t>
        <w:tab/>
      </w:r>
      <w:r>
        <w:rPr>
          <w:rFonts w:ascii="Trebuchet MS" w:hAnsi="Trebuchet MS"/>
          <w:color w:val="73746F"/>
          <w:w w:val="105"/>
          <w:sz w:val="16"/>
        </w:rPr>
        <w:t>mítica,   </w:t>
      </w:r>
      <w:r>
        <w:rPr>
          <w:rFonts w:ascii="Arial" w:hAnsi="Arial"/>
          <w:color w:val="73746F"/>
          <w:w w:val="120"/>
          <w:sz w:val="13"/>
        </w:rPr>
        <w:t>e    </w:t>
      </w:r>
      <w:r>
        <w:rPr>
          <w:rFonts w:ascii="Trebuchet MS" w:hAnsi="Trebuchet MS"/>
          <w:color w:val="73746F"/>
          <w:w w:val="105"/>
          <w:sz w:val="16"/>
        </w:rPr>
        <w:t>experiencias </w:t>
      </w:r>
      <w:r>
        <w:rPr>
          <w:rFonts w:ascii="Trebuchet MS" w:hAnsi="Trebuchet MS"/>
          <w:color w:val="73746F"/>
          <w:spacing w:val="23"/>
          <w:w w:val="105"/>
          <w:sz w:val="16"/>
        </w:rPr>
        <w:t> </w:t>
      </w:r>
      <w:r>
        <w:rPr>
          <w:rFonts w:ascii="Trebuchet MS" w:hAnsi="Trebuchet MS"/>
          <w:color w:val="73746F"/>
          <w:w w:val="105"/>
          <w:sz w:val="16"/>
        </w:rPr>
        <w:t>prefabricadas; </w:t>
      </w:r>
      <w:r>
        <w:rPr>
          <w:rFonts w:ascii="Trebuchet MS" w:hAnsi="Trebuchet MS"/>
          <w:color w:val="73746F"/>
          <w:spacing w:val="19"/>
          <w:w w:val="105"/>
          <w:sz w:val="16"/>
        </w:rPr>
        <w:t> </w:t>
      </w:r>
      <w:r>
        <w:rPr>
          <w:rFonts w:ascii="Trebuchet MS" w:hAnsi="Trebuchet MS"/>
          <w:color w:val="73746F"/>
          <w:w w:val="105"/>
          <w:sz w:val="16"/>
        </w:rPr>
        <w:t>"anacronismo";</w:t>
      </w:r>
      <w:r>
        <w:rPr>
          <w:rFonts w:ascii="Trebuchet MS" w:hAnsi="Trebuchet MS"/>
          <w:color w:val="73746F"/>
          <w:spacing w:val="2"/>
          <w:w w:val="105"/>
          <w:sz w:val="16"/>
        </w:rPr>
        <w:t> </w:t>
      </w:r>
      <w:r>
        <w:rPr>
          <w:rFonts w:ascii="Trebuchet MS" w:hAnsi="Trebuchet MS"/>
          <w:color w:val="6B6B64"/>
          <w:spacing w:val="2"/>
          <w:w w:val="105"/>
          <w:sz w:val="16"/>
        </w:rPr>
        <w:t>tradiciones  </w:t>
      </w:r>
      <w:r>
        <w:rPr>
          <w:rFonts w:ascii="Trebuchet MS" w:hAnsi="Trebuchet MS"/>
          <w:color w:val="6B6B64"/>
          <w:w w:val="105"/>
          <w:sz w:val="16"/>
        </w:rPr>
        <w:t>locales,   </w:t>
      </w:r>
      <w:r>
        <w:rPr>
          <w:rFonts w:ascii="Trebuchet MS" w:hAnsi="Trebuchet MS"/>
          <w:color w:val="6B6B64"/>
          <w:spacing w:val="2"/>
          <w:w w:val="105"/>
          <w:sz w:val="16"/>
        </w:rPr>
        <w:t>etnicidad,  </w:t>
      </w:r>
      <w:r>
        <w:rPr>
          <w:rFonts w:ascii="Trebuchet MS" w:hAnsi="Trebuchet MS"/>
          <w:color w:val="6B6B64"/>
          <w:w w:val="105"/>
          <w:sz w:val="16"/>
        </w:rPr>
        <w:t>formas  </w:t>
      </w:r>
      <w:r>
        <w:rPr>
          <w:rFonts w:ascii="Trebuchet MS" w:hAnsi="Trebuchet MS"/>
          <w:color w:val="6B6B64"/>
          <w:spacing w:val="3"/>
          <w:w w:val="105"/>
          <w:sz w:val="16"/>
        </w:rPr>
        <w:t>de  </w:t>
      </w:r>
      <w:r>
        <w:rPr>
          <w:rFonts w:ascii="Trebuchet MS" w:hAnsi="Trebuchet MS"/>
          <w:color w:val="6B6B64"/>
          <w:w w:val="105"/>
          <w:sz w:val="16"/>
        </w:rPr>
        <w:t>vida   </w:t>
      </w:r>
      <w:r>
        <w:rPr>
          <w:rFonts w:ascii="Trebuchet MS" w:hAnsi="Trebuchet MS"/>
          <w:color w:val="6B6B64"/>
          <w:spacing w:val="13"/>
          <w:w w:val="105"/>
          <w:sz w:val="16"/>
        </w:rPr>
        <w:t> </w:t>
      </w:r>
      <w:r>
        <w:rPr>
          <w:color w:val="6B6B64"/>
          <w:w w:val="105"/>
          <w:sz w:val="16"/>
        </w:rPr>
        <w:t>O   </w:t>
      </w:r>
      <w:r>
        <w:rPr>
          <w:color w:val="6B6B64"/>
          <w:spacing w:val="12"/>
          <w:w w:val="105"/>
          <w:sz w:val="16"/>
        </w:rPr>
        <w:t> </w:t>
      </w:r>
      <w:r>
        <w:rPr>
          <w:rFonts w:ascii="Trebuchet MS" w:hAnsi="Trebuchet MS"/>
          <w:color w:val="6B6B64"/>
          <w:w w:val="105"/>
          <w:sz w:val="16"/>
        </w:rPr>
        <w:t>"poblaciones</w:t>
        <w:tab/>
      </w:r>
      <w:r>
        <w:rPr>
          <w:rFonts w:ascii="Trebuchet MS" w:hAnsi="Trebuchet MS"/>
          <w:color w:val="6B6B64"/>
          <w:spacing w:val="2"/>
          <w:w w:val="105"/>
          <w:sz w:val="16"/>
        </w:rPr>
        <w:t>dependientes";</w:t>
        <w:tab/>
      </w:r>
      <w:r>
        <w:rPr>
          <w:rFonts w:ascii="Trebuchet MS" w:hAnsi="Trebuchet MS"/>
          <w:color w:val="6B6B64"/>
          <w:spacing w:val="-1"/>
          <w:w w:val="105"/>
          <w:sz w:val="16"/>
        </w:rPr>
        <w:t>teorías</w:t>
      </w:r>
    </w:p>
    <w:p>
      <w:pPr>
        <w:pStyle w:val="BodyText"/>
        <w:spacing w:before="2"/>
        <w:rPr>
          <w:rFonts w:ascii="Trebuchet MS"/>
          <w:sz w:val="19"/>
        </w:rPr>
      </w:pPr>
      <w:r>
        <w:rPr/>
        <w:br w:type="column"/>
      </w:r>
      <w:r>
        <w:rPr>
          <w:rFonts w:ascii="Trebuchet MS"/>
          <w:sz w:val="19"/>
        </w:rPr>
      </w:r>
    </w:p>
    <w:p>
      <w:pPr>
        <w:pStyle w:val="BodyText"/>
        <w:ind w:left="393"/>
        <w:jc w:val="both"/>
      </w:pPr>
      <w:r>
        <w:rPr>
          <w:color w:val="70706B"/>
          <w:w w:val="120"/>
        </w:rPr>
        <w:t>Ya</w:t>
      </w:r>
    </w:p>
    <w:p>
      <w:pPr>
        <w:pStyle w:val="BodyText"/>
        <w:rPr>
          <w:sz w:val="24"/>
        </w:rPr>
      </w:pPr>
    </w:p>
    <w:p>
      <w:pPr>
        <w:spacing w:line="264" w:lineRule="auto" w:before="1"/>
        <w:ind w:left="372" w:right="33" w:hanging="65"/>
        <w:jc w:val="center"/>
        <w:rPr>
          <w:rFonts w:ascii="Arial" w:hAnsi="Arial"/>
          <w:sz w:val="17"/>
        </w:rPr>
      </w:pPr>
      <w:r>
        <w:rPr>
          <w:color w:val="6E6F6B"/>
          <w:spacing w:val="14"/>
          <w:w w:val="105"/>
          <w:sz w:val="20"/>
        </w:rPr>
        <w:t>de </w:t>
      </w:r>
      <w:r>
        <w:rPr>
          <w:color w:val="6E6F6B"/>
          <w:w w:val="105"/>
          <w:sz w:val="20"/>
        </w:rPr>
        <w:t>ocu (el </w:t>
      </w:r>
      <w:r>
        <w:rPr>
          <w:rFonts w:ascii="Times New Roman" w:hAnsi="Times New Roman"/>
          <w:color w:val="B4B4B4"/>
          <w:w w:val="145"/>
          <w:sz w:val="5"/>
        </w:rPr>
        <w:t>· </w:t>
      </w:r>
      <w:r>
        <w:rPr>
          <w:color w:val="6E6F6B"/>
          <w:spacing w:val="10"/>
          <w:w w:val="105"/>
          <w:sz w:val="20"/>
        </w:rPr>
        <w:t>ami </w:t>
      </w:r>
      <w:r>
        <w:rPr>
          <w:color w:val="6E6F6B"/>
          <w:spacing w:val="5"/>
          <w:w w:val="105"/>
          <w:sz w:val="20"/>
        </w:rPr>
        <w:t>que </w:t>
      </w:r>
      <w:r>
        <w:rPr>
          <w:color w:val="6E6F6B"/>
          <w:spacing w:val="7"/>
          <w:w w:val="105"/>
          <w:sz w:val="20"/>
        </w:rPr>
        <w:t>de</w:t>
      </w:r>
      <w:r>
        <w:rPr>
          <w:color w:val="6E6F6B"/>
          <w:spacing w:val="-17"/>
          <w:w w:val="105"/>
          <w:sz w:val="20"/>
        </w:rPr>
        <w:t> </w:t>
      </w:r>
      <w:r>
        <w:rPr>
          <w:rFonts w:ascii="Times New Roman" w:hAnsi="Times New Roman"/>
          <w:i/>
          <w:color w:val="6E6F6B"/>
          <w:w w:val="80"/>
          <w:sz w:val="21"/>
        </w:rPr>
        <w:t>1 </w:t>
      </w:r>
      <w:r>
        <w:rPr>
          <w:rFonts w:ascii="Times New Roman" w:hAnsi="Times New Roman"/>
          <w:i/>
          <w:color w:val="6E6F6B"/>
          <w:spacing w:val="-8"/>
          <w:w w:val="105"/>
          <w:sz w:val="21"/>
        </w:rPr>
        <w:t>trad </w:t>
      </w:r>
      <w:r>
        <w:rPr>
          <w:color w:val="6E6F6B"/>
          <w:spacing w:val="-4"/>
          <w:w w:val="105"/>
          <w:sz w:val="20"/>
        </w:rPr>
        <w:t>en </w:t>
      </w:r>
      <w:r>
        <w:rPr>
          <w:color w:val="6E6F6B"/>
          <w:spacing w:val="1"/>
          <w:w w:val="105"/>
          <w:sz w:val="20"/>
        </w:rPr>
        <w:t> </w:t>
      </w:r>
      <w:r>
        <w:rPr>
          <w:rFonts w:ascii="Arial" w:hAnsi="Arial"/>
          <w:color w:val="6E6F6B"/>
          <w:w w:val="105"/>
          <w:sz w:val="17"/>
        </w:rPr>
        <w:t>f</w:t>
      </w:r>
    </w:p>
    <w:p>
      <w:pPr>
        <w:pStyle w:val="BodyText"/>
        <w:spacing w:line="266" w:lineRule="auto"/>
        <w:ind w:left="343" w:right="11" w:firstLine="7"/>
        <w:jc w:val="both"/>
      </w:pPr>
      <w:r>
        <w:rPr>
          <w:color w:val="6E6F6B"/>
        </w:rPr>
        <w:t>y </w:t>
      </w:r>
      <w:r>
        <w:rPr>
          <w:rFonts w:ascii="Arial"/>
          <w:color w:val="6E6F6B"/>
          <w:sz w:val="17"/>
        </w:rPr>
        <w:t>He </w:t>
      </w:r>
      <w:r>
        <w:rPr>
          <w:color w:val="6E6F6B"/>
        </w:rPr>
        <w:t>aspt med prec</w:t>
      </w:r>
    </w:p>
    <w:p>
      <w:pPr>
        <w:pStyle w:val="BodyText"/>
        <w:spacing w:before="1"/>
        <w:rPr>
          <w:sz w:val="21"/>
        </w:rPr>
      </w:pPr>
    </w:p>
    <w:p>
      <w:pPr>
        <w:pStyle w:val="BodyText"/>
        <w:spacing w:line="270" w:lineRule="atLeast"/>
        <w:ind w:left="328" w:right="1" w:firstLine="14"/>
        <w:jc w:val="both"/>
      </w:pPr>
      <w:r>
        <w:rPr>
          <w:color w:val="6D6D68"/>
        </w:rPr>
        <w:t>Esta: son </w:t>
      </w:r>
      <w:r>
        <w:rPr>
          <w:rFonts w:ascii="Arial"/>
          <w:color w:val="6D6D68"/>
          <w:w w:val="90"/>
          <w:sz w:val="10"/>
        </w:rPr>
        <w:t>1 </w:t>
      </w:r>
      <w:r>
        <w:rPr>
          <w:color w:val="6D6D68"/>
          <w:w w:val="95"/>
        </w:rPr>
        <w:t>trad1</w:t>
      </w:r>
    </w:p>
    <w:p>
      <w:pPr>
        <w:spacing w:after="0" w:line="270" w:lineRule="atLeast"/>
        <w:jc w:val="both"/>
        <w:sectPr>
          <w:type w:val="continuous"/>
          <w:pgSz w:w="11930" w:h="16850"/>
          <w:pgMar w:top="0" w:bottom="0" w:left="1680" w:right="0"/>
          <w:cols w:num="2" w:equalWidth="0">
            <w:col w:w="8023" w:space="1460"/>
            <w:col w:w="767"/>
          </w:cols>
        </w:sectPr>
      </w:pPr>
    </w:p>
    <w:p>
      <w:pPr>
        <w:tabs>
          <w:tab w:pos="1768" w:val="left" w:leader="none"/>
          <w:tab w:pos="3036" w:val="left" w:leader="none"/>
          <w:tab w:pos="3397" w:val="left" w:leader="none"/>
          <w:tab w:pos="4613" w:val="left" w:leader="none"/>
          <w:tab w:pos="5974" w:val="left" w:leader="none"/>
          <w:tab w:pos="7011" w:val="left" w:leader="none"/>
          <w:tab w:pos="7385" w:val="left" w:leader="none"/>
        </w:tabs>
        <w:spacing w:line="146" w:lineRule="exact" w:before="0"/>
        <w:ind w:left="328" w:right="0" w:firstLine="0"/>
        <w:jc w:val="left"/>
        <w:rPr>
          <w:rFonts w:ascii="Trebuchet MS" w:hAnsi="Trebuchet MS"/>
          <w:sz w:val="16"/>
        </w:rPr>
      </w:pPr>
      <w:r>
        <w:rPr>
          <w:rFonts w:ascii="Trebuchet MS" w:hAnsi="Trebuchet MS"/>
          <w:color w:val="77766D"/>
          <w:spacing w:val="2"/>
          <w:w w:val="105"/>
          <w:sz w:val="16"/>
        </w:rPr>
        <w:t>preindustriales,</w:t>
        <w:tab/>
      </w:r>
      <w:r>
        <w:rPr>
          <w:rFonts w:ascii="Trebuchet MS" w:hAnsi="Trebuchet MS"/>
          <w:color w:val="77766D"/>
          <w:w w:val="105"/>
          <w:sz w:val="16"/>
        </w:rPr>
        <w:t>producciones</w:t>
        <w:tab/>
        <w:t>y</w:t>
        <w:tab/>
        <w:t>productos</w:t>
        <w:tab/>
        <w:t>evolucionistas</w:t>
        <w:tab/>
      </w:r>
      <w:r>
        <w:rPr>
          <w:rFonts w:ascii="Trebuchet MS" w:hAnsi="Trebuchet MS"/>
          <w:color w:val="77766D"/>
          <w:spacing w:val="2"/>
          <w:w w:val="105"/>
          <w:sz w:val="16"/>
        </w:rPr>
        <w:t>biológicas</w:t>
        <w:tab/>
      </w:r>
      <w:r>
        <w:rPr>
          <w:rFonts w:ascii="Trebuchet MS" w:hAnsi="Trebuchet MS"/>
          <w:color w:val="77766D"/>
          <w:w w:val="105"/>
          <w:sz w:val="16"/>
        </w:rPr>
        <w:t>y</w:t>
        <w:tab/>
      </w:r>
      <w:r>
        <w:rPr>
          <w:rFonts w:ascii="Trebuchet MS" w:hAnsi="Trebuchet MS"/>
          <w:color w:val="77766D"/>
          <w:spacing w:val="3"/>
          <w:w w:val="95"/>
          <w:sz w:val="16"/>
        </w:rPr>
        <w:t>sociales;</w:t>
      </w:r>
    </w:p>
    <w:p>
      <w:pPr>
        <w:pStyle w:val="BodyText"/>
        <w:spacing w:line="174" w:lineRule="exact" w:before="22"/>
        <w:ind w:left="328" w:right="-33"/>
      </w:pPr>
      <w:r>
        <w:rPr/>
        <w:br w:type="column"/>
      </w:r>
      <w:r>
        <w:rPr>
          <w:color w:val="6D6D68"/>
          <w:w w:val="95"/>
        </w:rPr>
        <w:t>sola5</w:t>
      </w:r>
    </w:p>
    <w:p>
      <w:pPr>
        <w:spacing w:after="0" w:line="174" w:lineRule="exact"/>
        <w:sectPr>
          <w:type w:val="continuous"/>
          <w:pgSz w:w="11930" w:h="16850"/>
          <w:pgMar w:top="0" w:bottom="0" w:left="1680" w:right="0"/>
          <w:cols w:num="2" w:equalWidth="0">
            <w:col w:w="8023" w:space="1459"/>
            <w:col w:w="768"/>
          </w:cols>
        </w:sectPr>
      </w:pPr>
    </w:p>
    <w:p>
      <w:pPr>
        <w:tabs>
          <w:tab w:pos="4612" w:val="left" w:leader="none"/>
        </w:tabs>
        <w:spacing w:line="169" w:lineRule="exact" w:before="0"/>
        <w:ind w:left="328" w:right="0" w:firstLine="0"/>
        <w:jc w:val="left"/>
        <w:rPr>
          <w:rFonts w:ascii="Trebuchet MS" w:hAnsi="Trebuchet MS"/>
          <w:sz w:val="16"/>
        </w:rPr>
      </w:pPr>
      <w:r>
        <w:rPr>
          <w:rFonts w:ascii="Trebuchet MS" w:hAnsi="Trebuchet MS"/>
          <w:color w:val="717067"/>
          <w:spacing w:val="2"/>
          <w:w w:val="105"/>
          <w:sz w:val="16"/>
        </w:rPr>
        <w:t>sustentables,</w:t>
      </w:r>
      <w:r>
        <w:rPr>
          <w:rFonts w:ascii="Trebuchet MS" w:hAnsi="Trebuchet MS"/>
          <w:color w:val="717067"/>
          <w:spacing w:val="-9"/>
          <w:w w:val="105"/>
          <w:sz w:val="16"/>
        </w:rPr>
        <w:t> </w:t>
      </w:r>
      <w:r>
        <w:rPr>
          <w:rFonts w:ascii="Trebuchet MS" w:hAnsi="Trebuchet MS"/>
          <w:color w:val="717067"/>
          <w:spacing w:val="2"/>
          <w:w w:val="105"/>
          <w:sz w:val="16"/>
        </w:rPr>
        <w:t>patrimonio</w:t>
      </w:r>
      <w:r>
        <w:rPr>
          <w:rFonts w:ascii="Trebuchet MS" w:hAnsi="Trebuchet MS"/>
          <w:color w:val="717067"/>
          <w:spacing w:val="-15"/>
          <w:w w:val="105"/>
          <w:sz w:val="16"/>
        </w:rPr>
        <w:t> </w:t>
      </w:r>
      <w:r>
        <w:rPr>
          <w:rFonts w:ascii="Trebuchet MS" w:hAnsi="Trebuchet MS"/>
          <w:color w:val="717067"/>
          <w:spacing w:val="2"/>
          <w:w w:val="105"/>
          <w:sz w:val="16"/>
        </w:rPr>
        <w:t>cultural</w:t>
      </w:r>
      <w:r>
        <w:rPr>
          <w:rFonts w:ascii="Trebuchet MS" w:hAnsi="Trebuchet MS"/>
          <w:color w:val="717067"/>
          <w:spacing w:val="-9"/>
          <w:w w:val="105"/>
          <w:sz w:val="16"/>
        </w:rPr>
        <w:t> </w:t>
      </w:r>
      <w:r>
        <w:rPr>
          <w:rFonts w:ascii="Trebuchet MS" w:hAnsi="Trebuchet MS"/>
          <w:color w:val="717067"/>
          <w:spacing w:val="3"/>
          <w:w w:val="105"/>
          <w:sz w:val="16"/>
        </w:rPr>
        <w:t>de</w:t>
      </w:r>
      <w:r>
        <w:rPr>
          <w:rFonts w:ascii="Trebuchet MS" w:hAnsi="Trebuchet MS"/>
          <w:color w:val="717067"/>
          <w:spacing w:val="-9"/>
          <w:w w:val="105"/>
          <w:sz w:val="16"/>
        </w:rPr>
        <w:t> </w:t>
      </w:r>
      <w:r>
        <w:rPr>
          <w:rFonts w:ascii="Trebuchet MS" w:hAnsi="Trebuchet MS"/>
          <w:color w:val="717067"/>
          <w:w w:val="105"/>
          <w:sz w:val="16"/>
        </w:rPr>
        <w:t>"otros",</w:t>
      </w:r>
      <w:r>
        <w:rPr>
          <w:rFonts w:ascii="Trebuchet MS" w:hAnsi="Trebuchet MS"/>
          <w:color w:val="717067"/>
          <w:spacing w:val="-6"/>
          <w:w w:val="105"/>
          <w:sz w:val="16"/>
        </w:rPr>
        <w:t> </w:t>
      </w:r>
      <w:r>
        <w:rPr>
          <w:rFonts w:ascii="Trebuchet MS" w:hAnsi="Trebuchet MS"/>
          <w:color w:val="717067"/>
          <w:spacing w:val="2"/>
          <w:w w:val="105"/>
          <w:sz w:val="16"/>
        </w:rPr>
        <w:t>ritos,</w:t>
        <w:tab/>
      </w:r>
      <w:r>
        <w:rPr>
          <w:rFonts w:ascii="Trebuchet MS" w:hAnsi="Trebuchet MS"/>
          <w:color w:val="717067"/>
          <w:w w:val="105"/>
          <w:sz w:val="16"/>
        </w:rPr>
        <w:t>asimetrías </w:t>
      </w:r>
      <w:r>
        <w:rPr>
          <w:rFonts w:ascii="Trebuchet MS" w:hAnsi="Trebuchet MS"/>
          <w:color w:val="717067"/>
          <w:spacing w:val="2"/>
          <w:w w:val="105"/>
          <w:sz w:val="16"/>
        </w:rPr>
        <w:t>socioeconómicas; </w:t>
      </w:r>
      <w:r>
        <w:rPr>
          <w:rFonts w:ascii="Trebuchet MS" w:hAnsi="Trebuchet MS"/>
          <w:color w:val="717067"/>
          <w:w w:val="105"/>
          <w:sz w:val="16"/>
        </w:rPr>
        <w:t>los </w:t>
      </w:r>
      <w:r>
        <w:rPr>
          <w:rFonts w:ascii="Trebuchet MS" w:hAnsi="Trebuchet MS"/>
          <w:color w:val="717067"/>
          <w:spacing w:val="2"/>
          <w:w w:val="105"/>
          <w:sz w:val="16"/>
        </w:rPr>
        <w:t>turistas</w:t>
      </w:r>
      <w:r>
        <w:rPr>
          <w:rFonts w:ascii="Trebuchet MS" w:hAnsi="Trebuchet MS"/>
          <w:color w:val="717067"/>
          <w:spacing w:val="23"/>
          <w:w w:val="105"/>
          <w:sz w:val="16"/>
        </w:rPr>
        <w:t> </w:t>
      </w:r>
      <w:r>
        <w:rPr>
          <w:rFonts w:ascii="Trebuchet MS" w:hAnsi="Trebuchet MS"/>
          <w:color w:val="717067"/>
          <w:spacing w:val="-2"/>
          <w:w w:val="105"/>
          <w:sz w:val="16"/>
        </w:rPr>
        <w:t>son</w:t>
      </w:r>
    </w:p>
    <w:p>
      <w:pPr>
        <w:tabs>
          <w:tab w:pos="4604" w:val="left" w:leader="none"/>
        </w:tabs>
        <w:spacing w:line="278" w:lineRule="auto" w:before="36"/>
        <w:ind w:left="334" w:right="0" w:hanging="6"/>
        <w:jc w:val="left"/>
        <w:rPr>
          <w:rFonts w:ascii="Palatino Linotype" w:hAnsi="Palatino Linotype"/>
          <w:i/>
          <w:sz w:val="13"/>
        </w:rPr>
      </w:pPr>
      <w:r>
        <w:rPr>
          <w:rFonts w:ascii="Trebuchet MS" w:hAnsi="Trebuchet MS"/>
          <w:color w:val="6D6D67"/>
          <w:w w:val="110"/>
          <w:sz w:val="16"/>
        </w:rPr>
        <w:t>artesanía, costumbres, vestimenta </w:t>
      </w:r>
      <w:r>
        <w:rPr>
          <w:rFonts w:ascii="Trebuchet MS" w:hAnsi="Trebuchet MS"/>
          <w:color w:val="6D6D67"/>
          <w:spacing w:val="2"/>
          <w:w w:val="110"/>
          <w:sz w:val="16"/>
        </w:rPr>
        <w:t>tradicional, </w:t>
      </w:r>
      <w:r>
        <w:rPr>
          <w:rFonts w:ascii="Arial" w:hAnsi="Arial"/>
          <w:color w:val="6D6D67"/>
          <w:w w:val="150"/>
          <w:sz w:val="13"/>
        </w:rPr>
        <w:t>y </w:t>
      </w:r>
      <w:r>
        <w:rPr>
          <w:rFonts w:ascii="Palatino Linotype" w:hAnsi="Palatino Linotype"/>
          <w:i/>
          <w:color w:val="6D6D67"/>
          <w:w w:val="120"/>
          <w:sz w:val="13"/>
        </w:rPr>
        <w:t>burlados; </w:t>
      </w:r>
      <w:r>
        <w:rPr>
          <w:rFonts w:ascii="Trebuchet MS" w:hAnsi="Trebuchet MS"/>
          <w:color w:val="6D6D67"/>
          <w:w w:val="110"/>
          <w:sz w:val="16"/>
        </w:rPr>
        <w:t>los anfitriones </w:t>
      </w:r>
      <w:r>
        <w:rPr>
          <w:rFonts w:ascii="Trebuchet MS" w:hAnsi="Trebuchet MS"/>
          <w:color w:val="6D6D67"/>
          <w:spacing w:val="3"/>
          <w:w w:val="110"/>
          <w:sz w:val="16"/>
        </w:rPr>
        <w:t>se </w:t>
      </w:r>
      <w:r>
        <w:rPr>
          <w:rFonts w:ascii="Trebuchet MS" w:hAnsi="Trebuchet MS"/>
          <w:color w:val="6D6D67"/>
          <w:spacing w:val="2"/>
          <w:w w:val="110"/>
          <w:sz w:val="16"/>
        </w:rPr>
        <w:t>sienten</w:t>
      </w:r>
      <w:r>
        <w:rPr>
          <w:rFonts w:ascii="Trebuchet MS" w:hAnsi="Trebuchet MS"/>
          <w:color w:val="6D6D67"/>
          <w:spacing w:val="-18"/>
          <w:w w:val="110"/>
          <w:sz w:val="16"/>
        </w:rPr>
        <w:t> </w:t>
      </w:r>
      <w:r>
        <w:rPr>
          <w:rFonts w:ascii="Trebuchet MS" w:hAnsi="Trebuchet MS"/>
          <w:color w:val="6D6D67"/>
          <w:w w:val="110"/>
          <w:sz w:val="16"/>
        </w:rPr>
        <w:t>inferiores; </w:t>
      </w:r>
      <w:r>
        <w:rPr>
          <w:rFonts w:ascii="Trebuchet MS" w:hAnsi="Trebuchet MS"/>
          <w:color w:val="73746D"/>
          <w:w w:val="105"/>
          <w:sz w:val="16"/>
        </w:rPr>
        <w:t>ceremonias,</w:t>
      </w:r>
      <w:r>
        <w:rPr>
          <w:rFonts w:ascii="Trebuchet MS" w:hAnsi="Trebuchet MS"/>
          <w:color w:val="73746D"/>
          <w:spacing w:val="-36"/>
          <w:w w:val="105"/>
          <w:sz w:val="16"/>
        </w:rPr>
        <w:t> </w:t>
      </w:r>
      <w:r>
        <w:rPr>
          <w:rFonts w:ascii="Trebuchet MS" w:hAnsi="Trebuchet MS"/>
          <w:color w:val="73746D"/>
          <w:spacing w:val="3"/>
          <w:w w:val="105"/>
          <w:sz w:val="16"/>
        </w:rPr>
        <w:t>platillos</w:t>
      </w:r>
      <w:r>
        <w:rPr>
          <w:rFonts w:ascii="Trebuchet MS" w:hAnsi="Trebuchet MS"/>
          <w:color w:val="73746D"/>
          <w:spacing w:val="-38"/>
          <w:w w:val="105"/>
          <w:sz w:val="16"/>
        </w:rPr>
        <w:t> </w:t>
      </w:r>
      <w:r>
        <w:rPr>
          <w:rFonts w:ascii="Trebuchet MS" w:hAnsi="Trebuchet MS"/>
          <w:color w:val="73746D"/>
          <w:spacing w:val="2"/>
          <w:w w:val="105"/>
          <w:sz w:val="16"/>
        </w:rPr>
        <w:t>tradicionales,</w:t>
      </w:r>
      <w:r>
        <w:rPr>
          <w:rFonts w:ascii="Trebuchet MS" w:hAnsi="Trebuchet MS"/>
          <w:color w:val="73746D"/>
          <w:spacing w:val="-35"/>
          <w:w w:val="105"/>
          <w:sz w:val="16"/>
        </w:rPr>
        <w:t> </w:t>
      </w:r>
      <w:r>
        <w:rPr>
          <w:rFonts w:ascii="Trebuchet MS" w:hAnsi="Trebuchet MS"/>
          <w:color w:val="73746D"/>
          <w:w w:val="105"/>
          <w:sz w:val="16"/>
        </w:rPr>
        <w:t>pequeña</w:t>
      </w:r>
      <w:r>
        <w:rPr>
          <w:rFonts w:ascii="Trebuchet MS" w:hAnsi="Trebuchet MS"/>
          <w:color w:val="73746D"/>
          <w:spacing w:val="-35"/>
          <w:w w:val="105"/>
          <w:sz w:val="16"/>
        </w:rPr>
        <w:t> </w:t>
      </w:r>
      <w:r>
        <w:rPr>
          <w:rFonts w:ascii="Trebuchet MS" w:hAnsi="Trebuchet MS"/>
          <w:color w:val="73746D"/>
          <w:spacing w:val="3"/>
          <w:w w:val="105"/>
          <w:sz w:val="16"/>
        </w:rPr>
        <w:t>escala,</w:t>
        <w:tab/>
        <w:t>relaciones </w:t>
      </w:r>
      <w:r>
        <w:rPr>
          <w:rFonts w:ascii="Trebuchet MS" w:hAnsi="Trebuchet MS"/>
          <w:color w:val="73746D"/>
          <w:spacing w:val="4"/>
          <w:w w:val="105"/>
          <w:sz w:val="16"/>
        </w:rPr>
        <w:t>humanas </w:t>
      </w:r>
      <w:r>
        <w:rPr>
          <w:rFonts w:ascii="Trebuchet MS" w:hAnsi="Trebuchet MS"/>
          <w:color w:val="73746D"/>
          <w:w w:val="105"/>
          <w:sz w:val="16"/>
        </w:rPr>
        <w:t>mercantilizadas; </w:t>
      </w:r>
      <w:r>
        <w:rPr>
          <w:rFonts w:ascii="Trebuchet MS" w:hAnsi="Trebuchet MS"/>
          <w:color w:val="73746D"/>
          <w:spacing w:val="3"/>
          <w:w w:val="105"/>
          <w:sz w:val="16"/>
        </w:rPr>
        <w:t>los</w:t>
      </w:r>
      <w:r>
        <w:rPr>
          <w:rFonts w:ascii="Trebuchet MS" w:hAnsi="Trebuchet MS"/>
          <w:color w:val="73746D"/>
          <w:spacing w:val="-18"/>
          <w:w w:val="105"/>
          <w:sz w:val="16"/>
        </w:rPr>
        <w:t> </w:t>
      </w:r>
      <w:r>
        <w:rPr>
          <w:rFonts w:ascii="Palatino Linotype" w:hAnsi="Palatino Linotype"/>
          <w:i/>
          <w:color w:val="73746D"/>
          <w:spacing w:val="-5"/>
          <w:w w:val="105"/>
          <w:sz w:val="13"/>
        </w:rPr>
        <w:t>otros</w:t>
      </w:r>
    </w:p>
    <w:p>
      <w:pPr>
        <w:pStyle w:val="BodyText"/>
        <w:spacing w:before="1"/>
        <w:rPr>
          <w:rFonts w:ascii="Palatino Linotype"/>
          <w:i/>
          <w:sz w:val="27"/>
        </w:rPr>
      </w:pPr>
      <w:r>
        <w:rPr/>
        <w:br w:type="column"/>
      </w:r>
      <w:r>
        <w:rPr>
          <w:rFonts w:ascii="Palatino Linotype"/>
          <w:i/>
          <w:sz w:val="27"/>
        </w:rPr>
      </w:r>
    </w:p>
    <w:p>
      <w:pPr>
        <w:pStyle w:val="BodyText"/>
        <w:ind w:left="328"/>
      </w:pPr>
      <w:r>
        <w:rPr/>
        <w:pict>
          <v:shape style="position:absolute;margin-left:573.168396pt;margin-top:-12.47205pt;width:24.3pt;height:12.45pt;mso-position-horizontal-relative:page;mso-position-vertical-relative:paragraph;z-index:5920" type="#_x0000_t202" filled="false" stroked="false">
            <v:textbox inset="0,0,0,0">
              <w:txbxContent>
                <w:p>
                  <w:pPr>
                    <w:pStyle w:val="BodyText"/>
                    <w:spacing w:line="231" w:lineRule="exact"/>
                    <w:ind w:left="20"/>
                  </w:pPr>
                  <w:r>
                    <w:rPr>
                      <w:color w:val="6D6D68"/>
                      <w:spacing w:val="7"/>
                      <w:w w:val="106"/>
                      <w:position w:val="1"/>
                    </w:rPr>
                    <w:t>u</w:t>
                  </w:r>
                  <w:r>
                    <w:rPr>
                      <w:color w:val="6D6D68"/>
                      <w:w w:val="106"/>
                      <w:position w:val="1"/>
                    </w:rPr>
                    <w:t>n</w:t>
                  </w:r>
                  <w:r>
                    <w:rPr>
                      <w:color w:val="6D6D68"/>
                      <w:spacing w:val="13"/>
                      <w:position w:val="1"/>
                    </w:rPr>
                    <w:t> </w:t>
                  </w:r>
                  <w:r>
                    <w:rPr>
                      <w:color w:val="6D6D68"/>
                      <w:spacing w:val="3"/>
                      <w:w w:val="109"/>
                    </w:rPr>
                    <w:t>p</w:t>
                  </w:r>
                  <w:r>
                    <w:rPr>
                      <w:color w:val="6D6D68"/>
                      <w:w w:val="28"/>
                    </w:rPr>
                    <w:t>1</w:t>
                  </w:r>
                </w:p>
              </w:txbxContent>
            </v:textbox>
            <w10:wrap type="none"/>
          </v:shape>
        </w:pict>
      </w:r>
      <w:r>
        <w:rPr>
          <w:color w:val="6D6D68"/>
          <w:w w:val="110"/>
        </w:rPr>
        <w:t>paga</w:t>
      </w:r>
    </w:p>
    <w:p>
      <w:pPr>
        <w:spacing w:after="0"/>
        <w:sectPr>
          <w:type w:val="continuous"/>
          <w:pgSz w:w="11930" w:h="16850"/>
          <w:pgMar w:top="0" w:bottom="0" w:left="1680" w:right="0"/>
          <w:cols w:num="2" w:equalWidth="0">
            <w:col w:w="8014" w:space="1454"/>
            <w:col w:w="782"/>
          </w:cols>
        </w:sectPr>
      </w:pPr>
    </w:p>
    <w:p>
      <w:pPr>
        <w:tabs>
          <w:tab w:pos="4612" w:val="left" w:leader="none"/>
        </w:tabs>
        <w:spacing w:before="1"/>
        <w:ind w:left="338" w:right="0" w:firstLine="0"/>
        <w:jc w:val="left"/>
        <w:rPr>
          <w:rFonts w:ascii="Trebuchet MS"/>
          <w:sz w:val="16"/>
        </w:rPr>
      </w:pPr>
      <w:r>
        <w:rPr>
          <w:rFonts w:ascii="Trebuchet MS"/>
          <w:color w:val="6B6B63"/>
          <w:spacing w:val="-4"/>
          <w:w w:val="105"/>
          <w:sz w:val="16"/>
        </w:rPr>
        <w:t>los </w:t>
      </w:r>
      <w:r>
        <w:rPr>
          <w:rFonts w:ascii="Trebuchet MS"/>
          <w:color w:val="6B6B63"/>
          <w:w w:val="105"/>
          <w:sz w:val="16"/>
        </w:rPr>
        <w:t>otros aceptan voluntariamente a</w:t>
      </w:r>
      <w:r>
        <w:rPr>
          <w:rFonts w:ascii="Trebuchet MS"/>
          <w:color w:val="6B6B63"/>
          <w:spacing w:val="8"/>
          <w:w w:val="105"/>
          <w:sz w:val="16"/>
        </w:rPr>
        <w:t> </w:t>
      </w:r>
      <w:r>
        <w:rPr>
          <w:rFonts w:ascii="Trebuchet MS"/>
          <w:color w:val="6B6B63"/>
          <w:spacing w:val="-4"/>
          <w:w w:val="105"/>
          <w:sz w:val="16"/>
        </w:rPr>
        <w:t>los</w:t>
      </w:r>
      <w:r>
        <w:rPr>
          <w:rFonts w:ascii="Trebuchet MS"/>
          <w:color w:val="6B6B63"/>
          <w:spacing w:val="-3"/>
          <w:w w:val="105"/>
          <w:sz w:val="16"/>
        </w:rPr>
        <w:t> </w:t>
      </w:r>
      <w:r>
        <w:rPr>
          <w:rFonts w:ascii="Trebuchet MS"/>
          <w:color w:val="6B6B63"/>
          <w:w w:val="105"/>
          <w:sz w:val="16"/>
        </w:rPr>
        <w:t>visitantes;</w:t>
        <w:tab/>
        <w:t>son un texto indescifrable; los visitantes</w:t>
      </w:r>
      <w:r>
        <w:rPr>
          <w:rFonts w:ascii="Trebuchet MS"/>
          <w:color w:val="6B6B63"/>
          <w:spacing w:val="21"/>
          <w:w w:val="105"/>
          <w:sz w:val="16"/>
        </w:rPr>
        <w:t> </w:t>
      </w:r>
      <w:r>
        <w:rPr>
          <w:rFonts w:ascii="Trebuchet MS"/>
          <w:color w:val="6B6B63"/>
          <w:spacing w:val="2"/>
          <w:w w:val="105"/>
          <w:sz w:val="16"/>
        </w:rPr>
        <w:t>son</w:t>
      </w:r>
    </w:p>
    <w:p>
      <w:pPr>
        <w:pStyle w:val="BodyText"/>
        <w:spacing w:line="232" w:lineRule="exact"/>
        <w:ind w:left="338" w:right="-18"/>
      </w:pPr>
      <w:r>
        <w:rPr/>
        <w:br w:type="column"/>
      </w:r>
      <w:r>
        <w:rPr>
          <w:color w:val="6D6D68"/>
          <w:spacing w:val="4"/>
          <w:w w:val="107"/>
        </w:rPr>
        <w:t>tend</w:t>
      </w:r>
      <w:r>
        <w:rPr>
          <w:color w:val="6D6D68"/>
          <w:w w:val="35"/>
        </w:rPr>
        <w:t>1</w:t>
      </w:r>
    </w:p>
    <w:p>
      <w:pPr>
        <w:spacing w:after="0" w:line="232" w:lineRule="exact"/>
        <w:sectPr>
          <w:type w:val="continuous"/>
          <w:pgSz w:w="11930" w:h="16850"/>
          <w:pgMar w:top="0" w:bottom="0" w:left="1680" w:right="0"/>
          <w:cols w:num="2" w:equalWidth="0">
            <w:col w:w="8018" w:space="1433"/>
            <w:col w:w="799"/>
          </w:cols>
        </w:sectPr>
      </w:pPr>
    </w:p>
    <w:p>
      <w:pPr>
        <w:tabs>
          <w:tab w:pos="4339" w:val="left" w:leader="none"/>
        </w:tabs>
        <w:spacing w:line="183" w:lineRule="exact" w:before="0"/>
        <w:ind w:left="336" w:right="0" w:firstLine="0"/>
        <w:jc w:val="left"/>
        <w:rPr>
          <w:rFonts w:ascii="Trebuchet MS" w:hAnsi="Trebuchet MS"/>
          <w:sz w:val="16"/>
        </w:rPr>
      </w:pPr>
      <w:r>
        <w:rPr>
          <w:rFonts w:ascii="Trebuchet MS" w:hAnsi="Trebuchet MS"/>
          <w:color w:val="74746B"/>
          <w:w w:val="105"/>
          <w:position w:val="1"/>
          <w:sz w:val="16"/>
        </w:rPr>
        <w:t>identidad</w:t>
      </w:r>
      <w:r>
        <w:rPr>
          <w:rFonts w:ascii="Trebuchet MS" w:hAnsi="Trebuchet MS"/>
          <w:color w:val="74746B"/>
          <w:spacing w:val="-13"/>
          <w:w w:val="105"/>
          <w:position w:val="1"/>
          <w:sz w:val="16"/>
        </w:rPr>
        <w:t> </w:t>
      </w:r>
      <w:r>
        <w:rPr>
          <w:rFonts w:ascii="Trebuchet MS" w:hAnsi="Trebuchet MS"/>
          <w:color w:val="74746B"/>
          <w:w w:val="105"/>
          <w:position w:val="1"/>
          <w:sz w:val="16"/>
        </w:rPr>
        <w:t>comunitaria,</w:t>
      </w:r>
      <w:r>
        <w:rPr>
          <w:rFonts w:ascii="Trebuchet MS" w:hAnsi="Trebuchet MS"/>
          <w:color w:val="74746B"/>
          <w:spacing w:val="-18"/>
          <w:w w:val="105"/>
          <w:position w:val="1"/>
          <w:sz w:val="16"/>
        </w:rPr>
        <w:t> </w:t>
      </w:r>
      <w:r>
        <w:rPr>
          <w:rFonts w:ascii="Trebuchet MS" w:hAnsi="Trebuchet MS"/>
          <w:color w:val="74746B"/>
          <w:w w:val="105"/>
          <w:position w:val="1"/>
          <w:sz w:val="16"/>
        </w:rPr>
        <w:t>etcétera.</w:t>
        <w:tab/>
      </w:r>
      <w:r>
        <w:rPr>
          <w:rFonts w:ascii="Trebuchet MS" w:hAnsi="Trebuchet MS"/>
          <w:color w:val="74746B"/>
          <w:w w:val="105"/>
          <w:sz w:val="16"/>
        </w:rPr>
        <w:t>S   </w:t>
      </w:r>
      <w:r>
        <w:rPr>
          <w:rFonts w:ascii="Trebuchet MS" w:hAnsi="Trebuchet MS"/>
          <w:color w:val="74746B"/>
          <w:spacing w:val="10"/>
          <w:w w:val="105"/>
          <w:position w:val="1"/>
          <w:sz w:val="16"/>
        </w:rPr>
        <w:t>un </w:t>
      </w:r>
      <w:r>
        <w:rPr>
          <w:rFonts w:ascii="Trebuchet MS" w:hAnsi="Trebuchet MS"/>
          <w:color w:val="74746B"/>
          <w:w w:val="105"/>
          <w:position w:val="1"/>
          <w:sz w:val="16"/>
        </w:rPr>
        <w:t>recurso o </w:t>
      </w:r>
      <w:r>
        <w:rPr>
          <w:rFonts w:ascii="Trebuchet MS" w:hAnsi="Trebuchet MS"/>
          <w:color w:val="74746B"/>
          <w:spacing w:val="2"/>
          <w:w w:val="105"/>
          <w:position w:val="1"/>
          <w:sz w:val="16"/>
        </w:rPr>
        <w:t>molestia; </w:t>
      </w:r>
      <w:r>
        <w:rPr>
          <w:rFonts w:ascii="Trebuchet MS" w:hAnsi="Trebuchet MS"/>
          <w:color w:val="74746B"/>
          <w:spacing w:val="3"/>
          <w:w w:val="105"/>
          <w:position w:val="1"/>
          <w:sz w:val="16"/>
        </w:rPr>
        <w:t>las </w:t>
      </w:r>
      <w:r>
        <w:rPr>
          <w:rFonts w:ascii="Trebuchet MS" w:hAnsi="Trebuchet MS"/>
          <w:color w:val="74746B"/>
          <w:spacing w:val="33"/>
          <w:w w:val="105"/>
          <w:position w:val="1"/>
          <w:sz w:val="16"/>
        </w:rPr>
        <w:t> </w:t>
      </w:r>
      <w:r>
        <w:rPr>
          <w:rFonts w:ascii="Trebuchet MS" w:hAnsi="Trebuchet MS"/>
          <w:color w:val="74746B"/>
          <w:w w:val="105"/>
          <w:position w:val="1"/>
          <w:sz w:val="16"/>
        </w:rPr>
        <w:t>representaciones</w:t>
      </w:r>
    </w:p>
    <w:p>
      <w:pPr>
        <w:pStyle w:val="BodyText"/>
        <w:spacing w:line="205" w:lineRule="exact" w:before="22"/>
        <w:ind w:left="336" w:right="86"/>
      </w:pPr>
      <w:r>
        <w:rPr/>
        <w:br w:type="column"/>
      </w:r>
      <w:r>
        <w:rPr>
          <w:color w:val="6D6D68"/>
          <w:w w:val="110"/>
        </w:rPr>
        <w:t>y   poi</w:t>
      </w:r>
    </w:p>
    <w:p>
      <w:pPr>
        <w:spacing w:after="0" w:line="205" w:lineRule="exact"/>
        <w:sectPr>
          <w:type w:val="continuous"/>
          <w:pgSz w:w="11930" w:h="16850"/>
          <w:pgMar w:top="0" w:bottom="0" w:left="1680" w:right="0"/>
          <w:cols w:num="2" w:equalWidth="0">
            <w:col w:w="8014" w:space="1432"/>
            <w:col w:w="804"/>
          </w:cols>
        </w:sectPr>
      </w:pPr>
    </w:p>
    <w:p>
      <w:pPr>
        <w:spacing w:line="109" w:lineRule="exact" w:before="0"/>
        <w:ind w:left="4325" w:right="1" w:firstLine="0"/>
        <w:jc w:val="left"/>
        <w:rPr>
          <w:rFonts w:ascii="Trebuchet MS" w:hAnsi="Trebuchet MS"/>
          <w:sz w:val="16"/>
        </w:rPr>
      </w:pPr>
      <w:r>
        <w:rPr>
          <w:color w:val="6E6F69"/>
          <w:sz w:val="16"/>
        </w:rPr>
        <w:t>U      </w:t>
      </w:r>
      <w:r>
        <w:rPr>
          <w:rFonts w:ascii="Trebuchet MS" w:hAnsi="Trebuchet MS"/>
          <w:color w:val="6E6F69"/>
          <w:position w:val="1"/>
          <w:sz w:val="16"/>
        </w:rPr>
        <w:t>no obran experiencias auténticas;  el  turismo</w:t>
      </w:r>
    </w:p>
    <w:p>
      <w:pPr>
        <w:spacing w:after="0" w:line="109" w:lineRule="exact"/>
        <w:jc w:val="left"/>
        <w:rPr>
          <w:rFonts w:ascii="Trebuchet MS" w:hAnsi="Trebuchet MS"/>
          <w:sz w:val="16"/>
        </w:rPr>
        <w:sectPr>
          <w:type w:val="continuous"/>
          <w:pgSz w:w="11930" w:h="16850"/>
          <w:pgMar w:top="0" w:bottom="0" w:left="1680" w:right="0"/>
        </w:sectPr>
      </w:pPr>
    </w:p>
    <w:p>
      <w:pPr>
        <w:spacing w:line="179" w:lineRule="exact" w:before="88"/>
        <w:ind w:left="4339" w:right="0" w:firstLine="0"/>
        <w:jc w:val="left"/>
        <w:rPr>
          <w:rFonts w:ascii="Trebuchet MS"/>
          <w:sz w:val="16"/>
        </w:rPr>
      </w:pPr>
      <w:r>
        <w:rPr>
          <w:rFonts w:ascii="Trebuchet MS"/>
          <w:color w:val="6E6F69"/>
          <w:w w:val="105"/>
          <w:sz w:val="16"/>
        </w:rPr>
        <w:t>S    </w:t>
      </w:r>
      <w:r>
        <w:rPr>
          <w:rFonts w:ascii="Trebuchet MS"/>
          <w:color w:val="6E6F69"/>
          <w:w w:val="105"/>
          <w:position w:val="1"/>
          <w:sz w:val="16"/>
        </w:rPr>
        <w:t>suplanta   a   las   actividades   y  productos</w:t>
      </w:r>
    </w:p>
    <w:p>
      <w:pPr>
        <w:pStyle w:val="BodyText"/>
        <w:spacing w:line="204" w:lineRule="exact"/>
        <w:jc w:val="right"/>
      </w:pPr>
      <w:r>
        <w:rPr/>
        <w:br w:type="column"/>
      </w:r>
      <w:r>
        <w:rPr>
          <w:color w:val="6D6D68"/>
          <w:w w:val="110"/>
        </w:rPr>
        <w:t>mcur</w:t>
      </w:r>
    </w:p>
    <w:p>
      <w:pPr>
        <w:spacing w:after="0" w:line="204" w:lineRule="exact"/>
        <w:jc w:val="right"/>
        <w:sectPr>
          <w:type w:val="continuous"/>
          <w:pgSz w:w="11930" w:h="16850"/>
          <w:pgMar w:top="0" w:bottom="0" w:left="1680" w:right="0"/>
          <w:cols w:num="2" w:equalWidth="0">
            <w:col w:w="8011" w:space="40"/>
            <w:col w:w="2199"/>
          </w:cols>
        </w:sectPr>
      </w:pPr>
    </w:p>
    <w:p>
      <w:pPr>
        <w:spacing w:before="45"/>
        <w:ind w:left="4605" w:right="0" w:firstLine="0"/>
        <w:jc w:val="left"/>
        <w:rPr>
          <w:rFonts w:ascii="Trebuchet MS" w:hAnsi="Trebuchet MS"/>
          <w:sz w:val="16"/>
        </w:rPr>
      </w:pPr>
      <w:r>
        <w:rPr>
          <w:rFonts w:ascii="Trebuchet MS" w:hAnsi="Trebuchet MS"/>
          <w:color w:val="6E6F69"/>
          <w:sz w:val="16"/>
        </w:rPr>
        <w:t>tradicionales;   la   derrama   económica    del</w:t>
      </w:r>
    </w:p>
    <w:p>
      <w:pPr>
        <w:spacing w:line="204" w:lineRule="exact" w:before="0"/>
        <w:ind w:left="0" w:right="0" w:firstLine="0"/>
        <w:jc w:val="right"/>
        <w:rPr>
          <w:sz w:val="18"/>
        </w:rPr>
      </w:pPr>
      <w:r>
        <w:rPr/>
        <w:br w:type="column"/>
      </w:r>
      <w:r>
        <w:rPr>
          <w:color w:val="6D6D68"/>
          <w:spacing w:val="7"/>
          <w:w w:val="105"/>
          <w:sz w:val="20"/>
        </w:rPr>
        <w:t>d</w:t>
      </w:r>
      <w:r>
        <w:rPr>
          <w:color w:val="6D6D68"/>
          <w:w w:val="105"/>
          <w:sz w:val="20"/>
        </w:rPr>
        <w:t>e</w:t>
      </w:r>
      <w:r>
        <w:rPr>
          <w:color w:val="6D6D68"/>
          <w:sz w:val="20"/>
        </w:rPr>
        <w:t> </w:t>
      </w:r>
      <w:r>
        <w:rPr>
          <w:color w:val="6D6D68"/>
          <w:spacing w:val="3"/>
          <w:sz w:val="20"/>
        </w:rPr>
        <w:t> </w:t>
      </w:r>
      <w:r>
        <w:rPr>
          <w:color w:val="6D6D68"/>
          <w:spacing w:val="3"/>
          <w:w w:val="118"/>
          <w:sz w:val="18"/>
        </w:rPr>
        <w:t>h</w:t>
      </w:r>
      <w:r>
        <w:rPr>
          <w:color w:val="6D6D68"/>
          <w:w w:val="56"/>
          <w:sz w:val="18"/>
        </w:rPr>
        <w:t>é</w:t>
      </w:r>
    </w:p>
    <w:p>
      <w:pPr>
        <w:spacing w:after="0" w:line="204" w:lineRule="exact"/>
        <w:jc w:val="right"/>
        <w:rPr>
          <w:sz w:val="18"/>
        </w:rPr>
        <w:sectPr>
          <w:type w:val="continuous"/>
          <w:pgSz w:w="11930" w:h="16850"/>
          <w:pgMar w:top="0" w:bottom="0" w:left="1680" w:right="0"/>
          <w:cols w:num="2" w:equalWidth="0">
            <w:col w:w="8008" w:space="40"/>
            <w:col w:w="2202"/>
          </w:cols>
        </w:sectPr>
      </w:pPr>
    </w:p>
    <w:p>
      <w:pPr>
        <w:spacing w:before="31"/>
        <w:ind w:left="4613" w:right="0" w:firstLine="0"/>
        <w:jc w:val="left"/>
        <w:rPr>
          <w:rFonts w:ascii="Trebuchet MS" w:hAnsi="Trebuchet MS"/>
          <w:sz w:val="16"/>
        </w:rPr>
      </w:pPr>
      <w:r>
        <w:rPr>
          <w:rFonts w:ascii="Trebuchet MS" w:hAnsi="Trebuchet MS"/>
          <w:color w:val="6D6E67"/>
          <w:sz w:val="16"/>
        </w:rPr>
        <w:t>turista  no favorece a  la  poblctción  local; los</w:t>
      </w:r>
    </w:p>
    <w:p>
      <w:pPr>
        <w:pStyle w:val="BodyText"/>
        <w:spacing w:line="244" w:lineRule="exact"/>
        <w:jc w:val="right"/>
      </w:pPr>
      <w:r>
        <w:rPr/>
        <w:br w:type="column"/>
      </w:r>
      <w:r>
        <w:rPr>
          <w:color w:val="6D6D68"/>
          <w:w w:val="105"/>
        </w:rPr>
        <w:t>apoyt</w:t>
      </w:r>
    </w:p>
    <w:p>
      <w:pPr>
        <w:spacing w:after="0" w:line="244" w:lineRule="exact"/>
        <w:jc w:val="right"/>
        <w:sectPr>
          <w:type w:val="continuous"/>
          <w:pgSz w:w="11930" w:h="16850"/>
          <w:pgMar w:top="0" w:bottom="0" w:left="1680" w:right="0"/>
          <w:cols w:num="2" w:equalWidth="0">
            <w:col w:w="8008" w:space="40"/>
            <w:col w:w="2202"/>
          </w:cols>
        </w:sectPr>
      </w:pPr>
    </w:p>
    <w:p>
      <w:pPr>
        <w:spacing w:before="10"/>
        <w:ind w:left="4317" w:right="0" w:firstLine="0"/>
        <w:jc w:val="left"/>
        <w:rPr>
          <w:rFonts w:ascii="Trebuchet MS" w:hAnsi="Trebuchet MS"/>
          <w:sz w:val="16"/>
        </w:rPr>
      </w:pPr>
      <w:r>
        <w:rPr>
          <w:rFonts w:ascii="Trebuchet MS" w:hAnsi="Trebuchet MS"/>
          <w:color w:val="6D6E67"/>
          <w:w w:val="105"/>
          <w:sz w:val="16"/>
        </w:rPr>
        <w:t>A </w:t>
      </w:r>
      <w:r>
        <w:rPr>
          <w:rFonts w:ascii="Trebuchet MS" w:hAnsi="Trebuchet MS"/>
          <w:color w:val="6D6E67"/>
          <w:spacing w:val="37"/>
          <w:w w:val="105"/>
          <w:sz w:val="16"/>
        </w:rPr>
        <w:t> </w:t>
      </w:r>
      <w:r>
        <w:rPr>
          <w:rFonts w:ascii="Trebuchet MS" w:hAnsi="Trebuchet MS"/>
          <w:color w:val="6D6E67"/>
          <w:w w:val="105"/>
          <w:position w:val="1"/>
          <w:sz w:val="16"/>
        </w:rPr>
        <w:t>locales</w:t>
      </w:r>
      <w:r>
        <w:rPr>
          <w:rFonts w:ascii="Trebuchet MS" w:hAnsi="Trebuchet MS"/>
          <w:color w:val="6D6E67"/>
          <w:spacing w:val="-31"/>
          <w:w w:val="105"/>
          <w:position w:val="1"/>
          <w:sz w:val="16"/>
        </w:rPr>
        <w:t> </w:t>
      </w:r>
      <w:r>
        <w:rPr>
          <w:rFonts w:ascii="Trebuchet MS" w:hAnsi="Trebuchet MS"/>
          <w:color w:val="6D6E67"/>
          <w:w w:val="105"/>
          <w:position w:val="1"/>
          <w:sz w:val="16"/>
        </w:rPr>
        <w:t>sufren</w:t>
      </w:r>
      <w:r>
        <w:rPr>
          <w:rFonts w:ascii="Trebuchet MS" w:hAnsi="Trebuchet MS"/>
          <w:color w:val="6D6E67"/>
          <w:spacing w:val="-30"/>
          <w:w w:val="105"/>
          <w:position w:val="1"/>
          <w:sz w:val="16"/>
        </w:rPr>
        <w:t> </w:t>
      </w:r>
      <w:r>
        <w:rPr>
          <w:rFonts w:ascii="Trebuchet MS" w:hAnsi="Trebuchet MS"/>
          <w:color w:val="6D6E67"/>
          <w:w w:val="105"/>
          <w:position w:val="1"/>
          <w:sz w:val="16"/>
        </w:rPr>
        <w:t>inflación,</w:t>
      </w:r>
      <w:r>
        <w:rPr>
          <w:rFonts w:ascii="Trebuchet MS" w:hAnsi="Trebuchet MS"/>
          <w:color w:val="6D6E67"/>
          <w:spacing w:val="-30"/>
          <w:w w:val="105"/>
          <w:position w:val="1"/>
          <w:sz w:val="16"/>
        </w:rPr>
        <w:t> </w:t>
      </w:r>
      <w:r>
        <w:rPr>
          <w:rFonts w:ascii="Trebuchet MS" w:hAnsi="Trebuchet MS"/>
          <w:color w:val="6D6E67"/>
          <w:spacing w:val="2"/>
          <w:w w:val="105"/>
          <w:position w:val="1"/>
          <w:sz w:val="16"/>
        </w:rPr>
        <w:t>dependencia</w:t>
      </w:r>
      <w:r>
        <w:rPr>
          <w:rFonts w:ascii="Trebuchet MS" w:hAnsi="Trebuchet MS"/>
          <w:color w:val="6D6E67"/>
          <w:spacing w:val="-35"/>
          <w:w w:val="105"/>
          <w:position w:val="1"/>
          <w:sz w:val="16"/>
        </w:rPr>
        <w:t> </w:t>
      </w:r>
      <w:r>
        <w:rPr>
          <w:rFonts w:ascii="Trebuchet MS" w:hAnsi="Trebuchet MS"/>
          <w:color w:val="6D6E67"/>
          <w:spacing w:val="2"/>
          <w:w w:val="105"/>
          <w:position w:val="1"/>
          <w:sz w:val="16"/>
        </w:rPr>
        <w:t>ypérdida</w:t>
      </w:r>
    </w:p>
    <w:p>
      <w:pPr>
        <w:spacing w:line="215" w:lineRule="exact" w:before="25"/>
        <w:ind w:left="0" w:right="0" w:firstLine="0"/>
        <w:jc w:val="right"/>
        <w:rPr>
          <w:rFonts w:ascii="Arial"/>
          <w:sz w:val="13"/>
        </w:rPr>
      </w:pPr>
      <w:r>
        <w:rPr/>
        <w:br w:type="column"/>
      </w:r>
      <w:r>
        <w:rPr>
          <w:color w:val="6D6D68"/>
          <w:w w:val="115"/>
          <w:sz w:val="20"/>
        </w:rPr>
        <w:t>que </w:t>
      </w:r>
      <w:r>
        <w:rPr>
          <w:rFonts w:ascii="Arial"/>
          <w:color w:val="6D6D68"/>
          <w:w w:val="115"/>
          <w:sz w:val="13"/>
        </w:rPr>
        <w:t>n</w:t>
      </w:r>
    </w:p>
    <w:p>
      <w:pPr>
        <w:spacing w:after="0" w:line="215" w:lineRule="exact"/>
        <w:jc w:val="right"/>
        <w:rPr>
          <w:rFonts w:ascii="Arial"/>
          <w:sz w:val="13"/>
        </w:rPr>
        <w:sectPr>
          <w:type w:val="continuous"/>
          <w:pgSz w:w="11930" w:h="16850"/>
          <w:pgMar w:top="0" w:bottom="0" w:left="1680" w:right="0"/>
          <w:cols w:num="2" w:equalWidth="0">
            <w:col w:w="8014" w:space="40"/>
            <w:col w:w="2196"/>
          </w:cols>
        </w:sectPr>
      </w:pPr>
    </w:p>
    <w:p>
      <w:pPr>
        <w:spacing w:line="183" w:lineRule="exact" w:before="0"/>
        <w:ind w:left="4332" w:right="0" w:firstLine="0"/>
        <w:jc w:val="left"/>
        <w:rPr>
          <w:rFonts w:ascii="Arial" w:hAnsi="Arial"/>
          <w:sz w:val="13"/>
        </w:rPr>
      </w:pPr>
      <w:r>
        <w:rPr>
          <w:rFonts w:ascii="Trebuchet MS" w:hAnsi="Trebuchet MS"/>
          <w:color w:val="6D6E67"/>
          <w:w w:val="105"/>
          <w:sz w:val="16"/>
        </w:rPr>
        <w:t>S     </w:t>
      </w:r>
      <w:r>
        <w:rPr>
          <w:rFonts w:ascii="Trebuchet MS" w:hAnsi="Trebuchet MS"/>
          <w:color w:val="6D6E67"/>
          <w:spacing w:val="3"/>
          <w:w w:val="105"/>
          <w:position w:val="2"/>
          <w:sz w:val="16"/>
        </w:rPr>
        <w:t>de </w:t>
      </w:r>
      <w:r>
        <w:rPr>
          <w:rFonts w:ascii="Arial" w:hAnsi="Arial"/>
          <w:color w:val="6D6E67"/>
          <w:w w:val="120"/>
          <w:position w:val="2"/>
          <w:sz w:val="13"/>
        </w:rPr>
        <w:t>control  </w:t>
      </w:r>
      <w:r>
        <w:rPr>
          <w:rFonts w:ascii="Arial" w:hAnsi="Arial"/>
          <w:color w:val="6D6E67"/>
          <w:spacing w:val="4"/>
          <w:w w:val="105"/>
          <w:position w:val="2"/>
          <w:sz w:val="13"/>
        </w:rPr>
        <w:t>local;  </w:t>
      </w:r>
      <w:r>
        <w:rPr>
          <w:rFonts w:ascii="Arial" w:hAnsi="Arial"/>
          <w:color w:val="6D6E67"/>
          <w:spacing w:val="-19"/>
          <w:w w:val="105"/>
          <w:position w:val="2"/>
          <w:sz w:val="17"/>
        </w:rPr>
        <w:t>efecto  </w:t>
      </w:r>
      <w:r>
        <w:rPr>
          <w:rFonts w:ascii="Arial" w:hAnsi="Arial"/>
          <w:color w:val="6D6E67"/>
          <w:spacing w:val="-8"/>
          <w:w w:val="105"/>
          <w:position w:val="2"/>
          <w:sz w:val="17"/>
        </w:rPr>
        <w:t>demostración </w:t>
      </w:r>
      <w:r>
        <w:rPr>
          <w:rFonts w:ascii="Arial" w:hAnsi="Arial"/>
          <w:color w:val="6D6E67"/>
          <w:w w:val="105"/>
          <w:position w:val="2"/>
          <w:sz w:val="17"/>
        </w:rPr>
        <w:t>; </w:t>
      </w:r>
      <w:r>
        <w:rPr>
          <w:rFonts w:ascii="Arial" w:hAnsi="Arial"/>
          <w:color w:val="6D6E67"/>
          <w:w w:val="120"/>
          <w:position w:val="2"/>
          <w:sz w:val="13"/>
        </w:rPr>
        <w:t>pérdida</w:t>
      </w:r>
    </w:p>
    <w:p>
      <w:pPr>
        <w:spacing w:line="155" w:lineRule="exact" w:before="68"/>
        <w:ind w:left="0" w:right="0" w:firstLine="0"/>
        <w:jc w:val="right"/>
        <w:rPr>
          <w:rFonts w:ascii="Palatino Linotype"/>
          <w:sz w:val="17"/>
        </w:rPr>
      </w:pPr>
      <w:r>
        <w:rPr/>
        <w:br w:type="column"/>
      </w:r>
      <w:r>
        <w:rPr>
          <w:rFonts w:ascii="Palatino Linotype"/>
          <w:color w:val="6D6D68"/>
          <w:w w:val="115"/>
          <w:sz w:val="17"/>
        </w:rPr>
        <w:t>hemo</w:t>
      </w:r>
    </w:p>
    <w:p>
      <w:pPr>
        <w:spacing w:after="0" w:line="155" w:lineRule="exact"/>
        <w:jc w:val="right"/>
        <w:rPr>
          <w:rFonts w:ascii="Palatino Linotype"/>
          <w:sz w:val="17"/>
        </w:rPr>
        <w:sectPr>
          <w:type w:val="continuous"/>
          <w:pgSz w:w="11930" w:h="16850"/>
          <w:pgMar w:top="0" w:bottom="0" w:left="1680" w:right="0"/>
          <w:cols w:num="2" w:equalWidth="0">
            <w:col w:w="8009" w:space="40"/>
            <w:col w:w="2201"/>
          </w:cols>
        </w:sectPr>
      </w:pPr>
    </w:p>
    <w:p>
      <w:pPr>
        <w:tabs>
          <w:tab w:pos="4612" w:val="left" w:leader="none"/>
        </w:tabs>
        <w:spacing w:line="141" w:lineRule="exact" w:before="0"/>
        <w:ind w:left="4353" w:right="1" w:firstLine="0"/>
        <w:jc w:val="left"/>
        <w:rPr>
          <w:rFonts w:ascii="Trebuchet MS"/>
          <w:sz w:val="16"/>
        </w:rPr>
      </w:pPr>
      <w:r>
        <w:rPr>
          <w:rFonts w:ascii="Arial"/>
          <w:color w:val="6D6E67"/>
          <w:sz w:val="13"/>
        </w:rPr>
        <w:t>1</w:t>
        <w:tab/>
      </w:r>
      <w:r>
        <w:rPr>
          <w:rFonts w:ascii="Trebuchet MS"/>
          <w:color w:val="6D6E67"/>
          <w:position w:val="2"/>
          <w:sz w:val="16"/>
        </w:rPr>
        <w:t>de  agrobiodiversidad;  los  anfitriones  </w:t>
      </w:r>
      <w:r>
        <w:rPr>
          <w:rFonts w:ascii="Trebuchet MS"/>
          <w:color w:val="6D6E67"/>
          <w:spacing w:val="3"/>
          <w:position w:val="2"/>
          <w:sz w:val="16"/>
        </w:rPr>
        <w:t>se </w:t>
      </w:r>
      <w:r>
        <w:rPr>
          <w:rFonts w:ascii="Trebuchet MS"/>
          <w:color w:val="6D6E67"/>
          <w:spacing w:val="12"/>
          <w:position w:val="2"/>
          <w:sz w:val="16"/>
        </w:rPr>
        <w:t> </w:t>
      </w:r>
      <w:r>
        <w:rPr>
          <w:rFonts w:ascii="Trebuchet MS"/>
          <w:color w:val="6D6E67"/>
          <w:position w:val="2"/>
          <w:sz w:val="16"/>
        </w:rPr>
        <w:t>ven</w:t>
      </w:r>
    </w:p>
    <w:p>
      <w:pPr>
        <w:spacing w:after="0" w:line="141" w:lineRule="exact"/>
        <w:jc w:val="left"/>
        <w:rPr>
          <w:rFonts w:ascii="Trebuchet MS"/>
          <w:sz w:val="16"/>
        </w:rPr>
        <w:sectPr>
          <w:type w:val="continuous"/>
          <w:pgSz w:w="11930" w:h="16850"/>
          <w:pgMar w:top="0" w:bottom="0" w:left="1680" w:right="0"/>
        </w:sectPr>
      </w:pPr>
    </w:p>
    <w:p>
      <w:pPr>
        <w:spacing w:before="64"/>
        <w:ind w:left="4310" w:right="-8" w:firstLine="0"/>
        <w:jc w:val="left"/>
        <w:rPr>
          <w:rFonts w:ascii="Trebuchet MS" w:hAnsi="Trebuchet MS"/>
          <w:sz w:val="16"/>
        </w:rPr>
      </w:pPr>
      <w:r>
        <w:rPr>
          <w:rFonts w:ascii="Trebuchet MS" w:hAnsi="Trebuchet MS"/>
          <w:color w:val="6B6B64"/>
          <w:w w:val="105"/>
          <w:sz w:val="16"/>
        </w:rPr>
        <w:t>M  forzados a aceptar al turismo, etcétera.</w:t>
      </w:r>
    </w:p>
    <w:p>
      <w:pPr>
        <w:pStyle w:val="BodyText"/>
        <w:spacing w:line="204" w:lineRule="exact"/>
        <w:jc w:val="right"/>
      </w:pPr>
      <w:r>
        <w:rPr/>
        <w:br w:type="column"/>
      </w:r>
      <w:r>
        <w:rPr>
          <w:color w:val="6D6D68"/>
          <w:w w:val="105"/>
        </w:rPr>
        <w:t>inclui</w:t>
      </w:r>
    </w:p>
    <w:p>
      <w:pPr>
        <w:spacing w:after="0" w:line="204" w:lineRule="exact"/>
        <w:jc w:val="right"/>
        <w:sectPr>
          <w:type w:val="continuous"/>
          <w:pgSz w:w="11930" w:h="16850"/>
          <w:pgMar w:top="0" w:bottom="0" w:left="1680" w:right="0"/>
          <w:cols w:num="2" w:equalWidth="0">
            <w:col w:w="7574" w:space="40"/>
            <w:col w:w="2636"/>
          </w:cols>
        </w:sectPr>
      </w:pPr>
    </w:p>
    <w:p>
      <w:pPr>
        <w:spacing w:before="31"/>
        <w:ind w:left="4332" w:right="0" w:firstLine="0"/>
        <w:jc w:val="left"/>
        <w:rPr>
          <w:rFonts w:ascii="Trebuchet MS"/>
          <w:sz w:val="16"/>
        </w:rPr>
      </w:pPr>
      <w:r>
        <w:rPr>
          <w:rFonts w:ascii="Trebuchet MS"/>
          <w:color w:val="6D6E67"/>
          <w:position w:val="5"/>
          <w:sz w:val="16"/>
        </w:rPr>
        <w:t>E    </w:t>
      </w:r>
      <w:r>
        <w:rPr>
          <w:rFonts w:ascii="Trebuchet MS"/>
          <w:color w:val="6D6E67"/>
          <w:sz w:val="16"/>
        </w:rPr>
        <w:t>Riqueza; el lujo de las vacaciones;  relaciones</w:t>
      </w:r>
    </w:p>
    <w:p>
      <w:pPr>
        <w:pStyle w:val="BodyText"/>
        <w:spacing w:line="220" w:lineRule="exact"/>
        <w:jc w:val="right"/>
      </w:pPr>
      <w:r>
        <w:rPr/>
        <w:br w:type="column"/>
      </w:r>
      <w:r>
        <w:rPr>
          <w:color w:val="6D6D68"/>
          <w:w w:val="115"/>
        </w:rPr>
        <w:t>conju</w:t>
      </w:r>
    </w:p>
    <w:p>
      <w:pPr>
        <w:spacing w:after="0" w:line="220" w:lineRule="exact"/>
        <w:jc w:val="right"/>
        <w:sectPr>
          <w:type w:val="continuous"/>
          <w:pgSz w:w="11930" w:h="16850"/>
          <w:pgMar w:top="0" w:bottom="0" w:left="1680" w:right="0"/>
          <w:cols w:num="2" w:equalWidth="0">
            <w:col w:w="8006" w:space="40"/>
            <w:col w:w="2204"/>
          </w:cols>
        </w:sectPr>
      </w:pPr>
    </w:p>
    <w:p>
      <w:pPr>
        <w:spacing w:line="218" w:lineRule="exact" w:before="0"/>
        <w:ind w:left="0" w:right="0" w:firstLine="0"/>
        <w:jc w:val="right"/>
        <w:rPr>
          <w:rFonts w:ascii="Trebuchet MS" w:hAnsi="Trebuchet MS" w:cs="Trebuchet MS" w:eastAsia="Trebuchet MS"/>
          <w:sz w:val="16"/>
          <w:szCs w:val="16"/>
        </w:rPr>
      </w:pPr>
      <w:r>
        <w:rPr>
          <w:rFonts w:ascii="Trebuchet MS" w:hAnsi="Trebuchet MS" w:cs="Trebuchet MS" w:eastAsia="Trebuchet MS"/>
          <w:color w:val="6E6D64"/>
          <w:spacing w:val="3"/>
          <w:w w:val="104"/>
          <w:sz w:val="16"/>
          <w:szCs w:val="16"/>
        </w:rPr>
        <w:t>pa</w:t>
      </w:r>
      <w:r>
        <w:rPr>
          <w:rFonts w:ascii="Trebuchet MS" w:hAnsi="Trebuchet MS" w:cs="Trebuchet MS" w:eastAsia="Trebuchet MS"/>
          <w:color w:val="6E6D64"/>
          <w:w w:val="104"/>
          <w:sz w:val="16"/>
          <w:szCs w:val="16"/>
        </w:rPr>
        <w:t>z</w:t>
      </w:r>
      <w:r>
        <w:rPr>
          <w:rFonts w:ascii="Trebuchet MS" w:hAnsi="Trebuchet MS" w:cs="Trebuchet MS" w:eastAsia="Trebuchet MS"/>
          <w:color w:val="6E6D64"/>
          <w:sz w:val="16"/>
          <w:szCs w:val="16"/>
        </w:rPr>
        <w:t>  </w:t>
      </w:r>
      <w:r>
        <w:rPr>
          <w:rFonts w:ascii="Trebuchet MS" w:hAnsi="Trebuchet MS" w:cs="Trebuchet MS" w:eastAsia="Trebuchet MS"/>
          <w:color w:val="6E6D64"/>
          <w:spacing w:val="21"/>
          <w:sz w:val="16"/>
          <w:szCs w:val="16"/>
        </w:rPr>
        <w:t> </w:t>
      </w:r>
      <w:r>
        <w:rPr>
          <w:rFonts w:ascii="Trebuchet MS" w:hAnsi="Trebuchet MS" w:cs="Trebuchet MS" w:eastAsia="Trebuchet MS"/>
          <w:color w:val="6E6D64"/>
          <w:spacing w:val="4"/>
          <w:w w:val="96"/>
          <w:sz w:val="16"/>
          <w:szCs w:val="16"/>
        </w:rPr>
        <w:t>interna</w:t>
      </w:r>
      <w:r>
        <w:rPr>
          <w:rFonts w:ascii="Trebuchet MS" w:hAnsi="Trebuchet MS" w:cs="Trebuchet MS" w:eastAsia="Trebuchet MS"/>
          <w:color w:val="6E6D64"/>
          <w:w w:val="96"/>
          <w:sz w:val="16"/>
          <w:szCs w:val="16"/>
        </w:rPr>
        <w:t>,</w:t>
      </w:r>
      <w:r>
        <w:rPr>
          <w:rFonts w:ascii="Trebuchet MS" w:hAnsi="Trebuchet MS" w:cs="Trebuchet MS" w:eastAsia="Trebuchet MS"/>
          <w:color w:val="6E6D64"/>
          <w:sz w:val="16"/>
          <w:szCs w:val="16"/>
        </w:rPr>
        <w:t>  </w:t>
      </w:r>
      <w:r>
        <w:rPr>
          <w:rFonts w:ascii="Trebuchet MS" w:hAnsi="Trebuchet MS" w:cs="Trebuchet MS" w:eastAsia="Trebuchet MS"/>
          <w:color w:val="6E6D64"/>
          <w:spacing w:val="13"/>
          <w:sz w:val="16"/>
          <w:szCs w:val="16"/>
        </w:rPr>
        <w:t> </w:t>
      </w:r>
      <w:r>
        <w:rPr>
          <w:rFonts w:ascii="Trebuchet MS" w:hAnsi="Trebuchet MS" w:cs="Trebuchet MS" w:eastAsia="Trebuchet MS"/>
          <w:color w:val="6E6D64"/>
          <w:w w:val="104"/>
          <w:sz w:val="16"/>
          <w:szCs w:val="16"/>
        </w:rPr>
        <w:t>tran</w:t>
      </w:r>
      <w:r>
        <w:rPr>
          <w:rFonts w:ascii="Trebuchet MS" w:hAnsi="Trebuchet MS" w:cs="Trebuchet MS" w:eastAsia="Trebuchet MS"/>
          <w:color w:val="6E6D64"/>
          <w:spacing w:val="7"/>
          <w:w w:val="104"/>
          <w:sz w:val="16"/>
          <w:szCs w:val="16"/>
        </w:rPr>
        <w:t>q</w:t>
      </w:r>
      <w:r>
        <w:rPr>
          <w:rFonts w:ascii="Trebuchet MS" w:hAnsi="Trebuchet MS" w:cs="Trebuchet MS" w:eastAsia="Trebuchet MS"/>
          <w:color w:val="6E6D64"/>
          <w:spacing w:val="7"/>
          <w:w w:val="92"/>
          <w:sz w:val="16"/>
          <w:szCs w:val="16"/>
        </w:rPr>
        <w:t>uilidad</w:t>
      </w:r>
      <w:r>
        <w:rPr>
          <w:rFonts w:ascii="Trebuchet MS" w:hAnsi="Trebuchet MS" w:cs="Trebuchet MS" w:eastAsia="Trebuchet MS"/>
          <w:color w:val="6E6D64"/>
          <w:w w:val="92"/>
          <w:sz w:val="16"/>
          <w:szCs w:val="16"/>
        </w:rPr>
        <w:t>,</w:t>
      </w:r>
      <w:r>
        <w:rPr>
          <w:rFonts w:ascii="Trebuchet MS" w:hAnsi="Trebuchet MS" w:cs="Trebuchet MS" w:eastAsia="Trebuchet MS"/>
          <w:color w:val="6E6D64"/>
          <w:sz w:val="16"/>
          <w:szCs w:val="16"/>
        </w:rPr>
        <w:t>  </w:t>
      </w:r>
      <w:r>
        <w:rPr>
          <w:rFonts w:ascii="Trebuchet MS" w:hAnsi="Trebuchet MS" w:cs="Trebuchet MS" w:eastAsia="Trebuchet MS"/>
          <w:color w:val="6E6D64"/>
          <w:spacing w:val="21"/>
          <w:sz w:val="16"/>
          <w:szCs w:val="16"/>
        </w:rPr>
        <w:t> </w:t>
      </w:r>
      <w:r>
        <w:rPr>
          <w:rFonts w:ascii="Trebuchet MS" w:hAnsi="Trebuchet MS" w:cs="Trebuchet MS" w:eastAsia="Trebuchet MS"/>
          <w:color w:val="6E6D64"/>
          <w:w w:val="103"/>
          <w:sz w:val="16"/>
          <w:szCs w:val="16"/>
        </w:rPr>
        <w:t>reparación</w:t>
      </w:r>
      <w:r>
        <w:rPr>
          <w:rFonts w:ascii="Trebuchet MS" w:hAnsi="Trebuchet MS" w:cs="Trebuchet MS" w:eastAsia="Trebuchet MS"/>
          <w:color w:val="6E6D64"/>
          <w:sz w:val="16"/>
          <w:szCs w:val="16"/>
        </w:rPr>
        <w:t>  </w:t>
      </w:r>
      <w:r>
        <w:rPr>
          <w:rFonts w:ascii="Trebuchet MS" w:hAnsi="Trebuchet MS" w:cs="Trebuchet MS" w:eastAsia="Trebuchet MS"/>
          <w:color w:val="6E6D64"/>
          <w:spacing w:val="21"/>
          <w:sz w:val="16"/>
          <w:szCs w:val="16"/>
        </w:rPr>
        <w:t> </w:t>
      </w:r>
      <w:r>
        <w:rPr>
          <w:rFonts w:ascii="Trebuchet MS" w:hAnsi="Trebuchet MS" w:cs="Trebuchet MS" w:eastAsia="Trebuchet MS"/>
          <w:color w:val="6E6D64"/>
          <w:spacing w:val="7"/>
          <w:w w:val="102"/>
          <w:sz w:val="16"/>
          <w:szCs w:val="16"/>
        </w:rPr>
        <w:t>d</w:t>
      </w:r>
      <w:r>
        <w:rPr>
          <w:rFonts w:ascii="Trebuchet MS" w:hAnsi="Trebuchet MS" w:cs="Trebuchet MS" w:eastAsia="Trebuchet MS"/>
          <w:color w:val="6E6D64"/>
          <w:w w:val="102"/>
          <w:sz w:val="16"/>
          <w:szCs w:val="16"/>
        </w:rPr>
        <w:t>e</w:t>
      </w:r>
      <w:r>
        <w:rPr>
          <w:rFonts w:ascii="Trebuchet MS" w:hAnsi="Trebuchet MS" w:cs="Trebuchet MS" w:eastAsia="Trebuchet MS"/>
          <w:color w:val="6E6D64"/>
          <w:sz w:val="16"/>
          <w:szCs w:val="16"/>
        </w:rPr>
        <w:t>  </w:t>
      </w:r>
      <w:r>
        <w:rPr>
          <w:rFonts w:ascii="Trebuchet MS" w:hAnsi="Trebuchet MS" w:cs="Trebuchet MS" w:eastAsia="Trebuchet MS"/>
          <w:color w:val="6E6D64"/>
          <w:spacing w:val="13"/>
          <w:sz w:val="16"/>
          <w:szCs w:val="16"/>
        </w:rPr>
        <w:t> </w:t>
      </w:r>
      <w:r>
        <w:rPr>
          <w:rFonts w:ascii="Trebuchet MS" w:hAnsi="Trebuchet MS" w:cs="Trebuchet MS" w:eastAsia="Trebuchet MS"/>
          <w:color w:val="6E6D64"/>
          <w:spacing w:val="3"/>
          <w:w w:val="99"/>
          <w:sz w:val="16"/>
          <w:szCs w:val="16"/>
        </w:rPr>
        <w:t>la</w:t>
      </w:r>
      <w:r>
        <w:rPr>
          <w:rFonts w:ascii="Trebuchet MS" w:hAnsi="Trebuchet MS" w:cs="Trebuchet MS" w:eastAsia="Trebuchet MS"/>
          <w:color w:val="6E6D64"/>
          <w:w w:val="99"/>
          <w:sz w:val="16"/>
          <w:szCs w:val="16"/>
        </w:rPr>
        <w:t>s</w:t>
      </w:r>
      <w:r>
        <w:rPr>
          <w:rFonts w:ascii="Trebuchet MS" w:hAnsi="Trebuchet MS" w:cs="Trebuchet MS" w:eastAsia="Trebuchet MS"/>
          <w:color w:val="6E6D64"/>
          <w:sz w:val="16"/>
          <w:szCs w:val="16"/>
        </w:rPr>
        <w:t>   </w:t>
      </w:r>
      <w:r>
        <w:rPr>
          <w:rFonts w:ascii="Trebuchet MS" w:hAnsi="Trebuchet MS" w:cs="Trebuchet MS" w:eastAsia="Trebuchet MS"/>
          <w:color w:val="6E6D64"/>
          <w:spacing w:val="-20"/>
          <w:sz w:val="16"/>
          <w:szCs w:val="16"/>
        </w:rPr>
        <w:t> </w:t>
      </w:r>
      <w:r>
        <w:rPr>
          <w:color w:val="6E6D64"/>
          <w:w w:val="147"/>
          <w:position w:val="3"/>
          <w:sz w:val="16"/>
          <w:szCs w:val="16"/>
        </w:rPr>
        <w:t>T</w:t>
      </w:r>
      <w:r>
        <w:rPr>
          <w:color w:val="6E6D64"/>
          <w:position w:val="3"/>
          <w:sz w:val="16"/>
          <w:szCs w:val="16"/>
        </w:rPr>
        <w:t>    </w:t>
      </w:r>
      <w:r>
        <w:rPr>
          <w:color w:val="6E6D64"/>
          <w:spacing w:val="-9"/>
          <w:position w:val="3"/>
          <w:sz w:val="16"/>
          <w:szCs w:val="16"/>
        </w:rPr>
        <w:t> </w:t>
      </w:r>
      <w:r>
        <w:rPr>
          <w:rFonts w:ascii="Trebuchet MS" w:hAnsi="Trebuchet MS" w:cs="Trebuchet MS" w:eastAsia="Trebuchet MS"/>
          <w:color w:val="6E6D64"/>
          <w:spacing w:val="3"/>
          <w:w w:val="101"/>
          <w:sz w:val="16"/>
          <w:szCs w:val="16"/>
        </w:rPr>
        <w:t>asimé</w:t>
      </w:r>
      <w:r>
        <w:rPr>
          <w:rFonts w:ascii="Trebuchet MS" w:hAnsi="Trebuchet MS" w:cs="Trebuchet MS" w:eastAsia="Trebuchet MS"/>
          <w:color w:val="6E6D64"/>
          <w:spacing w:val="-1"/>
          <w:w w:val="101"/>
          <w:sz w:val="16"/>
          <w:szCs w:val="16"/>
        </w:rPr>
        <w:t>t</w:t>
      </w:r>
      <w:r>
        <w:rPr>
          <w:rFonts w:ascii="Times New Roman" w:hAnsi="Times New Roman" w:cs="Times New Roman" w:eastAsia="Times New Roman"/>
          <w:i/>
          <w:color w:val="6E6D64"/>
          <w:w w:val="30"/>
          <w:sz w:val="21"/>
          <w:szCs w:val="21"/>
        </w:rPr>
        <w:t>�</w:t>
      </w:r>
      <w:r>
        <w:rPr>
          <w:rFonts w:ascii="Trebuchet MS" w:hAnsi="Trebuchet MS" w:cs="Trebuchet MS" w:eastAsia="Trebuchet MS"/>
          <w:color w:val="6E6D64"/>
          <w:spacing w:val="1"/>
          <w:w w:val="101"/>
          <w:sz w:val="16"/>
          <w:szCs w:val="16"/>
        </w:rPr>
        <w:t>ica</w:t>
      </w:r>
      <w:r>
        <w:rPr>
          <w:rFonts w:ascii="Trebuchet MS" w:hAnsi="Trebuchet MS" w:cs="Trebuchet MS" w:eastAsia="Trebuchet MS"/>
          <w:color w:val="6E6D64"/>
          <w:w w:val="101"/>
          <w:sz w:val="16"/>
          <w:szCs w:val="16"/>
        </w:rPr>
        <w:t>s</w:t>
      </w:r>
      <w:r>
        <w:rPr>
          <w:rFonts w:ascii="Trebuchet MS" w:hAnsi="Trebuchet MS" w:cs="Trebuchet MS" w:eastAsia="Trebuchet MS"/>
          <w:color w:val="6E6D64"/>
          <w:spacing w:val="9"/>
          <w:sz w:val="16"/>
          <w:szCs w:val="16"/>
        </w:rPr>
        <w:t> </w:t>
      </w:r>
      <w:r>
        <w:rPr>
          <w:rFonts w:ascii="Trebuchet MS" w:hAnsi="Trebuchet MS" w:cs="Trebuchet MS" w:eastAsia="Trebuchet MS"/>
          <w:color w:val="6E6D64"/>
          <w:spacing w:val="-1"/>
          <w:w w:val="103"/>
          <w:sz w:val="16"/>
          <w:szCs w:val="16"/>
        </w:rPr>
        <w:t>entr</w:t>
      </w:r>
      <w:r>
        <w:rPr>
          <w:rFonts w:ascii="Trebuchet MS" w:hAnsi="Trebuchet MS" w:cs="Trebuchet MS" w:eastAsia="Trebuchet MS"/>
          <w:color w:val="6E6D64"/>
          <w:w w:val="103"/>
          <w:sz w:val="16"/>
          <w:szCs w:val="16"/>
        </w:rPr>
        <w:t>e</w:t>
      </w:r>
      <w:r>
        <w:rPr>
          <w:rFonts w:ascii="Trebuchet MS" w:hAnsi="Trebuchet MS" w:cs="Trebuchet MS" w:eastAsia="Trebuchet MS"/>
          <w:color w:val="6E6D64"/>
          <w:spacing w:val="2"/>
          <w:sz w:val="16"/>
          <w:szCs w:val="16"/>
        </w:rPr>
        <w:t> </w:t>
      </w:r>
      <w:r>
        <w:rPr>
          <w:rFonts w:ascii="Trebuchet MS" w:hAnsi="Trebuchet MS" w:cs="Trebuchet MS" w:eastAsia="Trebuchet MS"/>
          <w:color w:val="6E6D64"/>
          <w:spacing w:val="1"/>
          <w:w w:val="109"/>
          <w:sz w:val="16"/>
          <w:szCs w:val="16"/>
        </w:rPr>
        <w:t>todo</w:t>
      </w:r>
      <w:r>
        <w:rPr>
          <w:rFonts w:ascii="Trebuchet MS" w:hAnsi="Trebuchet MS" w:cs="Trebuchet MS" w:eastAsia="Trebuchet MS"/>
          <w:color w:val="6E6D64"/>
          <w:w w:val="109"/>
          <w:sz w:val="16"/>
          <w:szCs w:val="16"/>
        </w:rPr>
        <w:t>s</w:t>
      </w:r>
      <w:r>
        <w:rPr>
          <w:rFonts w:ascii="Trebuchet MS" w:hAnsi="Trebuchet MS" w:cs="Trebuchet MS" w:eastAsia="Trebuchet MS"/>
          <w:color w:val="6E6D64"/>
          <w:spacing w:val="14"/>
          <w:sz w:val="16"/>
          <w:szCs w:val="16"/>
        </w:rPr>
        <w:t> </w:t>
      </w:r>
      <w:r>
        <w:rPr>
          <w:rFonts w:ascii="Trebuchet MS" w:hAnsi="Trebuchet MS" w:cs="Trebuchet MS" w:eastAsia="Trebuchet MS"/>
          <w:color w:val="6E6D64"/>
          <w:w w:val="103"/>
          <w:sz w:val="16"/>
          <w:szCs w:val="16"/>
        </w:rPr>
        <w:t>los</w:t>
      </w:r>
      <w:r>
        <w:rPr>
          <w:rFonts w:ascii="Trebuchet MS" w:hAnsi="Trebuchet MS" w:cs="Trebuchet MS" w:eastAsia="Trebuchet MS"/>
          <w:color w:val="6E6D64"/>
          <w:spacing w:val="7"/>
          <w:sz w:val="16"/>
          <w:szCs w:val="16"/>
        </w:rPr>
        <w:t> </w:t>
      </w:r>
      <w:r>
        <w:rPr>
          <w:rFonts w:ascii="Times New Roman" w:hAnsi="Times New Roman" w:cs="Times New Roman" w:eastAsia="Times New Roman"/>
          <w:i/>
          <w:color w:val="6E6D64"/>
          <w:spacing w:val="7"/>
          <w:w w:val="41"/>
          <w:sz w:val="21"/>
          <w:szCs w:val="21"/>
        </w:rPr>
        <w:t>�</w:t>
      </w:r>
      <w:r>
        <w:rPr>
          <w:rFonts w:ascii="Trebuchet MS" w:hAnsi="Trebuchet MS" w:cs="Trebuchet MS" w:eastAsia="Trebuchet MS"/>
          <w:color w:val="6E6D64"/>
          <w:spacing w:val="-1"/>
          <w:w w:val="106"/>
          <w:sz w:val="16"/>
          <w:szCs w:val="16"/>
        </w:rPr>
        <w:t>strato</w:t>
      </w:r>
      <w:r>
        <w:rPr>
          <w:rFonts w:ascii="Trebuchet MS" w:hAnsi="Trebuchet MS" w:cs="Trebuchet MS" w:eastAsia="Trebuchet MS"/>
          <w:color w:val="6E6D64"/>
          <w:w w:val="106"/>
          <w:sz w:val="16"/>
          <w:szCs w:val="16"/>
        </w:rPr>
        <w:t>s</w:t>
      </w:r>
      <w:r>
        <w:rPr>
          <w:rFonts w:ascii="Trebuchet MS" w:hAnsi="Trebuchet MS" w:cs="Trebuchet MS" w:eastAsia="Trebuchet MS"/>
          <w:color w:val="6E6D64"/>
          <w:spacing w:val="2"/>
          <w:sz w:val="16"/>
          <w:szCs w:val="16"/>
        </w:rPr>
        <w:t> </w:t>
      </w:r>
      <w:r>
        <w:rPr>
          <w:rFonts w:ascii="Trebuchet MS" w:hAnsi="Trebuchet MS" w:cs="Trebuchet MS" w:eastAsia="Trebuchet MS"/>
          <w:color w:val="6E6D64"/>
          <w:w w:val="111"/>
          <w:sz w:val="16"/>
          <w:szCs w:val="16"/>
        </w:rPr>
        <w:t>s</w:t>
      </w:r>
      <w:r>
        <w:rPr>
          <w:rFonts w:ascii="Trebuchet MS" w:hAnsi="Trebuchet MS" w:cs="Trebuchet MS" w:eastAsia="Trebuchet MS"/>
          <w:color w:val="6E6D64"/>
          <w:spacing w:val="7"/>
          <w:w w:val="113"/>
          <w:sz w:val="16"/>
          <w:szCs w:val="16"/>
        </w:rPr>
        <w:t>o</w:t>
      </w:r>
      <w:r>
        <w:rPr>
          <w:rFonts w:ascii="Trebuchet MS" w:hAnsi="Trebuchet MS" w:cs="Trebuchet MS" w:eastAsia="Trebuchet MS"/>
          <w:color w:val="6E6D64"/>
          <w:spacing w:val="-15"/>
          <w:w w:val="104"/>
          <w:sz w:val="16"/>
          <w:szCs w:val="16"/>
        </w:rPr>
        <w:t>c</w:t>
      </w:r>
      <w:r>
        <w:rPr>
          <w:rFonts w:ascii="Times New Roman" w:hAnsi="Times New Roman" w:cs="Times New Roman" w:eastAsia="Times New Roman"/>
          <w:color w:val="6E6D64"/>
          <w:spacing w:val="-1"/>
          <w:w w:val="56"/>
          <w:sz w:val="27"/>
          <w:szCs w:val="27"/>
        </w:rPr>
        <w:t>!</w:t>
      </w:r>
      <w:r>
        <w:rPr>
          <w:rFonts w:ascii="Trebuchet MS" w:hAnsi="Trebuchet MS" w:cs="Trebuchet MS" w:eastAsia="Trebuchet MS"/>
          <w:color w:val="6E6D64"/>
          <w:spacing w:val="6"/>
          <w:w w:val="91"/>
          <w:sz w:val="16"/>
          <w:szCs w:val="16"/>
        </w:rPr>
        <w:t>ales;</w:t>
      </w:r>
    </w:p>
    <w:p>
      <w:pPr>
        <w:tabs>
          <w:tab w:pos="1067" w:val="left" w:leader="none"/>
          <w:tab w:pos="2239" w:val="left" w:leader="none"/>
          <w:tab w:pos="3398" w:val="left" w:leader="none"/>
        </w:tabs>
        <w:spacing w:line="219" w:lineRule="exact" w:before="0"/>
        <w:ind w:left="0" w:right="0" w:firstLine="0"/>
        <w:jc w:val="right"/>
        <w:rPr>
          <w:rFonts w:ascii="Trebuchet MS"/>
          <w:sz w:val="16"/>
        </w:rPr>
      </w:pPr>
      <w:r>
        <w:rPr>
          <w:rFonts w:ascii="Trebuchet MS"/>
          <w:color w:val="6E6D64"/>
          <w:w w:val="99"/>
          <w:sz w:val="16"/>
        </w:rPr>
        <w:t>relaciones;</w:t>
      </w:r>
      <w:r>
        <w:rPr>
          <w:rFonts w:ascii="Trebuchet MS"/>
          <w:color w:val="6E6D64"/>
          <w:sz w:val="16"/>
        </w:rPr>
        <w:tab/>
      </w:r>
      <w:r>
        <w:rPr>
          <w:rFonts w:ascii="Trebuchet MS"/>
          <w:color w:val="6E6D64"/>
          <w:w w:val="104"/>
          <w:sz w:val="16"/>
        </w:rPr>
        <w:t>prosperidad</w:t>
      </w:r>
      <w:r>
        <w:rPr>
          <w:rFonts w:ascii="Trebuchet MS"/>
          <w:color w:val="6E6D64"/>
          <w:sz w:val="16"/>
        </w:rPr>
        <w:tab/>
      </w:r>
      <w:r>
        <w:rPr>
          <w:rFonts w:ascii="Trebuchet MS"/>
          <w:color w:val="6E6D64"/>
          <w:w w:val="102"/>
          <w:sz w:val="16"/>
        </w:rPr>
        <w:t>permanente</w:t>
      </w:r>
      <w:r>
        <w:rPr>
          <w:rFonts w:ascii="Trebuchet MS"/>
          <w:color w:val="6E6D64"/>
          <w:sz w:val="16"/>
        </w:rPr>
        <w:tab/>
      </w:r>
      <w:r>
        <w:rPr>
          <w:rFonts w:ascii="Trebuchet MS"/>
          <w:color w:val="6E6D64"/>
          <w:w w:val="108"/>
          <w:sz w:val="16"/>
        </w:rPr>
        <w:t>como</w:t>
      </w:r>
      <w:r>
        <w:rPr>
          <w:rFonts w:ascii="Trebuchet MS"/>
          <w:color w:val="6E6D64"/>
          <w:sz w:val="16"/>
        </w:rPr>
        <w:t>   </w:t>
      </w:r>
      <w:r>
        <w:rPr>
          <w:rFonts w:ascii="Trebuchet MS"/>
          <w:color w:val="6E6D64"/>
          <w:spacing w:val="-6"/>
          <w:sz w:val="16"/>
        </w:rPr>
        <w:t> </w:t>
      </w:r>
      <w:r>
        <w:rPr>
          <w:rFonts w:ascii="Trebuchet MS"/>
          <w:color w:val="6E6D64"/>
          <w:w w:val="108"/>
          <w:position w:val="4"/>
          <w:sz w:val="16"/>
        </w:rPr>
        <w:t>R</w:t>
      </w:r>
      <w:r>
        <w:rPr>
          <w:rFonts w:ascii="Trebuchet MS"/>
          <w:color w:val="6E6D64"/>
          <w:position w:val="4"/>
          <w:sz w:val="16"/>
        </w:rPr>
        <w:t>   </w:t>
      </w:r>
      <w:r>
        <w:rPr>
          <w:rFonts w:ascii="Trebuchet MS"/>
          <w:color w:val="6E6D64"/>
          <w:spacing w:val="-13"/>
          <w:position w:val="4"/>
          <w:sz w:val="16"/>
        </w:rPr>
        <w:t> </w:t>
      </w:r>
      <w:r>
        <w:rPr>
          <w:rFonts w:ascii="Trebuchet MS"/>
          <w:color w:val="6E6D64"/>
          <w:w w:val="107"/>
          <w:sz w:val="16"/>
        </w:rPr>
        <w:t>egotunsmo;</w:t>
      </w:r>
      <w:r>
        <w:rPr>
          <w:rFonts w:ascii="Trebuchet MS"/>
          <w:color w:val="6E6D64"/>
          <w:spacing w:val="9"/>
          <w:sz w:val="16"/>
        </w:rPr>
        <w:t> </w:t>
      </w:r>
      <w:r>
        <w:rPr>
          <w:rFonts w:ascii="Trebuchet MS"/>
          <w:color w:val="6E6D64"/>
          <w:w w:val="106"/>
          <w:sz w:val="16"/>
        </w:rPr>
        <w:t>consumo</w:t>
      </w:r>
      <w:r>
        <w:rPr>
          <w:rFonts w:ascii="Trebuchet MS"/>
          <w:color w:val="6E6D64"/>
          <w:spacing w:val="2"/>
          <w:sz w:val="16"/>
        </w:rPr>
        <w:t> </w:t>
      </w:r>
      <w:r>
        <w:rPr>
          <w:rFonts w:ascii="Trebuchet MS"/>
          <w:color w:val="6E6D64"/>
          <w:spacing w:val="4"/>
          <w:w w:val="100"/>
          <w:sz w:val="16"/>
        </w:rPr>
        <w:t>conspicuo</w:t>
      </w:r>
      <w:r>
        <w:rPr>
          <w:rFonts w:ascii="Trebuchet MS"/>
          <w:color w:val="6E6D64"/>
          <w:w w:val="100"/>
          <w:sz w:val="16"/>
        </w:rPr>
        <w:t>;</w:t>
      </w:r>
      <w:r>
        <w:rPr>
          <w:rFonts w:ascii="Trebuchet MS"/>
          <w:color w:val="6E6D64"/>
          <w:spacing w:val="-13"/>
          <w:sz w:val="16"/>
        </w:rPr>
        <w:t> </w:t>
      </w:r>
      <w:r>
        <w:rPr>
          <w:rFonts w:ascii="Trebuchet MS"/>
          <w:color w:val="6E6D64"/>
          <w:spacing w:val="1"/>
          <w:w w:val="103"/>
          <w:sz w:val="16"/>
        </w:rPr>
        <w:t>cre</w:t>
      </w:r>
      <w:r>
        <w:rPr>
          <w:rFonts w:ascii="Trebuchet MS"/>
          <w:color w:val="6E6D64"/>
          <w:spacing w:val="-8"/>
          <w:w w:val="104"/>
          <w:sz w:val="16"/>
        </w:rPr>
        <w:t>c</w:t>
      </w:r>
      <w:r>
        <w:rPr>
          <w:rFonts w:ascii="Trebuchet MS"/>
          <w:color w:val="6E6D64"/>
          <w:spacing w:val="-20"/>
          <w:w w:val="34"/>
          <w:position w:val="6"/>
          <w:sz w:val="16"/>
        </w:rPr>
        <w:t>_</w:t>
      </w:r>
      <w:r>
        <w:rPr>
          <w:rFonts w:ascii="Trebuchet MS"/>
          <w:color w:val="6E6D64"/>
          <w:spacing w:val="1"/>
          <w:w w:val="88"/>
          <w:sz w:val="16"/>
        </w:rPr>
        <w:t>1m1ento</w:t>
      </w:r>
    </w:p>
    <w:p>
      <w:pPr>
        <w:tabs>
          <w:tab w:pos="4310" w:val="left" w:leader="none"/>
          <w:tab w:pos="4353" w:val="left" w:leader="none"/>
          <w:tab w:pos="4614" w:val="left" w:leader="none"/>
        </w:tabs>
        <w:spacing w:line="218" w:lineRule="exact" w:before="13"/>
        <w:ind w:left="314" w:right="0" w:firstLine="12"/>
        <w:jc w:val="right"/>
        <w:rPr>
          <w:rFonts w:ascii="Trebuchet MS" w:hAnsi="Trebuchet MS"/>
          <w:sz w:val="16"/>
        </w:rPr>
      </w:pPr>
      <w:r>
        <w:rPr>
          <w:rFonts w:ascii="Trebuchet MS" w:hAnsi="Trebuchet MS"/>
          <w:color w:val="6E6D64"/>
          <w:w w:val="110"/>
          <w:position w:val="1"/>
          <w:sz w:val="16"/>
        </w:rPr>
        <w:t>personas,</w:t>
      </w:r>
      <w:r>
        <w:rPr>
          <w:rFonts w:ascii="Trebuchet MS" w:hAnsi="Trebuchet MS"/>
          <w:color w:val="6E6D64"/>
          <w:spacing w:val="-8"/>
          <w:w w:val="110"/>
          <w:position w:val="1"/>
          <w:sz w:val="16"/>
        </w:rPr>
        <w:t> </w:t>
      </w:r>
      <w:r>
        <w:rPr>
          <w:rFonts w:ascii="Trebuchet MS" w:hAnsi="Trebuchet MS"/>
          <w:color w:val="6E6D64"/>
          <w:w w:val="110"/>
          <w:position w:val="1"/>
          <w:sz w:val="16"/>
        </w:rPr>
        <w:t>sectores,</w:t>
      </w:r>
      <w:r>
        <w:rPr>
          <w:rFonts w:ascii="Trebuchet MS" w:hAnsi="Trebuchet MS"/>
          <w:color w:val="6E6D64"/>
          <w:spacing w:val="-14"/>
          <w:w w:val="110"/>
          <w:position w:val="1"/>
          <w:sz w:val="16"/>
        </w:rPr>
        <w:t> </w:t>
      </w:r>
      <w:r>
        <w:rPr>
          <w:rFonts w:ascii="Trebuchet MS" w:hAnsi="Trebuchet MS"/>
          <w:color w:val="6E6D64"/>
          <w:w w:val="110"/>
          <w:position w:val="1"/>
          <w:sz w:val="16"/>
        </w:rPr>
        <w:t>países,</w:t>
      </w:r>
      <w:r>
        <w:rPr>
          <w:rFonts w:ascii="Trebuchet MS" w:hAnsi="Trebuchet MS"/>
          <w:color w:val="6E6D64"/>
          <w:spacing w:val="-8"/>
          <w:w w:val="110"/>
          <w:position w:val="1"/>
          <w:sz w:val="16"/>
        </w:rPr>
        <w:t> </w:t>
      </w:r>
      <w:r>
        <w:rPr>
          <w:rFonts w:ascii="Trebuchet MS" w:hAnsi="Trebuchet MS"/>
          <w:color w:val="6E6D64"/>
          <w:w w:val="110"/>
          <w:position w:val="1"/>
          <w:sz w:val="16"/>
        </w:rPr>
        <w:t>culturas;</w:t>
      </w:r>
      <w:r>
        <w:rPr>
          <w:rFonts w:ascii="Trebuchet MS" w:hAnsi="Trebuchet MS"/>
          <w:color w:val="6E6D64"/>
          <w:spacing w:val="-7"/>
          <w:w w:val="110"/>
          <w:position w:val="1"/>
          <w:sz w:val="16"/>
        </w:rPr>
        <w:t> </w:t>
      </w:r>
      <w:r>
        <w:rPr>
          <w:rFonts w:ascii="Palatino Linotype" w:hAnsi="Palatino Linotype"/>
          <w:i/>
          <w:color w:val="6E6D64"/>
          <w:spacing w:val="-4"/>
          <w:w w:val="120"/>
          <w:position w:val="1"/>
          <w:sz w:val="13"/>
        </w:rPr>
        <w:t>calidad</w:t>
      </w:r>
      <w:r>
        <w:rPr>
          <w:rFonts w:ascii="Palatino Linotype" w:hAnsi="Palatino Linotype"/>
          <w:i/>
          <w:color w:val="6E6D64"/>
          <w:spacing w:val="-14"/>
          <w:w w:val="120"/>
          <w:position w:val="1"/>
          <w:sz w:val="13"/>
        </w:rPr>
        <w:t> </w:t>
      </w:r>
      <w:r>
        <w:rPr>
          <w:rFonts w:ascii="Palatino Linotype" w:hAnsi="Palatino Linotype"/>
          <w:i/>
          <w:color w:val="6E6D64"/>
          <w:w w:val="120"/>
          <w:position w:val="1"/>
          <w:sz w:val="13"/>
        </w:rPr>
        <w:t>de</w:t>
      </w:r>
      <w:r>
        <w:rPr>
          <w:rFonts w:ascii="Palatino Linotype" w:hAnsi="Palatino Linotype"/>
          <w:i/>
          <w:color w:val="6E6D64"/>
          <w:spacing w:val="-4"/>
          <w:w w:val="120"/>
          <w:position w:val="1"/>
          <w:sz w:val="13"/>
        </w:rPr>
        <w:t> </w:t>
      </w:r>
      <w:r>
        <w:rPr>
          <w:rFonts w:ascii="Palatino Linotype" w:hAnsi="Palatino Linotype"/>
          <w:i/>
          <w:color w:val="6E6D64"/>
          <w:spacing w:val="-3"/>
          <w:w w:val="120"/>
          <w:position w:val="1"/>
          <w:sz w:val="13"/>
        </w:rPr>
        <w:t>vida,</w:t>
        <w:tab/>
        <w:tab/>
      </w:r>
      <w:r>
        <w:rPr>
          <w:rFonts w:ascii="Arial" w:hAnsi="Arial"/>
          <w:color w:val="6E6D64"/>
          <w:w w:val="110"/>
          <w:position w:val="3"/>
          <w:sz w:val="17"/>
        </w:rPr>
        <w:t>Í</w:t>
        <w:tab/>
      </w:r>
      <w:r>
        <w:rPr>
          <w:rFonts w:ascii="Trebuchet MS" w:hAnsi="Trebuchet MS"/>
          <w:color w:val="6E6D64"/>
          <w:w w:val="110"/>
          <w:sz w:val="16"/>
        </w:rPr>
        <w:t>económico</w:t>
      </w:r>
      <w:r>
        <w:rPr>
          <w:rFonts w:ascii="Trebuchet MS" w:hAnsi="Trebuchet MS"/>
          <w:color w:val="6E6D64"/>
          <w:spacing w:val="-21"/>
          <w:w w:val="110"/>
          <w:sz w:val="16"/>
        </w:rPr>
        <w:t> </w:t>
      </w:r>
      <w:r>
        <w:rPr>
          <w:rFonts w:ascii="Trebuchet MS" w:hAnsi="Trebuchet MS"/>
          <w:color w:val="6E6D64"/>
          <w:w w:val="110"/>
          <w:sz w:val="16"/>
        </w:rPr>
        <w:t>y</w:t>
      </w:r>
      <w:r>
        <w:rPr>
          <w:rFonts w:ascii="Trebuchet MS" w:hAnsi="Trebuchet MS"/>
          <w:color w:val="6E6D64"/>
          <w:spacing w:val="-26"/>
          <w:w w:val="110"/>
          <w:sz w:val="16"/>
        </w:rPr>
        <w:t> </w:t>
      </w:r>
      <w:r>
        <w:rPr>
          <w:rFonts w:ascii="Trebuchet MS" w:hAnsi="Trebuchet MS"/>
          <w:color w:val="6E6D64"/>
          <w:w w:val="110"/>
          <w:sz w:val="16"/>
        </w:rPr>
        <w:t>capacidad</w:t>
      </w:r>
      <w:r>
        <w:rPr>
          <w:rFonts w:ascii="Trebuchet MS" w:hAnsi="Trebuchet MS"/>
          <w:color w:val="6E6D64"/>
          <w:spacing w:val="-18"/>
          <w:w w:val="110"/>
          <w:sz w:val="16"/>
        </w:rPr>
        <w:t> </w:t>
      </w:r>
      <w:r>
        <w:rPr>
          <w:rFonts w:ascii="Trebuchet MS" w:hAnsi="Trebuchet MS"/>
          <w:color w:val="6E6D64"/>
          <w:w w:val="110"/>
          <w:sz w:val="16"/>
        </w:rPr>
        <w:t>para</w:t>
      </w:r>
      <w:r>
        <w:rPr>
          <w:rFonts w:ascii="Trebuchet MS" w:hAnsi="Trebuchet MS"/>
          <w:color w:val="6E6D64"/>
          <w:spacing w:val="-22"/>
          <w:w w:val="110"/>
          <w:sz w:val="16"/>
        </w:rPr>
        <w:t> </w:t>
      </w:r>
      <w:r>
        <w:rPr>
          <w:rFonts w:ascii="Trebuchet MS" w:hAnsi="Trebuchet MS"/>
          <w:color w:val="6E6D64"/>
          <w:w w:val="110"/>
          <w:sz w:val="16"/>
        </w:rPr>
        <w:t>pagar</w:t>
      </w:r>
      <w:r>
        <w:rPr>
          <w:rFonts w:ascii="Trebuchet MS" w:hAnsi="Trebuchet MS"/>
          <w:color w:val="6E6D64"/>
          <w:spacing w:val="-30"/>
          <w:w w:val="110"/>
          <w:sz w:val="16"/>
        </w:rPr>
        <w:t> </w:t>
      </w:r>
      <w:r>
        <w:rPr>
          <w:rFonts w:ascii="Trebuchet MS" w:hAnsi="Trebuchet MS"/>
          <w:color w:val="6E6D64"/>
          <w:w w:val="110"/>
          <w:sz w:val="16"/>
        </w:rPr>
        <w:t>todo</w:t>
      </w:r>
      <w:r>
        <w:rPr>
          <w:rFonts w:ascii="Trebuchet MS" w:hAnsi="Trebuchet MS"/>
          <w:color w:val="6E6D64"/>
          <w:spacing w:val="-26"/>
          <w:w w:val="110"/>
          <w:sz w:val="16"/>
        </w:rPr>
        <w:t> </w:t>
      </w:r>
      <w:r>
        <w:rPr>
          <w:rFonts w:ascii="Trebuchet MS" w:hAnsi="Trebuchet MS"/>
          <w:color w:val="6E6D64"/>
          <w:spacing w:val="4"/>
          <w:w w:val="110"/>
          <w:sz w:val="16"/>
        </w:rPr>
        <w:t>tipo</w:t>
      </w:r>
      <w:r>
        <w:rPr>
          <w:rFonts w:ascii="Trebuchet MS" w:hAnsi="Trebuchet MS"/>
          <w:color w:val="6E6D64"/>
          <w:spacing w:val="4"/>
          <w:w w:val="103"/>
          <w:sz w:val="16"/>
        </w:rPr>
        <w:t> </w:t>
      </w:r>
      <w:r>
        <w:rPr>
          <w:rFonts w:ascii="Trebuchet MS" w:hAnsi="Trebuchet MS"/>
          <w:color w:val="6E6D64"/>
          <w:w w:val="110"/>
          <w:sz w:val="16"/>
        </w:rPr>
        <w:t>valor</w:t>
      </w:r>
      <w:r>
        <w:rPr>
          <w:rFonts w:ascii="Trebuchet MS" w:hAnsi="Trebuchet MS"/>
          <w:color w:val="6E6D64"/>
          <w:spacing w:val="-34"/>
          <w:w w:val="110"/>
          <w:sz w:val="16"/>
        </w:rPr>
        <w:t> </w:t>
      </w:r>
      <w:r>
        <w:rPr>
          <w:rFonts w:ascii="Trebuchet MS" w:hAnsi="Trebuchet MS"/>
          <w:color w:val="6E6D64"/>
          <w:spacing w:val="3"/>
          <w:w w:val="110"/>
          <w:sz w:val="16"/>
        </w:rPr>
        <w:t>de</w:t>
      </w:r>
      <w:r>
        <w:rPr>
          <w:rFonts w:ascii="Trebuchet MS" w:hAnsi="Trebuchet MS"/>
          <w:color w:val="6E6D64"/>
          <w:spacing w:val="-31"/>
          <w:w w:val="110"/>
          <w:sz w:val="16"/>
        </w:rPr>
        <w:t> </w:t>
      </w:r>
      <w:r>
        <w:rPr>
          <w:rFonts w:ascii="Trebuchet MS" w:hAnsi="Trebuchet MS"/>
          <w:color w:val="6E6D64"/>
          <w:spacing w:val="4"/>
          <w:w w:val="110"/>
          <w:sz w:val="16"/>
        </w:rPr>
        <w:t>uso,</w:t>
      </w:r>
      <w:r>
        <w:rPr>
          <w:rFonts w:ascii="Trebuchet MS" w:hAnsi="Trebuchet MS"/>
          <w:color w:val="6E6D64"/>
          <w:spacing w:val="-31"/>
          <w:w w:val="110"/>
          <w:sz w:val="16"/>
        </w:rPr>
        <w:t> </w:t>
      </w:r>
      <w:r>
        <w:rPr>
          <w:rFonts w:ascii="Trebuchet MS" w:hAnsi="Trebuchet MS"/>
          <w:color w:val="6E6D64"/>
          <w:w w:val="110"/>
          <w:sz w:val="16"/>
        </w:rPr>
        <w:t>etcétera.</w:t>
        <w:tab/>
      </w:r>
      <w:r>
        <w:rPr>
          <w:rFonts w:ascii="Trebuchet MS" w:hAnsi="Trebuchet MS"/>
          <w:color w:val="6E6D64"/>
          <w:w w:val="110"/>
          <w:position w:val="4"/>
          <w:sz w:val="16"/>
        </w:rPr>
        <w:t>A  </w:t>
      </w:r>
      <w:r>
        <w:rPr>
          <w:rFonts w:ascii="Trebuchet MS" w:hAnsi="Trebuchet MS"/>
          <w:color w:val="6E6D64"/>
          <w:spacing w:val="3"/>
          <w:w w:val="110"/>
          <w:sz w:val="16"/>
        </w:rPr>
        <w:t>de  </w:t>
      </w:r>
      <w:r>
        <w:rPr>
          <w:rFonts w:ascii="Trebuchet MS" w:hAnsi="Trebuchet MS"/>
          <w:color w:val="6E6D64"/>
          <w:w w:val="110"/>
          <w:sz w:val="16"/>
        </w:rPr>
        <w:t>servicios;  crecimiento  no</w:t>
      </w:r>
      <w:r>
        <w:rPr>
          <w:rFonts w:ascii="Trebuchet MS" w:hAnsi="Trebuchet MS"/>
          <w:color w:val="6E6D64"/>
          <w:spacing w:val="20"/>
          <w:w w:val="110"/>
          <w:sz w:val="16"/>
        </w:rPr>
        <w:t> </w:t>
      </w:r>
      <w:r>
        <w:rPr>
          <w:rFonts w:ascii="Trebuchet MS" w:hAnsi="Trebuchet MS"/>
          <w:color w:val="6E6D64"/>
          <w:spacing w:val="2"/>
          <w:w w:val="110"/>
          <w:sz w:val="16"/>
        </w:rPr>
        <w:t>sustentable,</w:t>
      </w:r>
    </w:p>
    <w:p>
      <w:pPr>
        <w:spacing w:line="175" w:lineRule="exact" w:before="29"/>
        <w:ind w:left="0" w:right="7" w:firstLine="0"/>
        <w:jc w:val="right"/>
        <w:rPr>
          <w:rFonts w:ascii="Trebuchet MS" w:hAnsi="Trebuchet MS"/>
          <w:sz w:val="16"/>
        </w:rPr>
      </w:pPr>
      <w:r>
        <w:rPr>
          <w:rFonts w:ascii="Trebuchet MS" w:hAnsi="Trebuchet MS"/>
          <w:color w:val="706F68"/>
          <w:w w:val="105"/>
          <w:sz w:val="16"/>
        </w:rPr>
        <w:t>terciarización  de las  economías  con mayor</w:t>
      </w:r>
    </w:p>
    <w:p>
      <w:pPr>
        <w:pStyle w:val="BodyText"/>
        <w:spacing w:line="225" w:lineRule="exact"/>
        <w:ind w:left="314"/>
      </w:pPr>
      <w:r>
        <w:rPr/>
        <w:br w:type="column"/>
      </w:r>
      <w:r>
        <w:rPr>
          <w:color w:val="6D6D68"/>
          <w:w w:val="105"/>
        </w:rPr>
        <w:t>pued</w:t>
      </w:r>
    </w:p>
    <w:p>
      <w:pPr>
        <w:spacing w:after="0" w:line="225" w:lineRule="exact"/>
        <w:sectPr>
          <w:type w:val="continuous"/>
          <w:pgSz w:w="11930" w:h="16850"/>
          <w:pgMar w:top="0" w:bottom="0" w:left="1680" w:right="0"/>
          <w:cols w:num="2" w:equalWidth="0">
            <w:col w:w="8020" w:space="1415"/>
            <w:col w:w="815"/>
          </w:cols>
        </w:sectPr>
      </w:pPr>
    </w:p>
    <w:p>
      <w:pPr>
        <w:spacing w:line="179" w:lineRule="exact" w:before="40"/>
        <w:ind w:left="4605" w:right="0" w:firstLine="0"/>
        <w:jc w:val="left"/>
        <w:rPr>
          <w:rFonts w:ascii="Trebuchet MS"/>
          <w:sz w:val="16"/>
        </w:rPr>
      </w:pPr>
      <w:r>
        <w:rPr>
          <w:rFonts w:ascii="Trebuchet MS"/>
          <w:color w:val="706F68"/>
          <w:sz w:val="16"/>
        </w:rPr>
        <w:t>consumo  de  materiales;  el  turismo presiona</w:t>
      </w:r>
    </w:p>
    <w:p>
      <w:pPr>
        <w:spacing w:line="167" w:lineRule="exact" w:before="0"/>
        <w:ind w:left="0" w:right="0" w:firstLine="0"/>
        <w:jc w:val="right"/>
        <w:rPr>
          <w:rFonts w:ascii="Trebuchet MS"/>
          <w:sz w:val="16"/>
        </w:rPr>
      </w:pPr>
      <w:r>
        <w:rPr/>
        <w:br w:type="column"/>
      </w:r>
      <w:r>
        <w:rPr>
          <w:rFonts w:ascii="Arial"/>
          <w:color w:val="686863"/>
          <w:w w:val="110"/>
          <w:sz w:val="9"/>
        </w:rPr>
        <w:t>27  </w:t>
      </w:r>
      <w:r>
        <w:rPr>
          <w:rFonts w:ascii="Trebuchet MS"/>
          <w:color w:val="686863"/>
          <w:w w:val="110"/>
          <w:sz w:val="16"/>
        </w:rPr>
        <w:t>De a</w:t>
      </w:r>
    </w:p>
    <w:p>
      <w:pPr>
        <w:spacing w:after="0" w:line="167" w:lineRule="exact"/>
        <w:jc w:val="right"/>
        <w:rPr>
          <w:rFonts w:ascii="Trebuchet MS"/>
          <w:sz w:val="16"/>
        </w:rPr>
        <w:sectPr>
          <w:type w:val="continuous"/>
          <w:pgSz w:w="11930" w:h="16850"/>
          <w:pgMar w:top="0" w:bottom="0" w:left="1680" w:right="0"/>
          <w:cols w:num="2" w:equalWidth="0">
            <w:col w:w="8002" w:space="40"/>
            <w:col w:w="2208"/>
          </w:cols>
        </w:sectPr>
      </w:pPr>
    </w:p>
    <w:p>
      <w:pPr>
        <w:spacing w:line="280" w:lineRule="auto" w:before="42"/>
        <w:ind w:left="4598" w:right="0" w:firstLine="5"/>
        <w:jc w:val="left"/>
        <w:rPr>
          <w:rFonts w:ascii="Trebuchet MS" w:hAnsi="Trebuchet MS"/>
          <w:sz w:val="16"/>
        </w:rPr>
      </w:pPr>
      <w:r>
        <w:rPr/>
        <w:pict>
          <v:group style="position:absolute;margin-left:0pt;margin-top:0pt;width:596.2pt;height:842.05pt;mso-position-horizontal-relative:page;mso-position-vertical-relative:page;z-index:-89032" coordorigin="0,0" coordsize="11924,16841">
            <v:shape style="position:absolute;left:0;top:0;width:11923;height:16841" type="#_x0000_t75" stroked="false">
              <v:imagedata r:id="rId69" o:title=""/>
            </v:shape>
            <v:shape style="position:absolute;left:6207;top:4543;width:3593;height:166" type="#_x0000_t75" stroked="false">
              <v:imagedata r:id="rId70" o:title=""/>
            </v:shape>
            <v:shape style="position:absolute;left:6300;top:4630;width:626;height:166" type="#_x0000_t75" stroked="false">
              <v:imagedata r:id="rId71" o:title=""/>
            </v:shape>
            <v:shape style="position:absolute;left:7755;top:4629;width:1202;height:158" type="#_x0000_t75" stroked="false">
              <v:imagedata r:id="rId72" o:title=""/>
            </v:shape>
            <v:line style="position:absolute" from="6221,5789" to="9785,5789" stroked="true" strokeweight=".72pt" strokecolor="#787874"/>
            <w10:wrap type="none"/>
          </v:group>
        </w:pict>
      </w:r>
      <w:r>
        <w:rPr>
          <w:rFonts w:ascii="Trebuchet MS" w:hAnsi="Trebuchet MS"/>
          <w:color w:val="706F68"/>
          <w:w w:val="110"/>
          <w:sz w:val="16"/>
        </w:rPr>
        <w:t>sobre los recursos insustituibles; </w:t>
      </w:r>
      <w:r>
        <w:rPr>
          <w:rFonts w:ascii="Palatino Linotype" w:hAnsi="Palatino Linotype"/>
          <w:i/>
          <w:color w:val="706F68"/>
          <w:w w:val="120"/>
          <w:sz w:val="13"/>
        </w:rPr>
        <w:t>estándar de </w:t>
      </w:r>
      <w:r>
        <w:rPr>
          <w:rFonts w:ascii="Palatino Linotype" w:hAnsi="Palatino Linotype"/>
          <w:i/>
          <w:color w:val="706F68"/>
          <w:w w:val="120"/>
          <w:sz w:val="13"/>
        </w:rPr>
        <w:t>vida; </w:t>
      </w:r>
      <w:r>
        <w:rPr>
          <w:rFonts w:ascii="Trebuchet MS" w:hAnsi="Trebuchet MS"/>
          <w:color w:val="706F68"/>
          <w:w w:val="110"/>
          <w:sz w:val="16"/>
        </w:rPr>
        <w:t>valor de cambio, etcétera.</w:t>
      </w:r>
    </w:p>
    <w:p>
      <w:pPr>
        <w:spacing w:before="141"/>
        <w:ind w:left="242" w:right="0" w:firstLine="0"/>
        <w:jc w:val="left"/>
        <w:rPr>
          <w:sz w:val="18"/>
        </w:rPr>
      </w:pPr>
      <w:r>
        <w:rPr>
          <w:color w:val="6B6B64"/>
          <w:w w:val="110"/>
          <w:sz w:val="18"/>
        </w:rPr>
        <w:t>Fuente: elaboración propia, con base en los autores    mencionados.</w:t>
      </w:r>
    </w:p>
    <w:p>
      <w:pPr>
        <w:pStyle w:val="BodyText"/>
        <w:rPr>
          <w:sz w:val="18"/>
        </w:rPr>
      </w:pPr>
    </w:p>
    <w:p>
      <w:pPr>
        <w:pStyle w:val="BodyText"/>
        <w:rPr>
          <w:sz w:val="18"/>
        </w:rPr>
      </w:pPr>
    </w:p>
    <w:p>
      <w:pPr>
        <w:pStyle w:val="BodyText"/>
        <w:spacing w:before="10"/>
        <w:rPr>
          <w:sz w:val="26"/>
        </w:rPr>
      </w:pPr>
    </w:p>
    <w:p>
      <w:pPr>
        <w:spacing w:before="0"/>
        <w:ind w:left="3581" w:right="3199" w:firstLine="0"/>
        <w:jc w:val="center"/>
        <w:rPr>
          <w:rFonts w:ascii="Cambria"/>
          <w:sz w:val="17"/>
        </w:rPr>
      </w:pPr>
      <w:r>
        <w:rPr>
          <w:rFonts w:ascii="Times New Roman"/>
          <w:color w:val="6A6A62"/>
          <w:w w:val="390"/>
          <w:sz w:val="27"/>
        </w:rPr>
        <w:t>-</w:t>
      </w:r>
      <w:r>
        <w:rPr>
          <w:rFonts w:ascii="Times New Roman"/>
          <w:color w:val="6A6A62"/>
          <w:spacing w:val="-231"/>
          <w:w w:val="390"/>
          <w:sz w:val="27"/>
        </w:rPr>
        <w:t> </w:t>
      </w:r>
      <w:r>
        <w:rPr>
          <w:rFonts w:ascii="Cambria"/>
          <w:color w:val="6A6A62"/>
          <w:spacing w:val="3"/>
          <w:w w:val="145"/>
          <w:sz w:val="17"/>
        </w:rPr>
        <w:t>202 </w:t>
      </w:r>
      <w:r>
        <w:rPr>
          <w:rFonts w:ascii="Cambria"/>
          <w:color w:val="6A6A62"/>
          <w:w w:val="580"/>
          <w:sz w:val="17"/>
        </w:rPr>
        <w:t>-</w:t>
      </w:r>
    </w:p>
    <w:p>
      <w:pPr>
        <w:spacing w:line="167" w:lineRule="exact" w:before="0"/>
        <w:ind w:left="256" w:right="0" w:firstLine="7"/>
        <w:jc w:val="left"/>
        <w:rPr>
          <w:rFonts w:ascii="Trebuchet MS"/>
          <w:sz w:val="16"/>
        </w:rPr>
      </w:pPr>
      <w:r>
        <w:rPr/>
        <w:br w:type="column"/>
      </w:r>
      <w:r>
        <w:rPr>
          <w:rFonts w:ascii="Trebuchet MS"/>
          <w:color w:val="686863"/>
          <w:sz w:val="16"/>
        </w:rPr>
        <w:t>escala</w:t>
      </w:r>
    </w:p>
    <w:p>
      <w:pPr>
        <w:spacing w:before="34"/>
        <w:ind w:left="242" w:right="0" w:firstLine="14"/>
        <w:jc w:val="left"/>
        <w:rPr>
          <w:rFonts w:ascii="Trebuchet MS"/>
          <w:sz w:val="16"/>
        </w:rPr>
      </w:pPr>
      <w:r>
        <w:rPr/>
        <w:pict>
          <v:shape style="position:absolute;margin-left:568.864807pt;margin-top:12.413277pt;width:29.7pt;height:10.7pt;mso-position-horizontal-relative:page;mso-position-vertical-relative:paragraph;z-index:5944" type="#_x0000_t202" filled="false" stroked="false">
            <v:textbox inset="0,0,0,0">
              <w:txbxContent>
                <w:p>
                  <w:pPr>
                    <w:spacing w:line="194" w:lineRule="exact" w:before="0"/>
                    <w:ind w:left="20" w:right="0" w:firstLine="0"/>
                    <w:jc w:val="left"/>
                    <w:rPr>
                      <w:rFonts w:ascii="Trebuchet MS"/>
                      <w:sz w:val="16"/>
                    </w:rPr>
                  </w:pPr>
                  <w:r>
                    <w:rPr>
                      <w:rFonts w:ascii="Trebuchet MS"/>
                      <w:color w:val="686863"/>
                      <w:w w:val="110"/>
                      <w:position w:val="1"/>
                      <w:sz w:val="16"/>
                    </w:rPr>
                    <w:t>lpued</w:t>
                  </w:r>
                  <w:r>
                    <w:rPr>
                      <w:rFonts w:ascii="Trebuchet MS"/>
                      <w:color w:val="686863"/>
                      <w:w w:val="110"/>
                      <w:sz w:val="16"/>
                    </w:rPr>
                    <w:t>e</w:t>
                  </w:r>
                </w:p>
              </w:txbxContent>
            </v:textbox>
            <w10:wrap type="none"/>
          </v:shape>
        </w:pict>
      </w:r>
      <w:r>
        <w:rPr/>
        <w:pict>
          <v:shape style="position:absolute;margin-left:568.863953pt;margin-top:23.663317pt;width:28.1pt;height:21.65pt;mso-position-horizontal-relative:page;mso-position-vertical-relative:paragraph;z-index:5968" type="#_x0000_t202" filled="false" stroked="false">
            <v:textbox inset="0,0,0,0">
              <w:txbxContent>
                <w:p>
                  <w:pPr>
                    <w:spacing w:line="271" w:lineRule="auto" w:before="0"/>
                    <w:ind w:left="20" w:right="-5" w:firstLine="0"/>
                    <w:jc w:val="left"/>
                    <w:rPr>
                      <w:rFonts w:ascii="Trebuchet MS"/>
                      <w:sz w:val="16"/>
                    </w:rPr>
                  </w:pPr>
                  <w:r>
                    <w:rPr>
                      <w:rFonts w:ascii="Trebuchet MS"/>
                      <w:color w:val="686863"/>
                      <w:w w:val="110"/>
                      <w:position w:val="1"/>
                      <w:sz w:val="16"/>
                    </w:rPr>
                    <w:t>llos </w:t>
                  </w:r>
                  <w:r>
                    <w:rPr>
                      <w:rFonts w:ascii="Trebuchet MS"/>
                      <w:color w:val="686863"/>
                      <w:w w:val="110"/>
                      <w:sz w:val="16"/>
                    </w:rPr>
                    <w:t>pr </w:t>
                  </w:r>
                  <w:r>
                    <w:rPr>
                      <w:rFonts w:ascii="Trebuchet MS"/>
                      <w:color w:val="686863"/>
                      <w:w w:val="110"/>
                      <w:position w:val="1"/>
                      <w:sz w:val="16"/>
                    </w:rPr>
                    <w:t>que </w:t>
                  </w:r>
                  <w:r>
                    <w:rPr>
                      <w:rFonts w:ascii="Trebuchet MS"/>
                      <w:color w:val="686863"/>
                      <w:w w:val="110"/>
                      <w:sz w:val="16"/>
                    </w:rPr>
                    <w:t>cu</w:t>
                  </w:r>
                </w:p>
              </w:txbxContent>
            </v:textbox>
            <w10:wrap type="none"/>
          </v:shape>
        </w:pict>
      </w:r>
      <w:r>
        <w:rPr>
          <w:rFonts w:ascii="Trebuchet MS"/>
          <w:color w:val="686863"/>
          <w:sz w:val="16"/>
        </w:rPr>
        <w:t>saber:</w:t>
      </w:r>
    </w:p>
    <w:p>
      <w:pPr>
        <w:pStyle w:val="BodyText"/>
        <w:rPr>
          <w:rFonts w:ascii="Trebuchet MS"/>
          <w:sz w:val="16"/>
        </w:rPr>
      </w:pPr>
    </w:p>
    <w:p>
      <w:pPr>
        <w:pStyle w:val="BodyText"/>
        <w:rPr>
          <w:rFonts w:ascii="Trebuchet MS"/>
          <w:sz w:val="16"/>
        </w:rPr>
      </w:pPr>
    </w:p>
    <w:p>
      <w:pPr>
        <w:pStyle w:val="BodyText"/>
        <w:rPr>
          <w:rFonts w:ascii="Trebuchet MS"/>
          <w:sz w:val="16"/>
        </w:rPr>
      </w:pPr>
    </w:p>
    <w:p>
      <w:pPr>
        <w:pStyle w:val="BodyText"/>
        <w:rPr>
          <w:rFonts w:ascii="Trebuchet MS"/>
          <w:sz w:val="16"/>
        </w:rPr>
      </w:pPr>
    </w:p>
    <w:p>
      <w:pPr>
        <w:pStyle w:val="BodyText"/>
        <w:spacing w:before="9"/>
        <w:rPr>
          <w:rFonts w:ascii="Trebuchet MS"/>
          <w:sz w:val="14"/>
        </w:rPr>
      </w:pPr>
    </w:p>
    <w:p>
      <w:pPr>
        <w:spacing w:before="0"/>
        <w:ind w:left="242" w:right="0" w:firstLine="0"/>
        <w:jc w:val="left"/>
        <w:rPr>
          <w:rFonts w:ascii="Trebuchet MS"/>
          <w:sz w:val="16"/>
        </w:rPr>
      </w:pPr>
      <w:r>
        <w:rPr/>
        <w:pict>
          <v:shape style="position:absolute;margin-left:568.506165pt;margin-top:-11.246807pt;width:28.9pt;height:10.65pt;mso-position-horizontal-relative:page;mso-position-vertical-relative:paragraph;z-index:5992" type="#_x0000_t202" filled="false" stroked="false">
            <v:textbox inset="0,0,0,0">
              <w:txbxContent>
                <w:p>
                  <w:pPr>
                    <w:spacing w:before="5"/>
                    <w:ind w:left="20" w:right="0" w:firstLine="0"/>
                    <w:jc w:val="left"/>
                    <w:rPr>
                      <w:rFonts w:ascii="Trebuchet MS"/>
                      <w:sz w:val="16"/>
                    </w:rPr>
                  </w:pPr>
                  <w:r>
                    <w:rPr>
                      <w:rFonts w:ascii="Trebuchet MS"/>
                      <w:color w:val="686863"/>
                      <w:w w:val="105"/>
                      <w:sz w:val="16"/>
                    </w:rPr>
                    <w:t>los con</w:t>
                  </w:r>
                </w:p>
              </w:txbxContent>
            </v:textbox>
            <w10:wrap type="none"/>
          </v:shape>
        </w:pict>
      </w:r>
      <w:r>
        <w:rPr>
          <w:rFonts w:ascii="Trebuchet MS"/>
          <w:color w:val="686863"/>
          <w:w w:val="105"/>
          <w:sz w:val="16"/>
        </w:rPr>
        <w:t>Primer</w:t>
      </w:r>
    </w:p>
    <w:p>
      <w:pPr>
        <w:spacing w:after="0"/>
        <w:jc w:val="left"/>
        <w:rPr>
          <w:rFonts w:ascii="Trebuchet MS"/>
          <w:sz w:val="16"/>
        </w:rPr>
        <w:sectPr>
          <w:type w:val="continuous"/>
          <w:pgSz w:w="11930" w:h="16850"/>
          <w:pgMar w:top="0" w:bottom="0" w:left="1680" w:right="0"/>
          <w:cols w:num="2" w:equalWidth="0">
            <w:col w:w="8006" w:space="1463"/>
            <w:col w:w="781"/>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6"/>
        <w:rPr>
          <w:rFonts w:ascii="Trebuchet MS"/>
          <w:sz w:val="19"/>
        </w:rPr>
      </w:pPr>
    </w:p>
    <w:p>
      <w:pPr>
        <w:pStyle w:val="BodyText"/>
        <w:spacing w:line="264" w:lineRule="auto" w:before="60"/>
        <w:ind w:left="2253" w:right="134" w:hanging="16"/>
        <w:jc w:val="both"/>
      </w:pPr>
      <w:r>
        <w:rPr/>
        <w:pict>
          <v:shape style="position:absolute;margin-left:-5.54841pt;margin-top:77.892815pt;width:23.8pt;height:8.25pt;mso-position-horizontal-relative:page;mso-position-vertical-relative:paragraph;z-index:6040;rotation:1" type="#_x0000_t136" fillcolor="#a7a8a0" stroked="f">
            <o:extrusion v:ext="view" autorotationcenter="t"/>
            <v:textpath style="font-family:&amp;quot;Calibri&amp;quot;;font-size:8pt;v-text-kern:t;mso-text-shadow:auto" string="s;x:as;"/>
            <w10:wrap type="none"/>
          </v:shape>
        </w:pict>
      </w:r>
      <w:r>
        <w:rPr/>
        <w:pict>
          <v:shape style="position:absolute;margin-left:-5.014873pt;margin-top:88.42099pt;width:23.85pt;height:8.25pt;mso-position-horizontal-relative:page;mso-position-vertical-relative:paragraph;z-index:6064;rotation:1" type="#_x0000_t136" fillcolor="#a7a8a0" stroked="f">
            <o:extrusion v:ext="view" autorotationcenter="t"/>
            <v:textpath style="font-family:&amp;quot;Calibri&amp;quot;;font-size:8pt;v-text-kern:t;mso-text-shadow:auto" string="e-ros"/>
            <w10:wrap type="none"/>
          </v:shape>
        </w:pict>
      </w:r>
      <w:r>
        <w:rPr>
          <w:color w:val="6D6E69"/>
          <w:w w:val="105"/>
        </w:rPr>
        <w:t>Ya que </w:t>
      </w:r>
      <w:r>
        <w:rPr>
          <w:color w:val="6D6E69"/>
          <w:spacing w:val="6"/>
          <w:w w:val="105"/>
        </w:rPr>
        <w:t>aquí </w:t>
      </w:r>
      <w:r>
        <w:rPr>
          <w:color w:val="6D6E69"/>
          <w:w w:val="105"/>
        </w:rPr>
        <w:t>no se ha </w:t>
      </w:r>
      <w:r>
        <w:rPr>
          <w:color w:val="6D6E69"/>
          <w:spacing w:val="3"/>
          <w:w w:val="105"/>
        </w:rPr>
        <w:t>pretendido  </w:t>
      </w:r>
      <w:r>
        <w:rPr>
          <w:color w:val="6D6E69"/>
          <w:spacing w:val="7"/>
          <w:w w:val="105"/>
        </w:rPr>
        <w:t>eliminar  </w:t>
      </w:r>
      <w:r>
        <w:rPr>
          <w:color w:val="6D6E69"/>
          <w:w w:val="105"/>
        </w:rPr>
        <w:t>las  perspectivas  </w:t>
      </w:r>
      <w:r>
        <w:rPr>
          <w:color w:val="6D6E69"/>
          <w:spacing w:val="4"/>
          <w:w w:val="105"/>
        </w:rPr>
        <w:t>económicas,  </w:t>
      </w:r>
      <w:r>
        <w:rPr>
          <w:color w:val="6D6E69"/>
          <w:spacing w:val="3"/>
          <w:w w:val="105"/>
        </w:rPr>
        <w:t>el  </w:t>
      </w:r>
      <w:r>
        <w:rPr>
          <w:color w:val="6D6E69"/>
          <w:w w:val="105"/>
        </w:rPr>
        <w:t>precio  es una </w:t>
      </w:r>
      <w:r>
        <w:rPr>
          <w:color w:val="6D6E69"/>
          <w:spacing w:val="6"/>
          <w:w w:val="105"/>
        </w:rPr>
        <w:t>posibilidad </w:t>
      </w:r>
      <w:r>
        <w:rPr>
          <w:color w:val="6D6E69"/>
          <w:w w:val="105"/>
        </w:rPr>
        <w:t>para </w:t>
      </w:r>
      <w:r>
        <w:rPr>
          <w:color w:val="6D6E69"/>
          <w:spacing w:val="5"/>
          <w:w w:val="105"/>
        </w:rPr>
        <w:t>alcanzar </w:t>
      </w:r>
      <w:r>
        <w:rPr>
          <w:color w:val="6D6E69"/>
          <w:spacing w:val="4"/>
          <w:w w:val="105"/>
        </w:rPr>
        <w:t>valoraciones  </w:t>
      </w:r>
      <w:r>
        <w:rPr>
          <w:color w:val="6D6E69"/>
          <w:spacing w:val="3"/>
          <w:w w:val="105"/>
        </w:rPr>
        <w:t>de  </w:t>
      </w:r>
      <w:r>
        <w:rPr>
          <w:color w:val="6D6E69"/>
          <w:w w:val="105"/>
        </w:rPr>
        <w:t>los  recursos  que  apoyen  </w:t>
      </w:r>
      <w:r>
        <w:rPr>
          <w:color w:val="6D6E69"/>
          <w:spacing w:val="6"/>
          <w:w w:val="105"/>
        </w:rPr>
        <w:t>los  </w:t>
      </w:r>
      <w:r>
        <w:rPr>
          <w:color w:val="6D6E69"/>
          <w:w w:val="105"/>
        </w:rPr>
        <w:t>objetivos </w:t>
      </w:r>
      <w:r>
        <w:rPr>
          <w:color w:val="6D6E69"/>
          <w:spacing w:val="3"/>
          <w:w w:val="105"/>
        </w:rPr>
        <w:t>de </w:t>
      </w:r>
      <w:r>
        <w:rPr>
          <w:color w:val="6D6E69"/>
          <w:spacing w:val="5"/>
          <w:w w:val="105"/>
        </w:rPr>
        <w:t>sustentabilidad, </w:t>
      </w:r>
      <w:r>
        <w:rPr>
          <w:color w:val="6D6E69"/>
          <w:w w:val="105"/>
        </w:rPr>
        <w:t>pero en una </w:t>
      </w:r>
      <w:r>
        <w:rPr>
          <w:color w:val="6D6E69"/>
          <w:spacing w:val="4"/>
          <w:w w:val="105"/>
        </w:rPr>
        <w:t>aplicación relacionada </w:t>
      </w:r>
      <w:r>
        <w:rPr>
          <w:color w:val="6D6E69"/>
          <w:w w:val="105"/>
        </w:rPr>
        <w:t>con los costos y </w:t>
      </w:r>
      <w:r>
        <w:rPr>
          <w:color w:val="6D6E69"/>
          <w:spacing w:val="3"/>
          <w:w w:val="105"/>
        </w:rPr>
        <w:t>beneficios</w:t>
      </w:r>
      <w:r>
        <w:rPr>
          <w:color w:val="6D6E69"/>
          <w:spacing w:val="53"/>
          <w:w w:val="105"/>
        </w:rPr>
        <w:t> </w:t>
      </w:r>
      <w:r>
        <w:rPr>
          <w:color w:val="6D6E69"/>
          <w:spacing w:val="2"/>
          <w:w w:val="105"/>
        </w:rPr>
        <w:t>ocultos.  </w:t>
      </w:r>
      <w:r>
        <w:rPr>
          <w:color w:val="6D6E69"/>
          <w:spacing w:val="3"/>
          <w:w w:val="105"/>
        </w:rPr>
        <w:t>El  </w:t>
      </w:r>
      <w:r>
        <w:rPr>
          <w:color w:val="6D6E69"/>
          <w:spacing w:val="5"/>
          <w:w w:val="105"/>
        </w:rPr>
        <w:t>principio  </w:t>
      </w:r>
      <w:r>
        <w:rPr>
          <w:color w:val="6D6E69"/>
          <w:spacing w:val="2"/>
          <w:w w:val="105"/>
        </w:rPr>
        <w:t>precautorio  </w:t>
      </w:r>
      <w:r>
        <w:rPr>
          <w:color w:val="6D6E69"/>
          <w:w w:val="105"/>
        </w:rPr>
        <w:t>a  </w:t>
      </w:r>
      <w:r>
        <w:rPr>
          <w:color w:val="6D6E69"/>
          <w:spacing w:val="2"/>
          <w:w w:val="105"/>
        </w:rPr>
        <w:t>través  </w:t>
      </w:r>
      <w:r>
        <w:rPr>
          <w:color w:val="6D6E69"/>
          <w:w w:val="105"/>
        </w:rPr>
        <w:t>de  </w:t>
      </w:r>
      <w:r>
        <w:rPr>
          <w:color w:val="6D6E69"/>
          <w:spacing w:val="2"/>
          <w:w w:val="105"/>
        </w:rPr>
        <w:t>precios  </w:t>
      </w:r>
      <w:r>
        <w:rPr>
          <w:color w:val="6D6E69"/>
          <w:w w:val="105"/>
        </w:rPr>
        <w:t>sobre  </w:t>
      </w:r>
      <w:r>
        <w:rPr>
          <w:color w:val="6D6E69"/>
          <w:spacing w:val="3"/>
          <w:w w:val="105"/>
        </w:rPr>
        <w:t>el  </w:t>
      </w:r>
      <w:r>
        <w:rPr>
          <w:color w:val="6D6E69"/>
          <w:w w:val="105"/>
        </w:rPr>
        <w:t>uso  </w:t>
      </w:r>
      <w:r>
        <w:rPr>
          <w:color w:val="6D6E69"/>
          <w:spacing w:val="3"/>
          <w:w w:val="105"/>
        </w:rPr>
        <w:t>de  </w:t>
      </w:r>
      <w:r>
        <w:rPr>
          <w:color w:val="6D6E69"/>
          <w:spacing w:val="4"/>
          <w:w w:val="105"/>
        </w:rPr>
        <w:t>los  </w:t>
      </w:r>
      <w:r>
        <w:rPr>
          <w:color w:val="6D6E69"/>
          <w:w w:val="105"/>
        </w:rPr>
        <w:t>recursos   (el </w:t>
      </w:r>
      <w:r>
        <w:rPr>
          <w:color w:val="6D6E69"/>
          <w:spacing w:val="3"/>
          <w:w w:val="105"/>
        </w:rPr>
        <w:t>que </w:t>
      </w:r>
      <w:r>
        <w:rPr>
          <w:color w:val="6D6E69"/>
          <w:spacing w:val="5"/>
          <w:w w:val="105"/>
        </w:rPr>
        <w:t>contamina, </w:t>
      </w:r>
      <w:r>
        <w:rPr>
          <w:color w:val="6D6E69"/>
          <w:w w:val="105"/>
        </w:rPr>
        <w:t>paga) sería </w:t>
      </w:r>
      <w:r>
        <w:rPr>
          <w:color w:val="6D6E69"/>
          <w:spacing w:val="3"/>
          <w:w w:val="105"/>
        </w:rPr>
        <w:t>un </w:t>
      </w:r>
      <w:r>
        <w:rPr>
          <w:color w:val="6D6E69"/>
          <w:spacing w:val="5"/>
          <w:w w:val="105"/>
        </w:rPr>
        <w:t>comienzo </w:t>
      </w:r>
      <w:r>
        <w:rPr>
          <w:color w:val="6D6E69"/>
          <w:w w:val="105"/>
        </w:rPr>
        <w:t>para </w:t>
      </w:r>
      <w:r>
        <w:rPr>
          <w:color w:val="6D6E69"/>
          <w:spacing w:val="4"/>
          <w:w w:val="105"/>
        </w:rPr>
        <w:t>internalizar algunos </w:t>
      </w:r>
      <w:r>
        <w:rPr>
          <w:color w:val="6D6E69"/>
          <w:spacing w:val="3"/>
          <w:w w:val="105"/>
        </w:rPr>
        <w:t>de los costos </w:t>
      </w:r>
      <w:r>
        <w:rPr>
          <w:color w:val="6D6E69"/>
          <w:spacing w:val="5"/>
          <w:w w:val="105"/>
        </w:rPr>
        <w:t>ambientales </w:t>
      </w:r>
      <w:r>
        <w:rPr>
          <w:color w:val="6D6E69"/>
          <w:w w:val="105"/>
        </w:rPr>
        <w:t>en </w:t>
      </w:r>
      <w:r>
        <w:rPr>
          <w:color w:val="6D6E69"/>
          <w:spacing w:val="5"/>
          <w:w w:val="105"/>
        </w:rPr>
        <w:t>la </w:t>
      </w:r>
      <w:r>
        <w:rPr>
          <w:color w:val="6D6E69"/>
          <w:spacing w:val="3"/>
          <w:w w:val="105"/>
        </w:rPr>
        <w:t>producción de </w:t>
      </w:r>
      <w:r>
        <w:rPr>
          <w:color w:val="6D6E69"/>
          <w:spacing w:val="2"/>
          <w:w w:val="105"/>
        </w:rPr>
        <w:t>servicios turísticos. </w:t>
      </w:r>
      <w:r>
        <w:rPr>
          <w:color w:val="6D6E69"/>
          <w:w w:val="105"/>
        </w:rPr>
        <w:t>También  </w:t>
      </w:r>
      <w:r>
        <w:rPr>
          <w:color w:val="6D6E69"/>
          <w:spacing w:val="3"/>
          <w:w w:val="105"/>
        </w:rPr>
        <w:t>lo </w:t>
      </w:r>
      <w:r>
        <w:rPr>
          <w:color w:val="6D6E69"/>
          <w:spacing w:val="2"/>
          <w:w w:val="105"/>
        </w:rPr>
        <w:t>sería  </w:t>
      </w:r>
      <w:r>
        <w:rPr>
          <w:color w:val="6D6E69"/>
          <w:w w:val="105"/>
        </w:rPr>
        <w:t>el  </w:t>
      </w:r>
      <w:r>
        <w:rPr>
          <w:color w:val="6D6E69"/>
          <w:spacing w:val="5"/>
          <w:w w:val="105"/>
        </w:rPr>
        <w:t>principio </w:t>
      </w:r>
      <w:r>
        <w:rPr>
          <w:color w:val="6D6E69"/>
          <w:spacing w:val="7"/>
          <w:w w:val="105"/>
        </w:rPr>
        <w:t>de </w:t>
      </w:r>
      <w:r>
        <w:rPr>
          <w:color w:val="6D6E69"/>
          <w:spacing w:val="6"/>
          <w:w w:val="105"/>
        </w:rPr>
        <w:t>que  </w:t>
      </w:r>
      <w:r>
        <w:rPr>
          <w:color w:val="6D6E69"/>
          <w:spacing w:val="4"/>
          <w:w w:val="105"/>
        </w:rPr>
        <w:t>"el  </w:t>
      </w:r>
      <w:r>
        <w:rPr>
          <w:color w:val="6D6E69"/>
          <w:spacing w:val="6"/>
          <w:w w:val="105"/>
        </w:rPr>
        <w:t>que conserva, </w:t>
      </w:r>
      <w:r>
        <w:rPr>
          <w:color w:val="6D6E69"/>
          <w:spacing w:val="5"/>
          <w:w w:val="105"/>
        </w:rPr>
        <w:t>recibe </w:t>
      </w:r>
      <w:r>
        <w:rPr>
          <w:color w:val="6D6E69"/>
          <w:spacing w:val="3"/>
          <w:w w:val="105"/>
        </w:rPr>
        <w:t>un  </w:t>
      </w:r>
      <w:r>
        <w:rPr>
          <w:color w:val="6D6E69"/>
          <w:spacing w:val="5"/>
          <w:w w:val="105"/>
        </w:rPr>
        <w:t>pago". Otra </w:t>
      </w:r>
      <w:r>
        <w:rPr>
          <w:color w:val="6D6E69"/>
          <w:w w:val="105"/>
        </w:rPr>
        <w:t>propuesta  </w:t>
      </w:r>
      <w:r>
        <w:rPr>
          <w:color w:val="6D6E69"/>
          <w:spacing w:val="5"/>
          <w:w w:val="105"/>
        </w:rPr>
        <w:t>sobre </w:t>
      </w:r>
      <w:r>
        <w:rPr>
          <w:color w:val="6D6E69"/>
          <w:spacing w:val="2"/>
          <w:w w:val="105"/>
        </w:rPr>
        <w:t>precios  </w:t>
      </w:r>
      <w:r>
        <w:rPr>
          <w:color w:val="6D6E69"/>
          <w:w w:val="105"/>
        </w:rPr>
        <w:t>en  </w:t>
      </w:r>
      <w:r>
        <w:rPr>
          <w:color w:val="6D6E69"/>
          <w:spacing w:val="3"/>
          <w:w w:val="105"/>
        </w:rPr>
        <w:t>el  </w:t>
      </w:r>
      <w:r>
        <w:rPr>
          <w:color w:val="6D6E69"/>
          <w:spacing w:val="30"/>
          <w:w w:val="105"/>
        </w:rPr>
        <w:t> </w:t>
      </w:r>
      <w:r>
        <w:rPr>
          <w:color w:val="6D6E69"/>
          <w:w w:val="105"/>
        </w:rPr>
        <w:t>contexto</w:t>
      </w:r>
    </w:p>
    <w:p>
      <w:pPr>
        <w:spacing w:after="0" w:line="264" w:lineRule="auto"/>
        <w:jc w:val="both"/>
        <w:sectPr>
          <w:pgSz w:w="11930" w:h="16850"/>
          <w:pgMar w:top="1600" w:bottom="280" w:left="0" w:right="1680"/>
        </w:sectPr>
      </w:pPr>
    </w:p>
    <w:p>
      <w:pPr>
        <w:spacing w:before="39"/>
        <w:ind w:left="-94" w:right="-9" w:firstLine="0"/>
        <w:jc w:val="left"/>
        <w:rPr>
          <w:sz w:val="16"/>
        </w:rPr>
      </w:pPr>
      <w:r>
        <w:rPr>
          <w:color w:val="A7A8A0"/>
          <w:w w:val="130"/>
          <w:position w:val="-2"/>
          <w:sz w:val="16"/>
        </w:rPr>
        <w:t>µña</w:t>
      </w:r>
      <w:r>
        <w:rPr>
          <w:color w:val="A7A8A0"/>
          <w:w w:val="130"/>
          <w:sz w:val="16"/>
        </w:rPr>
        <w:t>s.</w:t>
      </w:r>
    </w:p>
    <w:p>
      <w:pPr>
        <w:pStyle w:val="BodyText"/>
        <w:spacing w:line="249" w:lineRule="exact"/>
        <w:ind w:left="-94"/>
        <w:rPr>
          <w:rFonts w:ascii="Times New Roman"/>
          <w:i/>
          <w:sz w:val="21"/>
        </w:rPr>
      </w:pPr>
      <w:r>
        <w:rPr/>
        <w:br w:type="column"/>
      </w:r>
      <w:r>
        <w:rPr>
          <w:color w:val="6D6E69"/>
          <w:spacing w:val="1"/>
          <w:w w:val="105"/>
        </w:rPr>
        <w:t>d</w:t>
      </w:r>
      <w:r>
        <w:rPr>
          <w:color w:val="6D6E69"/>
          <w:w w:val="105"/>
        </w:rPr>
        <w:t>e</w:t>
      </w:r>
      <w:r>
        <w:rPr>
          <w:color w:val="6D6E69"/>
        </w:rPr>
        <w:t> </w:t>
      </w:r>
      <w:r>
        <w:rPr>
          <w:color w:val="6D6E69"/>
          <w:spacing w:val="-11"/>
        </w:rPr>
        <w:t> </w:t>
      </w:r>
      <w:r>
        <w:rPr>
          <w:color w:val="6D6E69"/>
          <w:spacing w:val="1"/>
          <w:w w:val="105"/>
        </w:rPr>
        <w:t>lo</w:t>
      </w:r>
      <w:r>
        <w:rPr>
          <w:color w:val="6D6E69"/>
          <w:w w:val="105"/>
        </w:rPr>
        <w:t>s</w:t>
      </w:r>
      <w:r>
        <w:rPr>
          <w:color w:val="6D6E69"/>
        </w:rPr>
        <w:t> </w:t>
      </w:r>
      <w:r>
        <w:rPr>
          <w:color w:val="6D6E69"/>
          <w:spacing w:val="-18"/>
        </w:rPr>
        <w:t> </w:t>
      </w:r>
      <w:r>
        <w:rPr>
          <w:color w:val="6D6E69"/>
          <w:spacing w:val="4"/>
          <w:w w:val="107"/>
        </w:rPr>
        <w:t>intercambio</w:t>
      </w:r>
      <w:r>
        <w:rPr>
          <w:color w:val="6D6E69"/>
          <w:w w:val="107"/>
        </w:rPr>
        <w:t>s</w:t>
      </w:r>
      <w:r>
        <w:rPr>
          <w:color w:val="6D6E69"/>
          <w:spacing w:val="19"/>
        </w:rPr>
        <w:t> </w:t>
      </w:r>
      <w:r>
        <w:rPr>
          <w:color w:val="6D6E69"/>
          <w:spacing w:val="4"/>
          <w:w w:val="107"/>
        </w:rPr>
        <w:t>intersectoriale</w:t>
      </w:r>
      <w:r>
        <w:rPr>
          <w:color w:val="6D6E69"/>
          <w:w w:val="107"/>
        </w:rPr>
        <w:t>s</w:t>
      </w:r>
      <w:r>
        <w:rPr>
          <w:color w:val="6D6E69"/>
          <w:spacing w:val="19"/>
        </w:rPr>
        <w:t> </w:t>
      </w:r>
      <w:r>
        <w:rPr>
          <w:color w:val="6D6E69"/>
          <w:spacing w:val="6"/>
          <w:w w:val="107"/>
        </w:rPr>
        <w:t>desiguale</w:t>
      </w:r>
      <w:r>
        <w:rPr>
          <w:color w:val="6D6E69"/>
          <w:w w:val="107"/>
        </w:rPr>
        <w:t>s</w:t>
      </w:r>
      <w:r>
        <w:rPr>
          <w:color w:val="6D6E69"/>
          <w:spacing w:val="19"/>
        </w:rPr>
        <w:t> </w:t>
      </w:r>
      <w:r>
        <w:rPr>
          <w:color w:val="6D6E69"/>
          <w:spacing w:val="7"/>
          <w:w w:val="105"/>
        </w:rPr>
        <w:t>s</w:t>
      </w:r>
      <w:r>
        <w:rPr>
          <w:color w:val="6D6E69"/>
          <w:w w:val="105"/>
        </w:rPr>
        <w:t>e</w:t>
      </w:r>
      <w:r>
        <w:rPr>
          <w:color w:val="6D6E69"/>
        </w:rPr>
        <w:t> </w:t>
      </w:r>
      <w:r>
        <w:rPr>
          <w:color w:val="6D6E69"/>
          <w:spacing w:val="-17"/>
        </w:rPr>
        <w:t> </w:t>
      </w:r>
      <w:r>
        <w:rPr>
          <w:color w:val="6D6E69"/>
          <w:spacing w:val="1"/>
          <w:w w:val="105"/>
        </w:rPr>
        <w:t>deb</w:t>
      </w:r>
      <w:r>
        <w:rPr>
          <w:color w:val="6D6E69"/>
          <w:w w:val="105"/>
        </w:rPr>
        <w:t>e</w:t>
      </w:r>
      <w:r>
        <w:rPr>
          <w:color w:val="6D6E69"/>
        </w:rPr>
        <w:t> </w:t>
      </w:r>
      <w:r>
        <w:rPr>
          <w:color w:val="6D6E69"/>
          <w:spacing w:val="-17"/>
        </w:rPr>
        <w:t> </w:t>
      </w:r>
      <w:r>
        <w:rPr>
          <w:color w:val="6D6E69"/>
          <w:w w:val="101"/>
        </w:rPr>
        <w:t>a</w:t>
      </w:r>
      <w:r>
        <w:rPr>
          <w:color w:val="6D6E69"/>
          <w:spacing w:val="16"/>
        </w:rPr>
        <w:t> </w:t>
      </w:r>
      <w:r>
        <w:rPr>
          <w:rFonts w:ascii="Arial"/>
          <w:color w:val="6D6E69"/>
          <w:spacing w:val="-22"/>
          <w:w w:val="88"/>
          <w:sz w:val="21"/>
        </w:rPr>
        <w:t>Ox</w:t>
      </w:r>
      <w:r>
        <w:rPr>
          <w:rFonts w:ascii="Arial"/>
          <w:color w:val="6D6E69"/>
          <w:spacing w:val="-51"/>
          <w:w w:val="246"/>
          <w:sz w:val="21"/>
        </w:rPr>
        <w:t>f</w:t>
      </w:r>
      <w:r>
        <w:rPr>
          <w:rFonts w:ascii="Arial"/>
          <w:color w:val="6D6E69"/>
          <w:spacing w:val="9"/>
          <w:w w:val="87"/>
          <w:sz w:val="21"/>
        </w:rPr>
        <w:t>am</w:t>
      </w:r>
      <w:r>
        <w:rPr>
          <w:rFonts w:ascii="Arial"/>
          <w:color w:val="6D6E69"/>
          <w:w w:val="87"/>
          <w:sz w:val="21"/>
        </w:rPr>
        <w:t>,</w:t>
      </w:r>
      <w:r>
        <w:rPr>
          <w:rFonts w:ascii="Arial"/>
          <w:color w:val="6D6E69"/>
          <w:spacing w:val="13"/>
          <w:sz w:val="21"/>
        </w:rPr>
        <w:t> </w:t>
      </w:r>
      <w:r>
        <w:rPr>
          <w:color w:val="6D6E69"/>
          <w:spacing w:val="5"/>
          <w:w w:val="105"/>
        </w:rPr>
        <w:t>qu</w:t>
      </w:r>
      <w:r>
        <w:rPr>
          <w:color w:val="6D6E69"/>
          <w:w w:val="105"/>
        </w:rPr>
        <w:t>e</w:t>
      </w:r>
      <w:r>
        <w:rPr>
          <w:color w:val="6D6E69"/>
        </w:rPr>
        <w:t> </w:t>
      </w:r>
      <w:r>
        <w:rPr>
          <w:color w:val="6D6E69"/>
          <w:spacing w:val="-18"/>
        </w:rPr>
        <w:t> </w:t>
      </w:r>
      <w:r>
        <w:rPr>
          <w:color w:val="6D6E69"/>
          <w:spacing w:val="1"/>
          <w:w w:val="108"/>
        </w:rPr>
        <w:t>propon</w:t>
      </w:r>
      <w:r>
        <w:rPr>
          <w:color w:val="6D6E69"/>
          <w:w w:val="108"/>
        </w:rPr>
        <w:t>e</w:t>
      </w:r>
      <w:r>
        <w:rPr>
          <w:color w:val="6D6E69"/>
        </w:rPr>
        <w:t> </w:t>
      </w:r>
      <w:r>
        <w:rPr>
          <w:color w:val="6D6E69"/>
          <w:spacing w:val="-18"/>
        </w:rPr>
        <w:t> </w:t>
      </w:r>
      <w:r>
        <w:rPr>
          <w:color w:val="6D6E69"/>
          <w:spacing w:val="7"/>
          <w:w w:val="106"/>
        </w:rPr>
        <w:t>u</w:t>
      </w:r>
      <w:r>
        <w:rPr>
          <w:color w:val="6D6E69"/>
          <w:w w:val="106"/>
        </w:rPr>
        <w:t>n</w:t>
      </w:r>
      <w:r>
        <w:rPr>
          <w:color w:val="6D6E69"/>
          <w:spacing w:val="-24"/>
        </w:rPr>
        <w:t> </w:t>
      </w:r>
      <w:r>
        <w:rPr>
          <w:rFonts w:ascii="Arial"/>
          <w:color w:val="6D6E69"/>
          <w:spacing w:val="-47"/>
          <w:w w:val="141"/>
          <w:sz w:val="21"/>
        </w:rPr>
        <w:t>f</w:t>
      </w:r>
      <w:r>
        <w:rPr>
          <w:rFonts w:ascii="Arial"/>
          <w:color w:val="6D6E69"/>
          <w:w w:val="141"/>
          <w:sz w:val="21"/>
        </w:rPr>
        <w:t>a</w:t>
      </w:r>
      <w:r>
        <w:rPr>
          <w:color w:val="6D6E69"/>
          <w:spacing w:val="-9"/>
          <w:w w:val="141"/>
        </w:rPr>
        <w:t>i</w:t>
      </w:r>
      <w:r>
        <w:rPr>
          <w:rFonts w:ascii="Times New Roman"/>
          <w:i/>
          <w:color w:val="6D6E69"/>
          <w:w w:val="90"/>
          <w:sz w:val="21"/>
        </w:rPr>
        <w:t>r</w:t>
      </w:r>
    </w:p>
    <w:p>
      <w:pPr>
        <w:spacing w:after="0" w:line="249" w:lineRule="exact"/>
        <w:rPr>
          <w:rFonts w:ascii="Times New Roman"/>
          <w:sz w:val="21"/>
        </w:rPr>
        <w:sectPr>
          <w:type w:val="continuous"/>
          <w:pgSz w:w="11930" w:h="16850"/>
          <w:pgMar w:top="0" w:bottom="0" w:left="0" w:right="1680"/>
          <w:cols w:num="2" w:equalWidth="0">
            <w:col w:w="375" w:space="1979"/>
            <w:col w:w="7896"/>
          </w:cols>
        </w:sectPr>
      </w:pPr>
    </w:p>
    <w:p>
      <w:pPr>
        <w:pStyle w:val="BodyText"/>
        <w:spacing w:before="4"/>
        <w:ind w:left="2246" w:right="1" w:firstLine="7"/>
      </w:pPr>
      <w:r>
        <w:rPr/>
        <w:pict>
          <v:shape style="position:absolute;margin-left:-4.73013pt;margin-top:3.848066pt;width:23.9pt;height:6.8pt;mso-position-horizontal-relative:page;mso-position-vertical-relative:paragraph;z-index:6088;rotation:1" type="#_x0000_t136" fillcolor="#a7a8a0" stroked="f">
            <o:extrusion v:ext="view" autorotationcenter="t"/>
            <v:textpath style="font-family:&amp;quot;Arial&amp;quot;;font-size:6pt;v-text-kern:t;mso-text-shadow:auto" string="�es"/>
            <w10:wrap type="none"/>
          </v:shape>
        </w:pict>
      </w:r>
      <w:r>
        <w:rPr>
          <w:rFonts w:ascii="Arial" w:hAnsi="Arial"/>
          <w:color w:val="6D6E69"/>
          <w:w w:val="105"/>
          <w:sz w:val="21"/>
        </w:rPr>
        <w:t>trade </w:t>
      </w:r>
      <w:r>
        <w:rPr>
          <w:color w:val="6D6E69"/>
          <w:w w:val="105"/>
        </w:rPr>
        <w:t>(comercio justo)  que  trataría  de asegurar el  pago, tanto  directo como  indirecto,</w:t>
      </w:r>
    </w:p>
    <w:p>
      <w:pPr>
        <w:pStyle w:val="BodyText"/>
        <w:spacing w:line="260" w:lineRule="atLeast" w:before="14"/>
        <w:ind w:left="2246" w:right="1" w:firstLine="7"/>
      </w:pPr>
      <w:r>
        <w:rPr>
          <w:color w:val="6D6E69"/>
          <w:w w:val="110"/>
        </w:rPr>
        <w:t>en formas que garanticen  el  precio  </w:t>
      </w:r>
      <w:r>
        <w:rPr>
          <w:color w:val="6D6E69"/>
          <w:w w:val="110"/>
          <w:position w:val="1"/>
        </w:rPr>
        <w:t>adecuado  para productores y  productos (Burns </w:t>
      </w:r>
      <w:r>
        <w:rPr>
          <w:color w:val="6D6E69"/>
          <w:w w:val="110"/>
        </w:rPr>
        <w:t>y Holden,  </w:t>
      </w:r>
      <w:r>
        <w:rPr>
          <w:color w:val="6D6E69"/>
        </w:rPr>
        <w:t>1 </w:t>
      </w:r>
      <w:r>
        <w:rPr>
          <w:color w:val="6D6E69"/>
          <w:w w:val="110"/>
        </w:rPr>
        <w:t>995: 99).  En  este caso se trata de  un precio  que tiende  a  incidir sobre</w:t>
      </w:r>
    </w:p>
    <w:p>
      <w:pPr>
        <w:spacing w:line="64" w:lineRule="exact" w:before="0"/>
        <w:ind w:left="-72" w:right="1" w:firstLine="0"/>
        <w:jc w:val="left"/>
        <w:rPr>
          <w:rFonts w:ascii="Trebuchet MS" w:hAnsi="Trebuchet MS"/>
          <w:sz w:val="16"/>
        </w:rPr>
      </w:pPr>
      <w:r>
        <w:rPr>
          <w:rFonts w:ascii="Trebuchet MS" w:hAnsi="Trebuchet MS"/>
          <w:color w:val="A6A6A0"/>
          <w:sz w:val="16"/>
        </w:rPr>
        <w:t>¡s;úad.</w:t>
      </w:r>
    </w:p>
    <w:p>
      <w:pPr>
        <w:spacing w:after="0" w:line="64" w:lineRule="exact"/>
        <w:jc w:val="left"/>
        <w:rPr>
          <w:rFonts w:ascii="Trebuchet MS" w:hAnsi="Trebuchet MS"/>
          <w:sz w:val="16"/>
        </w:rPr>
        <w:sectPr>
          <w:type w:val="continuous"/>
          <w:pgSz w:w="11930" w:h="16850"/>
          <w:pgMar w:top="0" w:bottom="0" w:left="0" w:right="1680"/>
        </w:sectPr>
      </w:pPr>
    </w:p>
    <w:p>
      <w:pPr>
        <w:spacing w:before="68"/>
        <w:ind w:left="201" w:right="-7" w:firstLine="0"/>
        <w:jc w:val="left"/>
        <w:rPr>
          <w:sz w:val="16"/>
        </w:rPr>
      </w:pPr>
      <w:r>
        <w:rPr>
          <w:color w:val="A6A6A0"/>
          <w:w w:val="115"/>
          <w:sz w:val="16"/>
        </w:rPr>
        <w:t>sin</w:t>
      </w:r>
    </w:p>
    <w:p>
      <w:pPr>
        <w:spacing w:before="61"/>
        <w:ind w:left="223" w:right="-18" w:firstLine="0"/>
        <w:jc w:val="left"/>
        <w:rPr>
          <w:rFonts w:ascii="Arial"/>
          <w:sz w:val="13"/>
        </w:rPr>
      </w:pPr>
      <w:r>
        <w:rPr>
          <w:rFonts w:ascii="Arial"/>
          <w:color w:val="A7A7A0"/>
          <w:w w:val="120"/>
          <w:sz w:val="13"/>
        </w:rPr>
        <w:t>las</w:t>
      </w:r>
    </w:p>
    <w:p>
      <w:pPr>
        <w:pStyle w:val="BodyText"/>
        <w:spacing w:line="204" w:lineRule="exact"/>
        <w:ind w:left="201"/>
      </w:pPr>
      <w:r>
        <w:rPr/>
        <w:br w:type="column"/>
      </w:r>
      <w:r>
        <w:rPr>
          <w:color w:val="6D6E69"/>
          <w:w w:val="105"/>
        </w:rPr>
        <w:t>aspectos  socioeconómicos favoreciendo  a  las  economías  locales,  es  por lo  tanto, una</w:t>
      </w:r>
    </w:p>
    <w:p>
      <w:pPr>
        <w:pStyle w:val="BodyText"/>
        <w:spacing w:before="27"/>
        <w:ind w:left="201"/>
      </w:pPr>
      <w:r>
        <w:rPr>
          <w:color w:val="6D6E69"/>
          <w:w w:val="105"/>
        </w:rPr>
        <w:t>medida  que  se  dirige  a  equilibrar  las  desigualdades  alterando  la  estructura  de   los</w:t>
      </w:r>
    </w:p>
    <w:p>
      <w:pPr>
        <w:spacing w:after="0"/>
        <w:sectPr>
          <w:type w:val="continuous"/>
          <w:pgSz w:w="11930" w:h="16850"/>
          <w:pgMar w:top="0" w:bottom="0" w:left="0" w:right="1680"/>
          <w:cols w:num="2" w:equalWidth="0">
            <w:col w:w="425" w:space="1627"/>
            <w:col w:w="8198"/>
          </w:cols>
        </w:sectPr>
      </w:pPr>
    </w:p>
    <w:p>
      <w:pPr>
        <w:spacing w:before="69"/>
        <w:ind w:left="-47" w:right="-3" w:hanging="7"/>
        <w:jc w:val="left"/>
        <w:rPr>
          <w:rFonts w:ascii="Arial"/>
          <w:sz w:val="13"/>
        </w:rPr>
      </w:pPr>
      <w:r>
        <w:rPr>
          <w:rFonts w:ascii="Arial"/>
          <w:color w:val="A7A7A0"/>
          <w:w w:val="120"/>
          <w:sz w:val="13"/>
        </w:rPr>
        <w:t>!?rada.</w:t>
      </w:r>
    </w:p>
    <w:p>
      <w:pPr>
        <w:pStyle w:val="BodyText"/>
        <w:rPr>
          <w:rFonts w:ascii="Arial"/>
          <w:sz w:val="14"/>
        </w:rPr>
      </w:pPr>
    </w:p>
    <w:p>
      <w:pPr>
        <w:pStyle w:val="BodyText"/>
        <w:rPr>
          <w:rFonts w:ascii="Arial"/>
          <w:sz w:val="14"/>
        </w:rPr>
      </w:pPr>
    </w:p>
    <w:p>
      <w:pPr>
        <w:pStyle w:val="BodyText"/>
        <w:spacing w:before="6"/>
        <w:rPr>
          <w:rFonts w:ascii="Arial"/>
          <w:sz w:val="15"/>
        </w:rPr>
      </w:pPr>
    </w:p>
    <w:p>
      <w:pPr>
        <w:spacing w:line="169" w:lineRule="exact" w:before="0"/>
        <w:ind w:left="-47" w:right="-3" w:firstLine="0"/>
        <w:jc w:val="left"/>
        <w:rPr>
          <w:sz w:val="16"/>
        </w:rPr>
      </w:pPr>
      <w:r>
        <w:rPr>
          <w:color w:val="A7AAA1"/>
          <w:w w:val="110"/>
          <w:sz w:val="16"/>
        </w:rPr>
        <w:t>irados:</w:t>
      </w:r>
    </w:p>
    <w:p>
      <w:pPr>
        <w:pStyle w:val="BodyText"/>
        <w:spacing w:before="22"/>
        <w:ind w:left="-54"/>
      </w:pPr>
      <w:r>
        <w:rPr/>
        <w:br w:type="column"/>
      </w:r>
      <w:r>
        <w:rPr>
          <w:color w:val="6D6E69"/>
          <w:w w:val="105"/>
        </w:rPr>
        <w:t>precios relativos.27</w:t>
      </w:r>
    </w:p>
    <w:p>
      <w:pPr>
        <w:pStyle w:val="BodyText"/>
        <w:spacing w:before="1"/>
        <w:rPr>
          <w:sz w:val="26"/>
        </w:rPr>
      </w:pPr>
    </w:p>
    <w:p>
      <w:pPr>
        <w:pStyle w:val="BodyText"/>
        <w:spacing w:before="1"/>
        <w:ind w:left="-54"/>
      </w:pPr>
      <w:r>
        <w:rPr>
          <w:color w:val="6B6D64"/>
          <w:w w:val="105"/>
        </w:rPr>
        <w:t>Estas y  otras  medidas a  través  del  precio  podrían  considerarse  adecuadas  porque no</w:t>
      </w:r>
    </w:p>
    <w:p>
      <w:pPr>
        <w:spacing w:after="0"/>
        <w:sectPr>
          <w:type w:val="continuous"/>
          <w:pgSz w:w="11930" w:h="16850"/>
          <w:pgMar w:top="0" w:bottom="0" w:left="0" w:right="1680"/>
          <w:cols w:num="2" w:equalWidth="0">
            <w:col w:w="458" w:space="1850"/>
            <w:col w:w="7942"/>
          </w:cols>
        </w:sectPr>
      </w:pPr>
    </w:p>
    <w:p>
      <w:pPr>
        <w:pStyle w:val="BodyText"/>
        <w:spacing w:line="204" w:lineRule="exact"/>
        <w:ind w:left="2239" w:right="1" w:firstLine="14"/>
      </w:pPr>
      <w:r>
        <w:rPr>
          <w:color w:val="6B6D64"/>
          <w:w w:val="110"/>
        </w:rPr>
        <w:t>son contradictorias con el resto de valoraciones del ambiente, y algunas de ellas   son</w:t>
      </w:r>
    </w:p>
    <w:p>
      <w:pPr>
        <w:pStyle w:val="BodyText"/>
        <w:spacing w:before="27"/>
        <w:ind w:left="2246" w:right="1" w:hanging="8"/>
      </w:pPr>
      <w:r>
        <w:rPr>
          <w:color w:val="6B6D64"/>
          <w:w w:val="105"/>
        </w:rPr>
        <w:t>traducibles en costos  de  mantenimiento  y  conservación.  No  obstante,  estas medidas</w:t>
      </w:r>
    </w:p>
    <w:p>
      <w:pPr>
        <w:pStyle w:val="BodyText"/>
        <w:spacing w:line="225" w:lineRule="exact" w:before="28"/>
        <w:ind w:left="2246" w:right="1"/>
      </w:pPr>
      <w:r>
        <w:rPr>
          <w:color w:val="6B6D64"/>
          <w:w w:val="110"/>
        </w:rPr>
        <w:t>solas podrían generar la idea de que todo puede pagarse o de que todo puede tener</w:t>
      </w:r>
    </w:p>
    <w:p>
      <w:pPr>
        <w:spacing w:after="0" w:line="225" w:lineRule="exact"/>
        <w:sectPr>
          <w:type w:val="continuous"/>
          <w:pgSz w:w="11930" w:h="16850"/>
          <w:pgMar w:top="0" w:bottom="0" w:left="0" w:right="1680"/>
        </w:sectPr>
      </w:pPr>
    </w:p>
    <w:p>
      <w:pPr>
        <w:spacing w:line="172" w:lineRule="exact" w:before="0"/>
        <w:ind w:left="-22" w:right="0" w:firstLine="0"/>
        <w:jc w:val="left"/>
        <w:rPr>
          <w:sz w:val="16"/>
        </w:rPr>
      </w:pPr>
      <w:r>
        <w:rPr>
          <w:color w:val="ADAEA6"/>
          <w:w w:val="110"/>
          <w:sz w:val="16"/>
        </w:rPr>
        <w:t>iilS </w:t>
      </w:r>
      <w:r>
        <w:rPr>
          <w:color w:val="ADAEA6"/>
          <w:spacing w:val="-11"/>
          <w:w w:val="110"/>
          <w:sz w:val="16"/>
        </w:rPr>
        <w:t>son</w:t>
      </w:r>
    </w:p>
    <w:p>
      <w:pPr>
        <w:pStyle w:val="BodyText"/>
        <w:spacing w:line="191" w:lineRule="exact" w:before="39"/>
        <w:ind w:left="-22"/>
      </w:pPr>
      <w:r>
        <w:rPr/>
        <w:br w:type="column"/>
      </w:r>
      <w:r>
        <w:rPr>
          <w:color w:val="6B6D64"/>
          <w:w w:val="105"/>
        </w:rPr>
        <w:t>un  precio, y dar la señal equivocada  a  los consumidores de que simplemente hay   que</w:t>
      </w:r>
    </w:p>
    <w:p>
      <w:pPr>
        <w:spacing w:after="0" w:line="191" w:lineRule="exact"/>
        <w:sectPr>
          <w:type w:val="continuous"/>
          <w:pgSz w:w="11930" w:h="16850"/>
          <w:pgMar w:top="0" w:bottom="0" w:left="0" w:right="1680"/>
          <w:cols w:num="2" w:equalWidth="0">
            <w:col w:w="469" w:space="1806"/>
            <w:col w:w="7975"/>
          </w:cols>
        </w:sectPr>
      </w:pPr>
    </w:p>
    <w:p>
      <w:pPr>
        <w:spacing w:line="118" w:lineRule="exact" w:before="0"/>
        <w:ind w:left="-15" w:right="1" w:firstLine="0"/>
        <w:jc w:val="left"/>
        <w:rPr>
          <w:sz w:val="16"/>
        </w:rPr>
      </w:pPr>
      <w:r>
        <w:rPr>
          <w:color w:val="ADAEA6"/>
          <w:w w:val="120"/>
          <w:sz w:val="16"/>
        </w:rPr>
        <w:t>r.=res:</w:t>
      </w:r>
    </w:p>
    <w:p>
      <w:pPr>
        <w:spacing w:after="0" w:line="118" w:lineRule="exact"/>
        <w:jc w:val="left"/>
        <w:rPr>
          <w:sz w:val="16"/>
        </w:rPr>
        <w:sectPr>
          <w:type w:val="continuous"/>
          <w:pgSz w:w="11930" w:h="16850"/>
          <w:pgMar w:top="0" w:bottom="0" w:left="0" w:right="1680"/>
        </w:sectPr>
      </w:pPr>
    </w:p>
    <w:p>
      <w:pPr>
        <w:spacing w:before="73"/>
        <w:ind w:left="-8" w:right="-20" w:firstLine="0"/>
        <w:jc w:val="left"/>
        <w:rPr>
          <w:sz w:val="16"/>
        </w:rPr>
      </w:pPr>
      <w:r>
        <w:rPr>
          <w:color w:val="ADAEA6"/>
          <w:w w:val="90"/>
          <w:sz w:val="16"/>
        </w:rPr>
        <w:t>15 </w:t>
      </w:r>
      <w:r>
        <w:rPr>
          <w:color w:val="ADAEA6"/>
          <w:spacing w:val="-7"/>
          <w:w w:val="90"/>
          <w:sz w:val="16"/>
        </w:rPr>
        <w:t>w:-OS</w:t>
      </w:r>
    </w:p>
    <w:p>
      <w:pPr>
        <w:pStyle w:val="BodyText"/>
        <w:spacing w:line="204" w:lineRule="exact"/>
        <w:ind w:left="-8"/>
      </w:pPr>
      <w:r>
        <w:rPr/>
        <w:br w:type="column"/>
      </w:r>
      <w:r>
        <w:rPr>
          <w:color w:val="6B6D64"/>
          <w:w w:val="105"/>
        </w:rPr>
        <w:t>pagar más  por  cualquier cantidad  que  se  consuma  de un  bien. Para ser consistentes,</w:t>
      </w:r>
    </w:p>
    <w:p>
      <w:pPr>
        <w:spacing w:after="0" w:line="204" w:lineRule="exact"/>
        <w:sectPr>
          <w:type w:val="continuous"/>
          <w:pgSz w:w="11930" w:h="16850"/>
          <w:pgMar w:top="0" w:bottom="0" w:left="0" w:right="1680"/>
          <w:cols w:num="2" w:equalWidth="0">
            <w:col w:w="483" w:space="1772"/>
            <w:col w:w="7995"/>
          </w:cols>
        </w:sectPr>
      </w:pPr>
    </w:p>
    <w:p>
      <w:pPr>
        <w:spacing w:before="20"/>
        <w:ind w:left="0" w:right="0" w:firstLine="0"/>
        <w:jc w:val="both"/>
        <w:rPr>
          <w:sz w:val="16"/>
        </w:rPr>
      </w:pPr>
      <w:r>
        <w:rPr>
          <w:color w:val="ADAEA6"/>
          <w:w w:val="120"/>
          <w:sz w:val="16"/>
        </w:rPr>
        <w:t>es son</w:t>
      </w:r>
    </w:p>
    <w:p>
      <w:pPr>
        <w:spacing w:before="65"/>
        <w:ind w:left="14" w:right="0" w:hanging="15"/>
        <w:jc w:val="both"/>
        <w:rPr>
          <w:rFonts w:ascii="Arial" w:hAnsi="Arial"/>
          <w:sz w:val="13"/>
        </w:rPr>
      </w:pPr>
      <w:r>
        <w:rPr>
          <w:rFonts w:ascii="Arial" w:hAnsi="Arial"/>
          <w:color w:val="ADAEA6"/>
          <w:w w:val="140"/>
          <w:sz w:val="13"/>
        </w:rPr>
        <w:t>óones</w:t>
      </w:r>
    </w:p>
    <w:p>
      <w:pPr>
        <w:pStyle w:val="BodyText"/>
        <w:rPr>
          <w:rFonts w:ascii="Arial"/>
          <w:sz w:val="14"/>
        </w:rPr>
      </w:pPr>
    </w:p>
    <w:p>
      <w:pPr>
        <w:pStyle w:val="BodyText"/>
        <w:spacing w:before="2"/>
        <w:rPr>
          <w:rFonts w:ascii="Arial"/>
          <w:sz w:val="11"/>
        </w:rPr>
      </w:pPr>
    </w:p>
    <w:p>
      <w:pPr>
        <w:spacing w:before="0"/>
        <w:ind w:left="14" w:right="0" w:firstLine="0"/>
        <w:jc w:val="both"/>
        <w:rPr>
          <w:rFonts w:ascii="Arial"/>
          <w:sz w:val="13"/>
        </w:rPr>
      </w:pPr>
      <w:r>
        <w:rPr>
          <w:rFonts w:ascii="Arial"/>
          <w:color w:val="ADADA6"/>
          <w:w w:val="500"/>
          <w:sz w:val="13"/>
        </w:rPr>
        <w:t>c;</w:t>
      </w:r>
    </w:p>
    <w:p>
      <w:pPr>
        <w:spacing w:before="59"/>
        <w:ind w:left="14" w:right="0" w:firstLine="0"/>
        <w:jc w:val="both"/>
        <w:rPr>
          <w:rFonts w:ascii="Arial"/>
          <w:sz w:val="13"/>
        </w:rPr>
      </w:pPr>
      <w:r>
        <w:rPr>
          <w:rFonts w:ascii="Arial"/>
          <w:color w:val="ADADA6"/>
          <w:w w:val="170"/>
          <w:sz w:val="13"/>
        </w:rPr>
        <w:t>:;</w:t>
      </w:r>
      <w:r>
        <w:rPr>
          <w:rFonts w:ascii="Arial"/>
          <w:color w:val="ADADA6"/>
          <w:spacing w:val="55"/>
          <w:w w:val="170"/>
          <w:sz w:val="13"/>
        </w:rPr>
        <w:t> </w:t>
      </w:r>
      <w:r>
        <w:rPr>
          <w:rFonts w:ascii="Arial"/>
          <w:color w:val="ADADA6"/>
          <w:w w:val="165"/>
          <w:sz w:val="13"/>
        </w:rPr>
        <w:t>cel</w:t>
      </w:r>
    </w:p>
    <w:p>
      <w:pPr>
        <w:spacing w:line="273" w:lineRule="auto" w:before="36"/>
        <w:ind w:left="28" w:right="19" w:hanging="15"/>
        <w:jc w:val="both"/>
        <w:rPr>
          <w:rFonts w:ascii="Arial" w:hAnsi="Arial"/>
          <w:sz w:val="17"/>
        </w:rPr>
      </w:pPr>
      <w:r>
        <w:rPr>
          <w:rFonts w:ascii="Arial" w:hAnsi="Arial"/>
          <w:color w:val="ADADA6"/>
          <w:w w:val="290"/>
          <w:sz w:val="13"/>
        </w:rPr>
        <w:t>:; </w:t>
      </w:r>
      <w:r>
        <w:rPr>
          <w:rFonts w:ascii="Arial" w:hAnsi="Arial"/>
          <w:color w:val="ADADA6"/>
          <w:w w:val="115"/>
          <w:sz w:val="17"/>
        </w:rPr>
        <w:t>los ié;-:f.' </w:t>
      </w:r>
      <w:r>
        <w:rPr>
          <w:rFonts w:ascii="Arial" w:hAnsi="Arial"/>
          <w:color w:val="ADADA6"/>
          <w:w w:val="105"/>
          <w:sz w:val="17"/>
        </w:rPr>
        <w:t>érc5da</w:t>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3"/>
        <w:rPr>
          <w:rFonts w:ascii="Arial"/>
          <w:sz w:val="22"/>
        </w:rPr>
      </w:pPr>
    </w:p>
    <w:p>
      <w:pPr>
        <w:spacing w:line="188" w:lineRule="exact" w:before="0"/>
        <w:ind w:left="64" w:right="12" w:hanging="8"/>
        <w:jc w:val="both"/>
        <w:rPr>
          <w:rFonts w:ascii="Arial" w:hAnsi="Arial"/>
          <w:sz w:val="17"/>
        </w:rPr>
      </w:pPr>
      <w:r>
        <w:rPr>
          <w:rFonts w:ascii="Arial" w:hAnsi="Arial"/>
          <w:color w:val="B5B5AA"/>
          <w:sz w:val="17"/>
        </w:rPr>
        <w:t>JO</w:t>
      </w:r>
      <w:r>
        <w:rPr>
          <w:rFonts w:ascii="Arial" w:hAnsi="Arial"/>
          <w:color w:val="B5B5AA"/>
          <w:spacing w:val="-25"/>
          <w:sz w:val="17"/>
        </w:rPr>
        <w:t> </w:t>
      </w:r>
      <w:r>
        <w:rPr>
          <w:rFonts w:ascii="Arial" w:hAnsi="Arial"/>
          <w:color w:val="B5B5AA"/>
          <w:w w:val="105"/>
          <w:sz w:val="17"/>
        </w:rPr>
        <w:t>ápo </w:t>
      </w:r>
      <w:r>
        <w:rPr>
          <w:rFonts w:ascii="Arial" w:hAnsi="Arial"/>
          <w:color w:val="B5B5AA"/>
          <w:w w:val="567"/>
          <w:sz w:val="17"/>
        </w:rPr>
        <w:t>i:</w:t>
      </w:r>
      <w:r>
        <w:rPr>
          <w:rFonts w:ascii="Arial" w:hAnsi="Arial"/>
          <w:color w:val="B5B5AA"/>
          <w:w w:val="106"/>
          <w:sz w:val="17"/>
        </w:rPr>
        <w:t>.</w:t>
      </w:r>
    </w:p>
    <w:p>
      <w:pPr>
        <w:spacing w:before="55"/>
        <w:ind w:left="122" w:right="0" w:firstLine="0"/>
        <w:jc w:val="center"/>
        <w:rPr>
          <w:rFonts w:ascii="Arial" w:hAnsi="Arial" w:cs="Arial" w:eastAsia="Arial"/>
          <w:sz w:val="17"/>
          <w:szCs w:val="17"/>
        </w:rPr>
      </w:pPr>
      <w:r>
        <w:rPr>
          <w:rFonts w:ascii="Arial" w:hAnsi="Arial" w:cs="Arial" w:eastAsia="Arial"/>
          <w:color w:val="B5B5AA"/>
          <w:w w:val="125"/>
          <w:sz w:val="17"/>
          <w:szCs w:val="17"/>
        </w:rPr>
        <w:t>�'Or</w:t>
      </w:r>
    </w:p>
    <w:p>
      <w:pPr>
        <w:spacing w:before="36"/>
        <w:ind w:left="72" w:right="0" w:firstLine="0"/>
        <w:jc w:val="both"/>
        <w:rPr>
          <w:rFonts w:ascii="Arial" w:hAnsi="Arial" w:cs="Arial" w:eastAsia="Arial"/>
          <w:sz w:val="13"/>
          <w:szCs w:val="13"/>
        </w:rPr>
      </w:pPr>
      <w:r>
        <w:rPr>
          <w:rFonts w:ascii="Arial" w:hAnsi="Arial" w:cs="Arial" w:eastAsia="Arial"/>
          <w:color w:val="B5B5AA"/>
          <w:w w:val="409"/>
          <w:sz w:val="13"/>
          <w:szCs w:val="13"/>
        </w:rPr>
        <w:t>�</w:t>
      </w:r>
    </w:p>
    <w:p>
      <w:pPr>
        <w:pStyle w:val="BodyText"/>
        <w:spacing w:line="205" w:lineRule="exact"/>
        <w:ind w:left="1" w:hanging="2"/>
        <w:jc w:val="both"/>
      </w:pPr>
      <w:r>
        <w:rPr/>
        <w:br w:type="column"/>
      </w:r>
      <w:r>
        <w:rPr>
          <w:color w:val="6B6D64"/>
          <w:w w:val="105"/>
        </w:rPr>
        <w:t>tendrían que complementarse justamente  con  la  idea de que  no todo  puede pagarse,</w:t>
      </w:r>
    </w:p>
    <w:p>
      <w:pPr>
        <w:pStyle w:val="BodyText"/>
        <w:spacing w:line="261" w:lineRule="auto" w:before="23"/>
        <w:ind w:left="2" w:right="140" w:hanging="1"/>
        <w:jc w:val="both"/>
      </w:pPr>
      <w:r>
        <w:rPr>
          <w:color w:val="6B6D64"/>
          <w:w w:val="110"/>
        </w:rPr>
        <w:t>y por lo tanto, se requiere una concienciación de los </w:t>
      </w:r>
      <w:r>
        <w:rPr>
          <w:rFonts w:ascii="Arial" w:hAnsi="Arial"/>
          <w:color w:val="6B6D64"/>
          <w:w w:val="110"/>
          <w:sz w:val="21"/>
        </w:rPr>
        <w:t>costos ocultos </w:t>
      </w:r>
      <w:r>
        <w:rPr>
          <w:color w:val="6B6D64"/>
          <w:w w:val="110"/>
        </w:rPr>
        <w:t>en los que se incurre al consumir o no consumir determinados bienes, y de los </w:t>
      </w:r>
      <w:r>
        <w:rPr>
          <w:rFonts w:ascii="Arial" w:hAnsi="Arial"/>
          <w:color w:val="6B6D64"/>
          <w:w w:val="110"/>
        </w:rPr>
        <w:t>beneficios ocultos </w:t>
      </w:r>
      <w:r>
        <w:rPr>
          <w:color w:val="6B6D64"/>
          <w:w w:val="110"/>
        </w:rPr>
        <w:t>de hacer lo mismo con tales o cuales otros. Es decir, se requiere que los precios apoyen la valoración simbólica, no que la contradigan, por lo que aquellos precios que no reftejen costos ambientales y sociales tendrían que ser eliminados. Para ello, hemos sugerido el empleo en la planificación turística, de una información </w:t>
      </w:r>
      <w:r>
        <w:rPr>
          <w:rFonts w:ascii="Arial" w:hAnsi="Arial"/>
          <w:color w:val="6B6D64"/>
          <w:w w:val="110"/>
          <w:sz w:val="17"/>
        </w:rPr>
        <w:t>que </w:t>
      </w:r>
      <w:r>
        <w:rPr>
          <w:color w:val="6B6D64"/>
          <w:w w:val="110"/>
        </w:rPr>
        <w:t>podría incluirse como parte de la mercadotecnia para filtrar los perfiles deseables hacia un conjunto de elementos contextuales llamado "destino": una información clave </w:t>
      </w:r>
      <w:r>
        <w:rPr>
          <w:color w:val="6B6D64"/>
          <w:w w:val="110"/>
          <w:position w:val="1"/>
        </w:rPr>
        <w:t>que </w:t>
      </w:r>
      <w:r>
        <w:rPr>
          <w:color w:val="6B6D64"/>
          <w:w w:val="110"/>
        </w:rPr>
        <w:t>pueda tener sentido en el ámbito de una nueva experiencia social.</w:t>
      </w:r>
    </w:p>
    <w:p>
      <w:pPr>
        <w:pStyle w:val="BodyText"/>
      </w:pPr>
    </w:p>
    <w:p>
      <w:pPr>
        <w:pStyle w:val="BodyText"/>
      </w:pPr>
    </w:p>
    <w:p>
      <w:pPr>
        <w:pStyle w:val="BodyText"/>
        <w:spacing w:before="7"/>
        <w:rPr>
          <w:sz w:val="26"/>
        </w:rPr>
      </w:pPr>
    </w:p>
    <w:p>
      <w:pPr>
        <w:spacing w:line="268" w:lineRule="auto" w:before="0"/>
        <w:ind w:left="1" w:right="152" w:firstLine="0"/>
        <w:jc w:val="both"/>
        <w:rPr>
          <w:sz w:val="16"/>
        </w:rPr>
      </w:pPr>
      <w:r>
        <w:rPr>
          <w:rFonts w:ascii="Arial" w:hAnsi="Arial"/>
          <w:color w:val="676863"/>
          <w:sz w:val="17"/>
        </w:rPr>
        <w:t>27</w:t>
      </w:r>
      <w:r>
        <w:rPr>
          <w:rFonts w:ascii="Arial" w:hAnsi="Arial"/>
          <w:color w:val="676863"/>
          <w:spacing w:val="1"/>
          <w:sz w:val="17"/>
        </w:rPr>
        <w:t> </w:t>
      </w:r>
      <w:r>
        <w:rPr>
          <w:color w:val="676863"/>
          <w:w w:val="115"/>
          <w:sz w:val="16"/>
        </w:rPr>
        <w:t>De</w:t>
      </w:r>
      <w:r>
        <w:rPr>
          <w:color w:val="676863"/>
          <w:spacing w:val="-18"/>
          <w:w w:val="115"/>
          <w:sz w:val="16"/>
        </w:rPr>
        <w:t> </w:t>
      </w:r>
      <w:r>
        <w:rPr>
          <w:color w:val="676863"/>
          <w:w w:val="115"/>
          <w:sz w:val="16"/>
        </w:rPr>
        <w:t>acuerdo</w:t>
      </w:r>
      <w:r>
        <w:rPr>
          <w:color w:val="676863"/>
          <w:spacing w:val="-13"/>
          <w:w w:val="115"/>
          <w:sz w:val="16"/>
        </w:rPr>
        <w:t> </w:t>
      </w:r>
      <w:r>
        <w:rPr>
          <w:color w:val="676863"/>
          <w:w w:val="115"/>
          <w:sz w:val="16"/>
        </w:rPr>
        <w:t>con</w:t>
      </w:r>
      <w:r>
        <w:rPr>
          <w:color w:val="676863"/>
          <w:spacing w:val="-17"/>
          <w:w w:val="115"/>
          <w:sz w:val="16"/>
        </w:rPr>
        <w:t> </w:t>
      </w:r>
      <w:r>
        <w:rPr>
          <w:color w:val="676863"/>
          <w:spacing w:val="6"/>
          <w:w w:val="115"/>
          <w:sz w:val="16"/>
        </w:rPr>
        <w:t>los</w:t>
      </w:r>
      <w:r>
        <w:rPr>
          <w:color w:val="676863"/>
          <w:spacing w:val="-22"/>
          <w:w w:val="115"/>
          <w:sz w:val="16"/>
        </w:rPr>
        <w:t> </w:t>
      </w:r>
      <w:r>
        <w:rPr>
          <w:color w:val="676863"/>
          <w:w w:val="115"/>
          <w:sz w:val="16"/>
        </w:rPr>
        <w:t>autores,</w:t>
      </w:r>
      <w:r>
        <w:rPr>
          <w:color w:val="676863"/>
          <w:spacing w:val="-13"/>
          <w:w w:val="115"/>
          <w:sz w:val="16"/>
        </w:rPr>
        <w:t> </w:t>
      </w:r>
      <w:r>
        <w:rPr>
          <w:color w:val="676863"/>
          <w:spacing w:val="3"/>
          <w:w w:val="115"/>
          <w:sz w:val="16"/>
        </w:rPr>
        <w:t>el</w:t>
      </w:r>
      <w:r>
        <w:rPr>
          <w:color w:val="676863"/>
          <w:spacing w:val="-13"/>
          <w:w w:val="115"/>
          <w:sz w:val="16"/>
        </w:rPr>
        <w:t> </w:t>
      </w:r>
      <w:r>
        <w:rPr>
          <w:color w:val="676863"/>
          <w:w w:val="115"/>
          <w:sz w:val="16"/>
        </w:rPr>
        <w:t>movimiento</w:t>
      </w:r>
      <w:r>
        <w:rPr>
          <w:color w:val="676863"/>
          <w:spacing w:val="-24"/>
          <w:w w:val="115"/>
          <w:sz w:val="16"/>
        </w:rPr>
        <w:t> </w:t>
      </w:r>
      <w:r>
        <w:rPr>
          <w:color w:val="676863"/>
          <w:spacing w:val="5"/>
          <w:w w:val="115"/>
          <w:sz w:val="16"/>
        </w:rPr>
        <w:t>Oxfam</w:t>
      </w:r>
      <w:r>
        <w:rPr>
          <w:color w:val="676863"/>
          <w:spacing w:val="-20"/>
          <w:w w:val="115"/>
          <w:sz w:val="16"/>
        </w:rPr>
        <w:t> </w:t>
      </w:r>
      <w:r>
        <w:rPr>
          <w:color w:val="676863"/>
          <w:w w:val="115"/>
          <w:sz w:val="16"/>
        </w:rPr>
        <w:t>pretende</w:t>
      </w:r>
      <w:r>
        <w:rPr>
          <w:color w:val="676863"/>
          <w:spacing w:val="-18"/>
          <w:w w:val="115"/>
          <w:sz w:val="16"/>
        </w:rPr>
        <w:t> </w:t>
      </w:r>
      <w:r>
        <w:rPr>
          <w:color w:val="676863"/>
          <w:w w:val="115"/>
          <w:sz w:val="16"/>
        </w:rPr>
        <w:t>asegurar</w:t>
      </w:r>
      <w:r>
        <w:rPr>
          <w:color w:val="676863"/>
          <w:spacing w:val="-23"/>
          <w:w w:val="115"/>
          <w:sz w:val="16"/>
        </w:rPr>
        <w:t> </w:t>
      </w:r>
      <w:r>
        <w:rPr>
          <w:color w:val="676863"/>
          <w:spacing w:val="3"/>
          <w:w w:val="115"/>
          <w:sz w:val="16"/>
        </w:rPr>
        <w:t>que</w:t>
      </w:r>
      <w:r>
        <w:rPr>
          <w:color w:val="676863"/>
          <w:spacing w:val="-18"/>
          <w:w w:val="115"/>
          <w:sz w:val="16"/>
        </w:rPr>
        <w:t> </w:t>
      </w:r>
      <w:r>
        <w:rPr>
          <w:color w:val="676863"/>
          <w:w w:val="115"/>
          <w:sz w:val="16"/>
        </w:rPr>
        <w:t>a</w:t>
      </w:r>
      <w:r>
        <w:rPr>
          <w:color w:val="676863"/>
          <w:spacing w:val="-17"/>
          <w:w w:val="115"/>
          <w:sz w:val="16"/>
        </w:rPr>
        <w:t> </w:t>
      </w:r>
      <w:r>
        <w:rPr>
          <w:color w:val="676863"/>
          <w:spacing w:val="6"/>
          <w:w w:val="115"/>
          <w:sz w:val="16"/>
        </w:rPr>
        <w:t>los</w:t>
      </w:r>
      <w:r>
        <w:rPr>
          <w:color w:val="676863"/>
          <w:spacing w:val="-19"/>
          <w:w w:val="115"/>
          <w:sz w:val="16"/>
        </w:rPr>
        <w:t> </w:t>
      </w:r>
      <w:r>
        <w:rPr>
          <w:color w:val="676863"/>
          <w:w w:val="115"/>
          <w:sz w:val="16"/>
        </w:rPr>
        <w:t>productores</w:t>
      </w:r>
      <w:r>
        <w:rPr>
          <w:color w:val="676863"/>
          <w:spacing w:val="-13"/>
          <w:w w:val="115"/>
          <w:sz w:val="16"/>
        </w:rPr>
        <w:t> </w:t>
      </w:r>
      <w:r>
        <w:rPr>
          <w:color w:val="676863"/>
          <w:spacing w:val="5"/>
          <w:w w:val="115"/>
          <w:sz w:val="16"/>
        </w:rPr>
        <w:t>en</w:t>
      </w:r>
      <w:r>
        <w:rPr>
          <w:color w:val="676863"/>
          <w:spacing w:val="-18"/>
          <w:w w:val="115"/>
          <w:sz w:val="16"/>
        </w:rPr>
        <w:t> </w:t>
      </w:r>
      <w:r>
        <w:rPr>
          <w:color w:val="676863"/>
          <w:w w:val="115"/>
          <w:sz w:val="16"/>
        </w:rPr>
        <w:t>pequeña </w:t>
      </w:r>
      <w:r>
        <w:rPr>
          <w:color w:val="676863"/>
          <w:w w:val="120"/>
          <w:sz w:val="16"/>
        </w:rPr>
        <w:t>escala</w:t>
      </w:r>
      <w:r>
        <w:rPr>
          <w:color w:val="676863"/>
          <w:spacing w:val="-19"/>
          <w:w w:val="120"/>
          <w:sz w:val="16"/>
        </w:rPr>
        <w:t> </w:t>
      </w:r>
      <w:r>
        <w:rPr>
          <w:color w:val="676863"/>
          <w:w w:val="120"/>
          <w:sz w:val="16"/>
        </w:rPr>
        <w:t>se</w:t>
      </w:r>
      <w:r>
        <w:rPr>
          <w:color w:val="676863"/>
          <w:spacing w:val="-16"/>
          <w:w w:val="120"/>
          <w:sz w:val="16"/>
        </w:rPr>
        <w:t> </w:t>
      </w:r>
      <w:r>
        <w:rPr>
          <w:color w:val="676863"/>
          <w:w w:val="120"/>
          <w:sz w:val="16"/>
        </w:rPr>
        <w:t>les</w:t>
      </w:r>
      <w:r>
        <w:rPr>
          <w:color w:val="676863"/>
          <w:spacing w:val="-16"/>
          <w:w w:val="120"/>
          <w:sz w:val="16"/>
        </w:rPr>
        <w:t> </w:t>
      </w:r>
      <w:r>
        <w:rPr>
          <w:color w:val="676863"/>
          <w:w w:val="120"/>
          <w:sz w:val="16"/>
        </w:rPr>
        <w:t>pague</w:t>
      </w:r>
      <w:r>
        <w:rPr>
          <w:color w:val="676863"/>
          <w:spacing w:val="-16"/>
          <w:w w:val="120"/>
          <w:sz w:val="16"/>
        </w:rPr>
        <w:t> </w:t>
      </w:r>
      <w:r>
        <w:rPr>
          <w:color w:val="676863"/>
          <w:spacing w:val="3"/>
          <w:w w:val="120"/>
          <w:sz w:val="16"/>
        </w:rPr>
        <w:t>un</w:t>
      </w:r>
      <w:r>
        <w:rPr>
          <w:color w:val="676863"/>
          <w:spacing w:val="-16"/>
          <w:w w:val="120"/>
          <w:sz w:val="16"/>
        </w:rPr>
        <w:t> </w:t>
      </w:r>
      <w:r>
        <w:rPr>
          <w:color w:val="676863"/>
          <w:spacing w:val="3"/>
          <w:w w:val="120"/>
          <w:sz w:val="16"/>
        </w:rPr>
        <w:t>buen</w:t>
      </w:r>
      <w:r>
        <w:rPr>
          <w:color w:val="676863"/>
          <w:spacing w:val="-19"/>
          <w:w w:val="120"/>
          <w:sz w:val="16"/>
        </w:rPr>
        <w:t> </w:t>
      </w:r>
      <w:r>
        <w:rPr>
          <w:color w:val="676863"/>
          <w:w w:val="120"/>
          <w:sz w:val="16"/>
        </w:rPr>
        <w:t>precio</w:t>
      </w:r>
      <w:r>
        <w:rPr>
          <w:color w:val="676863"/>
          <w:spacing w:val="-19"/>
          <w:w w:val="120"/>
          <w:sz w:val="16"/>
        </w:rPr>
        <w:t> </w:t>
      </w:r>
      <w:r>
        <w:rPr>
          <w:color w:val="676863"/>
          <w:w w:val="120"/>
          <w:sz w:val="16"/>
        </w:rPr>
        <w:t>por</w:t>
      </w:r>
      <w:r>
        <w:rPr>
          <w:color w:val="676863"/>
          <w:spacing w:val="-24"/>
          <w:w w:val="120"/>
          <w:sz w:val="16"/>
        </w:rPr>
        <w:t> </w:t>
      </w:r>
      <w:r>
        <w:rPr>
          <w:color w:val="676863"/>
          <w:spacing w:val="3"/>
          <w:w w:val="120"/>
          <w:sz w:val="16"/>
        </w:rPr>
        <w:t>sus</w:t>
      </w:r>
      <w:r>
        <w:rPr>
          <w:color w:val="676863"/>
          <w:spacing w:val="-20"/>
          <w:w w:val="120"/>
          <w:sz w:val="16"/>
        </w:rPr>
        <w:t> </w:t>
      </w:r>
      <w:r>
        <w:rPr>
          <w:color w:val="676863"/>
          <w:w w:val="120"/>
          <w:sz w:val="16"/>
        </w:rPr>
        <w:t>productos.</w:t>
      </w:r>
      <w:r>
        <w:rPr>
          <w:color w:val="676863"/>
          <w:spacing w:val="-16"/>
          <w:w w:val="120"/>
          <w:sz w:val="16"/>
        </w:rPr>
        <w:t> </w:t>
      </w:r>
      <w:r>
        <w:rPr>
          <w:color w:val="676863"/>
          <w:w w:val="120"/>
          <w:sz w:val="16"/>
        </w:rPr>
        <w:t>Los</w:t>
      </w:r>
      <w:r>
        <w:rPr>
          <w:color w:val="676863"/>
          <w:spacing w:val="-21"/>
          <w:w w:val="120"/>
          <w:sz w:val="16"/>
        </w:rPr>
        <w:t> </w:t>
      </w:r>
      <w:r>
        <w:rPr>
          <w:color w:val="676863"/>
          <w:w w:val="120"/>
          <w:sz w:val="16"/>
        </w:rPr>
        <w:t>criterios</w:t>
      </w:r>
      <w:r>
        <w:rPr>
          <w:color w:val="676863"/>
          <w:spacing w:val="-24"/>
          <w:w w:val="120"/>
          <w:sz w:val="16"/>
        </w:rPr>
        <w:t> </w:t>
      </w:r>
      <w:r>
        <w:rPr>
          <w:color w:val="676863"/>
          <w:w w:val="120"/>
          <w:sz w:val="16"/>
        </w:rPr>
        <w:t>para</w:t>
      </w:r>
      <w:r>
        <w:rPr>
          <w:color w:val="676863"/>
          <w:spacing w:val="-23"/>
          <w:w w:val="120"/>
          <w:sz w:val="16"/>
        </w:rPr>
        <w:t> </w:t>
      </w:r>
      <w:r>
        <w:rPr>
          <w:color w:val="676863"/>
          <w:spacing w:val="2"/>
          <w:w w:val="120"/>
          <w:sz w:val="16"/>
        </w:rPr>
        <w:t>determinar</w:t>
      </w:r>
      <w:r>
        <w:rPr>
          <w:color w:val="676863"/>
          <w:spacing w:val="-24"/>
          <w:w w:val="120"/>
          <w:sz w:val="16"/>
        </w:rPr>
        <w:t> </w:t>
      </w:r>
      <w:r>
        <w:rPr>
          <w:color w:val="676863"/>
          <w:w w:val="120"/>
          <w:sz w:val="16"/>
        </w:rPr>
        <w:t>este</w:t>
      </w:r>
      <w:r>
        <w:rPr>
          <w:color w:val="676863"/>
          <w:spacing w:val="-19"/>
          <w:w w:val="120"/>
          <w:sz w:val="16"/>
        </w:rPr>
        <w:t> </w:t>
      </w:r>
      <w:r>
        <w:rPr>
          <w:color w:val="676863"/>
          <w:w w:val="120"/>
          <w:sz w:val="16"/>
        </w:rPr>
        <w:t>precio</w:t>
      </w:r>
      <w:r>
        <w:rPr>
          <w:color w:val="676863"/>
          <w:spacing w:val="-22"/>
          <w:w w:val="120"/>
          <w:sz w:val="16"/>
        </w:rPr>
        <w:t> </w:t>
      </w:r>
      <w:r>
        <w:rPr>
          <w:color w:val="676863"/>
          <w:w w:val="120"/>
          <w:sz w:val="16"/>
        </w:rPr>
        <w:t>incluyen saber:</w:t>
      </w:r>
      <w:r>
        <w:rPr>
          <w:color w:val="676863"/>
          <w:spacing w:val="-17"/>
          <w:w w:val="120"/>
          <w:sz w:val="16"/>
        </w:rPr>
        <w:t> </w:t>
      </w:r>
      <w:r>
        <w:rPr>
          <w:color w:val="676863"/>
          <w:w w:val="120"/>
          <w:sz w:val="16"/>
        </w:rPr>
        <w:t>lpueden</w:t>
      </w:r>
      <w:r>
        <w:rPr>
          <w:color w:val="676863"/>
          <w:spacing w:val="-21"/>
          <w:w w:val="120"/>
          <w:sz w:val="16"/>
        </w:rPr>
        <w:t> </w:t>
      </w:r>
      <w:r>
        <w:rPr>
          <w:color w:val="676863"/>
          <w:w w:val="120"/>
          <w:sz w:val="16"/>
        </w:rPr>
        <w:t>los</w:t>
      </w:r>
      <w:r>
        <w:rPr>
          <w:color w:val="676863"/>
          <w:spacing w:val="-20"/>
          <w:w w:val="120"/>
          <w:sz w:val="16"/>
        </w:rPr>
        <w:t> </w:t>
      </w:r>
      <w:r>
        <w:rPr>
          <w:color w:val="676863"/>
          <w:w w:val="120"/>
          <w:sz w:val="16"/>
        </w:rPr>
        <w:t>productores</w:t>
      </w:r>
      <w:r>
        <w:rPr>
          <w:color w:val="676863"/>
          <w:spacing w:val="-23"/>
          <w:w w:val="120"/>
          <w:sz w:val="16"/>
        </w:rPr>
        <w:t> </w:t>
      </w:r>
      <w:r>
        <w:rPr>
          <w:color w:val="676863"/>
          <w:w w:val="120"/>
          <w:sz w:val="16"/>
        </w:rPr>
        <w:t>pagar</w:t>
      </w:r>
      <w:r>
        <w:rPr>
          <w:color w:val="676863"/>
          <w:spacing w:val="-24"/>
          <w:w w:val="120"/>
          <w:sz w:val="16"/>
        </w:rPr>
        <w:t> </w:t>
      </w:r>
      <w:r>
        <w:rPr>
          <w:color w:val="676863"/>
          <w:w w:val="120"/>
          <w:sz w:val="16"/>
        </w:rPr>
        <w:t>alimentos,</w:t>
      </w:r>
      <w:r>
        <w:rPr>
          <w:color w:val="676863"/>
          <w:spacing w:val="-14"/>
          <w:w w:val="120"/>
          <w:sz w:val="16"/>
        </w:rPr>
        <w:t> </w:t>
      </w:r>
      <w:r>
        <w:rPr>
          <w:color w:val="676863"/>
          <w:w w:val="120"/>
          <w:sz w:val="16"/>
        </w:rPr>
        <w:t>medicinas</w:t>
      </w:r>
      <w:r>
        <w:rPr>
          <w:color w:val="676863"/>
          <w:spacing w:val="-20"/>
          <w:w w:val="120"/>
          <w:sz w:val="16"/>
        </w:rPr>
        <w:t> </w:t>
      </w:r>
      <w:r>
        <w:rPr>
          <w:color w:val="676863"/>
          <w:w w:val="120"/>
          <w:sz w:val="16"/>
        </w:rPr>
        <w:t>y</w:t>
      </w:r>
      <w:r>
        <w:rPr>
          <w:color w:val="676863"/>
          <w:spacing w:val="-30"/>
          <w:w w:val="120"/>
          <w:sz w:val="16"/>
        </w:rPr>
        <w:t> </w:t>
      </w:r>
      <w:r>
        <w:rPr>
          <w:color w:val="676863"/>
          <w:w w:val="120"/>
          <w:sz w:val="16"/>
        </w:rPr>
        <w:t>otras</w:t>
      </w:r>
      <w:r>
        <w:rPr>
          <w:color w:val="676863"/>
          <w:spacing w:val="-23"/>
          <w:w w:val="120"/>
          <w:sz w:val="16"/>
        </w:rPr>
        <w:t> </w:t>
      </w:r>
      <w:r>
        <w:rPr>
          <w:color w:val="676863"/>
          <w:w w:val="120"/>
          <w:sz w:val="16"/>
        </w:rPr>
        <w:t>necesidades</w:t>
      </w:r>
      <w:r>
        <w:rPr>
          <w:color w:val="676863"/>
          <w:spacing w:val="-20"/>
          <w:w w:val="120"/>
          <w:sz w:val="16"/>
        </w:rPr>
        <w:t> </w:t>
      </w:r>
      <w:r>
        <w:rPr>
          <w:color w:val="676863"/>
          <w:w w:val="120"/>
          <w:sz w:val="16"/>
        </w:rPr>
        <w:t>básicas</w:t>
      </w:r>
      <w:r>
        <w:rPr>
          <w:color w:val="676863"/>
          <w:spacing w:val="-20"/>
          <w:w w:val="120"/>
          <w:sz w:val="16"/>
        </w:rPr>
        <w:t> </w:t>
      </w:r>
      <w:r>
        <w:rPr>
          <w:color w:val="676863"/>
          <w:w w:val="120"/>
          <w:sz w:val="16"/>
        </w:rPr>
        <w:t>de</w:t>
      </w:r>
      <w:r>
        <w:rPr>
          <w:color w:val="676863"/>
          <w:spacing w:val="-20"/>
          <w:w w:val="120"/>
          <w:sz w:val="16"/>
        </w:rPr>
        <w:t> </w:t>
      </w:r>
      <w:r>
        <w:rPr>
          <w:color w:val="676863"/>
          <w:w w:val="120"/>
          <w:sz w:val="16"/>
        </w:rPr>
        <w:t>sus</w:t>
      </w:r>
      <w:r>
        <w:rPr>
          <w:color w:val="676863"/>
          <w:spacing w:val="-22"/>
          <w:w w:val="120"/>
          <w:sz w:val="16"/>
        </w:rPr>
        <w:t> </w:t>
      </w:r>
      <w:r>
        <w:rPr>
          <w:color w:val="676863"/>
          <w:w w:val="120"/>
          <w:sz w:val="16"/>
        </w:rPr>
        <w:t>familias?, lpueden</w:t>
      </w:r>
      <w:r>
        <w:rPr>
          <w:color w:val="676863"/>
          <w:spacing w:val="-8"/>
          <w:w w:val="120"/>
          <w:sz w:val="16"/>
        </w:rPr>
        <w:t> </w:t>
      </w:r>
      <w:r>
        <w:rPr>
          <w:color w:val="676863"/>
          <w:w w:val="120"/>
          <w:sz w:val="16"/>
        </w:rPr>
        <w:t>pagar</w:t>
      </w:r>
      <w:r>
        <w:rPr>
          <w:color w:val="676863"/>
          <w:spacing w:val="-17"/>
          <w:w w:val="120"/>
          <w:sz w:val="16"/>
        </w:rPr>
        <w:t> </w:t>
      </w:r>
      <w:r>
        <w:rPr>
          <w:color w:val="676863"/>
          <w:w w:val="120"/>
          <w:sz w:val="16"/>
        </w:rPr>
        <w:t>la</w:t>
      </w:r>
      <w:r>
        <w:rPr>
          <w:color w:val="676863"/>
          <w:spacing w:val="-12"/>
          <w:w w:val="120"/>
          <w:sz w:val="16"/>
        </w:rPr>
        <w:t> </w:t>
      </w:r>
      <w:r>
        <w:rPr>
          <w:color w:val="676863"/>
          <w:w w:val="120"/>
          <w:sz w:val="16"/>
        </w:rPr>
        <w:t>escuela</w:t>
      </w:r>
      <w:r>
        <w:rPr>
          <w:color w:val="676863"/>
          <w:spacing w:val="-12"/>
          <w:w w:val="120"/>
          <w:sz w:val="16"/>
        </w:rPr>
        <w:t> </w:t>
      </w:r>
      <w:r>
        <w:rPr>
          <w:color w:val="676863"/>
          <w:spacing w:val="3"/>
          <w:w w:val="120"/>
          <w:sz w:val="16"/>
        </w:rPr>
        <w:t>de</w:t>
      </w:r>
      <w:r>
        <w:rPr>
          <w:color w:val="676863"/>
          <w:spacing w:val="-12"/>
          <w:w w:val="120"/>
          <w:sz w:val="16"/>
        </w:rPr>
        <w:t> </w:t>
      </w:r>
      <w:r>
        <w:rPr>
          <w:color w:val="676863"/>
          <w:w w:val="120"/>
          <w:sz w:val="16"/>
        </w:rPr>
        <w:t>los</w:t>
      </w:r>
      <w:r>
        <w:rPr>
          <w:color w:val="676863"/>
          <w:spacing w:val="-13"/>
          <w:w w:val="120"/>
          <w:sz w:val="16"/>
        </w:rPr>
        <w:t> </w:t>
      </w:r>
      <w:r>
        <w:rPr>
          <w:color w:val="676863"/>
          <w:w w:val="120"/>
          <w:sz w:val="16"/>
        </w:rPr>
        <w:t>niños?,</w:t>
      </w:r>
      <w:r>
        <w:rPr>
          <w:color w:val="676863"/>
          <w:spacing w:val="-8"/>
          <w:w w:val="120"/>
          <w:sz w:val="16"/>
        </w:rPr>
        <w:t> </w:t>
      </w:r>
      <w:r>
        <w:rPr>
          <w:color w:val="676863"/>
          <w:w w:val="120"/>
          <w:sz w:val="16"/>
        </w:rPr>
        <w:t>lson</w:t>
      </w:r>
      <w:r>
        <w:rPr>
          <w:color w:val="676863"/>
          <w:spacing w:val="-7"/>
          <w:w w:val="120"/>
          <w:sz w:val="16"/>
        </w:rPr>
        <w:t> </w:t>
      </w:r>
      <w:r>
        <w:rPr>
          <w:color w:val="676863"/>
          <w:w w:val="120"/>
          <w:sz w:val="16"/>
        </w:rPr>
        <w:t>saludables</w:t>
      </w:r>
      <w:r>
        <w:rPr>
          <w:color w:val="676863"/>
          <w:spacing w:val="-16"/>
          <w:w w:val="120"/>
          <w:sz w:val="16"/>
        </w:rPr>
        <w:t> </w:t>
      </w:r>
      <w:r>
        <w:rPr>
          <w:color w:val="676863"/>
          <w:w w:val="120"/>
          <w:sz w:val="16"/>
        </w:rPr>
        <w:t>y</w:t>
      </w:r>
      <w:r>
        <w:rPr>
          <w:color w:val="676863"/>
          <w:spacing w:val="-20"/>
          <w:w w:val="120"/>
          <w:sz w:val="16"/>
        </w:rPr>
        <w:t> </w:t>
      </w:r>
      <w:r>
        <w:rPr>
          <w:color w:val="676863"/>
          <w:w w:val="120"/>
          <w:sz w:val="16"/>
        </w:rPr>
        <w:t>seguras</w:t>
      </w:r>
      <w:r>
        <w:rPr>
          <w:color w:val="676863"/>
          <w:spacing w:val="-20"/>
          <w:w w:val="120"/>
          <w:sz w:val="16"/>
        </w:rPr>
        <w:t> </w:t>
      </w:r>
      <w:r>
        <w:rPr>
          <w:color w:val="676863"/>
          <w:w w:val="120"/>
          <w:sz w:val="16"/>
        </w:rPr>
        <w:t>las</w:t>
      </w:r>
      <w:r>
        <w:rPr>
          <w:color w:val="676863"/>
          <w:spacing w:val="-20"/>
          <w:w w:val="120"/>
          <w:sz w:val="16"/>
        </w:rPr>
        <w:t> </w:t>
      </w:r>
      <w:r>
        <w:rPr>
          <w:color w:val="676863"/>
          <w:w w:val="120"/>
          <w:sz w:val="16"/>
        </w:rPr>
        <w:t>regulaciones</w:t>
      </w:r>
      <w:r>
        <w:rPr>
          <w:color w:val="676863"/>
          <w:spacing w:val="-16"/>
          <w:w w:val="120"/>
          <w:sz w:val="16"/>
        </w:rPr>
        <w:t> </w:t>
      </w:r>
      <w:r>
        <w:rPr>
          <w:color w:val="676863"/>
          <w:spacing w:val="3"/>
          <w:w w:val="120"/>
          <w:sz w:val="16"/>
        </w:rPr>
        <w:t>del</w:t>
      </w:r>
      <w:r>
        <w:rPr>
          <w:color w:val="676863"/>
          <w:spacing w:val="-12"/>
          <w:w w:val="120"/>
          <w:sz w:val="16"/>
        </w:rPr>
        <w:t> </w:t>
      </w:r>
      <w:r>
        <w:rPr>
          <w:color w:val="676863"/>
          <w:w w:val="120"/>
          <w:sz w:val="16"/>
        </w:rPr>
        <w:t>lugar</w:t>
      </w:r>
      <w:r>
        <w:rPr>
          <w:color w:val="676863"/>
          <w:spacing w:val="-16"/>
          <w:w w:val="120"/>
          <w:sz w:val="16"/>
        </w:rPr>
        <w:t> </w:t>
      </w:r>
      <w:r>
        <w:rPr>
          <w:color w:val="676863"/>
          <w:spacing w:val="3"/>
          <w:w w:val="120"/>
          <w:sz w:val="16"/>
        </w:rPr>
        <w:t>de</w:t>
      </w:r>
      <w:r>
        <w:rPr>
          <w:color w:val="676863"/>
          <w:spacing w:val="-21"/>
          <w:w w:val="120"/>
          <w:sz w:val="16"/>
        </w:rPr>
        <w:t> </w:t>
      </w:r>
      <w:r>
        <w:rPr>
          <w:color w:val="676863"/>
          <w:w w:val="120"/>
          <w:sz w:val="16"/>
        </w:rPr>
        <w:t>trabajo?, </w:t>
      </w:r>
      <w:r>
        <w:rPr>
          <w:color w:val="676863"/>
          <w:spacing w:val="3"/>
          <w:w w:val="132"/>
          <w:sz w:val="16"/>
        </w:rPr>
        <w:t>llo</w:t>
      </w:r>
      <w:r>
        <w:rPr>
          <w:color w:val="676863"/>
          <w:w w:val="132"/>
          <w:sz w:val="16"/>
        </w:rPr>
        <w:t>s</w:t>
      </w:r>
      <w:r>
        <w:rPr>
          <w:color w:val="676863"/>
          <w:spacing w:val="7"/>
          <w:sz w:val="16"/>
        </w:rPr>
        <w:t> </w:t>
      </w:r>
      <w:r>
        <w:rPr>
          <w:color w:val="676863"/>
          <w:spacing w:val="-1"/>
          <w:w w:val="115"/>
          <w:sz w:val="16"/>
        </w:rPr>
        <w:t>productore</w:t>
      </w:r>
      <w:r>
        <w:rPr>
          <w:color w:val="676863"/>
          <w:w w:val="115"/>
          <w:sz w:val="16"/>
        </w:rPr>
        <w:t>s</w:t>
      </w:r>
      <w:r>
        <w:rPr>
          <w:color w:val="676863"/>
          <w:spacing w:val="16"/>
          <w:sz w:val="16"/>
        </w:rPr>
        <w:t> </w:t>
      </w:r>
      <w:r>
        <w:rPr>
          <w:color w:val="676863"/>
          <w:w w:val="110"/>
          <w:sz w:val="16"/>
        </w:rPr>
        <w:t>tienen</w:t>
      </w:r>
      <w:r>
        <w:rPr>
          <w:color w:val="676863"/>
          <w:spacing w:val="16"/>
          <w:sz w:val="16"/>
        </w:rPr>
        <w:t> </w:t>
      </w:r>
      <w:r>
        <w:rPr>
          <w:color w:val="676863"/>
          <w:spacing w:val="-1"/>
          <w:w w:val="116"/>
          <w:sz w:val="16"/>
        </w:rPr>
        <w:t>segur</w:t>
      </w:r>
      <w:r>
        <w:rPr>
          <w:color w:val="676863"/>
          <w:w w:val="116"/>
          <w:sz w:val="16"/>
        </w:rPr>
        <w:t>o</w:t>
      </w:r>
      <w:r>
        <w:rPr>
          <w:color w:val="676863"/>
          <w:spacing w:val="-1"/>
          <w:sz w:val="16"/>
        </w:rPr>
        <w:t> </w:t>
      </w:r>
      <w:r>
        <w:rPr>
          <w:color w:val="676863"/>
          <w:w w:val="129"/>
          <w:sz w:val="16"/>
        </w:rPr>
        <w:t>y</w:t>
      </w:r>
      <w:r>
        <w:rPr>
          <w:color w:val="676863"/>
          <w:sz w:val="16"/>
        </w:rPr>
        <w:t> </w:t>
      </w:r>
      <w:r>
        <w:rPr>
          <w:color w:val="676863"/>
          <w:spacing w:val="5"/>
          <w:w w:val="108"/>
          <w:sz w:val="16"/>
        </w:rPr>
        <w:t>puede</w:t>
      </w:r>
      <w:r>
        <w:rPr>
          <w:color w:val="676863"/>
          <w:w w:val="108"/>
          <w:sz w:val="16"/>
        </w:rPr>
        <w:t>n</w:t>
      </w:r>
      <w:r>
        <w:rPr>
          <w:color w:val="676863"/>
          <w:spacing w:val="7"/>
          <w:sz w:val="16"/>
        </w:rPr>
        <w:t> </w:t>
      </w:r>
      <w:r>
        <w:rPr>
          <w:color w:val="676863"/>
          <w:w w:val="116"/>
          <w:sz w:val="16"/>
        </w:rPr>
        <w:t>organizarse?</w:t>
      </w:r>
      <w:r>
        <w:rPr>
          <w:color w:val="676863"/>
          <w:spacing w:val="6"/>
          <w:sz w:val="16"/>
        </w:rPr>
        <w:t> </w:t>
      </w:r>
      <w:r>
        <w:rPr>
          <w:color w:val="676863"/>
          <w:spacing w:val="7"/>
          <w:w w:val="112"/>
          <w:sz w:val="16"/>
        </w:rPr>
        <w:t>S</w:t>
      </w:r>
      <w:r>
        <w:rPr>
          <w:color w:val="676863"/>
          <w:w w:val="112"/>
          <w:sz w:val="16"/>
        </w:rPr>
        <w:t>e</w:t>
      </w:r>
      <w:r>
        <w:rPr>
          <w:color w:val="676863"/>
          <w:spacing w:val="-1"/>
          <w:sz w:val="16"/>
        </w:rPr>
        <w:t> </w:t>
      </w:r>
      <w:r>
        <w:rPr>
          <w:color w:val="676863"/>
          <w:spacing w:val="1"/>
          <w:w w:val="114"/>
          <w:sz w:val="16"/>
        </w:rPr>
        <w:t>sugier</w:t>
      </w:r>
      <w:r>
        <w:rPr>
          <w:color w:val="676863"/>
          <w:w w:val="114"/>
          <w:sz w:val="16"/>
        </w:rPr>
        <w:t>e</w:t>
      </w:r>
      <w:r>
        <w:rPr>
          <w:color w:val="676863"/>
          <w:spacing w:val="7"/>
          <w:sz w:val="16"/>
        </w:rPr>
        <w:t> </w:t>
      </w:r>
      <w:r>
        <w:rPr>
          <w:color w:val="676863"/>
          <w:spacing w:val="5"/>
          <w:w w:val="108"/>
          <w:sz w:val="16"/>
        </w:rPr>
        <w:t>qu</w:t>
      </w:r>
      <w:r>
        <w:rPr>
          <w:color w:val="676863"/>
          <w:w w:val="108"/>
          <w:sz w:val="16"/>
        </w:rPr>
        <w:t>e</w:t>
      </w:r>
      <w:r>
        <w:rPr>
          <w:color w:val="676863"/>
          <w:spacing w:val="16"/>
          <w:sz w:val="16"/>
        </w:rPr>
        <w:t> </w:t>
      </w:r>
      <w:r>
        <w:rPr>
          <w:color w:val="676863"/>
          <w:w w:val="110"/>
          <w:sz w:val="16"/>
        </w:rPr>
        <w:t>usando</w:t>
      </w:r>
      <w:r>
        <w:rPr>
          <w:color w:val="676863"/>
          <w:spacing w:val="17"/>
          <w:sz w:val="16"/>
        </w:rPr>
        <w:t> </w:t>
      </w:r>
      <w:r>
        <w:rPr>
          <w:color w:val="676863"/>
          <w:spacing w:val="4"/>
          <w:w w:val="113"/>
          <w:sz w:val="16"/>
        </w:rPr>
        <w:t>los</w:t>
      </w:r>
      <w:r>
        <w:rPr>
          <w:color w:val="676863"/>
          <w:spacing w:val="-44"/>
          <w:w w:val="250"/>
          <w:sz w:val="16"/>
        </w:rPr>
        <w:t>f</w:t>
      </w:r>
      <w:r>
        <w:rPr>
          <w:color w:val="676863"/>
          <w:spacing w:val="-2"/>
          <w:w w:val="125"/>
          <w:sz w:val="16"/>
        </w:rPr>
        <w:t>ai</w:t>
      </w:r>
      <w:r>
        <w:rPr>
          <w:color w:val="676863"/>
          <w:w w:val="125"/>
          <w:sz w:val="16"/>
        </w:rPr>
        <w:t>r</w:t>
      </w:r>
      <w:r>
        <w:rPr>
          <w:color w:val="676863"/>
          <w:spacing w:val="-1"/>
          <w:sz w:val="16"/>
        </w:rPr>
        <w:t> </w:t>
      </w:r>
      <w:r>
        <w:rPr>
          <w:color w:val="676863"/>
          <w:spacing w:val="-9"/>
          <w:w w:val="114"/>
          <w:sz w:val="16"/>
        </w:rPr>
        <w:t>trad</w:t>
      </w:r>
      <w:r>
        <w:rPr>
          <w:color w:val="676863"/>
          <w:w w:val="114"/>
          <w:sz w:val="16"/>
        </w:rPr>
        <w:t>e</w:t>
      </w:r>
      <w:r>
        <w:rPr>
          <w:color w:val="676863"/>
          <w:spacing w:val="-15"/>
          <w:sz w:val="16"/>
        </w:rPr>
        <w:t> </w:t>
      </w:r>
      <w:r>
        <w:rPr>
          <w:color w:val="676863"/>
          <w:spacing w:val="-2"/>
          <w:w w:val="110"/>
          <w:sz w:val="16"/>
        </w:rPr>
        <w:t>goods</w:t>
      </w:r>
      <w:r>
        <w:rPr>
          <w:color w:val="676863"/>
          <w:w w:val="110"/>
          <w:sz w:val="16"/>
        </w:rPr>
        <w:t>,</w:t>
      </w:r>
      <w:r>
        <w:rPr>
          <w:color w:val="676863"/>
          <w:spacing w:val="14"/>
          <w:sz w:val="16"/>
        </w:rPr>
        <w:t> </w:t>
      </w:r>
      <w:r>
        <w:rPr>
          <w:color w:val="676863"/>
          <w:spacing w:val="7"/>
          <w:w w:val="106"/>
          <w:sz w:val="16"/>
        </w:rPr>
        <w:t>u</w:t>
      </w:r>
      <w:r>
        <w:rPr>
          <w:color w:val="676863"/>
          <w:w w:val="106"/>
          <w:sz w:val="16"/>
        </w:rPr>
        <w:t>n</w:t>
      </w:r>
      <w:r>
        <w:rPr>
          <w:color w:val="676863"/>
          <w:spacing w:val="7"/>
          <w:sz w:val="16"/>
        </w:rPr>
        <w:t> </w:t>
      </w:r>
      <w:r>
        <w:rPr>
          <w:color w:val="676863"/>
          <w:spacing w:val="-10"/>
          <w:w w:val="121"/>
          <w:sz w:val="16"/>
        </w:rPr>
        <w:t>café </w:t>
      </w:r>
      <w:r>
        <w:rPr>
          <w:color w:val="676863"/>
          <w:spacing w:val="4"/>
          <w:w w:val="120"/>
          <w:sz w:val="16"/>
        </w:rPr>
        <w:t>que</w:t>
      </w:r>
      <w:r>
        <w:rPr>
          <w:color w:val="676863"/>
          <w:spacing w:val="-9"/>
          <w:w w:val="120"/>
          <w:sz w:val="16"/>
        </w:rPr>
        <w:t> </w:t>
      </w:r>
      <w:r>
        <w:rPr>
          <w:color w:val="676863"/>
          <w:spacing w:val="2"/>
          <w:w w:val="120"/>
          <w:sz w:val="16"/>
        </w:rPr>
        <w:t>cumpliera</w:t>
      </w:r>
      <w:r>
        <w:rPr>
          <w:color w:val="676863"/>
          <w:spacing w:val="-1"/>
          <w:w w:val="120"/>
          <w:sz w:val="16"/>
        </w:rPr>
        <w:t> </w:t>
      </w:r>
      <w:r>
        <w:rPr>
          <w:color w:val="676863"/>
          <w:spacing w:val="-7"/>
          <w:w w:val="120"/>
          <w:sz w:val="16"/>
        </w:rPr>
        <w:t>con</w:t>
      </w:r>
      <w:r>
        <w:rPr>
          <w:color w:val="676863"/>
          <w:spacing w:val="-1"/>
          <w:w w:val="120"/>
          <w:sz w:val="16"/>
        </w:rPr>
        <w:t> </w:t>
      </w:r>
      <w:r>
        <w:rPr>
          <w:color w:val="676863"/>
          <w:w w:val="120"/>
          <w:sz w:val="16"/>
        </w:rPr>
        <w:t>esos</w:t>
      </w:r>
      <w:r>
        <w:rPr>
          <w:color w:val="676863"/>
          <w:spacing w:val="-9"/>
          <w:w w:val="120"/>
          <w:sz w:val="16"/>
        </w:rPr>
        <w:t> </w:t>
      </w:r>
      <w:r>
        <w:rPr>
          <w:color w:val="676863"/>
          <w:w w:val="120"/>
          <w:sz w:val="16"/>
        </w:rPr>
        <w:t>criterios</w:t>
      </w:r>
      <w:r>
        <w:rPr>
          <w:color w:val="676863"/>
          <w:spacing w:val="-9"/>
          <w:w w:val="120"/>
          <w:sz w:val="16"/>
        </w:rPr>
        <w:t> </w:t>
      </w:r>
      <w:r>
        <w:rPr>
          <w:color w:val="676863"/>
          <w:w w:val="120"/>
          <w:sz w:val="16"/>
        </w:rPr>
        <w:t>podría</w:t>
      </w:r>
      <w:r>
        <w:rPr>
          <w:color w:val="676863"/>
          <w:spacing w:val="-9"/>
          <w:w w:val="120"/>
          <w:sz w:val="16"/>
        </w:rPr>
        <w:t> </w:t>
      </w:r>
      <w:r>
        <w:rPr>
          <w:color w:val="676863"/>
          <w:w w:val="120"/>
          <w:sz w:val="16"/>
        </w:rPr>
        <w:t>(ingresando</w:t>
      </w:r>
      <w:r>
        <w:rPr>
          <w:color w:val="676863"/>
          <w:spacing w:val="-9"/>
          <w:w w:val="120"/>
          <w:sz w:val="16"/>
        </w:rPr>
        <w:t> </w:t>
      </w:r>
      <w:r>
        <w:rPr>
          <w:color w:val="676863"/>
          <w:w w:val="120"/>
          <w:sz w:val="16"/>
        </w:rPr>
        <w:t>a</w:t>
      </w:r>
      <w:r>
        <w:rPr>
          <w:color w:val="676863"/>
          <w:spacing w:val="-7"/>
          <w:w w:val="120"/>
          <w:sz w:val="16"/>
        </w:rPr>
        <w:t> </w:t>
      </w:r>
      <w:r>
        <w:rPr>
          <w:color w:val="676863"/>
          <w:spacing w:val="3"/>
          <w:w w:val="120"/>
          <w:sz w:val="16"/>
        </w:rPr>
        <w:t>los</w:t>
      </w:r>
      <w:r>
        <w:rPr>
          <w:color w:val="676863"/>
          <w:spacing w:val="-9"/>
          <w:w w:val="120"/>
          <w:sz w:val="16"/>
        </w:rPr>
        <w:t> </w:t>
      </w:r>
      <w:r>
        <w:rPr>
          <w:color w:val="676863"/>
          <w:w w:val="120"/>
          <w:sz w:val="16"/>
        </w:rPr>
        <w:t>supermercados</w:t>
      </w:r>
      <w:r>
        <w:rPr>
          <w:color w:val="676863"/>
          <w:spacing w:val="-4"/>
          <w:w w:val="120"/>
          <w:sz w:val="16"/>
        </w:rPr>
        <w:t> </w:t>
      </w:r>
      <w:r>
        <w:rPr>
          <w:color w:val="676863"/>
          <w:spacing w:val="-5"/>
          <w:w w:val="120"/>
          <w:sz w:val="16"/>
        </w:rPr>
        <w:t>de </w:t>
      </w:r>
      <w:r>
        <w:rPr>
          <w:color w:val="676863"/>
          <w:w w:val="120"/>
          <w:sz w:val="16"/>
        </w:rPr>
        <w:t>Gran</w:t>
      </w:r>
      <w:r>
        <w:rPr>
          <w:color w:val="676863"/>
          <w:spacing w:val="-5"/>
          <w:w w:val="120"/>
          <w:sz w:val="16"/>
        </w:rPr>
        <w:t> </w:t>
      </w:r>
      <w:r>
        <w:rPr>
          <w:color w:val="676863"/>
          <w:w w:val="120"/>
          <w:sz w:val="16"/>
        </w:rPr>
        <w:t>Bretaña)</w:t>
      </w:r>
      <w:r>
        <w:rPr>
          <w:color w:val="676863"/>
          <w:spacing w:val="-5"/>
          <w:w w:val="120"/>
          <w:sz w:val="16"/>
        </w:rPr>
        <w:t> </w:t>
      </w:r>
      <w:r>
        <w:rPr>
          <w:color w:val="676863"/>
          <w:w w:val="120"/>
          <w:sz w:val="16"/>
        </w:rPr>
        <w:t>hacer</w:t>
      </w:r>
      <w:r>
        <w:rPr>
          <w:color w:val="676863"/>
          <w:spacing w:val="-13"/>
          <w:w w:val="120"/>
          <w:sz w:val="16"/>
        </w:rPr>
        <w:t> </w:t>
      </w:r>
      <w:r>
        <w:rPr>
          <w:color w:val="676863"/>
          <w:w w:val="120"/>
          <w:sz w:val="16"/>
        </w:rPr>
        <w:t>que</w:t>
      </w:r>
    </w:p>
    <w:p>
      <w:pPr>
        <w:spacing w:line="192" w:lineRule="exact" w:before="1"/>
        <w:ind w:left="1" w:right="0" w:firstLine="0"/>
        <w:jc w:val="both"/>
        <w:rPr>
          <w:sz w:val="16"/>
        </w:rPr>
      </w:pPr>
      <w:r>
        <w:rPr>
          <w:color w:val="676863"/>
          <w:w w:val="110"/>
          <w:sz w:val="16"/>
        </w:rPr>
        <w:t>los  consumidores observaran la  relación  entre los productores del Tercer  Mundo  y los  consumidores    del</w:t>
      </w:r>
    </w:p>
    <w:p>
      <w:pPr>
        <w:spacing w:line="49" w:lineRule="exact" w:before="0"/>
        <w:ind w:left="0" w:right="232" w:firstLine="0"/>
        <w:jc w:val="right"/>
        <w:rPr>
          <w:rFonts w:ascii="Times New Roman" w:hAnsi="Times New Roman"/>
          <w:sz w:val="5"/>
        </w:rPr>
      </w:pPr>
      <w:r>
        <w:rPr>
          <w:rFonts w:ascii="Times New Roman" w:hAnsi="Times New Roman"/>
          <w:color w:val="6B6B61"/>
          <w:w w:val="329"/>
          <w:sz w:val="5"/>
        </w:rPr>
        <w:t>•</w:t>
      </w:r>
    </w:p>
    <w:p>
      <w:pPr>
        <w:spacing w:after="0" w:line="49" w:lineRule="exact"/>
        <w:jc w:val="right"/>
        <w:rPr>
          <w:rFonts w:ascii="Times New Roman" w:hAnsi="Times New Roman"/>
          <w:sz w:val="5"/>
        </w:rPr>
        <w:sectPr>
          <w:type w:val="continuous"/>
          <w:pgSz w:w="11930" w:h="16850"/>
          <w:pgMar w:top="0" w:bottom="0" w:left="0" w:right="1680"/>
          <w:cols w:num="2" w:equalWidth="0">
            <w:col w:w="613" w:space="1625"/>
            <w:col w:w="8012"/>
          </w:cols>
        </w:sectPr>
      </w:pPr>
    </w:p>
    <w:p>
      <w:pPr>
        <w:spacing w:line="172" w:lineRule="exact" w:before="0"/>
        <w:ind w:left="2247" w:right="1" w:firstLine="0"/>
        <w:jc w:val="left"/>
        <w:rPr>
          <w:sz w:val="16"/>
        </w:rPr>
      </w:pPr>
      <w:r>
        <w:rPr/>
        <w:drawing>
          <wp:anchor distT="0" distB="0" distL="0" distR="0" allowOverlap="1" layoutInCell="1" locked="0" behindDoc="1" simplePos="0" relativeHeight="268346543">
            <wp:simplePos x="0" y="0"/>
            <wp:positionH relativeFrom="page">
              <wp:posOffset>0</wp:posOffset>
            </wp:positionH>
            <wp:positionV relativeFrom="page">
              <wp:posOffset>0</wp:posOffset>
            </wp:positionV>
            <wp:extent cx="7571232" cy="10693907"/>
            <wp:effectExtent l="0" t="0" r="0" b="0"/>
            <wp:wrapNone/>
            <wp:docPr id="21" name="image69.png" descr=""/>
            <wp:cNvGraphicFramePr>
              <a:graphicFrameLocks noChangeAspect="1"/>
            </wp:cNvGraphicFramePr>
            <a:graphic>
              <a:graphicData uri="http://schemas.openxmlformats.org/drawingml/2006/picture">
                <pic:pic>
                  <pic:nvPicPr>
                    <pic:cNvPr id="22" name="image69.png"/>
                    <pic:cNvPicPr/>
                  </pic:nvPicPr>
                  <pic:blipFill>
                    <a:blip r:embed="rId73" cstate="print"/>
                    <a:stretch>
                      <a:fillRect/>
                    </a:stretch>
                  </pic:blipFill>
                  <pic:spPr>
                    <a:xfrm>
                      <a:off x="0" y="0"/>
                      <a:ext cx="7571232" cy="10693907"/>
                    </a:xfrm>
                    <a:prstGeom prst="rect">
                      <a:avLst/>
                    </a:prstGeom>
                  </pic:spPr>
                </pic:pic>
              </a:graphicData>
            </a:graphic>
          </wp:anchor>
        </w:drawing>
      </w:r>
      <w:r>
        <w:rPr>
          <w:color w:val="6B6B61"/>
          <w:w w:val="115"/>
          <w:sz w:val="16"/>
        </w:rPr>
        <w:t>Primer Mundo y observar qué tan bien se sienten con la situación existente.</w:t>
      </w:r>
    </w:p>
    <w:p>
      <w:pPr>
        <w:pStyle w:val="BodyText"/>
        <w:spacing w:before="2"/>
        <w:rPr>
          <w:sz w:val="13"/>
        </w:rPr>
      </w:pPr>
    </w:p>
    <w:p>
      <w:pPr>
        <w:spacing w:before="76"/>
        <w:ind w:left="2983" w:right="1199" w:firstLine="0"/>
        <w:jc w:val="center"/>
        <w:rPr>
          <w:rFonts w:ascii="Cambria"/>
          <w:sz w:val="17"/>
        </w:rPr>
      </w:pPr>
      <w:r>
        <w:rPr>
          <w:rFonts w:ascii="Times New Roman"/>
          <w:color w:val="6A6A66"/>
          <w:w w:val="600"/>
          <w:position w:val="2"/>
          <w:sz w:val="5"/>
        </w:rPr>
        <w:t>-</w:t>
      </w:r>
      <w:r>
        <w:rPr>
          <w:rFonts w:ascii="Times New Roman"/>
          <w:color w:val="6A6A66"/>
          <w:position w:val="2"/>
          <w:sz w:val="5"/>
        </w:rPr>
        <w:t>    </w:t>
      </w:r>
      <w:r>
        <w:rPr>
          <w:rFonts w:ascii="Times New Roman"/>
          <w:color w:val="6A6A66"/>
          <w:spacing w:val="-5"/>
          <w:position w:val="2"/>
          <w:sz w:val="5"/>
        </w:rPr>
        <w:t> </w:t>
      </w:r>
      <w:r>
        <w:rPr>
          <w:rFonts w:ascii="Cambria"/>
          <w:color w:val="6A6A66"/>
          <w:w w:val="130"/>
          <w:sz w:val="17"/>
        </w:rPr>
        <w:t>2</w:t>
      </w:r>
      <w:r>
        <w:rPr>
          <w:rFonts w:ascii="Cambria"/>
          <w:color w:val="6A6A66"/>
          <w:spacing w:val="7"/>
          <w:w w:val="130"/>
          <w:sz w:val="17"/>
        </w:rPr>
        <w:t>0</w:t>
      </w:r>
      <w:r>
        <w:rPr>
          <w:rFonts w:ascii="Cambria"/>
          <w:color w:val="6A6A66"/>
          <w:spacing w:val="16"/>
          <w:w w:val="313"/>
          <w:position w:val="2"/>
          <w:sz w:val="17"/>
        </w:rPr>
        <w:t>3</w:t>
      </w:r>
      <w:r>
        <w:rPr>
          <w:rFonts w:ascii="Cambria"/>
          <w:color w:val="6A6A66"/>
          <w:position w:val="2"/>
          <w:sz w:val="17"/>
        </w:rPr>
        <w:t> </w:t>
      </w:r>
      <w:r>
        <w:rPr>
          <w:rFonts w:ascii="Cambria"/>
          <w:color w:val="6A6A66"/>
          <w:w w:val="313"/>
          <w:position w:val="2"/>
          <w:sz w:val="17"/>
        </w:rPr>
        <w:t>-</w:t>
      </w:r>
      <w:r>
        <w:rPr>
          <w:rFonts w:ascii="Cambria"/>
          <w:color w:val="6A6A66"/>
          <w:spacing w:val="16"/>
          <w:position w:val="2"/>
          <w:sz w:val="17"/>
        </w:rPr>
        <w:t> </w:t>
      </w:r>
    </w:p>
    <w:p>
      <w:pPr>
        <w:spacing w:after="0"/>
        <w:jc w:val="center"/>
        <w:rPr>
          <w:rFonts w:ascii="Cambria"/>
          <w:sz w:val="17"/>
        </w:rPr>
        <w:sectPr>
          <w:type w:val="continuous"/>
          <w:pgSz w:w="11930" w:h="16850"/>
          <w:pgMar w:top="0" w:bottom="0" w:left="0" w:right="168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2"/>
        <w:rPr>
          <w:rFonts w:ascii="Cambria"/>
          <w:sz w:val="17"/>
        </w:rPr>
      </w:pPr>
    </w:p>
    <w:p>
      <w:pPr>
        <w:spacing w:after="0"/>
        <w:rPr>
          <w:rFonts w:ascii="Cambria"/>
          <w:sz w:val="17"/>
        </w:rPr>
        <w:sectPr>
          <w:pgSz w:w="11930" w:h="16850"/>
          <w:pgMar w:top="0" w:bottom="280" w:left="1560" w:right="0"/>
        </w:sectPr>
      </w:pPr>
    </w:p>
    <w:p>
      <w:pPr>
        <w:pStyle w:val="BodyText"/>
        <w:spacing w:line="261" w:lineRule="auto" w:before="60"/>
        <w:ind w:left="146"/>
        <w:jc w:val="both"/>
      </w:pPr>
      <w:r>
        <w:rPr>
          <w:color w:val="666761"/>
          <w:spacing w:val="-11"/>
          <w:w w:val="110"/>
        </w:rPr>
        <w:t>Ya </w:t>
      </w:r>
      <w:r>
        <w:rPr>
          <w:color w:val="666761"/>
          <w:w w:val="110"/>
        </w:rPr>
        <w:t>que </w:t>
      </w:r>
      <w:r>
        <w:rPr>
          <w:color w:val="666761"/>
          <w:spacing w:val="5"/>
          <w:w w:val="110"/>
        </w:rPr>
        <w:t>tenemos </w:t>
      </w:r>
      <w:r>
        <w:rPr>
          <w:color w:val="666761"/>
          <w:spacing w:val="3"/>
          <w:w w:val="110"/>
        </w:rPr>
        <w:t>un </w:t>
      </w:r>
      <w:r>
        <w:rPr>
          <w:color w:val="666761"/>
          <w:spacing w:val="4"/>
          <w:w w:val="110"/>
        </w:rPr>
        <w:t>problema </w:t>
      </w:r>
      <w:r>
        <w:rPr>
          <w:color w:val="666761"/>
          <w:spacing w:val="3"/>
          <w:w w:val="110"/>
        </w:rPr>
        <w:t>de </w:t>
      </w:r>
      <w:r>
        <w:rPr>
          <w:color w:val="666761"/>
          <w:w w:val="110"/>
        </w:rPr>
        <w:t>falta </w:t>
      </w:r>
      <w:r>
        <w:rPr>
          <w:color w:val="666761"/>
          <w:spacing w:val="3"/>
          <w:w w:val="110"/>
        </w:rPr>
        <w:t>de información </w:t>
      </w:r>
      <w:r>
        <w:rPr>
          <w:color w:val="666761"/>
          <w:w w:val="110"/>
        </w:rPr>
        <w:t>estratégica sobre los </w:t>
      </w:r>
      <w:r>
        <w:rPr>
          <w:color w:val="666761"/>
          <w:spacing w:val="3"/>
          <w:w w:val="110"/>
        </w:rPr>
        <w:t>procesos </w:t>
      </w:r>
      <w:r>
        <w:rPr>
          <w:color w:val="666761"/>
          <w:w w:val="110"/>
        </w:rPr>
        <w:t>que</w:t>
      </w:r>
      <w:r>
        <w:rPr>
          <w:color w:val="666761"/>
          <w:spacing w:val="-21"/>
          <w:w w:val="110"/>
        </w:rPr>
        <w:t> </w:t>
      </w:r>
      <w:r>
        <w:rPr>
          <w:color w:val="666761"/>
          <w:spacing w:val="-3"/>
          <w:w w:val="110"/>
        </w:rPr>
        <w:t>afectan</w:t>
      </w:r>
      <w:r>
        <w:rPr>
          <w:color w:val="666761"/>
          <w:spacing w:val="-21"/>
          <w:w w:val="110"/>
        </w:rPr>
        <w:t> </w:t>
      </w:r>
      <w:r>
        <w:rPr>
          <w:color w:val="666761"/>
          <w:spacing w:val="3"/>
          <w:w w:val="110"/>
        </w:rPr>
        <w:t>nuestras</w:t>
      </w:r>
      <w:r>
        <w:rPr>
          <w:color w:val="666761"/>
          <w:spacing w:val="-28"/>
          <w:w w:val="110"/>
        </w:rPr>
        <w:t> </w:t>
      </w:r>
      <w:r>
        <w:rPr>
          <w:color w:val="666761"/>
          <w:spacing w:val="6"/>
          <w:w w:val="110"/>
        </w:rPr>
        <w:t>vidas,</w:t>
      </w:r>
      <w:r>
        <w:rPr>
          <w:color w:val="666761"/>
          <w:spacing w:val="-21"/>
          <w:w w:val="110"/>
        </w:rPr>
        <w:t> </w:t>
      </w:r>
      <w:r>
        <w:rPr>
          <w:color w:val="666761"/>
          <w:w w:val="110"/>
        </w:rPr>
        <w:t>los</w:t>
      </w:r>
      <w:r>
        <w:rPr>
          <w:color w:val="666761"/>
          <w:spacing w:val="-21"/>
          <w:w w:val="110"/>
        </w:rPr>
        <w:t> </w:t>
      </w:r>
      <w:r>
        <w:rPr>
          <w:color w:val="666761"/>
          <w:spacing w:val="6"/>
          <w:w w:val="110"/>
        </w:rPr>
        <w:t>ciudadanos</w:t>
      </w:r>
      <w:r>
        <w:rPr>
          <w:color w:val="666761"/>
          <w:spacing w:val="-17"/>
          <w:w w:val="110"/>
        </w:rPr>
        <w:t> </w:t>
      </w:r>
      <w:r>
        <w:rPr>
          <w:color w:val="666761"/>
          <w:spacing w:val="2"/>
          <w:w w:val="110"/>
        </w:rPr>
        <w:t>podemos</w:t>
      </w:r>
      <w:r>
        <w:rPr>
          <w:color w:val="666761"/>
          <w:spacing w:val="-24"/>
          <w:w w:val="110"/>
        </w:rPr>
        <w:t> </w:t>
      </w:r>
      <w:r>
        <w:rPr>
          <w:rFonts w:ascii="Arial" w:hAnsi="Arial"/>
          <w:color w:val="666761"/>
          <w:spacing w:val="-4"/>
          <w:w w:val="110"/>
        </w:rPr>
        <w:t>sospechar,</w:t>
      </w:r>
      <w:r>
        <w:rPr>
          <w:rFonts w:ascii="Arial" w:hAnsi="Arial"/>
          <w:color w:val="666761"/>
          <w:spacing w:val="-32"/>
          <w:w w:val="110"/>
        </w:rPr>
        <w:t> </w:t>
      </w:r>
      <w:r>
        <w:rPr>
          <w:color w:val="666761"/>
          <w:w w:val="110"/>
        </w:rPr>
        <w:t>pero</w:t>
      </w:r>
      <w:r>
        <w:rPr>
          <w:color w:val="666761"/>
          <w:spacing w:val="-16"/>
          <w:w w:val="110"/>
        </w:rPr>
        <w:t> </w:t>
      </w:r>
      <w:r>
        <w:rPr>
          <w:color w:val="666761"/>
          <w:spacing w:val="2"/>
          <w:w w:val="110"/>
        </w:rPr>
        <w:t>requerimos</w:t>
      </w:r>
      <w:r>
        <w:rPr>
          <w:color w:val="666761"/>
          <w:spacing w:val="-22"/>
          <w:w w:val="110"/>
        </w:rPr>
        <w:t> </w:t>
      </w:r>
      <w:r>
        <w:rPr>
          <w:color w:val="666761"/>
          <w:spacing w:val="3"/>
          <w:w w:val="110"/>
        </w:rPr>
        <w:t>cierta </w:t>
      </w:r>
      <w:r>
        <w:rPr>
          <w:color w:val="666761"/>
          <w:spacing w:val="4"/>
          <w:w w:val="110"/>
        </w:rPr>
        <w:t>información </w:t>
      </w:r>
      <w:r>
        <w:rPr>
          <w:color w:val="666761"/>
          <w:w w:val="110"/>
        </w:rPr>
        <w:t>para </w:t>
      </w:r>
      <w:r>
        <w:rPr>
          <w:color w:val="666761"/>
          <w:spacing w:val="4"/>
          <w:w w:val="110"/>
        </w:rPr>
        <w:t>tener </w:t>
      </w:r>
      <w:r>
        <w:rPr>
          <w:color w:val="666761"/>
          <w:spacing w:val="5"/>
          <w:w w:val="110"/>
        </w:rPr>
        <w:t>oportunidades en </w:t>
      </w:r>
      <w:r>
        <w:rPr>
          <w:color w:val="666761"/>
          <w:w w:val="110"/>
        </w:rPr>
        <w:t>los  </w:t>
      </w:r>
      <w:r>
        <w:rPr>
          <w:color w:val="666761"/>
          <w:spacing w:val="2"/>
          <w:w w:val="110"/>
        </w:rPr>
        <w:t>procesos </w:t>
      </w:r>
      <w:r>
        <w:rPr>
          <w:color w:val="666761"/>
          <w:spacing w:val="3"/>
          <w:w w:val="110"/>
        </w:rPr>
        <w:t>de </w:t>
      </w:r>
      <w:r>
        <w:rPr>
          <w:color w:val="666761"/>
          <w:spacing w:val="6"/>
          <w:w w:val="110"/>
        </w:rPr>
        <w:t>decisión </w:t>
      </w:r>
      <w:r>
        <w:rPr>
          <w:color w:val="666761"/>
          <w:spacing w:val="3"/>
          <w:w w:val="110"/>
        </w:rPr>
        <w:t>(Quiroga, 2002:   </w:t>
      </w:r>
      <w:r>
        <w:rPr>
          <w:color w:val="666761"/>
        </w:rPr>
        <w:t>1</w:t>
      </w:r>
      <w:r>
        <w:rPr>
          <w:color w:val="666761"/>
          <w:spacing w:val="-20"/>
        </w:rPr>
        <w:t> </w:t>
      </w:r>
      <w:r>
        <w:rPr>
          <w:color w:val="666761"/>
          <w:spacing w:val="8"/>
          <w:w w:val="110"/>
        </w:rPr>
        <w:t>32),</w:t>
      </w:r>
      <w:r>
        <w:rPr>
          <w:color w:val="666761"/>
          <w:spacing w:val="-4"/>
          <w:w w:val="110"/>
        </w:rPr>
        <w:t> </w:t>
      </w:r>
      <w:r>
        <w:rPr>
          <w:color w:val="666761"/>
          <w:w w:val="110"/>
        </w:rPr>
        <w:t>que</w:t>
      </w:r>
      <w:r>
        <w:rPr>
          <w:color w:val="666761"/>
          <w:spacing w:val="-5"/>
          <w:w w:val="110"/>
        </w:rPr>
        <w:t> </w:t>
      </w:r>
      <w:r>
        <w:rPr>
          <w:color w:val="666761"/>
          <w:spacing w:val="2"/>
          <w:w w:val="110"/>
        </w:rPr>
        <w:t>generalmente</w:t>
      </w:r>
      <w:r>
        <w:rPr>
          <w:color w:val="666761"/>
          <w:spacing w:val="-1"/>
          <w:w w:val="110"/>
        </w:rPr>
        <w:t> </w:t>
      </w:r>
      <w:r>
        <w:rPr>
          <w:color w:val="666761"/>
          <w:spacing w:val="2"/>
          <w:w w:val="110"/>
        </w:rPr>
        <w:t>ignoran</w:t>
      </w:r>
      <w:r>
        <w:rPr>
          <w:color w:val="666761"/>
          <w:spacing w:val="-1"/>
          <w:w w:val="110"/>
        </w:rPr>
        <w:t> </w:t>
      </w:r>
      <w:r>
        <w:rPr>
          <w:color w:val="666761"/>
          <w:w w:val="110"/>
        </w:rPr>
        <w:t>los</w:t>
      </w:r>
      <w:r>
        <w:rPr>
          <w:color w:val="666761"/>
          <w:spacing w:val="-6"/>
          <w:w w:val="110"/>
        </w:rPr>
        <w:t> </w:t>
      </w:r>
      <w:r>
        <w:rPr>
          <w:color w:val="666761"/>
          <w:spacing w:val="2"/>
          <w:w w:val="110"/>
        </w:rPr>
        <w:t>estados</w:t>
      </w:r>
      <w:r>
        <w:rPr>
          <w:color w:val="666761"/>
          <w:spacing w:val="-5"/>
          <w:w w:val="110"/>
        </w:rPr>
        <w:t> </w:t>
      </w:r>
      <w:r>
        <w:rPr>
          <w:color w:val="666761"/>
          <w:spacing w:val="5"/>
          <w:w w:val="110"/>
        </w:rPr>
        <w:t>emocionales</w:t>
      </w:r>
      <w:r>
        <w:rPr>
          <w:color w:val="666761"/>
          <w:spacing w:val="-9"/>
          <w:w w:val="110"/>
        </w:rPr>
        <w:t> </w:t>
      </w:r>
      <w:r>
        <w:rPr>
          <w:color w:val="666761"/>
          <w:w w:val="110"/>
        </w:rPr>
        <w:t>o</w:t>
      </w:r>
      <w:r>
        <w:rPr>
          <w:color w:val="666761"/>
          <w:spacing w:val="-5"/>
          <w:w w:val="110"/>
        </w:rPr>
        <w:t> </w:t>
      </w:r>
      <w:r>
        <w:rPr>
          <w:color w:val="666761"/>
          <w:spacing w:val="2"/>
          <w:w w:val="110"/>
        </w:rPr>
        <w:t>mentales</w:t>
      </w:r>
      <w:r>
        <w:rPr>
          <w:color w:val="666761"/>
          <w:spacing w:val="-5"/>
          <w:w w:val="110"/>
        </w:rPr>
        <w:t> </w:t>
      </w:r>
      <w:r>
        <w:rPr>
          <w:color w:val="666761"/>
          <w:w w:val="110"/>
        </w:rPr>
        <w:t>de</w:t>
      </w:r>
      <w:r>
        <w:rPr>
          <w:color w:val="666761"/>
          <w:spacing w:val="-5"/>
          <w:w w:val="110"/>
        </w:rPr>
        <w:t> </w:t>
      </w:r>
      <w:r>
        <w:rPr>
          <w:color w:val="666761"/>
          <w:w w:val="110"/>
        </w:rPr>
        <w:t>la</w:t>
      </w:r>
      <w:r>
        <w:rPr>
          <w:color w:val="666761"/>
          <w:spacing w:val="-11"/>
          <w:w w:val="110"/>
        </w:rPr>
        <w:t> </w:t>
      </w:r>
      <w:r>
        <w:rPr>
          <w:color w:val="666761"/>
          <w:spacing w:val="4"/>
          <w:w w:val="110"/>
        </w:rPr>
        <w:t>gente.</w:t>
      </w:r>
      <w:r>
        <w:rPr>
          <w:color w:val="666761"/>
          <w:spacing w:val="-3"/>
          <w:w w:val="110"/>
        </w:rPr>
        <w:t> </w:t>
      </w:r>
      <w:r>
        <w:rPr>
          <w:color w:val="666761"/>
          <w:w w:val="110"/>
        </w:rPr>
        <w:t>Esta </w:t>
      </w:r>
      <w:r>
        <w:rPr>
          <w:color w:val="666761"/>
          <w:spacing w:val="4"/>
          <w:w w:val="110"/>
        </w:rPr>
        <w:t>información </w:t>
      </w:r>
      <w:r>
        <w:rPr>
          <w:color w:val="666761"/>
          <w:spacing w:val="3"/>
          <w:w w:val="110"/>
        </w:rPr>
        <w:t>tendría, </w:t>
      </w:r>
      <w:r>
        <w:rPr>
          <w:color w:val="666761"/>
          <w:w w:val="110"/>
        </w:rPr>
        <w:t>en </w:t>
      </w:r>
      <w:r>
        <w:rPr>
          <w:color w:val="666761"/>
          <w:spacing w:val="3"/>
          <w:w w:val="110"/>
        </w:rPr>
        <w:t>el </w:t>
      </w:r>
      <w:r>
        <w:rPr>
          <w:color w:val="666761"/>
          <w:w w:val="110"/>
        </w:rPr>
        <w:t>campo del </w:t>
      </w:r>
      <w:r>
        <w:rPr>
          <w:color w:val="666761"/>
          <w:spacing w:val="5"/>
          <w:w w:val="110"/>
        </w:rPr>
        <w:t>turismo, </w:t>
      </w:r>
      <w:r>
        <w:rPr>
          <w:color w:val="666761"/>
          <w:spacing w:val="3"/>
          <w:w w:val="110"/>
        </w:rPr>
        <w:t>el </w:t>
      </w:r>
      <w:r>
        <w:rPr>
          <w:color w:val="666761"/>
          <w:spacing w:val="4"/>
          <w:w w:val="110"/>
        </w:rPr>
        <w:t>papel </w:t>
      </w:r>
      <w:r>
        <w:rPr>
          <w:color w:val="666761"/>
          <w:w w:val="110"/>
        </w:rPr>
        <w:t>de </w:t>
      </w:r>
      <w:r>
        <w:rPr>
          <w:color w:val="666761"/>
          <w:spacing w:val="7"/>
          <w:w w:val="110"/>
        </w:rPr>
        <w:t>equilibrar </w:t>
      </w:r>
      <w:r>
        <w:rPr>
          <w:color w:val="666761"/>
          <w:spacing w:val="3"/>
          <w:w w:val="110"/>
        </w:rPr>
        <w:t>la </w:t>
      </w:r>
      <w:r>
        <w:rPr>
          <w:color w:val="666761"/>
          <w:spacing w:val="5"/>
          <w:w w:val="110"/>
        </w:rPr>
        <w:t>mediación  </w:t>
      </w:r>
      <w:r>
        <w:rPr>
          <w:color w:val="666761"/>
          <w:spacing w:val="6"/>
          <w:w w:val="110"/>
        </w:rPr>
        <w:t>del </w:t>
      </w:r>
      <w:r>
        <w:rPr>
          <w:color w:val="666761"/>
          <w:spacing w:val="4"/>
          <w:w w:val="110"/>
        </w:rPr>
        <w:t>mercado </w:t>
      </w:r>
      <w:r>
        <w:rPr>
          <w:color w:val="666761"/>
          <w:w w:val="110"/>
        </w:rPr>
        <w:t>turístico </w:t>
      </w:r>
      <w:r>
        <w:rPr>
          <w:color w:val="666761"/>
          <w:spacing w:val="3"/>
          <w:w w:val="110"/>
        </w:rPr>
        <w:t>para </w:t>
      </w:r>
      <w:r>
        <w:rPr>
          <w:color w:val="666761"/>
          <w:spacing w:val="4"/>
          <w:w w:val="110"/>
        </w:rPr>
        <w:t>permitir </w:t>
      </w:r>
      <w:r>
        <w:rPr>
          <w:color w:val="666761"/>
          <w:w w:val="110"/>
          <w:position w:val="1"/>
        </w:rPr>
        <w:t>a </w:t>
      </w:r>
      <w:r>
        <w:rPr>
          <w:color w:val="666761"/>
          <w:spacing w:val="6"/>
          <w:w w:val="110"/>
          <w:position w:val="1"/>
        </w:rPr>
        <w:t>los </w:t>
      </w:r>
      <w:r>
        <w:rPr>
          <w:color w:val="666761"/>
          <w:w w:val="110"/>
          <w:position w:val="1"/>
        </w:rPr>
        <w:t>viajeros </w:t>
      </w:r>
      <w:r>
        <w:rPr>
          <w:rFonts w:ascii="Arial" w:hAnsi="Arial"/>
          <w:color w:val="666761"/>
          <w:w w:val="110"/>
          <w:position w:val="1"/>
          <w:sz w:val="17"/>
        </w:rPr>
        <w:t>y </w:t>
      </w:r>
      <w:r>
        <w:rPr>
          <w:color w:val="666761"/>
          <w:spacing w:val="5"/>
          <w:w w:val="110"/>
          <w:position w:val="1"/>
        </w:rPr>
        <w:t>consumidores tomar decisiones </w:t>
      </w:r>
      <w:r>
        <w:rPr>
          <w:color w:val="666761"/>
          <w:spacing w:val="3"/>
          <w:w w:val="110"/>
        </w:rPr>
        <w:t>sobre</w:t>
      </w:r>
      <w:r>
        <w:rPr>
          <w:color w:val="666761"/>
          <w:spacing w:val="-10"/>
          <w:w w:val="110"/>
        </w:rPr>
        <w:t> </w:t>
      </w:r>
      <w:r>
        <w:rPr>
          <w:color w:val="666761"/>
          <w:spacing w:val="4"/>
          <w:w w:val="110"/>
        </w:rPr>
        <w:t>sus</w:t>
      </w:r>
      <w:r>
        <w:rPr>
          <w:color w:val="666761"/>
          <w:spacing w:val="-5"/>
          <w:w w:val="110"/>
        </w:rPr>
        <w:t> </w:t>
      </w:r>
      <w:r>
        <w:rPr>
          <w:color w:val="666761"/>
          <w:spacing w:val="4"/>
          <w:w w:val="110"/>
        </w:rPr>
        <w:t>actividades,</w:t>
      </w:r>
      <w:r>
        <w:rPr>
          <w:color w:val="666761"/>
          <w:spacing w:val="-5"/>
          <w:w w:val="110"/>
        </w:rPr>
        <w:t> </w:t>
      </w:r>
      <w:r>
        <w:rPr>
          <w:color w:val="666761"/>
          <w:spacing w:val="2"/>
          <w:w w:val="110"/>
        </w:rPr>
        <w:t>"preferencias",</w:t>
      </w:r>
      <w:r>
        <w:rPr>
          <w:color w:val="666761"/>
          <w:spacing w:val="-5"/>
          <w:w w:val="110"/>
        </w:rPr>
        <w:t> </w:t>
      </w:r>
      <w:r>
        <w:rPr>
          <w:color w:val="666761"/>
          <w:spacing w:val="7"/>
          <w:w w:val="110"/>
        </w:rPr>
        <w:t>incidencias.</w:t>
      </w:r>
      <w:r>
        <w:rPr>
          <w:color w:val="666761"/>
          <w:spacing w:val="-6"/>
          <w:w w:val="110"/>
        </w:rPr>
        <w:t> </w:t>
      </w:r>
      <w:r>
        <w:rPr>
          <w:color w:val="666761"/>
          <w:spacing w:val="3"/>
          <w:w w:val="110"/>
        </w:rPr>
        <w:t>Pero</w:t>
      </w:r>
      <w:r>
        <w:rPr>
          <w:color w:val="666761"/>
          <w:spacing w:val="-11"/>
          <w:w w:val="110"/>
        </w:rPr>
        <w:t> </w:t>
      </w:r>
      <w:r>
        <w:rPr>
          <w:color w:val="666761"/>
          <w:w w:val="110"/>
        </w:rPr>
        <w:t>no</w:t>
      </w:r>
      <w:r>
        <w:rPr>
          <w:color w:val="666761"/>
          <w:spacing w:val="-6"/>
          <w:w w:val="110"/>
        </w:rPr>
        <w:t> </w:t>
      </w:r>
      <w:r>
        <w:rPr>
          <w:color w:val="666761"/>
          <w:spacing w:val="4"/>
          <w:w w:val="110"/>
        </w:rPr>
        <w:t>podría</w:t>
      </w:r>
      <w:r>
        <w:rPr>
          <w:color w:val="666761"/>
          <w:spacing w:val="-15"/>
          <w:w w:val="110"/>
        </w:rPr>
        <w:t> </w:t>
      </w:r>
      <w:r>
        <w:rPr>
          <w:color w:val="666761"/>
          <w:spacing w:val="4"/>
          <w:w w:val="110"/>
        </w:rPr>
        <w:t>reducirse</w:t>
      </w:r>
      <w:r>
        <w:rPr>
          <w:color w:val="666761"/>
          <w:spacing w:val="-14"/>
          <w:w w:val="110"/>
        </w:rPr>
        <w:t> </w:t>
      </w:r>
      <w:r>
        <w:rPr>
          <w:color w:val="666761"/>
          <w:w w:val="110"/>
        </w:rPr>
        <w:t>a</w:t>
      </w:r>
      <w:r>
        <w:rPr>
          <w:color w:val="666761"/>
          <w:spacing w:val="-3"/>
          <w:w w:val="110"/>
        </w:rPr>
        <w:t> </w:t>
      </w:r>
      <w:r>
        <w:rPr>
          <w:color w:val="666761"/>
          <w:spacing w:val="4"/>
          <w:w w:val="110"/>
        </w:rPr>
        <w:t>precios. </w:t>
      </w:r>
      <w:r>
        <w:rPr>
          <w:color w:val="666761"/>
          <w:spacing w:val="2"/>
          <w:w w:val="110"/>
        </w:rPr>
        <w:t>porque </w:t>
      </w:r>
      <w:r>
        <w:rPr>
          <w:color w:val="666761"/>
          <w:w w:val="110"/>
        </w:rPr>
        <w:t>en </w:t>
      </w:r>
      <w:r>
        <w:rPr>
          <w:color w:val="666761"/>
          <w:spacing w:val="2"/>
          <w:w w:val="110"/>
        </w:rPr>
        <w:t>las </w:t>
      </w:r>
      <w:r>
        <w:rPr>
          <w:color w:val="666761"/>
          <w:spacing w:val="4"/>
          <w:w w:val="110"/>
        </w:rPr>
        <w:t>actuales </w:t>
      </w:r>
      <w:r>
        <w:rPr>
          <w:color w:val="666761"/>
          <w:spacing w:val="5"/>
          <w:w w:val="110"/>
        </w:rPr>
        <w:t>condiciones </w:t>
      </w:r>
      <w:r>
        <w:rPr>
          <w:color w:val="666761"/>
          <w:spacing w:val="3"/>
          <w:w w:val="110"/>
        </w:rPr>
        <w:t>de </w:t>
      </w:r>
      <w:r>
        <w:rPr>
          <w:color w:val="666761"/>
          <w:spacing w:val="5"/>
          <w:w w:val="110"/>
        </w:rPr>
        <w:t>intercambio, </w:t>
      </w:r>
      <w:r>
        <w:rPr>
          <w:color w:val="666761"/>
          <w:spacing w:val="3"/>
          <w:w w:val="110"/>
        </w:rPr>
        <w:t>los </w:t>
      </w:r>
      <w:r>
        <w:rPr>
          <w:color w:val="666761"/>
          <w:spacing w:val="2"/>
          <w:w w:val="110"/>
        </w:rPr>
        <w:t>valores </w:t>
      </w:r>
      <w:r>
        <w:rPr>
          <w:color w:val="666761"/>
          <w:spacing w:val="3"/>
          <w:w w:val="110"/>
        </w:rPr>
        <w:t>agregados </w:t>
      </w:r>
      <w:r>
        <w:rPr>
          <w:color w:val="666761"/>
          <w:spacing w:val="5"/>
          <w:w w:val="110"/>
        </w:rPr>
        <w:t>en</w:t>
      </w:r>
      <w:r>
        <w:rPr>
          <w:color w:val="666761"/>
          <w:spacing w:val="-30"/>
          <w:w w:val="110"/>
        </w:rPr>
        <w:t> </w:t>
      </w:r>
      <w:r>
        <w:rPr>
          <w:color w:val="666761"/>
          <w:spacing w:val="3"/>
          <w:w w:val="110"/>
        </w:rPr>
        <w:t>la </w:t>
      </w:r>
      <w:r>
        <w:rPr>
          <w:color w:val="666761"/>
          <w:w w:val="110"/>
        </w:rPr>
        <w:t>Regla</w:t>
      </w:r>
    </w:p>
    <w:p>
      <w:pPr>
        <w:pStyle w:val="BodyText"/>
        <w:spacing w:line="189" w:lineRule="auto" w:before="47"/>
        <w:ind w:left="146" w:right="6"/>
        <w:jc w:val="both"/>
        <w:rPr>
          <w:rFonts w:ascii="Times New Roman" w:hAnsi="Times New Roman"/>
          <w:i/>
          <w:sz w:val="21"/>
        </w:rPr>
      </w:pPr>
      <w:r>
        <w:rPr>
          <w:color w:val="666761"/>
        </w:rPr>
        <w:t>del Notario avanzan en una dirección </w:t>
      </w:r>
      <w:r>
        <w:rPr>
          <w:rFonts w:ascii="Arial" w:hAnsi="Arial"/>
          <w:color w:val="666761"/>
          <w:sz w:val="17"/>
        </w:rPr>
        <w:t>y </w:t>
      </w:r>
      <w:r>
        <w:rPr>
          <w:color w:val="666761"/>
        </w:rPr>
        <w:t>los valores simbólicos  avanzan  en  otra  (ver diagrama </w:t>
      </w:r>
      <w:r>
        <w:rPr>
          <w:rFonts w:ascii="Times New Roman" w:hAnsi="Times New Roman"/>
          <w:i/>
          <w:color w:val="666761"/>
          <w:position w:val="7"/>
          <w:sz w:val="21"/>
        </w:rPr>
        <w:t>6):28</w:t>
      </w:r>
    </w:p>
    <w:p>
      <w:pPr>
        <w:spacing w:before="165"/>
        <w:ind w:left="2937" w:right="3195" w:firstLine="0"/>
        <w:jc w:val="center"/>
        <w:rPr>
          <w:rFonts w:ascii="Arial"/>
          <w:sz w:val="17"/>
        </w:rPr>
      </w:pPr>
      <w:r>
        <w:rPr>
          <w:rFonts w:ascii="Arial"/>
          <w:color w:val="63645E"/>
          <w:w w:val="130"/>
          <w:sz w:val="18"/>
        </w:rPr>
        <w:t>Diagrama </w:t>
      </w:r>
      <w:r>
        <w:rPr>
          <w:rFonts w:ascii="Arial"/>
          <w:color w:val="63645E"/>
          <w:w w:val="130"/>
          <w:sz w:val="17"/>
        </w:rPr>
        <w:t>6</w:t>
      </w:r>
    </w:p>
    <w:p>
      <w:pPr>
        <w:spacing w:before="85"/>
        <w:ind w:left="2937" w:right="3213" w:firstLine="0"/>
        <w:jc w:val="center"/>
        <w:rPr>
          <w:rFonts w:ascii="Arial"/>
          <w:sz w:val="18"/>
        </w:rPr>
      </w:pPr>
      <w:r>
        <w:rPr>
          <w:rFonts w:ascii="Arial"/>
          <w:color w:val="63645E"/>
          <w:w w:val="130"/>
          <w:sz w:val="18"/>
        </w:rPr>
        <w:t>Valores opuestos</w:t>
      </w:r>
    </w:p>
    <w:p>
      <w:pPr>
        <w:pStyle w:val="BodyText"/>
        <w:spacing w:line="264" w:lineRule="auto" w:before="77"/>
        <w:ind w:left="146" w:right="21" w:firstLine="50"/>
        <w:jc w:val="both"/>
      </w:pPr>
      <w:r>
        <w:rPr/>
        <w:br w:type="column"/>
      </w:r>
      <w:r>
        <w:rPr>
          <w:color w:val="636460"/>
        </w:rPr>
        <w:t>cultura disposi de tod&lt; que de visitant diseño lo que ! señala </w:t>
      </w:r>
      <w:r>
        <w:rPr>
          <w:rFonts w:ascii="Arial" w:hAnsi="Arial"/>
          <w:color w:val="636460"/>
          <w:sz w:val="13"/>
        </w:rPr>
        <w:t>e </w:t>
      </w:r>
      <w:r>
        <w:rPr>
          <w:color w:val="636460"/>
        </w:rPr>
        <w:t>principi aunque alguna </w:t>
      </w:r>
      <w:r>
        <w:rPr>
          <w:rFonts w:ascii="Times New Roman" w:hAnsi="Times New Roman"/>
          <w:color w:val="636460"/>
          <w:sz w:val="5"/>
        </w:rPr>
        <w:t>1 </w:t>
      </w:r>
      <w:r>
        <w:rPr>
          <w:color w:val="636460"/>
        </w:rPr>
        <w:t>de  su e:</w:t>
      </w:r>
    </w:p>
    <w:p>
      <w:pPr>
        <w:spacing w:after="0" w:line="264" w:lineRule="auto"/>
        <w:jc w:val="both"/>
        <w:sectPr>
          <w:type w:val="continuous"/>
          <w:pgSz w:w="11930" w:h="16850"/>
          <w:pgMar w:top="0" w:bottom="0" w:left="1560" w:right="0"/>
          <w:cols w:num="2" w:equalWidth="0">
            <w:col w:w="7999" w:space="1483"/>
            <w:col w:w="888"/>
          </w:cols>
        </w:sectPr>
      </w:pPr>
    </w:p>
    <w:p>
      <w:pPr>
        <w:pStyle w:val="BodyText"/>
        <w:spacing w:before="8"/>
        <w:rPr>
          <w:sz w:val="14"/>
        </w:rPr>
      </w:pPr>
    </w:p>
    <w:p>
      <w:pPr>
        <w:spacing w:after="0"/>
        <w:rPr>
          <w:sz w:val="14"/>
        </w:rPr>
        <w:sectPr>
          <w:type w:val="continuous"/>
          <w:pgSz w:w="11930" w:h="16850"/>
          <w:pgMar w:top="0" w:bottom="0" w:left="1560" w:right="0"/>
        </w:sectPr>
      </w:pPr>
    </w:p>
    <w:p>
      <w:pPr>
        <w:pStyle w:val="BodyText"/>
        <w:rPr>
          <w:sz w:val="10"/>
        </w:rPr>
      </w:pPr>
    </w:p>
    <w:p>
      <w:pPr>
        <w:pStyle w:val="BodyText"/>
        <w:rPr>
          <w:sz w:val="10"/>
        </w:rPr>
      </w:pPr>
    </w:p>
    <w:p>
      <w:pPr>
        <w:pStyle w:val="BodyText"/>
        <w:rPr>
          <w:sz w:val="10"/>
        </w:rPr>
      </w:pPr>
    </w:p>
    <w:p>
      <w:pPr>
        <w:pStyle w:val="BodyText"/>
        <w:spacing w:before="3"/>
        <w:rPr>
          <w:sz w:val="11"/>
        </w:rPr>
      </w:pPr>
    </w:p>
    <w:p>
      <w:pPr>
        <w:spacing w:before="1"/>
        <w:ind w:left="0" w:right="0" w:firstLine="0"/>
        <w:jc w:val="right"/>
        <w:rPr>
          <w:rFonts w:ascii="Arial"/>
          <w:sz w:val="10"/>
        </w:rPr>
      </w:pPr>
      <w:r>
        <w:rPr/>
        <w:pict>
          <v:shape style="position:absolute;margin-left:92.139496pt;margin-top:-4.284431pt;width:30.15pt;height:5pt;mso-position-horizontal-relative:page;mso-position-vertical-relative:paragraph;z-index:6256;rotation:358" type="#_x0000_t136" fillcolor="#83837b" stroked="f">
            <o:extrusion v:ext="view" autorotationcenter="t"/>
            <v:textpath style="font-family:&amp;quot;Arial&amp;quot;;font-size:5pt;v-text-kern:t;mso-text-shadow:auto" string="Ambiente"/>
            <w10:wrap type="none"/>
          </v:shape>
        </w:pict>
      </w:r>
      <w:r>
        <w:rPr/>
        <w:pict>
          <v:shape style="position:absolute;margin-left:133.467728pt;margin-top:-5.724898pt;width:11.25pt;height:5pt;mso-position-horizontal-relative:page;mso-position-vertical-relative:paragraph;z-index:6280;rotation:358" type="#_x0000_t136" fillcolor="#83837b" stroked="f">
            <o:extrusion v:ext="view" autorotationcenter="t"/>
            <v:textpath style="font-family:&amp;quot;Arial&amp;quot;;font-size:5pt;v-text-kern:t;mso-text-shadow:auto" string="-"/>
            <w10:wrap type="none"/>
          </v:shape>
        </w:pict>
      </w:r>
      <w:r>
        <w:rPr/>
        <w:pict>
          <v:shape style="position:absolute;margin-left:153.275696pt;margin-top:-6.757634pt;width:17.350pt;height:5pt;mso-position-horizontal-relative:page;mso-position-vertical-relative:paragraph;z-index:6304;rotation:358" type="#_x0000_t136" fillcolor="#83837b" stroked="f">
            <o:extrusion v:ext="view" autorotationcenter="t"/>
            <v:textpath style="font-family:&amp;quot;Arial&amp;quot;;font-size:5pt;v-text-kern:t;mso-text-shadow:auto" string="Valor"/>
            <w10:wrap type="none"/>
          </v:shape>
        </w:pict>
      </w:r>
      <w:r>
        <w:rPr>
          <w:rFonts w:ascii="Arial"/>
          <w:color w:val="8A8B84"/>
          <w:w w:val="135"/>
          <w:sz w:val="10"/>
        </w:rPr>
        <w:t>agregado</w:t>
      </w:r>
    </w:p>
    <w:p>
      <w:pPr>
        <w:pStyle w:val="BodyText"/>
        <w:rPr>
          <w:rFonts w:ascii="Arial"/>
          <w:sz w:val="10"/>
        </w:rPr>
      </w:pPr>
      <w:r>
        <w:rPr/>
        <w:br w:type="column"/>
      </w:r>
      <w:r>
        <w:rPr>
          <w:rFonts w:ascii="Arial"/>
          <w:sz w:val="10"/>
        </w:rPr>
      </w:r>
    </w:p>
    <w:p>
      <w:pPr>
        <w:pStyle w:val="BodyText"/>
        <w:spacing w:before="8"/>
        <w:rPr>
          <w:rFonts w:ascii="Arial"/>
          <w:sz w:val="12"/>
        </w:rPr>
      </w:pPr>
    </w:p>
    <w:p>
      <w:pPr>
        <w:tabs>
          <w:tab w:pos="2890" w:val="left" w:leader="none"/>
        </w:tabs>
        <w:spacing w:line="101" w:lineRule="exact" w:before="1"/>
        <w:ind w:left="685" w:right="0" w:firstLine="0"/>
        <w:jc w:val="left"/>
        <w:rPr>
          <w:rFonts w:ascii="Arial"/>
          <w:sz w:val="10"/>
        </w:rPr>
      </w:pPr>
      <w:r>
        <w:rPr>
          <w:rFonts w:ascii="Arial"/>
          <w:color w:val="818175"/>
          <w:w w:val="145"/>
          <w:sz w:val="10"/>
        </w:rPr>
        <w:t>Aumento</w:t>
      </w:r>
      <w:r>
        <w:rPr>
          <w:rFonts w:ascii="Arial"/>
          <w:color w:val="818175"/>
          <w:spacing w:val="8"/>
          <w:w w:val="145"/>
          <w:sz w:val="10"/>
        </w:rPr>
        <w:t> </w:t>
      </w:r>
      <w:r>
        <w:rPr>
          <w:rFonts w:ascii="Arial"/>
          <w:color w:val="818175"/>
          <w:spacing w:val="6"/>
          <w:w w:val="145"/>
          <w:sz w:val="10"/>
        </w:rPr>
        <w:t>del</w:t>
      </w:r>
      <w:r>
        <w:rPr>
          <w:rFonts w:ascii="Arial"/>
          <w:color w:val="818175"/>
          <w:spacing w:val="-10"/>
          <w:w w:val="145"/>
          <w:sz w:val="10"/>
        </w:rPr>
        <w:t> </w:t>
      </w:r>
      <w:r>
        <w:rPr>
          <w:rFonts w:ascii="Arial"/>
          <w:color w:val="818175"/>
          <w:w w:val="145"/>
          <w:sz w:val="10"/>
        </w:rPr>
        <w:t>Valor</w:t>
        <w:tab/>
        <w:t>Valor</w:t>
      </w:r>
    </w:p>
    <w:p>
      <w:pPr>
        <w:tabs>
          <w:tab w:pos="2076" w:val="left" w:leader="none"/>
        </w:tabs>
        <w:spacing w:line="175" w:lineRule="exact" w:before="0"/>
        <w:ind w:left="809" w:right="0" w:firstLine="0"/>
        <w:jc w:val="left"/>
        <w:rPr>
          <w:rFonts w:ascii="Arial" w:hAnsi="Arial" w:cs="Arial" w:eastAsia="Arial"/>
          <w:sz w:val="13"/>
          <w:szCs w:val="13"/>
        </w:rPr>
      </w:pPr>
      <w:r>
        <w:rPr/>
        <w:pict>
          <v:shape style="position:absolute;margin-left:180.35643pt;margin-top:2.068018pt;width:26.55pt;height:6.8pt;mso-position-horizontal-relative:page;mso-position-vertical-relative:paragraph;z-index:6328;rotation:358" type="#_x0000_t136" fillcolor="#83837b" stroked="f">
            <o:extrusion v:ext="view" autorotationcenter="t"/>
            <v:textpath style="font-family:&amp;quot;Times New Roman&amp;quot;;font-size:6pt;v-text-kern:t;mso-text-shadow:auto" string="- -"/>
            <w10:wrap type="none"/>
          </v:shape>
        </w:pict>
      </w:r>
      <w:r>
        <w:rPr>
          <w:rFonts w:ascii="Arial" w:hAnsi="Arial" w:cs="Arial" w:eastAsia="Arial"/>
          <w:color w:val="83837B"/>
          <w:spacing w:val="3"/>
          <w:w w:val="155"/>
          <w:sz w:val="10"/>
          <w:szCs w:val="10"/>
        </w:rPr>
        <w:t>Agregado</w:t>
      </w:r>
      <w:r>
        <w:rPr>
          <w:rFonts w:ascii="Arial" w:hAnsi="Arial" w:cs="Arial" w:eastAsia="Arial"/>
          <w:color w:val="83837B"/>
          <w:spacing w:val="-25"/>
          <w:w w:val="155"/>
          <w:sz w:val="10"/>
          <w:szCs w:val="10"/>
        </w:rPr>
        <w:t> </w:t>
      </w:r>
      <w:r>
        <w:rPr>
          <w:rFonts w:ascii="Arial" w:hAnsi="Arial" w:cs="Arial" w:eastAsia="Arial"/>
          <w:color w:val="83837B"/>
          <w:w w:val="155"/>
          <w:sz w:val="10"/>
          <w:szCs w:val="10"/>
        </w:rPr>
        <w:t>con</w:t>
        <w:tab/>
      </w:r>
      <w:r>
        <w:rPr>
          <w:rFonts w:ascii="Arial" w:hAnsi="Arial" w:cs="Arial" w:eastAsia="Arial"/>
          <w:color w:val="83837B"/>
          <w:w w:val="505"/>
          <w:position w:val="4"/>
          <w:sz w:val="13"/>
          <w:szCs w:val="13"/>
        </w:rPr>
        <w:t>-</w:t>
      </w:r>
      <w:r>
        <w:rPr>
          <w:rFonts w:ascii="Arial" w:hAnsi="Arial" w:cs="Arial" w:eastAsia="Arial"/>
          <w:color w:val="83837B"/>
          <w:spacing w:val="-109"/>
          <w:w w:val="505"/>
          <w:position w:val="4"/>
          <w:sz w:val="13"/>
          <w:szCs w:val="13"/>
        </w:rPr>
        <w:t> </w:t>
      </w:r>
      <w:r>
        <w:rPr>
          <w:rFonts w:ascii="Arial" w:hAnsi="Arial" w:cs="Arial" w:eastAsia="Arial"/>
          <w:color w:val="83837B"/>
          <w:w w:val="505"/>
          <w:position w:val="4"/>
          <w:sz w:val="13"/>
          <w:szCs w:val="13"/>
        </w:rPr>
        <w:t>-</w:t>
      </w:r>
      <w:r>
        <w:rPr>
          <w:rFonts w:ascii="Arial" w:hAnsi="Arial" w:cs="Arial" w:eastAsia="Arial"/>
          <w:color w:val="83837B"/>
          <w:spacing w:val="-50"/>
          <w:w w:val="505"/>
          <w:position w:val="4"/>
          <w:sz w:val="13"/>
          <w:szCs w:val="13"/>
        </w:rPr>
        <w:t> </w:t>
      </w:r>
      <w:r>
        <w:rPr>
          <w:rFonts w:ascii="Arial" w:hAnsi="Arial" w:cs="Arial" w:eastAsia="Arial"/>
          <w:color w:val="83837B"/>
          <w:spacing w:val="3"/>
          <w:w w:val="155"/>
          <w:sz w:val="10"/>
          <w:szCs w:val="10"/>
        </w:rPr>
        <w:t>agregado</w:t>
      </w:r>
      <w:r>
        <w:rPr>
          <w:rFonts w:ascii="Arial" w:hAnsi="Arial" w:cs="Arial" w:eastAsia="Arial"/>
          <w:color w:val="83837B"/>
          <w:spacing w:val="8"/>
          <w:w w:val="155"/>
          <w:sz w:val="10"/>
          <w:szCs w:val="10"/>
        </w:rPr>
        <w:t> </w:t>
      </w:r>
      <w:r>
        <w:rPr>
          <w:rFonts w:ascii="Arial" w:hAnsi="Arial" w:cs="Arial" w:eastAsia="Arial"/>
          <w:color w:val="83837B"/>
          <w:w w:val="505"/>
          <w:sz w:val="13"/>
          <w:szCs w:val="13"/>
        </w:rPr>
        <w:t>-</w:t>
      </w:r>
      <w:r>
        <w:rPr>
          <w:rFonts w:ascii="Arial" w:hAnsi="Arial" w:cs="Arial" w:eastAsia="Arial"/>
          <w:color w:val="83837B"/>
          <w:spacing w:val="-119"/>
          <w:w w:val="505"/>
          <w:sz w:val="13"/>
          <w:szCs w:val="13"/>
        </w:rPr>
        <w:t> </w:t>
      </w:r>
      <w:r>
        <w:rPr>
          <w:rFonts w:ascii="Arial" w:hAnsi="Arial" w:cs="Arial" w:eastAsia="Arial"/>
          <w:color w:val="83837B"/>
          <w:w w:val="335"/>
          <w:sz w:val="13"/>
          <w:szCs w:val="13"/>
        </w:rPr>
        <w:t>�</w:t>
      </w:r>
    </w:p>
    <w:p>
      <w:pPr>
        <w:spacing w:line="316" w:lineRule="auto" w:before="31"/>
        <w:ind w:left="355" w:right="1938" w:firstLine="108"/>
        <w:jc w:val="left"/>
        <w:rPr>
          <w:rFonts w:ascii="Arial"/>
          <w:sz w:val="10"/>
        </w:rPr>
      </w:pPr>
      <w:r>
        <w:rPr>
          <w:rFonts w:ascii="Arial"/>
          <w:color w:val="8A8B84"/>
          <w:w w:val="140"/>
          <w:sz w:val="10"/>
        </w:rPr>
        <w:t>desequilibrios Norte-Sur, </w:t>
      </w:r>
      <w:r>
        <w:rPr>
          <w:rFonts w:ascii="Arial"/>
          <w:color w:val="83837E"/>
          <w:w w:val="140"/>
          <w:sz w:val="10"/>
        </w:rPr>
        <w:t>ciudad-campo y ricos-pobres</w:t>
      </w:r>
    </w:p>
    <w:p>
      <w:pPr>
        <w:pStyle w:val="BodyText"/>
        <w:rPr>
          <w:rFonts w:ascii="Arial"/>
          <w:sz w:val="10"/>
        </w:rPr>
      </w:pPr>
    </w:p>
    <w:p>
      <w:pPr>
        <w:tabs>
          <w:tab w:pos="1882" w:val="left" w:leader="none"/>
          <w:tab w:pos="2155" w:val="left" w:leader="none"/>
        </w:tabs>
        <w:spacing w:line="547" w:lineRule="auto" w:before="72"/>
        <w:ind w:left="859" w:right="948" w:firstLine="266"/>
        <w:jc w:val="left"/>
        <w:rPr>
          <w:rFonts w:ascii="Arial" w:hAnsi="Arial"/>
          <w:sz w:val="10"/>
        </w:rPr>
      </w:pPr>
      <w:r>
        <w:rPr>
          <w:rFonts w:ascii="Arial" w:hAnsi="Arial"/>
          <w:color w:val="808076"/>
          <w:spacing w:val="21"/>
          <w:w w:val="135"/>
          <w:sz w:val="10"/>
        </w:rPr>
        <w:t>R</w:t>
      </w:r>
      <w:r>
        <w:rPr>
          <w:rFonts w:ascii="Arial" w:hAnsi="Arial"/>
          <w:color w:val="808076"/>
          <w:spacing w:val="-13"/>
          <w:w w:val="135"/>
          <w:sz w:val="10"/>
        </w:rPr>
        <w:t> </w:t>
      </w:r>
      <w:r>
        <w:rPr>
          <w:rFonts w:ascii="Arial" w:hAnsi="Arial"/>
          <w:color w:val="808076"/>
          <w:spacing w:val="21"/>
          <w:w w:val="135"/>
          <w:sz w:val="10"/>
        </w:rPr>
        <w:t>e</w:t>
      </w:r>
      <w:r>
        <w:rPr>
          <w:rFonts w:ascii="Arial" w:hAnsi="Arial"/>
          <w:color w:val="808076"/>
          <w:spacing w:val="-13"/>
          <w:w w:val="135"/>
          <w:sz w:val="10"/>
        </w:rPr>
        <w:t> </w:t>
      </w:r>
      <w:r>
        <w:rPr>
          <w:rFonts w:ascii="Arial" w:hAnsi="Arial"/>
          <w:color w:val="808076"/>
          <w:spacing w:val="21"/>
          <w:w w:val="135"/>
          <w:sz w:val="10"/>
        </w:rPr>
        <w:t>g</w:t>
      </w:r>
      <w:r>
        <w:rPr>
          <w:rFonts w:ascii="Arial" w:hAnsi="Arial"/>
          <w:color w:val="808076"/>
          <w:spacing w:val="-13"/>
          <w:w w:val="135"/>
          <w:sz w:val="10"/>
        </w:rPr>
        <w:t> </w:t>
      </w:r>
      <w:r>
        <w:rPr>
          <w:rFonts w:ascii="Arial" w:hAnsi="Arial"/>
          <w:color w:val="808076"/>
          <w:spacing w:val="21"/>
          <w:w w:val="135"/>
          <w:sz w:val="10"/>
        </w:rPr>
        <w:t>l</w:t>
      </w:r>
      <w:r>
        <w:rPr>
          <w:rFonts w:ascii="Arial" w:hAnsi="Arial"/>
          <w:color w:val="808076"/>
          <w:spacing w:val="-13"/>
          <w:w w:val="135"/>
          <w:sz w:val="10"/>
        </w:rPr>
        <w:t> </w:t>
      </w:r>
      <w:r>
        <w:rPr>
          <w:rFonts w:ascii="Arial" w:hAnsi="Arial"/>
          <w:color w:val="808076"/>
          <w:w w:val="135"/>
          <w:sz w:val="10"/>
        </w:rPr>
        <w:t>a</w:t>
        <w:tab/>
      </w:r>
      <w:r>
        <w:rPr>
          <w:rFonts w:ascii="Arial" w:hAnsi="Arial"/>
          <w:color w:val="808076"/>
          <w:spacing w:val="19"/>
          <w:w w:val="135"/>
          <w:sz w:val="10"/>
        </w:rPr>
        <w:t>d</w:t>
      </w:r>
      <w:r>
        <w:rPr>
          <w:rFonts w:ascii="Arial" w:hAnsi="Arial"/>
          <w:color w:val="808076"/>
          <w:spacing w:val="-11"/>
          <w:w w:val="135"/>
          <w:sz w:val="10"/>
        </w:rPr>
        <w:t> </w:t>
      </w:r>
      <w:r>
        <w:rPr>
          <w:rFonts w:ascii="Arial" w:hAnsi="Arial"/>
          <w:color w:val="808076"/>
          <w:spacing w:val="19"/>
          <w:w w:val="135"/>
          <w:sz w:val="10"/>
        </w:rPr>
        <w:t>e</w:t>
      </w:r>
      <w:r>
        <w:rPr>
          <w:rFonts w:ascii="Arial" w:hAnsi="Arial"/>
          <w:color w:val="808076"/>
          <w:spacing w:val="-11"/>
          <w:w w:val="135"/>
          <w:sz w:val="10"/>
        </w:rPr>
        <w:t> </w:t>
      </w:r>
      <w:r>
        <w:rPr>
          <w:rFonts w:ascii="Arial" w:hAnsi="Arial"/>
          <w:color w:val="808076"/>
          <w:w w:val="135"/>
          <w:sz w:val="10"/>
        </w:rPr>
        <w:t>l   </w:t>
      </w:r>
      <w:r>
        <w:rPr>
          <w:rFonts w:ascii="Arial" w:hAnsi="Arial"/>
          <w:color w:val="808076"/>
          <w:spacing w:val="23"/>
          <w:w w:val="135"/>
          <w:sz w:val="10"/>
        </w:rPr>
        <w:t> </w:t>
      </w:r>
      <w:r>
        <w:rPr>
          <w:rFonts w:ascii="Arial" w:hAnsi="Arial"/>
          <w:color w:val="808076"/>
          <w:spacing w:val="18"/>
          <w:w w:val="135"/>
          <w:sz w:val="10"/>
        </w:rPr>
        <w:t>N</w:t>
      </w:r>
      <w:r>
        <w:rPr>
          <w:rFonts w:ascii="Arial" w:hAnsi="Arial"/>
          <w:color w:val="808076"/>
          <w:spacing w:val="-11"/>
          <w:w w:val="135"/>
          <w:sz w:val="10"/>
        </w:rPr>
        <w:t> </w:t>
      </w:r>
      <w:r>
        <w:rPr>
          <w:rFonts w:ascii="Arial" w:hAnsi="Arial"/>
          <w:color w:val="808076"/>
          <w:spacing w:val="18"/>
          <w:w w:val="135"/>
          <w:sz w:val="10"/>
        </w:rPr>
        <w:t>o</w:t>
      </w:r>
      <w:r>
        <w:rPr>
          <w:rFonts w:ascii="Arial" w:hAnsi="Arial"/>
          <w:color w:val="808076"/>
          <w:spacing w:val="-11"/>
          <w:w w:val="135"/>
          <w:sz w:val="10"/>
        </w:rPr>
        <w:t> </w:t>
      </w:r>
      <w:r>
        <w:rPr>
          <w:rFonts w:ascii="Arial" w:hAnsi="Arial"/>
          <w:color w:val="808076"/>
          <w:spacing w:val="18"/>
          <w:w w:val="135"/>
          <w:sz w:val="10"/>
        </w:rPr>
        <w:t>t</w:t>
      </w:r>
      <w:r>
        <w:rPr>
          <w:rFonts w:ascii="Arial" w:hAnsi="Arial"/>
          <w:color w:val="808076"/>
          <w:spacing w:val="-11"/>
          <w:w w:val="135"/>
          <w:sz w:val="10"/>
        </w:rPr>
        <w:t> </w:t>
      </w:r>
      <w:r>
        <w:rPr>
          <w:rFonts w:ascii="Arial" w:hAnsi="Arial"/>
          <w:color w:val="808076"/>
          <w:spacing w:val="18"/>
          <w:w w:val="135"/>
          <w:sz w:val="10"/>
        </w:rPr>
        <w:t>a</w:t>
      </w:r>
      <w:r>
        <w:rPr>
          <w:rFonts w:ascii="Arial" w:hAnsi="Arial"/>
          <w:color w:val="808076"/>
          <w:spacing w:val="-11"/>
          <w:w w:val="135"/>
          <w:sz w:val="10"/>
        </w:rPr>
        <w:t> </w:t>
      </w:r>
      <w:r>
        <w:rPr>
          <w:rFonts w:ascii="Arial" w:hAnsi="Arial"/>
          <w:color w:val="808076"/>
          <w:spacing w:val="18"/>
          <w:w w:val="135"/>
          <w:sz w:val="10"/>
        </w:rPr>
        <w:t>r</w:t>
      </w:r>
      <w:r>
        <w:rPr>
          <w:rFonts w:ascii="Arial" w:hAnsi="Arial"/>
          <w:color w:val="808076"/>
          <w:spacing w:val="-11"/>
          <w:w w:val="135"/>
          <w:sz w:val="10"/>
        </w:rPr>
        <w:t> </w:t>
      </w:r>
      <w:r>
        <w:rPr>
          <w:rFonts w:ascii="Arial" w:hAnsi="Arial"/>
          <w:color w:val="808076"/>
          <w:spacing w:val="18"/>
          <w:w w:val="135"/>
          <w:sz w:val="10"/>
        </w:rPr>
        <w:t>i</w:t>
      </w:r>
      <w:r>
        <w:rPr>
          <w:rFonts w:ascii="Arial" w:hAnsi="Arial"/>
          <w:color w:val="808076"/>
          <w:spacing w:val="-11"/>
          <w:w w:val="135"/>
          <w:sz w:val="10"/>
        </w:rPr>
        <w:t> </w:t>
      </w:r>
      <w:r>
        <w:rPr>
          <w:rFonts w:ascii="Arial" w:hAnsi="Arial"/>
          <w:color w:val="808076"/>
          <w:w w:val="135"/>
          <w:sz w:val="10"/>
        </w:rPr>
        <w:t>o</w:t>
      </w:r>
      <w:r>
        <w:rPr>
          <w:rFonts w:ascii="Arial" w:hAnsi="Arial"/>
          <w:color w:val="808076"/>
          <w:sz w:val="10"/>
        </w:rPr>
        <w:t> </w:t>
      </w:r>
      <w:r>
        <w:rPr>
          <w:rFonts w:ascii="Arial" w:hAnsi="Arial"/>
          <w:color w:val="808076"/>
          <w:spacing w:val="-10"/>
          <w:sz w:val="10"/>
        </w:rPr>
        <w:t> </w:t>
      </w:r>
      <w:r>
        <w:rPr>
          <w:rFonts w:ascii="Arial" w:hAnsi="Arial"/>
          <w:color w:val="888A81"/>
          <w:spacing w:val="17"/>
          <w:w w:val="141"/>
          <w:position w:val="1"/>
          <w:sz w:val="10"/>
        </w:rPr>
        <w:t> </w:t>
      </w:r>
      <w:r>
        <w:rPr>
          <w:rFonts w:ascii="Arial" w:hAnsi="Arial"/>
          <w:color w:val="888A81"/>
          <w:spacing w:val="17"/>
          <w:w w:val="135"/>
          <w:position w:val="1"/>
          <w:sz w:val="10"/>
        </w:rPr>
        <w:t>V</w:t>
      </w:r>
      <w:r>
        <w:rPr>
          <w:rFonts w:ascii="Arial" w:hAnsi="Arial"/>
          <w:color w:val="888A81"/>
          <w:spacing w:val="-7"/>
          <w:w w:val="135"/>
          <w:position w:val="1"/>
          <w:sz w:val="10"/>
        </w:rPr>
        <w:t> </w:t>
      </w:r>
      <w:r>
        <w:rPr>
          <w:rFonts w:ascii="Arial" w:hAnsi="Arial"/>
          <w:color w:val="888A81"/>
          <w:spacing w:val="17"/>
          <w:w w:val="135"/>
          <w:position w:val="1"/>
          <w:sz w:val="10"/>
        </w:rPr>
        <w:t>a</w:t>
      </w:r>
      <w:r>
        <w:rPr>
          <w:rFonts w:ascii="Arial" w:hAnsi="Arial"/>
          <w:color w:val="888A81"/>
          <w:spacing w:val="-7"/>
          <w:w w:val="135"/>
          <w:position w:val="1"/>
          <w:sz w:val="10"/>
        </w:rPr>
        <w:t> </w:t>
      </w:r>
      <w:r>
        <w:rPr>
          <w:rFonts w:ascii="Arial" w:hAnsi="Arial"/>
          <w:color w:val="888A81"/>
          <w:spacing w:val="17"/>
          <w:w w:val="135"/>
          <w:position w:val="1"/>
          <w:sz w:val="10"/>
        </w:rPr>
        <w:t>l</w:t>
      </w:r>
      <w:r>
        <w:rPr>
          <w:rFonts w:ascii="Arial" w:hAnsi="Arial"/>
          <w:color w:val="888A81"/>
          <w:spacing w:val="-7"/>
          <w:w w:val="135"/>
          <w:position w:val="1"/>
          <w:sz w:val="10"/>
        </w:rPr>
        <w:t> </w:t>
      </w:r>
      <w:r>
        <w:rPr>
          <w:rFonts w:ascii="Arial" w:hAnsi="Arial"/>
          <w:color w:val="888A81"/>
          <w:spacing w:val="17"/>
          <w:w w:val="135"/>
          <w:position w:val="1"/>
          <w:sz w:val="10"/>
        </w:rPr>
        <w:t>o</w:t>
      </w:r>
      <w:r>
        <w:rPr>
          <w:rFonts w:ascii="Arial" w:hAnsi="Arial"/>
          <w:color w:val="888A81"/>
          <w:spacing w:val="-7"/>
          <w:w w:val="135"/>
          <w:position w:val="1"/>
          <w:sz w:val="10"/>
        </w:rPr>
        <w:t> </w:t>
      </w:r>
      <w:r>
        <w:rPr>
          <w:rFonts w:ascii="Arial" w:hAnsi="Arial"/>
          <w:color w:val="888A81"/>
          <w:spacing w:val="17"/>
          <w:w w:val="135"/>
          <w:position w:val="1"/>
          <w:sz w:val="10"/>
        </w:rPr>
        <w:t>r</w:t>
      </w:r>
      <w:r>
        <w:rPr>
          <w:rFonts w:ascii="Arial" w:hAnsi="Arial"/>
          <w:color w:val="888A81"/>
          <w:spacing w:val="-7"/>
          <w:w w:val="135"/>
          <w:position w:val="1"/>
          <w:sz w:val="10"/>
        </w:rPr>
        <w:t> </w:t>
      </w:r>
      <w:r>
        <w:rPr>
          <w:rFonts w:ascii="Arial" w:hAnsi="Arial"/>
          <w:color w:val="888A81"/>
          <w:spacing w:val="17"/>
          <w:w w:val="135"/>
          <w:position w:val="1"/>
          <w:sz w:val="10"/>
        </w:rPr>
        <w:t>a</w:t>
      </w:r>
      <w:r>
        <w:rPr>
          <w:rFonts w:ascii="Arial" w:hAnsi="Arial"/>
          <w:color w:val="888A81"/>
          <w:spacing w:val="-7"/>
          <w:w w:val="135"/>
          <w:position w:val="1"/>
          <w:sz w:val="10"/>
        </w:rPr>
        <w:t> </w:t>
      </w:r>
      <w:r>
        <w:rPr>
          <w:rFonts w:ascii="Arial" w:hAnsi="Arial"/>
          <w:color w:val="888A81"/>
          <w:spacing w:val="17"/>
          <w:w w:val="135"/>
          <w:position w:val="1"/>
          <w:sz w:val="10"/>
        </w:rPr>
        <w:t>c</w:t>
      </w:r>
      <w:r>
        <w:rPr>
          <w:rFonts w:ascii="Arial" w:hAnsi="Arial"/>
          <w:color w:val="888A81"/>
          <w:spacing w:val="-7"/>
          <w:w w:val="135"/>
          <w:position w:val="1"/>
          <w:sz w:val="10"/>
        </w:rPr>
        <w:t> </w:t>
      </w:r>
      <w:r>
        <w:rPr>
          <w:rFonts w:ascii="Arial" w:hAnsi="Arial"/>
          <w:color w:val="888A81"/>
          <w:spacing w:val="17"/>
          <w:w w:val="135"/>
          <w:position w:val="1"/>
          <w:sz w:val="10"/>
        </w:rPr>
        <w:t>i</w:t>
      </w:r>
      <w:r>
        <w:rPr>
          <w:rFonts w:ascii="Arial" w:hAnsi="Arial"/>
          <w:color w:val="888A81"/>
          <w:spacing w:val="-7"/>
          <w:w w:val="135"/>
          <w:position w:val="1"/>
          <w:sz w:val="10"/>
        </w:rPr>
        <w:t> </w:t>
      </w:r>
      <w:r>
        <w:rPr>
          <w:rFonts w:ascii="Arial" w:hAnsi="Arial"/>
          <w:color w:val="888A81"/>
          <w:spacing w:val="17"/>
          <w:w w:val="135"/>
          <w:position w:val="1"/>
          <w:sz w:val="10"/>
        </w:rPr>
        <w:t>ó</w:t>
      </w:r>
      <w:r>
        <w:rPr>
          <w:rFonts w:ascii="Arial" w:hAnsi="Arial"/>
          <w:color w:val="888A81"/>
          <w:spacing w:val="-7"/>
          <w:w w:val="135"/>
          <w:position w:val="1"/>
          <w:sz w:val="10"/>
        </w:rPr>
        <w:t> </w:t>
      </w:r>
      <w:r>
        <w:rPr>
          <w:rFonts w:ascii="Arial" w:hAnsi="Arial"/>
          <w:color w:val="888A81"/>
          <w:w w:val="135"/>
          <w:position w:val="1"/>
          <w:sz w:val="10"/>
        </w:rPr>
        <w:t>n</w:t>
        <w:tab/>
      </w:r>
      <w:r>
        <w:rPr>
          <w:rFonts w:ascii="Arial" w:hAnsi="Arial"/>
          <w:color w:val="888A81"/>
          <w:spacing w:val="18"/>
          <w:w w:val="135"/>
          <w:sz w:val="10"/>
        </w:rPr>
        <w:t>e</w:t>
      </w:r>
      <w:r>
        <w:rPr>
          <w:rFonts w:ascii="Arial" w:hAnsi="Arial"/>
          <w:color w:val="888A81"/>
          <w:spacing w:val="-9"/>
          <w:w w:val="135"/>
          <w:sz w:val="10"/>
        </w:rPr>
        <w:t> </w:t>
      </w:r>
      <w:r>
        <w:rPr>
          <w:rFonts w:ascii="Arial" w:hAnsi="Arial"/>
          <w:color w:val="888A81"/>
          <w:spacing w:val="18"/>
          <w:w w:val="135"/>
          <w:sz w:val="10"/>
        </w:rPr>
        <w:t>c</w:t>
      </w:r>
      <w:r>
        <w:rPr>
          <w:rFonts w:ascii="Arial" w:hAnsi="Arial"/>
          <w:color w:val="888A81"/>
          <w:spacing w:val="-9"/>
          <w:w w:val="135"/>
          <w:sz w:val="10"/>
        </w:rPr>
        <w:t> </w:t>
      </w:r>
      <w:r>
        <w:rPr>
          <w:rFonts w:ascii="Arial" w:hAnsi="Arial"/>
          <w:color w:val="888A81"/>
          <w:spacing w:val="18"/>
          <w:w w:val="135"/>
          <w:sz w:val="10"/>
        </w:rPr>
        <w:t>o</w:t>
      </w:r>
      <w:r>
        <w:rPr>
          <w:rFonts w:ascii="Arial" w:hAnsi="Arial"/>
          <w:color w:val="888A81"/>
          <w:spacing w:val="-9"/>
          <w:w w:val="135"/>
          <w:sz w:val="10"/>
        </w:rPr>
        <w:t> </w:t>
      </w:r>
      <w:r>
        <w:rPr>
          <w:rFonts w:ascii="Arial" w:hAnsi="Arial"/>
          <w:color w:val="888A81"/>
          <w:spacing w:val="18"/>
          <w:w w:val="135"/>
          <w:sz w:val="10"/>
        </w:rPr>
        <w:t>n</w:t>
      </w:r>
      <w:r>
        <w:rPr>
          <w:rFonts w:ascii="Arial" w:hAnsi="Arial"/>
          <w:color w:val="888A81"/>
          <w:spacing w:val="-9"/>
          <w:w w:val="135"/>
          <w:sz w:val="10"/>
        </w:rPr>
        <w:t> </w:t>
      </w:r>
      <w:r>
        <w:rPr>
          <w:rFonts w:ascii="Arial" w:hAnsi="Arial"/>
          <w:color w:val="888A81"/>
          <w:spacing w:val="18"/>
          <w:w w:val="135"/>
          <w:sz w:val="10"/>
        </w:rPr>
        <w:t>ó</w:t>
      </w:r>
      <w:r>
        <w:rPr>
          <w:rFonts w:ascii="Arial" w:hAnsi="Arial"/>
          <w:color w:val="888A81"/>
          <w:spacing w:val="-9"/>
          <w:w w:val="135"/>
          <w:sz w:val="10"/>
        </w:rPr>
        <w:t> </w:t>
      </w:r>
      <w:r>
        <w:rPr>
          <w:rFonts w:ascii="Arial" w:hAnsi="Arial"/>
          <w:color w:val="888A81"/>
          <w:spacing w:val="18"/>
          <w:w w:val="135"/>
          <w:sz w:val="10"/>
        </w:rPr>
        <w:t>m</w:t>
      </w:r>
      <w:r>
        <w:rPr>
          <w:rFonts w:ascii="Arial" w:hAnsi="Arial"/>
          <w:color w:val="888A81"/>
          <w:spacing w:val="-9"/>
          <w:w w:val="135"/>
          <w:sz w:val="10"/>
        </w:rPr>
        <w:t> </w:t>
      </w:r>
      <w:r>
        <w:rPr>
          <w:rFonts w:ascii="Arial" w:hAnsi="Arial"/>
          <w:color w:val="888A81"/>
          <w:w w:val="135"/>
          <w:sz w:val="10"/>
        </w:rPr>
        <w:t>i </w:t>
      </w:r>
      <w:r>
        <w:rPr>
          <w:rFonts w:ascii="Arial" w:hAnsi="Arial"/>
          <w:color w:val="888A81"/>
          <w:spacing w:val="15"/>
          <w:w w:val="135"/>
          <w:sz w:val="10"/>
        </w:rPr>
        <w:t>c</w:t>
      </w:r>
      <w:r>
        <w:rPr>
          <w:rFonts w:ascii="Arial" w:hAnsi="Arial"/>
          <w:color w:val="888A81"/>
          <w:spacing w:val="-9"/>
          <w:w w:val="135"/>
          <w:sz w:val="10"/>
        </w:rPr>
        <w:t> </w:t>
      </w:r>
      <w:r>
        <w:rPr>
          <w:rFonts w:ascii="Arial" w:hAnsi="Arial"/>
          <w:color w:val="888A81"/>
          <w:w w:val="135"/>
          <w:sz w:val="10"/>
        </w:rPr>
        <w:t>a</w:t>
      </w:r>
      <w:r>
        <w:rPr>
          <w:rFonts w:ascii="Arial" w:hAnsi="Arial"/>
          <w:color w:val="888A81"/>
          <w:sz w:val="10"/>
        </w:rPr>
        <w:t> </w:t>
      </w:r>
      <w:r>
        <w:rPr>
          <w:rFonts w:ascii="Arial" w:hAnsi="Arial"/>
          <w:color w:val="888A81"/>
          <w:spacing w:val="-13"/>
          <w:sz w:val="10"/>
        </w:rPr>
        <w:t> </w:t>
      </w:r>
    </w:p>
    <w:p>
      <w:pPr>
        <w:pStyle w:val="BodyText"/>
        <w:rPr>
          <w:rFonts w:ascii="Arial"/>
          <w:sz w:val="10"/>
        </w:rPr>
      </w:pPr>
      <w:r>
        <w:rPr/>
        <w:br w:type="column"/>
      </w:r>
      <w:r>
        <w:rPr>
          <w:rFonts w:ascii="Arial"/>
          <w:sz w:val="10"/>
        </w:rPr>
      </w:r>
    </w:p>
    <w:p>
      <w:pPr>
        <w:pStyle w:val="BodyText"/>
        <w:spacing w:before="2"/>
        <w:rPr>
          <w:rFonts w:ascii="Arial"/>
          <w:sz w:val="13"/>
        </w:rPr>
      </w:pPr>
    </w:p>
    <w:p>
      <w:pPr>
        <w:spacing w:line="324" w:lineRule="auto" w:before="0"/>
        <w:ind w:left="139" w:right="0" w:firstLine="20"/>
        <w:jc w:val="center"/>
        <w:rPr>
          <w:rFonts w:ascii="Arial"/>
          <w:sz w:val="10"/>
        </w:rPr>
      </w:pPr>
      <w:r>
        <w:rPr>
          <w:rFonts w:ascii="Arial"/>
          <w:color w:val="85847C"/>
          <w:w w:val="140"/>
          <w:sz w:val="10"/>
        </w:rPr>
        <w:t>PIB, PNB, consumo conspicuo, crecimiento no sustent able, egoturistas</w:t>
      </w:r>
    </w:p>
    <w:p>
      <w:pPr>
        <w:spacing w:before="80"/>
        <w:ind w:left="1384" w:right="0" w:firstLine="0"/>
        <w:jc w:val="both"/>
        <w:rPr>
          <w:rFonts w:ascii="Arial"/>
          <w:sz w:val="18"/>
        </w:rPr>
      </w:pPr>
      <w:r>
        <w:rPr/>
        <w:br w:type="column"/>
      </w:r>
      <w:r>
        <w:rPr>
          <w:rFonts w:ascii="Arial"/>
          <w:color w:val="62625E"/>
          <w:w w:val="125"/>
          <w:sz w:val="18"/>
        </w:rPr>
        <w:t>Con</w:t>
      </w:r>
      <w:r>
        <w:rPr>
          <w:rFonts w:ascii="Arial"/>
          <w:color w:val="62625E"/>
          <w:w w:val="125"/>
          <w:sz w:val="17"/>
        </w:rPr>
        <w:t>el</w:t>
      </w:r>
      <w:r>
        <w:rPr>
          <w:rFonts w:ascii="Arial"/>
          <w:color w:val="62625E"/>
          <w:w w:val="125"/>
          <w:sz w:val="18"/>
        </w:rPr>
        <w:t>u</w:t>
      </w:r>
    </w:p>
    <w:p>
      <w:pPr>
        <w:pStyle w:val="BodyText"/>
        <w:rPr>
          <w:rFonts w:ascii="Arial"/>
        </w:rPr>
      </w:pPr>
    </w:p>
    <w:p>
      <w:pPr>
        <w:pStyle w:val="BodyText"/>
        <w:spacing w:line="266" w:lineRule="auto" w:before="159"/>
        <w:ind w:left="1370" w:right="12" w:firstLine="14"/>
        <w:jc w:val="both"/>
      </w:pPr>
      <w:r>
        <w:rPr/>
        <w:pict>
          <v:shape style="position:absolute;margin-left:556.620361pt;margin-top:49.177437pt;width:35.9pt;height:12.45pt;mso-position-horizontal-relative:page;mso-position-vertical-relative:paragraph;z-index:6136" type="#_x0000_t202" filled="false" stroked="false">
            <v:textbox inset="0,0,0,0">
              <w:txbxContent>
                <w:p>
                  <w:pPr>
                    <w:pStyle w:val="BodyText"/>
                    <w:spacing w:line="230" w:lineRule="exact"/>
                    <w:ind w:left="20"/>
                  </w:pPr>
                  <w:r>
                    <w:rPr>
                      <w:color w:val="64665E"/>
                      <w:w w:val="105"/>
                      <w:position w:val="1"/>
                    </w:rPr>
                    <w:t>ellas </w:t>
                  </w:r>
                  <w:r>
                    <w:rPr>
                      <w:color w:val="64665E"/>
                      <w:w w:val="105"/>
                    </w:rPr>
                    <w:t>es</w:t>
                  </w:r>
                </w:p>
              </w:txbxContent>
            </v:textbox>
            <w10:wrap type="none"/>
          </v:shape>
        </w:pict>
      </w:r>
      <w:r>
        <w:rPr>
          <w:color w:val="64665E"/>
          <w:w w:val="105"/>
        </w:rPr>
        <w:t>Un exce ideas pa negativc</w:t>
      </w:r>
    </w:p>
    <w:p>
      <w:pPr>
        <w:spacing w:after="0" w:line="266" w:lineRule="auto"/>
        <w:jc w:val="both"/>
        <w:sectPr>
          <w:type w:val="continuous"/>
          <w:pgSz w:w="11930" w:h="16850"/>
          <w:pgMar w:top="0" w:bottom="0" w:left="1560" w:right="0"/>
          <w:cols w:num="4" w:equalWidth="0">
            <w:col w:w="1998" w:space="40"/>
            <w:col w:w="4173" w:space="40"/>
            <w:col w:w="1617" w:space="363"/>
            <w:col w:w="2139"/>
          </w:cols>
        </w:sectPr>
      </w:pPr>
    </w:p>
    <w:p>
      <w:pPr>
        <w:tabs>
          <w:tab w:pos="2690" w:val="left" w:leader="none"/>
        </w:tabs>
        <w:spacing w:line="103" w:lineRule="exact" w:before="0"/>
        <w:ind w:left="1401" w:right="0" w:firstLine="0"/>
        <w:jc w:val="center"/>
        <w:rPr>
          <w:rFonts w:ascii="Arial" w:hAnsi="Arial"/>
          <w:sz w:val="10"/>
        </w:rPr>
      </w:pPr>
      <w:r>
        <w:rPr>
          <w:rFonts w:ascii="Arial" w:hAnsi="Arial"/>
          <w:color w:val="888983"/>
          <w:spacing w:val="16"/>
          <w:w w:val="135"/>
          <w:sz w:val="10"/>
        </w:rPr>
        <w:t>V</w:t>
      </w:r>
      <w:r>
        <w:rPr>
          <w:rFonts w:ascii="Arial" w:hAnsi="Arial"/>
          <w:color w:val="888983"/>
          <w:spacing w:val="-7"/>
          <w:w w:val="135"/>
          <w:sz w:val="10"/>
        </w:rPr>
        <w:t> </w:t>
      </w:r>
      <w:r>
        <w:rPr>
          <w:rFonts w:ascii="Arial" w:hAnsi="Arial"/>
          <w:color w:val="888983"/>
          <w:spacing w:val="16"/>
          <w:w w:val="135"/>
          <w:sz w:val="10"/>
        </w:rPr>
        <w:t>a</w:t>
      </w:r>
      <w:r>
        <w:rPr>
          <w:rFonts w:ascii="Arial" w:hAnsi="Arial"/>
          <w:color w:val="888983"/>
          <w:spacing w:val="-7"/>
          <w:w w:val="135"/>
          <w:sz w:val="10"/>
        </w:rPr>
        <w:t> </w:t>
      </w:r>
      <w:r>
        <w:rPr>
          <w:rFonts w:ascii="Arial" w:hAnsi="Arial"/>
          <w:color w:val="888983"/>
          <w:spacing w:val="16"/>
          <w:w w:val="135"/>
          <w:sz w:val="10"/>
        </w:rPr>
        <w:t>l</w:t>
      </w:r>
      <w:r>
        <w:rPr>
          <w:rFonts w:ascii="Arial" w:hAnsi="Arial"/>
          <w:color w:val="888983"/>
          <w:spacing w:val="-7"/>
          <w:w w:val="135"/>
          <w:sz w:val="10"/>
        </w:rPr>
        <w:t> </w:t>
      </w:r>
      <w:r>
        <w:rPr>
          <w:rFonts w:ascii="Arial" w:hAnsi="Arial"/>
          <w:color w:val="888983"/>
          <w:spacing w:val="16"/>
          <w:w w:val="135"/>
          <w:sz w:val="10"/>
        </w:rPr>
        <w:t>o</w:t>
      </w:r>
      <w:r>
        <w:rPr>
          <w:rFonts w:ascii="Arial" w:hAnsi="Arial"/>
          <w:color w:val="888983"/>
          <w:spacing w:val="-7"/>
          <w:w w:val="135"/>
          <w:sz w:val="10"/>
        </w:rPr>
        <w:t> </w:t>
      </w:r>
      <w:r>
        <w:rPr>
          <w:rFonts w:ascii="Arial" w:hAnsi="Arial"/>
          <w:color w:val="888983"/>
          <w:spacing w:val="16"/>
          <w:w w:val="135"/>
          <w:sz w:val="10"/>
        </w:rPr>
        <w:t>r</w:t>
      </w:r>
      <w:r>
        <w:rPr>
          <w:rFonts w:ascii="Arial" w:hAnsi="Arial"/>
          <w:color w:val="888983"/>
          <w:spacing w:val="-7"/>
          <w:w w:val="135"/>
          <w:sz w:val="10"/>
        </w:rPr>
        <w:t> </w:t>
      </w:r>
      <w:r>
        <w:rPr>
          <w:rFonts w:ascii="Arial" w:hAnsi="Arial"/>
          <w:color w:val="888983"/>
          <w:spacing w:val="16"/>
          <w:w w:val="135"/>
          <w:sz w:val="10"/>
        </w:rPr>
        <w:t>a</w:t>
      </w:r>
      <w:r>
        <w:rPr>
          <w:rFonts w:ascii="Arial" w:hAnsi="Arial"/>
          <w:color w:val="888983"/>
          <w:spacing w:val="-7"/>
          <w:w w:val="135"/>
          <w:sz w:val="10"/>
        </w:rPr>
        <w:t> </w:t>
      </w:r>
      <w:r>
        <w:rPr>
          <w:rFonts w:ascii="Arial" w:hAnsi="Arial"/>
          <w:color w:val="888983"/>
          <w:spacing w:val="16"/>
          <w:w w:val="135"/>
          <w:sz w:val="10"/>
        </w:rPr>
        <w:t>c</w:t>
      </w:r>
      <w:r>
        <w:rPr>
          <w:rFonts w:ascii="Arial" w:hAnsi="Arial"/>
          <w:color w:val="888983"/>
          <w:spacing w:val="-7"/>
          <w:w w:val="135"/>
          <w:sz w:val="10"/>
        </w:rPr>
        <w:t> </w:t>
      </w:r>
      <w:r>
        <w:rPr>
          <w:rFonts w:ascii="Arial" w:hAnsi="Arial"/>
          <w:color w:val="888983"/>
          <w:spacing w:val="16"/>
          <w:w w:val="135"/>
          <w:sz w:val="10"/>
        </w:rPr>
        <w:t>i</w:t>
      </w:r>
      <w:r>
        <w:rPr>
          <w:rFonts w:ascii="Arial" w:hAnsi="Arial"/>
          <w:color w:val="888983"/>
          <w:spacing w:val="-7"/>
          <w:w w:val="135"/>
          <w:sz w:val="10"/>
        </w:rPr>
        <w:t> </w:t>
      </w:r>
      <w:r>
        <w:rPr>
          <w:rFonts w:ascii="Arial" w:hAnsi="Arial"/>
          <w:color w:val="888983"/>
          <w:spacing w:val="16"/>
          <w:w w:val="135"/>
          <w:sz w:val="10"/>
        </w:rPr>
        <w:t>ó</w:t>
      </w:r>
      <w:r>
        <w:rPr>
          <w:rFonts w:ascii="Arial" w:hAnsi="Arial"/>
          <w:color w:val="888983"/>
          <w:spacing w:val="-7"/>
          <w:w w:val="135"/>
          <w:sz w:val="10"/>
        </w:rPr>
        <w:t> </w:t>
      </w:r>
      <w:r>
        <w:rPr>
          <w:rFonts w:ascii="Arial" w:hAnsi="Arial"/>
          <w:color w:val="888983"/>
          <w:w w:val="135"/>
          <w:sz w:val="10"/>
        </w:rPr>
        <w:t>n</w:t>
        <w:tab/>
      </w:r>
      <w:r>
        <w:rPr>
          <w:rFonts w:ascii="Arial" w:hAnsi="Arial"/>
          <w:color w:val="888983"/>
          <w:spacing w:val="17"/>
          <w:w w:val="135"/>
          <w:sz w:val="10"/>
        </w:rPr>
        <w:t>s</w:t>
      </w:r>
      <w:r>
        <w:rPr>
          <w:rFonts w:ascii="Arial" w:hAnsi="Arial"/>
          <w:color w:val="888983"/>
          <w:spacing w:val="-18"/>
          <w:w w:val="135"/>
          <w:sz w:val="10"/>
        </w:rPr>
        <w:t> </w:t>
      </w:r>
      <w:r>
        <w:rPr>
          <w:rFonts w:ascii="Arial" w:hAnsi="Arial"/>
          <w:color w:val="888983"/>
          <w:spacing w:val="17"/>
          <w:w w:val="135"/>
          <w:sz w:val="10"/>
        </w:rPr>
        <w:t>1</w:t>
      </w:r>
      <w:r>
        <w:rPr>
          <w:rFonts w:ascii="Arial" w:hAnsi="Arial"/>
          <w:color w:val="888983"/>
          <w:spacing w:val="-18"/>
          <w:w w:val="135"/>
          <w:sz w:val="10"/>
        </w:rPr>
        <w:t> </w:t>
      </w:r>
      <w:r>
        <w:rPr>
          <w:rFonts w:ascii="Arial" w:hAnsi="Arial"/>
          <w:color w:val="888983"/>
          <w:spacing w:val="17"/>
          <w:w w:val="135"/>
          <w:sz w:val="10"/>
        </w:rPr>
        <w:t>m</w:t>
      </w:r>
      <w:r>
        <w:rPr>
          <w:rFonts w:ascii="Arial" w:hAnsi="Arial"/>
          <w:color w:val="888983"/>
          <w:spacing w:val="-18"/>
          <w:w w:val="135"/>
          <w:sz w:val="10"/>
        </w:rPr>
        <w:t> </w:t>
      </w:r>
      <w:r>
        <w:rPr>
          <w:rFonts w:ascii="Arial" w:hAnsi="Arial"/>
          <w:color w:val="888983"/>
          <w:spacing w:val="17"/>
          <w:w w:val="135"/>
          <w:sz w:val="10"/>
        </w:rPr>
        <w:t>b</w:t>
      </w:r>
      <w:r>
        <w:rPr>
          <w:rFonts w:ascii="Arial" w:hAnsi="Arial"/>
          <w:color w:val="888983"/>
          <w:spacing w:val="-18"/>
          <w:w w:val="135"/>
          <w:sz w:val="10"/>
        </w:rPr>
        <w:t> </w:t>
      </w:r>
      <w:r>
        <w:rPr>
          <w:rFonts w:ascii="Arial" w:hAnsi="Arial"/>
          <w:color w:val="888983"/>
          <w:spacing w:val="17"/>
          <w:w w:val="135"/>
          <w:sz w:val="10"/>
        </w:rPr>
        <w:t>ó</w:t>
      </w:r>
      <w:r>
        <w:rPr>
          <w:rFonts w:ascii="Arial" w:hAnsi="Arial"/>
          <w:color w:val="888983"/>
          <w:spacing w:val="-18"/>
          <w:w w:val="135"/>
          <w:sz w:val="10"/>
        </w:rPr>
        <w:t> </w:t>
      </w:r>
      <w:r>
        <w:rPr>
          <w:rFonts w:ascii="Arial" w:hAnsi="Arial"/>
          <w:color w:val="888983"/>
          <w:spacing w:val="17"/>
          <w:w w:val="135"/>
          <w:sz w:val="10"/>
        </w:rPr>
        <w:t>l</w:t>
      </w:r>
      <w:r>
        <w:rPr>
          <w:rFonts w:ascii="Arial" w:hAnsi="Arial"/>
          <w:color w:val="888983"/>
          <w:spacing w:val="-18"/>
          <w:w w:val="135"/>
          <w:sz w:val="10"/>
        </w:rPr>
        <w:t> </w:t>
      </w:r>
      <w:r>
        <w:rPr>
          <w:rFonts w:ascii="Arial" w:hAnsi="Arial"/>
          <w:color w:val="888983"/>
          <w:w w:val="135"/>
          <w:sz w:val="10"/>
        </w:rPr>
        <w:t>1</w:t>
      </w:r>
      <w:r>
        <w:rPr>
          <w:rFonts w:ascii="Arial" w:hAnsi="Arial"/>
          <w:color w:val="888983"/>
          <w:spacing w:val="-12"/>
          <w:w w:val="135"/>
          <w:sz w:val="10"/>
        </w:rPr>
        <w:t> </w:t>
      </w:r>
      <w:r>
        <w:rPr>
          <w:rFonts w:ascii="Arial" w:hAnsi="Arial"/>
          <w:color w:val="888983"/>
          <w:spacing w:val="15"/>
          <w:w w:val="135"/>
          <w:sz w:val="10"/>
        </w:rPr>
        <w:t>c</w:t>
      </w:r>
      <w:r>
        <w:rPr>
          <w:rFonts w:ascii="Arial" w:hAnsi="Arial"/>
          <w:color w:val="888983"/>
          <w:spacing w:val="-18"/>
          <w:w w:val="135"/>
          <w:sz w:val="10"/>
        </w:rPr>
        <w:t> </w:t>
      </w:r>
      <w:r>
        <w:rPr>
          <w:rFonts w:ascii="Arial" w:hAnsi="Arial"/>
          <w:color w:val="888983"/>
          <w:w w:val="135"/>
          <w:sz w:val="10"/>
        </w:rPr>
        <w:t>a</w:t>
      </w:r>
      <w:r>
        <w:rPr>
          <w:rFonts w:ascii="Arial" w:hAnsi="Arial"/>
          <w:color w:val="888983"/>
          <w:sz w:val="10"/>
        </w:rPr>
        <w:t> </w:t>
      </w:r>
      <w:r>
        <w:rPr>
          <w:rFonts w:ascii="Arial" w:hAnsi="Arial"/>
          <w:color w:val="888983"/>
          <w:spacing w:val="-13"/>
          <w:sz w:val="10"/>
        </w:rPr>
        <w:t> </w:t>
      </w:r>
    </w:p>
    <w:p>
      <w:pPr>
        <w:pStyle w:val="BodyText"/>
        <w:spacing w:before="5"/>
        <w:rPr>
          <w:rFonts w:ascii="Arial"/>
          <w:sz w:val="12"/>
        </w:rPr>
      </w:pPr>
    </w:p>
    <w:p>
      <w:pPr>
        <w:spacing w:before="0"/>
        <w:ind w:left="1557" w:right="0" w:firstLine="0"/>
        <w:jc w:val="center"/>
        <w:rPr>
          <w:rFonts w:ascii="Arial"/>
          <w:sz w:val="10"/>
        </w:rPr>
      </w:pPr>
      <w:r>
        <w:rPr>
          <w:rFonts w:ascii="Arial"/>
          <w:color w:val="77776F"/>
          <w:w w:val="135"/>
          <w:sz w:val="10"/>
        </w:rPr>
        <w:t>E q u i d a d    e n    l o s    i n t e r c a m b i o s.  e c o t u r i s m o   p r o f u n d o</w:t>
      </w:r>
      <w:r>
        <w:rPr>
          <w:rFonts w:ascii="Arial"/>
          <w:color w:val="77776F"/>
          <w:sz w:val="10"/>
        </w:rPr>
        <w:t>  </w:t>
      </w:r>
    </w:p>
    <w:p>
      <w:pPr>
        <w:pStyle w:val="BodyText"/>
        <w:spacing w:before="151"/>
        <w:jc w:val="right"/>
      </w:pPr>
      <w:r>
        <w:rPr/>
        <w:br w:type="column"/>
      </w:r>
      <w:r>
        <w:rPr>
          <w:color w:val="64665E"/>
          <w:w w:val="95"/>
        </w:rPr>
        <w:t>una rela1</w:t>
      </w:r>
    </w:p>
    <w:p>
      <w:pPr>
        <w:spacing w:after="0"/>
        <w:jc w:val="right"/>
        <w:sectPr>
          <w:type w:val="continuous"/>
          <w:pgSz w:w="11930" w:h="16850"/>
          <w:pgMar w:top="0" w:bottom="0" w:left="1560" w:right="0"/>
          <w:cols w:num="2" w:equalWidth="0">
            <w:col w:w="6877" w:space="1166"/>
            <w:col w:w="2327"/>
          </w:cols>
        </w:sectPr>
      </w:pPr>
    </w:p>
    <w:p>
      <w:pPr>
        <w:pStyle w:val="BodyText"/>
        <w:rPr>
          <w:sz w:val="10"/>
        </w:rPr>
      </w:pPr>
    </w:p>
    <w:p>
      <w:pPr>
        <w:spacing w:line="79" w:lineRule="exact" w:before="83"/>
        <w:ind w:left="1809" w:right="0" w:firstLine="0"/>
        <w:jc w:val="left"/>
        <w:rPr>
          <w:rFonts w:ascii="Arial"/>
          <w:sz w:val="10"/>
        </w:rPr>
      </w:pPr>
      <w:r>
        <w:rPr>
          <w:rFonts w:ascii="Arial"/>
          <w:color w:val="83847C"/>
          <w:w w:val="140"/>
          <w:sz w:val="10"/>
        </w:rPr>
        <w:t>Valor de las artes.</w:t>
      </w:r>
      <w:r>
        <w:rPr>
          <w:rFonts w:ascii="Arial"/>
          <w:color w:val="83847C"/>
          <w:sz w:val="10"/>
        </w:rPr>
        <w:t> </w:t>
      </w:r>
    </w:p>
    <w:p>
      <w:pPr>
        <w:pStyle w:val="BodyText"/>
        <w:spacing w:before="7"/>
        <w:rPr>
          <w:rFonts w:ascii="Arial"/>
          <w:sz w:val="10"/>
        </w:rPr>
      </w:pPr>
      <w:r>
        <w:rPr/>
        <w:br w:type="column"/>
      </w:r>
      <w:r>
        <w:rPr>
          <w:rFonts w:ascii="Arial"/>
          <w:sz w:val="10"/>
        </w:rPr>
      </w:r>
    </w:p>
    <w:p>
      <w:pPr>
        <w:spacing w:before="0"/>
        <w:ind w:left="600" w:right="0" w:firstLine="0"/>
        <w:jc w:val="left"/>
        <w:rPr>
          <w:rFonts w:ascii="Arial"/>
          <w:sz w:val="10"/>
        </w:rPr>
      </w:pPr>
      <w:r>
        <w:rPr>
          <w:rFonts w:ascii="Arial"/>
          <w:color w:val="84857D"/>
          <w:w w:val="140"/>
          <w:sz w:val="10"/>
        </w:rPr>
        <w:t>Sistemas de</w:t>
      </w:r>
    </w:p>
    <w:p>
      <w:pPr>
        <w:pStyle w:val="BodyText"/>
        <w:spacing w:before="5"/>
        <w:rPr>
          <w:rFonts w:ascii="Arial"/>
          <w:sz w:val="10"/>
        </w:rPr>
      </w:pPr>
      <w:r>
        <w:rPr/>
        <w:br w:type="column"/>
      </w:r>
      <w:r>
        <w:rPr>
          <w:rFonts w:ascii="Arial"/>
          <w:sz w:val="10"/>
        </w:rPr>
      </w:r>
    </w:p>
    <w:p>
      <w:pPr>
        <w:spacing w:before="0"/>
        <w:ind w:left="811" w:right="0" w:firstLine="0"/>
        <w:jc w:val="left"/>
        <w:rPr>
          <w:rFonts w:ascii="Arial"/>
          <w:sz w:val="10"/>
        </w:rPr>
      </w:pPr>
      <w:r>
        <w:rPr>
          <w:rFonts w:ascii="Arial"/>
          <w:color w:val="84857E"/>
          <w:w w:val="140"/>
          <w:sz w:val="10"/>
        </w:rPr>
        <w:t>Menor</w:t>
      </w:r>
    </w:p>
    <w:p>
      <w:pPr>
        <w:pStyle w:val="BodyText"/>
        <w:spacing w:before="24"/>
        <w:ind w:right="44"/>
        <w:jc w:val="right"/>
      </w:pPr>
      <w:r>
        <w:rPr/>
        <w:br w:type="column"/>
      </w:r>
      <w:r>
        <w:rPr>
          <w:color w:val="64665E"/>
          <w:w w:val="105"/>
        </w:rPr>
        <w:t>pues en</w:t>
      </w:r>
    </w:p>
    <w:p>
      <w:pPr>
        <w:spacing w:after="0"/>
        <w:jc w:val="right"/>
        <w:sectPr>
          <w:type w:val="continuous"/>
          <w:pgSz w:w="11930" w:h="16850"/>
          <w:pgMar w:top="0" w:bottom="0" w:left="1560" w:right="0"/>
          <w:cols w:num="4" w:equalWidth="0">
            <w:col w:w="3013" w:space="40"/>
            <w:col w:w="1414" w:space="40"/>
            <w:col w:w="1229" w:space="2040"/>
            <w:col w:w="2594"/>
          </w:cols>
        </w:sectPr>
      </w:pPr>
    </w:p>
    <w:p>
      <w:pPr>
        <w:spacing w:line="133" w:lineRule="exact" w:before="0"/>
        <w:ind w:left="297" w:right="0" w:firstLine="0"/>
        <w:jc w:val="left"/>
        <w:rPr>
          <w:rFonts w:ascii="Arial"/>
          <w:sz w:val="13"/>
        </w:rPr>
      </w:pPr>
      <w:r>
        <w:rPr>
          <w:rFonts w:ascii="Arial"/>
          <w:color w:val="757570"/>
          <w:w w:val="155"/>
          <w:sz w:val="10"/>
        </w:rPr>
        <w:t>Valor de las  </w:t>
      </w:r>
      <w:r>
        <w:rPr>
          <w:rFonts w:ascii="Arial"/>
          <w:color w:val="757570"/>
          <w:w w:val="225"/>
          <w:sz w:val="13"/>
        </w:rPr>
        <w:t>,._</w:t>
      </w:r>
    </w:p>
    <w:p>
      <w:pPr>
        <w:spacing w:line="81" w:lineRule="exact" w:before="68"/>
        <w:ind w:left="290" w:right="-8" w:firstLine="0"/>
        <w:jc w:val="left"/>
        <w:rPr>
          <w:rFonts w:ascii="Arial"/>
          <w:sz w:val="10"/>
        </w:rPr>
      </w:pPr>
      <w:r>
        <w:rPr/>
        <w:br w:type="column"/>
      </w:r>
      <w:r>
        <w:rPr>
          <w:rFonts w:ascii="Arial"/>
          <w:color w:val="83847C"/>
          <w:w w:val="135"/>
          <w:sz w:val="10"/>
        </w:rPr>
        <w:t>conoc1m1entos</w:t>
      </w:r>
      <w:r>
        <w:rPr>
          <w:rFonts w:ascii="Arial"/>
          <w:color w:val="83847C"/>
          <w:spacing w:val="-18"/>
          <w:w w:val="135"/>
          <w:sz w:val="10"/>
        </w:rPr>
        <w:t> </w:t>
      </w:r>
      <w:r>
        <w:rPr>
          <w:rFonts w:ascii="Arial"/>
          <w:color w:val="83847C"/>
          <w:w w:val="135"/>
          <w:sz w:val="10"/>
        </w:rPr>
        <w:t>y</w:t>
      </w:r>
    </w:p>
    <w:p>
      <w:pPr>
        <w:spacing w:line="103" w:lineRule="exact" w:before="0"/>
        <w:ind w:left="297" w:right="0" w:firstLine="0"/>
        <w:jc w:val="left"/>
        <w:rPr>
          <w:rFonts w:ascii="Arial" w:hAnsi="Arial"/>
          <w:sz w:val="10"/>
        </w:rPr>
      </w:pPr>
      <w:r>
        <w:rPr/>
        <w:br w:type="column"/>
      </w:r>
      <w:r>
        <w:rPr>
          <w:rFonts w:ascii="Arial" w:hAnsi="Arial"/>
          <w:color w:val="84857D"/>
          <w:w w:val="140"/>
          <w:sz w:val="10"/>
        </w:rPr>
        <w:t>produccióft</w:t>
      </w:r>
    </w:p>
    <w:p>
      <w:pPr>
        <w:spacing w:line="102" w:lineRule="exact" w:before="0"/>
        <w:ind w:left="297" w:right="0" w:firstLine="0"/>
        <w:jc w:val="left"/>
        <w:rPr>
          <w:rFonts w:ascii="Arial"/>
          <w:sz w:val="10"/>
        </w:rPr>
      </w:pPr>
      <w:r>
        <w:rPr/>
        <w:br w:type="column"/>
      </w:r>
      <w:r>
        <w:rPr>
          <w:rFonts w:ascii="Arial"/>
          <w:color w:val="84857E"/>
          <w:w w:val="140"/>
          <w:sz w:val="10"/>
        </w:rPr>
        <w:t>consumo de</w:t>
      </w:r>
    </w:p>
    <w:p>
      <w:pPr>
        <w:spacing w:line="106" w:lineRule="exact" w:before="0"/>
        <w:ind w:left="297" w:right="0" w:firstLine="0"/>
        <w:jc w:val="left"/>
        <w:rPr>
          <w:rFonts w:ascii="Arial"/>
          <w:sz w:val="10"/>
        </w:rPr>
      </w:pPr>
      <w:r>
        <w:rPr/>
        <w:br w:type="column"/>
      </w:r>
      <w:r>
        <w:rPr>
          <w:rFonts w:ascii="Arial"/>
          <w:color w:val="868583"/>
          <w:w w:val="130"/>
          <w:sz w:val="10"/>
        </w:rPr>
        <w:t>Crecim1ento  no</w:t>
      </w:r>
    </w:p>
    <w:p>
      <w:pPr>
        <w:pStyle w:val="BodyText"/>
        <w:spacing w:line="142" w:lineRule="exact" w:before="7"/>
        <w:ind w:left="297"/>
      </w:pPr>
      <w:r>
        <w:rPr/>
        <w:br w:type="column"/>
      </w:r>
      <w:r>
        <w:rPr>
          <w:color w:val="64665E"/>
          <w:w w:val="105"/>
        </w:rPr>
        <w:t>y se  bas.</w:t>
      </w:r>
    </w:p>
    <w:p>
      <w:pPr>
        <w:spacing w:after="0" w:line="142" w:lineRule="exact"/>
        <w:sectPr>
          <w:type w:val="continuous"/>
          <w:pgSz w:w="11930" w:h="16850"/>
          <w:pgMar w:top="0" w:bottom="0" w:left="1560" w:right="0"/>
          <w:cols w:num="6" w:equalWidth="0">
            <w:col w:w="1551" w:space="40"/>
            <w:col w:w="1343" w:space="472"/>
            <w:col w:w="1014" w:space="411"/>
            <w:col w:w="1083" w:space="488"/>
            <w:col w:w="1283" w:space="1588"/>
            <w:col w:w="1097"/>
          </w:cols>
        </w:sectPr>
      </w:pPr>
    </w:p>
    <w:p>
      <w:pPr>
        <w:spacing w:before="13"/>
        <w:ind w:left="311" w:right="0" w:firstLine="0"/>
        <w:jc w:val="left"/>
        <w:rPr>
          <w:rFonts w:ascii="Arial"/>
          <w:sz w:val="10"/>
        </w:rPr>
      </w:pPr>
      <w:r>
        <w:rPr>
          <w:rFonts w:ascii="Arial"/>
          <w:color w:val="83837E"/>
          <w:w w:val="135"/>
          <w:sz w:val="10"/>
        </w:rPr>
        <w:t>poblaciones</w:t>
      </w:r>
    </w:p>
    <w:p>
      <w:pPr>
        <w:spacing w:line="79" w:lineRule="exact" w:before="68"/>
        <w:ind w:left="311" w:right="0" w:firstLine="0"/>
        <w:jc w:val="left"/>
        <w:rPr>
          <w:rFonts w:ascii="Arial"/>
          <w:sz w:val="10"/>
        </w:rPr>
      </w:pPr>
      <w:r>
        <w:rPr/>
        <w:br w:type="column"/>
      </w:r>
      <w:r>
        <w:rPr>
          <w:rFonts w:ascii="Arial"/>
          <w:color w:val="83847C"/>
          <w:w w:val="140"/>
          <w:sz w:val="10"/>
        </w:rPr>
        <w:t>tecnolog fas locales</w:t>
      </w:r>
    </w:p>
    <w:p>
      <w:pPr>
        <w:spacing w:line="102" w:lineRule="exact" w:before="0"/>
        <w:ind w:left="311" w:right="0" w:firstLine="0"/>
        <w:jc w:val="left"/>
        <w:rPr>
          <w:rFonts w:ascii="Arial"/>
          <w:sz w:val="10"/>
        </w:rPr>
      </w:pPr>
      <w:r>
        <w:rPr/>
        <w:br w:type="column"/>
      </w:r>
      <w:r>
        <w:rPr>
          <w:rFonts w:ascii="Arial"/>
          <w:color w:val="84857D"/>
          <w:w w:val="135"/>
          <w:sz w:val="10"/>
        </w:rPr>
        <w:t>amigables al</w:t>
      </w:r>
    </w:p>
    <w:p>
      <w:pPr>
        <w:spacing w:line="102" w:lineRule="exact" w:before="0"/>
        <w:ind w:left="311" w:right="0" w:firstLine="0"/>
        <w:jc w:val="left"/>
        <w:rPr>
          <w:rFonts w:ascii="Arial" w:hAnsi="Arial"/>
          <w:sz w:val="10"/>
        </w:rPr>
      </w:pPr>
      <w:r>
        <w:rPr/>
        <w:br w:type="column"/>
      </w:r>
      <w:r>
        <w:rPr>
          <w:rFonts w:ascii="Arial" w:hAnsi="Arial"/>
          <w:color w:val="84857E"/>
          <w:w w:val="140"/>
          <w:sz w:val="10"/>
        </w:rPr>
        <w:t>energía y</w:t>
      </w:r>
    </w:p>
    <w:p>
      <w:pPr>
        <w:spacing w:line="104" w:lineRule="exact" w:before="0"/>
        <w:ind w:left="311" w:right="0" w:firstLine="0"/>
        <w:jc w:val="left"/>
        <w:rPr>
          <w:rFonts w:ascii="Arial"/>
          <w:sz w:val="10"/>
        </w:rPr>
      </w:pPr>
      <w:r>
        <w:rPr/>
        <w:br w:type="column"/>
      </w:r>
      <w:r>
        <w:rPr>
          <w:rFonts w:ascii="Arial"/>
          <w:color w:val="868583"/>
          <w:w w:val="140"/>
          <w:sz w:val="10"/>
        </w:rPr>
        <w:t>sustentable</w:t>
      </w:r>
    </w:p>
    <w:p>
      <w:pPr>
        <w:spacing w:after="0" w:line="104" w:lineRule="exact"/>
        <w:jc w:val="left"/>
        <w:rPr>
          <w:rFonts w:ascii="Arial"/>
          <w:sz w:val="10"/>
        </w:rPr>
        <w:sectPr>
          <w:type w:val="continuous"/>
          <w:pgSz w:w="11930" w:h="16850"/>
          <w:pgMar w:top="0" w:bottom="0" w:left="1560" w:right="0"/>
          <w:cols w:num="5" w:equalWidth="0">
            <w:col w:w="1094" w:space="367"/>
            <w:col w:w="1576" w:space="304"/>
            <w:col w:w="1129" w:space="433"/>
            <w:col w:w="924" w:space="715"/>
            <w:col w:w="3828"/>
          </w:cols>
        </w:sectPr>
      </w:pPr>
    </w:p>
    <w:p>
      <w:pPr>
        <w:spacing w:before="12"/>
        <w:ind w:left="473" w:right="0" w:firstLine="0"/>
        <w:jc w:val="left"/>
        <w:rPr>
          <w:rFonts w:ascii="Arial"/>
          <w:sz w:val="10"/>
        </w:rPr>
      </w:pPr>
      <w:r>
        <w:rPr>
          <w:rFonts w:ascii="Arial"/>
          <w:color w:val="83837E"/>
          <w:w w:val="135"/>
          <w:sz w:val="10"/>
        </w:rPr>
        <w:t>locales</w:t>
      </w:r>
    </w:p>
    <w:p>
      <w:pPr>
        <w:spacing w:line="102" w:lineRule="exact" w:before="0"/>
        <w:ind w:left="473" w:right="0" w:firstLine="0"/>
        <w:jc w:val="left"/>
        <w:rPr>
          <w:rFonts w:ascii="Arial"/>
          <w:sz w:val="10"/>
        </w:rPr>
      </w:pPr>
      <w:r>
        <w:rPr/>
        <w:br w:type="column"/>
      </w:r>
      <w:r>
        <w:rPr>
          <w:rFonts w:ascii="Arial"/>
          <w:color w:val="797976"/>
          <w:w w:val="135"/>
          <w:sz w:val="10"/>
        </w:rPr>
        <w:t>ambiente</w:t>
      </w:r>
    </w:p>
    <w:p>
      <w:pPr>
        <w:tabs>
          <w:tab w:pos="1891" w:val="left" w:leader="none"/>
          <w:tab w:pos="3164" w:val="left" w:leader="none"/>
        </w:tabs>
        <w:spacing w:line="104" w:lineRule="exact" w:before="0"/>
        <w:ind w:left="473" w:right="0" w:firstLine="0"/>
        <w:jc w:val="left"/>
        <w:rPr>
          <w:rFonts w:ascii="Times New Roman"/>
          <w:sz w:val="10"/>
        </w:rPr>
      </w:pPr>
      <w:r>
        <w:rPr/>
        <w:br w:type="column"/>
      </w:r>
      <w:r>
        <w:rPr>
          <w:rFonts w:ascii="Arial"/>
          <w:color w:val="84857E"/>
          <w:w w:val="140"/>
          <w:sz w:val="10"/>
        </w:rPr>
        <w:t>materiales</w:t>
      </w:r>
      <w:r>
        <w:rPr>
          <w:rFonts w:ascii="Arial"/>
          <w:color w:val="84857E"/>
          <w:sz w:val="10"/>
        </w:rPr>
        <w:tab/>
      </w:r>
      <w:r>
        <w:rPr>
          <w:rFonts w:ascii="Times New Roman"/>
          <w:color w:val="84857E"/>
          <w:sz w:val="10"/>
          <w:u w:val="single" w:color="84847B"/>
        </w:rPr>
        <w:t> </w:t>
        <w:tab/>
      </w:r>
    </w:p>
    <w:p>
      <w:pPr>
        <w:pStyle w:val="BodyText"/>
        <w:spacing w:line="225" w:lineRule="exact"/>
        <w:ind w:left="473"/>
      </w:pPr>
      <w:r>
        <w:rPr/>
        <w:br w:type="column"/>
      </w:r>
      <w:r>
        <w:rPr>
          <w:color w:val="64665E"/>
        </w:rPr>
        <w:t>conspici.;</w:t>
      </w:r>
    </w:p>
    <w:p>
      <w:pPr>
        <w:spacing w:after="0" w:line="225" w:lineRule="exact"/>
        <w:sectPr>
          <w:type w:val="continuous"/>
          <w:pgSz w:w="11930" w:h="16850"/>
          <w:pgMar w:top="0" w:bottom="0" w:left="1560" w:right="0"/>
          <w:cols w:num="4" w:equalWidth="0">
            <w:col w:w="933" w:space="2361"/>
            <w:col w:w="1069" w:space="350"/>
            <w:col w:w="3165" w:space="1219"/>
            <w:col w:w="1273"/>
          </w:cols>
        </w:sectPr>
      </w:pPr>
    </w:p>
    <w:p>
      <w:pPr>
        <w:pStyle w:val="BodyText"/>
        <w:spacing w:line="261" w:lineRule="auto" w:before="25"/>
        <w:ind w:left="9564" w:right="-4" w:firstLine="16"/>
        <w:jc w:val="right"/>
      </w:pPr>
      <w:r>
        <w:rPr>
          <w:color w:val="64665E"/>
          <w:w w:val="105"/>
        </w:rPr>
        <w:t>ellos, en</w:t>
      </w:r>
      <w:r>
        <w:rPr>
          <w:color w:val="64665E"/>
          <w:w w:val="103"/>
        </w:rPr>
        <w:t> </w:t>
      </w:r>
      <w:r>
        <w:rPr>
          <w:color w:val="64665E"/>
          <w:w w:val="105"/>
        </w:rPr>
        <w:t>por lo qu</w:t>
      </w:r>
    </w:p>
    <w:p>
      <w:pPr>
        <w:pStyle w:val="BodyText"/>
        <w:tabs>
          <w:tab w:pos="9564" w:val="left" w:leader="none"/>
        </w:tabs>
        <w:spacing w:before="10"/>
        <w:ind w:left="134" w:right="-8"/>
      </w:pPr>
      <w:r>
        <w:rPr>
          <w:color w:val="63635D"/>
          <w:w w:val="105"/>
        </w:rPr>
        <w:t>Aunque   </w:t>
      </w:r>
      <w:r>
        <w:rPr>
          <w:color w:val="63635D"/>
          <w:spacing w:val="5"/>
          <w:w w:val="105"/>
        </w:rPr>
        <w:t>en  </w:t>
      </w:r>
      <w:r>
        <w:rPr>
          <w:color w:val="63635D"/>
          <w:w w:val="105"/>
        </w:rPr>
        <w:t>razón   </w:t>
      </w:r>
      <w:r>
        <w:rPr>
          <w:color w:val="63635D"/>
          <w:spacing w:val="3"/>
          <w:w w:val="105"/>
        </w:rPr>
        <w:t>de  </w:t>
      </w:r>
      <w:r>
        <w:rPr>
          <w:color w:val="63635D"/>
          <w:spacing w:val="5"/>
          <w:w w:val="105"/>
        </w:rPr>
        <w:t>alcanzar  </w:t>
      </w:r>
      <w:r>
        <w:rPr>
          <w:color w:val="63635D"/>
          <w:w w:val="105"/>
        </w:rPr>
        <w:t>un   mejor  </w:t>
      </w:r>
      <w:r>
        <w:rPr>
          <w:color w:val="63635D"/>
          <w:spacing w:val="5"/>
          <w:w w:val="105"/>
        </w:rPr>
        <w:t>entendimiento  </w:t>
      </w:r>
      <w:r>
        <w:rPr>
          <w:color w:val="63635D"/>
          <w:spacing w:val="6"/>
          <w:w w:val="105"/>
        </w:rPr>
        <w:t>interdisciplinario,  </w:t>
      </w:r>
      <w:r>
        <w:rPr>
          <w:color w:val="63635D"/>
          <w:spacing w:val="22"/>
          <w:w w:val="105"/>
        </w:rPr>
        <w:t> </w:t>
      </w:r>
      <w:r>
        <w:rPr>
          <w:color w:val="63635D"/>
          <w:spacing w:val="9"/>
          <w:w w:val="105"/>
        </w:rPr>
        <w:t>aquí</w:t>
      </w:r>
      <w:r>
        <w:rPr>
          <w:color w:val="63635D"/>
          <w:spacing w:val="51"/>
          <w:w w:val="105"/>
        </w:rPr>
        <w:t> </w:t>
      </w:r>
      <w:r>
        <w:rPr>
          <w:color w:val="63635D"/>
          <w:w w:val="105"/>
        </w:rPr>
        <w:t>se</w:t>
        <w:tab/>
      </w:r>
      <w:r>
        <w:rPr>
          <w:color w:val="64665E"/>
          <w:spacing w:val="3"/>
          <w:w w:val="105"/>
          <w:position w:val="1"/>
        </w:rPr>
        <w:t>confianz.</w:t>
      </w:r>
    </w:p>
    <w:p>
      <w:pPr>
        <w:pStyle w:val="BodyText"/>
        <w:tabs>
          <w:tab w:pos="9549" w:val="left" w:leader="none"/>
        </w:tabs>
        <w:spacing w:before="7"/>
        <w:ind w:left="137"/>
      </w:pPr>
      <w:r>
        <w:rPr>
          <w:color w:val="63635D"/>
          <w:w w:val="105"/>
        </w:rPr>
        <w:t>han  </w:t>
      </w:r>
      <w:r>
        <w:rPr>
          <w:color w:val="63635D"/>
          <w:spacing w:val="5"/>
          <w:w w:val="105"/>
        </w:rPr>
        <w:t>discutido  </w:t>
      </w:r>
      <w:r>
        <w:rPr>
          <w:color w:val="63635D"/>
          <w:w w:val="105"/>
        </w:rPr>
        <w:t>diversas  </w:t>
      </w:r>
      <w:r>
        <w:rPr>
          <w:color w:val="63635D"/>
          <w:spacing w:val="4"/>
          <w:w w:val="105"/>
        </w:rPr>
        <w:t>temáticas,  </w:t>
      </w:r>
      <w:r>
        <w:rPr>
          <w:color w:val="63635D"/>
          <w:w w:val="105"/>
        </w:rPr>
        <w:t>en  realidad  </w:t>
      </w:r>
      <w:r>
        <w:rPr>
          <w:color w:val="63635D"/>
          <w:spacing w:val="5"/>
          <w:w w:val="105"/>
        </w:rPr>
        <w:t>la  </w:t>
      </w:r>
      <w:r>
        <w:rPr>
          <w:color w:val="63635D"/>
          <w:spacing w:val="2"/>
          <w:w w:val="105"/>
        </w:rPr>
        <w:t>propuesta  </w:t>
      </w:r>
      <w:r>
        <w:rPr>
          <w:color w:val="63635D"/>
          <w:w w:val="105"/>
        </w:rPr>
        <w:t>que  </w:t>
      </w:r>
      <w:r>
        <w:rPr>
          <w:color w:val="63635D"/>
          <w:spacing w:val="3"/>
          <w:w w:val="105"/>
        </w:rPr>
        <w:t>se </w:t>
      </w:r>
      <w:r>
        <w:rPr>
          <w:color w:val="63635D"/>
          <w:w w:val="105"/>
        </w:rPr>
        <w:t>ofrece</w:t>
      </w:r>
      <w:r>
        <w:rPr>
          <w:color w:val="63635D"/>
          <w:spacing w:val="-20"/>
          <w:w w:val="105"/>
        </w:rPr>
        <w:t> </w:t>
      </w:r>
      <w:r>
        <w:rPr>
          <w:color w:val="63635D"/>
          <w:spacing w:val="3"/>
          <w:w w:val="105"/>
        </w:rPr>
        <w:t>es</w:t>
      </w:r>
      <w:r>
        <w:rPr>
          <w:color w:val="63635D"/>
          <w:spacing w:val="43"/>
          <w:w w:val="105"/>
        </w:rPr>
        <w:t> </w:t>
      </w:r>
      <w:r>
        <w:rPr>
          <w:color w:val="63635D"/>
          <w:w w:val="105"/>
        </w:rPr>
        <w:t>bastante</w:t>
        <w:tab/>
      </w:r>
      <w:r>
        <w:rPr>
          <w:color w:val="64665E"/>
          <w:w w:val="105"/>
          <w:position w:val="2"/>
        </w:rPr>
        <w:t>turístico</w:t>
      </w:r>
    </w:p>
    <w:p>
      <w:pPr>
        <w:pStyle w:val="BodyText"/>
        <w:tabs>
          <w:tab w:pos="9556" w:val="left" w:leader="none"/>
        </w:tabs>
        <w:spacing w:before="3"/>
        <w:ind w:left="131" w:right="-6"/>
      </w:pPr>
      <w:r>
        <w:rPr>
          <w:color w:val="63635D"/>
          <w:spacing w:val="7"/>
          <w:w w:val="105"/>
        </w:rPr>
        <w:t>simple.  </w:t>
      </w:r>
      <w:r>
        <w:rPr>
          <w:color w:val="63635D"/>
          <w:w w:val="105"/>
        </w:rPr>
        <w:t>junto   </w:t>
      </w:r>
      <w:r>
        <w:rPr>
          <w:color w:val="63635D"/>
          <w:spacing w:val="3"/>
          <w:w w:val="105"/>
        </w:rPr>
        <w:t>con  intercambios  </w:t>
      </w:r>
      <w:r>
        <w:rPr>
          <w:color w:val="63635D"/>
          <w:spacing w:val="4"/>
          <w:w w:val="105"/>
        </w:rPr>
        <w:t>monetarios  </w:t>
      </w:r>
      <w:r>
        <w:rPr>
          <w:color w:val="63635D"/>
          <w:spacing w:val="3"/>
          <w:w w:val="105"/>
        </w:rPr>
        <w:t>más  </w:t>
      </w:r>
      <w:r>
        <w:rPr>
          <w:color w:val="63635D"/>
          <w:spacing w:val="2"/>
          <w:w w:val="105"/>
        </w:rPr>
        <w:t>equitativos  </w:t>
      </w:r>
      <w:r>
        <w:rPr>
          <w:color w:val="63635D"/>
          <w:w w:val="105"/>
        </w:rPr>
        <w:t>entre </w:t>
      </w:r>
      <w:r>
        <w:rPr>
          <w:color w:val="63635D"/>
          <w:spacing w:val="22"/>
          <w:w w:val="105"/>
        </w:rPr>
        <w:t> </w:t>
      </w:r>
      <w:r>
        <w:rPr>
          <w:color w:val="63635D"/>
          <w:spacing w:val="3"/>
          <w:w w:val="105"/>
        </w:rPr>
        <w:t>sectores, </w:t>
      </w:r>
      <w:r>
        <w:rPr>
          <w:color w:val="63635D"/>
          <w:spacing w:val="14"/>
          <w:w w:val="105"/>
        </w:rPr>
        <w:t> </w:t>
      </w:r>
      <w:r>
        <w:rPr>
          <w:color w:val="63635D"/>
          <w:spacing w:val="2"/>
          <w:w w:val="105"/>
        </w:rPr>
        <w:t>países.</w:t>
        <w:tab/>
      </w:r>
      <w:r>
        <w:rPr>
          <w:color w:val="64665E"/>
          <w:w w:val="105"/>
          <w:position w:val="2"/>
        </w:rPr>
        <w:t>una</w:t>
      </w:r>
      <w:r>
        <w:rPr>
          <w:color w:val="64665E"/>
          <w:spacing w:val="-2"/>
          <w:w w:val="105"/>
          <w:position w:val="2"/>
        </w:rPr>
        <w:t> </w:t>
      </w:r>
      <w:r>
        <w:rPr>
          <w:color w:val="64665E"/>
          <w:w w:val="105"/>
          <w:position w:val="2"/>
        </w:rPr>
        <w:t>ficci&lt;</w:t>
      </w:r>
    </w:p>
    <w:p>
      <w:pPr>
        <w:spacing w:before="21"/>
        <w:ind w:left="0" w:right="69" w:firstLine="0"/>
        <w:jc w:val="right"/>
        <w:rPr>
          <w:rFonts w:ascii="Palatino Linotype"/>
          <w:sz w:val="17"/>
        </w:rPr>
      </w:pPr>
      <w:r>
        <w:rPr>
          <w:rFonts w:ascii="Palatino Linotype"/>
          <w:color w:val="64665E"/>
          <w:w w:val="120"/>
          <w:sz w:val="17"/>
        </w:rPr>
        <w:t>eclipsan</w:t>
      </w:r>
    </w:p>
    <w:p>
      <w:pPr>
        <w:pStyle w:val="BodyText"/>
        <w:spacing w:before="2"/>
        <w:rPr>
          <w:rFonts w:ascii="Palatino Linotype"/>
          <w:sz w:val="14"/>
        </w:rPr>
      </w:pPr>
    </w:p>
    <w:p>
      <w:pPr>
        <w:spacing w:line="165" w:lineRule="exact" w:before="0"/>
        <w:ind w:left="124" w:right="0" w:firstLine="0"/>
        <w:jc w:val="left"/>
        <w:rPr>
          <w:sz w:val="16"/>
        </w:rPr>
      </w:pPr>
      <w:r>
        <w:rPr>
          <w:rFonts w:ascii="Arial" w:hAnsi="Arial"/>
          <w:color w:val="646660"/>
          <w:w w:val="115"/>
          <w:position w:val="6"/>
          <w:sz w:val="9"/>
        </w:rPr>
        <w:t>28  </w:t>
      </w:r>
      <w:r>
        <w:rPr>
          <w:color w:val="646660"/>
          <w:w w:val="115"/>
          <w:sz w:val="16"/>
        </w:rPr>
        <w:t>Esto explicaría por qué el precio y el mercado no reflejan lo que se pretende que reflejen. Aparte de</w:t>
      </w:r>
    </w:p>
    <w:p>
      <w:pPr>
        <w:spacing w:after="0" w:line="165" w:lineRule="exact"/>
        <w:jc w:val="left"/>
        <w:rPr>
          <w:sz w:val="16"/>
        </w:rPr>
        <w:sectPr>
          <w:type w:val="continuous"/>
          <w:pgSz w:w="11930" w:h="16850"/>
          <w:pgMar w:top="0" w:bottom="0" w:left="1560" w:right="0"/>
        </w:sectPr>
      </w:pPr>
    </w:p>
    <w:p>
      <w:pPr>
        <w:spacing w:before="49"/>
        <w:ind w:left="124" w:right="0" w:firstLine="0"/>
        <w:jc w:val="left"/>
        <w:rPr>
          <w:rFonts w:ascii="Palatino Linotype"/>
          <w:i/>
          <w:sz w:val="13"/>
        </w:rPr>
      </w:pPr>
      <w:r>
        <w:rPr>
          <w:color w:val="646660"/>
          <w:w w:val="110"/>
          <w:sz w:val="16"/>
        </w:rPr>
        <w:t>los ejemplos ya  dados, al  hablar  del  costo  del  servicio  de agua,  Pagiola  (2003:   105) menciona   </w:t>
      </w:r>
      <w:r>
        <w:rPr>
          <w:rFonts w:ascii="Palatino Linotype"/>
          <w:i/>
          <w:color w:val="646660"/>
          <w:w w:val="110"/>
          <w:sz w:val="13"/>
        </w:rPr>
        <w:t>incentivos</w:t>
      </w:r>
    </w:p>
    <w:p>
      <w:pPr>
        <w:pStyle w:val="BodyText"/>
        <w:spacing w:line="204" w:lineRule="exact"/>
        <w:ind w:left="124" w:right="-17"/>
      </w:pPr>
      <w:r>
        <w:rPr/>
        <w:br w:type="column"/>
      </w:r>
      <w:r>
        <w:rPr>
          <w:color w:val="646760"/>
          <w:w w:val="110"/>
        </w:rPr>
        <w:t>Aquí se p</w:t>
      </w:r>
    </w:p>
    <w:p>
      <w:pPr>
        <w:spacing w:after="0" w:line="204" w:lineRule="exact"/>
        <w:sectPr>
          <w:type w:val="continuous"/>
          <w:pgSz w:w="11930" w:h="16850"/>
          <w:pgMar w:top="0" w:bottom="0" w:left="1560" w:right="0"/>
          <w:cols w:num="2" w:equalWidth="0">
            <w:col w:w="7977" w:space="1428"/>
            <w:col w:w="965"/>
          </w:cols>
        </w:sectPr>
      </w:pPr>
    </w:p>
    <w:p>
      <w:pPr>
        <w:spacing w:before="27"/>
        <w:ind w:left="110" w:right="0" w:firstLine="0"/>
        <w:jc w:val="left"/>
        <w:rPr>
          <w:sz w:val="16"/>
        </w:rPr>
      </w:pPr>
      <w:r>
        <w:rPr>
          <w:rFonts w:ascii="Palatino Linotype" w:hAnsi="Palatino Linotype"/>
          <w:i/>
          <w:color w:val="646660"/>
          <w:w w:val="120"/>
          <w:sz w:val="13"/>
        </w:rPr>
        <w:t>perversos</w:t>
      </w:r>
      <w:r>
        <w:rPr>
          <w:rFonts w:ascii="Palatino Linotype" w:hAnsi="Palatino Linotype"/>
          <w:i/>
          <w:color w:val="646660"/>
          <w:spacing w:val="-16"/>
          <w:w w:val="120"/>
          <w:sz w:val="13"/>
        </w:rPr>
        <w:t> </w:t>
      </w:r>
      <w:r>
        <w:rPr>
          <w:color w:val="646660"/>
          <w:w w:val="120"/>
          <w:sz w:val="16"/>
        </w:rPr>
        <w:t>en</w:t>
      </w:r>
      <w:r>
        <w:rPr>
          <w:color w:val="646660"/>
          <w:spacing w:val="-16"/>
          <w:w w:val="120"/>
          <w:sz w:val="16"/>
        </w:rPr>
        <w:t> </w:t>
      </w:r>
      <w:r>
        <w:rPr>
          <w:color w:val="646660"/>
          <w:w w:val="120"/>
          <w:sz w:val="16"/>
        </w:rPr>
        <w:t>reforestación</w:t>
      </w:r>
      <w:r>
        <w:rPr>
          <w:color w:val="646660"/>
          <w:spacing w:val="-16"/>
          <w:w w:val="120"/>
          <w:sz w:val="16"/>
        </w:rPr>
        <w:t> </w:t>
      </w:r>
      <w:r>
        <w:rPr>
          <w:color w:val="646660"/>
          <w:w w:val="120"/>
          <w:sz w:val="16"/>
        </w:rPr>
        <w:t>en</w:t>
      </w:r>
      <w:r>
        <w:rPr>
          <w:color w:val="646660"/>
          <w:spacing w:val="-20"/>
          <w:w w:val="120"/>
          <w:sz w:val="16"/>
        </w:rPr>
        <w:t> </w:t>
      </w:r>
      <w:r>
        <w:rPr>
          <w:color w:val="646660"/>
          <w:w w:val="120"/>
          <w:sz w:val="16"/>
        </w:rPr>
        <w:t>Costa</w:t>
      </w:r>
      <w:r>
        <w:rPr>
          <w:color w:val="646660"/>
          <w:spacing w:val="-16"/>
          <w:w w:val="120"/>
          <w:sz w:val="16"/>
        </w:rPr>
        <w:t> </w:t>
      </w:r>
      <w:r>
        <w:rPr>
          <w:color w:val="646660"/>
          <w:w w:val="120"/>
          <w:sz w:val="16"/>
        </w:rPr>
        <w:t>Rica,</w:t>
      </w:r>
      <w:r>
        <w:rPr>
          <w:color w:val="646660"/>
          <w:spacing w:val="-17"/>
          <w:w w:val="120"/>
          <w:sz w:val="16"/>
        </w:rPr>
        <w:t> </w:t>
      </w:r>
      <w:r>
        <w:rPr>
          <w:color w:val="646660"/>
          <w:w w:val="120"/>
          <w:sz w:val="16"/>
        </w:rPr>
        <w:t>cuando</w:t>
      </w:r>
      <w:r>
        <w:rPr>
          <w:color w:val="646660"/>
          <w:spacing w:val="-17"/>
          <w:w w:val="120"/>
          <w:sz w:val="16"/>
        </w:rPr>
        <w:t> </w:t>
      </w:r>
      <w:r>
        <w:rPr>
          <w:color w:val="646660"/>
          <w:w w:val="120"/>
          <w:sz w:val="16"/>
        </w:rPr>
        <w:t>las</w:t>
      </w:r>
      <w:r>
        <w:rPr>
          <w:color w:val="646660"/>
          <w:spacing w:val="-16"/>
          <w:w w:val="120"/>
          <w:sz w:val="16"/>
        </w:rPr>
        <w:t> </w:t>
      </w:r>
      <w:r>
        <w:rPr>
          <w:color w:val="646660"/>
          <w:w w:val="120"/>
          <w:sz w:val="16"/>
        </w:rPr>
        <w:t>empresas</w:t>
      </w:r>
      <w:r>
        <w:rPr>
          <w:color w:val="646660"/>
          <w:spacing w:val="-20"/>
          <w:w w:val="120"/>
          <w:sz w:val="16"/>
        </w:rPr>
        <w:t> </w:t>
      </w:r>
      <w:r>
        <w:rPr>
          <w:color w:val="646660"/>
          <w:w w:val="120"/>
          <w:sz w:val="16"/>
        </w:rPr>
        <w:t>compran</w:t>
      </w:r>
      <w:r>
        <w:rPr>
          <w:color w:val="646660"/>
          <w:spacing w:val="-17"/>
          <w:w w:val="120"/>
          <w:sz w:val="16"/>
        </w:rPr>
        <w:t> </w:t>
      </w:r>
      <w:r>
        <w:rPr>
          <w:color w:val="646660"/>
          <w:w w:val="120"/>
          <w:sz w:val="16"/>
        </w:rPr>
        <w:t>superficies,</w:t>
      </w:r>
      <w:r>
        <w:rPr>
          <w:color w:val="646660"/>
          <w:spacing w:val="-17"/>
          <w:w w:val="120"/>
          <w:sz w:val="16"/>
        </w:rPr>
        <w:t> </w:t>
      </w:r>
      <w:r>
        <w:rPr>
          <w:color w:val="646660"/>
          <w:w w:val="120"/>
          <w:sz w:val="16"/>
        </w:rPr>
        <w:t>explotan</w:t>
      </w:r>
      <w:r>
        <w:rPr>
          <w:color w:val="646660"/>
          <w:spacing w:val="-20"/>
          <w:w w:val="120"/>
          <w:sz w:val="16"/>
        </w:rPr>
        <w:t> </w:t>
      </w:r>
      <w:r>
        <w:rPr>
          <w:color w:val="646660"/>
          <w:spacing w:val="3"/>
          <w:w w:val="120"/>
          <w:sz w:val="16"/>
        </w:rPr>
        <w:t>la</w:t>
      </w:r>
      <w:r>
        <w:rPr>
          <w:color w:val="646660"/>
          <w:spacing w:val="-16"/>
          <w:w w:val="120"/>
          <w:sz w:val="16"/>
        </w:rPr>
        <w:t> </w:t>
      </w:r>
      <w:r>
        <w:rPr>
          <w:color w:val="646660"/>
          <w:w w:val="120"/>
          <w:sz w:val="16"/>
        </w:rPr>
        <w:t>madera</w:t>
      </w:r>
      <w:r>
        <w:rPr>
          <w:color w:val="646660"/>
          <w:spacing w:val="-24"/>
          <w:w w:val="120"/>
          <w:sz w:val="16"/>
        </w:rPr>
        <w:t> </w:t>
      </w:r>
      <w:r>
        <w:rPr>
          <w:color w:val="646660"/>
          <w:w w:val="165"/>
          <w:sz w:val="16"/>
        </w:rPr>
        <w:t>)</w:t>
      </w:r>
    </w:p>
    <w:p>
      <w:pPr>
        <w:pStyle w:val="BodyText"/>
        <w:spacing w:line="230" w:lineRule="exact"/>
        <w:ind w:left="110" w:right="-30"/>
      </w:pPr>
      <w:r>
        <w:rPr/>
        <w:br w:type="column"/>
      </w:r>
      <w:r>
        <w:rPr>
          <w:color w:val="646760"/>
          <w:spacing w:val="10"/>
          <w:w w:val="105"/>
        </w:rPr>
        <w:t>imp</w:t>
      </w:r>
      <w:r>
        <w:rPr>
          <w:color w:val="646760"/>
          <w:spacing w:val="-15"/>
          <w:w w:val="113"/>
        </w:rPr>
        <w:t>r</w:t>
      </w:r>
      <w:r>
        <w:rPr>
          <w:color w:val="646760"/>
          <w:spacing w:val="2"/>
          <w:w w:val="110"/>
        </w:rPr>
        <w:t>egn</w:t>
      </w:r>
      <w:r>
        <w:rPr>
          <w:color w:val="646760"/>
          <w:w w:val="90"/>
        </w:rPr>
        <w:t>a</w:t>
      </w:r>
    </w:p>
    <w:p>
      <w:pPr>
        <w:spacing w:after="0" w:line="230" w:lineRule="exact"/>
        <w:sectPr>
          <w:type w:val="continuous"/>
          <w:pgSz w:w="11930" w:h="16850"/>
          <w:pgMar w:top="0" w:bottom="0" w:left="1560" w:right="0"/>
          <w:cols w:num="2" w:equalWidth="0">
            <w:col w:w="7974" w:space="1450"/>
            <w:col w:w="946"/>
          </w:cols>
        </w:sectPr>
      </w:pPr>
    </w:p>
    <w:p>
      <w:pPr>
        <w:spacing w:line="268" w:lineRule="auto" w:before="18"/>
        <w:ind w:left="124" w:right="-11" w:firstLine="7"/>
        <w:jc w:val="left"/>
        <w:rPr>
          <w:sz w:val="16"/>
        </w:rPr>
      </w:pPr>
      <w:r>
        <w:rPr>
          <w:color w:val="646660"/>
          <w:w w:val="115"/>
          <w:sz w:val="16"/>
        </w:rPr>
        <w:t>luego solicitan créditos para reforestación. El autor precisa que la eficiencia consiste en no sólo generar altos  niveles de  servicios,  sino  en  </w:t>
      </w:r>
      <w:r>
        <w:rPr>
          <w:rFonts w:ascii="Palatino Linotype" w:hAnsi="Palatino Linotype"/>
          <w:i/>
          <w:color w:val="646660"/>
          <w:w w:val="115"/>
          <w:sz w:val="13"/>
        </w:rPr>
        <w:t>no generarlos  </w:t>
      </w:r>
      <w:r>
        <w:rPr>
          <w:color w:val="646660"/>
          <w:w w:val="115"/>
          <w:sz w:val="16"/>
        </w:rPr>
        <w:t>cuando  el valor es  bajo  o cuando  el  costo es  excesivo.</w:t>
      </w:r>
    </w:p>
    <w:p>
      <w:pPr>
        <w:pStyle w:val="BodyText"/>
        <w:rPr>
          <w:sz w:val="16"/>
        </w:rPr>
      </w:pPr>
      <w:r>
        <w:rPr/>
        <w:br w:type="column"/>
      </w:r>
      <w:r>
        <w:rPr>
          <w:sz w:val="16"/>
        </w:rPr>
      </w:r>
    </w:p>
    <w:p>
      <w:pPr>
        <w:pStyle w:val="BodyText"/>
        <w:spacing w:before="1"/>
        <w:rPr>
          <w:sz w:val="14"/>
        </w:rPr>
      </w:pPr>
    </w:p>
    <w:p>
      <w:pPr>
        <w:spacing w:line="111" w:lineRule="exact" w:before="1"/>
        <w:ind w:left="124" w:right="-1" w:firstLine="0"/>
        <w:jc w:val="left"/>
        <w:rPr>
          <w:sz w:val="16"/>
        </w:rPr>
      </w:pPr>
      <w:r>
        <w:rPr>
          <w:rFonts w:ascii="Arial"/>
          <w:color w:val="66665F"/>
          <w:w w:val="115"/>
          <w:sz w:val="9"/>
        </w:rPr>
        <w:t>29    </w:t>
      </w:r>
      <w:r>
        <w:rPr>
          <w:color w:val="66665F"/>
          <w:w w:val="115"/>
          <w:sz w:val="16"/>
        </w:rPr>
        <w:t>De acue</w:t>
      </w:r>
    </w:p>
    <w:p>
      <w:pPr>
        <w:spacing w:after="0" w:line="111" w:lineRule="exact"/>
        <w:jc w:val="left"/>
        <w:rPr>
          <w:sz w:val="16"/>
        </w:rPr>
        <w:sectPr>
          <w:type w:val="continuous"/>
          <w:pgSz w:w="11930" w:h="16850"/>
          <w:pgMar w:top="0" w:bottom="0" w:left="1560" w:right="0"/>
          <w:cols w:num="2" w:equalWidth="0">
            <w:col w:w="7979" w:space="1417"/>
            <w:col w:w="974"/>
          </w:cols>
        </w:sectPr>
      </w:pPr>
    </w:p>
    <w:p>
      <w:pPr>
        <w:spacing w:line="172" w:lineRule="exact" w:before="0"/>
        <w:ind w:left="131" w:right="0" w:firstLine="0"/>
        <w:jc w:val="left"/>
        <w:rPr>
          <w:sz w:val="16"/>
        </w:rPr>
      </w:pPr>
      <w:r>
        <w:rPr>
          <w:color w:val="646660"/>
          <w:w w:val="125"/>
          <w:sz w:val="16"/>
        </w:rPr>
        <w:t>mientras</w:t>
      </w:r>
      <w:r>
        <w:rPr>
          <w:color w:val="646660"/>
          <w:spacing w:val="-19"/>
          <w:w w:val="125"/>
          <w:sz w:val="16"/>
        </w:rPr>
        <w:t> </w:t>
      </w:r>
      <w:r>
        <w:rPr>
          <w:color w:val="646660"/>
          <w:w w:val="125"/>
          <w:sz w:val="16"/>
        </w:rPr>
        <w:t>el</w:t>
      </w:r>
      <w:r>
        <w:rPr>
          <w:color w:val="646660"/>
          <w:spacing w:val="-19"/>
          <w:w w:val="125"/>
          <w:sz w:val="16"/>
        </w:rPr>
        <w:t> </w:t>
      </w:r>
      <w:r>
        <w:rPr>
          <w:color w:val="646660"/>
          <w:spacing w:val="-4"/>
          <w:w w:val="125"/>
          <w:sz w:val="16"/>
        </w:rPr>
        <w:t>costo</w:t>
      </w:r>
      <w:r>
        <w:rPr>
          <w:color w:val="646660"/>
          <w:spacing w:val="-15"/>
          <w:w w:val="125"/>
          <w:sz w:val="16"/>
        </w:rPr>
        <w:t> </w:t>
      </w:r>
      <w:r>
        <w:rPr>
          <w:color w:val="646660"/>
          <w:w w:val="125"/>
          <w:sz w:val="16"/>
        </w:rPr>
        <w:t>importante</w:t>
      </w:r>
      <w:r>
        <w:rPr>
          <w:color w:val="646660"/>
          <w:spacing w:val="-19"/>
          <w:w w:val="125"/>
          <w:sz w:val="16"/>
        </w:rPr>
        <w:t> </w:t>
      </w:r>
      <w:r>
        <w:rPr>
          <w:color w:val="646660"/>
          <w:w w:val="125"/>
          <w:sz w:val="16"/>
        </w:rPr>
        <w:t>es</w:t>
      </w:r>
      <w:r>
        <w:rPr>
          <w:color w:val="646660"/>
          <w:spacing w:val="-15"/>
          <w:w w:val="125"/>
          <w:sz w:val="16"/>
        </w:rPr>
        <w:t> </w:t>
      </w:r>
      <w:r>
        <w:rPr>
          <w:rFonts w:ascii="Palatino Linotype"/>
          <w:i/>
          <w:color w:val="646660"/>
          <w:w w:val="125"/>
          <w:sz w:val="13"/>
        </w:rPr>
        <w:t>el</w:t>
      </w:r>
      <w:r>
        <w:rPr>
          <w:rFonts w:ascii="Palatino Linotype"/>
          <w:i/>
          <w:color w:val="646660"/>
          <w:spacing w:val="-21"/>
          <w:w w:val="125"/>
          <w:sz w:val="13"/>
        </w:rPr>
        <w:t> </w:t>
      </w:r>
      <w:r>
        <w:rPr>
          <w:rFonts w:ascii="Palatino Linotype"/>
          <w:i/>
          <w:color w:val="646660"/>
          <w:w w:val="125"/>
          <w:sz w:val="13"/>
        </w:rPr>
        <w:t>costo</w:t>
      </w:r>
      <w:r>
        <w:rPr>
          <w:rFonts w:ascii="Palatino Linotype"/>
          <w:i/>
          <w:color w:val="646660"/>
          <w:spacing w:val="-18"/>
          <w:w w:val="125"/>
          <w:sz w:val="13"/>
        </w:rPr>
        <w:t> </w:t>
      </w:r>
      <w:r>
        <w:rPr>
          <w:rFonts w:ascii="Palatino Linotype"/>
          <w:i/>
          <w:color w:val="646660"/>
          <w:w w:val="125"/>
          <w:sz w:val="13"/>
        </w:rPr>
        <w:t>de</w:t>
      </w:r>
      <w:r>
        <w:rPr>
          <w:rFonts w:ascii="Palatino Linotype"/>
          <w:i/>
          <w:color w:val="646660"/>
          <w:spacing w:val="-11"/>
          <w:w w:val="125"/>
          <w:sz w:val="13"/>
        </w:rPr>
        <w:t> </w:t>
      </w:r>
      <w:r>
        <w:rPr>
          <w:rFonts w:ascii="Palatino Linotype"/>
          <w:i/>
          <w:color w:val="646660"/>
          <w:spacing w:val="-3"/>
          <w:w w:val="125"/>
          <w:sz w:val="13"/>
        </w:rPr>
        <w:t>oportunidad</w:t>
      </w:r>
      <w:r>
        <w:rPr>
          <w:rFonts w:ascii="Palatino Linotype"/>
          <w:i/>
          <w:color w:val="646660"/>
          <w:spacing w:val="-18"/>
          <w:w w:val="125"/>
          <w:sz w:val="13"/>
        </w:rPr>
        <w:t> </w:t>
      </w:r>
      <w:r>
        <w:rPr>
          <w:rFonts w:ascii="Palatino Linotype"/>
          <w:i/>
          <w:color w:val="646660"/>
          <w:w w:val="125"/>
          <w:sz w:val="13"/>
        </w:rPr>
        <w:t>social.</w:t>
      </w:r>
      <w:r>
        <w:rPr>
          <w:rFonts w:ascii="Palatino Linotype"/>
          <w:i/>
          <w:color w:val="646660"/>
          <w:spacing w:val="-11"/>
          <w:w w:val="125"/>
          <w:sz w:val="13"/>
        </w:rPr>
        <w:t> </w:t>
      </w:r>
      <w:r>
        <w:rPr>
          <w:color w:val="646660"/>
          <w:w w:val="125"/>
          <w:sz w:val="16"/>
        </w:rPr>
        <w:t>no</w:t>
      </w:r>
      <w:r>
        <w:rPr>
          <w:color w:val="646660"/>
          <w:spacing w:val="-19"/>
          <w:w w:val="125"/>
          <w:sz w:val="16"/>
        </w:rPr>
        <w:t> </w:t>
      </w:r>
      <w:r>
        <w:rPr>
          <w:color w:val="646660"/>
          <w:spacing w:val="-4"/>
          <w:w w:val="125"/>
          <w:sz w:val="16"/>
        </w:rPr>
        <w:t>el</w:t>
      </w:r>
      <w:r>
        <w:rPr>
          <w:color w:val="646660"/>
          <w:spacing w:val="-15"/>
          <w:w w:val="125"/>
          <w:sz w:val="16"/>
        </w:rPr>
        <w:t> </w:t>
      </w:r>
      <w:r>
        <w:rPr>
          <w:color w:val="646660"/>
          <w:w w:val="125"/>
          <w:sz w:val="16"/>
        </w:rPr>
        <w:t>costo</w:t>
      </w:r>
      <w:r>
        <w:rPr>
          <w:color w:val="646660"/>
          <w:spacing w:val="-19"/>
          <w:w w:val="125"/>
          <w:sz w:val="16"/>
        </w:rPr>
        <w:t> </w:t>
      </w:r>
      <w:r>
        <w:rPr>
          <w:color w:val="646660"/>
          <w:w w:val="125"/>
          <w:sz w:val="16"/>
        </w:rPr>
        <w:t>financiero.</w:t>
      </w:r>
      <w:r>
        <w:rPr>
          <w:color w:val="646660"/>
          <w:spacing w:val="-19"/>
          <w:w w:val="125"/>
          <w:sz w:val="16"/>
        </w:rPr>
        <w:t> </w:t>
      </w:r>
      <w:r>
        <w:rPr>
          <w:color w:val="646660"/>
          <w:w w:val="125"/>
          <w:sz w:val="16"/>
        </w:rPr>
        <w:t>Costanza</w:t>
      </w:r>
      <w:r>
        <w:rPr>
          <w:color w:val="646660"/>
          <w:spacing w:val="-19"/>
          <w:w w:val="125"/>
          <w:sz w:val="16"/>
        </w:rPr>
        <w:t> </w:t>
      </w:r>
      <w:r>
        <w:rPr>
          <w:rFonts w:ascii="Arial"/>
          <w:color w:val="646660"/>
          <w:spacing w:val="-4"/>
          <w:w w:val="125"/>
          <w:sz w:val="13"/>
        </w:rPr>
        <w:t>et</w:t>
      </w:r>
      <w:r>
        <w:rPr>
          <w:rFonts w:ascii="Arial"/>
          <w:color w:val="646660"/>
          <w:spacing w:val="-28"/>
          <w:w w:val="125"/>
          <w:sz w:val="13"/>
        </w:rPr>
        <w:t> </w:t>
      </w:r>
      <w:r>
        <w:rPr>
          <w:rFonts w:ascii="Palatino Linotype"/>
          <w:i/>
          <w:color w:val="646660"/>
          <w:spacing w:val="-4"/>
          <w:w w:val="125"/>
          <w:sz w:val="13"/>
        </w:rPr>
        <w:t>al.</w:t>
      </w:r>
      <w:r>
        <w:rPr>
          <w:rFonts w:ascii="Palatino Linotype"/>
          <w:i/>
          <w:color w:val="646660"/>
          <w:spacing w:val="-11"/>
          <w:w w:val="125"/>
          <w:sz w:val="13"/>
        </w:rPr>
        <w:t> </w:t>
      </w:r>
      <w:r>
        <w:rPr>
          <w:color w:val="646660"/>
          <w:spacing w:val="9"/>
          <w:w w:val="110"/>
          <w:sz w:val="16"/>
        </w:rPr>
        <w:t>(1</w:t>
      </w:r>
      <w:r>
        <w:rPr>
          <w:color w:val="646660"/>
          <w:spacing w:val="-27"/>
          <w:w w:val="110"/>
          <w:sz w:val="16"/>
        </w:rPr>
        <w:t> </w:t>
      </w:r>
      <w:r>
        <w:rPr>
          <w:color w:val="646660"/>
          <w:w w:val="125"/>
          <w:sz w:val="16"/>
        </w:rPr>
        <w:t>999:</w:t>
      </w:r>
    </w:p>
    <w:p>
      <w:pPr>
        <w:spacing w:line="118" w:lineRule="exact" w:before="105"/>
        <w:ind w:left="131" w:right="-35" w:firstLine="0"/>
        <w:jc w:val="left"/>
        <w:rPr>
          <w:sz w:val="16"/>
        </w:rPr>
      </w:pPr>
      <w:r>
        <w:rPr/>
        <w:br w:type="column"/>
      </w:r>
      <w:r>
        <w:rPr>
          <w:color w:val="66665F"/>
          <w:spacing w:val="2"/>
          <w:w w:val="114"/>
          <w:sz w:val="16"/>
        </w:rPr>
        <w:t>occidental</w:t>
      </w:r>
      <w:r>
        <w:rPr>
          <w:color w:val="66665F"/>
          <w:w w:val="112"/>
          <w:sz w:val="16"/>
        </w:rPr>
        <w:t>e</w:t>
      </w:r>
    </w:p>
    <w:p>
      <w:pPr>
        <w:spacing w:after="0" w:line="118" w:lineRule="exact"/>
        <w:jc w:val="left"/>
        <w:rPr>
          <w:sz w:val="16"/>
        </w:rPr>
        <w:sectPr>
          <w:type w:val="continuous"/>
          <w:pgSz w:w="11930" w:h="16850"/>
          <w:pgMar w:top="0" w:bottom="0" w:left="1560" w:right="0"/>
          <w:cols w:num="2" w:equalWidth="0">
            <w:col w:w="7967" w:space="1410"/>
            <w:col w:w="993"/>
          </w:cols>
        </w:sectPr>
      </w:pPr>
    </w:p>
    <w:p>
      <w:pPr>
        <w:spacing w:line="172" w:lineRule="exact" w:before="0"/>
        <w:ind w:left="133" w:right="0" w:hanging="2"/>
        <w:jc w:val="both"/>
        <w:rPr>
          <w:sz w:val="16"/>
        </w:rPr>
      </w:pPr>
      <w:r>
        <w:rPr/>
        <w:pict>
          <v:shape style="position:absolute;margin-left:552.30426pt;margin-top:5.060647pt;width:46.55pt;height:10.9pt;mso-position-horizontal-relative:page;mso-position-vertical-relative:paragraph;z-index:6160" type="#_x0000_t202" filled="false" stroked="false">
            <v:textbox inset="0,0,0,0">
              <w:txbxContent>
                <w:p>
                  <w:pPr>
                    <w:spacing w:line="203" w:lineRule="exact" w:before="0"/>
                    <w:ind w:left="20" w:right="0" w:firstLine="0"/>
                    <w:jc w:val="left"/>
                    <w:rPr>
                      <w:sz w:val="16"/>
                    </w:rPr>
                  </w:pPr>
                  <w:r>
                    <w:rPr>
                      <w:color w:val="66665F"/>
                      <w:w w:val="115"/>
                      <w:position w:val="1"/>
                      <w:sz w:val="16"/>
                    </w:rPr>
                    <w:t>y ayudand</w:t>
                  </w:r>
                  <w:r>
                    <w:rPr>
                      <w:color w:val="66665F"/>
                      <w:w w:val="115"/>
                      <w:sz w:val="16"/>
                    </w:rPr>
                    <w:t>o</w:t>
                  </w:r>
                </w:p>
              </w:txbxContent>
            </v:textbox>
            <w10:wrap type="none"/>
          </v:shape>
        </w:pict>
      </w:r>
      <w:r>
        <w:rPr>
          <w:color w:val="646660"/>
          <w:sz w:val="16"/>
        </w:rPr>
        <w:t>1 </w:t>
      </w:r>
      <w:r>
        <w:rPr>
          <w:color w:val="646660"/>
          <w:w w:val="115"/>
          <w:sz w:val="16"/>
        </w:rPr>
        <w:t>65 y ss.) también se refieren a este tipo    de incongruencias, cuando hablan de las "trampas sociales":</w:t>
      </w:r>
    </w:p>
    <w:p>
      <w:pPr>
        <w:spacing w:line="268" w:lineRule="auto" w:before="21"/>
        <w:ind w:left="124" w:right="2394" w:firstLine="8"/>
        <w:jc w:val="both"/>
        <w:rPr>
          <w:sz w:val="16"/>
        </w:rPr>
      </w:pPr>
      <w:r>
        <w:rPr/>
        <w:pict>
          <v:shape style="position:absolute;margin-left:552.305359pt;margin-top:7.610321pt;width:44.8pt;height:10.85pt;mso-position-horizontal-relative:page;mso-position-vertical-relative:paragraph;z-index:6184" type="#_x0000_t202" filled="false" stroked="false">
            <v:textbox inset="0,0,0,0">
              <w:txbxContent>
                <w:p>
                  <w:pPr>
                    <w:spacing w:line="194" w:lineRule="exact" w:before="0"/>
                    <w:ind w:left="20" w:right="0" w:firstLine="0"/>
                    <w:jc w:val="left"/>
                    <w:rPr>
                      <w:sz w:val="16"/>
                    </w:rPr>
                  </w:pPr>
                  <w:r>
                    <w:rPr>
                      <w:color w:val="66665F"/>
                      <w:w w:val="115"/>
                      <w:sz w:val="16"/>
                    </w:rPr>
                    <w:t>importante</w:t>
                  </w:r>
                </w:p>
              </w:txbxContent>
            </v:textbox>
            <w10:wrap type="none"/>
          </v:shape>
        </w:pict>
      </w:r>
      <w:r>
        <w:rPr/>
        <w:pict>
          <v:shape style="position:absolute;margin-left:552.298645pt;margin-top:18.4807pt;width:46.45pt;height:11.05pt;mso-position-horizontal-relative:page;mso-position-vertical-relative:paragraph;z-index:6208" type="#_x0000_t202" filled="false" stroked="false">
            <v:textbox inset="0,0,0,0">
              <w:txbxContent>
                <w:p>
                  <w:pPr>
                    <w:spacing w:before="0"/>
                    <w:ind w:left="20" w:right="0" w:firstLine="0"/>
                    <w:jc w:val="left"/>
                    <w:rPr>
                      <w:sz w:val="16"/>
                    </w:rPr>
                  </w:pPr>
                  <w:r>
                    <w:rPr>
                      <w:color w:val="66665F"/>
                      <w:w w:val="115"/>
                      <w:position w:val="1"/>
                      <w:sz w:val="16"/>
                    </w:rPr>
                    <w:t>para busca</w:t>
                  </w:r>
                  <w:r>
                    <w:rPr>
                      <w:color w:val="66665F"/>
                      <w:w w:val="115"/>
                      <w:sz w:val="16"/>
                    </w:rPr>
                    <w:t>r</w:t>
                  </w:r>
                </w:p>
              </w:txbxContent>
            </v:textbox>
            <w10:wrap type="none"/>
          </v:shape>
        </w:pict>
      </w:r>
      <w:r>
        <w:rPr/>
        <w:pict>
          <v:shape style="position:absolute;margin-left:551.549866pt;margin-top:29.650131pt;width:44.85pt;height:21.85pt;mso-position-horizontal-relative:page;mso-position-vertical-relative:paragraph;z-index:6232" type="#_x0000_t202" filled="false" stroked="false">
            <v:textbox inset="0,0,0,0">
              <w:txbxContent>
                <w:p>
                  <w:pPr>
                    <w:spacing w:line="261" w:lineRule="auto" w:before="0"/>
                    <w:ind w:left="28" w:right="4" w:hanging="8"/>
                    <w:jc w:val="left"/>
                    <w:rPr>
                      <w:sz w:val="16"/>
                    </w:rPr>
                  </w:pPr>
                  <w:r>
                    <w:rPr>
                      <w:color w:val="66665F"/>
                      <w:w w:val="115"/>
                      <w:position w:val="1"/>
                      <w:sz w:val="16"/>
                    </w:rPr>
                    <w:t>Además, </w:t>
                  </w:r>
                  <w:r>
                    <w:rPr>
                      <w:color w:val="66665F"/>
                      <w:w w:val="115"/>
                      <w:sz w:val="16"/>
                    </w:rPr>
                    <w:t>se </w:t>
                  </w:r>
                  <w:r>
                    <w:rPr>
                      <w:color w:val="66665F"/>
                      <w:w w:val="115"/>
                      <w:position w:val="1"/>
                      <w:sz w:val="16"/>
                    </w:rPr>
                    <w:t>consumo </w:t>
                  </w:r>
                  <w:r>
                    <w:rPr>
                      <w:color w:val="66665F"/>
                      <w:w w:val="115"/>
                      <w:sz w:val="16"/>
                    </w:rPr>
                    <w:t>o</w:t>
                  </w:r>
                </w:p>
              </w:txbxContent>
            </v:textbox>
            <w10:wrap type="none"/>
          </v:shape>
        </w:pict>
      </w:r>
      <w:r>
        <w:rPr>
          <w:color w:val="646660"/>
          <w:w w:val="115"/>
          <w:sz w:val="16"/>
        </w:rPr>
        <w:t>aquellas que se presentan cuando los incentivos que orientan los comportamientos son inconsistentes con las metas generales  de un  sistema  (tabaquismo, drogadicción,  insecticidas,  la pesca en una  zona de acceso abierto, las máquinas tragamonedas, etc.). En este caso, el sistema no es inherentemente sustentable y se requieren medidas para armonizar las metas con los incentivos; es decir, se debe  hacer</w:t>
      </w:r>
    </w:p>
    <w:p>
      <w:pPr>
        <w:spacing w:line="162" w:lineRule="exact" w:before="0"/>
        <w:ind w:left="124" w:right="0" w:firstLine="0"/>
        <w:jc w:val="both"/>
        <w:rPr>
          <w:sz w:val="16"/>
        </w:rPr>
      </w:pPr>
      <w:r>
        <w:rPr>
          <w:color w:val="646660"/>
          <w:w w:val="115"/>
          <w:sz w:val="16"/>
        </w:rPr>
        <w:t>que los costos y beneficios privados reflejen costos y beneficios sociales, lo cual implicaría   modificar </w:t>
      </w:r>
      <w:r>
        <w:rPr>
          <w:color w:val="8F8F87"/>
          <w:w w:val="115"/>
          <w:sz w:val="16"/>
        </w:rPr>
        <w:t>el</w:t>
      </w:r>
    </w:p>
    <w:p>
      <w:pPr>
        <w:spacing w:after="0" w:line="162" w:lineRule="exact"/>
        <w:jc w:val="both"/>
        <w:rPr>
          <w:sz w:val="16"/>
        </w:rPr>
        <w:sectPr>
          <w:type w:val="continuous"/>
          <w:pgSz w:w="11930" w:h="16850"/>
          <w:pgMar w:top="0" w:bottom="0" w:left="1560" w:right="0"/>
        </w:sectPr>
      </w:pPr>
    </w:p>
    <w:p>
      <w:pPr>
        <w:spacing w:before="63"/>
        <w:ind w:left="114" w:right="-8" w:firstLine="0"/>
        <w:jc w:val="left"/>
        <w:rPr>
          <w:rFonts w:ascii="Palatino Linotype"/>
          <w:i/>
          <w:sz w:val="13"/>
        </w:rPr>
      </w:pPr>
      <w:r>
        <w:rPr>
          <w:rFonts w:ascii="Palatino Linotype"/>
          <w:i/>
          <w:color w:val="646660"/>
          <w:w w:val="145"/>
          <w:sz w:val="13"/>
        </w:rPr>
        <w:t>sistema</w:t>
      </w:r>
      <w:r>
        <w:rPr>
          <w:rFonts w:ascii="Palatino Linotype"/>
          <w:i/>
          <w:color w:val="646660"/>
          <w:spacing w:val="-37"/>
          <w:w w:val="145"/>
          <w:sz w:val="13"/>
        </w:rPr>
        <w:t> </w:t>
      </w:r>
      <w:r>
        <w:rPr>
          <w:rFonts w:ascii="Palatino Linotype"/>
          <w:i/>
          <w:color w:val="646660"/>
          <w:w w:val="145"/>
          <w:sz w:val="13"/>
        </w:rPr>
        <w:t>de </w:t>
      </w:r>
      <w:r>
        <w:rPr>
          <w:rFonts w:ascii="Palatino Linotype"/>
          <w:i/>
          <w:color w:val="646660"/>
          <w:spacing w:val="-8"/>
          <w:w w:val="145"/>
          <w:sz w:val="13"/>
        </w:rPr>
        <w:t>reforzamiento.</w:t>
      </w:r>
    </w:p>
    <w:p>
      <w:pPr>
        <w:spacing w:line="172" w:lineRule="exact" w:before="0"/>
        <w:ind w:left="114" w:right="-5" w:firstLine="0"/>
        <w:jc w:val="left"/>
        <w:rPr>
          <w:sz w:val="16"/>
        </w:rPr>
      </w:pPr>
      <w:r>
        <w:rPr/>
        <w:br w:type="column"/>
      </w:r>
      <w:r>
        <w:rPr>
          <w:color w:val="66665F"/>
          <w:w w:val="115"/>
          <w:sz w:val="16"/>
        </w:rPr>
        <w:t>experiencia</w:t>
      </w:r>
    </w:p>
    <w:p>
      <w:pPr>
        <w:spacing w:after="0" w:line="172" w:lineRule="exact"/>
        <w:jc w:val="left"/>
        <w:rPr>
          <w:sz w:val="16"/>
        </w:rPr>
        <w:sectPr>
          <w:type w:val="continuous"/>
          <w:pgSz w:w="11930" w:h="16850"/>
          <w:pgMar w:top="0" w:bottom="0" w:left="1560" w:right="0"/>
          <w:cols w:num="2" w:equalWidth="0">
            <w:col w:w="1899" w:space="7479"/>
            <w:col w:w="992"/>
          </w:cols>
        </w:sectPr>
      </w:pPr>
    </w:p>
    <w:p>
      <w:pPr>
        <w:pStyle w:val="BodyText"/>
        <w:spacing w:before="3"/>
        <w:rPr>
          <w:sz w:val="13"/>
        </w:rPr>
      </w:pPr>
      <w:r>
        <w:rPr/>
        <w:pict>
          <v:group style="position:absolute;margin-left:0pt;margin-top:0pt;width:596.550pt;height:842.05pt;mso-position-horizontal-relative:page;mso-position-vertical-relative:page;z-index:-88816" coordorigin="0,0" coordsize="11931,16841">
            <v:shape style="position:absolute;left:0;top:0;width:11923;height:16841" type="#_x0000_t75" stroked="false">
              <v:imagedata r:id="rId74" o:title=""/>
            </v:shape>
            <v:line style="position:absolute" from="1843,7596" to="9418,7596" stroked="true" strokeweight=".36pt" strokecolor="#787b78"/>
            <v:line style="position:absolute" from="1850,8122" to="9418,8122" stroked="true" strokeweight=".36pt" strokecolor="#747874"/>
            <v:line style="position:absolute" from="8172,8478" to="9418,8478" stroked="true" strokeweight=".36pt" strokecolor="#63635f"/>
            <v:line style="position:absolute" from="1692,10836" to="4061,10836" stroked="true" strokeweight=".36pt" strokecolor="#575c57"/>
            <v:line style="position:absolute" from="11081,11873" to="11923,11873" stroked="true" strokeweight=".72pt" strokecolor="#5f5f5c"/>
            <w10:wrap type="none"/>
          </v:group>
        </w:pict>
      </w:r>
    </w:p>
    <w:p>
      <w:pPr>
        <w:spacing w:before="81"/>
        <w:ind w:left="3808" w:right="5858" w:firstLine="0"/>
        <w:jc w:val="center"/>
        <w:rPr>
          <w:rFonts w:ascii="Times New Roman"/>
          <w:sz w:val="5"/>
        </w:rPr>
      </w:pPr>
      <w:r>
        <w:rPr>
          <w:rFonts w:ascii="Times New Roman"/>
          <w:color w:val="5E5E5B"/>
          <w:w w:val="580"/>
          <w:position w:val="1"/>
          <w:sz w:val="5"/>
        </w:rPr>
        <w:t>-</w:t>
      </w:r>
      <w:r>
        <w:rPr>
          <w:rFonts w:ascii="Times New Roman"/>
          <w:color w:val="5E5E5B"/>
          <w:spacing w:val="-58"/>
          <w:w w:val="580"/>
          <w:position w:val="1"/>
          <w:sz w:val="5"/>
        </w:rPr>
        <w:t> </w:t>
      </w:r>
      <w:r>
        <w:rPr>
          <w:rFonts w:ascii="Cambria"/>
          <w:color w:val="5E5E5B"/>
          <w:w w:val="155"/>
          <w:sz w:val="17"/>
        </w:rPr>
        <w:t>20</w:t>
      </w:r>
      <w:r>
        <w:rPr>
          <w:rFonts w:ascii="Arial"/>
          <w:color w:val="5E5E5B"/>
          <w:w w:val="155"/>
          <w:sz w:val="17"/>
        </w:rPr>
        <w:t>4</w:t>
      </w:r>
      <w:r>
        <w:rPr>
          <w:rFonts w:ascii="Arial"/>
          <w:color w:val="5E5E5B"/>
          <w:spacing w:val="-57"/>
          <w:w w:val="155"/>
          <w:sz w:val="17"/>
        </w:rPr>
        <w:t> </w:t>
      </w:r>
      <w:r>
        <w:rPr>
          <w:rFonts w:ascii="Times New Roman"/>
          <w:color w:val="5E5E5B"/>
          <w:w w:val="580"/>
          <w:position w:val="1"/>
          <w:sz w:val="5"/>
        </w:rPr>
        <w:t>-</w:t>
      </w:r>
    </w:p>
    <w:p>
      <w:pPr>
        <w:spacing w:after="0"/>
        <w:jc w:val="center"/>
        <w:rPr>
          <w:rFonts w:ascii="Times New Roman"/>
          <w:sz w:val="5"/>
        </w:rPr>
        <w:sectPr>
          <w:type w:val="continuous"/>
          <w:pgSz w:w="11930" w:h="16850"/>
          <w:pgMar w:top="0" w:bottom="0" w:left="156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
        <w:rPr>
          <w:rFonts w:ascii="Times New Roman"/>
          <w:sz w:val="19"/>
        </w:rPr>
      </w:pPr>
    </w:p>
    <w:p>
      <w:pPr>
        <w:spacing w:after="0"/>
        <w:rPr>
          <w:rFonts w:ascii="Times New Roman"/>
          <w:sz w:val="19"/>
        </w:rPr>
        <w:sectPr>
          <w:pgSz w:w="11930" w:h="16850"/>
          <w:pgMar w:top="1600" w:bottom="280" w:left="0" w:right="1640"/>
        </w:sectPr>
      </w:pPr>
    </w:p>
    <w:p>
      <w:pPr>
        <w:pStyle w:val="BodyText"/>
        <w:spacing w:before="97"/>
        <w:ind w:left="-87" w:right="-2"/>
      </w:pPr>
      <w:r>
        <w:rPr>
          <w:color w:val="A3A49E"/>
          <w:w w:val="105"/>
        </w:rPr>
        <w:t>ceso</w:t>
      </w:r>
      <w:r>
        <w:rPr>
          <w:color w:val="A3A49E"/>
          <w:w w:val="105"/>
          <w:position w:val="1"/>
        </w:rPr>
        <w:t>s</w:t>
      </w:r>
    </w:p>
    <w:p>
      <w:pPr>
        <w:pStyle w:val="BodyText"/>
        <w:spacing w:before="60"/>
        <w:ind w:left="-87"/>
      </w:pPr>
      <w:r>
        <w:rPr/>
        <w:br w:type="column"/>
      </w:r>
      <w:r>
        <w:rPr>
          <w:color w:val="676862"/>
          <w:w w:val="105"/>
        </w:rPr>
        <w:t>culturas o  personas,  el disfrute  de  los  atractivos  turísticos podría acompañarse  de una</w:t>
      </w:r>
    </w:p>
    <w:p>
      <w:pPr>
        <w:spacing w:after="0"/>
        <w:sectPr>
          <w:type w:val="continuous"/>
          <w:pgSz w:w="11930" w:h="16850"/>
          <w:pgMar w:top="0" w:bottom="0" w:left="0" w:right="1640"/>
          <w:cols w:num="2" w:equalWidth="0">
            <w:col w:w="400" w:space="2005"/>
            <w:col w:w="7885"/>
          </w:cols>
        </w:sectPr>
      </w:pPr>
    </w:p>
    <w:p>
      <w:pPr>
        <w:spacing w:before="53"/>
        <w:ind w:left="-98" w:right="-7" w:firstLine="0"/>
        <w:jc w:val="left"/>
        <w:rPr>
          <w:rFonts w:ascii="Arial"/>
          <w:sz w:val="17"/>
        </w:rPr>
      </w:pPr>
      <w:r>
        <w:rPr>
          <w:rFonts w:ascii="Arial"/>
          <w:color w:val="A3A49E"/>
          <w:w w:val="120"/>
          <w:sz w:val="17"/>
        </w:rPr>
        <w:t>cierta</w:t>
      </w:r>
    </w:p>
    <w:p>
      <w:pPr>
        <w:spacing w:line="222" w:lineRule="exact" w:before="0"/>
        <w:ind w:left="-98" w:right="0" w:firstLine="0"/>
        <w:jc w:val="left"/>
        <w:rPr>
          <w:rFonts w:ascii="Arial" w:hAnsi="Arial"/>
          <w:sz w:val="21"/>
        </w:rPr>
      </w:pPr>
      <w:r>
        <w:rPr/>
        <w:br w:type="column"/>
      </w:r>
      <w:r>
        <w:rPr>
          <w:color w:val="676862"/>
          <w:w w:val="105"/>
          <w:sz w:val="20"/>
        </w:rPr>
        <w:t>disposición del viajero para percibir-y actuar en consecuencia- la  </w:t>
      </w:r>
      <w:r>
        <w:rPr>
          <w:rFonts w:ascii="Arial" w:hAnsi="Arial"/>
          <w:color w:val="676862"/>
          <w:w w:val="105"/>
          <w:sz w:val="21"/>
        </w:rPr>
        <w:t>inconmensurabilidad</w:t>
      </w:r>
    </w:p>
    <w:p>
      <w:pPr>
        <w:spacing w:after="0" w:line="222" w:lineRule="exact"/>
        <w:jc w:val="left"/>
        <w:rPr>
          <w:rFonts w:ascii="Arial" w:hAnsi="Arial"/>
          <w:sz w:val="21"/>
        </w:rPr>
        <w:sectPr>
          <w:type w:val="continuous"/>
          <w:pgSz w:w="11930" w:h="16850"/>
          <w:pgMar w:top="0" w:bottom="0" w:left="0" w:right="1640"/>
          <w:cols w:num="2" w:equalWidth="0">
            <w:col w:w="414" w:space="2001"/>
            <w:col w:w="7875"/>
          </w:cols>
        </w:sectPr>
      </w:pPr>
    </w:p>
    <w:p>
      <w:pPr>
        <w:pStyle w:val="BodyText"/>
        <w:spacing w:before="37"/>
        <w:ind w:left="-87" w:right="-7"/>
      </w:pPr>
      <w:r>
        <w:rPr>
          <w:color w:val="A3A49E"/>
          <w:w w:val="120"/>
        </w:rPr>
        <w:t>�2:</w:t>
      </w:r>
    </w:p>
    <w:p>
      <w:pPr>
        <w:pStyle w:val="BodyText"/>
        <w:spacing w:line="239" w:lineRule="exact"/>
        <w:ind w:left="-87"/>
      </w:pPr>
      <w:r>
        <w:rPr/>
        <w:br w:type="column"/>
      </w:r>
      <w:r>
        <w:rPr>
          <w:color w:val="676862"/>
          <w:w w:val="105"/>
        </w:rPr>
        <w:t>de todos aquellos factores y valores relacionados con el  "ambiente", del mismo   modo</w:t>
      </w:r>
    </w:p>
    <w:p>
      <w:pPr>
        <w:spacing w:after="0" w:line="239" w:lineRule="exact"/>
        <w:sectPr>
          <w:type w:val="continuous"/>
          <w:pgSz w:w="11930" w:h="16850"/>
          <w:pgMar w:top="0" w:bottom="0" w:left="0" w:right="1640"/>
          <w:cols w:num="2" w:equalWidth="0">
            <w:col w:w="425" w:space="1972"/>
            <w:col w:w="7893"/>
          </w:cols>
        </w:sectPr>
      </w:pPr>
    </w:p>
    <w:p>
      <w:pPr>
        <w:spacing w:before="69"/>
        <w:ind w:left="43" w:right="-3" w:firstLine="0"/>
        <w:jc w:val="left"/>
        <w:rPr>
          <w:rFonts w:ascii="Arial"/>
          <w:sz w:val="17"/>
        </w:rPr>
      </w:pPr>
      <w:r>
        <w:rPr>
          <w:rFonts w:ascii="Arial"/>
          <w:color w:val="A3A49E"/>
          <w:w w:val="115"/>
          <w:sz w:val="17"/>
        </w:rPr>
        <w:t>Esta</w:t>
      </w:r>
    </w:p>
    <w:p>
      <w:pPr>
        <w:pStyle w:val="BodyText"/>
        <w:spacing w:line="228" w:lineRule="exact"/>
        <w:ind w:left="43"/>
      </w:pPr>
      <w:r>
        <w:rPr/>
        <w:br w:type="column"/>
      </w:r>
      <w:r>
        <w:rPr>
          <w:color w:val="676862"/>
          <w:w w:val="105"/>
        </w:rPr>
        <w:t>que de una disposición del anfitrión para  proporcionar una experiencia    significativa al</w:t>
      </w:r>
    </w:p>
    <w:p>
      <w:pPr>
        <w:spacing w:after="0" w:line="228" w:lineRule="exact"/>
        <w:sectPr>
          <w:type w:val="continuous"/>
          <w:pgSz w:w="11930" w:h="16850"/>
          <w:pgMar w:top="0" w:bottom="0" w:left="0" w:right="1640"/>
          <w:cols w:num="2" w:equalWidth="0">
            <w:col w:w="476" w:space="1792"/>
            <w:col w:w="8022"/>
          </w:cols>
        </w:sectPr>
      </w:pPr>
    </w:p>
    <w:p>
      <w:pPr>
        <w:spacing w:before="64"/>
        <w:ind w:left="-72" w:right="-19" w:firstLine="0"/>
        <w:jc w:val="left"/>
        <w:rPr>
          <w:rFonts w:ascii="Arial"/>
          <w:sz w:val="17"/>
        </w:rPr>
      </w:pPr>
      <w:r>
        <w:rPr>
          <w:rFonts w:ascii="Arial"/>
          <w:color w:val="A3A49E"/>
          <w:w w:val="524"/>
          <w:sz w:val="17"/>
        </w:rPr>
        <w:t>i</w:t>
      </w:r>
      <w:r>
        <w:rPr>
          <w:rFonts w:ascii="Arial"/>
          <w:color w:val="A3A49E"/>
          <w:spacing w:val="-8"/>
          <w:w w:val="524"/>
          <w:sz w:val="17"/>
        </w:rPr>
        <w:t>i</w:t>
      </w:r>
      <w:r>
        <w:rPr>
          <w:rFonts w:ascii="Arial"/>
          <w:color w:val="A3A49E"/>
          <w:w w:val="129"/>
          <w:sz w:val="17"/>
        </w:rPr>
        <w:t>n</w:t>
      </w:r>
    </w:p>
    <w:p>
      <w:pPr>
        <w:pStyle w:val="BodyText"/>
        <w:spacing w:line="234" w:lineRule="exact"/>
        <w:ind w:left="-72"/>
      </w:pPr>
      <w:r>
        <w:rPr/>
        <w:br w:type="column"/>
      </w:r>
      <w:r>
        <w:rPr>
          <w:color w:val="676862"/>
          <w:w w:val="105"/>
        </w:rPr>
        <w:t>visitante. En breve, se trataría de una especie de </w:t>
      </w:r>
      <w:r>
        <w:rPr>
          <w:rFonts w:ascii="Arial" w:hAnsi="Arial"/>
          <w:color w:val="676862"/>
          <w:w w:val="105"/>
        </w:rPr>
        <w:t>pago en conciencia </w:t>
      </w:r>
      <w:r>
        <w:rPr>
          <w:color w:val="676862"/>
          <w:w w:val="105"/>
        </w:rPr>
        <w:t>incorporado    en el</w:t>
      </w:r>
    </w:p>
    <w:p>
      <w:pPr>
        <w:spacing w:after="0" w:line="234" w:lineRule="exact"/>
        <w:sectPr>
          <w:type w:val="continuous"/>
          <w:pgSz w:w="11930" w:h="16850"/>
          <w:pgMar w:top="0" w:bottom="0" w:left="0" w:right="1640"/>
          <w:cols w:num="2" w:equalWidth="0">
            <w:col w:w="440" w:space="1936"/>
            <w:col w:w="7914"/>
          </w:cols>
        </w:sectPr>
      </w:pPr>
    </w:p>
    <w:p>
      <w:pPr>
        <w:pStyle w:val="BodyText"/>
        <w:spacing w:before="40"/>
        <w:ind w:left="-65" w:right="-10"/>
      </w:pPr>
      <w:r>
        <w:rPr>
          <w:color w:val="A3A49E"/>
          <w:w w:val="115"/>
        </w:rPr>
        <w:t>iones</w:t>
      </w:r>
    </w:p>
    <w:p>
      <w:pPr>
        <w:pStyle w:val="BodyText"/>
        <w:spacing w:line="241" w:lineRule="exact"/>
        <w:ind w:left="-65"/>
      </w:pPr>
      <w:r>
        <w:rPr/>
        <w:br w:type="column"/>
      </w:r>
      <w:r>
        <w:rPr>
          <w:color w:val="676862"/>
          <w:w w:val="105"/>
        </w:rPr>
        <w:t>diseño de los productos turísticos y en  la </w:t>
      </w:r>
      <w:r>
        <w:rPr>
          <w:rFonts w:ascii="Arial" w:hAnsi="Arial"/>
          <w:color w:val="676862"/>
          <w:w w:val="105"/>
        </w:rPr>
        <w:t>puesta en valor </w:t>
      </w:r>
      <w:r>
        <w:rPr>
          <w:color w:val="676862"/>
          <w:w w:val="105"/>
        </w:rPr>
        <w:t>de las experiencias  turísticas,</w:t>
      </w:r>
    </w:p>
    <w:p>
      <w:pPr>
        <w:spacing w:after="0" w:line="241" w:lineRule="exact"/>
        <w:sectPr>
          <w:type w:val="continuous"/>
          <w:pgSz w:w="11930" w:h="16850"/>
          <w:pgMar w:top="0" w:bottom="0" w:left="0" w:right="1640"/>
          <w:cols w:num="2" w:equalWidth="0">
            <w:col w:w="445" w:space="1931"/>
            <w:col w:w="7914"/>
          </w:cols>
        </w:sectPr>
      </w:pPr>
    </w:p>
    <w:p>
      <w:pPr>
        <w:pStyle w:val="BodyText"/>
        <w:spacing w:line="229" w:lineRule="exact"/>
        <w:ind w:left="2316" w:right="61"/>
      </w:pPr>
      <w:r>
        <w:rPr/>
        <w:pict>
          <v:shape style="position:absolute;margin-left:-4.613717pt;margin-top:3.67735pt;width:28.65pt;height:10.6pt;mso-position-horizontal-relative:page;mso-position-vertical-relative:paragraph;z-index:6376" type="#_x0000_t202" filled="false" stroked="false">
            <v:textbox inset="0,0,0,0">
              <w:txbxContent>
                <w:p>
                  <w:pPr>
                    <w:spacing w:before="1"/>
                    <w:ind w:left="20" w:right="0" w:firstLine="0"/>
                    <w:jc w:val="left"/>
                    <w:rPr>
                      <w:rFonts w:ascii="Georgia" w:hAnsi="Georgia" w:cs="Georgia" w:eastAsia="Georgia"/>
                      <w:sz w:val="16"/>
                      <w:szCs w:val="16"/>
                    </w:rPr>
                  </w:pPr>
                  <w:r>
                    <w:rPr>
                      <w:rFonts w:ascii="Georgia" w:hAnsi="Georgia" w:cs="Georgia" w:eastAsia="Georgia"/>
                      <w:color w:val="A3A49E"/>
                      <w:w w:val="135"/>
                      <w:sz w:val="16"/>
                      <w:szCs w:val="16"/>
                    </w:rPr>
                    <w:t>�os.</w:t>
                  </w:r>
                </w:p>
              </w:txbxContent>
            </v:textbox>
            <w10:wrap type="none"/>
          </v:shape>
        </w:pict>
      </w:r>
      <w:r>
        <w:rPr>
          <w:color w:val="676862"/>
          <w:w w:val="110"/>
        </w:rPr>
        <w:t>lo que se traduciría como la elección de los perfiles turísticos deseables. De hecho se</w:t>
      </w:r>
    </w:p>
    <w:p>
      <w:pPr>
        <w:spacing w:after="0" w:line="229" w:lineRule="exact"/>
        <w:sectPr>
          <w:type w:val="continuous"/>
          <w:pgSz w:w="11930" w:h="16850"/>
          <w:pgMar w:top="0" w:bottom="0" w:left="0" w:right="1640"/>
        </w:sectPr>
      </w:pPr>
    </w:p>
    <w:p>
      <w:pPr>
        <w:pStyle w:val="BodyText"/>
        <w:spacing w:before="60"/>
        <w:ind w:left="-37" w:right="-7"/>
      </w:pPr>
      <w:r>
        <w:rPr>
          <w:color w:val="A3A49E"/>
          <w:w w:val="110"/>
        </w:rPr>
        <w:t>Regla</w:t>
      </w:r>
    </w:p>
    <w:p>
      <w:pPr>
        <w:pStyle w:val="BodyText"/>
        <w:spacing w:before="24"/>
        <w:ind w:left="-37"/>
      </w:pPr>
      <w:r>
        <w:rPr/>
        <w:br w:type="column"/>
      </w:r>
      <w:r>
        <w:rPr>
          <w:color w:val="676862"/>
          <w:w w:val="105"/>
        </w:rPr>
        <w:t>señala que el ecoturismo tendría que definirse como un concepto </w:t>
      </w:r>
      <w:r>
        <w:rPr>
          <w:rFonts w:ascii="Arial" w:hAnsi="Arial"/>
          <w:color w:val="676862"/>
          <w:w w:val="105"/>
        </w:rPr>
        <w:t>normativo </w:t>
      </w:r>
      <w:r>
        <w:rPr>
          <w:color w:val="676862"/>
          <w:w w:val="105"/>
        </w:rPr>
        <w:t>con  ciertos</w:t>
      </w:r>
    </w:p>
    <w:p>
      <w:pPr>
        <w:spacing w:after="0"/>
        <w:sectPr>
          <w:type w:val="continuous"/>
          <w:pgSz w:w="11930" w:h="16850"/>
          <w:pgMar w:top="0" w:bottom="0" w:left="0" w:right="1640"/>
          <w:cols w:num="2" w:equalWidth="0">
            <w:col w:w="465" w:space="1882"/>
            <w:col w:w="7943"/>
          </w:cols>
        </w:sectPr>
      </w:pPr>
    </w:p>
    <w:p>
      <w:pPr>
        <w:tabs>
          <w:tab w:pos="2311" w:val="left" w:leader="none"/>
        </w:tabs>
        <w:spacing w:line="246" w:lineRule="exact" w:before="0"/>
        <w:ind w:left="-58" w:right="61" w:firstLine="0"/>
        <w:jc w:val="left"/>
        <w:rPr>
          <w:sz w:val="20"/>
        </w:rPr>
      </w:pPr>
      <w:r>
        <w:rPr>
          <w:rFonts w:ascii="Arial" w:hAnsi="Arial"/>
          <w:color w:val="A3A49E"/>
          <w:w w:val="130"/>
          <w:position w:val="-3"/>
          <w:sz w:val="13"/>
        </w:rPr>
        <w:t>a</w:t>
        <w:tab/>
      </w:r>
      <w:r>
        <w:rPr>
          <w:color w:val="676862"/>
          <w:spacing w:val="6"/>
          <w:w w:val="110"/>
          <w:sz w:val="20"/>
        </w:rPr>
        <w:t>principios,</w:t>
      </w:r>
      <w:r>
        <w:rPr>
          <w:color w:val="676862"/>
          <w:spacing w:val="-16"/>
          <w:w w:val="110"/>
          <w:sz w:val="20"/>
        </w:rPr>
        <w:t> </w:t>
      </w:r>
      <w:r>
        <w:rPr>
          <w:color w:val="676862"/>
          <w:spacing w:val="3"/>
          <w:w w:val="110"/>
          <w:sz w:val="20"/>
        </w:rPr>
        <w:t>incluyendo</w:t>
      </w:r>
      <w:r>
        <w:rPr>
          <w:color w:val="676862"/>
          <w:spacing w:val="-19"/>
          <w:w w:val="110"/>
          <w:sz w:val="20"/>
        </w:rPr>
        <w:t> </w:t>
      </w:r>
      <w:r>
        <w:rPr>
          <w:color w:val="676862"/>
          <w:spacing w:val="4"/>
          <w:w w:val="110"/>
          <w:sz w:val="20"/>
        </w:rPr>
        <w:t>una</w:t>
      </w:r>
      <w:r>
        <w:rPr>
          <w:color w:val="676862"/>
          <w:spacing w:val="-19"/>
          <w:w w:val="110"/>
          <w:sz w:val="20"/>
        </w:rPr>
        <w:t> </w:t>
      </w:r>
      <w:r>
        <w:rPr>
          <w:color w:val="676862"/>
          <w:spacing w:val="5"/>
          <w:w w:val="110"/>
          <w:sz w:val="20"/>
        </w:rPr>
        <w:t>educación</w:t>
      </w:r>
      <w:r>
        <w:rPr>
          <w:color w:val="676862"/>
          <w:spacing w:val="-19"/>
          <w:w w:val="110"/>
          <w:sz w:val="20"/>
        </w:rPr>
        <w:t> </w:t>
      </w:r>
      <w:r>
        <w:rPr>
          <w:color w:val="676862"/>
          <w:spacing w:val="5"/>
          <w:w w:val="110"/>
          <w:sz w:val="20"/>
        </w:rPr>
        <w:t>ambiental</w:t>
      </w:r>
      <w:r>
        <w:rPr>
          <w:color w:val="676862"/>
          <w:spacing w:val="-19"/>
          <w:w w:val="110"/>
          <w:sz w:val="20"/>
        </w:rPr>
        <w:t> </w:t>
      </w:r>
      <w:r>
        <w:rPr>
          <w:color w:val="676862"/>
          <w:w w:val="110"/>
          <w:sz w:val="20"/>
        </w:rPr>
        <w:t>o</w:t>
      </w:r>
      <w:r>
        <w:rPr>
          <w:color w:val="676862"/>
          <w:spacing w:val="-19"/>
          <w:w w:val="110"/>
          <w:sz w:val="20"/>
        </w:rPr>
        <w:t> </w:t>
      </w:r>
      <w:r>
        <w:rPr>
          <w:rFonts w:ascii="Arial" w:hAnsi="Arial"/>
          <w:color w:val="676862"/>
          <w:spacing w:val="-5"/>
          <w:w w:val="110"/>
          <w:sz w:val="21"/>
        </w:rPr>
        <w:t>interpretación</w:t>
      </w:r>
      <w:r>
        <w:rPr>
          <w:rFonts w:ascii="Arial" w:hAnsi="Arial"/>
          <w:color w:val="676862"/>
          <w:spacing w:val="-31"/>
          <w:w w:val="110"/>
          <w:sz w:val="21"/>
        </w:rPr>
        <w:t> </w:t>
      </w:r>
      <w:r>
        <w:rPr>
          <w:color w:val="676862"/>
          <w:spacing w:val="5"/>
          <w:w w:val="110"/>
          <w:sz w:val="20"/>
        </w:rPr>
        <w:t>(Beaumont,</w:t>
      </w:r>
      <w:r>
        <w:rPr>
          <w:color w:val="676862"/>
          <w:spacing w:val="-15"/>
          <w:w w:val="110"/>
          <w:sz w:val="20"/>
        </w:rPr>
        <w:t> </w:t>
      </w:r>
      <w:r>
        <w:rPr>
          <w:color w:val="676862"/>
          <w:spacing w:val="2"/>
          <w:w w:val="110"/>
          <w:sz w:val="20"/>
        </w:rPr>
        <w:t>2001</w:t>
      </w:r>
      <w:r>
        <w:rPr>
          <w:color w:val="676862"/>
          <w:spacing w:val="-34"/>
          <w:w w:val="110"/>
          <w:sz w:val="20"/>
        </w:rPr>
        <w:t> </w:t>
      </w:r>
      <w:r>
        <w:rPr>
          <w:rFonts w:ascii="Times New Roman" w:hAnsi="Times New Roman"/>
          <w:i/>
          <w:color w:val="676862"/>
          <w:spacing w:val="7"/>
          <w:w w:val="105"/>
          <w:sz w:val="21"/>
        </w:rPr>
        <w:t>)</w:t>
      </w:r>
      <w:r>
        <w:rPr>
          <w:color w:val="676862"/>
          <w:spacing w:val="7"/>
          <w:w w:val="105"/>
          <w:sz w:val="20"/>
        </w:rPr>
        <w:t>.</w:t>
      </w:r>
      <w:r>
        <w:rPr>
          <w:color w:val="676862"/>
          <w:spacing w:val="-20"/>
          <w:w w:val="105"/>
          <w:sz w:val="20"/>
        </w:rPr>
        <w:t> </w:t>
      </w:r>
      <w:r>
        <w:rPr>
          <w:color w:val="676862"/>
          <w:w w:val="110"/>
          <w:sz w:val="20"/>
        </w:rPr>
        <w:t>Y</w:t>
      </w:r>
    </w:p>
    <w:p>
      <w:pPr>
        <w:pStyle w:val="BodyText"/>
        <w:spacing w:line="261" w:lineRule="auto" w:before="12"/>
        <w:ind w:left="2311" w:right="111"/>
        <w:jc w:val="both"/>
      </w:pPr>
      <w:r>
        <w:rPr>
          <w:color w:val="676862"/>
          <w:spacing w:val="5"/>
          <w:w w:val="105"/>
        </w:rPr>
        <w:t>aunque </w:t>
      </w:r>
      <w:r>
        <w:rPr>
          <w:color w:val="676862"/>
          <w:w w:val="105"/>
        </w:rPr>
        <w:t>la </w:t>
      </w:r>
      <w:r>
        <w:rPr>
          <w:color w:val="676862"/>
          <w:spacing w:val="6"/>
          <w:w w:val="105"/>
        </w:rPr>
        <w:t>factibilidad </w:t>
      </w:r>
      <w:r>
        <w:rPr>
          <w:color w:val="676862"/>
          <w:spacing w:val="3"/>
          <w:w w:val="105"/>
        </w:rPr>
        <w:t>de </w:t>
      </w:r>
      <w:r>
        <w:rPr>
          <w:color w:val="676862"/>
          <w:w w:val="105"/>
        </w:rPr>
        <w:t>todo esto </w:t>
      </w:r>
      <w:r>
        <w:rPr>
          <w:color w:val="676862"/>
          <w:spacing w:val="5"/>
          <w:w w:val="105"/>
        </w:rPr>
        <w:t>depende </w:t>
      </w:r>
      <w:r>
        <w:rPr>
          <w:color w:val="676862"/>
          <w:spacing w:val="3"/>
          <w:w w:val="105"/>
        </w:rPr>
        <w:t>de la </w:t>
      </w:r>
      <w:r>
        <w:rPr>
          <w:color w:val="676862"/>
          <w:spacing w:val="7"/>
          <w:w w:val="105"/>
        </w:rPr>
        <w:t>sensibilidad </w:t>
      </w:r>
      <w:r>
        <w:rPr>
          <w:color w:val="676862"/>
          <w:spacing w:val="3"/>
          <w:w w:val="105"/>
        </w:rPr>
        <w:t>de </w:t>
      </w:r>
      <w:r>
        <w:rPr>
          <w:color w:val="676862"/>
          <w:w w:val="105"/>
        </w:rPr>
        <w:t>los </w:t>
      </w:r>
      <w:r>
        <w:rPr>
          <w:color w:val="676862"/>
          <w:spacing w:val="4"/>
          <w:w w:val="105"/>
        </w:rPr>
        <w:t>turistas, </w:t>
      </w:r>
      <w:r>
        <w:rPr>
          <w:color w:val="676862"/>
          <w:w w:val="105"/>
        </w:rPr>
        <w:t>hay  alguna </w:t>
      </w:r>
      <w:r>
        <w:rPr>
          <w:color w:val="676862"/>
          <w:spacing w:val="3"/>
          <w:w w:val="105"/>
        </w:rPr>
        <w:t>evidencia de que  </w:t>
      </w:r>
      <w:r>
        <w:rPr>
          <w:color w:val="676862"/>
          <w:w w:val="105"/>
        </w:rPr>
        <w:t>el  disfrute  </w:t>
      </w:r>
      <w:r>
        <w:rPr>
          <w:color w:val="676862"/>
          <w:spacing w:val="5"/>
          <w:w w:val="105"/>
        </w:rPr>
        <w:t>personal  </w:t>
      </w:r>
      <w:r>
        <w:rPr>
          <w:color w:val="676862"/>
          <w:w w:val="105"/>
        </w:rPr>
        <w:t>de  los  viajeros  reside  </w:t>
      </w:r>
      <w:r>
        <w:rPr>
          <w:color w:val="676862"/>
          <w:spacing w:val="5"/>
          <w:w w:val="105"/>
        </w:rPr>
        <w:t>en  la </w:t>
      </w:r>
      <w:r>
        <w:rPr>
          <w:color w:val="676862"/>
          <w:spacing w:val="4"/>
          <w:w w:val="105"/>
        </w:rPr>
        <w:t>profundidad </w:t>
      </w:r>
      <w:r>
        <w:rPr>
          <w:color w:val="676862"/>
          <w:spacing w:val="3"/>
          <w:w w:val="105"/>
        </w:rPr>
        <w:t>de su</w:t>
      </w:r>
      <w:r>
        <w:rPr>
          <w:color w:val="676862"/>
          <w:spacing w:val="-35"/>
          <w:w w:val="105"/>
        </w:rPr>
        <w:t> </w:t>
      </w:r>
      <w:r>
        <w:rPr>
          <w:color w:val="676862"/>
          <w:spacing w:val="5"/>
          <w:w w:val="105"/>
        </w:rPr>
        <w:t>experiencia.29</w:t>
      </w:r>
    </w:p>
    <w:p>
      <w:pPr>
        <w:pStyle w:val="BodyText"/>
        <w:spacing w:before="9"/>
        <w:rPr>
          <w:sz w:val="27"/>
        </w:rPr>
      </w:pPr>
    </w:p>
    <w:p>
      <w:pPr>
        <w:spacing w:before="0"/>
        <w:ind w:left="2303" w:right="0" w:firstLine="0"/>
        <w:jc w:val="both"/>
        <w:rPr>
          <w:rFonts w:ascii="Arial" w:hAnsi="Arial"/>
          <w:sz w:val="18"/>
        </w:rPr>
      </w:pPr>
      <w:r>
        <w:rPr>
          <w:rFonts w:ascii="Arial" w:hAnsi="Arial"/>
          <w:color w:val="63645E"/>
          <w:w w:val="130"/>
          <w:sz w:val="18"/>
        </w:rPr>
        <w:t>Conclusión</w:t>
      </w:r>
    </w:p>
    <w:p>
      <w:pPr>
        <w:pStyle w:val="BodyText"/>
        <w:rPr>
          <w:rFonts w:ascii="Arial"/>
          <w:sz w:val="18"/>
        </w:rPr>
      </w:pPr>
    </w:p>
    <w:p>
      <w:pPr>
        <w:pStyle w:val="BodyText"/>
        <w:spacing w:before="10"/>
        <w:rPr>
          <w:rFonts w:ascii="Arial"/>
          <w:sz w:val="15"/>
        </w:rPr>
      </w:pPr>
    </w:p>
    <w:p>
      <w:pPr>
        <w:pStyle w:val="BodyText"/>
        <w:spacing w:line="264" w:lineRule="auto" w:before="1"/>
        <w:ind w:left="2296" w:right="108" w:firstLine="14"/>
        <w:jc w:val="both"/>
      </w:pPr>
      <w:r>
        <w:rPr>
          <w:color w:val="66675F"/>
          <w:spacing w:val="3"/>
          <w:w w:val="110"/>
        </w:rPr>
        <w:t>Un </w:t>
      </w:r>
      <w:r>
        <w:rPr>
          <w:color w:val="66675F"/>
          <w:spacing w:val="2"/>
          <w:w w:val="110"/>
        </w:rPr>
        <w:t>excelente </w:t>
      </w:r>
      <w:r>
        <w:rPr>
          <w:color w:val="66675F"/>
          <w:w w:val="110"/>
        </w:rPr>
        <w:t>artículo </w:t>
      </w:r>
      <w:r>
        <w:rPr>
          <w:color w:val="66675F"/>
          <w:spacing w:val="3"/>
          <w:w w:val="110"/>
        </w:rPr>
        <w:t>de </w:t>
      </w:r>
      <w:r>
        <w:rPr>
          <w:color w:val="66675F"/>
          <w:spacing w:val="5"/>
          <w:w w:val="110"/>
        </w:rPr>
        <w:t>Cannon </w:t>
      </w:r>
      <w:r>
        <w:rPr>
          <w:color w:val="66675F"/>
          <w:spacing w:val="10"/>
          <w:w w:val="110"/>
        </w:rPr>
        <w:t>(2001) </w:t>
      </w:r>
      <w:r>
        <w:rPr>
          <w:color w:val="66675F"/>
          <w:w w:val="110"/>
        </w:rPr>
        <w:t>nos da </w:t>
      </w:r>
      <w:r>
        <w:rPr>
          <w:color w:val="66675F"/>
          <w:spacing w:val="3"/>
          <w:w w:val="110"/>
        </w:rPr>
        <w:t>la </w:t>
      </w:r>
      <w:r>
        <w:rPr>
          <w:color w:val="66675F"/>
          <w:spacing w:val="4"/>
          <w:w w:val="110"/>
        </w:rPr>
        <w:t>oportunidad </w:t>
      </w:r>
      <w:r>
        <w:rPr>
          <w:color w:val="66675F"/>
          <w:w w:val="110"/>
        </w:rPr>
        <w:t>de </w:t>
      </w:r>
      <w:r>
        <w:rPr>
          <w:color w:val="66675F"/>
          <w:spacing w:val="2"/>
          <w:w w:val="110"/>
        </w:rPr>
        <w:t>integrar </w:t>
      </w:r>
      <w:r>
        <w:rPr>
          <w:color w:val="66675F"/>
          <w:spacing w:val="5"/>
          <w:w w:val="110"/>
        </w:rPr>
        <w:t>algunas </w:t>
      </w:r>
      <w:r>
        <w:rPr>
          <w:color w:val="66675F"/>
          <w:spacing w:val="4"/>
          <w:w w:val="110"/>
        </w:rPr>
        <w:t>ideas </w:t>
      </w:r>
      <w:r>
        <w:rPr>
          <w:color w:val="66675F"/>
          <w:w w:val="110"/>
        </w:rPr>
        <w:t>para </w:t>
      </w:r>
      <w:r>
        <w:rPr>
          <w:color w:val="66675F"/>
          <w:spacing w:val="4"/>
          <w:w w:val="110"/>
        </w:rPr>
        <w:t>redondear una propuesta. </w:t>
      </w:r>
      <w:r>
        <w:rPr>
          <w:color w:val="66675F"/>
          <w:w w:val="110"/>
        </w:rPr>
        <w:t>Este </w:t>
      </w:r>
      <w:r>
        <w:rPr>
          <w:color w:val="66675F"/>
          <w:spacing w:val="4"/>
          <w:w w:val="110"/>
        </w:rPr>
        <w:t>autor opina </w:t>
      </w:r>
      <w:r>
        <w:rPr>
          <w:color w:val="66675F"/>
          <w:spacing w:val="3"/>
          <w:w w:val="110"/>
        </w:rPr>
        <w:t>que si el </w:t>
      </w:r>
      <w:r>
        <w:rPr>
          <w:color w:val="66675F"/>
          <w:spacing w:val="5"/>
          <w:w w:val="110"/>
        </w:rPr>
        <w:t>turismo tiene </w:t>
      </w:r>
      <w:r>
        <w:rPr>
          <w:color w:val="66675F"/>
          <w:spacing w:val="-3"/>
          <w:w w:val="110"/>
        </w:rPr>
        <w:t>efectos </w:t>
      </w:r>
      <w:r>
        <w:rPr>
          <w:color w:val="66675F"/>
          <w:w w:val="110"/>
        </w:rPr>
        <w:t>negativos sobre </w:t>
      </w:r>
      <w:r>
        <w:rPr>
          <w:color w:val="66675F"/>
          <w:spacing w:val="6"/>
          <w:w w:val="110"/>
        </w:rPr>
        <w:t>las </w:t>
      </w:r>
      <w:r>
        <w:rPr>
          <w:color w:val="66675F"/>
          <w:spacing w:val="3"/>
          <w:w w:val="110"/>
        </w:rPr>
        <w:t>culturas </w:t>
      </w:r>
      <w:r>
        <w:rPr>
          <w:color w:val="66675F"/>
          <w:spacing w:val="6"/>
          <w:w w:val="110"/>
        </w:rPr>
        <w:t>locales, </w:t>
      </w:r>
      <w:r>
        <w:rPr>
          <w:color w:val="66675F"/>
          <w:spacing w:val="2"/>
          <w:w w:val="110"/>
        </w:rPr>
        <w:t>éstos </w:t>
      </w:r>
      <w:r>
        <w:rPr>
          <w:color w:val="66675F"/>
          <w:spacing w:val="5"/>
          <w:w w:val="110"/>
        </w:rPr>
        <w:t>deben </w:t>
      </w:r>
      <w:r>
        <w:rPr>
          <w:color w:val="66675F"/>
          <w:spacing w:val="4"/>
          <w:w w:val="110"/>
        </w:rPr>
        <w:t>tener </w:t>
      </w:r>
      <w:r>
        <w:rPr>
          <w:color w:val="66675F"/>
          <w:spacing w:val="2"/>
          <w:w w:val="110"/>
        </w:rPr>
        <w:t>fuentes </w:t>
      </w:r>
      <w:r>
        <w:rPr>
          <w:color w:val="66675F"/>
          <w:spacing w:val="3"/>
          <w:w w:val="110"/>
        </w:rPr>
        <w:t>subyacentes, </w:t>
      </w:r>
      <w:r>
        <w:rPr>
          <w:color w:val="66675F"/>
          <w:spacing w:val="4"/>
          <w:w w:val="110"/>
        </w:rPr>
        <w:t>una </w:t>
      </w:r>
      <w:r>
        <w:rPr>
          <w:color w:val="66675F"/>
          <w:spacing w:val="7"/>
          <w:w w:val="110"/>
        </w:rPr>
        <w:t>de ellas</w:t>
      </w:r>
      <w:r>
        <w:rPr>
          <w:color w:val="66675F"/>
          <w:spacing w:val="2"/>
          <w:w w:val="110"/>
        </w:rPr>
        <w:t> </w:t>
      </w:r>
      <w:r>
        <w:rPr>
          <w:color w:val="66675F"/>
          <w:w w:val="110"/>
        </w:rPr>
        <w:t>es</w:t>
      </w:r>
      <w:r>
        <w:rPr>
          <w:color w:val="66675F"/>
          <w:spacing w:val="7"/>
          <w:w w:val="110"/>
        </w:rPr>
        <w:t> </w:t>
      </w:r>
      <w:r>
        <w:rPr>
          <w:color w:val="66675F"/>
          <w:w w:val="110"/>
        </w:rPr>
        <w:t>la</w:t>
      </w:r>
      <w:r>
        <w:rPr>
          <w:color w:val="66675F"/>
          <w:spacing w:val="-5"/>
          <w:w w:val="110"/>
        </w:rPr>
        <w:t> </w:t>
      </w:r>
      <w:r>
        <w:rPr>
          <w:color w:val="66675F"/>
          <w:spacing w:val="6"/>
          <w:w w:val="110"/>
        </w:rPr>
        <w:t>carencia</w:t>
      </w:r>
      <w:r>
        <w:rPr>
          <w:color w:val="66675F"/>
          <w:spacing w:val="-5"/>
          <w:w w:val="110"/>
        </w:rPr>
        <w:t> </w:t>
      </w:r>
      <w:r>
        <w:rPr>
          <w:color w:val="66675F"/>
          <w:spacing w:val="4"/>
          <w:w w:val="110"/>
        </w:rPr>
        <w:t>básica</w:t>
      </w:r>
      <w:r>
        <w:rPr>
          <w:color w:val="66675F"/>
          <w:spacing w:val="-3"/>
          <w:w w:val="110"/>
        </w:rPr>
        <w:t> </w:t>
      </w:r>
      <w:r>
        <w:rPr>
          <w:color w:val="66675F"/>
          <w:spacing w:val="7"/>
          <w:w w:val="110"/>
        </w:rPr>
        <w:t>de</w:t>
      </w:r>
      <w:r>
        <w:rPr>
          <w:color w:val="66675F"/>
          <w:spacing w:val="-8"/>
          <w:w w:val="110"/>
        </w:rPr>
        <w:t> </w:t>
      </w:r>
      <w:r>
        <w:rPr>
          <w:rFonts w:ascii="Arial" w:hAnsi="Arial"/>
          <w:color w:val="66675F"/>
          <w:spacing w:val="-7"/>
          <w:w w:val="110"/>
          <w:sz w:val="21"/>
        </w:rPr>
        <w:t>confianza</w:t>
      </w:r>
      <w:r>
        <w:rPr>
          <w:rFonts w:ascii="Arial" w:hAnsi="Arial"/>
          <w:color w:val="66675F"/>
          <w:spacing w:val="-12"/>
          <w:w w:val="110"/>
          <w:sz w:val="21"/>
        </w:rPr>
        <w:t> </w:t>
      </w:r>
      <w:r>
        <w:rPr>
          <w:color w:val="66675F"/>
          <w:w w:val="110"/>
        </w:rPr>
        <w:t>entre</w:t>
      </w:r>
      <w:r>
        <w:rPr>
          <w:color w:val="66675F"/>
          <w:spacing w:val="3"/>
          <w:w w:val="110"/>
        </w:rPr>
        <w:t> anfitriones</w:t>
      </w:r>
      <w:r>
        <w:rPr>
          <w:color w:val="66675F"/>
          <w:spacing w:val="-3"/>
          <w:w w:val="110"/>
        </w:rPr>
        <w:t> </w:t>
      </w:r>
      <w:r>
        <w:rPr>
          <w:color w:val="66675F"/>
          <w:w w:val="110"/>
        </w:rPr>
        <w:t>y</w:t>
      </w:r>
      <w:r>
        <w:rPr>
          <w:color w:val="66675F"/>
          <w:spacing w:val="-15"/>
          <w:w w:val="110"/>
        </w:rPr>
        <w:t> </w:t>
      </w:r>
      <w:r>
        <w:rPr>
          <w:color w:val="66675F"/>
          <w:spacing w:val="6"/>
          <w:w w:val="110"/>
        </w:rPr>
        <w:t>turistas.</w:t>
      </w:r>
      <w:r>
        <w:rPr>
          <w:color w:val="66675F"/>
          <w:spacing w:val="4"/>
          <w:w w:val="110"/>
        </w:rPr>
        <w:t> </w:t>
      </w:r>
      <w:r>
        <w:rPr>
          <w:color w:val="66675F"/>
          <w:w w:val="110"/>
        </w:rPr>
        <w:t>La</w:t>
      </w:r>
      <w:r>
        <w:rPr>
          <w:color w:val="66675F"/>
          <w:spacing w:val="2"/>
          <w:w w:val="110"/>
        </w:rPr>
        <w:t> </w:t>
      </w:r>
      <w:r>
        <w:rPr>
          <w:color w:val="66675F"/>
          <w:spacing w:val="3"/>
          <w:w w:val="110"/>
        </w:rPr>
        <w:t>confianza</w:t>
      </w:r>
      <w:r>
        <w:rPr>
          <w:color w:val="66675F"/>
          <w:spacing w:val="2"/>
          <w:w w:val="110"/>
        </w:rPr>
        <w:t> </w:t>
      </w:r>
      <w:r>
        <w:rPr>
          <w:color w:val="66675F"/>
          <w:w w:val="110"/>
        </w:rPr>
        <w:t>sería una</w:t>
      </w:r>
      <w:r>
        <w:rPr>
          <w:color w:val="66675F"/>
          <w:spacing w:val="-16"/>
          <w:w w:val="110"/>
        </w:rPr>
        <w:t> </w:t>
      </w:r>
      <w:r>
        <w:rPr>
          <w:color w:val="66675F"/>
          <w:spacing w:val="3"/>
          <w:w w:val="110"/>
        </w:rPr>
        <w:t>relación</w:t>
      </w:r>
      <w:r>
        <w:rPr>
          <w:color w:val="66675F"/>
          <w:spacing w:val="-23"/>
          <w:w w:val="110"/>
        </w:rPr>
        <w:t> </w:t>
      </w:r>
      <w:r>
        <w:rPr>
          <w:color w:val="66675F"/>
          <w:w w:val="110"/>
        </w:rPr>
        <w:t>reflexiva</w:t>
      </w:r>
      <w:r>
        <w:rPr>
          <w:color w:val="66675F"/>
          <w:spacing w:val="-19"/>
          <w:w w:val="110"/>
        </w:rPr>
        <w:t> </w:t>
      </w:r>
      <w:r>
        <w:rPr>
          <w:color w:val="66675F"/>
          <w:spacing w:val="3"/>
          <w:w w:val="110"/>
        </w:rPr>
        <w:t>de</w:t>
      </w:r>
      <w:r>
        <w:rPr>
          <w:color w:val="66675F"/>
          <w:spacing w:val="-27"/>
          <w:w w:val="110"/>
        </w:rPr>
        <w:t> </w:t>
      </w:r>
      <w:r>
        <w:rPr>
          <w:rFonts w:ascii="Arial" w:hAnsi="Arial"/>
          <w:color w:val="66675F"/>
          <w:spacing w:val="-6"/>
          <w:w w:val="110"/>
          <w:sz w:val="21"/>
        </w:rPr>
        <w:t>compromiso</w:t>
      </w:r>
      <w:r>
        <w:rPr>
          <w:rFonts w:ascii="Arial" w:hAnsi="Arial"/>
          <w:color w:val="66675F"/>
          <w:spacing w:val="-35"/>
          <w:w w:val="110"/>
          <w:sz w:val="21"/>
        </w:rPr>
        <w:t> </w:t>
      </w:r>
      <w:r>
        <w:rPr>
          <w:color w:val="66675F"/>
          <w:w w:val="110"/>
        </w:rPr>
        <w:t>con</w:t>
      </w:r>
      <w:r>
        <w:rPr>
          <w:color w:val="66675F"/>
          <w:spacing w:val="-21"/>
          <w:w w:val="110"/>
        </w:rPr>
        <w:t> </w:t>
      </w:r>
      <w:r>
        <w:rPr>
          <w:color w:val="66675F"/>
          <w:spacing w:val="6"/>
          <w:w w:val="110"/>
        </w:rPr>
        <w:t>los</w:t>
      </w:r>
      <w:r>
        <w:rPr>
          <w:color w:val="66675F"/>
          <w:spacing w:val="-19"/>
          <w:w w:val="110"/>
        </w:rPr>
        <w:t> </w:t>
      </w:r>
      <w:r>
        <w:rPr>
          <w:color w:val="66675F"/>
          <w:w w:val="110"/>
        </w:rPr>
        <w:t>"otros"</w:t>
      </w:r>
      <w:r>
        <w:rPr>
          <w:color w:val="66675F"/>
          <w:spacing w:val="-16"/>
          <w:w w:val="110"/>
        </w:rPr>
        <w:t> </w:t>
      </w:r>
      <w:r>
        <w:rPr>
          <w:color w:val="66675F"/>
          <w:w w:val="110"/>
        </w:rPr>
        <w:t>con</w:t>
      </w:r>
      <w:r>
        <w:rPr>
          <w:color w:val="66675F"/>
          <w:spacing w:val="-21"/>
          <w:w w:val="110"/>
        </w:rPr>
        <w:t> </w:t>
      </w:r>
      <w:r>
        <w:rPr>
          <w:color w:val="66675F"/>
          <w:spacing w:val="5"/>
          <w:w w:val="110"/>
        </w:rPr>
        <w:t>sentimientos</w:t>
      </w:r>
      <w:r>
        <w:rPr>
          <w:color w:val="66675F"/>
          <w:spacing w:val="-23"/>
          <w:w w:val="110"/>
        </w:rPr>
        <w:t> </w:t>
      </w:r>
      <w:r>
        <w:rPr>
          <w:color w:val="66675F"/>
          <w:spacing w:val="3"/>
          <w:w w:val="110"/>
        </w:rPr>
        <w:t>de</w:t>
      </w:r>
      <w:r>
        <w:rPr>
          <w:color w:val="66675F"/>
          <w:spacing w:val="-19"/>
          <w:w w:val="110"/>
        </w:rPr>
        <w:t> </w:t>
      </w:r>
      <w:r>
        <w:rPr>
          <w:color w:val="66675F"/>
          <w:spacing w:val="5"/>
          <w:w w:val="110"/>
        </w:rPr>
        <w:t>reciprocidad, </w:t>
      </w:r>
      <w:r>
        <w:rPr>
          <w:color w:val="66675F"/>
          <w:spacing w:val="4"/>
          <w:w w:val="110"/>
        </w:rPr>
        <w:t>pues </w:t>
      </w:r>
      <w:r>
        <w:rPr>
          <w:color w:val="66675F"/>
          <w:spacing w:val="5"/>
          <w:w w:val="110"/>
        </w:rPr>
        <w:t>en muchos casos la </w:t>
      </w:r>
      <w:r>
        <w:rPr>
          <w:color w:val="66675F"/>
          <w:spacing w:val="6"/>
          <w:w w:val="110"/>
        </w:rPr>
        <w:t>relación </w:t>
      </w:r>
      <w:r>
        <w:rPr>
          <w:color w:val="66675F"/>
          <w:spacing w:val="5"/>
          <w:w w:val="110"/>
        </w:rPr>
        <w:t>turista-anfitrión </w:t>
      </w:r>
      <w:r>
        <w:rPr>
          <w:color w:val="66675F"/>
          <w:spacing w:val="3"/>
          <w:w w:val="110"/>
        </w:rPr>
        <w:t>es </w:t>
      </w:r>
      <w:r>
        <w:rPr>
          <w:color w:val="66675F"/>
          <w:spacing w:val="10"/>
          <w:w w:val="110"/>
        </w:rPr>
        <w:t>sólo </w:t>
      </w:r>
      <w:r>
        <w:rPr>
          <w:color w:val="66675F"/>
          <w:spacing w:val="6"/>
          <w:w w:val="110"/>
        </w:rPr>
        <w:t>superficial </w:t>
      </w:r>
      <w:r>
        <w:rPr>
          <w:color w:val="66675F"/>
          <w:w w:val="110"/>
        </w:rPr>
        <w:t>y </w:t>
      </w:r>
      <w:r>
        <w:rPr>
          <w:color w:val="66675F"/>
          <w:spacing w:val="8"/>
          <w:w w:val="110"/>
        </w:rPr>
        <w:t>económica</w:t>
      </w:r>
      <w:r>
        <w:rPr>
          <w:color w:val="66675F"/>
          <w:spacing w:val="65"/>
          <w:w w:val="110"/>
        </w:rPr>
        <w:t> </w:t>
      </w:r>
      <w:r>
        <w:rPr>
          <w:color w:val="66675F"/>
          <w:w w:val="110"/>
        </w:rPr>
        <w:t>y </w:t>
      </w:r>
      <w:r>
        <w:rPr>
          <w:color w:val="66675F"/>
          <w:spacing w:val="7"/>
          <w:w w:val="110"/>
        </w:rPr>
        <w:t>se </w:t>
      </w:r>
      <w:r>
        <w:rPr>
          <w:color w:val="66675F"/>
          <w:spacing w:val="5"/>
          <w:w w:val="110"/>
        </w:rPr>
        <w:t>basa en la desconfianza, en </w:t>
      </w:r>
      <w:r>
        <w:rPr>
          <w:color w:val="66675F"/>
          <w:spacing w:val="3"/>
          <w:w w:val="110"/>
        </w:rPr>
        <w:t>el </w:t>
      </w:r>
      <w:r>
        <w:rPr>
          <w:color w:val="66675F"/>
          <w:w w:val="110"/>
        </w:rPr>
        <w:t>corto </w:t>
      </w:r>
      <w:r>
        <w:rPr>
          <w:color w:val="66675F"/>
          <w:spacing w:val="6"/>
          <w:w w:val="110"/>
        </w:rPr>
        <w:t>plazo </w:t>
      </w:r>
      <w:r>
        <w:rPr>
          <w:color w:val="66675F"/>
          <w:w w:val="110"/>
        </w:rPr>
        <w:t>y </w:t>
      </w:r>
      <w:r>
        <w:rPr>
          <w:color w:val="66675F"/>
          <w:spacing w:val="5"/>
          <w:w w:val="110"/>
        </w:rPr>
        <w:t>en </w:t>
      </w:r>
      <w:r>
        <w:rPr>
          <w:color w:val="66675F"/>
          <w:w w:val="110"/>
        </w:rPr>
        <w:t>el </w:t>
      </w:r>
      <w:r>
        <w:rPr>
          <w:color w:val="66675F"/>
          <w:spacing w:val="4"/>
          <w:w w:val="110"/>
        </w:rPr>
        <w:t>sobredespliegue del consumo </w:t>
      </w:r>
      <w:r>
        <w:rPr>
          <w:color w:val="66675F"/>
          <w:spacing w:val="3"/>
          <w:w w:val="110"/>
        </w:rPr>
        <w:t>conspicuo.</w:t>
      </w:r>
      <w:r>
        <w:rPr>
          <w:color w:val="66675F"/>
          <w:spacing w:val="2"/>
          <w:w w:val="110"/>
        </w:rPr>
        <w:t> </w:t>
      </w:r>
      <w:r>
        <w:rPr>
          <w:color w:val="66675F"/>
          <w:spacing w:val="5"/>
          <w:w w:val="110"/>
        </w:rPr>
        <w:t>Mientras</w:t>
      </w:r>
      <w:r>
        <w:rPr>
          <w:color w:val="66675F"/>
          <w:spacing w:val="-8"/>
          <w:w w:val="110"/>
        </w:rPr>
        <w:t> </w:t>
      </w:r>
      <w:r>
        <w:rPr>
          <w:color w:val="66675F"/>
          <w:w w:val="110"/>
        </w:rPr>
        <w:t>hay</w:t>
      </w:r>
      <w:r>
        <w:rPr>
          <w:color w:val="66675F"/>
          <w:spacing w:val="-10"/>
          <w:w w:val="110"/>
        </w:rPr>
        <w:t> </w:t>
      </w:r>
      <w:r>
        <w:rPr>
          <w:color w:val="66675F"/>
          <w:spacing w:val="3"/>
          <w:w w:val="110"/>
        </w:rPr>
        <w:t>negociaciones</w:t>
      </w:r>
      <w:r>
        <w:rPr>
          <w:color w:val="66675F"/>
          <w:spacing w:val="-4"/>
          <w:w w:val="110"/>
        </w:rPr>
        <w:t> </w:t>
      </w:r>
      <w:r>
        <w:rPr>
          <w:color w:val="66675F"/>
          <w:spacing w:val="7"/>
          <w:w w:val="110"/>
        </w:rPr>
        <w:t>de</w:t>
      </w:r>
      <w:r>
        <w:rPr>
          <w:color w:val="66675F"/>
          <w:spacing w:val="-8"/>
          <w:w w:val="110"/>
        </w:rPr>
        <w:t> </w:t>
      </w:r>
      <w:r>
        <w:rPr>
          <w:color w:val="66675F"/>
          <w:spacing w:val="5"/>
          <w:w w:val="110"/>
        </w:rPr>
        <w:t>poder</w:t>
      </w:r>
      <w:r>
        <w:rPr>
          <w:color w:val="66675F"/>
          <w:spacing w:val="-14"/>
          <w:w w:val="110"/>
        </w:rPr>
        <w:t> </w:t>
      </w:r>
      <w:r>
        <w:rPr>
          <w:color w:val="66675F"/>
          <w:w w:val="110"/>
        </w:rPr>
        <w:t>dentro</w:t>
      </w:r>
      <w:r>
        <w:rPr>
          <w:color w:val="66675F"/>
          <w:spacing w:val="-8"/>
          <w:w w:val="110"/>
        </w:rPr>
        <w:t> </w:t>
      </w:r>
      <w:r>
        <w:rPr>
          <w:color w:val="66675F"/>
          <w:spacing w:val="7"/>
          <w:w w:val="110"/>
        </w:rPr>
        <w:t>de</w:t>
      </w:r>
      <w:r>
        <w:rPr>
          <w:color w:val="66675F"/>
          <w:spacing w:val="-8"/>
          <w:w w:val="110"/>
        </w:rPr>
        <w:t> </w:t>
      </w:r>
      <w:r>
        <w:rPr>
          <w:color w:val="66675F"/>
          <w:spacing w:val="4"/>
          <w:w w:val="110"/>
        </w:rPr>
        <w:t>los</w:t>
      </w:r>
      <w:r>
        <w:rPr>
          <w:color w:val="66675F"/>
          <w:spacing w:val="-8"/>
          <w:w w:val="110"/>
        </w:rPr>
        <w:t> </w:t>
      </w:r>
      <w:r>
        <w:rPr>
          <w:color w:val="66675F"/>
          <w:spacing w:val="2"/>
          <w:w w:val="110"/>
        </w:rPr>
        <w:t>grupos</w:t>
      </w:r>
      <w:r>
        <w:rPr>
          <w:color w:val="66675F"/>
          <w:spacing w:val="-2"/>
          <w:w w:val="110"/>
        </w:rPr>
        <w:t> </w:t>
      </w:r>
      <w:r>
        <w:rPr>
          <w:color w:val="66675F"/>
          <w:spacing w:val="4"/>
          <w:w w:val="110"/>
        </w:rPr>
        <w:t>sociales</w:t>
      </w:r>
      <w:r>
        <w:rPr>
          <w:color w:val="66675F"/>
          <w:spacing w:val="-15"/>
          <w:w w:val="110"/>
        </w:rPr>
        <w:t> </w:t>
      </w:r>
      <w:r>
        <w:rPr>
          <w:color w:val="66675F"/>
          <w:w w:val="110"/>
        </w:rPr>
        <w:t>y</w:t>
      </w:r>
      <w:r>
        <w:rPr>
          <w:color w:val="66675F"/>
          <w:spacing w:val="-11"/>
          <w:w w:val="110"/>
        </w:rPr>
        <w:t> </w:t>
      </w:r>
      <w:r>
        <w:rPr>
          <w:color w:val="66675F"/>
          <w:w w:val="110"/>
        </w:rPr>
        <w:t>entre </w:t>
      </w:r>
      <w:r>
        <w:rPr>
          <w:color w:val="66675F"/>
          <w:spacing w:val="7"/>
          <w:w w:val="110"/>
        </w:rPr>
        <w:t>ellos,</w:t>
      </w:r>
      <w:r>
        <w:rPr>
          <w:color w:val="66675F"/>
          <w:spacing w:val="-16"/>
          <w:w w:val="110"/>
        </w:rPr>
        <w:t> </w:t>
      </w:r>
      <w:r>
        <w:rPr>
          <w:color w:val="66675F"/>
          <w:w w:val="110"/>
        </w:rPr>
        <w:t>en</w:t>
      </w:r>
      <w:r>
        <w:rPr>
          <w:color w:val="66675F"/>
          <w:spacing w:val="-12"/>
          <w:w w:val="110"/>
        </w:rPr>
        <w:t> </w:t>
      </w:r>
      <w:r>
        <w:rPr>
          <w:color w:val="66675F"/>
          <w:w w:val="110"/>
        </w:rPr>
        <w:t>una</w:t>
      </w:r>
      <w:r>
        <w:rPr>
          <w:color w:val="66675F"/>
          <w:spacing w:val="-12"/>
          <w:w w:val="110"/>
        </w:rPr>
        <w:t> </w:t>
      </w:r>
      <w:r>
        <w:rPr>
          <w:color w:val="66675F"/>
          <w:spacing w:val="4"/>
          <w:w w:val="110"/>
        </w:rPr>
        <w:t>relación</w:t>
      </w:r>
      <w:r>
        <w:rPr>
          <w:color w:val="66675F"/>
          <w:spacing w:val="-16"/>
          <w:w w:val="110"/>
        </w:rPr>
        <w:t> </w:t>
      </w:r>
      <w:r>
        <w:rPr>
          <w:color w:val="66675F"/>
          <w:spacing w:val="5"/>
          <w:w w:val="110"/>
        </w:rPr>
        <w:t>desigual</w:t>
      </w:r>
      <w:r>
        <w:rPr>
          <w:color w:val="66675F"/>
          <w:spacing w:val="-12"/>
          <w:w w:val="110"/>
        </w:rPr>
        <w:t> </w:t>
      </w:r>
      <w:r>
        <w:rPr>
          <w:color w:val="66675F"/>
          <w:w w:val="110"/>
        </w:rPr>
        <w:t>los</w:t>
      </w:r>
      <w:r>
        <w:rPr>
          <w:color w:val="66675F"/>
          <w:spacing w:val="-6"/>
          <w:w w:val="110"/>
        </w:rPr>
        <w:t> </w:t>
      </w:r>
      <w:r>
        <w:rPr>
          <w:color w:val="66675F"/>
          <w:w w:val="110"/>
        </w:rPr>
        <w:t>asuntos</w:t>
      </w:r>
      <w:r>
        <w:rPr>
          <w:color w:val="66675F"/>
          <w:spacing w:val="-10"/>
          <w:w w:val="110"/>
        </w:rPr>
        <w:t> </w:t>
      </w:r>
      <w:r>
        <w:rPr>
          <w:color w:val="66675F"/>
          <w:spacing w:val="3"/>
          <w:w w:val="110"/>
        </w:rPr>
        <w:t>de</w:t>
      </w:r>
      <w:r>
        <w:rPr>
          <w:color w:val="66675F"/>
          <w:spacing w:val="-12"/>
          <w:w w:val="110"/>
        </w:rPr>
        <w:t> </w:t>
      </w:r>
      <w:r>
        <w:rPr>
          <w:color w:val="66675F"/>
          <w:w w:val="110"/>
        </w:rPr>
        <w:t>confianza</w:t>
      </w:r>
      <w:r>
        <w:rPr>
          <w:color w:val="66675F"/>
          <w:spacing w:val="-12"/>
          <w:w w:val="110"/>
        </w:rPr>
        <w:t> </w:t>
      </w:r>
      <w:r>
        <w:rPr>
          <w:color w:val="66675F"/>
          <w:w w:val="110"/>
        </w:rPr>
        <w:t>serían</w:t>
      </w:r>
      <w:r>
        <w:rPr>
          <w:color w:val="66675F"/>
          <w:spacing w:val="-15"/>
          <w:w w:val="110"/>
        </w:rPr>
        <w:t> </w:t>
      </w:r>
      <w:r>
        <w:rPr>
          <w:color w:val="66675F"/>
          <w:spacing w:val="5"/>
          <w:w w:val="110"/>
        </w:rPr>
        <w:t>también</w:t>
      </w:r>
      <w:r>
        <w:rPr>
          <w:color w:val="66675F"/>
          <w:spacing w:val="-16"/>
          <w:w w:val="110"/>
        </w:rPr>
        <w:t> </w:t>
      </w:r>
      <w:r>
        <w:rPr>
          <w:color w:val="66675F"/>
          <w:spacing w:val="3"/>
          <w:w w:val="110"/>
        </w:rPr>
        <w:t>de</w:t>
      </w:r>
      <w:r>
        <w:rPr>
          <w:color w:val="66675F"/>
          <w:spacing w:val="-16"/>
          <w:w w:val="110"/>
        </w:rPr>
        <w:t> </w:t>
      </w:r>
      <w:r>
        <w:rPr>
          <w:color w:val="66675F"/>
          <w:spacing w:val="8"/>
          <w:w w:val="110"/>
        </w:rPr>
        <w:t>dominación, </w:t>
      </w:r>
      <w:r>
        <w:rPr>
          <w:color w:val="66675F"/>
          <w:spacing w:val="4"/>
          <w:w w:val="110"/>
        </w:rPr>
        <w:t>por</w:t>
      </w:r>
      <w:r>
        <w:rPr>
          <w:color w:val="66675F"/>
          <w:spacing w:val="-21"/>
          <w:w w:val="110"/>
        </w:rPr>
        <w:t> </w:t>
      </w:r>
      <w:r>
        <w:rPr>
          <w:color w:val="66675F"/>
          <w:spacing w:val="5"/>
          <w:w w:val="110"/>
        </w:rPr>
        <w:t>lo</w:t>
      </w:r>
      <w:r>
        <w:rPr>
          <w:color w:val="66675F"/>
          <w:spacing w:val="-14"/>
          <w:w w:val="110"/>
        </w:rPr>
        <w:t> </w:t>
      </w:r>
      <w:r>
        <w:rPr>
          <w:color w:val="66675F"/>
          <w:spacing w:val="3"/>
          <w:w w:val="110"/>
        </w:rPr>
        <w:t>que</w:t>
      </w:r>
      <w:r>
        <w:rPr>
          <w:color w:val="66675F"/>
          <w:spacing w:val="-8"/>
          <w:w w:val="110"/>
        </w:rPr>
        <w:t> </w:t>
      </w:r>
      <w:r>
        <w:rPr>
          <w:color w:val="66675F"/>
          <w:spacing w:val="3"/>
          <w:w w:val="110"/>
        </w:rPr>
        <w:t>la</w:t>
      </w:r>
      <w:r>
        <w:rPr>
          <w:color w:val="66675F"/>
          <w:spacing w:val="-14"/>
          <w:w w:val="110"/>
        </w:rPr>
        <w:t> </w:t>
      </w:r>
      <w:r>
        <w:rPr>
          <w:color w:val="66675F"/>
          <w:spacing w:val="2"/>
          <w:w w:val="110"/>
        </w:rPr>
        <w:t>confianza</w:t>
      </w:r>
      <w:r>
        <w:rPr>
          <w:color w:val="66675F"/>
          <w:spacing w:val="-8"/>
          <w:w w:val="110"/>
        </w:rPr>
        <w:t> </w:t>
      </w:r>
      <w:r>
        <w:rPr>
          <w:color w:val="66675F"/>
          <w:spacing w:val="5"/>
          <w:w w:val="110"/>
        </w:rPr>
        <w:t>sólo</w:t>
      </w:r>
      <w:r>
        <w:rPr>
          <w:color w:val="66675F"/>
          <w:spacing w:val="-20"/>
          <w:w w:val="110"/>
        </w:rPr>
        <w:t> </w:t>
      </w:r>
      <w:r>
        <w:rPr>
          <w:color w:val="66675F"/>
          <w:spacing w:val="6"/>
          <w:w w:val="110"/>
        </w:rPr>
        <w:t>puede</w:t>
      </w:r>
      <w:r>
        <w:rPr>
          <w:color w:val="66675F"/>
          <w:spacing w:val="-13"/>
          <w:w w:val="110"/>
        </w:rPr>
        <w:t> </w:t>
      </w:r>
      <w:r>
        <w:rPr>
          <w:color w:val="66675F"/>
          <w:w w:val="110"/>
        </w:rPr>
        <w:t>surgir</w:t>
      </w:r>
      <w:r>
        <w:rPr>
          <w:color w:val="66675F"/>
          <w:spacing w:val="-21"/>
          <w:w w:val="110"/>
        </w:rPr>
        <w:t> </w:t>
      </w:r>
      <w:r>
        <w:rPr>
          <w:color w:val="66675F"/>
          <w:spacing w:val="3"/>
          <w:w w:val="110"/>
        </w:rPr>
        <w:t>si</w:t>
      </w:r>
      <w:r>
        <w:rPr>
          <w:color w:val="66675F"/>
          <w:spacing w:val="-14"/>
          <w:w w:val="110"/>
        </w:rPr>
        <w:t> </w:t>
      </w:r>
      <w:r>
        <w:rPr>
          <w:color w:val="66675F"/>
          <w:spacing w:val="5"/>
          <w:w w:val="110"/>
        </w:rPr>
        <w:t>hay</w:t>
      </w:r>
      <w:r>
        <w:rPr>
          <w:color w:val="66675F"/>
          <w:spacing w:val="-20"/>
          <w:w w:val="110"/>
        </w:rPr>
        <w:t> </w:t>
      </w:r>
      <w:r>
        <w:rPr>
          <w:color w:val="66675F"/>
          <w:spacing w:val="4"/>
          <w:w w:val="110"/>
        </w:rPr>
        <w:t>igualdad</w:t>
      </w:r>
      <w:r>
        <w:rPr>
          <w:color w:val="66675F"/>
          <w:spacing w:val="-8"/>
          <w:w w:val="110"/>
        </w:rPr>
        <w:t> </w:t>
      </w:r>
      <w:r>
        <w:rPr>
          <w:color w:val="66675F"/>
          <w:w w:val="110"/>
        </w:rPr>
        <w:t>entre</w:t>
      </w:r>
      <w:r>
        <w:rPr>
          <w:color w:val="66675F"/>
          <w:spacing w:val="-14"/>
          <w:w w:val="110"/>
        </w:rPr>
        <w:t> </w:t>
      </w:r>
      <w:r>
        <w:rPr>
          <w:color w:val="66675F"/>
          <w:spacing w:val="3"/>
          <w:w w:val="110"/>
        </w:rPr>
        <w:t>la</w:t>
      </w:r>
      <w:r>
        <w:rPr>
          <w:color w:val="66675F"/>
          <w:spacing w:val="-14"/>
          <w:w w:val="110"/>
        </w:rPr>
        <w:t> </w:t>
      </w:r>
      <w:r>
        <w:rPr>
          <w:color w:val="66675F"/>
          <w:spacing w:val="2"/>
          <w:w w:val="110"/>
        </w:rPr>
        <w:t>gente:</w:t>
      </w:r>
      <w:r>
        <w:rPr>
          <w:color w:val="66675F"/>
          <w:spacing w:val="-8"/>
          <w:w w:val="110"/>
        </w:rPr>
        <w:t> </w:t>
      </w:r>
      <w:r>
        <w:rPr>
          <w:color w:val="66675F"/>
          <w:spacing w:val="3"/>
          <w:w w:val="110"/>
        </w:rPr>
        <w:t>no</w:t>
      </w:r>
      <w:r>
        <w:rPr>
          <w:color w:val="66675F"/>
          <w:spacing w:val="-14"/>
          <w:w w:val="110"/>
        </w:rPr>
        <w:t> </w:t>
      </w:r>
      <w:r>
        <w:rPr>
          <w:color w:val="66675F"/>
          <w:spacing w:val="6"/>
          <w:w w:val="110"/>
        </w:rPr>
        <w:t>puede</w:t>
      </w:r>
      <w:r>
        <w:rPr>
          <w:color w:val="66675F"/>
          <w:spacing w:val="-22"/>
          <w:w w:val="110"/>
        </w:rPr>
        <w:t> </w:t>
      </w:r>
      <w:r>
        <w:rPr>
          <w:color w:val="66675F"/>
          <w:spacing w:val="8"/>
          <w:w w:val="110"/>
        </w:rPr>
        <w:t>haber </w:t>
      </w:r>
      <w:r>
        <w:rPr>
          <w:color w:val="66675F"/>
          <w:spacing w:val="4"/>
          <w:w w:val="110"/>
        </w:rPr>
        <w:t>confianza </w:t>
      </w:r>
      <w:r>
        <w:rPr>
          <w:color w:val="66675F"/>
          <w:spacing w:val="5"/>
          <w:w w:val="110"/>
        </w:rPr>
        <w:t>en </w:t>
      </w:r>
      <w:r>
        <w:rPr>
          <w:color w:val="66675F"/>
          <w:w w:val="110"/>
        </w:rPr>
        <w:t>la </w:t>
      </w:r>
      <w:r>
        <w:rPr>
          <w:color w:val="66675F"/>
          <w:spacing w:val="7"/>
          <w:w w:val="110"/>
        </w:rPr>
        <w:t>opresión. </w:t>
      </w:r>
      <w:r>
        <w:rPr>
          <w:color w:val="66675F"/>
          <w:spacing w:val="5"/>
          <w:w w:val="110"/>
        </w:rPr>
        <w:t>Por </w:t>
      </w:r>
      <w:r>
        <w:rPr>
          <w:color w:val="66675F"/>
          <w:w w:val="110"/>
        </w:rPr>
        <w:t>otra </w:t>
      </w:r>
      <w:r>
        <w:rPr>
          <w:color w:val="66675F"/>
          <w:spacing w:val="3"/>
          <w:w w:val="110"/>
        </w:rPr>
        <w:t>parte, </w:t>
      </w:r>
      <w:r>
        <w:rPr>
          <w:color w:val="66675F"/>
          <w:w w:val="110"/>
        </w:rPr>
        <w:t>ya </w:t>
      </w:r>
      <w:r>
        <w:rPr>
          <w:color w:val="66675F"/>
          <w:spacing w:val="6"/>
          <w:w w:val="110"/>
        </w:rPr>
        <w:t>que los </w:t>
      </w:r>
      <w:r>
        <w:rPr>
          <w:color w:val="66675F"/>
          <w:spacing w:val="3"/>
          <w:w w:val="110"/>
        </w:rPr>
        <w:t>involucrados </w:t>
      </w:r>
      <w:r>
        <w:rPr>
          <w:color w:val="66675F"/>
          <w:spacing w:val="5"/>
          <w:w w:val="110"/>
        </w:rPr>
        <w:t>en </w:t>
      </w:r>
      <w:r>
        <w:rPr>
          <w:color w:val="66675F"/>
          <w:spacing w:val="7"/>
          <w:w w:val="110"/>
        </w:rPr>
        <w:t>el </w:t>
      </w:r>
      <w:r>
        <w:rPr>
          <w:color w:val="66675F"/>
          <w:spacing w:val="4"/>
          <w:w w:val="110"/>
        </w:rPr>
        <w:t>intercambio </w:t>
      </w:r>
      <w:r>
        <w:rPr>
          <w:color w:val="66675F"/>
          <w:w w:val="110"/>
        </w:rPr>
        <w:t>turístico </w:t>
      </w:r>
      <w:r>
        <w:rPr>
          <w:color w:val="66675F"/>
          <w:spacing w:val="3"/>
          <w:w w:val="110"/>
        </w:rPr>
        <w:t>tienen</w:t>
      </w:r>
      <w:r>
        <w:rPr>
          <w:color w:val="66675F"/>
          <w:spacing w:val="55"/>
          <w:w w:val="110"/>
        </w:rPr>
        <w:t> </w:t>
      </w:r>
      <w:r>
        <w:rPr>
          <w:color w:val="66675F"/>
          <w:spacing w:val="3"/>
          <w:w w:val="110"/>
        </w:rPr>
        <w:t>necesidades  </w:t>
      </w:r>
      <w:r>
        <w:rPr>
          <w:color w:val="66675F"/>
          <w:w w:val="110"/>
        </w:rPr>
        <w:t>y  expectativas  diferentes,  </w:t>
      </w:r>
      <w:r>
        <w:rPr>
          <w:color w:val="66675F"/>
          <w:spacing w:val="3"/>
          <w:w w:val="110"/>
        </w:rPr>
        <w:t>el  </w:t>
      </w:r>
      <w:r>
        <w:rPr>
          <w:color w:val="66675F"/>
          <w:spacing w:val="4"/>
          <w:w w:val="110"/>
          <w:sz w:val="18"/>
        </w:rPr>
        <w:t>turismo  </w:t>
      </w:r>
      <w:r>
        <w:rPr>
          <w:color w:val="66675F"/>
          <w:spacing w:val="3"/>
          <w:w w:val="110"/>
          <w:sz w:val="18"/>
        </w:rPr>
        <w:t>sostenible</w:t>
      </w:r>
      <w:r>
        <w:rPr>
          <w:color w:val="66675F"/>
          <w:spacing w:val="50"/>
          <w:w w:val="110"/>
          <w:sz w:val="18"/>
        </w:rPr>
        <w:t> </w:t>
      </w:r>
      <w:r>
        <w:rPr>
          <w:color w:val="66675F"/>
          <w:spacing w:val="-4"/>
          <w:w w:val="110"/>
          <w:sz w:val="18"/>
        </w:rPr>
        <w:t>sería  </w:t>
      </w:r>
      <w:r>
        <w:rPr>
          <w:color w:val="66675F"/>
          <w:spacing w:val="6"/>
          <w:w w:val="110"/>
        </w:rPr>
        <w:t>una</w:t>
      </w:r>
      <w:r>
        <w:rPr>
          <w:color w:val="66675F"/>
          <w:spacing w:val="-8"/>
          <w:w w:val="110"/>
        </w:rPr>
        <w:t> </w:t>
      </w:r>
      <w:r>
        <w:rPr>
          <w:color w:val="66675F"/>
          <w:spacing w:val="5"/>
          <w:w w:val="110"/>
        </w:rPr>
        <w:t>ficción</w:t>
      </w:r>
      <w:r>
        <w:rPr>
          <w:color w:val="66675F"/>
          <w:spacing w:val="-8"/>
          <w:w w:val="110"/>
        </w:rPr>
        <w:t> </w:t>
      </w:r>
      <w:r>
        <w:rPr>
          <w:color w:val="66675F"/>
          <w:spacing w:val="9"/>
          <w:w w:val="110"/>
        </w:rPr>
        <w:t>si</w:t>
      </w:r>
      <w:r>
        <w:rPr>
          <w:color w:val="66675F"/>
          <w:spacing w:val="4"/>
          <w:w w:val="110"/>
        </w:rPr>
        <w:t> </w:t>
      </w:r>
      <w:r>
        <w:rPr>
          <w:color w:val="66675F"/>
          <w:spacing w:val="-4"/>
          <w:w w:val="110"/>
        </w:rPr>
        <w:t>estas</w:t>
      </w:r>
      <w:r>
        <w:rPr>
          <w:color w:val="66675F"/>
          <w:spacing w:val="4"/>
          <w:w w:val="110"/>
        </w:rPr>
        <w:t> </w:t>
      </w:r>
      <w:r>
        <w:rPr>
          <w:color w:val="66675F"/>
          <w:spacing w:val="5"/>
          <w:w w:val="110"/>
        </w:rPr>
        <w:t>necesidades</w:t>
      </w:r>
      <w:r>
        <w:rPr>
          <w:color w:val="66675F"/>
          <w:spacing w:val="2"/>
          <w:w w:val="110"/>
        </w:rPr>
        <w:t> </w:t>
      </w:r>
      <w:r>
        <w:rPr>
          <w:color w:val="66675F"/>
          <w:w w:val="110"/>
        </w:rPr>
        <w:t>no</w:t>
      </w:r>
      <w:r>
        <w:rPr>
          <w:color w:val="66675F"/>
          <w:spacing w:val="6"/>
          <w:w w:val="110"/>
        </w:rPr>
        <w:t> </w:t>
      </w:r>
      <w:r>
        <w:rPr>
          <w:color w:val="66675F"/>
          <w:w w:val="110"/>
        </w:rPr>
        <w:t>se</w:t>
      </w:r>
      <w:r>
        <w:rPr>
          <w:color w:val="66675F"/>
          <w:spacing w:val="-4"/>
          <w:w w:val="110"/>
        </w:rPr>
        <w:t> </w:t>
      </w:r>
      <w:r>
        <w:rPr>
          <w:color w:val="66675F"/>
          <w:spacing w:val="3"/>
          <w:w w:val="110"/>
        </w:rPr>
        <w:t>satisfacen,</w:t>
      </w:r>
      <w:r>
        <w:rPr>
          <w:color w:val="66675F"/>
          <w:spacing w:val="-2"/>
          <w:w w:val="110"/>
        </w:rPr>
        <w:t> </w:t>
      </w:r>
      <w:r>
        <w:rPr>
          <w:color w:val="66675F"/>
          <w:spacing w:val="4"/>
          <w:w w:val="110"/>
        </w:rPr>
        <w:t>mientras</w:t>
      </w:r>
      <w:r>
        <w:rPr>
          <w:color w:val="66675F"/>
          <w:spacing w:val="-2"/>
          <w:w w:val="110"/>
        </w:rPr>
        <w:t> </w:t>
      </w:r>
      <w:r>
        <w:rPr>
          <w:color w:val="66675F"/>
          <w:spacing w:val="4"/>
          <w:w w:val="110"/>
        </w:rPr>
        <w:t>los</w:t>
      </w:r>
      <w:r>
        <w:rPr>
          <w:color w:val="66675F"/>
          <w:spacing w:val="-2"/>
          <w:w w:val="110"/>
        </w:rPr>
        <w:t> </w:t>
      </w:r>
      <w:r>
        <w:rPr>
          <w:color w:val="66675F"/>
          <w:spacing w:val="5"/>
          <w:w w:val="110"/>
        </w:rPr>
        <w:t>beneficios</w:t>
      </w:r>
      <w:r>
        <w:rPr>
          <w:color w:val="66675F"/>
          <w:spacing w:val="-8"/>
          <w:w w:val="110"/>
        </w:rPr>
        <w:t> </w:t>
      </w:r>
      <w:r>
        <w:rPr>
          <w:color w:val="66675F"/>
          <w:spacing w:val="5"/>
          <w:w w:val="110"/>
        </w:rPr>
        <w:t>económicos </w:t>
      </w:r>
      <w:r>
        <w:rPr>
          <w:color w:val="66675F"/>
          <w:spacing w:val="4"/>
          <w:w w:val="110"/>
        </w:rPr>
        <w:t>eclipsan</w:t>
      </w:r>
      <w:r>
        <w:rPr>
          <w:color w:val="66675F"/>
          <w:spacing w:val="-19"/>
          <w:w w:val="110"/>
        </w:rPr>
        <w:t> </w:t>
      </w:r>
      <w:r>
        <w:rPr>
          <w:color w:val="66675F"/>
          <w:spacing w:val="3"/>
          <w:w w:val="110"/>
        </w:rPr>
        <w:t>la</w:t>
      </w:r>
      <w:r>
        <w:rPr>
          <w:color w:val="66675F"/>
          <w:spacing w:val="-21"/>
          <w:w w:val="110"/>
        </w:rPr>
        <w:t> </w:t>
      </w:r>
      <w:r>
        <w:rPr>
          <w:color w:val="66675F"/>
          <w:spacing w:val="6"/>
          <w:w w:val="110"/>
        </w:rPr>
        <w:t>sostenibilidad</w:t>
      </w:r>
      <w:r>
        <w:rPr>
          <w:color w:val="66675F"/>
          <w:spacing w:val="-21"/>
          <w:w w:val="110"/>
        </w:rPr>
        <w:t> </w:t>
      </w:r>
      <w:r>
        <w:rPr>
          <w:color w:val="66675F"/>
          <w:spacing w:val="5"/>
          <w:w w:val="110"/>
        </w:rPr>
        <w:t>sociocultural.</w:t>
      </w:r>
    </w:p>
    <w:p>
      <w:pPr>
        <w:pStyle w:val="BodyText"/>
        <w:spacing w:before="2"/>
        <w:rPr>
          <w:sz w:val="16"/>
        </w:rPr>
      </w:pPr>
    </w:p>
    <w:p>
      <w:pPr>
        <w:spacing w:after="0"/>
        <w:rPr>
          <w:sz w:val="16"/>
        </w:rPr>
        <w:sectPr>
          <w:type w:val="continuous"/>
          <w:pgSz w:w="11930" w:h="16850"/>
          <w:pgMar w:top="0" w:bottom="0" w:left="0" w:right="1640"/>
        </w:sectPr>
      </w:pPr>
    </w:p>
    <w:p>
      <w:pPr>
        <w:spacing w:before="42"/>
        <w:ind w:left="28" w:right="-11" w:firstLine="0"/>
        <w:jc w:val="left"/>
        <w:rPr>
          <w:rFonts w:ascii="Arial"/>
          <w:sz w:val="13"/>
        </w:rPr>
      </w:pPr>
      <w:r>
        <w:rPr>
          <w:rFonts w:ascii="Arial"/>
          <w:color w:val="AEAFA8"/>
          <w:w w:val="135"/>
          <w:sz w:val="13"/>
        </w:rPr>
        <w:t>K4EOe</w:t>
      </w:r>
      <w:r>
        <w:rPr>
          <w:rFonts w:ascii="Arial"/>
          <w:color w:val="AEAFA8"/>
          <w:sz w:val="13"/>
        </w:rPr>
        <w:t> </w:t>
      </w:r>
    </w:p>
    <w:p>
      <w:pPr>
        <w:spacing w:before="81"/>
        <w:ind w:left="36" w:right="0" w:firstLine="0"/>
        <w:jc w:val="left"/>
        <w:rPr>
          <w:rFonts w:ascii="Arial" w:hAnsi="Arial" w:cs="Arial" w:eastAsia="Arial"/>
          <w:sz w:val="13"/>
          <w:szCs w:val="13"/>
        </w:rPr>
      </w:pPr>
      <w:r>
        <w:rPr>
          <w:rFonts w:ascii="Arial" w:hAnsi="Arial" w:cs="Arial" w:eastAsia="Arial"/>
          <w:color w:val="AEAFA8"/>
          <w:w w:val="476"/>
          <w:sz w:val="13"/>
          <w:szCs w:val="13"/>
        </w:rPr>
        <w:t>�</w:t>
      </w:r>
    </w:p>
    <w:p>
      <w:pPr>
        <w:spacing w:before="57"/>
        <w:ind w:left="36" w:right="-11" w:firstLine="0"/>
        <w:jc w:val="left"/>
        <w:rPr>
          <w:rFonts w:ascii="Arial" w:hAnsi="Arial"/>
          <w:sz w:val="17"/>
        </w:rPr>
      </w:pPr>
      <w:r>
        <w:rPr>
          <w:rFonts w:ascii="Arial" w:hAnsi="Arial"/>
          <w:color w:val="AEAFA8"/>
          <w:w w:val="110"/>
          <w:sz w:val="17"/>
        </w:rPr>
        <w:t>ra:z¡&amp;y</w:t>
      </w:r>
      <w:r>
        <w:rPr>
          <w:rFonts w:ascii="Arial" w:hAnsi="Arial"/>
          <w:color w:val="AEAFA8"/>
          <w:sz w:val="17"/>
        </w:rPr>
        <w:t> </w:t>
      </w:r>
    </w:p>
    <w:p>
      <w:pPr>
        <w:pStyle w:val="BodyText"/>
        <w:spacing w:line="261" w:lineRule="auto" w:before="88"/>
        <w:ind w:left="43" w:hanging="15"/>
      </w:pPr>
      <w:r>
        <w:rPr/>
        <w:br w:type="column"/>
      </w:r>
      <w:r>
        <w:rPr>
          <w:color w:val="64645E"/>
          <w:w w:val="110"/>
        </w:rPr>
        <w:t>Aquí se propone que esta falta de confianza tiene que ver con todas las asimetrías que impregnan las relaciones turista-anfitrión a nivel de localidad, sector, cultura, país, y</w:t>
      </w:r>
    </w:p>
    <w:p>
      <w:pPr>
        <w:spacing w:after="0" w:line="261" w:lineRule="auto"/>
        <w:sectPr>
          <w:type w:val="continuous"/>
          <w:pgSz w:w="11930" w:h="16850"/>
          <w:pgMar w:top="0" w:bottom="0" w:left="0" w:right="1640"/>
          <w:cols w:num="2" w:equalWidth="0">
            <w:col w:w="692" w:space="1569"/>
            <w:col w:w="8029"/>
          </w:cols>
        </w:sectPr>
      </w:pPr>
    </w:p>
    <w:p>
      <w:pPr>
        <w:tabs>
          <w:tab w:pos="2289" w:val="left" w:leader="none"/>
          <w:tab w:pos="4386" w:val="left" w:leader="none"/>
        </w:tabs>
        <w:spacing w:before="35"/>
        <w:ind w:left="64" w:right="61" w:firstLine="0"/>
        <w:jc w:val="left"/>
        <w:rPr>
          <w:rFonts w:ascii="Times New Roman" w:hAnsi="Times New Roman" w:cs="Times New Roman" w:eastAsia="Times New Roman"/>
          <w:sz w:val="17"/>
          <w:szCs w:val="17"/>
        </w:rPr>
      </w:pPr>
      <w:r>
        <w:rPr>
          <w:rFonts w:ascii="Arial" w:hAnsi="Arial" w:cs="Arial" w:eastAsia="Arial"/>
          <w:color w:val="ACADA8"/>
          <w:w w:val="355"/>
          <w:sz w:val="17"/>
          <w:szCs w:val="17"/>
        </w:rPr>
        <w:t>�</w:t>
      </w:r>
      <w:r>
        <w:rPr>
          <w:rFonts w:ascii="Arial" w:hAnsi="Arial" w:cs="Arial" w:eastAsia="Arial"/>
          <w:color w:val="ACADA8"/>
          <w:sz w:val="17"/>
          <w:szCs w:val="17"/>
        </w:rPr>
        <w:tab/>
      </w:r>
      <w:r>
        <w:rPr>
          <w:rFonts w:ascii="Times New Roman" w:hAnsi="Times New Roman" w:cs="Times New Roman" w:eastAsia="Times New Roman"/>
          <w:color w:val="ACADA8"/>
          <w:w w:val="101"/>
          <w:sz w:val="17"/>
          <w:szCs w:val="17"/>
          <w:u w:val="single" w:color="63635F"/>
        </w:rPr>
        <w:t> </w:t>
      </w:r>
      <w:r>
        <w:rPr>
          <w:rFonts w:ascii="Times New Roman" w:hAnsi="Times New Roman" w:cs="Times New Roman" w:eastAsia="Times New Roman"/>
          <w:color w:val="ACADA8"/>
          <w:sz w:val="17"/>
          <w:szCs w:val="17"/>
          <w:u w:val="single" w:color="63635F"/>
        </w:rPr>
        <w:tab/>
      </w:r>
    </w:p>
    <w:p>
      <w:pPr>
        <w:spacing w:after="0"/>
        <w:jc w:val="left"/>
        <w:rPr>
          <w:rFonts w:ascii="Times New Roman" w:hAnsi="Times New Roman" w:cs="Times New Roman" w:eastAsia="Times New Roman"/>
          <w:sz w:val="17"/>
          <w:szCs w:val="17"/>
        </w:rPr>
        <w:sectPr>
          <w:type w:val="continuous"/>
          <w:pgSz w:w="11930" w:h="16850"/>
          <w:pgMar w:top="0" w:bottom="0" w:left="0" w:right="1640"/>
        </w:sectPr>
      </w:pPr>
    </w:p>
    <w:p>
      <w:pPr>
        <w:spacing w:line="264" w:lineRule="auto" w:before="0"/>
        <w:ind w:left="50" w:right="46" w:firstLine="0"/>
        <w:jc w:val="left"/>
        <w:rPr>
          <w:rFonts w:ascii="Arial" w:hAnsi="Arial" w:cs="Arial" w:eastAsia="Arial"/>
          <w:sz w:val="17"/>
          <w:szCs w:val="17"/>
        </w:rPr>
      </w:pPr>
      <w:r>
        <w:rPr/>
        <w:drawing>
          <wp:anchor distT="0" distB="0" distL="0" distR="0" allowOverlap="1" layoutInCell="1" locked="0" behindDoc="1" simplePos="0" relativeHeight="268346879">
            <wp:simplePos x="0" y="0"/>
            <wp:positionH relativeFrom="page">
              <wp:posOffset>0</wp:posOffset>
            </wp:positionH>
            <wp:positionV relativeFrom="page">
              <wp:posOffset>0</wp:posOffset>
            </wp:positionV>
            <wp:extent cx="7571232" cy="10693908"/>
            <wp:effectExtent l="0" t="0" r="0" b="0"/>
            <wp:wrapNone/>
            <wp:docPr id="23" name="image71.png" descr=""/>
            <wp:cNvGraphicFramePr>
              <a:graphicFrameLocks noChangeAspect="1"/>
            </wp:cNvGraphicFramePr>
            <a:graphic>
              <a:graphicData uri="http://schemas.openxmlformats.org/drawingml/2006/picture">
                <pic:pic>
                  <pic:nvPicPr>
                    <pic:cNvPr id="24" name="image71.png"/>
                    <pic:cNvPicPr/>
                  </pic:nvPicPr>
                  <pic:blipFill>
                    <a:blip r:embed="rId75" cstate="print"/>
                    <a:stretch>
                      <a:fillRect/>
                    </a:stretch>
                  </pic:blipFill>
                  <pic:spPr>
                    <a:xfrm>
                      <a:off x="0" y="0"/>
                      <a:ext cx="7571232" cy="10693908"/>
                    </a:xfrm>
                    <a:prstGeom prst="rect">
                      <a:avLst/>
                    </a:prstGeom>
                  </pic:spPr>
                </pic:pic>
              </a:graphicData>
            </a:graphic>
          </wp:anchor>
        </w:drawing>
      </w:r>
      <w:r>
        <w:rPr>
          <w:rFonts w:ascii="Arial" w:hAnsi="Arial" w:cs="Arial" w:eastAsia="Arial"/>
          <w:color w:val="ACADA8"/>
          <w:w w:val="260"/>
          <w:sz w:val="17"/>
          <w:szCs w:val="17"/>
        </w:rPr>
        <w:t>�­ </w:t>
      </w:r>
      <w:r>
        <w:rPr>
          <w:rFonts w:ascii="Arial" w:hAnsi="Arial" w:cs="Arial" w:eastAsia="Arial"/>
          <w:color w:val="ACADA8"/>
          <w:w w:val="145"/>
          <w:sz w:val="17"/>
          <w:szCs w:val="17"/>
        </w:rPr>
        <w:t>L</w:t>
      </w:r>
      <w:r>
        <w:rPr>
          <w:rFonts w:ascii="Arial" w:hAnsi="Arial" w:cs="Arial" w:eastAsia="Arial"/>
          <w:color w:val="ACADA8"/>
          <w:spacing w:val="51"/>
          <w:w w:val="145"/>
          <w:sz w:val="17"/>
          <w:szCs w:val="17"/>
        </w:rPr>
        <w:t> </w:t>
      </w:r>
      <w:r>
        <w:rPr>
          <w:rFonts w:ascii="Arial" w:hAnsi="Arial" w:cs="Arial" w:eastAsia="Arial"/>
          <w:color w:val="ACADA8"/>
          <w:w w:val="195"/>
          <w:sz w:val="17"/>
          <w:szCs w:val="17"/>
        </w:rPr>
        <w:t>59</w:t>
      </w:r>
    </w:p>
    <w:p>
      <w:pPr>
        <w:spacing w:before="1"/>
        <w:ind w:left="57" w:right="0" w:firstLine="0"/>
        <w:jc w:val="left"/>
        <w:rPr>
          <w:rFonts w:ascii="Arial" w:hAnsi="Arial" w:cs="Arial" w:eastAsia="Arial"/>
          <w:sz w:val="17"/>
          <w:szCs w:val="17"/>
        </w:rPr>
      </w:pPr>
      <w:r>
        <w:rPr>
          <w:rFonts w:ascii="Arial" w:hAnsi="Arial" w:cs="Arial" w:eastAsia="Arial"/>
          <w:color w:val="ACADA8"/>
          <w:w w:val="230"/>
          <w:sz w:val="17"/>
          <w:szCs w:val="17"/>
        </w:rPr>
        <w:t>�-­</w:t>
      </w:r>
    </w:p>
    <w:p>
      <w:pPr>
        <w:spacing w:line="345" w:lineRule="auto" w:before="58"/>
        <w:ind w:left="57" w:right="24" w:firstLine="7"/>
        <w:jc w:val="left"/>
        <w:rPr>
          <w:rFonts w:ascii="Arial" w:hAnsi="Arial" w:cs="Arial" w:eastAsia="Arial"/>
          <w:sz w:val="13"/>
          <w:szCs w:val="13"/>
        </w:rPr>
      </w:pPr>
      <w:r>
        <w:rPr>
          <w:rFonts w:ascii="Arial" w:hAnsi="Arial" w:cs="Arial" w:eastAsia="Arial"/>
          <w:color w:val="ACADA8"/>
          <w:w w:val="460"/>
          <w:sz w:val="13"/>
          <w:szCs w:val="13"/>
        </w:rPr>
        <w:t>� </w:t>
      </w:r>
      <w:r>
        <w:rPr>
          <w:rFonts w:ascii="Arial" w:hAnsi="Arial" w:cs="Arial" w:eastAsia="Arial"/>
          <w:color w:val="ACADA8"/>
          <w:w w:val="265"/>
          <w:sz w:val="13"/>
          <w:szCs w:val="13"/>
        </w:rPr>
        <w:t>i:</w:t>
      </w:r>
      <w:r>
        <w:rPr>
          <w:rFonts w:ascii="Arial" w:hAnsi="Arial" w:cs="Arial" w:eastAsia="Arial"/>
          <w:color w:val="ACADA8"/>
          <w:spacing w:val="-77"/>
          <w:w w:val="265"/>
          <w:sz w:val="13"/>
          <w:szCs w:val="13"/>
        </w:rPr>
        <w:t> </w:t>
      </w:r>
      <w:r>
        <w:rPr>
          <w:rFonts w:ascii="Arial" w:hAnsi="Arial" w:cs="Arial" w:eastAsia="Arial"/>
          <w:color w:val="ACADA8"/>
          <w:w w:val="140"/>
          <w:sz w:val="13"/>
          <w:szCs w:val="13"/>
        </w:rPr>
        <w:t>'ZDCi</w:t>
      </w:r>
    </w:p>
    <w:p>
      <w:pPr>
        <w:spacing w:line="345" w:lineRule="auto" w:before="2"/>
        <w:ind w:left="64" w:right="0" w:hanging="8"/>
        <w:jc w:val="left"/>
        <w:rPr>
          <w:rFonts w:ascii="Arial" w:hAnsi="Arial" w:cs="Arial" w:eastAsia="Arial"/>
          <w:sz w:val="13"/>
          <w:szCs w:val="13"/>
        </w:rPr>
      </w:pPr>
      <w:r>
        <w:rPr>
          <w:rFonts w:ascii="Arial" w:hAnsi="Arial" w:cs="Arial" w:eastAsia="Arial"/>
          <w:color w:val="ACADA8"/>
          <w:w w:val="480"/>
          <w:sz w:val="13"/>
          <w:szCs w:val="13"/>
        </w:rPr>
        <w:t>� </w:t>
      </w:r>
      <w:r>
        <w:rPr>
          <w:rFonts w:ascii="Arial" w:hAnsi="Arial" w:cs="Arial" w:eastAsia="Arial"/>
          <w:color w:val="ACADA8"/>
          <w:w w:val="129"/>
          <w:sz w:val="13"/>
          <w:szCs w:val="13"/>
        </w:rPr>
        <w:t>be</w:t>
      </w:r>
      <w:r>
        <w:rPr>
          <w:rFonts w:ascii="Arial" w:hAnsi="Arial" w:cs="Arial" w:eastAsia="Arial"/>
          <w:color w:val="ACADA8"/>
          <w:w w:val="332"/>
          <w:sz w:val="13"/>
          <w:szCs w:val="13"/>
        </w:rPr>
        <w:t>�</w:t>
      </w:r>
      <w:r>
        <w:rPr>
          <w:rFonts w:ascii="Arial" w:hAnsi="Arial" w:cs="Arial" w:eastAsia="Arial"/>
          <w:color w:val="ACADA8"/>
          <w:sz w:val="13"/>
          <w:szCs w:val="13"/>
        </w:rPr>
        <w:t> </w:t>
      </w:r>
    </w:p>
    <w:p>
      <w:pPr>
        <w:spacing w:line="268" w:lineRule="auto" w:before="65"/>
        <w:ind w:left="50" w:right="127" w:firstLine="7"/>
        <w:jc w:val="both"/>
        <w:rPr>
          <w:sz w:val="16"/>
        </w:rPr>
      </w:pPr>
      <w:r>
        <w:rPr/>
        <w:br w:type="column"/>
      </w:r>
      <w:r>
        <w:rPr>
          <w:rFonts w:ascii="Arial" w:hAnsi="Arial"/>
          <w:color w:val="63645E"/>
          <w:w w:val="110"/>
          <w:sz w:val="9"/>
        </w:rPr>
        <w:t>29 </w:t>
      </w:r>
      <w:r>
        <w:rPr>
          <w:color w:val="63645E"/>
          <w:w w:val="110"/>
          <w:sz w:val="16"/>
        </w:rPr>
        <w:t>De acuerdo con Acott, La </w:t>
      </w:r>
      <w:r>
        <w:rPr>
          <w:color w:val="63645E"/>
          <w:spacing w:val="-8"/>
          <w:w w:val="110"/>
          <w:sz w:val="16"/>
        </w:rPr>
        <w:t>Trobe </w:t>
      </w:r>
      <w:r>
        <w:rPr>
          <w:color w:val="63645E"/>
          <w:w w:val="110"/>
          <w:sz w:val="16"/>
        </w:rPr>
        <w:t>y Howard ( </w:t>
      </w:r>
      <w:r>
        <w:rPr>
          <w:color w:val="63645E"/>
          <w:spacing w:val="7"/>
          <w:w w:val="110"/>
          <w:sz w:val="16"/>
        </w:rPr>
        <w:t>1998), </w:t>
      </w:r>
      <w:r>
        <w:rPr>
          <w:color w:val="63645E"/>
          <w:spacing w:val="3"/>
          <w:w w:val="110"/>
          <w:sz w:val="16"/>
        </w:rPr>
        <w:t>en </w:t>
      </w:r>
      <w:r>
        <w:rPr>
          <w:color w:val="63645E"/>
          <w:w w:val="110"/>
          <w:sz w:val="16"/>
        </w:rPr>
        <w:t>el </w:t>
      </w:r>
      <w:r>
        <w:rPr>
          <w:color w:val="63645E"/>
          <w:spacing w:val="-5"/>
          <w:w w:val="110"/>
          <w:sz w:val="16"/>
        </w:rPr>
        <w:t>proyecto </w:t>
      </w:r>
      <w:r>
        <w:rPr>
          <w:color w:val="63645E"/>
          <w:spacing w:val="2"/>
          <w:w w:val="110"/>
          <w:sz w:val="16"/>
        </w:rPr>
        <w:t>campesino </w:t>
      </w:r>
      <w:r>
        <w:rPr>
          <w:color w:val="63645E"/>
          <w:w w:val="110"/>
          <w:sz w:val="16"/>
        </w:rPr>
        <w:t>de Ladakh, los visitantes occidentales  se  incorporan  en  la  vida  familiar  de  los  granjeros,  cooperando  en  el  manejo  de  </w:t>
      </w:r>
      <w:r>
        <w:rPr>
          <w:color w:val="63645E"/>
          <w:spacing w:val="3"/>
          <w:w w:val="110"/>
          <w:sz w:val="16"/>
        </w:rPr>
        <w:t>la  </w:t>
      </w:r>
      <w:r>
        <w:rPr>
          <w:color w:val="63645E"/>
          <w:w w:val="110"/>
          <w:sz w:val="16"/>
        </w:rPr>
        <w:t>granja y ayudando a elevar </w:t>
      </w:r>
      <w:r>
        <w:rPr>
          <w:color w:val="63645E"/>
          <w:spacing w:val="-4"/>
          <w:w w:val="110"/>
          <w:sz w:val="16"/>
        </w:rPr>
        <w:t>el </w:t>
      </w:r>
      <w:r>
        <w:rPr>
          <w:color w:val="63645E"/>
          <w:w w:val="110"/>
          <w:sz w:val="16"/>
        </w:rPr>
        <w:t>estatus del trabajo agrícola ante los </w:t>
      </w:r>
      <w:r>
        <w:rPr>
          <w:color w:val="63645E"/>
          <w:spacing w:val="-3"/>
          <w:w w:val="110"/>
          <w:sz w:val="16"/>
        </w:rPr>
        <w:t>ojos </w:t>
      </w:r>
      <w:r>
        <w:rPr>
          <w:color w:val="63645E"/>
          <w:w w:val="110"/>
          <w:sz w:val="16"/>
        </w:rPr>
        <w:t>de la </w:t>
      </w:r>
      <w:r>
        <w:rPr>
          <w:color w:val="63645E"/>
          <w:spacing w:val="3"/>
          <w:w w:val="110"/>
          <w:sz w:val="16"/>
        </w:rPr>
        <w:t>población </w:t>
      </w:r>
      <w:r>
        <w:rPr>
          <w:color w:val="63645E"/>
          <w:w w:val="110"/>
          <w:sz w:val="16"/>
        </w:rPr>
        <w:t>local.</w:t>
      </w:r>
      <w:r>
        <w:rPr>
          <w:color w:val="63645E"/>
          <w:spacing w:val="39"/>
          <w:w w:val="110"/>
          <w:sz w:val="16"/>
        </w:rPr>
        <w:t> </w:t>
      </w:r>
      <w:r>
        <w:rPr>
          <w:color w:val="63645E"/>
          <w:w w:val="110"/>
          <w:sz w:val="16"/>
        </w:rPr>
        <w:t>Esto es muy</w:t>
      </w:r>
      <w:r>
        <w:rPr>
          <w:color w:val="63645E"/>
          <w:spacing w:val="39"/>
          <w:w w:val="110"/>
          <w:sz w:val="16"/>
        </w:rPr>
        <w:t> </w:t>
      </w:r>
      <w:r>
        <w:rPr>
          <w:color w:val="63645E"/>
          <w:w w:val="110"/>
          <w:sz w:val="16"/>
        </w:rPr>
        <w:t>importante, porque el lugar sufre despoblamiento a  causa  de  que  los  jóvenes  </w:t>
      </w:r>
      <w:r>
        <w:rPr>
          <w:color w:val="63645E"/>
          <w:spacing w:val="3"/>
          <w:w w:val="110"/>
          <w:sz w:val="16"/>
        </w:rPr>
        <w:t>abandonan  </w:t>
      </w:r>
      <w:r>
        <w:rPr>
          <w:color w:val="63645E"/>
          <w:w w:val="110"/>
          <w:sz w:val="16"/>
        </w:rPr>
        <w:t>sus  granjas para buscar empleos </w:t>
      </w:r>
      <w:r>
        <w:rPr>
          <w:color w:val="63645E"/>
          <w:spacing w:val="2"/>
          <w:w w:val="110"/>
          <w:sz w:val="16"/>
        </w:rPr>
        <w:t>urbanos, </w:t>
      </w:r>
      <w:r>
        <w:rPr>
          <w:color w:val="63645E"/>
          <w:spacing w:val="5"/>
          <w:w w:val="110"/>
          <w:sz w:val="16"/>
        </w:rPr>
        <w:t>lo </w:t>
      </w:r>
      <w:r>
        <w:rPr>
          <w:color w:val="63645E"/>
          <w:spacing w:val="4"/>
          <w:w w:val="110"/>
          <w:sz w:val="16"/>
        </w:rPr>
        <w:t>que </w:t>
      </w:r>
      <w:r>
        <w:rPr>
          <w:color w:val="63645E"/>
          <w:w w:val="110"/>
          <w:sz w:val="16"/>
        </w:rPr>
        <w:t>resulta </w:t>
      </w:r>
      <w:r>
        <w:rPr>
          <w:color w:val="63645E"/>
          <w:spacing w:val="3"/>
          <w:w w:val="110"/>
          <w:sz w:val="16"/>
        </w:rPr>
        <w:t>en </w:t>
      </w:r>
      <w:r>
        <w:rPr>
          <w:color w:val="63645E"/>
          <w:w w:val="110"/>
          <w:sz w:val="16"/>
        </w:rPr>
        <w:t>pobreza creciente y fuertes </w:t>
      </w:r>
      <w:r>
        <w:rPr>
          <w:color w:val="63645E"/>
          <w:spacing w:val="2"/>
          <w:w w:val="110"/>
          <w:sz w:val="16"/>
        </w:rPr>
        <w:t>problemas </w:t>
      </w:r>
      <w:r>
        <w:rPr>
          <w:color w:val="63645E"/>
          <w:w w:val="110"/>
          <w:sz w:val="16"/>
        </w:rPr>
        <w:t>de </w:t>
      </w:r>
      <w:r>
        <w:rPr>
          <w:color w:val="63645E"/>
          <w:spacing w:val="3"/>
          <w:w w:val="110"/>
          <w:sz w:val="16"/>
        </w:rPr>
        <w:t>desempleo. </w:t>
      </w:r>
      <w:r>
        <w:rPr>
          <w:color w:val="63645E"/>
          <w:spacing w:val="2"/>
          <w:w w:val="110"/>
          <w:sz w:val="16"/>
        </w:rPr>
        <w:t>Además, </w:t>
      </w:r>
      <w:r>
        <w:rPr>
          <w:color w:val="63645E"/>
          <w:w w:val="110"/>
          <w:sz w:val="16"/>
        </w:rPr>
        <w:t>se </w:t>
      </w:r>
      <w:r>
        <w:rPr>
          <w:color w:val="63645E"/>
          <w:spacing w:val="2"/>
          <w:w w:val="110"/>
          <w:sz w:val="16"/>
        </w:rPr>
        <w:t>espera </w:t>
      </w:r>
      <w:r>
        <w:rPr>
          <w:color w:val="63645E"/>
          <w:w w:val="110"/>
          <w:sz w:val="16"/>
        </w:rPr>
        <w:t>que los visitantes </w:t>
      </w:r>
      <w:r>
        <w:rPr>
          <w:color w:val="63645E"/>
          <w:spacing w:val="2"/>
          <w:w w:val="110"/>
          <w:sz w:val="16"/>
        </w:rPr>
        <w:t>expliquen </w:t>
      </w:r>
      <w:r>
        <w:rPr>
          <w:color w:val="63645E"/>
          <w:w w:val="110"/>
          <w:sz w:val="16"/>
        </w:rPr>
        <w:t>a los anfitriones los </w:t>
      </w:r>
      <w:r>
        <w:rPr>
          <w:color w:val="63645E"/>
          <w:spacing w:val="2"/>
          <w:w w:val="110"/>
          <w:sz w:val="16"/>
        </w:rPr>
        <w:t>problemas </w:t>
      </w:r>
      <w:r>
        <w:rPr>
          <w:color w:val="63645E"/>
          <w:w w:val="110"/>
          <w:sz w:val="16"/>
        </w:rPr>
        <w:t>que </w:t>
      </w:r>
      <w:r>
        <w:rPr>
          <w:color w:val="63645E"/>
          <w:spacing w:val="-4"/>
          <w:w w:val="110"/>
          <w:sz w:val="16"/>
        </w:rPr>
        <w:t>enfrenta </w:t>
      </w:r>
      <w:r>
        <w:rPr>
          <w:color w:val="63645E"/>
          <w:spacing w:val="3"/>
          <w:w w:val="110"/>
          <w:sz w:val="16"/>
        </w:rPr>
        <w:t>la </w:t>
      </w:r>
      <w:r>
        <w:rPr>
          <w:color w:val="63645E"/>
          <w:w w:val="110"/>
          <w:sz w:val="16"/>
        </w:rPr>
        <w:t>cultura </w:t>
      </w:r>
      <w:r>
        <w:rPr>
          <w:color w:val="63645E"/>
          <w:spacing w:val="3"/>
          <w:w w:val="110"/>
          <w:sz w:val="16"/>
        </w:rPr>
        <w:t>de </w:t>
      </w:r>
      <w:r>
        <w:rPr>
          <w:color w:val="63645E"/>
          <w:w w:val="110"/>
          <w:sz w:val="16"/>
        </w:rPr>
        <w:t>consumo </w:t>
      </w:r>
      <w:r>
        <w:rPr>
          <w:color w:val="63645E"/>
          <w:spacing w:val="2"/>
          <w:w w:val="110"/>
          <w:sz w:val="16"/>
        </w:rPr>
        <w:t>occidental, teniendo </w:t>
      </w:r>
      <w:r>
        <w:rPr>
          <w:color w:val="63645E"/>
          <w:w w:val="110"/>
          <w:sz w:val="16"/>
        </w:rPr>
        <w:t>el </w:t>
      </w:r>
      <w:r>
        <w:rPr>
          <w:color w:val="63645E"/>
          <w:spacing w:val="2"/>
          <w:w w:val="110"/>
          <w:sz w:val="16"/>
        </w:rPr>
        <w:t>papel </w:t>
      </w:r>
      <w:r>
        <w:rPr>
          <w:color w:val="63645E"/>
          <w:w w:val="110"/>
          <w:sz w:val="16"/>
        </w:rPr>
        <w:t>de </w:t>
      </w:r>
      <w:r>
        <w:rPr>
          <w:color w:val="63645E"/>
          <w:spacing w:val="2"/>
          <w:w w:val="110"/>
          <w:sz w:val="16"/>
        </w:rPr>
        <w:t>desmitificar </w:t>
      </w:r>
      <w:r>
        <w:rPr>
          <w:color w:val="63645E"/>
          <w:w w:val="110"/>
          <w:sz w:val="16"/>
        </w:rPr>
        <w:t>la imagen de </w:t>
      </w:r>
      <w:r>
        <w:rPr>
          <w:color w:val="63645E"/>
          <w:spacing w:val="2"/>
          <w:w w:val="110"/>
          <w:sz w:val="16"/>
        </w:rPr>
        <w:t>lujo </w:t>
      </w:r>
      <w:r>
        <w:rPr>
          <w:color w:val="63645E"/>
          <w:w w:val="110"/>
          <w:sz w:val="16"/>
        </w:rPr>
        <w:t>y ocio </w:t>
      </w:r>
      <w:r>
        <w:rPr>
          <w:color w:val="63645E"/>
          <w:spacing w:val="3"/>
          <w:w w:val="110"/>
          <w:sz w:val="16"/>
        </w:rPr>
        <w:t>que </w:t>
      </w:r>
      <w:r>
        <w:rPr>
          <w:color w:val="63645E"/>
          <w:w w:val="110"/>
          <w:sz w:val="16"/>
        </w:rPr>
        <w:t>supuestamente es </w:t>
      </w:r>
      <w:r>
        <w:rPr>
          <w:color w:val="63645E"/>
          <w:spacing w:val="3"/>
          <w:w w:val="110"/>
          <w:sz w:val="16"/>
        </w:rPr>
        <w:t>la </w:t>
      </w:r>
      <w:r>
        <w:rPr>
          <w:color w:val="63645E"/>
          <w:w w:val="110"/>
          <w:sz w:val="16"/>
        </w:rPr>
        <w:t>experiencia  </w:t>
      </w:r>
      <w:r>
        <w:rPr>
          <w:color w:val="63645E"/>
          <w:spacing w:val="5"/>
          <w:w w:val="110"/>
          <w:sz w:val="16"/>
        </w:rPr>
        <w:t>de </w:t>
      </w:r>
      <w:r>
        <w:rPr>
          <w:color w:val="63645E"/>
          <w:w w:val="110"/>
          <w:sz w:val="16"/>
        </w:rPr>
        <w:t>vida  </w:t>
      </w:r>
      <w:r>
        <w:rPr>
          <w:color w:val="63645E"/>
          <w:spacing w:val="3"/>
          <w:w w:val="110"/>
          <w:sz w:val="16"/>
        </w:rPr>
        <w:t>en </w:t>
      </w:r>
      <w:r>
        <w:rPr>
          <w:color w:val="63645E"/>
          <w:w w:val="110"/>
          <w:sz w:val="16"/>
        </w:rPr>
        <w:t>los  </w:t>
      </w:r>
      <w:r>
        <w:rPr>
          <w:color w:val="63645E"/>
          <w:spacing w:val="2"/>
          <w:w w:val="110"/>
          <w:sz w:val="16"/>
        </w:rPr>
        <w:t>llamados  </w:t>
      </w:r>
      <w:r>
        <w:rPr>
          <w:color w:val="63645E"/>
          <w:w w:val="110"/>
          <w:sz w:val="16"/>
        </w:rPr>
        <w:t>"países</w:t>
      </w:r>
      <w:r>
        <w:rPr>
          <w:color w:val="63645E"/>
          <w:spacing w:val="-17"/>
          <w:w w:val="110"/>
          <w:sz w:val="16"/>
        </w:rPr>
        <w:t> </w:t>
      </w:r>
      <w:r>
        <w:rPr>
          <w:color w:val="63645E"/>
          <w:spacing w:val="3"/>
          <w:w w:val="110"/>
          <w:sz w:val="16"/>
        </w:rPr>
        <w:t>desarrollados".</w:t>
      </w:r>
    </w:p>
    <w:p>
      <w:pPr>
        <w:pStyle w:val="BodyText"/>
        <w:spacing w:before="2"/>
        <w:rPr>
          <w:sz w:val="22"/>
        </w:rPr>
      </w:pPr>
    </w:p>
    <w:p>
      <w:pPr>
        <w:spacing w:before="0"/>
        <w:ind w:left="3297" w:right="3540" w:firstLine="0"/>
        <w:jc w:val="center"/>
        <w:rPr>
          <w:rFonts w:ascii="Cambria"/>
          <w:sz w:val="17"/>
        </w:rPr>
      </w:pPr>
      <w:r>
        <w:rPr>
          <w:rFonts w:ascii="Times New Roman"/>
          <w:i/>
          <w:color w:val="61615E"/>
          <w:w w:val="505"/>
          <w:sz w:val="21"/>
        </w:rPr>
        <w:t>-</w:t>
      </w:r>
      <w:r>
        <w:rPr>
          <w:rFonts w:ascii="Times New Roman"/>
          <w:i/>
          <w:color w:val="61615E"/>
          <w:spacing w:val="-242"/>
          <w:w w:val="505"/>
          <w:sz w:val="21"/>
        </w:rPr>
        <w:t> </w:t>
      </w:r>
      <w:r>
        <w:rPr>
          <w:rFonts w:ascii="Cambria"/>
          <w:color w:val="61615E"/>
          <w:spacing w:val="3"/>
          <w:w w:val="145"/>
          <w:sz w:val="17"/>
        </w:rPr>
        <w:t>205 </w:t>
      </w:r>
      <w:r>
        <w:rPr>
          <w:rFonts w:ascii="Cambria"/>
          <w:color w:val="61615E"/>
          <w:w w:val="580"/>
          <w:sz w:val="17"/>
        </w:rPr>
        <w:t>-</w:t>
      </w:r>
    </w:p>
    <w:p>
      <w:pPr>
        <w:spacing w:after="0"/>
        <w:jc w:val="center"/>
        <w:rPr>
          <w:rFonts w:ascii="Cambria"/>
          <w:sz w:val="17"/>
        </w:rPr>
        <w:sectPr>
          <w:type w:val="continuous"/>
          <w:pgSz w:w="11930" w:h="16850"/>
          <w:pgMar w:top="0" w:bottom="0" w:left="0" w:right="1640"/>
          <w:cols w:num="2" w:equalWidth="0">
            <w:col w:w="742" w:space="1490"/>
            <w:col w:w="8058"/>
          </w:cols>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1"/>
        <w:rPr>
          <w:rFonts w:ascii="Cambria"/>
          <w:sz w:val="21"/>
        </w:rPr>
      </w:pPr>
    </w:p>
    <w:p>
      <w:pPr>
        <w:spacing w:after="0"/>
        <w:rPr>
          <w:rFonts w:ascii="Cambria"/>
          <w:sz w:val="21"/>
        </w:rPr>
        <w:sectPr>
          <w:pgSz w:w="11930" w:h="16850"/>
          <w:pgMar w:top="1600" w:bottom="280" w:left="1680" w:right="0"/>
        </w:sectPr>
      </w:pPr>
    </w:p>
    <w:p>
      <w:pPr>
        <w:pStyle w:val="BodyText"/>
        <w:spacing w:line="264" w:lineRule="auto" w:before="60"/>
        <w:ind w:left="327" w:firstLine="21"/>
        <w:jc w:val="both"/>
      </w:pPr>
      <w:r>
        <w:rPr>
          <w:color w:val="70706B"/>
          <w:w w:val="105"/>
        </w:rPr>
        <w:t>que </w:t>
      </w:r>
      <w:r>
        <w:rPr>
          <w:color w:val="70706B"/>
          <w:spacing w:val="3"/>
          <w:w w:val="105"/>
        </w:rPr>
        <w:t>de </w:t>
      </w:r>
      <w:r>
        <w:rPr>
          <w:color w:val="70706B"/>
          <w:spacing w:val="5"/>
          <w:w w:val="105"/>
        </w:rPr>
        <w:t>ningún modo </w:t>
      </w:r>
      <w:r>
        <w:rPr>
          <w:color w:val="70706B"/>
          <w:w w:val="105"/>
        </w:rPr>
        <w:t>excluyen a </w:t>
      </w:r>
      <w:r>
        <w:rPr>
          <w:color w:val="70706B"/>
          <w:spacing w:val="6"/>
          <w:w w:val="105"/>
        </w:rPr>
        <w:t>los </w:t>
      </w:r>
      <w:r>
        <w:rPr>
          <w:color w:val="70706B"/>
          <w:spacing w:val="2"/>
          <w:w w:val="105"/>
        </w:rPr>
        <w:t>turistas </w:t>
      </w:r>
      <w:r>
        <w:rPr>
          <w:color w:val="70706B"/>
          <w:spacing w:val="7"/>
          <w:w w:val="105"/>
        </w:rPr>
        <w:t>mismos. </w:t>
      </w:r>
      <w:r>
        <w:rPr>
          <w:color w:val="70706B"/>
          <w:w w:val="105"/>
        </w:rPr>
        <w:t>El </w:t>
      </w:r>
      <w:r>
        <w:rPr>
          <w:color w:val="70706B"/>
          <w:spacing w:val="4"/>
          <w:w w:val="105"/>
        </w:rPr>
        <w:t>desarrollo </w:t>
      </w:r>
      <w:r>
        <w:rPr>
          <w:color w:val="70706B"/>
          <w:w w:val="105"/>
        </w:rPr>
        <w:t>de  una  confianza  entre países, sectores, </w:t>
      </w:r>
      <w:r>
        <w:rPr>
          <w:color w:val="70706B"/>
          <w:spacing w:val="2"/>
          <w:w w:val="105"/>
        </w:rPr>
        <w:t>culturas </w:t>
      </w:r>
      <w:r>
        <w:rPr>
          <w:color w:val="70706B"/>
          <w:w w:val="105"/>
        </w:rPr>
        <w:t>y  personas  sería,  </w:t>
      </w:r>
      <w:r>
        <w:rPr>
          <w:color w:val="70706B"/>
          <w:spacing w:val="3"/>
          <w:w w:val="105"/>
        </w:rPr>
        <w:t>de  </w:t>
      </w:r>
      <w:r>
        <w:rPr>
          <w:color w:val="70706B"/>
          <w:w w:val="105"/>
        </w:rPr>
        <w:t>este  </w:t>
      </w:r>
      <w:r>
        <w:rPr>
          <w:color w:val="70706B"/>
          <w:spacing w:val="7"/>
          <w:w w:val="105"/>
        </w:rPr>
        <w:t>modo,  </w:t>
      </w:r>
      <w:r>
        <w:rPr>
          <w:color w:val="70706B"/>
          <w:spacing w:val="4"/>
          <w:w w:val="105"/>
        </w:rPr>
        <w:t>una  </w:t>
      </w:r>
      <w:r>
        <w:rPr>
          <w:color w:val="70706B"/>
          <w:spacing w:val="5"/>
          <w:w w:val="105"/>
        </w:rPr>
        <w:t>condición  </w:t>
      </w:r>
      <w:r>
        <w:rPr>
          <w:rFonts w:ascii="Arial" w:hAnsi="Arial"/>
          <w:color w:val="70706B"/>
          <w:spacing w:val="-5"/>
          <w:w w:val="105"/>
          <w:sz w:val="21"/>
        </w:rPr>
        <w:t>sine </w:t>
      </w:r>
      <w:r>
        <w:rPr>
          <w:rFonts w:ascii="Arial" w:hAnsi="Arial"/>
          <w:color w:val="70706B"/>
          <w:spacing w:val="-4"/>
          <w:w w:val="105"/>
          <w:sz w:val="21"/>
        </w:rPr>
        <w:t>qua non </w:t>
      </w:r>
      <w:r>
        <w:rPr>
          <w:color w:val="70706B"/>
          <w:spacing w:val="-3"/>
          <w:w w:val="105"/>
        </w:rPr>
        <w:t>de la </w:t>
      </w:r>
      <w:r>
        <w:rPr>
          <w:color w:val="70706B"/>
          <w:spacing w:val="6"/>
          <w:w w:val="105"/>
        </w:rPr>
        <w:t>sustentabilidad, </w:t>
      </w:r>
      <w:r>
        <w:rPr>
          <w:color w:val="70706B"/>
          <w:spacing w:val="2"/>
          <w:w w:val="105"/>
        </w:rPr>
        <w:t>porque </w:t>
      </w:r>
      <w:r>
        <w:rPr>
          <w:color w:val="70706B"/>
          <w:spacing w:val="5"/>
          <w:w w:val="105"/>
        </w:rPr>
        <w:t>aunque </w:t>
      </w:r>
      <w:r>
        <w:rPr>
          <w:color w:val="70706B"/>
          <w:spacing w:val="6"/>
          <w:w w:val="105"/>
        </w:rPr>
        <w:t>los </w:t>
      </w:r>
      <w:r>
        <w:rPr>
          <w:color w:val="70706B"/>
          <w:spacing w:val="5"/>
          <w:w w:val="105"/>
        </w:rPr>
        <w:t>términos </w:t>
      </w:r>
      <w:r>
        <w:rPr>
          <w:color w:val="70706B"/>
          <w:spacing w:val="4"/>
          <w:w w:val="105"/>
        </w:rPr>
        <w:t>lingüísticos puedan variar </w:t>
      </w:r>
      <w:r>
        <w:rPr>
          <w:color w:val="70706B"/>
          <w:spacing w:val="3"/>
          <w:w w:val="105"/>
        </w:rPr>
        <w:t>entre </w:t>
      </w:r>
      <w:r>
        <w:rPr>
          <w:color w:val="70706B"/>
          <w:spacing w:val="6"/>
          <w:w w:val="105"/>
        </w:rPr>
        <w:t>las </w:t>
      </w:r>
      <w:r>
        <w:rPr>
          <w:color w:val="70706B"/>
          <w:spacing w:val="7"/>
          <w:w w:val="105"/>
        </w:rPr>
        <w:t>disciplinas, </w:t>
      </w:r>
      <w:r>
        <w:rPr>
          <w:color w:val="70706B"/>
          <w:spacing w:val="6"/>
          <w:w w:val="105"/>
        </w:rPr>
        <w:t>las </w:t>
      </w:r>
      <w:r>
        <w:rPr>
          <w:color w:val="70706B"/>
          <w:spacing w:val="3"/>
          <w:w w:val="105"/>
        </w:rPr>
        <w:t>asimetrías </w:t>
      </w:r>
      <w:r>
        <w:rPr>
          <w:color w:val="70706B"/>
          <w:w w:val="105"/>
        </w:rPr>
        <w:t>de </w:t>
      </w:r>
      <w:r>
        <w:rPr>
          <w:color w:val="70706B"/>
          <w:spacing w:val="4"/>
          <w:w w:val="105"/>
        </w:rPr>
        <w:t>los </w:t>
      </w:r>
      <w:r>
        <w:rPr>
          <w:color w:val="70706B"/>
          <w:spacing w:val="3"/>
          <w:w w:val="105"/>
        </w:rPr>
        <w:t>intercambios comerciales, </w:t>
      </w:r>
      <w:r>
        <w:rPr>
          <w:color w:val="70706B"/>
          <w:w w:val="105"/>
        </w:rPr>
        <w:t>tal como </w:t>
      </w:r>
      <w:r>
        <w:rPr>
          <w:color w:val="70706B"/>
          <w:spacing w:val="3"/>
          <w:w w:val="105"/>
        </w:rPr>
        <w:t>se han </w:t>
      </w:r>
      <w:r>
        <w:rPr>
          <w:color w:val="70706B"/>
          <w:spacing w:val="2"/>
          <w:w w:val="105"/>
        </w:rPr>
        <w:t>tratado aquí, </w:t>
      </w:r>
      <w:r>
        <w:rPr>
          <w:color w:val="70706B"/>
          <w:spacing w:val="6"/>
          <w:w w:val="105"/>
        </w:rPr>
        <w:t>señalan </w:t>
      </w:r>
      <w:r>
        <w:rPr>
          <w:color w:val="70706B"/>
          <w:spacing w:val="3"/>
          <w:w w:val="105"/>
        </w:rPr>
        <w:t>la </w:t>
      </w:r>
      <w:r>
        <w:rPr>
          <w:color w:val="70706B"/>
          <w:spacing w:val="2"/>
          <w:w w:val="105"/>
        </w:rPr>
        <w:t>depredación </w:t>
      </w:r>
      <w:r>
        <w:rPr>
          <w:color w:val="70706B"/>
          <w:spacing w:val="3"/>
          <w:w w:val="105"/>
        </w:rPr>
        <w:t>de </w:t>
      </w:r>
      <w:r>
        <w:rPr>
          <w:color w:val="70706B"/>
          <w:w w:val="105"/>
        </w:rPr>
        <w:t>los </w:t>
      </w:r>
      <w:r>
        <w:rPr>
          <w:color w:val="70706B"/>
          <w:spacing w:val="2"/>
          <w:w w:val="105"/>
        </w:rPr>
        <w:t>recursos naturales </w:t>
      </w:r>
      <w:r>
        <w:rPr>
          <w:color w:val="70706B"/>
          <w:w w:val="105"/>
        </w:rPr>
        <w:t>y </w:t>
      </w:r>
      <w:r>
        <w:rPr>
          <w:color w:val="70706B"/>
          <w:spacing w:val="2"/>
          <w:w w:val="105"/>
        </w:rPr>
        <w:t>culturales. </w:t>
      </w:r>
      <w:r>
        <w:rPr>
          <w:color w:val="70706B"/>
          <w:w w:val="105"/>
        </w:rPr>
        <w:t>Esta </w:t>
      </w:r>
      <w:r>
        <w:rPr>
          <w:color w:val="70706B"/>
          <w:spacing w:val="6"/>
          <w:w w:val="105"/>
        </w:rPr>
        <w:t>última </w:t>
      </w:r>
      <w:r>
        <w:rPr>
          <w:color w:val="70706B"/>
          <w:w w:val="105"/>
        </w:rPr>
        <w:t>estaría </w:t>
      </w:r>
      <w:r>
        <w:rPr>
          <w:color w:val="70706B"/>
          <w:spacing w:val="4"/>
          <w:w w:val="105"/>
        </w:rPr>
        <w:t>marcada, entonces, por una </w:t>
      </w:r>
      <w:r>
        <w:rPr>
          <w:color w:val="70706B"/>
          <w:spacing w:val="2"/>
          <w:w w:val="105"/>
        </w:rPr>
        <w:t>diferenciación </w:t>
      </w:r>
      <w:r>
        <w:rPr>
          <w:color w:val="70706B"/>
          <w:spacing w:val="5"/>
          <w:w w:val="105"/>
        </w:rPr>
        <w:t>económico-social, </w:t>
      </w:r>
      <w:r>
        <w:rPr>
          <w:color w:val="70706B"/>
          <w:spacing w:val="4"/>
          <w:w w:val="105"/>
        </w:rPr>
        <w:t>por </w:t>
      </w:r>
      <w:r>
        <w:rPr>
          <w:color w:val="70706B"/>
          <w:spacing w:val="5"/>
          <w:w w:val="105"/>
        </w:rPr>
        <w:t>lo </w:t>
      </w:r>
      <w:r>
        <w:rPr>
          <w:color w:val="70706B"/>
          <w:spacing w:val="6"/>
          <w:w w:val="105"/>
        </w:rPr>
        <w:t>que es </w:t>
      </w:r>
      <w:r>
        <w:rPr>
          <w:color w:val="70706B"/>
          <w:spacing w:val="5"/>
          <w:w w:val="105"/>
        </w:rPr>
        <w:t>entendible </w:t>
      </w:r>
      <w:r>
        <w:rPr>
          <w:color w:val="70706B"/>
          <w:spacing w:val="3"/>
          <w:w w:val="105"/>
        </w:rPr>
        <w:t>que  </w:t>
      </w:r>
      <w:r>
        <w:rPr>
          <w:color w:val="70706B"/>
          <w:spacing w:val="4"/>
          <w:w w:val="105"/>
        </w:rPr>
        <w:t>los especialistas recomienden </w:t>
      </w:r>
      <w:r>
        <w:rPr>
          <w:color w:val="70706B"/>
          <w:spacing w:val="2"/>
          <w:w w:val="105"/>
        </w:rPr>
        <w:t>reiteradamente </w:t>
      </w:r>
      <w:r>
        <w:rPr>
          <w:color w:val="70706B"/>
          <w:spacing w:val="7"/>
          <w:w w:val="105"/>
        </w:rPr>
        <w:t>la </w:t>
      </w:r>
      <w:r>
        <w:rPr>
          <w:color w:val="70706B"/>
          <w:spacing w:val="4"/>
          <w:w w:val="105"/>
        </w:rPr>
        <w:t>educación </w:t>
      </w:r>
      <w:r>
        <w:rPr>
          <w:color w:val="70706B"/>
          <w:spacing w:val="6"/>
          <w:w w:val="105"/>
        </w:rPr>
        <w:t>ambiental </w:t>
      </w:r>
      <w:r>
        <w:rPr>
          <w:color w:val="70706B"/>
          <w:spacing w:val="59"/>
          <w:w w:val="105"/>
        </w:rPr>
        <w:t> </w:t>
      </w:r>
      <w:r>
        <w:rPr>
          <w:color w:val="70706B"/>
          <w:w w:val="105"/>
        </w:rPr>
        <w:t>a través </w:t>
      </w:r>
      <w:r>
        <w:rPr>
          <w:color w:val="70706B"/>
          <w:spacing w:val="6"/>
          <w:w w:val="105"/>
        </w:rPr>
        <w:t>del turismo, </w:t>
      </w:r>
      <w:r>
        <w:rPr>
          <w:color w:val="70706B"/>
          <w:spacing w:val="4"/>
          <w:w w:val="105"/>
        </w:rPr>
        <w:t>rumbo hacia </w:t>
      </w:r>
      <w:r>
        <w:rPr>
          <w:color w:val="70706B"/>
          <w:spacing w:val="3"/>
          <w:w w:val="105"/>
        </w:rPr>
        <w:t>la  </w:t>
      </w:r>
      <w:r>
        <w:rPr>
          <w:color w:val="70706B"/>
          <w:spacing w:val="2"/>
          <w:w w:val="105"/>
        </w:rPr>
        <w:t>transformación  comportamental  </w:t>
      </w:r>
      <w:r>
        <w:rPr>
          <w:color w:val="70706B"/>
          <w:spacing w:val="3"/>
          <w:w w:val="105"/>
        </w:rPr>
        <w:t>de  </w:t>
      </w:r>
      <w:r>
        <w:rPr>
          <w:color w:val="70706B"/>
          <w:spacing w:val="4"/>
          <w:w w:val="105"/>
        </w:rPr>
        <w:t>los </w:t>
      </w:r>
      <w:r>
        <w:rPr>
          <w:color w:val="70706B"/>
          <w:w w:val="105"/>
        </w:rPr>
        <w:t>viajeros.  </w:t>
      </w:r>
      <w:r>
        <w:rPr>
          <w:color w:val="70706B"/>
          <w:spacing w:val="3"/>
          <w:w w:val="105"/>
        </w:rPr>
        <w:t>En </w:t>
      </w:r>
      <w:r>
        <w:rPr>
          <w:color w:val="70706B"/>
          <w:spacing w:val="2"/>
          <w:w w:val="105"/>
        </w:rPr>
        <w:t>este </w:t>
      </w:r>
      <w:r>
        <w:rPr>
          <w:color w:val="70706B"/>
          <w:spacing w:val="6"/>
          <w:w w:val="105"/>
        </w:rPr>
        <w:t>sentido, </w:t>
      </w:r>
      <w:r>
        <w:rPr>
          <w:color w:val="70706B"/>
          <w:w w:val="105"/>
        </w:rPr>
        <w:t>la </w:t>
      </w:r>
      <w:r>
        <w:rPr>
          <w:color w:val="70706B"/>
          <w:spacing w:val="2"/>
          <w:w w:val="105"/>
        </w:rPr>
        <w:t>interpretación </w:t>
      </w:r>
      <w:r>
        <w:rPr>
          <w:color w:val="70706B"/>
          <w:spacing w:val="3"/>
          <w:w w:val="105"/>
        </w:rPr>
        <w:t>de </w:t>
      </w:r>
      <w:r>
        <w:rPr>
          <w:color w:val="70706B"/>
          <w:spacing w:val="5"/>
          <w:w w:val="105"/>
        </w:rPr>
        <w:t>un </w:t>
      </w:r>
      <w:r>
        <w:rPr>
          <w:color w:val="70706B"/>
          <w:w w:val="105"/>
        </w:rPr>
        <w:t>contexto local por turistas tendría  que  </w:t>
      </w:r>
      <w:r>
        <w:rPr>
          <w:rFonts w:ascii="Arial" w:hAnsi="Arial"/>
          <w:color w:val="70706B"/>
          <w:spacing w:val="-10"/>
          <w:w w:val="105"/>
          <w:sz w:val="21"/>
        </w:rPr>
        <w:t>viajar </w:t>
      </w:r>
      <w:r>
        <w:rPr>
          <w:color w:val="70706B"/>
          <w:spacing w:val="6"/>
          <w:w w:val="105"/>
        </w:rPr>
        <w:t>desde </w:t>
      </w:r>
      <w:r>
        <w:rPr>
          <w:color w:val="70706B"/>
          <w:spacing w:val="3"/>
          <w:w w:val="105"/>
        </w:rPr>
        <w:t>la </w:t>
      </w:r>
      <w:r>
        <w:rPr>
          <w:color w:val="70706B"/>
          <w:spacing w:val="5"/>
          <w:w w:val="105"/>
        </w:rPr>
        <w:t>escala </w:t>
      </w:r>
      <w:r>
        <w:rPr>
          <w:color w:val="70706B"/>
          <w:spacing w:val="4"/>
          <w:w w:val="105"/>
        </w:rPr>
        <w:t>local </w:t>
      </w:r>
      <w:r>
        <w:rPr>
          <w:color w:val="70706B"/>
          <w:w w:val="105"/>
        </w:rPr>
        <w:t>en la que </w:t>
      </w:r>
      <w:r>
        <w:rPr>
          <w:color w:val="70706B"/>
          <w:spacing w:val="3"/>
          <w:w w:val="105"/>
        </w:rPr>
        <w:t>la </w:t>
      </w:r>
      <w:r>
        <w:rPr>
          <w:color w:val="70706B"/>
          <w:spacing w:val="4"/>
          <w:w w:val="105"/>
        </w:rPr>
        <w:t>experiencia </w:t>
      </w:r>
      <w:r>
        <w:rPr>
          <w:color w:val="70706B"/>
          <w:w w:val="105"/>
        </w:rPr>
        <w:t>turística </w:t>
      </w:r>
      <w:r>
        <w:rPr>
          <w:color w:val="70706B"/>
          <w:spacing w:val="4"/>
          <w:w w:val="105"/>
        </w:rPr>
        <w:t>tiene </w:t>
      </w:r>
      <w:r>
        <w:rPr>
          <w:color w:val="70706B"/>
          <w:w w:val="105"/>
        </w:rPr>
        <w:t>lugar, </w:t>
      </w:r>
      <w:r>
        <w:rPr>
          <w:color w:val="70706B"/>
          <w:spacing w:val="2"/>
          <w:w w:val="105"/>
        </w:rPr>
        <w:t>hasta </w:t>
      </w:r>
      <w:r>
        <w:rPr>
          <w:color w:val="70706B"/>
          <w:w w:val="105"/>
        </w:rPr>
        <w:t>la </w:t>
      </w:r>
      <w:r>
        <w:rPr>
          <w:color w:val="70706B"/>
          <w:spacing w:val="4"/>
          <w:w w:val="105"/>
        </w:rPr>
        <w:t>importancia </w:t>
      </w:r>
      <w:r>
        <w:rPr>
          <w:color w:val="70706B"/>
          <w:spacing w:val="6"/>
          <w:w w:val="105"/>
        </w:rPr>
        <w:t>local, </w:t>
      </w:r>
      <w:r>
        <w:rPr>
          <w:color w:val="70706B"/>
          <w:spacing w:val="2"/>
          <w:w w:val="105"/>
        </w:rPr>
        <w:t>regional </w:t>
      </w:r>
      <w:r>
        <w:rPr>
          <w:color w:val="70706B"/>
          <w:w w:val="105"/>
        </w:rPr>
        <w:t>y </w:t>
      </w:r>
      <w:r>
        <w:rPr>
          <w:color w:val="70706B"/>
          <w:spacing w:val="3"/>
          <w:w w:val="105"/>
        </w:rPr>
        <w:t>global de determinados recursos, aunque quizá </w:t>
      </w:r>
      <w:r>
        <w:rPr>
          <w:color w:val="70706B"/>
          <w:spacing w:val="5"/>
          <w:w w:val="105"/>
        </w:rPr>
        <w:t>sólo </w:t>
      </w:r>
      <w:r>
        <w:rPr>
          <w:color w:val="70706B"/>
          <w:w w:val="105"/>
        </w:rPr>
        <w:t>en </w:t>
      </w:r>
      <w:r>
        <w:rPr>
          <w:color w:val="70706B"/>
          <w:spacing w:val="6"/>
          <w:w w:val="105"/>
        </w:rPr>
        <w:t>aquellos</w:t>
      </w:r>
      <w:r>
        <w:rPr>
          <w:color w:val="70706B"/>
          <w:spacing w:val="59"/>
          <w:w w:val="105"/>
        </w:rPr>
        <w:t> </w:t>
      </w:r>
      <w:r>
        <w:rPr>
          <w:color w:val="70706B"/>
          <w:spacing w:val="5"/>
          <w:w w:val="105"/>
        </w:rPr>
        <w:t>segmentos </w:t>
      </w:r>
      <w:r>
        <w:rPr>
          <w:color w:val="70706B"/>
          <w:spacing w:val="6"/>
          <w:w w:val="105"/>
        </w:rPr>
        <w:t>que </w:t>
      </w:r>
      <w:r>
        <w:rPr>
          <w:color w:val="70706B"/>
          <w:spacing w:val="5"/>
          <w:w w:val="105"/>
        </w:rPr>
        <w:t>puedan distinguir </w:t>
      </w:r>
      <w:r>
        <w:rPr>
          <w:color w:val="70706B"/>
          <w:spacing w:val="4"/>
          <w:w w:val="105"/>
        </w:rPr>
        <w:t>entre </w:t>
      </w:r>
      <w:r>
        <w:rPr>
          <w:color w:val="70706B"/>
          <w:w w:val="105"/>
        </w:rPr>
        <w:t>el </w:t>
      </w:r>
      <w:r>
        <w:rPr>
          <w:color w:val="70706B"/>
          <w:spacing w:val="2"/>
          <w:w w:val="105"/>
        </w:rPr>
        <w:t>crecimiento </w:t>
      </w:r>
      <w:r>
        <w:rPr>
          <w:color w:val="70706B"/>
          <w:spacing w:val="3"/>
          <w:w w:val="105"/>
        </w:rPr>
        <w:t>del </w:t>
      </w:r>
      <w:r>
        <w:rPr>
          <w:color w:val="70706B"/>
          <w:spacing w:val="4"/>
          <w:w w:val="105"/>
        </w:rPr>
        <w:t>PNB </w:t>
      </w:r>
      <w:r>
        <w:rPr>
          <w:color w:val="70706B"/>
          <w:w w:val="105"/>
        </w:rPr>
        <w:t>y </w:t>
      </w:r>
      <w:r>
        <w:rPr>
          <w:color w:val="70706B"/>
          <w:spacing w:val="6"/>
          <w:w w:val="105"/>
        </w:rPr>
        <w:t>sus necesidades </w:t>
      </w:r>
      <w:r>
        <w:rPr>
          <w:color w:val="70706B"/>
          <w:spacing w:val="2"/>
          <w:w w:val="105"/>
        </w:rPr>
        <w:t>profundas </w:t>
      </w:r>
      <w:r>
        <w:rPr>
          <w:color w:val="70706B"/>
          <w:spacing w:val="5"/>
          <w:w w:val="105"/>
        </w:rPr>
        <w:t>relacionadas </w:t>
      </w:r>
      <w:r>
        <w:rPr>
          <w:color w:val="70706B"/>
          <w:spacing w:val="3"/>
          <w:w w:val="105"/>
        </w:rPr>
        <w:t>con </w:t>
      </w:r>
      <w:r>
        <w:rPr>
          <w:color w:val="70706B"/>
          <w:spacing w:val="4"/>
          <w:w w:val="105"/>
        </w:rPr>
        <w:t>una noción  </w:t>
      </w:r>
      <w:r>
        <w:rPr>
          <w:color w:val="70706B"/>
          <w:spacing w:val="7"/>
          <w:w w:val="105"/>
        </w:rPr>
        <w:t>de </w:t>
      </w:r>
      <w:r>
        <w:rPr>
          <w:color w:val="70706B"/>
          <w:spacing w:val="3"/>
          <w:w w:val="105"/>
        </w:rPr>
        <w:t>bienestar.  </w:t>
      </w:r>
      <w:r>
        <w:rPr>
          <w:color w:val="70706B"/>
          <w:spacing w:val="4"/>
          <w:w w:val="105"/>
        </w:rPr>
        <w:t>Este </w:t>
      </w:r>
      <w:r>
        <w:rPr>
          <w:rFonts w:ascii="Arial" w:hAnsi="Arial"/>
          <w:color w:val="70706B"/>
          <w:spacing w:val="-13"/>
          <w:w w:val="105"/>
          <w:sz w:val="21"/>
        </w:rPr>
        <w:t>viaje  </w:t>
      </w:r>
      <w:r>
        <w:rPr>
          <w:color w:val="70706B"/>
          <w:spacing w:val="5"/>
          <w:w w:val="105"/>
        </w:rPr>
        <w:t>podría traducirse </w:t>
      </w:r>
      <w:r>
        <w:rPr>
          <w:color w:val="70706B"/>
          <w:spacing w:val="3"/>
          <w:w w:val="105"/>
        </w:rPr>
        <w:t>en </w:t>
      </w:r>
      <w:r>
        <w:rPr>
          <w:color w:val="70706B"/>
          <w:spacing w:val="4"/>
          <w:w w:val="105"/>
        </w:rPr>
        <w:t>una </w:t>
      </w:r>
      <w:r>
        <w:rPr>
          <w:color w:val="70706B"/>
          <w:spacing w:val="3"/>
          <w:w w:val="105"/>
        </w:rPr>
        <w:t>modificación </w:t>
      </w:r>
      <w:r>
        <w:rPr>
          <w:color w:val="70706B"/>
          <w:w w:val="105"/>
        </w:rPr>
        <w:t>de los </w:t>
      </w:r>
      <w:r>
        <w:rPr>
          <w:color w:val="70706B"/>
          <w:spacing w:val="2"/>
          <w:w w:val="105"/>
        </w:rPr>
        <w:t>patrones </w:t>
      </w:r>
      <w:r>
        <w:rPr>
          <w:color w:val="70706B"/>
          <w:spacing w:val="3"/>
          <w:w w:val="105"/>
        </w:rPr>
        <w:t>de </w:t>
      </w:r>
      <w:r>
        <w:rPr>
          <w:color w:val="70706B"/>
          <w:spacing w:val="6"/>
          <w:w w:val="105"/>
        </w:rPr>
        <w:t>consumo, </w:t>
      </w:r>
      <w:r>
        <w:rPr>
          <w:color w:val="70706B"/>
          <w:w w:val="105"/>
        </w:rPr>
        <w:t>en </w:t>
      </w:r>
      <w:r>
        <w:rPr>
          <w:color w:val="70706B"/>
          <w:spacing w:val="4"/>
          <w:w w:val="105"/>
        </w:rPr>
        <w:t>una </w:t>
      </w:r>
      <w:r>
        <w:rPr>
          <w:color w:val="70706B"/>
          <w:w w:val="105"/>
        </w:rPr>
        <w:t>"preferencia" </w:t>
      </w:r>
      <w:r>
        <w:rPr>
          <w:color w:val="70706B"/>
          <w:spacing w:val="4"/>
          <w:w w:val="105"/>
        </w:rPr>
        <w:t>por </w:t>
      </w:r>
      <w:r>
        <w:rPr>
          <w:color w:val="70706B"/>
          <w:spacing w:val="3"/>
          <w:w w:val="105"/>
        </w:rPr>
        <w:t>las ecotecnias </w:t>
      </w:r>
      <w:r>
        <w:rPr>
          <w:color w:val="70706B"/>
          <w:spacing w:val="4"/>
          <w:w w:val="105"/>
        </w:rPr>
        <w:t>pertinentes, </w:t>
      </w:r>
      <w:r>
        <w:rPr>
          <w:color w:val="70706B"/>
          <w:w w:val="105"/>
        </w:rPr>
        <w:t>o </w:t>
      </w:r>
      <w:r>
        <w:rPr>
          <w:color w:val="70706B"/>
          <w:spacing w:val="4"/>
          <w:w w:val="105"/>
        </w:rPr>
        <w:t>simplemente </w:t>
      </w:r>
      <w:r>
        <w:rPr>
          <w:color w:val="70706B"/>
          <w:w w:val="105"/>
        </w:rPr>
        <w:t>en </w:t>
      </w:r>
      <w:r>
        <w:rPr>
          <w:color w:val="70706B"/>
          <w:spacing w:val="3"/>
          <w:w w:val="105"/>
        </w:rPr>
        <w:t>la </w:t>
      </w:r>
      <w:r>
        <w:rPr>
          <w:color w:val="70706B"/>
          <w:spacing w:val="5"/>
          <w:w w:val="105"/>
        </w:rPr>
        <w:t>comprensión </w:t>
      </w:r>
      <w:r>
        <w:rPr>
          <w:color w:val="70706B"/>
          <w:spacing w:val="3"/>
          <w:w w:val="105"/>
        </w:rPr>
        <w:t>de que </w:t>
      </w:r>
      <w:r>
        <w:rPr>
          <w:color w:val="70706B"/>
          <w:spacing w:val="4"/>
          <w:w w:val="105"/>
        </w:rPr>
        <w:t>los </w:t>
      </w:r>
      <w:r>
        <w:rPr>
          <w:color w:val="70706B"/>
          <w:spacing w:val="2"/>
          <w:w w:val="105"/>
        </w:rPr>
        <w:t>sistemas </w:t>
      </w:r>
      <w:r>
        <w:rPr>
          <w:color w:val="70706B"/>
          <w:spacing w:val="5"/>
          <w:w w:val="105"/>
        </w:rPr>
        <w:t>económico  </w:t>
      </w:r>
      <w:r>
        <w:rPr>
          <w:color w:val="70706B"/>
          <w:w w:val="105"/>
        </w:rPr>
        <w:t>y  </w:t>
      </w:r>
      <w:r>
        <w:rPr>
          <w:color w:val="70706B"/>
          <w:spacing w:val="2"/>
          <w:w w:val="105"/>
        </w:rPr>
        <w:t>cultural </w:t>
      </w:r>
      <w:r>
        <w:rPr>
          <w:color w:val="70706B"/>
          <w:spacing w:val="7"/>
          <w:w w:val="105"/>
        </w:rPr>
        <w:t>mundiales, </w:t>
      </w:r>
      <w:r>
        <w:rPr>
          <w:color w:val="70706B"/>
          <w:w w:val="105"/>
        </w:rPr>
        <w:t>han </w:t>
      </w:r>
      <w:r>
        <w:rPr>
          <w:color w:val="70706B"/>
          <w:spacing w:val="5"/>
          <w:w w:val="105"/>
        </w:rPr>
        <w:t>desconocido </w:t>
      </w:r>
      <w:r>
        <w:rPr>
          <w:color w:val="70706B"/>
          <w:spacing w:val="3"/>
          <w:w w:val="105"/>
        </w:rPr>
        <w:t>la </w:t>
      </w:r>
      <w:r>
        <w:rPr>
          <w:color w:val="70706B"/>
          <w:spacing w:val="4"/>
          <w:w w:val="105"/>
        </w:rPr>
        <w:t>diversidad </w:t>
      </w:r>
      <w:r>
        <w:rPr>
          <w:color w:val="70706B"/>
          <w:spacing w:val="3"/>
          <w:w w:val="105"/>
        </w:rPr>
        <w:t>de </w:t>
      </w:r>
      <w:r>
        <w:rPr>
          <w:color w:val="70706B"/>
          <w:spacing w:val="2"/>
          <w:w w:val="105"/>
        </w:rPr>
        <w:t>valores </w:t>
      </w:r>
      <w:r>
        <w:rPr>
          <w:color w:val="70706B"/>
          <w:spacing w:val="3"/>
          <w:w w:val="105"/>
        </w:rPr>
        <w:t>de </w:t>
      </w:r>
      <w:r>
        <w:rPr>
          <w:color w:val="70706B"/>
          <w:w w:val="105"/>
        </w:rPr>
        <w:t>los contextos </w:t>
      </w:r>
      <w:r>
        <w:rPr>
          <w:color w:val="70706B"/>
          <w:spacing w:val="7"/>
          <w:w w:val="105"/>
        </w:rPr>
        <w:t>locales, </w:t>
      </w:r>
      <w:r>
        <w:rPr>
          <w:color w:val="70706B"/>
          <w:spacing w:val="4"/>
          <w:w w:val="105"/>
        </w:rPr>
        <w:t>con </w:t>
      </w:r>
      <w:r>
        <w:rPr>
          <w:color w:val="70706B"/>
          <w:w w:val="105"/>
        </w:rPr>
        <w:t>graves </w:t>
      </w:r>
      <w:r>
        <w:rPr>
          <w:color w:val="70706B"/>
          <w:spacing w:val="6"/>
          <w:w w:val="105"/>
        </w:rPr>
        <w:t>consecuencias. </w:t>
      </w:r>
      <w:r>
        <w:rPr>
          <w:color w:val="70706B"/>
          <w:spacing w:val="5"/>
          <w:w w:val="105"/>
        </w:rPr>
        <w:t>De </w:t>
      </w:r>
      <w:r>
        <w:rPr>
          <w:color w:val="70706B"/>
          <w:spacing w:val="6"/>
          <w:w w:val="105"/>
        </w:rPr>
        <w:t>aquí que </w:t>
      </w:r>
      <w:r>
        <w:rPr>
          <w:color w:val="70706B"/>
          <w:spacing w:val="3"/>
          <w:w w:val="105"/>
        </w:rPr>
        <w:t>se </w:t>
      </w:r>
      <w:r>
        <w:rPr>
          <w:color w:val="70706B"/>
          <w:spacing w:val="5"/>
          <w:w w:val="105"/>
        </w:rPr>
        <w:t>señale la </w:t>
      </w:r>
      <w:r>
        <w:rPr>
          <w:color w:val="70706B"/>
          <w:spacing w:val="4"/>
          <w:w w:val="105"/>
        </w:rPr>
        <w:t>importancia </w:t>
      </w:r>
      <w:r>
        <w:rPr>
          <w:color w:val="70706B"/>
          <w:spacing w:val="6"/>
          <w:w w:val="105"/>
        </w:rPr>
        <w:t>del </w:t>
      </w:r>
      <w:r>
        <w:rPr>
          <w:color w:val="70706B"/>
          <w:spacing w:val="3"/>
          <w:w w:val="105"/>
        </w:rPr>
        <w:t>aprendizaje </w:t>
      </w:r>
      <w:r>
        <w:rPr>
          <w:color w:val="70706B"/>
          <w:spacing w:val="5"/>
          <w:w w:val="105"/>
        </w:rPr>
        <w:t>en </w:t>
      </w:r>
      <w:r>
        <w:rPr>
          <w:color w:val="70706B"/>
          <w:spacing w:val="3"/>
          <w:w w:val="105"/>
        </w:rPr>
        <w:t>el </w:t>
      </w:r>
      <w:r>
        <w:rPr>
          <w:color w:val="70706B"/>
          <w:spacing w:val="6"/>
          <w:w w:val="105"/>
        </w:rPr>
        <w:t>turismo, </w:t>
      </w:r>
      <w:r>
        <w:rPr>
          <w:color w:val="70706B"/>
          <w:spacing w:val="3"/>
          <w:w w:val="105"/>
        </w:rPr>
        <w:t>que </w:t>
      </w:r>
      <w:r>
        <w:rPr>
          <w:color w:val="70706B"/>
          <w:spacing w:val="2"/>
          <w:w w:val="105"/>
        </w:rPr>
        <w:t>significaría </w:t>
      </w:r>
      <w:r>
        <w:rPr>
          <w:color w:val="70706B"/>
          <w:w w:val="105"/>
        </w:rPr>
        <w:t>no </w:t>
      </w:r>
      <w:r>
        <w:rPr>
          <w:color w:val="70706B"/>
          <w:spacing w:val="2"/>
          <w:w w:val="105"/>
        </w:rPr>
        <w:t>sólo </w:t>
      </w:r>
      <w:r>
        <w:rPr>
          <w:color w:val="70706B"/>
          <w:spacing w:val="3"/>
          <w:w w:val="105"/>
        </w:rPr>
        <w:t>la </w:t>
      </w:r>
      <w:r>
        <w:rPr>
          <w:color w:val="70706B"/>
          <w:spacing w:val="2"/>
          <w:w w:val="105"/>
        </w:rPr>
        <w:t>extinción </w:t>
      </w:r>
      <w:r>
        <w:rPr>
          <w:color w:val="70706B"/>
          <w:spacing w:val="3"/>
          <w:w w:val="105"/>
        </w:rPr>
        <w:t>de </w:t>
      </w:r>
      <w:r>
        <w:rPr>
          <w:color w:val="70706B"/>
          <w:spacing w:val="2"/>
          <w:w w:val="105"/>
        </w:rPr>
        <w:t>actitudes </w:t>
      </w:r>
      <w:r>
        <w:rPr>
          <w:color w:val="70706B"/>
          <w:w w:val="105"/>
        </w:rPr>
        <w:t>y </w:t>
      </w:r>
      <w:r>
        <w:rPr>
          <w:color w:val="70706B"/>
          <w:spacing w:val="2"/>
          <w:w w:val="105"/>
        </w:rPr>
        <w:t>comportamientos </w:t>
      </w:r>
      <w:r>
        <w:rPr>
          <w:color w:val="70706B"/>
          <w:spacing w:val="4"/>
          <w:w w:val="105"/>
        </w:rPr>
        <w:t>previos, </w:t>
      </w:r>
      <w:r>
        <w:rPr>
          <w:color w:val="70706B"/>
          <w:spacing w:val="6"/>
          <w:w w:val="105"/>
        </w:rPr>
        <w:t>sino  </w:t>
      </w:r>
      <w:r>
        <w:rPr>
          <w:color w:val="70706B"/>
          <w:spacing w:val="9"/>
          <w:w w:val="105"/>
        </w:rPr>
        <w:t>un  </w:t>
      </w:r>
      <w:r>
        <w:rPr>
          <w:color w:val="70706B"/>
          <w:spacing w:val="5"/>
          <w:w w:val="105"/>
        </w:rPr>
        <w:t>cambio  </w:t>
      </w:r>
      <w:r>
        <w:rPr>
          <w:color w:val="70706B"/>
          <w:spacing w:val="2"/>
          <w:w w:val="105"/>
        </w:rPr>
        <w:t>comportamental  </w:t>
      </w:r>
      <w:r>
        <w:rPr>
          <w:color w:val="70706B"/>
          <w:spacing w:val="3"/>
          <w:w w:val="105"/>
        </w:rPr>
        <w:t>subsecuente  </w:t>
      </w:r>
      <w:r>
        <w:rPr>
          <w:color w:val="70706B"/>
          <w:spacing w:val="8"/>
          <w:w w:val="105"/>
        </w:rPr>
        <w:t>que  </w:t>
      </w:r>
      <w:r>
        <w:rPr>
          <w:color w:val="70706B"/>
          <w:spacing w:val="3"/>
          <w:w w:val="105"/>
        </w:rPr>
        <w:t>se  </w:t>
      </w:r>
      <w:r>
        <w:rPr>
          <w:color w:val="70706B"/>
          <w:spacing w:val="4"/>
          <w:w w:val="105"/>
        </w:rPr>
        <w:t>pueda  </w:t>
      </w:r>
      <w:r>
        <w:rPr>
          <w:color w:val="70706B"/>
          <w:w w:val="105"/>
        </w:rPr>
        <w:t>manifestar  en</w:t>
      </w:r>
      <w:r>
        <w:rPr>
          <w:color w:val="70706B"/>
          <w:spacing w:val="7"/>
          <w:w w:val="105"/>
        </w:rPr>
        <w:t> </w:t>
      </w:r>
      <w:r>
        <w:rPr>
          <w:color w:val="70706B"/>
          <w:spacing w:val="6"/>
          <w:w w:val="105"/>
        </w:rPr>
        <w:t>cambios</w:t>
      </w:r>
    </w:p>
    <w:p>
      <w:pPr>
        <w:pStyle w:val="BodyText"/>
        <w:spacing w:line="264" w:lineRule="auto" w:before="62"/>
        <w:ind w:left="359" w:right="24" w:firstLine="64"/>
        <w:jc w:val="both"/>
      </w:pPr>
      <w:r>
        <w:rPr/>
        <w:br w:type="column"/>
      </w:r>
      <w:r>
        <w:rPr>
          <w:color w:val="6D6E67"/>
        </w:rPr>
        <w:t>ha rec un arr ene car </w:t>
      </w:r>
      <w:r>
        <w:rPr>
          <w:color w:val="6D6E67"/>
          <w:w w:val="95"/>
        </w:rPr>
        <w:t>pa1</w:t>
      </w:r>
    </w:p>
    <w:p>
      <w:pPr>
        <w:pStyle w:val="BodyText"/>
      </w:pPr>
    </w:p>
    <w:p>
      <w:pPr>
        <w:pStyle w:val="BodyText"/>
      </w:pPr>
    </w:p>
    <w:p>
      <w:pPr>
        <w:pStyle w:val="BodyText"/>
      </w:pPr>
    </w:p>
    <w:p>
      <w:pPr>
        <w:pStyle w:val="BodyText"/>
        <w:spacing w:before="11"/>
        <w:rPr>
          <w:sz w:val="15"/>
        </w:rPr>
      </w:pPr>
    </w:p>
    <w:p>
      <w:pPr>
        <w:pStyle w:val="BodyText"/>
        <w:spacing w:line="273" w:lineRule="auto"/>
        <w:ind w:left="341" w:right="19" w:firstLine="18"/>
        <w:jc w:val="both"/>
      </w:pPr>
      <w:r>
        <w:rPr>
          <w:color w:val="6B6B64"/>
          <w:spacing w:val="-2"/>
          <w:w w:val="115"/>
        </w:rPr>
        <w:t>Ace </w:t>
      </w:r>
      <w:r>
        <w:rPr>
          <w:rFonts w:ascii="Arial"/>
          <w:color w:val="6B6B64"/>
          <w:w w:val="105"/>
        </w:rPr>
        <w:t>en</w:t>
      </w:r>
      <w:r>
        <w:rPr>
          <w:rFonts w:ascii="Arial"/>
          <w:color w:val="6B6B64"/>
          <w:spacing w:val="-32"/>
          <w:w w:val="105"/>
        </w:rPr>
        <w:t> </w:t>
      </w:r>
      <w:r>
        <w:rPr>
          <w:rFonts w:ascii="Arial"/>
          <w:color w:val="6B6B64"/>
          <w:w w:val="230"/>
          <w:sz w:val="13"/>
        </w:rPr>
        <w:t>f </w:t>
      </w:r>
      <w:r>
        <w:rPr>
          <w:color w:val="6B6B64"/>
          <w:w w:val="110"/>
        </w:rPr>
        <w:t>Cen</w:t>
      </w:r>
    </w:p>
    <w:p>
      <w:pPr>
        <w:pStyle w:val="BodyText"/>
        <w:spacing w:before="9"/>
        <w:rPr>
          <w:sz w:val="27"/>
        </w:rPr>
      </w:pPr>
    </w:p>
    <w:p>
      <w:pPr>
        <w:pStyle w:val="BodyText"/>
        <w:spacing w:line="264" w:lineRule="auto"/>
        <w:ind w:left="327" w:right="19" w:firstLine="14"/>
        <w:jc w:val="both"/>
      </w:pPr>
      <w:r>
        <w:rPr>
          <w:color w:val="6A6B63"/>
          <w:w w:val="110"/>
        </w:rPr>
        <w:t>Aco and</w:t>
      </w:r>
    </w:p>
    <w:p>
      <w:pPr>
        <w:pStyle w:val="BodyText"/>
        <w:spacing w:before="8"/>
        <w:rPr>
          <w:sz w:val="23"/>
        </w:rPr>
      </w:pPr>
    </w:p>
    <w:p>
      <w:pPr>
        <w:pStyle w:val="BodyText"/>
        <w:ind w:left="327"/>
        <w:jc w:val="both"/>
      </w:pPr>
      <w:r>
        <w:rPr>
          <w:color w:val="6B6B64"/>
          <w:w w:val="115"/>
        </w:rPr>
        <w:t>Alta</w:t>
      </w:r>
    </w:p>
    <w:p>
      <w:pPr>
        <w:spacing w:after="0"/>
        <w:jc w:val="both"/>
        <w:sectPr>
          <w:type w:val="continuous"/>
          <w:pgSz w:w="11930" w:h="16850"/>
          <w:pgMar w:top="0" w:bottom="0" w:left="1680" w:right="0"/>
          <w:cols w:num="2" w:equalWidth="0">
            <w:col w:w="8205" w:space="1322"/>
            <w:col w:w="723"/>
          </w:cols>
        </w:sectPr>
      </w:pPr>
    </w:p>
    <w:p>
      <w:pPr>
        <w:pStyle w:val="BodyText"/>
        <w:spacing w:line="241" w:lineRule="exact"/>
        <w:ind w:left="328"/>
      </w:pPr>
      <w:r>
        <w:rPr>
          <w:color w:val="70706B"/>
          <w:w w:val="105"/>
        </w:rPr>
        <w:t>afectivos  y  cognitivos  en  contextos  no turísticos  (Ryan, 1998).</w:t>
      </w:r>
    </w:p>
    <w:p>
      <w:pPr>
        <w:spacing w:line="192" w:lineRule="exact" w:before="0"/>
        <w:ind w:left="328" w:right="0" w:firstLine="0"/>
        <w:jc w:val="left"/>
        <w:rPr>
          <w:sz w:val="20"/>
        </w:rPr>
      </w:pPr>
      <w:r>
        <w:rPr/>
        <w:br w:type="column"/>
      </w:r>
      <w:r>
        <w:rPr>
          <w:color w:val="6B6B64"/>
          <w:w w:val="105"/>
          <w:sz w:val="20"/>
        </w:rPr>
        <w:t>Mor</w:t>
      </w:r>
    </w:p>
    <w:p>
      <w:pPr>
        <w:spacing w:after="0" w:line="192" w:lineRule="exact"/>
        <w:jc w:val="left"/>
        <w:rPr>
          <w:sz w:val="20"/>
        </w:rPr>
        <w:sectPr>
          <w:type w:val="continuous"/>
          <w:pgSz w:w="11930" w:h="16850"/>
          <w:pgMar w:top="0" w:bottom="0" w:left="1680" w:right="0"/>
          <w:cols w:num="2" w:equalWidth="0">
            <w:col w:w="6041" w:space="3492"/>
            <w:col w:w="717"/>
          </w:cols>
        </w:sectPr>
      </w:pPr>
    </w:p>
    <w:p>
      <w:pPr>
        <w:pStyle w:val="Heading1"/>
        <w:spacing w:line="208" w:lineRule="exact"/>
        <w:ind w:left="9854" w:right="-8"/>
      </w:pPr>
      <w:r>
        <w:rPr>
          <w:color w:val="6B6B64"/>
          <w:spacing w:val="-5"/>
        </w:rPr>
        <w:t>teóri</w:t>
      </w:r>
    </w:p>
    <w:p>
      <w:pPr>
        <w:pStyle w:val="BodyText"/>
        <w:spacing w:before="108"/>
        <w:ind w:left="335" w:right="1"/>
      </w:pPr>
      <w:r>
        <w:rPr>
          <w:color w:val="6B6D66"/>
          <w:w w:val="105"/>
        </w:rPr>
        <w:t>De este modo, aquí se propone que el    precio es necesario en todos aquellos casos en</w:t>
      </w:r>
    </w:p>
    <w:p>
      <w:pPr>
        <w:spacing w:after="0"/>
        <w:sectPr>
          <w:type w:val="continuous"/>
          <w:pgSz w:w="11930" w:h="16850"/>
          <w:pgMar w:top="0" w:bottom="0" w:left="1680" w:right="0"/>
        </w:sectPr>
      </w:pPr>
    </w:p>
    <w:p>
      <w:pPr>
        <w:pStyle w:val="BodyText"/>
        <w:spacing w:before="25"/>
        <w:ind w:left="328"/>
      </w:pPr>
      <w:r>
        <w:rPr>
          <w:color w:val="6B6D66"/>
          <w:w w:val="110"/>
        </w:rPr>
        <w:t>que los bienes no hayan sido valorados durante largo tiempo, y cuando   los trabajos</w:t>
      </w:r>
    </w:p>
    <w:p>
      <w:pPr>
        <w:spacing w:line="219" w:lineRule="exact" w:before="0"/>
        <w:ind w:left="328" w:right="-1" w:firstLine="0"/>
        <w:jc w:val="left"/>
        <w:rPr>
          <w:rFonts w:ascii="Arial"/>
          <w:sz w:val="13"/>
        </w:rPr>
      </w:pPr>
      <w:r>
        <w:rPr/>
        <w:br w:type="column"/>
      </w:r>
      <w:r>
        <w:rPr>
          <w:color w:val="6B6B64"/>
          <w:w w:val="115"/>
          <w:position w:val="1"/>
          <w:sz w:val="20"/>
        </w:rPr>
        <w:t>Al</w:t>
      </w:r>
      <w:r>
        <w:rPr>
          <w:color w:val="6B6B64"/>
          <w:w w:val="115"/>
          <w:sz w:val="20"/>
        </w:rPr>
        <w:t>ti</w:t>
      </w:r>
      <w:r>
        <w:rPr>
          <w:rFonts w:ascii="Arial"/>
          <w:color w:val="6B6B64"/>
          <w:w w:val="115"/>
          <w:sz w:val="13"/>
        </w:rPr>
        <w:t>e</w:t>
      </w:r>
    </w:p>
    <w:p>
      <w:pPr>
        <w:spacing w:after="0" w:line="219" w:lineRule="exact"/>
        <w:jc w:val="left"/>
        <w:rPr>
          <w:rFonts w:ascii="Arial"/>
          <w:sz w:val="13"/>
        </w:rPr>
        <w:sectPr>
          <w:type w:val="continuous"/>
          <w:pgSz w:w="11930" w:h="16850"/>
          <w:pgMar w:top="0" w:bottom="0" w:left="1680" w:right="0"/>
          <w:cols w:num="2" w:equalWidth="0">
            <w:col w:w="8186" w:space="1318"/>
            <w:col w:w="746"/>
          </w:cols>
        </w:sectPr>
      </w:pPr>
    </w:p>
    <w:p>
      <w:pPr>
        <w:pStyle w:val="BodyText"/>
        <w:spacing w:before="25"/>
        <w:ind w:left="334"/>
      </w:pPr>
      <w:r>
        <w:rPr>
          <w:color w:val="6B6D66"/>
          <w:w w:val="105"/>
        </w:rPr>
        <w:t>de  conservación  o  mantenimiento  de  los  recursos  naturales  exijan  el  aporte  de   los</w:t>
      </w:r>
    </w:p>
    <w:p>
      <w:pPr>
        <w:spacing w:line="214" w:lineRule="exact" w:before="0"/>
        <w:ind w:left="334" w:right="0" w:firstLine="0"/>
        <w:jc w:val="left"/>
        <w:rPr>
          <w:sz w:val="20"/>
        </w:rPr>
      </w:pPr>
      <w:r>
        <w:rPr/>
        <w:br w:type="column"/>
      </w:r>
      <w:r>
        <w:rPr>
          <w:color w:val="6B6B64"/>
          <w:w w:val="105"/>
          <w:sz w:val="20"/>
        </w:rPr>
        <w:t>amb</w:t>
      </w:r>
    </w:p>
    <w:p>
      <w:pPr>
        <w:spacing w:after="0" w:line="214" w:lineRule="exact"/>
        <w:jc w:val="left"/>
        <w:rPr>
          <w:sz w:val="20"/>
        </w:rPr>
        <w:sectPr>
          <w:type w:val="continuous"/>
          <w:pgSz w:w="11930" w:h="16850"/>
          <w:pgMar w:top="0" w:bottom="0" w:left="1680" w:right="0"/>
          <w:cols w:num="2" w:equalWidth="0">
            <w:col w:w="8179" w:space="1327"/>
            <w:col w:w="744"/>
          </w:cols>
        </w:sectPr>
      </w:pPr>
    </w:p>
    <w:p>
      <w:pPr>
        <w:pStyle w:val="BodyText"/>
        <w:spacing w:line="243" w:lineRule="exact" w:before="23"/>
        <w:ind w:left="328"/>
      </w:pPr>
      <w:r>
        <w:rPr>
          <w:color w:val="6B6D66"/>
          <w:w w:val="110"/>
        </w:rPr>
        <w:t>segmentos económicos  mejor remunerados. Sin embargo, tendríamos que   integrar</w:t>
      </w:r>
    </w:p>
    <w:p>
      <w:pPr>
        <w:spacing w:line="214" w:lineRule="exact" w:before="0"/>
        <w:ind w:left="328" w:right="-15" w:firstLine="0"/>
        <w:jc w:val="left"/>
        <w:rPr>
          <w:rFonts w:ascii="Arial"/>
          <w:sz w:val="17"/>
        </w:rPr>
      </w:pPr>
      <w:r>
        <w:rPr/>
        <w:br w:type="column"/>
      </w:r>
      <w:r>
        <w:rPr>
          <w:color w:val="6B6B64"/>
          <w:w w:val="115"/>
          <w:sz w:val="20"/>
        </w:rPr>
        <w:t>en </w:t>
      </w:r>
      <w:r>
        <w:rPr>
          <w:rFonts w:ascii="Arial"/>
          <w:color w:val="6B6B64"/>
          <w:w w:val="115"/>
          <w:sz w:val="17"/>
        </w:rPr>
        <w:t>L</w:t>
      </w:r>
    </w:p>
    <w:p>
      <w:pPr>
        <w:spacing w:after="0" w:line="214" w:lineRule="exact"/>
        <w:jc w:val="left"/>
        <w:rPr>
          <w:rFonts w:ascii="Arial"/>
          <w:sz w:val="17"/>
        </w:rPr>
        <w:sectPr>
          <w:type w:val="continuous"/>
          <w:pgSz w:w="11930" w:h="16850"/>
          <w:pgMar w:top="0" w:bottom="0" w:left="1680" w:right="0"/>
          <w:cols w:num="2" w:equalWidth="0">
            <w:col w:w="8188" w:space="1316"/>
            <w:col w:w="746"/>
          </w:cols>
        </w:sectPr>
      </w:pPr>
    </w:p>
    <w:p>
      <w:pPr>
        <w:pStyle w:val="BodyText"/>
        <w:spacing w:before="28"/>
        <w:ind w:left="321"/>
      </w:pPr>
      <w:r>
        <w:rPr>
          <w:color w:val="6B6D66"/>
          <w:w w:val="110"/>
        </w:rPr>
        <w:t>también a los recursos culturales y sociales de los pueblos anfitriones en una   nueva</w:t>
      </w:r>
    </w:p>
    <w:p>
      <w:pPr>
        <w:pStyle w:val="Heading1"/>
        <w:spacing w:line="208" w:lineRule="exact"/>
        <w:ind w:left="321" w:right="-15"/>
      </w:pPr>
      <w:r>
        <w:rPr/>
        <w:br w:type="column"/>
      </w:r>
      <w:r>
        <w:rPr>
          <w:color w:val="6B6B64"/>
          <w:w w:val="85"/>
        </w:rPr>
        <w:t>suste</w:t>
      </w:r>
    </w:p>
    <w:p>
      <w:pPr>
        <w:spacing w:after="0" w:line="208" w:lineRule="exact"/>
        <w:sectPr>
          <w:type w:val="continuous"/>
          <w:pgSz w:w="11930" w:h="16850"/>
          <w:pgMar w:top="0" w:bottom="0" w:left="1680" w:right="0"/>
          <w:cols w:num="2" w:equalWidth="0">
            <w:col w:w="8184" w:space="1313"/>
            <w:col w:w="753"/>
          </w:cols>
        </w:sectPr>
      </w:pPr>
    </w:p>
    <w:p>
      <w:pPr>
        <w:pStyle w:val="BodyText"/>
        <w:spacing w:before="23"/>
        <w:ind w:left="321"/>
      </w:pPr>
      <w:r>
        <w:rPr>
          <w:color w:val="6B6D66"/>
          <w:w w:val="105"/>
        </w:rPr>
        <w:t>valoración, así como la necesidad de cubrir necesidades profundas en los visitantes,</w:t>
      </w:r>
    </w:p>
    <w:p>
      <w:pPr>
        <w:pStyle w:val="BodyText"/>
        <w:spacing w:line="216" w:lineRule="exact"/>
        <w:ind w:left="321" w:right="-27"/>
      </w:pPr>
      <w:r>
        <w:rPr/>
        <w:br w:type="column"/>
      </w:r>
      <w:r>
        <w:rPr>
          <w:color w:val="6B6B64"/>
          <w:spacing w:val="6"/>
          <w:w w:val="104"/>
        </w:rPr>
        <w:t>Méx</w:t>
      </w:r>
      <w:r>
        <w:rPr>
          <w:color w:val="6B6B64"/>
          <w:w w:val="86"/>
        </w:rPr>
        <w:t>i</w:t>
      </w:r>
    </w:p>
    <w:p>
      <w:pPr>
        <w:spacing w:after="0" w:line="216" w:lineRule="exact"/>
        <w:sectPr>
          <w:type w:val="continuous"/>
          <w:pgSz w:w="11930" w:h="16850"/>
          <w:pgMar w:top="0" w:bottom="0" w:left="1680" w:right="0"/>
          <w:cols w:num="2" w:equalWidth="0">
            <w:col w:w="8176" w:space="1328"/>
            <w:col w:w="746"/>
          </w:cols>
        </w:sectPr>
      </w:pPr>
    </w:p>
    <w:p>
      <w:pPr>
        <w:pStyle w:val="BodyText"/>
        <w:spacing w:before="21"/>
        <w:ind w:left="328" w:right="1"/>
      </w:pPr>
      <w:r>
        <w:rPr>
          <w:color w:val="6B6D66"/>
          <w:w w:val="105"/>
        </w:rPr>
        <w:t>llegando  a  un  compromiso de reciprocidad para fomentar  la  confianza.  Por un    lado,</w:t>
      </w:r>
    </w:p>
    <w:p>
      <w:pPr>
        <w:spacing w:after="0"/>
        <w:sectPr>
          <w:type w:val="continuous"/>
          <w:pgSz w:w="11930" w:h="16850"/>
          <w:pgMar w:top="0" w:bottom="0" w:left="1680" w:right="0"/>
        </w:sectPr>
      </w:pPr>
    </w:p>
    <w:p>
      <w:pPr>
        <w:pStyle w:val="BodyText"/>
        <w:spacing w:before="27"/>
        <w:ind w:left="321"/>
      </w:pPr>
      <w:r>
        <w:rPr>
          <w:color w:val="6B6D66"/>
          <w:w w:val="110"/>
        </w:rPr>
        <w:t>todas las artes, conocimientos locales y formas de vida que hoy tengan importancia en</w:t>
      </w:r>
    </w:p>
    <w:p>
      <w:pPr>
        <w:pStyle w:val="BodyText"/>
        <w:spacing w:line="242" w:lineRule="exact"/>
        <w:ind w:left="321" w:right="-33"/>
      </w:pPr>
      <w:r>
        <w:rPr/>
        <w:br w:type="column"/>
      </w:r>
      <w:r>
        <w:rPr>
          <w:color w:val="696B64"/>
          <w:spacing w:val="-1"/>
          <w:w w:val="111"/>
        </w:rPr>
        <w:t>Aitch</w:t>
      </w:r>
    </w:p>
    <w:p>
      <w:pPr>
        <w:spacing w:after="0" w:line="242" w:lineRule="exact"/>
        <w:sectPr>
          <w:type w:val="continuous"/>
          <w:pgSz w:w="11930" w:h="16850"/>
          <w:pgMar w:top="0" w:bottom="0" w:left="1680" w:right="0"/>
          <w:cols w:num="2" w:equalWidth="0">
            <w:col w:w="8175" w:space="1307"/>
            <w:col w:w="768"/>
          </w:cols>
        </w:sectPr>
      </w:pPr>
    </w:p>
    <w:p>
      <w:pPr>
        <w:pStyle w:val="BodyText"/>
        <w:spacing w:before="24"/>
        <w:ind w:left="328"/>
      </w:pPr>
      <w:r>
        <w:rPr>
          <w:color w:val="6B6D66"/>
          <w:w w:val="105"/>
        </w:rPr>
        <w:t>el cuidado  ambiental  o  propiamente  como valores culturales (gastronomía,  artesanía,</w:t>
      </w:r>
    </w:p>
    <w:p>
      <w:pPr>
        <w:pStyle w:val="Heading1"/>
        <w:spacing w:line="227" w:lineRule="exact"/>
        <w:ind w:left="328" w:right="-29"/>
      </w:pPr>
      <w:r>
        <w:rPr/>
        <w:br w:type="column"/>
      </w:r>
      <w:r>
        <w:rPr>
          <w:color w:val="5E5E5A"/>
          <w:spacing w:val="-4"/>
          <w:w w:val="99"/>
        </w:rPr>
        <w:t>cultw</w:t>
      </w:r>
    </w:p>
    <w:p>
      <w:pPr>
        <w:spacing w:after="0" w:line="227" w:lineRule="exact"/>
        <w:sectPr>
          <w:type w:val="continuous"/>
          <w:pgSz w:w="11930" w:h="16850"/>
          <w:pgMar w:top="0" w:bottom="0" w:left="1680" w:right="0"/>
          <w:cols w:num="2" w:equalWidth="0">
            <w:col w:w="8175" w:space="1300"/>
            <w:col w:w="775"/>
          </w:cols>
        </w:sectPr>
      </w:pPr>
    </w:p>
    <w:p>
      <w:pPr>
        <w:pStyle w:val="BodyText"/>
        <w:spacing w:before="25"/>
        <w:ind w:left="328" w:right="1"/>
      </w:pPr>
      <w:r>
        <w:rPr>
          <w:color w:val="6B6D66"/>
          <w:w w:val="110"/>
        </w:rPr>
        <w:t>producción  de  lácteos,  hortalizas y frutas  orgánicas,  sistemas  de  producción, etc.)</w:t>
      </w:r>
    </w:p>
    <w:p>
      <w:pPr>
        <w:pStyle w:val="BodyText"/>
        <w:tabs>
          <w:tab w:pos="9804" w:val="left" w:leader="none"/>
        </w:tabs>
        <w:spacing w:before="15"/>
        <w:ind w:left="328" w:right="-4"/>
      </w:pPr>
      <w:r>
        <w:rPr>
          <w:color w:val="6B6D66"/>
          <w:spacing w:val="4"/>
          <w:w w:val="105"/>
        </w:rPr>
        <w:t>adquirirían  </w:t>
      </w:r>
      <w:r>
        <w:rPr>
          <w:color w:val="6B6D66"/>
          <w:w w:val="105"/>
        </w:rPr>
        <w:t>con   </w:t>
      </w:r>
      <w:r>
        <w:rPr>
          <w:color w:val="6B6D66"/>
          <w:spacing w:val="2"/>
          <w:w w:val="105"/>
        </w:rPr>
        <w:t>ello   </w:t>
      </w:r>
      <w:r>
        <w:rPr>
          <w:color w:val="6B6D66"/>
          <w:spacing w:val="5"/>
          <w:w w:val="105"/>
        </w:rPr>
        <w:t>un  </w:t>
      </w:r>
      <w:r>
        <w:rPr>
          <w:color w:val="6B6D66"/>
          <w:spacing w:val="2"/>
          <w:w w:val="105"/>
        </w:rPr>
        <w:t>valor  </w:t>
      </w:r>
      <w:r>
        <w:rPr>
          <w:color w:val="6B6D66"/>
          <w:spacing w:val="3"/>
          <w:w w:val="105"/>
        </w:rPr>
        <w:t>de  </w:t>
      </w:r>
      <w:r>
        <w:rPr>
          <w:color w:val="6B6D66"/>
          <w:spacing w:val="2"/>
          <w:w w:val="105"/>
        </w:rPr>
        <w:t>mercado   </w:t>
      </w:r>
      <w:r>
        <w:rPr>
          <w:color w:val="6B6D66"/>
          <w:spacing w:val="3"/>
          <w:w w:val="105"/>
        </w:rPr>
        <w:t>más  </w:t>
      </w:r>
      <w:r>
        <w:rPr>
          <w:color w:val="6B6D66"/>
          <w:spacing w:val="2"/>
          <w:w w:val="105"/>
        </w:rPr>
        <w:t>tendiente   </w:t>
      </w:r>
      <w:r>
        <w:rPr>
          <w:color w:val="6B6D66"/>
          <w:w w:val="105"/>
        </w:rPr>
        <w:t>a   </w:t>
      </w:r>
      <w:r>
        <w:rPr>
          <w:color w:val="6B6D66"/>
          <w:spacing w:val="3"/>
          <w:w w:val="105"/>
        </w:rPr>
        <w:t>la  </w:t>
      </w:r>
      <w:r>
        <w:rPr>
          <w:color w:val="6B6D66"/>
          <w:spacing w:val="7"/>
          <w:w w:val="105"/>
        </w:rPr>
        <w:t>equidad.  </w:t>
      </w:r>
      <w:r>
        <w:rPr>
          <w:color w:val="6B6D66"/>
          <w:spacing w:val="8"/>
          <w:w w:val="105"/>
        </w:rPr>
        <w:t> </w:t>
      </w:r>
      <w:r>
        <w:rPr>
          <w:color w:val="6B6D66"/>
          <w:spacing w:val="3"/>
          <w:w w:val="105"/>
        </w:rPr>
        <w:t>Por </w:t>
      </w:r>
      <w:r>
        <w:rPr>
          <w:color w:val="6B6D66"/>
          <w:spacing w:val="4"/>
          <w:w w:val="105"/>
        </w:rPr>
        <w:t> </w:t>
      </w:r>
      <w:r>
        <w:rPr>
          <w:color w:val="6B6D66"/>
          <w:spacing w:val="2"/>
          <w:w w:val="105"/>
        </w:rPr>
        <w:t>otra</w:t>
        <w:tab/>
      </w:r>
      <w:r>
        <w:rPr>
          <w:color w:val="67685F"/>
          <w:spacing w:val="4"/>
          <w:w w:val="105"/>
          <w:position w:val="1"/>
        </w:rPr>
        <w:t>Beau</w:t>
      </w:r>
    </w:p>
    <w:p>
      <w:pPr>
        <w:pStyle w:val="BodyText"/>
        <w:tabs>
          <w:tab w:pos="9796" w:val="left" w:leader="none"/>
        </w:tabs>
        <w:spacing w:before="12"/>
        <w:ind w:left="328" w:right="-4"/>
      </w:pPr>
      <w:r>
        <w:rPr>
          <w:color w:val="6B6D66"/>
          <w:w w:val="105"/>
        </w:rPr>
        <w:t>parte,  </w:t>
      </w:r>
      <w:r>
        <w:rPr>
          <w:color w:val="6B6D66"/>
          <w:spacing w:val="3"/>
          <w:w w:val="105"/>
        </w:rPr>
        <w:t>todas  </w:t>
      </w:r>
      <w:r>
        <w:rPr>
          <w:color w:val="6B6D66"/>
          <w:w w:val="105"/>
        </w:rPr>
        <w:t>las  </w:t>
      </w:r>
      <w:r>
        <w:rPr>
          <w:color w:val="6B6D66"/>
          <w:spacing w:val="5"/>
          <w:w w:val="105"/>
        </w:rPr>
        <w:t>necesidades  </w:t>
      </w:r>
      <w:r>
        <w:rPr>
          <w:color w:val="6B6D66"/>
          <w:spacing w:val="3"/>
          <w:w w:val="105"/>
        </w:rPr>
        <w:t>de  </w:t>
      </w:r>
      <w:r>
        <w:rPr>
          <w:color w:val="6B6D66"/>
          <w:spacing w:val="4"/>
          <w:w w:val="105"/>
        </w:rPr>
        <w:t>los  </w:t>
      </w:r>
      <w:r>
        <w:rPr>
          <w:color w:val="6B6D66"/>
          <w:spacing w:val="3"/>
          <w:w w:val="105"/>
        </w:rPr>
        <w:t>visitantes  </w:t>
      </w:r>
      <w:r>
        <w:rPr>
          <w:color w:val="6B6D66"/>
          <w:spacing w:val="2"/>
          <w:w w:val="105"/>
        </w:rPr>
        <w:t>relacionadas  </w:t>
      </w:r>
      <w:r>
        <w:rPr>
          <w:color w:val="6B6D66"/>
          <w:spacing w:val="3"/>
          <w:w w:val="105"/>
        </w:rPr>
        <w:t>con  </w:t>
      </w:r>
      <w:r>
        <w:rPr>
          <w:color w:val="6B6D66"/>
          <w:spacing w:val="14"/>
          <w:w w:val="105"/>
        </w:rPr>
        <w:t> </w:t>
      </w:r>
      <w:r>
        <w:rPr>
          <w:color w:val="6B6D66"/>
          <w:spacing w:val="3"/>
          <w:w w:val="105"/>
        </w:rPr>
        <w:t>aspectos </w:t>
      </w:r>
      <w:r>
        <w:rPr>
          <w:color w:val="6B6D66"/>
          <w:spacing w:val="8"/>
          <w:w w:val="105"/>
        </w:rPr>
        <w:t> </w:t>
      </w:r>
      <w:r>
        <w:rPr>
          <w:color w:val="6B6D66"/>
          <w:spacing w:val="4"/>
          <w:w w:val="105"/>
        </w:rPr>
        <w:t>bioéticos,</w:t>
        <w:tab/>
      </w:r>
      <w:r>
        <w:rPr>
          <w:color w:val="67685F"/>
          <w:spacing w:val="3"/>
          <w:w w:val="105"/>
          <w:position w:val="1"/>
        </w:rPr>
        <w:t>or</w:t>
      </w:r>
      <w:r>
        <w:rPr>
          <w:color w:val="67685F"/>
          <w:spacing w:val="28"/>
          <w:w w:val="105"/>
          <w:position w:val="1"/>
        </w:rPr>
        <w:t> </w:t>
      </w:r>
      <w:r>
        <w:rPr>
          <w:color w:val="67685F"/>
          <w:w w:val="105"/>
          <w:position w:val="1"/>
        </w:rPr>
        <w:t>pr</w:t>
      </w:r>
    </w:p>
    <w:p>
      <w:pPr>
        <w:pStyle w:val="BodyText"/>
        <w:spacing w:before="24"/>
        <w:ind w:left="319" w:right="1"/>
      </w:pPr>
      <w:r>
        <w:rPr>
          <w:color w:val="6B6D66"/>
          <w:w w:val="105"/>
        </w:rPr>
        <w:t>reconocimiento de la  necesidad de  que las culturas locales florezcan,   reconocimiento</w:t>
      </w:r>
    </w:p>
    <w:p>
      <w:pPr>
        <w:pStyle w:val="BodyText"/>
        <w:tabs>
          <w:tab w:pos="9789" w:val="left" w:leader="none"/>
        </w:tabs>
        <w:spacing w:before="32"/>
        <w:ind w:left="321" w:right="-8"/>
      </w:pPr>
      <w:r>
        <w:rPr>
          <w:color w:val="6B6D66"/>
          <w:spacing w:val="3"/>
          <w:w w:val="105"/>
        </w:rPr>
        <w:t>de   la   </w:t>
      </w:r>
      <w:r>
        <w:rPr>
          <w:color w:val="6B6D66"/>
          <w:spacing w:val="4"/>
          <w:w w:val="105"/>
        </w:rPr>
        <w:t>importancia   </w:t>
      </w:r>
      <w:r>
        <w:rPr>
          <w:color w:val="6B6D66"/>
          <w:w w:val="105"/>
        </w:rPr>
        <w:t>de   </w:t>
      </w:r>
      <w:r>
        <w:rPr>
          <w:color w:val="6B6D66"/>
          <w:spacing w:val="4"/>
          <w:w w:val="105"/>
        </w:rPr>
        <w:t>los   </w:t>
      </w:r>
      <w:r>
        <w:rPr>
          <w:color w:val="6B6D66"/>
          <w:spacing w:val="3"/>
          <w:w w:val="105"/>
        </w:rPr>
        <w:t>productos  </w:t>
      </w:r>
      <w:r>
        <w:rPr>
          <w:color w:val="6B6D66"/>
          <w:spacing w:val="6"/>
          <w:w w:val="105"/>
        </w:rPr>
        <w:t>locales, </w:t>
      </w:r>
      <w:r>
        <w:rPr>
          <w:color w:val="6B6D66"/>
          <w:spacing w:val="59"/>
          <w:w w:val="105"/>
        </w:rPr>
        <w:t> </w:t>
      </w:r>
      <w:r>
        <w:rPr>
          <w:color w:val="6B6D66"/>
          <w:spacing w:val="3"/>
          <w:w w:val="105"/>
        </w:rPr>
        <w:t>etc.,   </w:t>
      </w:r>
      <w:r>
        <w:rPr>
          <w:color w:val="6B6D66"/>
          <w:spacing w:val="2"/>
          <w:w w:val="105"/>
        </w:rPr>
        <w:t>podrían   </w:t>
      </w:r>
      <w:r>
        <w:rPr>
          <w:color w:val="6B6D66"/>
          <w:spacing w:val="4"/>
          <w:w w:val="105"/>
        </w:rPr>
        <w:t>ser  </w:t>
      </w:r>
      <w:r>
        <w:rPr>
          <w:color w:val="6B6D66"/>
          <w:spacing w:val="3"/>
          <w:w w:val="105"/>
        </w:rPr>
        <w:t>cubiertas</w:t>
      </w:r>
      <w:r>
        <w:rPr>
          <w:color w:val="6B6D66"/>
          <w:spacing w:val="19"/>
          <w:w w:val="105"/>
        </w:rPr>
        <w:t> </w:t>
      </w:r>
      <w:r>
        <w:rPr>
          <w:color w:val="6B6D66"/>
          <w:w w:val="105"/>
        </w:rPr>
        <w:t>en </w:t>
      </w:r>
      <w:r>
        <w:rPr>
          <w:color w:val="6B6D66"/>
          <w:spacing w:val="45"/>
          <w:w w:val="105"/>
        </w:rPr>
        <w:t> </w:t>
      </w:r>
      <w:r>
        <w:rPr>
          <w:color w:val="6B6D66"/>
          <w:w w:val="105"/>
        </w:rPr>
        <w:t>una</w:t>
        <w:tab/>
      </w:r>
      <w:r>
        <w:rPr>
          <w:color w:val="646760"/>
          <w:w w:val="105"/>
        </w:rPr>
        <w:t>Bejar</w:t>
      </w:r>
    </w:p>
    <w:p>
      <w:pPr>
        <w:spacing w:after="0"/>
        <w:sectPr>
          <w:type w:val="continuous"/>
          <w:pgSz w:w="11930" w:h="16850"/>
          <w:pgMar w:top="0" w:bottom="0" w:left="1680" w:right="0"/>
        </w:sectPr>
      </w:pPr>
    </w:p>
    <w:p>
      <w:pPr>
        <w:pStyle w:val="BodyText"/>
        <w:spacing w:before="19"/>
        <w:ind w:left="328"/>
      </w:pPr>
      <w:r>
        <w:rPr>
          <w:color w:val="6B6D66"/>
          <w:w w:val="110"/>
        </w:rPr>
        <w:t>experiencia turística más satisfactoria.</w:t>
      </w:r>
    </w:p>
    <w:p>
      <w:pPr>
        <w:spacing w:before="29"/>
        <w:ind w:left="328" w:right="0" w:firstLine="0"/>
        <w:jc w:val="left"/>
        <w:rPr>
          <w:rFonts w:ascii="Arial"/>
          <w:sz w:val="17"/>
        </w:rPr>
      </w:pPr>
      <w:r>
        <w:rPr/>
        <w:br w:type="column"/>
      </w:r>
      <w:r>
        <w:rPr>
          <w:rFonts w:ascii="Arial"/>
          <w:color w:val="646760"/>
          <w:w w:val="105"/>
          <w:sz w:val="20"/>
        </w:rPr>
        <w:t>del </w:t>
      </w:r>
      <w:r>
        <w:rPr>
          <w:rFonts w:ascii="Arial"/>
          <w:color w:val="646760"/>
          <w:w w:val="105"/>
          <w:sz w:val="17"/>
        </w:rPr>
        <w:t>D</w:t>
      </w:r>
    </w:p>
    <w:p>
      <w:pPr>
        <w:spacing w:after="0"/>
        <w:jc w:val="left"/>
        <w:rPr>
          <w:rFonts w:ascii="Arial"/>
          <w:sz w:val="17"/>
        </w:rPr>
        <w:sectPr>
          <w:type w:val="continuous"/>
          <w:pgSz w:w="11930" w:h="16850"/>
          <w:pgMar w:top="0" w:bottom="0" w:left="1680" w:right="0"/>
          <w:cols w:num="2" w:equalWidth="0">
            <w:col w:w="3854" w:space="5579"/>
            <w:col w:w="817"/>
          </w:cols>
        </w:sectPr>
      </w:pPr>
    </w:p>
    <w:p>
      <w:pPr>
        <w:pStyle w:val="BodyText"/>
        <w:spacing w:before="10"/>
        <w:rPr>
          <w:rFonts w:ascii="Arial"/>
          <w:sz w:val="21"/>
        </w:rPr>
      </w:pPr>
    </w:p>
    <w:p>
      <w:pPr>
        <w:pStyle w:val="BodyText"/>
        <w:tabs>
          <w:tab w:pos="9775" w:val="left" w:leader="none"/>
        </w:tabs>
        <w:spacing w:before="59"/>
        <w:ind w:left="321" w:right="-29"/>
      </w:pPr>
      <w:r>
        <w:rPr>
          <w:color w:val="6A6A63"/>
          <w:w w:val="105"/>
          <w:position w:val="1"/>
        </w:rPr>
        <w:t>La  </w:t>
      </w:r>
      <w:r>
        <w:rPr>
          <w:color w:val="6A6A63"/>
          <w:spacing w:val="3"/>
          <w:w w:val="105"/>
          <w:position w:val="1"/>
        </w:rPr>
        <w:t>puesta  </w:t>
      </w:r>
      <w:r>
        <w:rPr>
          <w:color w:val="6A6A63"/>
          <w:w w:val="105"/>
          <w:position w:val="1"/>
        </w:rPr>
        <w:t>en </w:t>
      </w:r>
      <w:r>
        <w:rPr>
          <w:color w:val="6A6A63"/>
          <w:spacing w:val="4"/>
          <w:w w:val="105"/>
          <w:position w:val="1"/>
        </w:rPr>
        <w:t>valor </w:t>
      </w:r>
      <w:r>
        <w:rPr>
          <w:color w:val="6A6A63"/>
          <w:spacing w:val="3"/>
          <w:w w:val="105"/>
          <w:position w:val="1"/>
        </w:rPr>
        <w:t>de  </w:t>
      </w:r>
      <w:r>
        <w:rPr>
          <w:color w:val="6A6A63"/>
          <w:w w:val="105"/>
          <w:position w:val="1"/>
        </w:rPr>
        <w:t>los  </w:t>
      </w:r>
      <w:r>
        <w:rPr>
          <w:color w:val="6A6A63"/>
          <w:spacing w:val="5"/>
          <w:w w:val="105"/>
          <w:position w:val="1"/>
        </w:rPr>
        <w:t>bienes </w:t>
      </w:r>
      <w:r>
        <w:rPr>
          <w:color w:val="6A6A63"/>
          <w:spacing w:val="2"/>
          <w:w w:val="105"/>
          <w:position w:val="1"/>
        </w:rPr>
        <w:t>disfrutables  </w:t>
      </w:r>
      <w:r>
        <w:rPr>
          <w:color w:val="6A6A63"/>
          <w:w w:val="105"/>
          <w:position w:val="1"/>
        </w:rPr>
        <w:t>en  contextos  </w:t>
      </w:r>
      <w:r>
        <w:rPr>
          <w:color w:val="6A6A63"/>
          <w:spacing w:val="2"/>
          <w:w w:val="105"/>
          <w:position w:val="1"/>
        </w:rPr>
        <w:t>locales  </w:t>
      </w:r>
      <w:r>
        <w:rPr>
          <w:color w:val="6A6A63"/>
          <w:spacing w:val="3"/>
          <w:w w:val="105"/>
          <w:position w:val="1"/>
        </w:rPr>
        <w:t>dependería </w:t>
      </w:r>
      <w:r>
        <w:rPr>
          <w:color w:val="6A6A63"/>
          <w:spacing w:val="30"/>
          <w:w w:val="105"/>
          <w:position w:val="1"/>
        </w:rPr>
        <w:t> </w:t>
      </w:r>
      <w:r>
        <w:rPr>
          <w:color w:val="6A6A63"/>
          <w:w w:val="105"/>
          <w:position w:val="1"/>
        </w:rPr>
        <w:t>así</w:t>
      </w:r>
      <w:r>
        <w:rPr>
          <w:color w:val="6A6A63"/>
          <w:spacing w:val="29"/>
          <w:w w:val="105"/>
          <w:position w:val="1"/>
        </w:rPr>
        <w:t> </w:t>
      </w:r>
      <w:r>
        <w:rPr>
          <w:color w:val="6A6A63"/>
          <w:spacing w:val="3"/>
          <w:w w:val="105"/>
          <w:position w:val="1"/>
        </w:rPr>
        <w:t>de</w:t>
        <w:tab/>
      </w:r>
      <w:r>
        <w:rPr>
          <w:color w:val="66645D"/>
          <w:spacing w:val="5"/>
          <w:w w:val="105"/>
        </w:rPr>
        <w:t>Bisho</w:t>
      </w:r>
    </w:p>
    <w:p>
      <w:pPr>
        <w:spacing w:after="0"/>
        <w:sectPr>
          <w:type w:val="continuous"/>
          <w:pgSz w:w="11930" w:h="16850"/>
          <w:pgMar w:top="0" w:bottom="0" w:left="1680" w:right="0"/>
        </w:sectPr>
      </w:pPr>
    </w:p>
    <w:p>
      <w:pPr>
        <w:pStyle w:val="BodyText"/>
        <w:spacing w:line="264" w:lineRule="auto" w:before="15"/>
        <w:ind w:left="298" w:firstLine="14"/>
        <w:jc w:val="both"/>
      </w:pPr>
      <w:r>
        <w:rPr/>
        <w:drawing>
          <wp:anchor distT="0" distB="0" distL="0" distR="0" allowOverlap="1" layoutInCell="1" locked="0" behindDoc="1" simplePos="0" relativeHeight="268346927">
            <wp:simplePos x="0" y="0"/>
            <wp:positionH relativeFrom="page">
              <wp:posOffset>0</wp:posOffset>
            </wp:positionH>
            <wp:positionV relativeFrom="page">
              <wp:posOffset>0</wp:posOffset>
            </wp:positionV>
            <wp:extent cx="7571231" cy="10693908"/>
            <wp:effectExtent l="0" t="0" r="0" b="0"/>
            <wp:wrapNone/>
            <wp:docPr id="25" name="image72.png" descr=""/>
            <wp:cNvGraphicFramePr>
              <a:graphicFrameLocks noChangeAspect="1"/>
            </wp:cNvGraphicFramePr>
            <a:graphic>
              <a:graphicData uri="http://schemas.openxmlformats.org/drawingml/2006/picture">
                <pic:pic>
                  <pic:nvPicPr>
                    <pic:cNvPr id="26" name="image72.png"/>
                    <pic:cNvPicPr/>
                  </pic:nvPicPr>
                  <pic:blipFill>
                    <a:blip r:embed="rId76" cstate="print"/>
                    <a:stretch>
                      <a:fillRect/>
                    </a:stretch>
                  </pic:blipFill>
                  <pic:spPr>
                    <a:xfrm>
                      <a:off x="0" y="0"/>
                      <a:ext cx="7571231" cy="10693908"/>
                    </a:xfrm>
                    <a:prstGeom prst="rect">
                      <a:avLst/>
                    </a:prstGeom>
                  </pic:spPr>
                </pic:pic>
              </a:graphicData>
            </a:graphic>
          </wp:anchor>
        </w:drawing>
      </w:r>
      <w:r>
        <w:rPr>
          <w:color w:val="6A6A63"/>
          <w:w w:val="110"/>
        </w:rPr>
        <w:t>este delicado equilibrio entre las necesidades de ambos grupos en contacto. A los visitantes habría que ofrecer entonces una información desprejuiciada y orientada hacia la importancia de </w:t>
      </w:r>
      <w:r>
        <w:rPr>
          <w:rFonts w:ascii="Arial" w:hAnsi="Arial"/>
          <w:color w:val="6A6A63"/>
          <w:w w:val="110"/>
          <w:sz w:val="17"/>
        </w:rPr>
        <w:t>la </w:t>
      </w:r>
      <w:r>
        <w:rPr>
          <w:color w:val="6A6A63"/>
          <w:w w:val="110"/>
        </w:rPr>
        <w:t>pluralidad ecológica y social, mientras que a los anfitriones</w:t>
      </w:r>
    </w:p>
    <w:p>
      <w:pPr>
        <w:spacing w:before="111"/>
        <w:ind w:left="3825" w:right="3386" w:firstLine="0"/>
        <w:jc w:val="center"/>
        <w:rPr>
          <w:rFonts w:ascii="Cambria"/>
          <w:sz w:val="17"/>
        </w:rPr>
      </w:pPr>
      <w:r>
        <w:rPr>
          <w:rFonts w:ascii="Times New Roman"/>
          <w:color w:val="686862"/>
          <w:w w:val="580"/>
          <w:sz w:val="5"/>
        </w:rPr>
        <w:t>-</w:t>
      </w:r>
      <w:r>
        <w:rPr>
          <w:rFonts w:ascii="Times New Roman"/>
          <w:color w:val="686862"/>
          <w:spacing w:val="-56"/>
          <w:w w:val="580"/>
          <w:sz w:val="5"/>
        </w:rPr>
        <w:t> </w:t>
      </w:r>
      <w:r>
        <w:rPr>
          <w:rFonts w:ascii="Cambria"/>
          <w:color w:val="686862"/>
          <w:w w:val="150"/>
          <w:sz w:val="17"/>
        </w:rPr>
        <w:t>206 </w:t>
      </w:r>
      <w:r>
        <w:rPr>
          <w:rFonts w:ascii="Cambria"/>
          <w:color w:val="686862"/>
          <w:w w:val="580"/>
          <w:sz w:val="17"/>
        </w:rPr>
        <w:t>-</w:t>
      </w:r>
    </w:p>
    <w:p>
      <w:pPr>
        <w:pStyle w:val="BodyText"/>
        <w:spacing w:before="25"/>
        <w:ind w:left="298"/>
      </w:pPr>
      <w:r>
        <w:rPr/>
        <w:br w:type="column"/>
      </w:r>
      <w:r>
        <w:rPr>
          <w:color w:val="66645D"/>
          <w:w w:val="110"/>
        </w:rPr>
        <w:t>infor</w:t>
      </w:r>
    </w:p>
    <w:p>
      <w:pPr>
        <w:spacing w:after="0"/>
        <w:sectPr>
          <w:type w:val="continuous"/>
          <w:pgSz w:w="11930" w:h="16850"/>
          <w:pgMar w:top="0" w:bottom="0" w:left="1680" w:right="0"/>
          <w:cols w:num="2" w:equalWidth="0">
            <w:col w:w="8172" w:space="1298"/>
            <w:col w:w="780"/>
          </w:cols>
        </w:sectPr>
      </w:pPr>
    </w:p>
    <w:p>
      <w:pPr>
        <w:pStyle w:val="BodyText"/>
      </w:pPr>
      <w:r>
        <w:rPr/>
        <w:drawing>
          <wp:anchor distT="0" distB="0" distL="0" distR="0" allowOverlap="1" layoutInCell="1" locked="0" behindDoc="1" simplePos="0" relativeHeight="268346951">
            <wp:simplePos x="0" y="0"/>
            <wp:positionH relativeFrom="page">
              <wp:posOffset>0</wp:posOffset>
            </wp:positionH>
            <wp:positionV relativeFrom="page">
              <wp:posOffset>0</wp:posOffset>
            </wp:positionV>
            <wp:extent cx="7571232" cy="10693908"/>
            <wp:effectExtent l="0" t="0" r="0" b="0"/>
            <wp:wrapNone/>
            <wp:docPr id="27" name="image73.jpeg" descr=""/>
            <wp:cNvGraphicFramePr>
              <a:graphicFrameLocks noChangeAspect="1"/>
            </wp:cNvGraphicFramePr>
            <a:graphic>
              <a:graphicData uri="http://schemas.openxmlformats.org/drawingml/2006/picture">
                <pic:pic>
                  <pic:nvPicPr>
                    <pic:cNvPr id="28" name="image73.jpeg"/>
                    <pic:cNvPicPr/>
                  </pic:nvPicPr>
                  <pic:blipFill>
                    <a:blip r:embed="rId77" cstate="print"/>
                    <a:stretch>
                      <a:fillRect/>
                    </a:stretch>
                  </pic:blipFill>
                  <pic:spPr>
                    <a:xfrm>
                      <a:off x="0" y="0"/>
                      <a:ext cx="7571232" cy="10693908"/>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pPr>
    </w:p>
    <w:p>
      <w:pPr>
        <w:pStyle w:val="BodyText"/>
        <w:spacing w:before="2"/>
        <w:rPr>
          <w:sz w:val="18"/>
        </w:rPr>
      </w:pPr>
    </w:p>
    <w:p>
      <w:pPr>
        <w:pStyle w:val="BodyText"/>
        <w:spacing w:line="264" w:lineRule="auto"/>
        <w:ind w:left="146" w:right="659" w:firstLine="14"/>
        <w:jc w:val="both"/>
      </w:pPr>
      <w:r>
        <w:rPr>
          <w:color w:val="6E6F69"/>
          <w:w w:val="105"/>
        </w:rPr>
        <w:t>habría que ofrecer </w:t>
      </w:r>
      <w:r>
        <w:rPr>
          <w:color w:val="6E6F69"/>
          <w:spacing w:val="2"/>
          <w:w w:val="105"/>
        </w:rPr>
        <w:t>información </w:t>
      </w:r>
      <w:r>
        <w:rPr>
          <w:color w:val="6E6F69"/>
          <w:w w:val="105"/>
        </w:rPr>
        <w:t>sobre las </w:t>
      </w:r>
      <w:r>
        <w:rPr>
          <w:color w:val="6E6F69"/>
          <w:spacing w:val="5"/>
          <w:w w:val="105"/>
        </w:rPr>
        <w:t>necesidades </w:t>
      </w:r>
      <w:r>
        <w:rPr>
          <w:color w:val="6E6F69"/>
          <w:spacing w:val="3"/>
          <w:w w:val="105"/>
        </w:rPr>
        <w:t>de </w:t>
      </w:r>
      <w:r>
        <w:rPr>
          <w:color w:val="6E6F69"/>
          <w:w w:val="105"/>
        </w:rPr>
        <w:t>sus </w:t>
      </w:r>
      <w:r>
        <w:rPr>
          <w:color w:val="6E6F69"/>
          <w:spacing w:val="4"/>
          <w:w w:val="105"/>
        </w:rPr>
        <w:t>visitantes, </w:t>
      </w:r>
      <w:r>
        <w:rPr>
          <w:color w:val="6E6F69"/>
          <w:spacing w:val="5"/>
          <w:w w:val="105"/>
        </w:rPr>
        <w:t>ambos </w:t>
      </w:r>
      <w:r>
        <w:rPr>
          <w:color w:val="6E6F69"/>
          <w:spacing w:val="3"/>
          <w:w w:val="105"/>
        </w:rPr>
        <w:t>grupos </w:t>
      </w:r>
      <w:r>
        <w:rPr>
          <w:color w:val="6E6F69"/>
          <w:spacing w:val="2"/>
          <w:w w:val="105"/>
        </w:rPr>
        <w:t>reconociendo </w:t>
      </w:r>
      <w:r>
        <w:rPr>
          <w:color w:val="6E6F69"/>
          <w:spacing w:val="3"/>
          <w:w w:val="105"/>
        </w:rPr>
        <w:t>la importancia </w:t>
      </w:r>
      <w:r>
        <w:rPr>
          <w:color w:val="6E6F69"/>
          <w:w w:val="105"/>
        </w:rPr>
        <w:t>del </w:t>
      </w:r>
      <w:r>
        <w:rPr>
          <w:color w:val="6E6F69"/>
          <w:spacing w:val="4"/>
          <w:w w:val="105"/>
        </w:rPr>
        <w:t>otro. </w:t>
      </w:r>
      <w:r>
        <w:rPr>
          <w:color w:val="6E6F69"/>
          <w:spacing w:val="2"/>
          <w:w w:val="105"/>
        </w:rPr>
        <w:t>Pero  </w:t>
      </w:r>
      <w:r>
        <w:rPr>
          <w:color w:val="6E6F69"/>
          <w:spacing w:val="3"/>
          <w:w w:val="105"/>
        </w:rPr>
        <w:t>si  </w:t>
      </w:r>
      <w:r>
        <w:rPr>
          <w:color w:val="6E6F69"/>
          <w:w w:val="105"/>
        </w:rPr>
        <w:t>esta  </w:t>
      </w:r>
      <w:r>
        <w:rPr>
          <w:color w:val="6E6F69"/>
          <w:spacing w:val="2"/>
          <w:w w:val="105"/>
        </w:rPr>
        <w:t>experiencia  </w:t>
      </w:r>
      <w:r>
        <w:rPr>
          <w:color w:val="6E6F69"/>
          <w:spacing w:val="3"/>
          <w:w w:val="105"/>
        </w:rPr>
        <w:t>no  se  acompaña  </w:t>
      </w:r>
      <w:r>
        <w:rPr>
          <w:color w:val="6E6F69"/>
          <w:spacing w:val="7"/>
          <w:w w:val="105"/>
        </w:rPr>
        <w:t>de </w:t>
      </w:r>
      <w:r>
        <w:rPr>
          <w:color w:val="6E6F69"/>
          <w:spacing w:val="4"/>
          <w:w w:val="105"/>
        </w:rPr>
        <w:t>una </w:t>
      </w:r>
      <w:r>
        <w:rPr>
          <w:color w:val="6E6F69"/>
          <w:spacing w:val="2"/>
          <w:w w:val="105"/>
        </w:rPr>
        <w:t>confianza </w:t>
      </w:r>
      <w:r>
        <w:rPr>
          <w:color w:val="6E6F69"/>
          <w:spacing w:val="3"/>
          <w:w w:val="105"/>
        </w:rPr>
        <w:t>que </w:t>
      </w:r>
      <w:r>
        <w:rPr>
          <w:color w:val="6E6F69"/>
          <w:spacing w:val="5"/>
          <w:w w:val="105"/>
        </w:rPr>
        <w:t>equilibre </w:t>
      </w:r>
      <w:r>
        <w:rPr>
          <w:color w:val="6E6F69"/>
          <w:spacing w:val="6"/>
          <w:w w:val="105"/>
        </w:rPr>
        <w:t>las </w:t>
      </w:r>
      <w:r>
        <w:rPr>
          <w:color w:val="6E6F69"/>
          <w:spacing w:val="3"/>
          <w:w w:val="105"/>
        </w:rPr>
        <w:t>asimetrías </w:t>
      </w:r>
      <w:r>
        <w:rPr>
          <w:color w:val="6E6F69"/>
          <w:spacing w:val="4"/>
          <w:w w:val="105"/>
        </w:rPr>
        <w:t>socioculturales, muy </w:t>
      </w:r>
      <w:r>
        <w:rPr>
          <w:color w:val="6E6F69"/>
          <w:spacing w:val="6"/>
          <w:w w:val="105"/>
        </w:rPr>
        <w:t>posiblemente </w:t>
      </w:r>
      <w:r>
        <w:rPr>
          <w:color w:val="6E6F69"/>
          <w:w w:val="105"/>
        </w:rPr>
        <w:t>sería arrastrada  </w:t>
      </w:r>
      <w:r>
        <w:rPr>
          <w:color w:val="6E6F69"/>
          <w:spacing w:val="4"/>
          <w:w w:val="105"/>
        </w:rPr>
        <w:t>por  </w:t>
      </w:r>
      <w:r>
        <w:rPr>
          <w:color w:val="6E6F69"/>
          <w:spacing w:val="3"/>
          <w:w w:val="105"/>
        </w:rPr>
        <w:t>la  </w:t>
      </w:r>
      <w:r>
        <w:rPr>
          <w:color w:val="6E6F69"/>
          <w:spacing w:val="4"/>
          <w:w w:val="105"/>
        </w:rPr>
        <w:t>valoración  económica  </w:t>
      </w:r>
      <w:r>
        <w:rPr>
          <w:color w:val="6E6F69"/>
          <w:spacing w:val="3"/>
          <w:w w:val="105"/>
        </w:rPr>
        <w:t>que  se  </w:t>
      </w:r>
      <w:r>
        <w:rPr>
          <w:color w:val="6E6F69"/>
          <w:spacing w:val="6"/>
          <w:w w:val="105"/>
        </w:rPr>
        <w:t>opone  </w:t>
      </w:r>
      <w:r>
        <w:rPr>
          <w:color w:val="6E6F69"/>
          <w:w w:val="105"/>
        </w:rPr>
        <w:t>a  la   reducción  </w:t>
      </w:r>
      <w:r>
        <w:rPr>
          <w:color w:val="6E6F69"/>
          <w:spacing w:val="3"/>
          <w:w w:val="105"/>
        </w:rPr>
        <w:t>del  </w:t>
      </w:r>
      <w:r>
        <w:rPr>
          <w:color w:val="6E6F69"/>
          <w:w w:val="105"/>
        </w:rPr>
        <w:t>gasto  </w:t>
      </w:r>
      <w:r>
        <w:rPr>
          <w:color w:val="6E6F69"/>
          <w:spacing w:val="32"/>
          <w:w w:val="105"/>
        </w:rPr>
        <w:t> </w:t>
      </w:r>
      <w:r>
        <w:rPr>
          <w:color w:val="6E6F69"/>
          <w:spacing w:val="14"/>
          <w:w w:val="105"/>
        </w:rPr>
        <w:t>de</w:t>
      </w:r>
    </w:p>
    <w:p>
      <w:pPr>
        <w:pStyle w:val="BodyText"/>
        <w:spacing w:line="242" w:lineRule="auto"/>
        <w:ind w:left="146" w:right="659"/>
        <w:jc w:val="both"/>
      </w:pPr>
      <w:r>
        <w:rPr>
          <w:color w:val="6E6F69"/>
          <w:w w:val="110"/>
        </w:rPr>
        <w:t>energía y </w:t>
      </w:r>
      <w:r>
        <w:rPr>
          <w:color w:val="6E6F69"/>
          <w:spacing w:val="4"/>
          <w:w w:val="110"/>
        </w:rPr>
        <w:t>materiales, </w:t>
      </w:r>
      <w:r>
        <w:rPr>
          <w:color w:val="6E6F69"/>
          <w:w w:val="110"/>
        </w:rPr>
        <w:t>y </w:t>
      </w:r>
      <w:r>
        <w:rPr>
          <w:color w:val="6E6F69"/>
          <w:spacing w:val="3"/>
          <w:w w:val="110"/>
        </w:rPr>
        <w:t>el valor </w:t>
      </w:r>
      <w:r>
        <w:rPr>
          <w:color w:val="6E6F69"/>
          <w:w w:val="110"/>
        </w:rPr>
        <w:t>heterogéneo </w:t>
      </w:r>
      <w:r>
        <w:rPr>
          <w:color w:val="6E6F69"/>
          <w:spacing w:val="9"/>
          <w:w w:val="110"/>
        </w:rPr>
        <w:t>del </w:t>
      </w:r>
      <w:r>
        <w:rPr>
          <w:color w:val="6E6F69"/>
          <w:spacing w:val="5"/>
          <w:w w:val="110"/>
        </w:rPr>
        <w:t>ambiente </w:t>
      </w:r>
      <w:r>
        <w:rPr>
          <w:color w:val="6E6F69"/>
          <w:w w:val="110"/>
        </w:rPr>
        <w:t>-que </w:t>
      </w:r>
      <w:r>
        <w:rPr>
          <w:color w:val="6E6F69"/>
          <w:spacing w:val="5"/>
          <w:w w:val="110"/>
        </w:rPr>
        <w:t>reside </w:t>
      </w:r>
      <w:r>
        <w:rPr>
          <w:color w:val="6E6F69"/>
          <w:spacing w:val="7"/>
          <w:w w:val="110"/>
        </w:rPr>
        <w:t>en </w:t>
      </w:r>
      <w:r>
        <w:rPr>
          <w:color w:val="6E6F69"/>
          <w:spacing w:val="14"/>
          <w:w w:val="110"/>
        </w:rPr>
        <w:t>las </w:t>
      </w:r>
      <w:r>
        <w:rPr>
          <w:color w:val="6E6F69"/>
          <w:w w:val="110"/>
        </w:rPr>
        <w:t>características </w:t>
      </w:r>
      <w:r>
        <w:rPr>
          <w:color w:val="6E6F69"/>
          <w:spacing w:val="2"/>
          <w:w w:val="110"/>
        </w:rPr>
        <w:t>contextuales </w:t>
      </w:r>
      <w:r>
        <w:rPr>
          <w:color w:val="6E6F69"/>
          <w:spacing w:val="3"/>
          <w:w w:val="110"/>
        </w:rPr>
        <w:t>de </w:t>
      </w:r>
      <w:r>
        <w:rPr>
          <w:color w:val="6E6F69"/>
          <w:spacing w:val="9"/>
          <w:w w:val="110"/>
        </w:rPr>
        <w:t>los </w:t>
      </w:r>
      <w:r>
        <w:rPr>
          <w:color w:val="6E6F69"/>
          <w:spacing w:val="6"/>
          <w:w w:val="110"/>
        </w:rPr>
        <w:t>ambientes </w:t>
      </w:r>
      <w:r>
        <w:rPr>
          <w:color w:val="6E6F69"/>
          <w:spacing w:val="3"/>
          <w:w w:val="110"/>
        </w:rPr>
        <w:t>locales- se </w:t>
      </w:r>
      <w:r>
        <w:rPr>
          <w:color w:val="6E6F69"/>
          <w:spacing w:val="2"/>
          <w:w w:val="110"/>
        </w:rPr>
        <w:t>perdería. </w:t>
      </w:r>
      <w:r>
        <w:rPr>
          <w:color w:val="6E6F69"/>
          <w:w w:val="110"/>
          <w:position w:val="4"/>
        </w:rPr>
        <w:t>É</w:t>
      </w:r>
      <w:r>
        <w:rPr>
          <w:color w:val="6E6F69"/>
          <w:w w:val="110"/>
        </w:rPr>
        <w:t>ste </w:t>
      </w:r>
      <w:r>
        <w:rPr>
          <w:color w:val="6E6F69"/>
          <w:spacing w:val="3"/>
          <w:w w:val="110"/>
        </w:rPr>
        <w:t>es </w:t>
      </w:r>
      <w:r>
        <w:rPr>
          <w:color w:val="6E6F69"/>
          <w:spacing w:val="5"/>
          <w:w w:val="110"/>
        </w:rPr>
        <w:t>un </w:t>
      </w:r>
      <w:r>
        <w:rPr>
          <w:color w:val="6E6F69"/>
          <w:w w:val="110"/>
        </w:rPr>
        <w:t>reto  para los </w:t>
      </w:r>
      <w:r>
        <w:rPr>
          <w:color w:val="6E6F69"/>
          <w:spacing w:val="2"/>
          <w:w w:val="110"/>
        </w:rPr>
        <w:t>planificadores </w:t>
      </w:r>
      <w:r>
        <w:rPr>
          <w:color w:val="6E6F69"/>
          <w:w w:val="110"/>
        </w:rPr>
        <w:t>en</w:t>
      </w:r>
      <w:r>
        <w:rPr>
          <w:color w:val="6E6F69"/>
          <w:spacing w:val="-1"/>
          <w:w w:val="110"/>
        </w:rPr>
        <w:t> </w:t>
      </w:r>
      <w:r>
        <w:rPr>
          <w:color w:val="6E6F69"/>
          <w:spacing w:val="7"/>
          <w:w w:val="110"/>
        </w:rPr>
        <w:t>turismo.</w:t>
      </w:r>
    </w:p>
    <w:p>
      <w:pPr>
        <w:pStyle w:val="BodyText"/>
        <w:spacing w:before="6"/>
        <w:rPr>
          <w:sz w:val="29"/>
        </w:rPr>
      </w:pPr>
    </w:p>
    <w:p>
      <w:pPr>
        <w:spacing w:before="0"/>
        <w:ind w:left="146" w:right="0" w:firstLine="0"/>
        <w:jc w:val="both"/>
        <w:rPr>
          <w:rFonts w:ascii="Arial"/>
          <w:sz w:val="18"/>
        </w:rPr>
      </w:pPr>
      <w:r>
        <w:rPr>
          <w:rFonts w:ascii="Arial"/>
          <w:color w:val="6E6E6A"/>
          <w:w w:val="135"/>
          <w:sz w:val="18"/>
        </w:rPr>
        <w:t>Bibliografia</w:t>
      </w:r>
    </w:p>
    <w:p>
      <w:pPr>
        <w:pStyle w:val="BodyText"/>
        <w:rPr>
          <w:rFonts w:ascii="Arial"/>
          <w:sz w:val="18"/>
        </w:rPr>
      </w:pPr>
    </w:p>
    <w:p>
      <w:pPr>
        <w:pStyle w:val="BodyText"/>
        <w:spacing w:before="10"/>
        <w:rPr>
          <w:rFonts w:ascii="Arial"/>
          <w:sz w:val="14"/>
        </w:rPr>
      </w:pPr>
    </w:p>
    <w:p>
      <w:pPr>
        <w:spacing w:line="259" w:lineRule="auto" w:before="0"/>
        <w:ind w:left="133" w:right="687" w:hanging="2"/>
        <w:jc w:val="both"/>
        <w:rPr>
          <w:sz w:val="20"/>
        </w:rPr>
      </w:pPr>
      <w:r>
        <w:rPr>
          <w:color w:val="6E6F69"/>
          <w:w w:val="105"/>
          <w:sz w:val="20"/>
        </w:rPr>
        <w:t>Acevedo, </w:t>
      </w:r>
      <w:r>
        <w:rPr>
          <w:color w:val="6E6F69"/>
          <w:spacing w:val="8"/>
          <w:w w:val="105"/>
          <w:sz w:val="20"/>
        </w:rPr>
        <w:t>Ma. </w:t>
      </w:r>
      <w:r>
        <w:rPr>
          <w:color w:val="6E6F69"/>
          <w:w w:val="105"/>
          <w:sz w:val="20"/>
        </w:rPr>
        <w:t>G. y </w:t>
      </w:r>
      <w:r>
        <w:rPr>
          <w:color w:val="6E6F69"/>
          <w:spacing w:val="3"/>
          <w:w w:val="105"/>
          <w:sz w:val="20"/>
        </w:rPr>
        <w:t>A. </w:t>
      </w:r>
      <w:r>
        <w:rPr>
          <w:color w:val="6E6F69"/>
          <w:spacing w:val="2"/>
          <w:w w:val="105"/>
          <w:sz w:val="20"/>
        </w:rPr>
        <w:t>Sotelo </w:t>
      </w:r>
      <w:r>
        <w:rPr>
          <w:color w:val="6E6F69"/>
          <w:spacing w:val="4"/>
          <w:w w:val="105"/>
          <w:sz w:val="20"/>
        </w:rPr>
        <w:t>(coords.) </w:t>
      </w:r>
      <w:r>
        <w:rPr>
          <w:rFonts w:ascii="Arial" w:hAnsi="Arial"/>
          <w:color w:val="6E6F69"/>
          <w:spacing w:val="2"/>
          <w:w w:val="105"/>
          <w:sz w:val="21"/>
        </w:rPr>
        <w:t>(2004), </w:t>
      </w:r>
      <w:r>
        <w:rPr>
          <w:rFonts w:ascii="Arial" w:hAnsi="Arial"/>
          <w:color w:val="6E6F69"/>
          <w:spacing w:val="-5"/>
          <w:w w:val="105"/>
          <w:sz w:val="21"/>
        </w:rPr>
        <w:t>Reestructuración </w:t>
      </w:r>
      <w:r>
        <w:rPr>
          <w:rFonts w:ascii="Arial" w:hAnsi="Arial"/>
          <w:color w:val="6E6F69"/>
          <w:spacing w:val="-4"/>
          <w:w w:val="105"/>
          <w:sz w:val="21"/>
        </w:rPr>
        <w:t>económica </w:t>
      </w:r>
      <w:r>
        <w:rPr>
          <w:rFonts w:ascii="Arial" w:hAnsi="Arial"/>
          <w:color w:val="6E6F69"/>
          <w:w w:val="105"/>
          <w:sz w:val="21"/>
        </w:rPr>
        <w:t>y </w:t>
      </w:r>
      <w:r>
        <w:rPr>
          <w:rFonts w:ascii="Arial" w:hAnsi="Arial"/>
          <w:color w:val="6E6F69"/>
          <w:spacing w:val="-8"/>
          <w:w w:val="105"/>
          <w:sz w:val="21"/>
        </w:rPr>
        <w:t>desarrollo </w:t>
      </w:r>
      <w:r>
        <w:rPr>
          <w:rFonts w:ascii="Arial" w:hAnsi="Arial"/>
          <w:color w:val="6E6F69"/>
          <w:spacing w:val="-4"/>
          <w:w w:val="105"/>
          <w:sz w:val="21"/>
        </w:rPr>
        <w:t>en </w:t>
      </w:r>
      <w:r>
        <w:rPr>
          <w:rFonts w:ascii="Arial" w:hAnsi="Arial"/>
          <w:color w:val="6E6F69"/>
          <w:spacing w:val="-7"/>
          <w:w w:val="105"/>
          <w:sz w:val="21"/>
        </w:rPr>
        <w:t>América </w:t>
      </w:r>
      <w:r>
        <w:rPr>
          <w:rFonts w:ascii="Arial" w:hAnsi="Arial"/>
          <w:color w:val="6E6F69"/>
          <w:w w:val="105"/>
          <w:sz w:val="21"/>
        </w:rPr>
        <w:t>Latina, </w:t>
      </w:r>
      <w:r>
        <w:rPr>
          <w:color w:val="6E6F69"/>
          <w:spacing w:val="4"/>
          <w:w w:val="105"/>
          <w:sz w:val="20"/>
        </w:rPr>
        <w:t>Siglo </w:t>
      </w:r>
      <w:r>
        <w:rPr>
          <w:color w:val="6E6F69"/>
          <w:spacing w:val="6"/>
          <w:w w:val="105"/>
          <w:sz w:val="20"/>
        </w:rPr>
        <w:t>XXI </w:t>
      </w:r>
      <w:r>
        <w:rPr>
          <w:color w:val="6E6F69"/>
          <w:spacing w:val="3"/>
          <w:w w:val="105"/>
          <w:sz w:val="20"/>
        </w:rPr>
        <w:t>Editores, </w:t>
      </w:r>
      <w:r>
        <w:rPr>
          <w:color w:val="6E6F69"/>
          <w:w w:val="105"/>
          <w:sz w:val="20"/>
        </w:rPr>
        <w:t>Facultad </w:t>
      </w:r>
      <w:r>
        <w:rPr>
          <w:color w:val="6E6F69"/>
          <w:spacing w:val="-4"/>
          <w:w w:val="105"/>
          <w:sz w:val="20"/>
        </w:rPr>
        <w:t>de </w:t>
      </w:r>
      <w:r>
        <w:rPr>
          <w:color w:val="6E6F69"/>
          <w:spacing w:val="5"/>
          <w:w w:val="105"/>
          <w:sz w:val="20"/>
        </w:rPr>
        <w:t>Ciencias </w:t>
      </w:r>
      <w:r>
        <w:rPr>
          <w:color w:val="6E6F69"/>
          <w:w w:val="105"/>
          <w:sz w:val="20"/>
        </w:rPr>
        <w:t>Políticas y </w:t>
      </w:r>
      <w:r>
        <w:rPr>
          <w:color w:val="6E6F69"/>
          <w:spacing w:val="5"/>
          <w:w w:val="105"/>
          <w:sz w:val="20"/>
        </w:rPr>
        <w:t>Sociales-UNAM, </w:t>
      </w:r>
      <w:r>
        <w:rPr>
          <w:color w:val="6E6F69"/>
          <w:spacing w:val="4"/>
          <w:w w:val="105"/>
          <w:sz w:val="20"/>
        </w:rPr>
        <w:t>Centro </w:t>
      </w:r>
      <w:r>
        <w:rPr>
          <w:color w:val="6E6F69"/>
          <w:spacing w:val="7"/>
          <w:w w:val="105"/>
          <w:sz w:val="20"/>
        </w:rPr>
        <w:t>de </w:t>
      </w:r>
      <w:r>
        <w:rPr>
          <w:color w:val="6E6F69"/>
          <w:spacing w:val="5"/>
          <w:w w:val="105"/>
          <w:sz w:val="20"/>
        </w:rPr>
        <w:t>Estudios </w:t>
      </w:r>
      <w:r>
        <w:rPr>
          <w:color w:val="6E6F69"/>
          <w:spacing w:val="4"/>
          <w:w w:val="105"/>
          <w:sz w:val="20"/>
        </w:rPr>
        <w:t>Latinoamericanos  (Cela),  </w:t>
      </w:r>
      <w:r>
        <w:rPr>
          <w:color w:val="6E6F69"/>
          <w:spacing w:val="7"/>
          <w:w w:val="105"/>
          <w:sz w:val="20"/>
        </w:rPr>
        <w:t>México.</w:t>
      </w:r>
    </w:p>
    <w:p>
      <w:pPr>
        <w:pStyle w:val="BodyText"/>
        <w:spacing w:before="6"/>
        <w:rPr>
          <w:sz w:val="28"/>
        </w:rPr>
      </w:pPr>
    </w:p>
    <w:p>
      <w:pPr>
        <w:spacing w:line="254" w:lineRule="auto" w:before="0"/>
        <w:ind w:left="139" w:right="688" w:hanging="8"/>
        <w:jc w:val="both"/>
        <w:rPr>
          <w:sz w:val="20"/>
        </w:rPr>
      </w:pPr>
      <w:r>
        <w:rPr>
          <w:color w:val="6D6D66"/>
          <w:w w:val="105"/>
          <w:sz w:val="20"/>
        </w:rPr>
        <w:t>Acott, T. G., H. L. La Trobe y S.H.  Howard  </w:t>
      </w:r>
      <w:r>
        <w:rPr>
          <w:rFonts w:ascii="Arial" w:hAnsi="Arial"/>
          <w:color w:val="6D6D66"/>
          <w:w w:val="105"/>
          <w:sz w:val="21"/>
        </w:rPr>
        <w:t>(1998), </w:t>
      </w:r>
      <w:r>
        <w:rPr>
          <w:color w:val="6D6D66"/>
          <w:w w:val="105"/>
          <w:sz w:val="20"/>
        </w:rPr>
        <w:t>"An  evaluation  of deep ecotourism and shallow ecoturism"</w:t>
      </w:r>
      <w:r>
        <w:rPr>
          <w:rFonts w:ascii="Arial" w:hAnsi="Arial"/>
          <w:color w:val="6D6D66"/>
          <w:w w:val="105"/>
          <w:sz w:val="21"/>
        </w:rPr>
        <w:t>,journal ofsustainable tourism, </w:t>
      </w:r>
      <w:r>
        <w:rPr>
          <w:color w:val="6D6D66"/>
          <w:w w:val="105"/>
          <w:sz w:val="20"/>
        </w:rPr>
        <w:t>vol. 6, núm. 3.</w:t>
      </w:r>
      <w:r>
        <w:rPr>
          <w:color w:val="6D6D66"/>
          <w:sz w:val="20"/>
        </w:rPr>
        <w:t> </w:t>
      </w:r>
    </w:p>
    <w:p>
      <w:pPr>
        <w:pStyle w:val="BodyText"/>
        <w:spacing w:before="8"/>
        <w:rPr>
          <w:sz w:val="24"/>
        </w:rPr>
      </w:pPr>
    </w:p>
    <w:p>
      <w:pPr>
        <w:spacing w:line="256" w:lineRule="auto" w:before="0"/>
        <w:ind w:left="130" w:right="681" w:hanging="6"/>
        <w:jc w:val="both"/>
        <w:rPr>
          <w:sz w:val="20"/>
        </w:rPr>
      </w:pPr>
      <w:r>
        <w:rPr>
          <w:color w:val="6D6D64"/>
          <w:spacing w:val="5"/>
          <w:w w:val="105"/>
          <w:sz w:val="20"/>
        </w:rPr>
        <w:t>Altamirano, </w:t>
      </w:r>
      <w:r>
        <w:rPr>
          <w:color w:val="6D6D64"/>
          <w:spacing w:val="9"/>
          <w:w w:val="105"/>
          <w:sz w:val="20"/>
        </w:rPr>
        <w:t>J.C. </w:t>
      </w:r>
      <w:r>
        <w:rPr>
          <w:rFonts w:ascii="Arial" w:hAnsi="Arial"/>
          <w:color w:val="6D6D64"/>
          <w:spacing w:val="11"/>
          <w:w w:val="105"/>
          <w:sz w:val="20"/>
        </w:rPr>
        <w:t>(2001), </w:t>
      </w:r>
      <w:r>
        <w:rPr>
          <w:color w:val="6D6D64"/>
          <w:w w:val="105"/>
          <w:sz w:val="20"/>
        </w:rPr>
        <w:t>"El </w:t>
      </w:r>
      <w:r>
        <w:rPr>
          <w:color w:val="6D6D64"/>
          <w:spacing w:val="3"/>
          <w:w w:val="105"/>
          <w:sz w:val="20"/>
        </w:rPr>
        <w:t>sistema </w:t>
      </w:r>
      <w:r>
        <w:rPr>
          <w:color w:val="6D6D64"/>
          <w:spacing w:val="10"/>
          <w:w w:val="105"/>
          <w:sz w:val="20"/>
        </w:rPr>
        <w:t>de </w:t>
      </w:r>
      <w:r>
        <w:rPr>
          <w:color w:val="6D6D64"/>
          <w:spacing w:val="3"/>
          <w:w w:val="105"/>
          <w:sz w:val="20"/>
        </w:rPr>
        <w:t>cuentas </w:t>
      </w:r>
      <w:r>
        <w:rPr>
          <w:color w:val="6D6D64"/>
          <w:spacing w:val="6"/>
          <w:w w:val="105"/>
          <w:sz w:val="20"/>
        </w:rPr>
        <w:t>nacionales </w:t>
      </w:r>
      <w:r>
        <w:rPr>
          <w:color w:val="6D6D64"/>
          <w:w w:val="105"/>
          <w:sz w:val="20"/>
        </w:rPr>
        <w:t>y el </w:t>
      </w:r>
      <w:r>
        <w:rPr>
          <w:color w:val="6D6D64"/>
          <w:spacing w:val="5"/>
          <w:w w:val="105"/>
          <w:sz w:val="20"/>
        </w:rPr>
        <w:t>medio ambiente", </w:t>
      </w:r>
      <w:r>
        <w:rPr>
          <w:color w:val="6D6D64"/>
          <w:spacing w:val="10"/>
          <w:w w:val="105"/>
          <w:sz w:val="20"/>
        </w:rPr>
        <w:t>en </w:t>
      </w:r>
      <w:r>
        <w:rPr>
          <w:color w:val="6D6D64"/>
          <w:spacing w:val="8"/>
          <w:w w:val="105"/>
          <w:sz w:val="20"/>
        </w:rPr>
        <w:t>Morales, </w:t>
      </w:r>
      <w:r>
        <w:rPr>
          <w:color w:val="6D6D64"/>
          <w:spacing w:val="5"/>
          <w:w w:val="105"/>
          <w:sz w:val="20"/>
        </w:rPr>
        <w:t>J. </w:t>
      </w:r>
      <w:r>
        <w:rPr>
          <w:color w:val="6D6D64"/>
          <w:w w:val="105"/>
          <w:sz w:val="20"/>
        </w:rPr>
        <w:t>y Rodríguez, </w:t>
      </w:r>
      <w:r>
        <w:rPr>
          <w:color w:val="6D6D64"/>
          <w:spacing w:val="3"/>
          <w:w w:val="105"/>
          <w:sz w:val="20"/>
        </w:rPr>
        <w:t>L. </w:t>
      </w:r>
      <w:r>
        <w:rPr>
          <w:color w:val="6D6D64"/>
          <w:spacing w:val="6"/>
          <w:w w:val="105"/>
          <w:sz w:val="20"/>
        </w:rPr>
        <w:t>(coords.), </w:t>
      </w:r>
      <w:r>
        <w:rPr>
          <w:rFonts w:ascii="Arial" w:hAnsi="Arial"/>
          <w:color w:val="6D6D64"/>
          <w:spacing w:val="-6"/>
          <w:w w:val="105"/>
          <w:sz w:val="21"/>
        </w:rPr>
        <w:t>Economía </w:t>
      </w:r>
      <w:r>
        <w:rPr>
          <w:rFonts w:ascii="Arial" w:hAnsi="Arial"/>
          <w:color w:val="6D6D64"/>
          <w:w w:val="105"/>
          <w:sz w:val="21"/>
        </w:rPr>
        <w:t>para </w:t>
      </w:r>
      <w:r>
        <w:rPr>
          <w:rFonts w:ascii="Arial" w:hAnsi="Arial"/>
          <w:color w:val="6D6D64"/>
          <w:spacing w:val="-8"/>
          <w:w w:val="105"/>
          <w:sz w:val="21"/>
        </w:rPr>
        <w:t>la </w:t>
      </w:r>
      <w:r>
        <w:rPr>
          <w:rFonts w:ascii="Arial" w:hAnsi="Arial"/>
          <w:color w:val="6D6D64"/>
          <w:spacing w:val="-6"/>
          <w:w w:val="105"/>
          <w:sz w:val="21"/>
        </w:rPr>
        <w:t>protección </w:t>
      </w:r>
      <w:r>
        <w:rPr>
          <w:rFonts w:ascii="Arial" w:hAnsi="Arial"/>
          <w:color w:val="6D6D64"/>
          <w:w w:val="105"/>
          <w:sz w:val="21"/>
        </w:rPr>
        <w:t>ambienta/. </w:t>
      </w:r>
      <w:r>
        <w:rPr>
          <w:rFonts w:ascii="Arial" w:hAnsi="Arial"/>
          <w:color w:val="6D6D64"/>
          <w:spacing w:val="-8"/>
          <w:w w:val="105"/>
          <w:sz w:val="21"/>
        </w:rPr>
        <w:t>Ensayos </w:t>
      </w:r>
      <w:r>
        <w:rPr>
          <w:rFonts w:ascii="Arial" w:hAnsi="Arial"/>
          <w:color w:val="6D6D64"/>
          <w:spacing w:val="-7"/>
          <w:w w:val="105"/>
          <w:sz w:val="21"/>
        </w:rPr>
        <w:t>teóricos </w:t>
      </w:r>
      <w:r>
        <w:rPr>
          <w:rFonts w:ascii="Arial" w:hAnsi="Arial"/>
          <w:color w:val="6D6D64"/>
          <w:w w:val="105"/>
          <w:sz w:val="21"/>
        </w:rPr>
        <w:t>y </w:t>
      </w:r>
      <w:r>
        <w:rPr>
          <w:rFonts w:ascii="Arial" w:hAnsi="Arial"/>
          <w:color w:val="6D6D64"/>
          <w:spacing w:val="-6"/>
          <w:w w:val="105"/>
          <w:sz w:val="21"/>
        </w:rPr>
        <w:t>empíricos, </w:t>
      </w:r>
      <w:r>
        <w:rPr>
          <w:color w:val="6D6D64"/>
          <w:w w:val="105"/>
          <w:sz w:val="20"/>
        </w:rPr>
        <w:t>UAM-Azcapotzalco, </w:t>
      </w:r>
      <w:r>
        <w:rPr>
          <w:color w:val="6D6D64"/>
          <w:spacing w:val="7"/>
          <w:w w:val="105"/>
          <w:sz w:val="20"/>
        </w:rPr>
        <w:t>México.</w:t>
      </w:r>
    </w:p>
    <w:p>
      <w:pPr>
        <w:pStyle w:val="BodyText"/>
        <w:spacing w:before="11"/>
        <w:rPr>
          <w:sz w:val="23"/>
        </w:rPr>
      </w:pPr>
    </w:p>
    <w:p>
      <w:pPr>
        <w:pStyle w:val="BodyText"/>
        <w:spacing w:line="261" w:lineRule="auto"/>
        <w:ind w:left="124" w:right="688" w:hanging="8"/>
        <w:jc w:val="both"/>
      </w:pPr>
      <w:r>
        <w:rPr>
          <w:color w:val="6D6D66"/>
          <w:spacing w:val="6"/>
          <w:w w:val="105"/>
        </w:rPr>
        <w:t>Altieri, </w:t>
      </w:r>
      <w:r>
        <w:rPr>
          <w:color w:val="6D6D66"/>
          <w:spacing w:val="14"/>
          <w:w w:val="105"/>
        </w:rPr>
        <w:t>M. </w:t>
      </w:r>
      <w:r>
        <w:rPr>
          <w:color w:val="6D6D66"/>
          <w:w w:val="105"/>
        </w:rPr>
        <w:t>y </w:t>
      </w:r>
      <w:r>
        <w:rPr>
          <w:color w:val="6D6D66"/>
          <w:spacing w:val="3"/>
          <w:w w:val="105"/>
        </w:rPr>
        <w:t>C. </w:t>
      </w:r>
      <w:r>
        <w:rPr>
          <w:color w:val="6D6D66"/>
          <w:spacing w:val="6"/>
          <w:w w:val="105"/>
        </w:rPr>
        <w:t>Nichols </w:t>
      </w:r>
      <w:r>
        <w:rPr>
          <w:rFonts w:ascii="Arial" w:hAnsi="Arial"/>
          <w:color w:val="6D6D66"/>
          <w:spacing w:val="6"/>
          <w:w w:val="105"/>
          <w:sz w:val="21"/>
        </w:rPr>
        <w:t>(2002), </w:t>
      </w:r>
      <w:r>
        <w:rPr>
          <w:color w:val="6D6D66"/>
          <w:spacing w:val="6"/>
          <w:w w:val="105"/>
        </w:rPr>
        <w:t>"Una </w:t>
      </w:r>
      <w:r>
        <w:rPr>
          <w:color w:val="6D6D66"/>
          <w:w w:val="105"/>
        </w:rPr>
        <w:t>perspectiva </w:t>
      </w:r>
      <w:r>
        <w:rPr>
          <w:color w:val="6D6D66"/>
          <w:spacing w:val="2"/>
          <w:w w:val="105"/>
        </w:rPr>
        <w:t>agroecológica </w:t>
      </w:r>
      <w:r>
        <w:rPr>
          <w:color w:val="6D6D66"/>
          <w:spacing w:val="3"/>
          <w:w w:val="105"/>
        </w:rPr>
        <w:t>para </w:t>
      </w:r>
      <w:r>
        <w:rPr>
          <w:color w:val="6D6D66"/>
          <w:spacing w:val="6"/>
          <w:w w:val="105"/>
        </w:rPr>
        <w:t>una </w:t>
      </w:r>
      <w:r>
        <w:rPr>
          <w:color w:val="6D6D66"/>
          <w:spacing w:val="3"/>
          <w:w w:val="105"/>
        </w:rPr>
        <w:t>agricultura </w:t>
      </w:r>
      <w:r>
        <w:rPr>
          <w:color w:val="6D6D66"/>
          <w:spacing w:val="5"/>
          <w:w w:val="105"/>
        </w:rPr>
        <w:t>ambientalmente </w:t>
      </w:r>
      <w:r>
        <w:rPr>
          <w:color w:val="6D6D66"/>
          <w:spacing w:val="2"/>
          <w:w w:val="105"/>
        </w:rPr>
        <w:t>sana </w:t>
      </w:r>
      <w:r>
        <w:rPr>
          <w:color w:val="6D6D66"/>
          <w:w w:val="105"/>
        </w:rPr>
        <w:t>y </w:t>
      </w:r>
      <w:r>
        <w:rPr>
          <w:color w:val="6D6D66"/>
          <w:spacing w:val="4"/>
          <w:w w:val="105"/>
        </w:rPr>
        <w:t>socialmente  más justa  </w:t>
      </w:r>
      <w:r>
        <w:rPr>
          <w:color w:val="6D6D66"/>
          <w:w w:val="105"/>
        </w:rPr>
        <w:t>en  </w:t>
      </w:r>
      <w:r>
        <w:rPr>
          <w:color w:val="6D6D66"/>
          <w:spacing w:val="3"/>
          <w:w w:val="105"/>
        </w:rPr>
        <w:t>la  </w:t>
      </w:r>
      <w:r>
        <w:rPr>
          <w:color w:val="6D6D66"/>
          <w:spacing w:val="2"/>
          <w:w w:val="105"/>
        </w:rPr>
        <w:t>América  </w:t>
      </w:r>
      <w:r>
        <w:rPr>
          <w:color w:val="6D6D66"/>
          <w:spacing w:val="4"/>
          <w:w w:val="105"/>
        </w:rPr>
        <w:t>Latina  </w:t>
      </w:r>
      <w:r>
        <w:rPr>
          <w:color w:val="6D6D66"/>
          <w:w w:val="105"/>
        </w:rPr>
        <w:t>del  </w:t>
      </w:r>
      <w:r>
        <w:rPr>
          <w:color w:val="6D6D66"/>
          <w:spacing w:val="4"/>
          <w:w w:val="105"/>
        </w:rPr>
        <w:t>siglo  </w:t>
      </w:r>
      <w:r>
        <w:rPr>
          <w:color w:val="6D6D66"/>
          <w:spacing w:val="11"/>
          <w:w w:val="105"/>
        </w:rPr>
        <w:t>XXI", </w:t>
      </w:r>
      <w:r>
        <w:rPr>
          <w:color w:val="6D6D66"/>
          <w:spacing w:val="5"/>
          <w:w w:val="105"/>
        </w:rPr>
        <w:t>en </w:t>
      </w:r>
      <w:r>
        <w:rPr>
          <w:color w:val="6D6D66"/>
          <w:spacing w:val="-7"/>
          <w:w w:val="105"/>
        </w:rPr>
        <w:t>Leff, </w:t>
      </w:r>
      <w:r>
        <w:rPr>
          <w:color w:val="6D6D66"/>
          <w:spacing w:val="10"/>
          <w:w w:val="105"/>
        </w:rPr>
        <w:t>E., </w:t>
      </w:r>
      <w:r>
        <w:rPr>
          <w:color w:val="6D6D66"/>
          <w:spacing w:val="3"/>
          <w:w w:val="105"/>
        </w:rPr>
        <w:t>Ezcurra, </w:t>
      </w:r>
      <w:r>
        <w:rPr>
          <w:color w:val="6D6D66"/>
          <w:spacing w:val="7"/>
          <w:w w:val="105"/>
        </w:rPr>
        <w:t>E., </w:t>
      </w:r>
      <w:r>
        <w:rPr>
          <w:color w:val="6D6D66"/>
          <w:w w:val="105"/>
        </w:rPr>
        <w:t>Pisanty, </w:t>
      </w:r>
      <w:r>
        <w:rPr>
          <w:color w:val="6D6D66"/>
          <w:spacing w:val="7"/>
          <w:w w:val="105"/>
          <w:sz w:val="18"/>
        </w:rPr>
        <w:t>l., </w:t>
      </w:r>
      <w:r>
        <w:rPr>
          <w:color w:val="6D6D66"/>
          <w:spacing w:val="2"/>
          <w:w w:val="105"/>
        </w:rPr>
        <w:t>Romero, </w:t>
      </w:r>
      <w:r>
        <w:rPr>
          <w:color w:val="6D6D66"/>
          <w:spacing w:val="-8"/>
          <w:w w:val="105"/>
        </w:rPr>
        <w:t>P. </w:t>
      </w:r>
      <w:r>
        <w:rPr>
          <w:color w:val="6D6D66"/>
          <w:spacing w:val="7"/>
          <w:w w:val="105"/>
        </w:rPr>
        <w:t>(comps.), </w:t>
      </w:r>
      <w:r>
        <w:rPr>
          <w:rFonts w:ascii="Arial" w:hAnsi="Arial"/>
          <w:color w:val="6D6D66"/>
          <w:w w:val="105"/>
        </w:rPr>
        <w:t>La </w:t>
      </w:r>
      <w:r>
        <w:rPr>
          <w:rFonts w:ascii="Arial" w:hAnsi="Arial"/>
          <w:color w:val="6D6D66"/>
          <w:spacing w:val="-6"/>
          <w:w w:val="105"/>
        </w:rPr>
        <w:t>transición </w:t>
      </w:r>
      <w:r>
        <w:rPr>
          <w:rFonts w:ascii="Arial" w:hAnsi="Arial"/>
          <w:color w:val="6D6D66"/>
          <w:w w:val="105"/>
        </w:rPr>
        <w:t>hacia </w:t>
      </w:r>
      <w:r>
        <w:rPr>
          <w:rFonts w:ascii="Arial" w:hAnsi="Arial"/>
          <w:color w:val="6D6D66"/>
          <w:spacing w:val="5"/>
          <w:w w:val="105"/>
        </w:rPr>
        <w:t>el </w:t>
      </w:r>
      <w:r>
        <w:rPr>
          <w:rFonts w:ascii="Arial" w:hAnsi="Arial"/>
          <w:color w:val="6D6D66"/>
          <w:spacing w:val="-8"/>
          <w:w w:val="105"/>
        </w:rPr>
        <w:t>desarrollo </w:t>
      </w:r>
      <w:r>
        <w:rPr>
          <w:rFonts w:ascii="Arial" w:hAnsi="Arial"/>
          <w:color w:val="6D6D66"/>
          <w:spacing w:val="-3"/>
          <w:w w:val="105"/>
          <w:sz w:val="21"/>
        </w:rPr>
        <w:t>sustentable.</w:t>
      </w:r>
      <w:r>
        <w:rPr>
          <w:rFonts w:ascii="Arial" w:hAnsi="Arial"/>
          <w:color w:val="6D6D66"/>
          <w:spacing w:val="-13"/>
          <w:w w:val="105"/>
          <w:sz w:val="21"/>
        </w:rPr>
        <w:t> </w:t>
      </w:r>
      <w:r>
        <w:rPr>
          <w:rFonts w:ascii="Arial" w:hAnsi="Arial"/>
          <w:color w:val="6D6D66"/>
          <w:spacing w:val="-9"/>
          <w:w w:val="105"/>
          <w:sz w:val="21"/>
        </w:rPr>
        <w:t>Perspectivas</w:t>
      </w:r>
      <w:r>
        <w:rPr>
          <w:rFonts w:ascii="Arial" w:hAnsi="Arial"/>
          <w:color w:val="6D6D66"/>
          <w:spacing w:val="-23"/>
          <w:w w:val="105"/>
          <w:sz w:val="21"/>
        </w:rPr>
        <w:t> </w:t>
      </w:r>
      <w:r>
        <w:rPr>
          <w:rFonts w:ascii="Arial" w:hAnsi="Arial"/>
          <w:color w:val="6D6D66"/>
          <w:spacing w:val="-4"/>
          <w:w w:val="105"/>
          <w:sz w:val="21"/>
        </w:rPr>
        <w:t>de</w:t>
      </w:r>
      <w:r>
        <w:rPr>
          <w:rFonts w:ascii="Arial" w:hAnsi="Arial"/>
          <w:color w:val="6D6D66"/>
          <w:spacing w:val="-29"/>
          <w:w w:val="105"/>
          <w:sz w:val="21"/>
        </w:rPr>
        <w:t> </w:t>
      </w:r>
      <w:r>
        <w:rPr>
          <w:rFonts w:ascii="Arial" w:hAnsi="Arial"/>
          <w:color w:val="6D6D66"/>
          <w:spacing w:val="-6"/>
          <w:w w:val="105"/>
          <w:sz w:val="21"/>
        </w:rPr>
        <w:t>América</w:t>
      </w:r>
      <w:r>
        <w:rPr>
          <w:rFonts w:ascii="Arial" w:hAnsi="Arial"/>
          <w:color w:val="6D6D66"/>
          <w:spacing w:val="-20"/>
          <w:w w:val="105"/>
          <w:sz w:val="21"/>
        </w:rPr>
        <w:t> </w:t>
      </w:r>
      <w:r>
        <w:rPr>
          <w:rFonts w:ascii="Arial" w:hAnsi="Arial"/>
          <w:color w:val="6D6D66"/>
          <w:w w:val="105"/>
          <w:sz w:val="21"/>
        </w:rPr>
        <w:t>Latina</w:t>
      </w:r>
      <w:r>
        <w:rPr>
          <w:rFonts w:ascii="Arial" w:hAnsi="Arial"/>
          <w:color w:val="6D6D66"/>
          <w:spacing w:val="-29"/>
          <w:w w:val="105"/>
          <w:sz w:val="21"/>
        </w:rPr>
        <w:t> </w:t>
      </w:r>
      <w:r>
        <w:rPr>
          <w:rFonts w:ascii="Arial" w:hAnsi="Arial"/>
          <w:color w:val="6D6D66"/>
          <w:w w:val="105"/>
          <w:sz w:val="21"/>
        </w:rPr>
        <w:t>y</w:t>
      </w:r>
      <w:r>
        <w:rPr>
          <w:rFonts w:ascii="Arial" w:hAnsi="Arial"/>
          <w:color w:val="6D6D66"/>
          <w:spacing w:val="-25"/>
          <w:w w:val="105"/>
          <w:sz w:val="21"/>
        </w:rPr>
        <w:t> </w:t>
      </w:r>
      <w:r>
        <w:rPr>
          <w:rFonts w:ascii="Arial" w:hAnsi="Arial"/>
          <w:color w:val="6D6D66"/>
          <w:w w:val="105"/>
          <w:sz w:val="21"/>
        </w:rPr>
        <w:t>el</w:t>
      </w:r>
      <w:r>
        <w:rPr>
          <w:rFonts w:ascii="Arial" w:hAnsi="Arial"/>
          <w:color w:val="6D6D66"/>
          <w:spacing w:val="-23"/>
          <w:w w:val="105"/>
          <w:sz w:val="21"/>
        </w:rPr>
        <w:t> </w:t>
      </w:r>
      <w:r>
        <w:rPr>
          <w:rFonts w:ascii="Arial" w:hAnsi="Arial"/>
          <w:color w:val="6D6D66"/>
          <w:spacing w:val="-3"/>
          <w:w w:val="105"/>
          <w:sz w:val="21"/>
        </w:rPr>
        <w:t>Caribe,</w:t>
      </w:r>
      <w:r>
        <w:rPr>
          <w:rFonts w:ascii="Arial" w:hAnsi="Arial"/>
          <w:color w:val="6D6D66"/>
          <w:spacing w:val="-13"/>
          <w:w w:val="105"/>
          <w:sz w:val="21"/>
        </w:rPr>
        <w:t> </w:t>
      </w:r>
      <w:r>
        <w:rPr>
          <w:color w:val="6D6D66"/>
          <w:w w:val="105"/>
        </w:rPr>
        <w:t>INE-SEMARNAT,</w:t>
      </w:r>
      <w:r>
        <w:rPr>
          <w:color w:val="6D6D66"/>
          <w:spacing w:val="-3"/>
          <w:w w:val="105"/>
        </w:rPr>
        <w:t> </w:t>
      </w:r>
      <w:r>
        <w:rPr>
          <w:color w:val="6D6D66"/>
          <w:spacing w:val="2"/>
          <w:w w:val="105"/>
        </w:rPr>
        <w:t>UAE,</w:t>
      </w:r>
      <w:r>
        <w:rPr>
          <w:color w:val="6D6D66"/>
          <w:spacing w:val="1"/>
          <w:w w:val="105"/>
        </w:rPr>
        <w:t> </w:t>
      </w:r>
      <w:r>
        <w:rPr>
          <w:color w:val="6D6D66"/>
          <w:spacing w:val="5"/>
          <w:w w:val="105"/>
        </w:rPr>
        <w:t>PNUMA, </w:t>
      </w:r>
      <w:r>
        <w:rPr>
          <w:color w:val="6D6D66"/>
          <w:spacing w:val="7"/>
          <w:w w:val="105"/>
        </w:rPr>
        <w:t>México.</w:t>
      </w:r>
    </w:p>
    <w:p>
      <w:pPr>
        <w:pStyle w:val="BodyText"/>
        <w:spacing w:before="4"/>
        <w:rPr>
          <w:sz w:val="23"/>
        </w:rPr>
      </w:pPr>
    </w:p>
    <w:p>
      <w:pPr>
        <w:spacing w:line="256" w:lineRule="auto" w:before="0"/>
        <w:ind w:left="124" w:right="690" w:hanging="13"/>
        <w:jc w:val="both"/>
        <w:rPr>
          <w:sz w:val="20"/>
        </w:rPr>
      </w:pPr>
      <w:r>
        <w:rPr>
          <w:color w:val="666760"/>
          <w:sz w:val="20"/>
        </w:rPr>
        <w:t>Aitchison, C., N. MacLeod y S. Shaw </w:t>
      </w:r>
      <w:r>
        <w:rPr>
          <w:rFonts w:ascii="Arial"/>
          <w:color w:val="666760"/>
          <w:sz w:val="21"/>
        </w:rPr>
        <w:t>(2002), Leisure and tourism landscapes. Social and cultural geographies,  </w:t>
      </w:r>
      <w:r>
        <w:rPr>
          <w:color w:val="666760"/>
          <w:sz w:val="20"/>
        </w:rPr>
        <w:t>Routledge,  Great  Britain.</w:t>
      </w:r>
    </w:p>
    <w:p>
      <w:pPr>
        <w:pStyle w:val="BodyText"/>
        <w:spacing w:before="5"/>
        <w:rPr>
          <w:sz w:val="23"/>
        </w:rPr>
      </w:pPr>
    </w:p>
    <w:p>
      <w:pPr>
        <w:pStyle w:val="BodyText"/>
        <w:spacing w:line="264" w:lineRule="auto"/>
        <w:ind w:left="131" w:right="703" w:hanging="6"/>
        <w:jc w:val="both"/>
        <w:rPr>
          <w:rFonts w:ascii="Arial" w:hAnsi="Arial"/>
        </w:rPr>
      </w:pPr>
      <w:r>
        <w:rPr>
          <w:color w:val="6D6D64"/>
        </w:rPr>
        <w:t>Beaumont, N. </w:t>
      </w:r>
      <w:r>
        <w:rPr>
          <w:rFonts w:ascii="Arial" w:hAnsi="Arial"/>
          <w:color w:val="6D6D64"/>
          <w:sz w:val="21"/>
        </w:rPr>
        <w:t>(2001 ) </w:t>
      </w:r>
      <w:r>
        <w:rPr>
          <w:color w:val="6D6D64"/>
        </w:rPr>
        <w:t>,  "Ecotourism and the Conservation Ethic: recruitingthe uninitiated or  preaching  to  the  con</w:t>
      </w:r>
      <w:r>
        <w:rPr>
          <w:color w:val="6D6D64"/>
          <w:sz w:val="18"/>
        </w:rPr>
        <w:t>v</w:t>
      </w:r>
      <w:r>
        <w:rPr>
          <w:color w:val="6D6D64"/>
        </w:rPr>
        <w:t>erted</w:t>
      </w:r>
      <w:r>
        <w:rPr>
          <w:rFonts w:ascii="Arial" w:hAnsi="Arial"/>
          <w:color w:val="6D6D64"/>
        </w:rPr>
        <w:t>?"</w:t>
      </w:r>
      <w:r>
        <w:rPr>
          <w:color w:val="6D6D64"/>
        </w:rPr>
        <w:t>, </w:t>
      </w:r>
      <w:r>
        <w:rPr>
          <w:rFonts w:ascii="Arial" w:hAnsi="Arial"/>
          <w:color w:val="6D6D64"/>
        </w:rPr>
        <w:t>journal ofsustainable  tourism,  </w:t>
      </w:r>
      <w:r>
        <w:rPr>
          <w:color w:val="6D6D64"/>
        </w:rPr>
        <w:t>vol.  </w:t>
      </w:r>
      <w:r>
        <w:rPr>
          <w:rFonts w:ascii="Arial" w:hAnsi="Arial"/>
          <w:color w:val="6D6D64"/>
        </w:rPr>
        <w:t>9,  </w:t>
      </w:r>
      <w:r>
        <w:rPr>
          <w:color w:val="6D6D64"/>
        </w:rPr>
        <w:t>núm. </w:t>
      </w:r>
      <w:r>
        <w:rPr>
          <w:rFonts w:ascii="Arial" w:hAnsi="Arial"/>
          <w:color w:val="6D6D64"/>
        </w:rPr>
        <w:t>4.</w:t>
      </w:r>
    </w:p>
    <w:p>
      <w:pPr>
        <w:pStyle w:val="BodyText"/>
        <w:spacing w:before="7"/>
        <w:rPr>
          <w:rFonts w:ascii="Arial"/>
          <w:sz w:val="24"/>
        </w:rPr>
      </w:pPr>
    </w:p>
    <w:p>
      <w:pPr>
        <w:pStyle w:val="BodyText"/>
        <w:spacing w:line="259" w:lineRule="auto"/>
        <w:ind w:left="117" w:right="704" w:firstLine="14"/>
        <w:jc w:val="both"/>
      </w:pPr>
      <w:r>
        <w:rPr>
          <w:color w:val="6B6B63"/>
        </w:rPr>
        <w:t>Bejarano, </w:t>
      </w:r>
      <w:r>
        <w:rPr>
          <w:rFonts w:ascii="Arial" w:hAnsi="Arial"/>
          <w:color w:val="6B6B63"/>
          <w:sz w:val="21"/>
        </w:rPr>
        <w:t>J. </w:t>
      </w:r>
      <w:r>
        <w:rPr>
          <w:color w:val="6B6B63"/>
        </w:rPr>
        <w:t>A. </w:t>
      </w:r>
      <w:r>
        <w:rPr>
          <w:rFonts w:ascii="Arial" w:hAnsi="Arial"/>
          <w:color w:val="6B6B63"/>
          <w:sz w:val="21"/>
        </w:rPr>
        <w:t>(2002), </w:t>
      </w:r>
      <w:r>
        <w:rPr>
          <w:color w:val="6B6B63"/>
        </w:rPr>
        <w:t>"Los nuevos dominios de  la  ciencia  económica",  en </w:t>
      </w:r>
      <w:r>
        <w:rPr>
          <w:rFonts w:ascii="Arial" w:hAnsi="Arial"/>
          <w:color w:val="6B6B63"/>
          <w:sz w:val="21"/>
        </w:rPr>
        <w:t>Problemas </w:t>
      </w:r>
      <w:r>
        <w:rPr>
          <w:rFonts w:ascii="Arial" w:hAnsi="Arial"/>
          <w:color w:val="6B6B63"/>
        </w:rPr>
        <w:t>del Desarrollo, </w:t>
      </w:r>
      <w:r>
        <w:rPr>
          <w:color w:val="6B6B63"/>
        </w:rPr>
        <w:t>núm,  </w:t>
      </w:r>
      <w:r>
        <w:rPr>
          <w:rFonts w:ascii="Arial" w:hAnsi="Arial"/>
          <w:color w:val="6B6B63"/>
        </w:rPr>
        <w:t>1 22, </w:t>
      </w:r>
      <w:r>
        <w:rPr>
          <w:color w:val="6B6B63"/>
        </w:rPr>
        <w:t>jul-sep., UNAM, México.</w:t>
      </w:r>
    </w:p>
    <w:p>
      <w:pPr>
        <w:pStyle w:val="BodyText"/>
        <w:spacing w:before="12"/>
        <w:rPr>
          <w:sz w:val="23"/>
        </w:rPr>
      </w:pPr>
    </w:p>
    <w:p>
      <w:pPr>
        <w:pStyle w:val="BodyText"/>
        <w:spacing w:line="264" w:lineRule="auto"/>
        <w:ind w:left="115" w:right="701" w:firstLine="23"/>
        <w:jc w:val="both"/>
        <w:rPr>
          <w:rFonts w:ascii="Arial" w:hAnsi="Arial"/>
        </w:rPr>
      </w:pPr>
      <w:r>
        <w:rPr>
          <w:color w:val="67685E"/>
          <w:spacing w:val="5"/>
          <w:w w:val="105"/>
        </w:rPr>
        <w:t>Bishop, </w:t>
      </w:r>
      <w:r>
        <w:rPr>
          <w:rFonts w:ascii="Arial" w:hAnsi="Arial"/>
          <w:color w:val="67685E"/>
          <w:spacing w:val="7"/>
          <w:w w:val="105"/>
        </w:rPr>
        <w:t>J. </w:t>
      </w:r>
      <w:r>
        <w:rPr>
          <w:color w:val="67685E"/>
          <w:w w:val="105"/>
        </w:rPr>
        <w:t>y </w:t>
      </w:r>
      <w:r>
        <w:rPr>
          <w:color w:val="67685E"/>
          <w:spacing w:val="7"/>
          <w:w w:val="105"/>
        </w:rPr>
        <w:t>N. </w:t>
      </w:r>
      <w:r>
        <w:rPr>
          <w:color w:val="67685E"/>
          <w:spacing w:val="5"/>
          <w:w w:val="105"/>
        </w:rPr>
        <w:t>Landell-Mills </w:t>
      </w:r>
      <w:r>
        <w:rPr>
          <w:rFonts w:ascii="Arial" w:hAnsi="Arial"/>
          <w:color w:val="67685E"/>
          <w:spacing w:val="5"/>
          <w:w w:val="105"/>
        </w:rPr>
        <w:t>(2003), </w:t>
      </w:r>
      <w:r>
        <w:rPr>
          <w:color w:val="67685E"/>
          <w:spacing w:val="4"/>
          <w:w w:val="105"/>
        </w:rPr>
        <w:t>"Los servicios </w:t>
      </w:r>
      <w:r>
        <w:rPr>
          <w:color w:val="67685E"/>
          <w:spacing w:val="5"/>
          <w:w w:val="105"/>
        </w:rPr>
        <w:t>ambientales </w:t>
      </w:r>
      <w:r>
        <w:rPr>
          <w:color w:val="67685E"/>
          <w:spacing w:val="3"/>
          <w:w w:val="105"/>
        </w:rPr>
        <w:t>de </w:t>
      </w:r>
      <w:r>
        <w:rPr>
          <w:color w:val="67685E"/>
          <w:spacing w:val="4"/>
          <w:w w:val="105"/>
        </w:rPr>
        <w:t>los </w:t>
      </w:r>
      <w:r>
        <w:rPr>
          <w:color w:val="67685E"/>
          <w:spacing w:val="6"/>
          <w:w w:val="105"/>
        </w:rPr>
        <w:t>bosques:</w:t>
      </w:r>
      <w:r>
        <w:rPr>
          <w:color w:val="67685E"/>
          <w:spacing w:val="59"/>
          <w:w w:val="105"/>
        </w:rPr>
        <w:t> </w:t>
      </w:r>
      <w:r>
        <w:rPr>
          <w:color w:val="67685E"/>
          <w:spacing w:val="5"/>
          <w:w w:val="105"/>
        </w:rPr>
        <w:t>información general", en </w:t>
      </w:r>
      <w:r>
        <w:rPr>
          <w:color w:val="67685E"/>
          <w:spacing w:val="4"/>
          <w:w w:val="105"/>
        </w:rPr>
        <w:t>Pagiola,  S.,  </w:t>
      </w:r>
      <w:r>
        <w:rPr>
          <w:color w:val="67685E"/>
          <w:spacing w:val="5"/>
          <w:w w:val="105"/>
        </w:rPr>
        <w:t>Bishop, </w:t>
      </w:r>
      <w:r>
        <w:rPr>
          <w:color w:val="67685E"/>
          <w:spacing w:val="14"/>
          <w:w w:val="105"/>
        </w:rPr>
        <w:t>J. </w:t>
      </w:r>
      <w:r>
        <w:rPr>
          <w:color w:val="67685E"/>
          <w:w w:val="105"/>
        </w:rPr>
        <w:t>y  </w:t>
      </w:r>
      <w:r>
        <w:rPr>
          <w:color w:val="67685E"/>
          <w:spacing w:val="6"/>
          <w:w w:val="105"/>
        </w:rPr>
        <w:t>Landell-Mills, </w:t>
      </w:r>
      <w:r>
        <w:rPr>
          <w:color w:val="67685E"/>
          <w:spacing w:val="7"/>
          <w:w w:val="105"/>
        </w:rPr>
        <w:t>N. (eds.), </w:t>
      </w:r>
      <w:r>
        <w:rPr>
          <w:rFonts w:ascii="Arial" w:hAnsi="Arial"/>
          <w:color w:val="67685E"/>
          <w:w w:val="105"/>
        </w:rPr>
        <w:t>La </w:t>
      </w:r>
      <w:r>
        <w:rPr>
          <w:rFonts w:ascii="Arial" w:hAnsi="Arial"/>
          <w:color w:val="67685E"/>
          <w:spacing w:val="-5"/>
          <w:w w:val="105"/>
        </w:rPr>
        <w:t>venta  </w:t>
      </w:r>
      <w:r>
        <w:rPr>
          <w:rFonts w:ascii="Arial" w:hAnsi="Arial"/>
          <w:color w:val="67685E"/>
          <w:spacing w:val="-8"/>
          <w:w w:val="105"/>
        </w:rPr>
        <w:t>de</w:t>
      </w:r>
    </w:p>
    <w:p>
      <w:pPr>
        <w:pStyle w:val="BodyText"/>
        <w:rPr>
          <w:rFonts w:ascii="Arial"/>
        </w:rPr>
      </w:pPr>
    </w:p>
    <w:p>
      <w:pPr>
        <w:pStyle w:val="BodyText"/>
        <w:rPr>
          <w:rFonts w:ascii="Arial"/>
        </w:rPr>
      </w:pPr>
    </w:p>
    <w:p>
      <w:pPr>
        <w:spacing w:before="156"/>
        <w:ind w:left="3485" w:right="4418" w:firstLine="0"/>
        <w:jc w:val="center"/>
        <w:rPr>
          <w:rFonts w:ascii="Times New Roman"/>
          <w:sz w:val="5"/>
        </w:rPr>
      </w:pPr>
      <w:r>
        <w:rPr>
          <w:rFonts w:ascii="Times New Roman"/>
          <w:color w:val="62635E"/>
          <w:w w:val="580"/>
          <w:position w:val="1"/>
          <w:sz w:val="5"/>
        </w:rPr>
        <w:t>- </w:t>
      </w:r>
      <w:r>
        <w:rPr>
          <w:rFonts w:ascii="Cambria"/>
          <w:color w:val="62635E"/>
          <w:w w:val="150"/>
          <w:sz w:val="17"/>
        </w:rPr>
        <w:t>207 </w:t>
      </w:r>
      <w:r>
        <w:rPr>
          <w:rFonts w:ascii="Times New Roman"/>
          <w:color w:val="62635E"/>
          <w:w w:val="580"/>
          <w:position w:val="1"/>
          <w:sz w:val="5"/>
        </w:rPr>
        <w:t>-</w:t>
      </w:r>
    </w:p>
    <w:p>
      <w:pPr>
        <w:spacing w:after="0"/>
        <w:jc w:val="center"/>
        <w:rPr>
          <w:rFonts w:ascii="Times New Roman"/>
          <w:sz w:val="5"/>
        </w:rPr>
        <w:sectPr>
          <w:pgSz w:w="11930" w:h="16850"/>
          <w:pgMar w:top="1580" w:bottom="280" w:left="1560" w:right="16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spacing w:after="0"/>
        <w:rPr>
          <w:rFonts w:ascii="Times New Roman"/>
        </w:rPr>
        <w:sectPr>
          <w:pgSz w:w="11930" w:h="16850"/>
          <w:pgMar w:top="1600" w:bottom="280" w:left="1660" w:right="0"/>
        </w:sectPr>
      </w:pPr>
    </w:p>
    <w:p>
      <w:pPr>
        <w:pStyle w:val="BodyText"/>
        <w:spacing w:before="1"/>
        <w:rPr>
          <w:rFonts w:ascii="Times New Roman"/>
          <w:sz w:val="19"/>
        </w:rPr>
      </w:pPr>
    </w:p>
    <w:p>
      <w:pPr>
        <w:spacing w:line="264" w:lineRule="auto" w:before="0"/>
        <w:ind w:left="177" w:right="0" w:hanging="17"/>
        <w:jc w:val="both"/>
        <w:rPr>
          <w:sz w:val="20"/>
        </w:rPr>
      </w:pPr>
      <w:r>
        <w:rPr>
          <w:rFonts w:ascii="Arial" w:hAnsi="Arial"/>
          <w:color w:val="6B6D68"/>
          <w:w w:val="92"/>
          <w:sz w:val="21"/>
        </w:rPr>
        <w:t>servicios</w:t>
      </w:r>
      <w:r>
        <w:rPr>
          <w:rFonts w:ascii="Arial" w:hAnsi="Arial"/>
          <w:color w:val="6B6D68"/>
          <w:sz w:val="21"/>
        </w:rPr>
        <w:t> </w:t>
      </w:r>
      <w:r>
        <w:rPr>
          <w:rFonts w:ascii="Arial" w:hAnsi="Arial"/>
          <w:color w:val="6B6D68"/>
          <w:w w:val="91"/>
          <w:sz w:val="21"/>
        </w:rPr>
        <w:t>ambientales</w:t>
      </w:r>
      <w:r>
        <w:rPr>
          <w:rFonts w:ascii="Arial" w:hAnsi="Arial"/>
          <w:color w:val="6B6D68"/>
          <w:sz w:val="21"/>
        </w:rPr>
        <w:t> </w:t>
      </w:r>
      <w:r>
        <w:rPr>
          <w:rFonts w:ascii="Arial" w:hAnsi="Arial"/>
          <w:color w:val="6B6D68"/>
          <w:w w:val="141"/>
          <w:sz w:val="21"/>
        </w:rPr>
        <w:t>fo</w:t>
      </w:r>
      <w:r>
        <w:rPr>
          <w:rFonts w:ascii="Arial" w:hAnsi="Arial"/>
          <w:color w:val="6B6D68"/>
          <w:w w:val="123"/>
          <w:sz w:val="21"/>
        </w:rPr>
        <w:t>r</w:t>
      </w:r>
      <w:r>
        <w:rPr>
          <w:rFonts w:ascii="Arial" w:hAnsi="Arial"/>
          <w:color w:val="6B6D68"/>
          <w:w w:val="89"/>
          <w:sz w:val="21"/>
        </w:rPr>
        <w:t>estales</w:t>
      </w:r>
      <w:r>
        <w:rPr>
          <w:rFonts w:ascii="Arial" w:hAnsi="Arial"/>
          <w:color w:val="6B6D68"/>
          <w:w w:val="67"/>
          <w:sz w:val="21"/>
        </w:rPr>
        <w:t>,</w:t>
      </w:r>
      <w:r>
        <w:rPr>
          <w:rFonts w:ascii="Arial" w:hAnsi="Arial"/>
          <w:color w:val="6B6D68"/>
          <w:sz w:val="21"/>
        </w:rPr>
        <w:t>  </w:t>
      </w:r>
      <w:r>
        <w:rPr>
          <w:color w:val="6B6D68"/>
          <w:w w:val="110"/>
          <w:sz w:val="20"/>
        </w:rPr>
        <w:t>Secretaría</w:t>
      </w:r>
      <w:r>
        <w:rPr>
          <w:color w:val="6B6D68"/>
          <w:sz w:val="20"/>
        </w:rPr>
        <w:t>  </w:t>
      </w:r>
      <w:r>
        <w:rPr>
          <w:color w:val="6B6D68"/>
          <w:w w:val="105"/>
          <w:sz w:val="20"/>
        </w:rPr>
        <w:t>de</w:t>
      </w:r>
      <w:r>
        <w:rPr>
          <w:color w:val="6B6D68"/>
          <w:sz w:val="20"/>
        </w:rPr>
        <w:t>  </w:t>
      </w:r>
      <w:r>
        <w:rPr>
          <w:color w:val="6B6D68"/>
          <w:w w:val="103"/>
          <w:sz w:val="20"/>
        </w:rPr>
        <w:t>Medio</w:t>
      </w:r>
      <w:r>
        <w:rPr>
          <w:color w:val="6B6D68"/>
          <w:sz w:val="20"/>
        </w:rPr>
        <w:t>  </w:t>
      </w:r>
      <w:r>
        <w:rPr>
          <w:color w:val="6B6D68"/>
          <w:w w:val="108"/>
          <w:sz w:val="20"/>
        </w:rPr>
        <w:t>Ambiente</w:t>
      </w:r>
      <w:r>
        <w:rPr>
          <w:color w:val="6B6D68"/>
          <w:sz w:val="20"/>
        </w:rPr>
        <w:t>  </w:t>
      </w:r>
      <w:r>
        <w:rPr>
          <w:color w:val="6B6D68"/>
          <w:w w:val="123"/>
          <w:sz w:val="20"/>
        </w:rPr>
        <w:t>y</w:t>
      </w:r>
      <w:r>
        <w:rPr>
          <w:color w:val="6B6D68"/>
          <w:sz w:val="20"/>
        </w:rPr>
        <w:t>  </w:t>
      </w:r>
      <w:r>
        <w:rPr>
          <w:color w:val="6B6D68"/>
          <w:w w:val="108"/>
          <w:sz w:val="20"/>
        </w:rPr>
        <w:t>Recursos</w:t>
      </w:r>
      <w:r>
        <w:rPr>
          <w:color w:val="6B6D68"/>
          <w:sz w:val="20"/>
        </w:rPr>
        <w:t>  </w:t>
      </w:r>
      <w:r>
        <w:rPr>
          <w:color w:val="6B6D68"/>
          <w:w w:val="102"/>
          <w:sz w:val="20"/>
        </w:rPr>
        <w:t>Naturales, </w:t>
      </w:r>
      <w:r>
        <w:rPr>
          <w:color w:val="6B6D68"/>
          <w:w w:val="105"/>
          <w:sz w:val="20"/>
        </w:rPr>
        <w:t>Instituto Nacional de  Ecología,  Comisión Nacional Forestal,  México.</w:t>
      </w:r>
    </w:p>
    <w:p>
      <w:pPr>
        <w:pStyle w:val="BodyText"/>
        <w:spacing w:before="8"/>
        <w:rPr>
          <w:sz w:val="23"/>
        </w:rPr>
      </w:pPr>
    </w:p>
    <w:p>
      <w:pPr>
        <w:pStyle w:val="BodyText"/>
        <w:ind w:left="168"/>
        <w:jc w:val="both"/>
      </w:pPr>
      <w:r>
        <w:rPr>
          <w:color w:val="6D6D6A"/>
        </w:rPr>
        <w:t>Brown, L. </w:t>
      </w:r>
      <w:r>
        <w:rPr>
          <w:rFonts w:ascii="Arial" w:hAnsi="Arial"/>
          <w:color w:val="6D6D6A"/>
        </w:rPr>
        <w:t>(2003), Eco-economía, </w:t>
      </w:r>
      <w:r>
        <w:rPr>
          <w:color w:val="6D6D6A"/>
        </w:rPr>
        <w:t>Hacer, Barcelona,</w:t>
      </w:r>
    </w:p>
    <w:p>
      <w:pPr>
        <w:pStyle w:val="BodyText"/>
        <w:spacing w:before="11"/>
        <w:rPr>
          <w:sz w:val="25"/>
        </w:rPr>
      </w:pPr>
    </w:p>
    <w:p>
      <w:pPr>
        <w:pStyle w:val="BodyText"/>
        <w:spacing w:before="1"/>
        <w:ind w:left="175"/>
        <w:jc w:val="both"/>
      </w:pPr>
      <w:r>
        <w:rPr>
          <w:color w:val="696A64"/>
        </w:rPr>
        <w:t>Burns, P. y A. Holden, </w:t>
      </w:r>
      <w:r>
        <w:rPr>
          <w:rFonts w:ascii="Arial"/>
          <w:color w:val="696A64"/>
        </w:rPr>
        <w:t>(1 995), Tourism. A new perspective, </w:t>
      </w:r>
      <w:r>
        <w:rPr>
          <w:color w:val="696A64"/>
        </w:rPr>
        <w:t>Prentice Hall,  Great Britain.</w:t>
      </w:r>
    </w:p>
    <w:p>
      <w:pPr>
        <w:pStyle w:val="BodyText"/>
        <w:spacing w:before="9"/>
        <w:rPr>
          <w:sz w:val="24"/>
        </w:rPr>
      </w:pPr>
    </w:p>
    <w:p>
      <w:pPr>
        <w:pStyle w:val="BodyText"/>
        <w:spacing w:line="264" w:lineRule="auto"/>
        <w:ind w:left="161" w:right="3" w:firstLine="7"/>
        <w:jc w:val="both"/>
      </w:pPr>
      <w:r>
        <w:rPr>
          <w:color w:val="6B6D67"/>
          <w:spacing w:val="4"/>
          <w:w w:val="105"/>
        </w:rPr>
        <w:t>Calva,</w:t>
      </w:r>
      <w:r>
        <w:rPr>
          <w:color w:val="6B6D67"/>
          <w:spacing w:val="-22"/>
          <w:w w:val="105"/>
        </w:rPr>
        <w:t> </w:t>
      </w:r>
      <w:r>
        <w:rPr>
          <w:color w:val="6B6D67"/>
          <w:spacing w:val="7"/>
          <w:w w:val="105"/>
        </w:rPr>
        <w:t>J.</w:t>
      </w:r>
      <w:r>
        <w:rPr>
          <w:color w:val="6B6D67"/>
          <w:spacing w:val="1"/>
          <w:w w:val="105"/>
        </w:rPr>
        <w:t> </w:t>
      </w:r>
      <w:r>
        <w:rPr>
          <w:color w:val="6B6D67"/>
          <w:spacing w:val="4"/>
          <w:w w:val="105"/>
        </w:rPr>
        <w:t>L.,</w:t>
      </w:r>
      <w:r>
        <w:rPr>
          <w:color w:val="6B6D67"/>
          <w:spacing w:val="1"/>
          <w:w w:val="105"/>
        </w:rPr>
        <w:t> </w:t>
      </w:r>
      <w:r>
        <w:rPr>
          <w:color w:val="6B6D67"/>
          <w:spacing w:val="5"/>
          <w:w w:val="105"/>
        </w:rPr>
        <w:t>B.</w:t>
      </w:r>
      <w:r>
        <w:rPr>
          <w:color w:val="6B6D67"/>
          <w:spacing w:val="-3"/>
          <w:w w:val="105"/>
        </w:rPr>
        <w:t> </w:t>
      </w:r>
      <w:r>
        <w:rPr>
          <w:color w:val="6B6D67"/>
          <w:spacing w:val="7"/>
          <w:w w:val="105"/>
        </w:rPr>
        <w:t>P;ilomino,</w:t>
      </w:r>
      <w:r>
        <w:rPr>
          <w:color w:val="6B6D67"/>
          <w:spacing w:val="5"/>
          <w:w w:val="105"/>
        </w:rPr>
        <w:t> </w:t>
      </w:r>
      <w:r>
        <w:rPr>
          <w:color w:val="6B6D67"/>
          <w:spacing w:val="3"/>
          <w:w w:val="105"/>
        </w:rPr>
        <w:t>B.</w:t>
      </w:r>
      <w:r>
        <w:rPr>
          <w:color w:val="6B6D67"/>
          <w:spacing w:val="-4"/>
          <w:w w:val="105"/>
        </w:rPr>
        <w:t> </w:t>
      </w:r>
      <w:r>
        <w:rPr>
          <w:color w:val="6B6D67"/>
          <w:w w:val="105"/>
        </w:rPr>
        <w:t>y</w:t>
      </w:r>
      <w:r>
        <w:rPr>
          <w:color w:val="6B6D67"/>
          <w:spacing w:val="-28"/>
          <w:w w:val="105"/>
        </w:rPr>
        <w:t> </w:t>
      </w:r>
      <w:r>
        <w:rPr>
          <w:color w:val="6B6D67"/>
          <w:spacing w:val="10"/>
          <w:w w:val="105"/>
        </w:rPr>
        <w:t>J.M.</w:t>
      </w:r>
      <w:r>
        <w:rPr>
          <w:color w:val="6B6D67"/>
          <w:spacing w:val="1"/>
          <w:w w:val="105"/>
        </w:rPr>
        <w:t> </w:t>
      </w:r>
      <w:r>
        <w:rPr>
          <w:color w:val="6B6D67"/>
          <w:w w:val="105"/>
        </w:rPr>
        <w:t>Navarro</w:t>
      </w:r>
      <w:r>
        <w:rPr>
          <w:color w:val="6B6D67"/>
          <w:spacing w:val="-3"/>
          <w:w w:val="105"/>
        </w:rPr>
        <w:t> </w:t>
      </w:r>
      <w:r>
        <w:rPr>
          <w:color w:val="6B6D67"/>
          <w:spacing w:val="4"/>
          <w:w w:val="105"/>
        </w:rPr>
        <w:t>(coords.)</w:t>
      </w:r>
      <w:r>
        <w:rPr>
          <w:color w:val="6B6D67"/>
          <w:spacing w:val="1"/>
          <w:w w:val="105"/>
        </w:rPr>
        <w:t> </w:t>
      </w:r>
      <w:r>
        <w:rPr>
          <w:rFonts w:ascii="Arial" w:hAnsi="Arial"/>
          <w:color w:val="6B6D67"/>
          <w:spacing w:val="12"/>
          <w:w w:val="90"/>
          <w:sz w:val="21"/>
        </w:rPr>
        <w:t>(1</w:t>
      </w:r>
      <w:r>
        <w:rPr>
          <w:rFonts w:ascii="Arial" w:hAnsi="Arial"/>
          <w:color w:val="6B6D67"/>
          <w:spacing w:val="-38"/>
          <w:w w:val="90"/>
          <w:sz w:val="21"/>
        </w:rPr>
        <w:t> </w:t>
      </w:r>
      <w:r>
        <w:rPr>
          <w:rFonts w:ascii="Arial" w:hAnsi="Arial"/>
          <w:color w:val="6B6D67"/>
          <w:spacing w:val="5"/>
          <w:w w:val="105"/>
          <w:sz w:val="21"/>
        </w:rPr>
        <w:t>996),</w:t>
      </w:r>
      <w:r>
        <w:rPr>
          <w:rFonts w:ascii="Arial" w:hAnsi="Arial"/>
          <w:color w:val="6B6D67"/>
          <w:spacing w:val="-22"/>
          <w:w w:val="105"/>
          <w:sz w:val="21"/>
        </w:rPr>
        <w:t> </w:t>
      </w:r>
      <w:r>
        <w:rPr>
          <w:rFonts w:ascii="Arial" w:hAnsi="Arial"/>
          <w:color w:val="6B6D67"/>
          <w:spacing w:val="-4"/>
          <w:w w:val="105"/>
          <w:sz w:val="21"/>
        </w:rPr>
        <w:t>Sustentabilidad</w:t>
      </w:r>
      <w:r>
        <w:rPr>
          <w:rFonts w:ascii="Arial" w:hAnsi="Arial"/>
          <w:color w:val="6B6D67"/>
          <w:spacing w:val="-44"/>
          <w:w w:val="105"/>
          <w:sz w:val="21"/>
        </w:rPr>
        <w:t> </w:t>
      </w:r>
      <w:r>
        <w:rPr>
          <w:rFonts w:ascii="Arial" w:hAnsi="Arial"/>
          <w:color w:val="6B6D67"/>
          <w:w w:val="105"/>
          <w:sz w:val="21"/>
        </w:rPr>
        <w:t>y</w:t>
      </w:r>
      <w:r>
        <w:rPr>
          <w:rFonts w:ascii="Arial" w:hAnsi="Arial"/>
          <w:color w:val="6B6D67"/>
          <w:spacing w:val="-23"/>
          <w:w w:val="105"/>
          <w:sz w:val="21"/>
        </w:rPr>
        <w:t> </w:t>
      </w:r>
      <w:r>
        <w:rPr>
          <w:rFonts w:ascii="Arial" w:hAnsi="Arial"/>
          <w:color w:val="6B6D67"/>
          <w:spacing w:val="-8"/>
          <w:w w:val="105"/>
          <w:sz w:val="21"/>
        </w:rPr>
        <w:t>desarrollo </w:t>
      </w:r>
      <w:r>
        <w:rPr>
          <w:rFonts w:ascii="Arial" w:hAnsi="Arial"/>
          <w:color w:val="6B6D67"/>
          <w:w w:val="105"/>
          <w:sz w:val="21"/>
        </w:rPr>
        <w:t>ambienta/, </w:t>
      </w:r>
      <w:r>
        <w:rPr>
          <w:color w:val="6B6D67"/>
          <w:spacing w:val="2"/>
          <w:w w:val="105"/>
        </w:rPr>
        <w:t>tomos </w:t>
      </w:r>
      <w:r>
        <w:rPr>
          <w:color w:val="6B6D67"/>
          <w:spacing w:val="14"/>
          <w:w w:val="105"/>
        </w:rPr>
        <w:t>1 </w:t>
      </w:r>
      <w:r>
        <w:rPr>
          <w:color w:val="6B6D67"/>
          <w:w w:val="105"/>
        </w:rPr>
        <w:t>y </w:t>
      </w:r>
      <w:r>
        <w:rPr>
          <w:color w:val="6B6D67"/>
          <w:spacing w:val="11"/>
          <w:w w:val="90"/>
        </w:rPr>
        <w:t>11, </w:t>
      </w:r>
      <w:r>
        <w:rPr>
          <w:color w:val="6B6D67"/>
          <w:spacing w:val="3"/>
          <w:w w:val="105"/>
        </w:rPr>
        <w:t>Acción </w:t>
      </w:r>
      <w:r>
        <w:rPr>
          <w:color w:val="6B6D67"/>
          <w:w w:val="105"/>
        </w:rPr>
        <w:t>y </w:t>
      </w:r>
      <w:r>
        <w:rPr>
          <w:color w:val="6B6D67"/>
          <w:spacing w:val="5"/>
          <w:w w:val="105"/>
        </w:rPr>
        <w:t>Desarrollo Ecológico, </w:t>
      </w:r>
      <w:r>
        <w:rPr>
          <w:color w:val="6B6D67"/>
          <w:spacing w:val="7"/>
          <w:w w:val="105"/>
        </w:rPr>
        <w:t>A.C. </w:t>
      </w:r>
      <w:r>
        <w:rPr>
          <w:color w:val="6B6D67"/>
          <w:spacing w:val="3"/>
          <w:w w:val="105"/>
        </w:rPr>
        <w:t>(ADE), </w:t>
      </w:r>
      <w:r>
        <w:rPr>
          <w:color w:val="6B6D67"/>
          <w:w w:val="105"/>
        </w:rPr>
        <w:t>Secretaría </w:t>
      </w:r>
      <w:r>
        <w:rPr>
          <w:color w:val="6B6D67"/>
          <w:spacing w:val="-4"/>
          <w:w w:val="105"/>
        </w:rPr>
        <w:t>de </w:t>
      </w:r>
      <w:r>
        <w:rPr>
          <w:color w:val="6B6D67"/>
          <w:spacing w:val="9"/>
          <w:w w:val="105"/>
        </w:rPr>
        <w:t>Medio </w:t>
      </w:r>
      <w:r>
        <w:rPr>
          <w:color w:val="6B6D67"/>
          <w:spacing w:val="4"/>
          <w:w w:val="105"/>
        </w:rPr>
        <w:t>Ambiente, </w:t>
      </w:r>
      <w:r>
        <w:rPr>
          <w:color w:val="6B6D67"/>
          <w:spacing w:val="2"/>
          <w:w w:val="105"/>
        </w:rPr>
        <w:t>Recursos </w:t>
      </w:r>
      <w:r>
        <w:rPr>
          <w:color w:val="6B6D67"/>
          <w:spacing w:val="4"/>
          <w:w w:val="105"/>
        </w:rPr>
        <w:t>Naturales </w:t>
      </w:r>
      <w:r>
        <w:rPr>
          <w:color w:val="6B6D67"/>
          <w:w w:val="105"/>
        </w:rPr>
        <w:t>y Pesca </w:t>
      </w:r>
      <w:r>
        <w:rPr>
          <w:color w:val="6B6D67"/>
          <w:spacing w:val="2"/>
          <w:w w:val="105"/>
        </w:rPr>
        <w:t>(SEMARNAP), </w:t>
      </w:r>
      <w:r>
        <w:rPr>
          <w:color w:val="6B6D67"/>
          <w:w w:val="105"/>
        </w:rPr>
        <w:t>Programa </w:t>
      </w:r>
      <w:r>
        <w:rPr>
          <w:color w:val="6B6D67"/>
          <w:spacing w:val="3"/>
          <w:w w:val="105"/>
        </w:rPr>
        <w:t>de </w:t>
      </w:r>
      <w:r>
        <w:rPr>
          <w:color w:val="6B6D67"/>
          <w:spacing w:val="6"/>
          <w:w w:val="105"/>
        </w:rPr>
        <w:t>las </w:t>
      </w:r>
      <w:r>
        <w:rPr>
          <w:color w:val="6B6D67"/>
          <w:spacing w:val="7"/>
          <w:w w:val="105"/>
        </w:rPr>
        <w:t>Naciones </w:t>
      </w:r>
      <w:r>
        <w:rPr>
          <w:color w:val="6B6D67"/>
          <w:spacing w:val="8"/>
          <w:w w:val="105"/>
        </w:rPr>
        <w:t>Unidas </w:t>
      </w:r>
      <w:r>
        <w:rPr>
          <w:color w:val="6B6D67"/>
          <w:spacing w:val="6"/>
          <w:w w:val="105"/>
        </w:rPr>
        <w:t>para </w:t>
      </w:r>
      <w:r>
        <w:rPr>
          <w:color w:val="6B6D67"/>
          <w:w w:val="105"/>
        </w:rPr>
        <w:t>el  </w:t>
      </w:r>
      <w:r>
        <w:rPr>
          <w:color w:val="6B6D67"/>
          <w:spacing w:val="4"/>
          <w:w w:val="105"/>
        </w:rPr>
        <w:t>Desarrollo </w:t>
      </w:r>
      <w:r>
        <w:rPr>
          <w:color w:val="6B6D67"/>
          <w:spacing w:val="6"/>
          <w:w w:val="105"/>
        </w:rPr>
        <w:t>(PNUD), </w:t>
      </w:r>
      <w:r>
        <w:rPr>
          <w:color w:val="6B6D67"/>
          <w:spacing w:val="5"/>
          <w:w w:val="105"/>
        </w:rPr>
        <w:t>juan </w:t>
      </w:r>
      <w:r>
        <w:rPr>
          <w:color w:val="6B6D67"/>
          <w:spacing w:val="6"/>
          <w:w w:val="105"/>
        </w:rPr>
        <w:t>Pablos </w:t>
      </w:r>
      <w:r>
        <w:rPr>
          <w:color w:val="6B6D67"/>
          <w:spacing w:val="2"/>
          <w:w w:val="105"/>
        </w:rPr>
        <w:t>Editor,</w:t>
      </w:r>
      <w:r>
        <w:rPr>
          <w:color w:val="6B6D67"/>
          <w:spacing w:val="33"/>
          <w:w w:val="105"/>
        </w:rPr>
        <w:t> </w:t>
      </w:r>
      <w:r>
        <w:rPr>
          <w:color w:val="6B6D67"/>
          <w:spacing w:val="8"/>
          <w:w w:val="105"/>
        </w:rPr>
        <w:t>México.</w:t>
      </w:r>
    </w:p>
    <w:p>
      <w:pPr>
        <w:pStyle w:val="BodyText"/>
        <w:rPr>
          <w:sz w:val="23"/>
        </w:rPr>
      </w:pPr>
    </w:p>
    <w:p>
      <w:pPr>
        <w:spacing w:before="0"/>
        <w:ind w:left="168" w:right="0" w:firstLine="0"/>
        <w:jc w:val="both"/>
        <w:rPr>
          <w:sz w:val="20"/>
        </w:rPr>
      </w:pPr>
      <w:r>
        <w:rPr>
          <w:color w:val="6E706A"/>
          <w:sz w:val="20"/>
        </w:rPr>
        <w:t>Cannon, </w:t>
      </w:r>
      <w:r>
        <w:rPr>
          <w:rFonts w:ascii="Arial"/>
          <w:color w:val="6E706A"/>
          <w:sz w:val="17"/>
        </w:rPr>
        <w:t>W.  </w:t>
      </w:r>
      <w:r>
        <w:rPr>
          <w:rFonts w:ascii="Arial"/>
          <w:color w:val="6E706A"/>
          <w:sz w:val="21"/>
        </w:rPr>
        <w:t>(2001), </w:t>
      </w:r>
      <w:r>
        <w:rPr>
          <w:color w:val="6E706A"/>
          <w:sz w:val="20"/>
        </w:rPr>
        <w:t>"Trust  Between  Culture:  the tourist", </w:t>
      </w:r>
      <w:r>
        <w:rPr>
          <w:rFonts w:ascii="Arial"/>
          <w:color w:val="6E706A"/>
          <w:sz w:val="21"/>
        </w:rPr>
        <w:t>Current Issues in Tourism, </w:t>
      </w:r>
      <w:r>
        <w:rPr>
          <w:color w:val="6E706A"/>
          <w:sz w:val="20"/>
        </w:rPr>
        <w:t>vol.</w:t>
      </w:r>
    </w:p>
    <w:p>
      <w:pPr>
        <w:pStyle w:val="BodyText"/>
        <w:spacing w:before="24"/>
        <w:ind w:left="161"/>
        <w:jc w:val="both"/>
        <w:rPr>
          <w:rFonts w:ascii="Arial" w:hAnsi="Arial"/>
        </w:rPr>
      </w:pPr>
      <w:r>
        <w:rPr>
          <w:rFonts w:ascii="Arial" w:hAnsi="Arial"/>
          <w:color w:val="63645C"/>
        </w:rPr>
        <w:t>4, </w:t>
      </w:r>
      <w:r>
        <w:rPr>
          <w:color w:val="63645C"/>
        </w:rPr>
        <w:t>núm. </w:t>
      </w:r>
      <w:r>
        <w:rPr>
          <w:rFonts w:ascii="Arial" w:hAnsi="Arial"/>
          <w:color w:val="63645C"/>
          <w:w w:val="95"/>
        </w:rPr>
        <w:t>1.</w:t>
      </w:r>
      <w:r>
        <w:rPr>
          <w:rFonts w:ascii="Arial" w:hAnsi="Arial"/>
          <w:color w:val="63645C"/>
        </w:rPr>
        <w:t> </w:t>
      </w:r>
    </w:p>
    <w:p>
      <w:pPr>
        <w:pStyle w:val="BodyText"/>
        <w:spacing w:before="3"/>
        <w:rPr>
          <w:rFonts w:ascii="Arial"/>
          <w:sz w:val="27"/>
        </w:rPr>
      </w:pPr>
    </w:p>
    <w:p>
      <w:pPr>
        <w:pStyle w:val="BodyText"/>
        <w:spacing w:line="264" w:lineRule="auto"/>
        <w:ind w:left="161" w:right="25" w:firstLine="7"/>
        <w:jc w:val="both"/>
      </w:pPr>
      <w:r>
        <w:rPr>
          <w:color w:val="6B6B64"/>
          <w:spacing w:val="4"/>
        </w:rPr>
        <w:t>Costanza, </w:t>
      </w:r>
      <w:r>
        <w:rPr>
          <w:color w:val="6B6B64"/>
          <w:spacing w:val="11"/>
        </w:rPr>
        <w:t>R.,J. </w:t>
      </w:r>
      <w:r>
        <w:rPr>
          <w:color w:val="6B6B64"/>
          <w:spacing w:val="6"/>
        </w:rPr>
        <w:t>Cumberland, </w:t>
      </w:r>
      <w:r>
        <w:rPr>
          <w:color w:val="6B6B64"/>
          <w:spacing w:val="10"/>
        </w:rPr>
        <w:t>H. </w:t>
      </w:r>
      <w:r>
        <w:rPr>
          <w:color w:val="6B6B64"/>
        </w:rPr>
        <w:t>Daly, R. </w:t>
      </w:r>
      <w:r>
        <w:rPr>
          <w:color w:val="6B6B64"/>
          <w:spacing w:val="8"/>
        </w:rPr>
        <w:t>Goodland, </w:t>
      </w:r>
      <w:r>
        <w:rPr>
          <w:color w:val="6B6B64"/>
          <w:spacing w:val="3"/>
        </w:rPr>
        <w:t>R. Norgaard, </w:t>
      </w:r>
      <w:r>
        <w:rPr>
          <w:rFonts w:ascii="Arial" w:hAnsi="Arial"/>
          <w:color w:val="6B6B64"/>
          <w:spacing w:val="13"/>
        </w:rPr>
        <w:t>(1 </w:t>
      </w:r>
      <w:r>
        <w:rPr>
          <w:rFonts w:ascii="Arial" w:hAnsi="Arial"/>
          <w:color w:val="6B6B64"/>
          <w:spacing w:val="3"/>
        </w:rPr>
        <w:t>999), </w:t>
      </w:r>
      <w:r>
        <w:rPr>
          <w:rFonts w:ascii="Arial" w:hAnsi="Arial"/>
          <w:color w:val="6B6B64"/>
        </w:rPr>
        <w:t>Una </w:t>
      </w:r>
      <w:r>
        <w:rPr>
          <w:rFonts w:ascii="Arial" w:hAnsi="Arial"/>
          <w:color w:val="6B6B64"/>
          <w:spacing w:val="-6"/>
        </w:rPr>
        <w:t>introducción  </w:t>
      </w:r>
      <w:r>
        <w:rPr>
          <w:rFonts w:ascii="Arial" w:hAnsi="Arial"/>
          <w:color w:val="6B6B64"/>
        </w:rPr>
        <w:t>a </w:t>
      </w:r>
      <w:r>
        <w:rPr>
          <w:rFonts w:ascii="Arial" w:hAnsi="Arial"/>
          <w:color w:val="6B6B64"/>
          <w:spacing w:val="-4"/>
        </w:rPr>
        <w:t>la </w:t>
      </w:r>
      <w:r>
        <w:rPr>
          <w:rFonts w:ascii="Arial" w:hAnsi="Arial"/>
          <w:color w:val="6B6B64"/>
          <w:spacing w:val="-6"/>
        </w:rPr>
        <w:t>economía  </w:t>
      </w:r>
      <w:r>
        <w:rPr>
          <w:rFonts w:ascii="Arial" w:hAnsi="Arial"/>
          <w:color w:val="6B6B64"/>
          <w:spacing w:val="-9"/>
        </w:rPr>
        <w:t>ecológica </w:t>
      </w:r>
      <w:r>
        <w:rPr>
          <w:rFonts w:ascii="Arial" w:hAnsi="Arial"/>
          <w:color w:val="6B6B64"/>
        </w:rPr>
        <w:t>, </w:t>
      </w:r>
      <w:r>
        <w:rPr>
          <w:color w:val="6B6B64"/>
          <w:spacing w:val="3"/>
        </w:rPr>
        <w:t>Compañía  </w:t>
      </w:r>
      <w:r>
        <w:rPr>
          <w:color w:val="6B6B64"/>
          <w:spacing w:val="4"/>
        </w:rPr>
        <w:t>Editorial  </w:t>
      </w:r>
      <w:r>
        <w:rPr>
          <w:color w:val="6B6B64"/>
          <w:spacing w:val="5"/>
        </w:rPr>
        <w:t>Continental, </w:t>
      </w:r>
      <w:r>
        <w:rPr>
          <w:color w:val="6B6B64"/>
          <w:spacing w:val="43"/>
        </w:rPr>
        <w:t> </w:t>
      </w:r>
      <w:r>
        <w:rPr>
          <w:color w:val="6B6B64"/>
          <w:spacing w:val="7"/>
        </w:rPr>
        <w:t>México.</w:t>
      </w:r>
    </w:p>
    <w:p>
      <w:pPr>
        <w:pStyle w:val="BodyText"/>
        <w:spacing w:before="3"/>
        <w:rPr>
          <w:sz w:val="23"/>
        </w:rPr>
      </w:pPr>
    </w:p>
    <w:p>
      <w:pPr>
        <w:pStyle w:val="Heading1"/>
        <w:spacing w:before="1"/>
        <w:ind w:left="168"/>
        <w:jc w:val="both"/>
      </w:pPr>
      <w:r>
        <w:rPr>
          <w:rFonts w:ascii="Calibri" w:hAnsi="Calibri"/>
          <w:color w:val="686960"/>
          <w:spacing w:val="2"/>
          <w:w w:val="95"/>
          <w:sz w:val="20"/>
        </w:rPr>
        <w:t>Chávez,  </w:t>
      </w:r>
      <w:r>
        <w:rPr>
          <w:rFonts w:ascii="Calibri" w:hAnsi="Calibri"/>
          <w:color w:val="686960"/>
          <w:spacing w:val="3"/>
          <w:w w:val="95"/>
          <w:sz w:val="20"/>
        </w:rPr>
        <w:t>J. </w:t>
      </w:r>
      <w:r>
        <w:rPr>
          <w:color w:val="686960"/>
          <w:spacing w:val="6"/>
          <w:w w:val="95"/>
        </w:rPr>
        <w:t>(2005), </w:t>
      </w:r>
      <w:r>
        <w:rPr>
          <w:color w:val="686960"/>
          <w:spacing w:val="-5"/>
          <w:w w:val="95"/>
        </w:rPr>
        <w:t>Ecoturismo </w:t>
      </w:r>
      <w:r>
        <w:rPr>
          <w:color w:val="686960"/>
          <w:spacing w:val="-12"/>
          <w:w w:val="95"/>
        </w:rPr>
        <w:t>TAP. </w:t>
      </w:r>
      <w:r>
        <w:rPr>
          <w:color w:val="686960"/>
          <w:spacing w:val="-9"/>
          <w:w w:val="95"/>
        </w:rPr>
        <w:t>Metodología </w:t>
      </w:r>
      <w:r>
        <w:rPr>
          <w:color w:val="686960"/>
          <w:spacing w:val="-3"/>
          <w:w w:val="95"/>
        </w:rPr>
        <w:t>para </w:t>
      </w:r>
      <w:r>
        <w:rPr>
          <w:color w:val="686960"/>
          <w:w w:val="95"/>
        </w:rPr>
        <w:t>un </w:t>
      </w:r>
      <w:r>
        <w:rPr>
          <w:color w:val="686960"/>
          <w:spacing w:val="-6"/>
          <w:w w:val="95"/>
        </w:rPr>
        <w:t>turismo </w:t>
      </w:r>
      <w:r>
        <w:rPr>
          <w:color w:val="686960"/>
          <w:spacing w:val="-3"/>
          <w:w w:val="95"/>
        </w:rPr>
        <w:t>ambientalmenteplanificado.</w:t>
      </w:r>
    </w:p>
    <w:p>
      <w:pPr>
        <w:pStyle w:val="BodyText"/>
        <w:spacing w:before="24"/>
        <w:ind w:left="154"/>
        <w:jc w:val="both"/>
      </w:pPr>
      <w:r>
        <w:rPr>
          <w:color w:val="686960"/>
          <w:w w:val="105"/>
        </w:rPr>
        <w:t>Trillas, México.</w:t>
      </w:r>
    </w:p>
    <w:p>
      <w:pPr>
        <w:pStyle w:val="BodyText"/>
        <w:spacing w:before="5"/>
        <w:rPr>
          <w:sz w:val="23"/>
        </w:rPr>
      </w:pPr>
      <w:r>
        <w:rPr/>
        <w:br w:type="column"/>
      </w:r>
      <w:r>
        <w:rPr>
          <w:sz w:val="23"/>
        </w:rPr>
      </w:r>
    </w:p>
    <w:p>
      <w:pPr>
        <w:pStyle w:val="BodyText"/>
        <w:spacing w:line="261" w:lineRule="auto" w:before="1"/>
        <w:ind w:left="255" w:right="40" w:firstLine="28"/>
        <w:jc w:val="both"/>
        <w:rPr>
          <w:rFonts w:ascii="Arial" w:hAnsi="Arial"/>
        </w:rPr>
      </w:pPr>
      <w:r>
        <w:rPr>
          <w:color w:val="64645F"/>
          <w:spacing w:val="5"/>
          <w:w w:val="105"/>
        </w:rPr>
        <w:t>Gligo </w:t>
      </w:r>
      <w:r>
        <w:rPr>
          <w:color w:val="64645F"/>
          <w:spacing w:val="5"/>
          <w:w w:val="105"/>
          <w:position w:val="1"/>
        </w:rPr>
        <w:t>en </w:t>
      </w:r>
      <w:r>
        <w:rPr>
          <w:color w:val="64645F"/>
          <w:spacing w:val="3"/>
          <w:w w:val="105"/>
        </w:rPr>
        <w:t>St </w:t>
      </w:r>
      <w:r>
        <w:rPr>
          <w:rFonts w:ascii="Arial" w:hAnsi="Arial"/>
          <w:color w:val="64645F"/>
          <w:spacing w:val="-4"/>
          <w:w w:val="105"/>
        </w:rPr>
        <w:t>Améri</w:t>
      </w:r>
    </w:p>
    <w:p>
      <w:pPr>
        <w:pStyle w:val="BodyText"/>
        <w:spacing w:before="2"/>
        <w:rPr>
          <w:rFonts w:ascii="Arial"/>
          <w:sz w:val="26"/>
        </w:rPr>
      </w:pPr>
    </w:p>
    <w:p>
      <w:pPr>
        <w:pStyle w:val="BodyText"/>
        <w:ind w:left="252" w:firstLine="9"/>
        <w:jc w:val="both"/>
      </w:pPr>
      <w:r>
        <w:rPr>
          <w:color w:val="686961"/>
          <w:w w:val="115"/>
        </w:rPr>
        <w:t>Godfr</w:t>
      </w:r>
    </w:p>
    <w:p>
      <w:pPr>
        <w:pStyle w:val="BodyText"/>
        <w:spacing w:before="6"/>
        <w:rPr>
          <w:sz w:val="25"/>
        </w:rPr>
      </w:pPr>
    </w:p>
    <w:p>
      <w:pPr>
        <w:spacing w:line="264" w:lineRule="auto" w:before="1"/>
        <w:ind w:left="233" w:right="21" w:firstLine="28"/>
        <w:jc w:val="both"/>
        <w:rPr>
          <w:rFonts w:ascii="Arial" w:hAnsi="Arial"/>
          <w:sz w:val="21"/>
        </w:rPr>
      </w:pPr>
      <w:r>
        <w:rPr>
          <w:color w:val="696963"/>
          <w:spacing w:val="5"/>
          <w:sz w:val="20"/>
        </w:rPr>
        <w:t>Guim; Carib€ Ezcun </w:t>
      </w:r>
      <w:r>
        <w:rPr>
          <w:rFonts w:ascii="Arial" w:hAnsi="Arial"/>
          <w:color w:val="696963"/>
          <w:spacing w:val="-8"/>
          <w:w w:val="85"/>
          <w:sz w:val="21"/>
        </w:rPr>
        <w:t>Perspe.</w:t>
      </w:r>
    </w:p>
    <w:p>
      <w:pPr>
        <w:pStyle w:val="BodyText"/>
        <w:spacing w:before="10"/>
        <w:rPr>
          <w:rFonts w:ascii="Arial"/>
          <w:sz w:val="25"/>
        </w:rPr>
      </w:pPr>
    </w:p>
    <w:p>
      <w:pPr>
        <w:pStyle w:val="BodyText"/>
        <w:ind w:left="233"/>
        <w:jc w:val="both"/>
      </w:pPr>
      <w:r>
        <w:rPr>
          <w:color w:val="676863"/>
        </w:rPr>
        <w:t>Gutmé</w:t>
      </w:r>
    </w:p>
    <w:p>
      <w:pPr>
        <w:pStyle w:val="Heading1"/>
        <w:spacing w:before="19"/>
        <w:ind w:left="226" w:hanging="36"/>
        <w:jc w:val="both"/>
      </w:pPr>
      <w:r>
        <w:rPr>
          <w:color w:val="676863"/>
          <w:spacing w:val="-10"/>
          <w:w w:val="105"/>
        </w:rPr>
        <w:t>formac</w:t>
      </w:r>
    </w:p>
    <w:p>
      <w:pPr>
        <w:pStyle w:val="BodyText"/>
        <w:spacing w:before="2"/>
        <w:rPr>
          <w:rFonts w:ascii="Arial"/>
          <w:sz w:val="28"/>
        </w:rPr>
      </w:pPr>
    </w:p>
    <w:p>
      <w:pPr>
        <w:pStyle w:val="BodyText"/>
        <w:spacing w:line="264" w:lineRule="auto" w:before="1"/>
        <w:ind w:left="219" w:right="10" w:firstLine="7"/>
        <w:jc w:val="both"/>
      </w:pPr>
      <w:r>
        <w:rPr>
          <w:color w:val="646460"/>
        </w:rPr>
        <w:t>Heade being </w:t>
      </w:r>
      <w:r>
        <w:rPr>
          <w:color w:val="646460"/>
          <w:w w:val="80"/>
        </w:rPr>
        <w:t>.</w:t>
      </w:r>
    </w:p>
    <w:p>
      <w:pPr>
        <w:pStyle w:val="BodyText"/>
        <w:spacing w:before="8"/>
        <w:rPr>
          <w:sz w:val="23"/>
        </w:rPr>
      </w:pPr>
    </w:p>
    <w:p>
      <w:pPr>
        <w:pStyle w:val="BodyText"/>
        <w:ind w:left="219"/>
        <w:jc w:val="both"/>
      </w:pPr>
      <w:r>
        <w:rPr>
          <w:color w:val="666760"/>
          <w:w w:val="110"/>
        </w:rPr>
        <w:t>Hitchc</w:t>
      </w:r>
    </w:p>
    <w:p>
      <w:pPr>
        <w:pStyle w:val="BodyText"/>
        <w:spacing w:before="28"/>
        <w:ind w:left="148"/>
        <w:jc w:val="center"/>
        <w:rPr>
          <w:rFonts w:ascii="Arial"/>
        </w:rPr>
      </w:pPr>
      <w:r>
        <w:rPr>
          <w:rFonts w:ascii="Arial"/>
          <w:color w:val="666760"/>
          <w:w w:val="110"/>
        </w:rPr>
        <w:t>journa/</w:t>
      </w:r>
    </w:p>
    <w:p>
      <w:pPr>
        <w:spacing w:after="0"/>
        <w:jc w:val="center"/>
        <w:rPr>
          <w:rFonts w:ascii="Arial"/>
        </w:rPr>
        <w:sectPr>
          <w:type w:val="continuous"/>
          <w:pgSz w:w="11930" w:h="16850"/>
          <w:pgMar w:top="0" w:bottom="0" w:left="1660" w:right="0"/>
          <w:cols w:num="2" w:equalWidth="0">
            <w:col w:w="8033" w:space="1399"/>
            <w:col w:w="838"/>
          </w:cols>
        </w:sectPr>
      </w:pPr>
    </w:p>
    <w:p>
      <w:pPr>
        <w:pStyle w:val="BodyText"/>
        <w:spacing w:before="87"/>
        <w:ind w:right="-9"/>
        <w:jc w:val="right"/>
      </w:pPr>
      <w:r>
        <w:rPr>
          <w:color w:val="62635F"/>
          <w:w w:val="105"/>
        </w:rPr>
        <w:t>Holder</w:t>
      </w:r>
    </w:p>
    <w:p>
      <w:pPr>
        <w:pStyle w:val="Heading1"/>
        <w:spacing w:line="231" w:lineRule="exact"/>
        <w:ind w:left="161"/>
      </w:pPr>
      <w:r>
        <w:rPr>
          <w:rFonts w:ascii="Calibri" w:hAnsi="Calibri"/>
          <w:color w:val="6B6B66"/>
          <w:spacing w:val="6"/>
          <w:sz w:val="20"/>
        </w:rPr>
        <w:t>Chias,   </w:t>
      </w:r>
      <w:r>
        <w:rPr>
          <w:color w:val="6B6B66"/>
          <w:spacing w:val="3"/>
        </w:rPr>
        <w:t>J.  </w:t>
      </w:r>
      <w:r>
        <w:rPr>
          <w:color w:val="6B6B66"/>
          <w:spacing w:val="6"/>
        </w:rPr>
        <w:t>(2005), </w:t>
      </w:r>
      <w:r>
        <w:rPr>
          <w:color w:val="6B6B66"/>
          <w:spacing w:val="3"/>
        </w:rPr>
        <w:t>El </w:t>
      </w:r>
      <w:r>
        <w:rPr>
          <w:color w:val="6B6B66"/>
          <w:spacing w:val="-6"/>
        </w:rPr>
        <w:t>negocio </w:t>
      </w:r>
      <w:r>
        <w:rPr>
          <w:color w:val="6B6B66"/>
          <w:spacing w:val="3"/>
        </w:rPr>
        <w:t>de la </w:t>
      </w:r>
      <w:r>
        <w:rPr>
          <w:color w:val="6B6B66"/>
          <w:spacing w:val="-10"/>
        </w:rPr>
        <w:t>felicidad.  </w:t>
      </w:r>
      <w:r>
        <w:rPr>
          <w:color w:val="6B6B66"/>
          <w:spacing w:val="-6"/>
        </w:rPr>
        <w:t>Desarrollo </w:t>
      </w:r>
      <w:r>
        <w:rPr>
          <w:color w:val="6B6B66"/>
        </w:rPr>
        <w:t>y </w:t>
      </w:r>
      <w:r>
        <w:rPr>
          <w:color w:val="6B6B66"/>
          <w:spacing w:val="-5"/>
        </w:rPr>
        <w:t>marketing </w:t>
      </w:r>
      <w:r>
        <w:rPr>
          <w:color w:val="6B6B66"/>
          <w:spacing w:val="-9"/>
        </w:rPr>
        <w:t>turístico </w:t>
      </w:r>
      <w:r>
        <w:rPr>
          <w:color w:val="6B6B66"/>
          <w:spacing w:val="3"/>
        </w:rPr>
        <w:t>de</w:t>
      </w:r>
      <w:r>
        <w:rPr>
          <w:color w:val="6B6B66"/>
          <w:spacing w:val="53"/>
        </w:rPr>
        <w:t> </w:t>
      </w:r>
      <w:r>
        <w:rPr>
          <w:color w:val="6B6B66"/>
          <w:spacing w:val="-11"/>
        </w:rPr>
        <w:t>países.</w:t>
      </w:r>
    </w:p>
    <w:p>
      <w:pPr>
        <w:spacing w:after="0" w:line="231" w:lineRule="exact"/>
        <w:sectPr>
          <w:type w:val="continuous"/>
          <w:pgSz w:w="11930" w:h="16850"/>
          <w:pgMar w:top="0" w:bottom="0" w:left="1660" w:right="0"/>
        </w:sectPr>
      </w:pPr>
    </w:p>
    <w:p>
      <w:pPr>
        <w:spacing w:before="15"/>
        <w:ind w:left="154" w:right="0" w:firstLine="0"/>
        <w:jc w:val="left"/>
        <w:rPr>
          <w:sz w:val="20"/>
        </w:rPr>
      </w:pPr>
      <w:r>
        <w:rPr>
          <w:rFonts w:ascii="Arial" w:hAnsi="Arial"/>
          <w:color w:val="6B6B66"/>
          <w:sz w:val="21"/>
        </w:rPr>
        <w:t>regiones, ciudades y lugares, </w:t>
      </w:r>
      <w:r>
        <w:rPr>
          <w:color w:val="6B6B66"/>
          <w:sz w:val="20"/>
        </w:rPr>
        <w:t>Pearson Educación, S.A., Madrid.</w:t>
      </w:r>
    </w:p>
    <w:p>
      <w:pPr>
        <w:pStyle w:val="BodyText"/>
        <w:spacing w:before="81"/>
        <w:ind w:left="154" w:right="-3"/>
      </w:pPr>
      <w:r>
        <w:rPr/>
        <w:br w:type="column"/>
      </w:r>
      <w:r>
        <w:rPr>
          <w:color w:val="696862"/>
          <w:w w:val="105"/>
        </w:rPr>
        <w:t>Layard,</w:t>
      </w:r>
    </w:p>
    <w:p>
      <w:pPr>
        <w:spacing w:after="0"/>
        <w:sectPr>
          <w:type w:val="continuous"/>
          <w:pgSz w:w="11930" w:h="16850"/>
          <w:pgMar w:top="0" w:bottom="0" w:left="1660" w:right="0"/>
          <w:cols w:num="2" w:equalWidth="0">
            <w:col w:w="5673" w:space="3802"/>
            <w:col w:w="795"/>
          </w:cols>
        </w:sectPr>
      </w:pPr>
    </w:p>
    <w:p>
      <w:pPr>
        <w:pStyle w:val="BodyText"/>
        <w:spacing w:before="26"/>
        <w:ind w:right="-12"/>
        <w:jc w:val="right"/>
      </w:pPr>
      <w:r>
        <w:rPr>
          <w:color w:val="696862"/>
          <w:w w:val="105"/>
        </w:rPr>
        <w:t>Genera</w:t>
      </w:r>
    </w:p>
    <w:p>
      <w:pPr>
        <w:pStyle w:val="BodyText"/>
        <w:spacing w:line="228" w:lineRule="exact"/>
        <w:ind w:left="151"/>
      </w:pPr>
      <w:r>
        <w:rPr>
          <w:color w:val="6B6B63"/>
        </w:rPr>
        <w:t>Dornbush,   R.   y   S.   Fisher   </w:t>
      </w:r>
      <w:r>
        <w:rPr>
          <w:rFonts w:ascii="Arial" w:hAnsi="Arial"/>
          <w:color w:val="6B6B63"/>
        </w:rPr>
        <w:t>(1981 ),  Macroeconomía ,   </w:t>
      </w:r>
      <w:r>
        <w:rPr>
          <w:color w:val="6B6B63"/>
        </w:rPr>
        <w:t>McGraw-Hill Latinoamericana.</w:t>
      </w:r>
    </w:p>
    <w:p>
      <w:pPr>
        <w:pStyle w:val="BodyText"/>
        <w:spacing w:before="23"/>
        <w:ind w:left="154"/>
      </w:pPr>
      <w:r>
        <w:rPr/>
        <w:pict>
          <v:shape style="position:absolute;margin-left:562.31958pt;margin-top:4.867483pt;width:33.7pt;height:12.45pt;mso-position-horizontal-relative:page;mso-position-vertical-relative:paragraph;z-index:6472" type="#_x0000_t202" filled="false" stroked="false">
            <v:textbox inset="0,0,0,0">
              <w:txbxContent>
                <w:p>
                  <w:pPr>
                    <w:pStyle w:val="BodyText"/>
                    <w:spacing w:line="229" w:lineRule="exact"/>
                    <w:ind w:left="20"/>
                  </w:pPr>
                  <w:r>
                    <w:rPr>
                      <w:color w:val="696962"/>
                      <w:w w:val="105"/>
                      <w:position w:val="1"/>
                    </w:rPr>
                    <w:t>Le</w:t>
                  </w:r>
                  <w:r>
                    <w:rPr>
                      <w:color w:val="696962"/>
                      <w:w w:val="105"/>
                    </w:rPr>
                    <w:t>ff, E.</w:t>
                  </w:r>
                  <w:r>
                    <w:rPr>
                      <w:color w:val="696962"/>
                    </w:rPr>
                    <w:t> </w:t>
                  </w:r>
                </w:p>
              </w:txbxContent>
            </v:textbox>
            <w10:wrap type="none"/>
          </v:shape>
        </w:pict>
      </w:r>
      <w:r>
        <w:rPr>
          <w:color w:val="6B6B63"/>
          <w:w w:val="105"/>
        </w:rPr>
        <w:t>Colombia.</w:t>
      </w:r>
    </w:p>
    <w:p>
      <w:pPr>
        <w:pStyle w:val="BodyText"/>
        <w:spacing w:line="229" w:lineRule="exact" w:before="82"/>
        <w:ind w:right="-15"/>
        <w:jc w:val="right"/>
      </w:pPr>
      <w:r>
        <w:rPr>
          <w:color w:val="696962"/>
          <w:w w:val="115"/>
        </w:rPr>
        <w:t>y equit</w:t>
      </w:r>
    </w:p>
    <w:p>
      <w:pPr>
        <w:spacing w:after="0" w:line="229" w:lineRule="exact"/>
        <w:jc w:val="right"/>
        <w:sectPr>
          <w:type w:val="continuous"/>
          <w:pgSz w:w="11930" w:h="16850"/>
          <w:pgMar w:top="0" w:bottom="0" w:left="1660" w:right="0"/>
        </w:sectPr>
      </w:pPr>
    </w:p>
    <w:p>
      <w:pPr>
        <w:spacing w:line="244" w:lineRule="exact" w:before="0"/>
        <w:ind w:left="161" w:right="0" w:firstLine="0"/>
        <w:jc w:val="left"/>
        <w:rPr>
          <w:sz w:val="20"/>
        </w:rPr>
      </w:pPr>
      <w:r>
        <w:rPr>
          <w:color w:val="696961"/>
          <w:w w:val="110"/>
          <w:sz w:val="20"/>
        </w:rPr>
        <w:t>Elizalde, A. </w:t>
      </w:r>
      <w:r>
        <w:rPr>
          <w:rFonts w:ascii="Arial" w:hAnsi="Arial"/>
          <w:color w:val="696961"/>
          <w:w w:val="110"/>
          <w:sz w:val="21"/>
        </w:rPr>
        <w:t>(2002), </w:t>
      </w:r>
      <w:r>
        <w:rPr>
          <w:color w:val="696961"/>
          <w:w w:val="110"/>
          <w:sz w:val="20"/>
        </w:rPr>
        <w:t>"</w:t>
      </w:r>
      <w:r>
        <w:rPr>
          <w:color w:val="696961"/>
          <w:w w:val="110"/>
          <w:position w:val="4"/>
          <w:sz w:val="20"/>
        </w:rPr>
        <w:t>É</w:t>
      </w:r>
      <w:r>
        <w:rPr>
          <w:color w:val="696961"/>
          <w:w w:val="110"/>
          <w:sz w:val="20"/>
        </w:rPr>
        <w:t>tica </w:t>
      </w:r>
      <w:r>
        <w:rPr>
          <w:rFonts w:ascii="Arial" w:hAnsi="Arial"/>
          <w:color w:val="696961"/>
          <w:w w:val="110"/>
          <w:sz w:val="17"/>
        </w:rPr>
        <w:t>ambiental: la bioética </w:t>
      </w:r>
      <w:r>
        <w:rPr>
          <w:rFonts w:ascii="Arial" w:hAnsi="Arial"/>
          <w:color w:val="696961"/>
          <w:w w:val="115"/>
          <w:sz w:val="17"/>
        </w:rPr>
        <w:t>y </w:t>
      </w:r>
      <w:r>
        <w:rPr>
          <w:rFonts w:ascii="Arial" w:hAnsi="Arial"/>
          <w:color w:val="696961"/>
          <w:w w:val="110"/>
          <w:sz w:val="17"/>
        </w:rPr>
        <w:t>la dimensión humana </w:t>
      </w:r>
      <w:r>
        <w:rPr>
          <w:color w:val="696961"/>
          <w:w w:val="110"/>
          <w:sz w:val="20"/>
        </w:rPr>
        <w:t>del desarrollo</w:t>
      </w:r>
    </w:p>
    <w:p>
      <w:pPr>
        <w:pStyle w:val="BodyText"/>
        <w:spacing w:before="40"/>
        <w:ind w:left="161" w:right="-19"/>
        <w:rPr>
          <w:rFonts w:ascii="Arial"/>
        </w:rPr>
      </w:pPr>
      <w:r>
        <w:rPr/>
        <w:br w:type="column"/>
      </w:r>
      <w:r>
        <w:rPr>
          <w:rFonts w:ascii="Arial"/>
          <w:color w:val="696962"/>
          <w:spacing w:val="-6"/>
        </w:rPr>
        <w:t>desarrol</w:t>
      </w:r>
    </w:p>
    <w:p>
      <w:pPr>
        <w:spacing w:after="0"/>
        <w:rPr>
          <w:rFonts w:ascii="Arial"/>
        </w:rPr>
        <w:sectPr>
          <w:type w:val="continuous"/>
          <w:pgSz w:w="11930" w:h="16850"/>
          <w:pgMar w:top="0" w:bottom="0" w:left="1660" w:right="0"/>
          <w:cols w:num="2" w:equalWidth="0">
            <w:col w:w="8008" w:space="1425"/>
            <w:col w:w="837"/>
          </w:cols>
        </w:sectPr>
      </w:pPr>
    </w:p>
    <w:p>
      <w:pPr>
        <w:pStyle w:val="BodyText"/>
        <w:spacing w:before="3"/>
        <w:ind w:left="161"/>
      </w:pPr>
      <w:r>
        <w:rPr>
          <w:color w:val="696961"/>
          <w:w w:val="105"/>
        </w:rPr>
        <w:t>sustentable. Valores y redes de solidaridad", en Leff,  E., Ezcurra, E., Pisanty, </w:t>
      </w:r>
      <w:r>
        <w:rPr>
          <w:color w:val="696961"/>
          <w:w w:val="105"/>
          <w:sz w:val="18"/>
        </w:rPr>
        <w:t>l.,  </w:t>
      </w:r>
      <w:r>
        <w:rPr>
          <w:color w:val="696961"/>
          <w:w w:val="105"/>
        </w:rPr>
        <w:t>Romero.</w:t>
      </w:r>
    </w:p>
    <w:p>
      <w:pPr>
        <w:pStyle w:val="BodyText"/>
        <w:spacing w:before="42"/>
        <w:ind w:left="161" w:right="-20"/>
      </w:pPr>
      <w:r>
        <w:rPr/>
        <w:br w:type="column"/>
      </w:r>
      <w:r>
        <w:rPr>
          <w:color w:val="696962"/>
          <w:w w:val="105"/>
        </w:rPr>
        <w:t>PNUD, </w:t>
      </w:r>
      <w:r>
        <w:rPr>
          <w:color w:val="696962"/>
          <w:w w:val="115"/>
        </w:rPr>
        <w:t>j</w:t>
      </w:r>
    </w:p>
    <w:p>
      <w:pPr>
        <w:spacing w:after="0"/>
        <w:sectPr>
          <w:type w:val="continuous"/>
          <w:pgSz w:w="11930" w:h="16850"/>
          <w:pgMar w:top="0" w:bottom="0" w:left="1660" w:right="0"/>
          <w:cols w:num="2" w:equalWidth="0">
            <w:col w:w="8004" w:space="1442"/>
            <w:col w:w="824"/>
          </w:cols>
        </w:sectPr>
      </w:pPr>
    </w:p>
    <w:p>
      <w:pPr>
        <w:pStyle w:val="Heading1"/>
        <w:spacing w:line="229" w:lineRule="exact"/>
        <w:ind w:left="152"/>
      </w:pPr>
      <w:r>
        <w:rPr>
          <w:rFonts w:ascii="Calibri" w:hAnsi="Calibri"/>
          <w:color w:val="696961"/>
          <w:w w:val="95"/>
          <w:sz w:val="20"/>
        </w:rPr>
        <w:t>P. (comps.), </w:t>
      </w:r>
      <w:r>
        <w:rPr>
          <w:color w:val="696961"/>
          <w:w w:val="95"/>
        </w:rPr>
        <w:t>La transición hacia el desarrollo sustentable. Perspectivas de América y El Caribe.</w:t>
      </w:r>
    </w:p>
    <w:p>
      <w:pPr>
        <w:pStyle w:val="BodyText"/>
        <w:spacing w:before="26"/>
        <w:ind w:left="161"/>
      </w:pPr>
      <w:r>
        <w:rPr>
          <w:color w:val="696961"/>
          <w:w w:val="105"/>
        </w:rPr>
        <w:t>INE-SEMARNAT, UAM, PNUMA,  México.</w:t>
      </w:r>
    </w:p>
    <w:p>
      <w:pPr>
        <w:pStyle w:val="BodyText"/>
        <w:spacing w:before="83"/>
        <w:ind w:right="-1"/>
        <w:jc w:val="right"/>
      </w:pPr>
      <w:r>
        <w:rPr>
          <w:color w:val="60605E"/>
          <w:w w:val="110"/>
        </w:rPr>
        <w:t>XXI Edi</w:t>
      </w:r>
    </w:p>
    <w:p>
      <w:pPr>
        <w:pStyle w:val="BodyText"/>
        <w:spacing w:line="228" w:lineRule="exact"/>
        <w:ind w:left="161"/>
        <w:rPr>
          <w:rFonts w:ascii="Arial"/>
        </w:rPr>
      </w:pPr>
      <w:r>
        <w:rPr>
          <w:color w:val="696961"/>
        </w:rPr>
        <w:t>Frey,  B. y A.  Stutzer  </w:t>
      </w:r>
      <w:r>
        <w:rPr>
          <w:rFonts w:ascii="Arial"/>
          <w:color w:val="696961"/>
        </w:rPr>
        <w:t>(2002), Happiness and Economics.  How the Economy and institutions</w:t>
      </w:r>
    </w:p>
    <w:p>
      <w:pPr>
        <w:tabs>
          <w:tab w:pos="9586" w:val="left" w:leader="none"/>
        </w:tabs>
        <w:spacing w:before="19"/>
        <w:ind w:left="147" w:right="0" w:firstLine="0"/>
        <w:jc w:val="left"/>
        <w:rPr>
          <w:sz w:val="20"/>
        </w:rPr>
      </w:pPr>
      <w:r>
        <w:rPr>
          <w:rFonts w:ascii="Arial"/>
          <w:color w:val="696961"/>
          <w:spacing w:val="-40"/>
          <w:w w:val="89"/>
          <w:sz w:val="21"/>
        </w:rPr>
        <w:t>a</w:t>
      </w:r>
      <w:r>
        <w:rPr>
          <w:rFonts w:ascii="Arial"/>
          <w:color w:val="696961"/>
          <w:spacing w:val="-20"/>
          <w:w w:val="178"/>
          <w:sz w:val="21"/>
        </w:rPr>
        <w:t>f</w:t>
      </w:r>
      <w:r>
        <w:rPr>
          <w:rFonts w:ascii="Arial"/>
          <w:color w:val="696961"/>
          <w:spacing w:val="-24"/>
          <w:w w:val="178"/>
          <w:sz w:val="21"/>
        </w:rPr>
        <w:t>f</w:t>
      </w:r>
      <w:r>
        <w:rPr>
          <w:rFonts w:ascii="Arial"/>
          <w:color w:val="696961"/>
          <w:spacing w:val="-6"/>
          <w:w w:val="93"/>
          <w:sz w:val="21"/>
        </w:rPr>
        <w:t>ec</w:t>
      </w:r>
      <w:r>
        <w:rPr>
          <w:rFonts w:ascii="Arial"/>
          <w:color w:val="696961"/>
          <w:w w:val="93"/>
          <w:sz w:val="21"/>
        </w:rPr>
        <w:t>t</w:t>
      </w:r>
      <w:r>
        <w:rPr>
          <w:rFonts w:ascii="Arial"/>
          <w:color w:val="696961"/>
          <w:spacing w:val="-8"/>
          <w:sz w:val="21"/>
        </w:rPr>
        <w:t> </w:t>
      </w:r>
      <w:r>
        <w:rPr>
          <w:rFonts w:ascii="Arial"/>
          <w:color w:val="696961"/>
          <w:spacing w:val="-9"/>
          <w:w w:val="83"/>
          <w:sz w:val="21"/>
        </w:rPr>
        <w:t>we/</w:t>
      </w:r>
      <w:r>
        <w:rPr>
          <w:rFonts w:ascii="Arial"/>
          <w:color w:val="696961"/>
          <w:spacing w:val="-15"/>
          <w:w w:val="83"/>
          <w:sz w:val="21"/>
        </w:rPr>
        <w:t>1</w:t>
      </w:r>
      <w:r>
        <w:rPr>
          <w:rFonts w:ascii="Arial"/>
          <w:color w:val="696961"/>
          <w:spacing w:val="-3"/>
          <w:w w:val="93"/>
          <w:sz w:val="21"/>
        </w:rPr>
        <w:t>-being</w:t>
      </w:r>
      <w:r>
        <w:rPr>
          <w:rFonts w:ascii="Arial"/>
          <w:color w:val="696961"/>
          <w:w w:val="93"/>
          <w:sz w:val="21"/>
        </w:rPr>
        <w:t>,</w:t>
      </w:r>
      <w:r>
        <w:rPr>
          <w:rFonts w:ascii="Arial"/>
          <w:color w:val="696961"/>
          <w:spacing w:val="6"/>
          <w:sz w:val="21"/>
        </w:rPr>
        <w:t> </w:t>
      </w:r>
      <w:r>
        <w:rPr>
          <w:color w:val="696961"/>
          <w:spacing w:val="4"/>
          <w:w w:val="107"/>
          <w:sz w:val="20"/>
        </w:rPr>
        <w:t>Princeto</w:t>
      </w:r>
      <w:r>
        <w:rPr>
          <w:color w:val="696961"/>
          <w:w w:val="107"/>
          <w:sz w:val="20"/>
        </w:rPr>
        <w:t>n</w:t>
      </w:r>
      <w:r>
        <w:rPr>
          <w:color w:val="696961"/>
          <w:spacing w:val="20"/>
          <w:sz w:val="20"/>
        </w:rPr>
        <w:t> </w:t>
      </w:r>
      <w:r>
        <w:rPr>
          <w:color w:val="696961"/>
          <w:spacing w:val="14"/>
          <w:w w:val="100"/>
          <w:sz w:val="20"/>
        </w:rPr>
        <w:t>Un</w:t>
      </w:r>
      <w:r>
        <w:rPr>
          <w:color w:val="696961"/>
          <w:w w:val="100"/>
          <w:sz w:val="20"/>
        </w:rPr>
        <w:t>i</w:t>
      </w:r>
      <w:r>
        <w:rPr>
          <w:color w:val="696961"/>
          <w:w w:val="113"/>
          <w:sz w:val="20"/>
        </w:rPr>
        <w:t>versity</w:t>
      </w:r>
      <w:r>
        <w:rPr>
          <w:color w:val="696961"/>
          <w:spacing w:val="12"/>
          <w:sz w:val="20"/>
        </w:rPr>
        <w:t> </w:t>
      </w:r>
      <w:r>
        <w:rPr>
          <w:color w:val="696961"/>
          <w:spacing w:val="7"/>
          <w:w w:val="102"/>
          <w:sz w:val="20"/>
        </w:rPr>
        <w:t>Press</w:t>
      </w:r>
      <w:r>
        <w:rPr>
          <w:color w:val="696961"/>
          <w:w w:val="102"/>
          <w:sz w:val="20"/>
        </w:rPr>
        <w:t>,</w:t>
      </w:r>
      <w:r>
        <w:rPr>
          <w:color w:val="696961"/>
          <w:sz w:val="20"/>
        </w:rPr>
        <w:t> </w:t>
      </w:r>
      <w:r>
        <w:rPr>
          <w:color w:val="696961"/>
          <w:spacing w:val="-19"/>
          <w:sz w:val="20"/>
        </w:rPr>
        <w:t> </w:t>
      </w:r>
      <w:r>
        <w:rPr>
          <w:color w:val="696961"/>
          <w:spacing w:val="1"/>
          <w:w w:val="107"/>
          <w:sz w:val="20"/>
        </w:rPr>
        <w:t>USA</w:t>
      </w:r>
      <w:r>
        <w:rPr>
          <w:color w:val="696961"/>
          <w:w w:val="107"/>
          <w:sz w:val="20"/>
        </w:rPr>
        <w:t>.</w:t>
      </w:r>
      <w:r>
        <w:rPr>
          <w:color w:val="696961"/>
          <w:sz w:val="20"/>
        </w:rPr>
        <w:tab/>
      </w:r>
      <w:r>
        <w:rPr>
          <w:color w:val="63665E"/>
          <w:spacing w:val="-11"/>
          <w:w w:val="111"/>
          <w:position w:val="-5"/>
          <w:sz w:val="20"/>
        </w:rPr>
        <w:t>Le</w:t>
      </w:r>
      <w:r>
        <w:rPr>
          <w:color w:val="63665E"/>
          <w:spacing w:val="-6"/>
          <w:w w:val="135"/>
          <w:position w:val="-5"/>
          <w:sz w:val="20"/>
        </w:rPr>
        <w:t>ff</w:t>
      </w:r>
      <w:r>
        <w:rPr>
          <w:color w:val="63665E"/>
          <w:w w:val="86"/>
          <w:position w:val="-5"/>
          <w:sz w:val="20"/>
        </w:rPr>
        <w:t>,</w:t>
      </w:r>
      <w:r>
        <w:rPr>
          <w:color w:val="63665E"/>
          <w:position w:val="-5"/>
          <w:sz w:val="20"/>
        </w:rPr>
        <w:t>  </w:t>
      </w:r>
      <w:r>
        <w:rPr>
          <w:color w:val="63665E"/>
          <w:spacing w:val="8"/>
          <w:w w:val="94"/>
          <w:position w:val="-5"/>
          <w:sz w:val="20"/>
        </w:rPr>
        <w:t>E.</w:t>
      </w:r>
    </w:p>
    <w:p>
      <w:pPr>
        <w:pStyle w:val="BodyText"/>
        <w:spacing w:before="25"/>
        <w:ind w:right="-15"/>
        <w:jc w:val="right"/>
        <w:rPr>
          <w:rFonts w:ascii="Arial"/>
        </w:rPr>
      </w:pPr>
      <w:r>
        <w:rPr>
          <w:rFonts w:ascii="Arial"/>
          <w:color w:val="63665E"/>
          <w:w w:val="95"/>
        </w:rPr>
        <w:t>sustenta</w:t>
      </w:r>
    </w:p>
    <w:p>
      <w:pPr>
        <w:spacing w:after="0"/>
        <w:jc w:val="right"/>
        <w:rPr>
          <w:rFonts w:ascii="Arial"/>
        </w:rPr>
        <w:sectPr>
          <w:type w:val="continuous"/>
          <w:pgSz w:w="11930" w:h="16850"/>
          <w:pgMar w:top="0" w:bottom="0" w:left="1660" w:right="0"/>
        </w:sectPr>
      </w:pPr>
    </w:p>
    <w:p>
      <w:pPr>
        <w:pStyle w:val="BodyText"/>
        <w:spacing w:line="256" w:lineRule="auto"/>
        <w:ind w:left="111" w:firstLine="48"/>
      </w:pPr>
      <w:r>
        <w:rPr>
          <w:color w:val="696961"/>
        </w:rPr>
        <w:t>García, R. </w:t>
      </w:r>
      <w:r>
        <w:rPr>
          <w:rFonts w:ascii="Arial" w:hAnsi="Arial"/>
          <w:color w:val="696961"/>
        </w:rPr>
        <w:t>(1 994), </w:t>
      </w:r>
      <w:r>
        <w:rPr>
          <w:color w:val="696961"/>
        </w:rPr>
        <w:t>"lnterdisciplinariedad y sistemas complejos", en </w:t>
      </w:r>
      <w:r>
        <w:rPr>
          <w:rFonts w:ascii="Arial" w:hAnsi="Arial"/>
          <w:color w:val="696961"/>
        </w:rPr>
        <w:t>Ciencias sociales . </w:t>
      </w:r>
      <w:r>
        <w:rPr>
          <w:rFonts w:ascii="Arial" w:hAnsi="Arial"/>
          <w:color w:val="696961"/>
          <w:sz w:val="21"/>
        </w:rPr>
        <w:t>formación ambiental, </w:t>
      </w:r>
      <w:r>
        <w:rPr>
          <w:color w:val="696961"/>
        </w:rPr>
        <w:t>Barcelona.</w:t>
      </w:r>
    </w:p>
    <w:p>
      <w:pPr>
        <w:pStyle w:val="BodyText"/>
        <w:spacing w:before="39"/>
        <w:ind w:left="111"/>
      </w:pPr>
      <w:r>
        <w:rPr/>
        <w:br w:type="column"/>
      </w:r>
      <w:r>
        <w:rPr>
          <w:color w:val="63665E"/>
          <w:w w:val="105"/>
        </w:rPr>
        <w:t>México</w:t>
      </w:r>
    </w:p>
    <w:p>
      <w:pPr>
        <w:spacing w:after="0"/>
        <w:sectPr>
          <w:type w:val="continuous"/>
          <w:pgSz w:w="11930" w:h="16850"/>
          <w:pgMar w:top="0" w:bottom="0" w:left="1660" w:right="0"/>
          <w:cols w:num="2" w:equalWidth="0">
            <w:col w:w="7939" w:space="1529"/>
            <w:col w:w="802"/>
          </w:cols>
        </w:sectPr>
      </w:pPr>
    </w:p>
    <w:p>
      <w:pPr>
        <w:pStyle w:val="BodyText"/>
        <w:spacing w:before="69"/>
        <w:ind w:right="-15"/>
        <w:jc w:val="right"/>
      </w:pPr>
      <w:r>
        <w:rPr>
          <w:color w:val="63645D"/>
          <w:w w:val="105"/>
        </w:rPr>
        <w:t>Martins</w:t>
      </w:r>
    </w:p>
    <w:p>
      <w:pPr>
        <w:spacing w:after="0"/>
        <w:jc w:val="right"/>
        <w:sectPr>
          <w:type w:val="continuous"/>
          <w:pgSz w:w="11930" w:h="16850"/>
          <w:pgMar w:top="0" w:bottom="0" w:left="1660" w:right="0"/>
        </w:sectPr>
      </w:pPr>
    </w:p>
    <w:p>
      <w:pPr>
        <w:pStyle w:val="Heading1"/>
        <w:spacing w:line="227" w:lineRule="exact"/>
        <w:ind w:left="147"/>
      </w:pPr>
      <w:r>
        <w:rPr>
          <w:rFonts w:ascii="Calibri" w:hAnsi="Calibri"/>
          <w:color w:val="686961"/>
          <w:spacing w:val="7"/>
          <w:sz w:val="20"/>
        </w:rPr>
        <w:t>Giddens,</w:t>
      </w:r>
      <w:r>
        <w:rPr>
          <w:rFonts w:ascii="Calibri" w:hAnsi="Calibri"/>
          <w:color w:val="686961"/>
          <w:spacing w:val="8"/>
          <w:sz w:val="20"/>
        </w:rPr>
        <w:t> </w:t>
      </w:r>
      <w:r>
        <w:rPr>
          <w:rFonts w:ascii="Calibri" w:hAnsi="Calibri"/>
          <w:color w:val="686961"/>
          <w:spacing w:val="3"/>
          <w:sz w:val="20"/>
        </w:rPr>
        <w:t>A.</w:t>
      </w:r>
      <w:r>
        <w:rPr>
          <w:rFonts w:ascii="Calibri" w:hAnsi="Calibri"/>
          <w:color w:val="686961"/>
          <w:spacing w:val="17"/>
          <w:sz w:val="20"/>
        </w:rPr>
        <w:t> </w:t>
      </w:r>
      <w:r>
        <w:rPr>
          <w:color w:val="686961"/>
          <w:spacing w:val="13"/>
        </w:rPr>
        <w:t>(1</w:t>
      </w:r>
      <w:r>
        <w:rPr>
          <w:color w:val="686961"/>
          <w:spacing w:val="-41"/>
        </w:rPr>
        <w:t> </w:t>
      </w:r>
      <w:r>
        <w:rPr>
          <w:color w:val="686961"/>
          <w:spacing w:val="5"/>
        </w:rPr>
        <w:t>993),</w:t>
      </w:r>
      <w:r>
        <w:rPr>
          <w:color w:val="686961"/>
          <w:spacing w:val="-5"/>
        </w:rPr>
        <w:t> </w:t>
      </w:r>
      <w:r>
        <w:rPr>
          <w:color w:val="686961"/>
        </w:rPr>
        <w:t>Las</w:t>
      </w:r>
      <w:r>
        <w:rPr>
          <w:color w:val="686961"/>
          <w:spacing w:val="-11"/>
        </w:rPr>
        <w:t> </w:t>
      </w:r>
      <w:r>
        <w:rPr>
          <w:color w:val="686961"/>
        </w:rPr>
        <w:t>nuevas</w:t>
      </w:r>
      <w:r>
        <w:rPr>
          <w:color w:val="686961"/>
          <w:spacing w:val="-11"/>
        </w:rPr>
        <w:t> </w:t>
      </w:r>
      <w:r>
        <w:rPr>
          <w:color w:val="686961"/>
          <w:spacing w:val="-10"/>
        </w:rPr>
        <w:t>reglas</w:t>
      </w:r>
      <w:r>
        <w:rPr>
          <w:color w:val="686961"/>
          <w:spacing w:val="-12"/>
        </w:rPr>
        <w:t> </w:t>
      </w:r>
      <w:r>
        <w:rPr>
          <w:color w:val="686961"/>
          <w:spacing w:val="4"/>
        </w:rPr>
        <w:t>del</w:t>
      </w:r>
      <w:r>
        <w:rPr>
          <w:color w:val="686961"/>
          <w:spacing w:val="-17"/>
        </w:rPr>
        <w:t> </w:t>
      </w:r>
      <w:r>
        <w:rPr>
          <w:color w:val="686961"/>
          <w:spacing w:val="-6"/>
        </w:rPr>
        <w:t>método</w:t>
      </w:r>
      <w:r>
        <w:rPr>
          <w:color w:val="686961"/>
          <w:spacing w:val="-11"/>
        </w:rPr>
        <w:t> </w:t>
      </w:r>
      <w:r>
        <w:rPr>
          <w:color w:val="686961"/>
          <w:spacing w:val="-8"/>
        </w:rPr>
        <w:t>sociológico:</w:t>
      </w:r>
      <w:r>
        <w:rPr>
          <w:color w:val="686961"/>
          <w:spacing w:val="-5"/>
        </w:rPr>
        <w:t> </w:t>
      </w:r>
      <w:r>
        <w:rPr>
          <w:color w:val="686961"/>
          <w:spacing w:val="4"/>
        </w:rPr>
        <w:t>una</w:t>
      </w:r>
      <w:r>
        <w:rPr>
          <w:color w:val="686961"/>
          <w:spacing w:val="-5"/>
        </w:rPr>
        <w:t> </w:t>
      </w:r>
      <w:r>
        <w:rPr>
          <w:color w:val="686961"/>
          <w:spacing w:val="-11"/>
        </w:rPr>
        <w:t>crítica </w:t>
      </w:r>
      <w:r>
        <w:rPr>
          <w:color w:val="686961"/>
          <w:spacing w:val="-7"/>
        </w:rPr>
        <w:t>positiva </w:t>
      </w:r>
      <w:r>
        <w:rPr>
          <w:color w:val="76786F"/>
          <w:spacing w:val="3"/>
        </w:rPr>
        <w:t>de</w:t>
      </w:r>
      <w:r>
        <w:rPr>
          <w:color w:val="76786F"/>
          <w:spacing w:val="-11"/>
        </w:rPr>
        <w:t> </w:t>
      </w:r>
      <w:r>
        <w:rPr>
          <w:color w:val="979C91"/>
          <w:spacing w:val="-6"/>
        </w:rPr>
        <w:t>las</w:t>
      </w:r>
    </w:p>
    <w:p>
      <w:pPr>
        <w:pStyle w:val="BodyText"/>
        <w:spacing w:before="26"/>
        <w:ind w:left="147" w:right="-50"/>
      </w:pPr>
      <w:r>
        <w:rPr/>
        <w:br w:type="column"/>
      </w:r>
      <w:r>
        <w:rPr>
          <w:color w:val="63645D"/>
          <w:spacing w:val="3"/>
          <w:w w:val="109"/>
        </w:rPr>
        <w:t>reprod</w:t>
      </w:r>
      <w:r>
        <w:rPr>
          <w:color w:val="63645D"/>
          <w:w w:val="106"/>
        </w:rPr>
        <w:t>u</w:t>
      </w:r>
    </w:p>
    <w:p>
      <w:pPr>
        <w:spacing w:after="0"/>
        <w:sectPr>
          <w:type w:val="continuous"/>
          <w:pgSz w:w="11930" w:h="16850"/>
          <w:pgMar w:top="0" w:bottom="0" w:left="1660" w:right="0"/>
          <w:cols w:num="2" w:equalWidth="0">
            <w:col w:w="7999" w:space="1419"/>
            <w:col w:w="852"/>
          </w:cols>
        </w:sectPr>
      </w:pPr>
    </w:p>
    <w:p>
      <w:pPr>
        <w:spacing w:line="225" w:lineRule="exact" w:before="0"/>
        <w:ind w:left="139" w:right="-5" w:firstLine="0"/>
        <w:jc w:val="left"/>
        <w:rPr>
          <w:sz w:val="20"/>
        </w:rPr>
      </w:pPr>
      <w:r>
        <w:rPr>
          <w:rFonts w:ascii="Arial" w:hAnsi="Arial"/>
          <w:color w:val="686961"/>
          <w:spacing w:val="-9"/>
          <w:w w:val="105"/>
          <w:sz w:val="21"/>
        </w:rPr>
        <w:t>sociologías </w:t>
      </w:r>
      <w:r>
        <w:rPr>
          <w:rFonts w:ascii="Arial" w:hAnsi="Arial"/>
          <w:color w:val="686961"/>
          <w:spacing w:val="-5"/>
          <w:w w:val="105"/>
          <w:sz w:val="21"/>
        </w:rPr>
        <w:t>interpretativas, </w:t>
      </w:r>
      <w:r>
        <w:rPr>
          <w:color w:val="686961"/>
          <w:w w:val="105"/>
          <w:sz w:val="20"/>
        </w:rPr>
        <w:t>Amorrortu </w:t>
      </w:r>
      <w:r>
        <w:rPr>
          <w:color w:val="686961"/>
          <w:spacing w:val="3"/>
          <w:w w:val="105"/>
          <w:sz w:val="20"/>
        </w:rPr>
        <w:t>editores, Argentina.</w:t>
      </w:r>
    </w:p>
    <w:p>
      <w:pPr>
        <w:pStyle w:val="BodyText"/>
        <w:spacing w:before="14"/>
        <w:ind w:left="139" w:right="16"/>
      </w:pPr>
      <w:r>
        <w:rPr/>
        <w:br w:type="column"/>
      </w:r>
      <w:r>
        <w:rPr>
          <w:color w:val="63645D"/>
          <w:spacing w:val="3"/>
          <w:w w:val="110"/>
          <w:position w:val="1"/>
        </w:rPr>
        <w:t>A. </w:t>
      </w:r>
      <w:r>
        <w:rPr>
          <w:color w:val="63645D"/>
          <w:spacing w:val="3"/>
          <w:w w:val="110"/>
        </w:rPr>
        <w:t>(coon</w:t>
      </w:r>
    </w:p>
    <w:p>
      <w:pPr>
        <w:spacing w:after="0"/>
        <w:sectPr>
          <w:type w:val="continuous"/>
          <w:pgSz w:w="11930" w:h="16850"/>
          <w:pgMar w:top="0" w:bottom="0" w:left="1660" w:right="0"/>
          <w:cols w:num="2" w:equalWidth="0">
            <w:col w:w="5346" w:space="4057"/>
            <w:col w:w="867"/>
          </w:cols>
        </w:sectPr>
      </w:pPr>
    </w:p>
    <w:p>
      <w:pPr>
        <w:spacing w:before="142"/>
        <w:ind w:left="3767" w:right="5550" w:firstLine="0"/>
        <w:jc w:val="center"/>
        <w:rPr>
          <w:rFonts w:ascii="Cambria"/>
          <w:sz w:val="17"/>
        </w:rPr>
      </w:pPr>
      <w:r>
        <w:rPr/>
        <w:pict>
          <v:group style="position:absolute;margin-left:0pt;margin-top:0pt;width:596.550pt;height:842.05pt;mso-position-horizontal-relative:page;mso-position-vertical-relative:page;z-index:-88480" coordorigin="0,0" coordsize="11931,16841">
            <v:shape style="position:absolute;left:0;top:0;width:11923;height:16841" type="#_x0000_t75" stroked="false">
              <v:imagedata r:id="rId78" o:title=""/>
            </v:shape>
            <v:line style="position:absolute" from="11246,11527" to="11923,11527" stroked="true" strokeweight=".72pt" strokecolor="#68685f"/>
            <w10:wrap type="none"/>
          </v:group>
        </w:pict>
      </w:r>
      <w:r>
        <w:rPr>
          <w:rFonts w:ascii="Times New Roman"/>
          <w:color w:val="63665F"/>
          <w:w w:val="580"/>
          <w:sz w:val="5"/>
        </w:rPr>
        <w:t>-</w:t>
      </w:r>
      <w:r>
        <w:rPr>
          <w:rFonts w:ascii="Times New Roman"/>
          <w:color w:val="63665F"/>
          <w:spacing w:val="-60"/>
          <w:w w:val="580"/>
          <w:sz w:val="5"/>
        </w:rPr>
        <w:t> </w:t>
      </w:r>
      <w:r>
        <w:rPr>
          <w:rFonts w:ascii="Cambria"/>
          <w:color w:val="63665F"/>
          <w:spacing w:val="3"/>
          <w:w w:val="145"/>
          <w:position w:val="1"/>
          <w:sz w:val="17"/>
        </w:rPr>
        <w:t>208 </w:t>
      </w:r>
      <w:r>
        <w:rPr>
          <w:rFonts w:ascii="Cambria"/>
          <w:color w:val="63665F"/>
          <w:w w:val="580"/>
          <w:position w:val="1"/>
          <w:sz w:val="17"/>
        </w:rPr>
        <w:t>-</w:t>
      </w:r>
    </w:p>
    <w:p>
      <w:pPr>
        <w:spacing w:after="0"/>
        <w:jc w:val="center"/>
        <w:rPr>
          <w:rFonts w:ascii="Cambria"/>
          <w:sz w:val="17"/>
        </w:rPr>
        <w:sectPr>
          <w:type w:val="continuous"/>
          <w:pgSz w:w="11930" w:h="16850"/>
          <w:pgMar w:top="0" w:bottom="0" w:left="1660" w:right="0"/>
        </w:sectPr>
      </w:pPr>
    </w:p>
    <w:p>
      <w:pPr>
        <w:pStyle w:val="BodyText"/>
        <w:rPr>
          <w:rFonts w:ascii="Cambria"/>
        </w:rPr>
      </w:pPr>
      <w:r>
        <w:rPr/>
        <w:drawing>
          <wp:anchor distT="0" distB="0" distL="0" distR="0" allowOverlap="1" layoutInCell="1" locked="0" behindDoc="1" simplePos="0" relativeHeight="268347023">
            <wp:simplePos x="0" y="0"/>
            <wp:positionH relativeFrom="page">
              <wp:posOffset>0</wp:posOffset>
            </wp:positionH>
            <wp:positionV relativeFrom="page">
              <wp:posOffset>0</wp:posOffset>
            </wp:positionV>
            <wp:extent cx="7571232" cy="10693907"/>
            <wp:effectExtent l="0" t="0" r="0" b="0"/>
            <wp:wrapNone/>
            <wp:docPr id="29" name="image75.png" descr=""/>
            <wp:cNvGraphicFramePr>
              <a:graphicFrameLocks noChangeAspect="1"/>
            </wp:cNvGraphicFramePr>
            <a:graphic>
              <a:graphicData uri="http://schemas.openxmlformats.org/drawingml/2006/picture">
                <pic:pic>
                  <pic:nvPicPr>
                    <pic:cNvPr id="30" name="image75.png"/>
                    <pic:cNvPicPr/>
                  </pic:nvPicPr>
                  <pic:blipFill>
                    <a:blip r:embed="rId79" cstate="print"/>
                    <a:stretch>
                      <a:fillRect/>
                    </a:stretch>
                  </pic:blipFill>
                  <pic:spPr>
                    <a:xfrm>
                      <a:off x="0" y="0"/>
                      <a:ext cx="7571232" cy="10693907"/>
                    </a:xfrm>
                    <a:prstGeom prst="rect">
                      <a:avLst/>
                    </a:prstGeom>
                  </pic:spPr>
                </pic:pic>
              </a:graphicData>
            </a:graphic>
          </wp:anchor>
        </w:drawing>
      </w: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2"/>
        <w:rPr>
          <w:rFonts w:ascii="Cambria"/>
          <w:sz w:val="17"/>
        </w:rPr>
      </w:pPr>
    </w:p>
    <w:p>
      <w:pPr>
        <w:spacing w:line="256" w:lineRule="auto" w:before="0"/>
        <w:ind w:left="487" w:right="185" w:firstLine="21"/>
        <w:jc w:val="both"/>
        <w:rPr>
          <w:sz w:val="20"/>
        </w:rPr>
      </w:pPr>
      <w:r>
        <w:rPr>
          <w:color w:val="6B6D67"/>
          <w:spacing w:val="5"/>
          <w:sz w:val="20"/>
        </w:rPr>
        <w:t>Gligo, </w:t>
      </w:r>
      <w:r>
        <w:rPr>
          <w:color w:val="6B6D67"/>
          <w:spacing w:val="12"/>
          <w:sz w:val="20"/>
        </w:rPr>
        <w:t>N. </w:t>
      </w:r>
      <w:r>
        <w:rPr>
          <w:color w:val="6B6D67"/>
          <w:spacing w:val="10"/>
          <w:sz w:val="20"/>
        </w:rPr>
        <w:t>(1 </w:t>
      </w:r>
      <w:r>
        <w:rPr>
          <w:color w:val="6B6D67"/>
          <w:spacing w:val="6"/>
          <w:sz w:val="20"/>
        </w:rPr>
        <w:t>995), "Medio </w:t>
      </w:r>
      <w:r>
        <w:rPr>
          <w:color w:val="6B6D67"/>
          <w:spacing w:val="5"/>
          <w:sz w:val="20"/>
        </w:rPr>
        <w:t>ambienteyrecursos </w:t>
      </w:r>
      <w:r>
        <w:rPr>
          <w:color w:val="6B6D67"/>
          <w:spacing w:val="3"/>
          <w:sz w:val="20"/>
        </w:rPr>
        <w:t>naturales </w:t>
      </w:r>
      <w:r>
        <w:rPr>
          <w:color w:val="6B6D67"/>
          <w:sz w:val="20"/>
        </w:rPr>
        <w:t>en el </w:t>
      </w:r>
      <w:r>
        <w:rPr>
          <w:color w:val="6B6D67"/>
          <w:spacing w:val="4"/>
          <w:sz w:val="20"/>
        </w:rPr>
        <w:t>desarrollo </w:t>
      </w:r>
      <w:r>
        <w:rPr>
          <w:color w:val="6B6D67"/>
          <w:spacing w:val="5"/>
          <w:sz w:val="20"/>
        </w:rPr>
        <w:t>latinoamericano", </w:t>
      </w:r>
      <w:r>
        <w:rPr>
          <w:color w:val="6B6D67"/>
          <w:spacing w:val="7"/>
          <w:w w:val="105"/>
          <w:sz w:val="20"/>
        </w:rPr>
        <w:t>e</w:t>
      </w:r>
      <w:r>
        <w:rPr>
          <w:color w:val="6B6D67"/>
          <w:w w:val="105"/>
          <w:sz w:val="20"/>
        </w:rPr>
        <w:t>n</w:t>
      </w:r>
      <w:r>
        <w:rPr>
          <w:color w:val="6B6D67"/>
          <w:sz w:val="20"/>
        </w:rPr>
        <w:t>  </w:t>
      </w:r>
      <w:r>
        <w:rPr>
          <w:color w:val="6B6D67"/>
          <w:spacing w:val="7"/>
          <w:w w:val="105"/>
          <w:sz w:val="20"/>
        </w:rPr>
        <w:t>Sunkel</w:t>
      </w:r>
      <w:r>
        <w:rPr>
          <w:color w:val="6B6D67"/>
          <w:w w:val="105"/>
          <w:sz w:val="20"/>
        </w:rPr>
        <w:t>,</w:t>
      </w:r>
      <w:r>
        <w:rPr>
          <w:color w:val="6B6D67"/>
          <w:sz w:val="20"/>
        </w:rPr>
        <w:t>  </w:t>
      </w:r>
      <w:r>
        <w:rPr>
          <w:color w:val="6B6D67"/>
          <w:w w:val="100"/>
          <w:sz w:val="20"/>
        </w:rPr>
        <w:t>O.</w:t>
      </w:r>
      <w:r>
        <w:rPr>
          <w:color w:val="6B6D67"/>
          <w:sz w:val="20"/>
        </w:rPr>
        <w:t>  </w:t>
      </w:r>
      <w:r>
        <w:rPr>
          <w:color w:val="6B6D67"/>
          <w:spacing w:val="8"/>
          <w:w w:val="100"/>
          <w:sz w:val="20"/>
        </w:rPr>
        <w:t>(comp.)</w:t>
      </w:r>
      <w:r>
        <w:rPr>
          <w:color w:val="6B6D67"/>
          <w:w w:val="100"/>
          <w:sz w:val="20"/>
        </w:rPr>
        <w:t>,</w:t>
      </w:r>
      <w:r>
        <w:rPr>
          <w:color w:val="6B6D67"/>
          <w:sz w:val="20"/>
        </w:rPr>
        <w:t>  </w:t>
      </w:r>
      <w:r>
        <w:rPr>
          <w:rFonts w:ascii="Arial" w:hAnsi="Arial"/>
          <w:color w:val="6B6D67"/>
          <w:spacing w:val="5"/>
          <w:w w:val="92"/>
          <w:sz w:val="21"/>
        </w:rPr>
        <w:t>E</w:t>
      </w:r>
      <w:r>
        <w:rPr>
          <w:rFonts w:ascii="Arial" w:hAnsi="Arial"/>
          <w:color w:val="6B6D67"/>
          <w:w w:val="92"/>
          <w:sz w:val="21"/>
        </w:rPr>
        <w:t>l</w:t>
      </w:r>
      <w:r>
        <w:rPr>
          <w:rFonts w:ascii="Arial" w:hAnsi="Arial"/>
          <w:color w:val="6B6D67"/>
          <w:sz w:val="21"/>
        </w:rPr>
        <w:t> </w:t>
      </w:r>
      <w:r>
        <w:rPr>
          <w:rFonts w:ascii="Arial" w:hAnsi="Arial"/>
          <w:color w:val="6B6D67"/>
          <w:spacing w:val="-6"/>
          <w:w w:val="96"/>
          <w:sz w:val="21"/>
        </w:rPr>
        <w:t>desarroll</w:t>
      </w:r>
      <w:r>
        <w:rPr>
          <w:rFonts w:ascii="Arial" w:hAnsi="Arial"/>
          <w:color w:val="6B6D67"/>
          <w:w w:val="96"/>
          <w:sz w:val="21"/>
        </w:rPr>
        <w:t>o</w:t>
      </w:r>
      <w:r>
        <w:rPr>
          <w:rFonts w:ascii="Arial" w:hAnsi="Arial"/>
          <w:color w:val="6B6D67"/>
          <w:sz w:val="21"/>
        </w:rPr>
        <w:t> </w:t>
      </w:r>
      <w:r>
        <w:rPr>
          <w:rFonts w:ascii="Arial" w:hAnsi="Arial"/>
          <w:color w:val="6B6D67"/>
          <w:spacing w:val="-9"/>
          <w:w w:val="88"/>
          <w:sz w:val="21"/>
        </w:rPr>
        <w:t>desd</w:t>
      </w:r>
      <w:r>
        <w:rPr>
          <w:rFonts w:ascii="Arial" w:hAnsi="Arial"/>
          <w:color w:val="6B6D67"/>
          <w:w w:val="88"/>
          <w:sz w:val="21"/>
        </w:rPr>
        <w:t>e</w:t>
      </w:r>
      <w:r>
        <w:rPr>
          <w:rFonts w:ascii="Arial" w:hAnsi="Arial"/>
          <w:color w:val="6B6D67"/>
          <w:sz w:val="21"/>
        </w:rPr>
        <w:t> </w:t>
      </w:r>
      <w:r>
        <w:rPr>
          <w:rFonts w:ascii="Arial" w:hAnsi="Arial"/>
          <w:color w:val="6B6D67"/>
          <w:spacing w:val="-5"/>
          <w:w w:val="94"/>
          <w:sz w:val="21"/>
        </w:rPr>
        <w:t>dentro</w:t>
      </w:r>
      <w:r>
        <w:rPr>
          <w:rFonts w:ascii="Arial" w:hAnsi="Arial"/>
          <w:color w:val="6B6D67"/>
          <w:w w:val="94"/>
          <w:sz w:val="21"/>
        </w:rPr>
        <w:t>,</w:t>
      </w:r>
      <w:r>
        <w:rPr>
          <w:rFonts w:ascii="Arial" w:hAnsi="Arial"/>
          <w:color w:val="6B6D67"/>
          <w:sz w:val="21"/>
        </w:rPr>
        <w:t>  </w:t>
      </w:r>
      <w:r>
        <w:rPr>
          <w:rFonts w:ascii="Arial" w:hAnsi="Arial"/>
          <w:color w:val="6B6D67"/>
          <w:spacing w:val="3"/>
          <w:w w:val="87"/>
          <w:sz w:val="21"/>
        </w:rPr>
        <w:t>u</w:t>
      </w:r>
      <w:r>
        <w:rPr>
          <w:rFonts w:ascii="Arial" w:hAnsi="Arial"/>
          <w:color w:val="6B6D67"/>
          <w:w w:val="87"/>
          <w:sz w:val="21"/>
        </w:rPr>
        <w:t>n</w:t>
      </w:r>
      <w:r>
        <w:rPr>
          <w:rFonts w:ascii="Arial" w:hAnsi="Arial"/>
          <w:color w:val="6B6D67"/>
          <w:sz w:val="21"/>
        </w:rPr>
        <w:t> </w:t>
      </w:r>
      <w:r>
        <w:rPr>
          <w:rFonts w:ascii="Arial" w:hAnsi="Arial"/>
          <w:color w:val="6B6D67"/>
          <w:spacing w:val="-18"/>
          <w:w w:val="83"/>
          <w:sz w:val="21"/>
        </w:rPr>
        <w:t>en</w:t>
      </w:r>
      <w:r>
        <w:rPr>
          <w:rFonts w:ascii="Arial" w:hAnsi="Arial"/>
          <w:color w:val="6B6D67"/>
          <w:spacing w:val="-51"/>
          <w:w w:val="246"/>
          <w:sz w:val="21"/>
        </w:rPr>
        <w:t>f</w:t>
      </w:r>
      <w:r>
        <w:rPr>
          <w:rFonts w:ascii="Arial" w:hAnsi="Arial"/>
          <w:color w:val="6B6D67"/>
          <w:spacing w:val="2"/>
          <w:w w:val="86"/>
          <w:sz w:val="21"/>
        </w:rPr>
        <w:t>oqu</w:t>
      </w:r>
      <w:r>
        <w:rPr>
          <w:rFonts w:ascii="Arial" w:hAnsi="Arial"/>
          <w:color w:val="6B6D67"/>
          <w:w w:val="86"/>
          <w:sz w:val="21"/>
        </w:rPr>
        <w:t>e</w:t>
      </w:r>
      <w:r>
        <w:rPr>
          <w:rFonts w:ascii="Arial" w:hAnsi="Arial"/>
          <w:color w:val="6B6D67"/>
          <w:sz w:val="21"/>
        </w:rPr>
        <w:t> </w:t>
      </w:r>
      <w:r>
        <w:rPr>
          <w:rFonts w:ascii="Arial" w:hAnsi="Arial"/>
          <w:color w:val="6B6D67"/>
          <w:spacing w:val="-5"/>
          <w:w w:val="96"/>
          <w:sz w:val="21"/>
        </w:rPr>
        <w:t>neoestructuralist</w:t>
      </w:r>
      <w:r>
        <w:rPr>
          <w:rFonts w:ascii="Arial" w:hAnsi="Arial"/>
          <w:color w:val="6B6D67"/>
          <w:w w:val="96"/>
          <w:sz w:val="21"/>
        </w:rPr>
        <w:t>a</w:t>
      </w:r>
      <w:r>
        <w:rPr>
          <w:rFonts w:ascii="Arial" w:hAnsi="Arial"/>
          <w:color w:val="6B6D67"/>
          <w:sz w:val="21"/>
        </w:rPr>
        <w:t> </w:t>
      </w:r>
      <w:r>
        <w:rPr>
          <w:rFonts w:ascii="Arial" w:hAnsi="Arial"/>
          <w:color w:val="6B6D67"/>
          <w:spacing w:val="-4"/>
          <w:w w:val="98"/>
          <w:sz w:val="21"/>
        </w:rPr>
        <w:t>par</w:t>
      </w:r>
      <w:r>
        <w:rPr>
          <w:rFonts w:ascii="Arial" w:hAnsi="Arial"/>
          <w:color w:val="6B6D67"/>
          <w:w w:val="98"/>
          <w:sz w:val="21"/>
        </w:rPr>
        <w:t>a</w:t>
      </w:r>
      <w:r>
        <w:rPr>
          <w:rFonts w:ascii="Arial" w:hAnsi="Arial"/>
          <w:color w:val="6B6D67"/>
          <w:sz w:val="21"/>
        </w:rPr>
        <w:t> </w:t>
      </w:r>
      <w:r>
        <w:rPr>
          <w:rFonts w:ascii="Arial" w:hAnsi="Arial"/>
          <w:color w:val="6B6D67"/>
          <w:spacing w:val="5"/>
          <w:w w:val="99"/>
          <w:sz w:val="21"/>
        </w:rPr>
        <w:t>la </w:t>
      </w:r>
      <w:r>
        <w:rPr>
          <w:rFonts w:ascii="Arial" w:hAnsi="Arial"/>
          <w:color w:val="6B6D67"/>
          <w:spacing w:val="-6"/>
          <w:sz w:val="21"/>
        </w:rPr>
        <w:t>América </w:t>
      </w:r>
      <w:r>
        <w:rPr>
          <w:rFonts w:ascii="Arial" w:hAnsi="Arial"/>
          <w:color w:val="6B6D67"/>
          <w:spacing w:val="4"/>
          <w:sz w:val="21"/>
        </w:rPr>
        <w:t>Latina, </w:t>
      </w:r>
      <w:r>
        <w:rPr>
          <w:color w:val="6B6D67"/>
          <w:spacing w:val="5"/>
          <w:sz w:val="20"/>
        </w:rPr>
        <w:t>El  </w:t>
      </w:r>
      <w:r>
        <w:rPr>
          <w:color w:val="6B6D67"/>
          <w:sz w:val="20"/>
        </w:rPr>
        <w:t>Trimestre  </w:t>
      </w:r>
      <w:r>
        <w:rPr>
          <w:color w:val="6B6D67"/>
          <w:spacing w:val="4"/>
          <w:sz w:val="20"/>
        </w:rPr>
        <w:t>Económico,  </w:t>
      </w:r>
      <w:r>
        <w:rPr>
          <w:color w:val="6B6D67"/>
          <w:spacing w:val="5"/>
          <w:sz w:val="20"/>
        </w:rPr>
        <w:t>FCE,  México.</w:t>
      </w:r>
    </w:p>
    <w:p>
      <w:pPr>
        <w:pStyle w:val="BodyText"/>
        <w:spacing w:before="8"/>
        <w:rPr>
          <w:sz w:val="24"/>
        </w:rPr>
      </w:pPr>
    </w:p>
    <w:p>
      <w:pPr>
        <w:pStyle w:val="BodyText"/>
        <w:spacing w:before="1"/>
        <w:ind w:left="508" w:hanging="8"/>
        <w:jc w:val="both"/>
      </w:pPr>
      <w:r>
        <w:rPr>
          <w:color w:val="6A6A63"/>
        </w:rPr>
        <w:t>Godfrey,  </w:t>
      </w:r>
      <w:r>
        <w:rPr>
          <w:rFonts w:ascii="Arial"/>
          <w:color w:val="6A6A63"/>
          <w:sz w:val="17"/>
        </w:rPr>
        <w:t>K. </w:t>
      </w:r>
      <w:r>
        <w:rPr>
          <w:color w:val="6A6A63"/>
        </w:rPr>
        <w:t>y  Clarke,j.  (2000),  </w:t>
      </w:r>
      <w:r>
        <w:rPr>
          <w:rFonts w:ascii="Arial"/>
          <w:color w:val="6A6A63"/>
        </w:rPr>
        <w:t>The  tourism  development handbook, </w:t>
      </w:r>
      <w:r>
        <w:rPr>
          <w:color w:val="6A6A63"/>
        </w:rPr>
        <w:t>Continuum, London.</w:t>
      </w:r>
    </w:p>
    <w:p>
      <w:pPr>
        <w:pStyle w:val="BodyText"/>
        <w:spacing w:before="3"/>
        <w:rPr>
          <w:sz w:val="25"/>
        </w:rPr>
      </w:pPr>
    </w:p>
    <w:p>
      <w:pPr>
        <w:pStyle w:val="BodyText"/>
        <w:spacing w:line="261" w:lineRule="auto"/>
        <w:ind w:left="501" w:right="186" w:firstLine="14"/>
        <w:jc w:val="both"/>
      </w:pPr>
      <w:r>
        <w:rPr>
          <w:color w:val="6B6B64"/>
          <w:spacing w:val="4"/>
          <w:w w:val="105"/>
        </w:rPr>
        <w:t>Guimaraes, </w:t>
      </w:r>
      <w:r>
        <w:rPr>
          <w:color w:val="6B6B64"/>
          <w:spacing w:val="3"/>
          <w:w w:val="105"/>
        </w:rPr>
        <w:t>R. </w:t>
      </w:r>
      <w:r>
        <w:rPr>
          <w:color w:val="6B6B64"/>
          <w:w w:val="105"/>
        </w:rPr>
        <w:t>y </w:t>
      </w:r>
      <w:r>
        <w:rPr>
          <w:color w:val="6B6B64"/>
          <w:spacing w:val="3"/>
          <w:w w:val="105"/>
        </w:rPr>
        <w:t>A. </w:t>
      </w:r>
      <w:r>
        <w:rPr>
          <w:color w:val="6B6B64"/>
          <w:spacing w:val="4"/>
          <w:w w:val="105"/>
        </w:rPr>
        <w:t>Bárcena, (2002), </w:t>
      </w:r>
      <w:r>
        <w:rPr>
          <w:color w:val="6B6B64"/>
          <w:spacing w:val="3"/>
          <w:w w:val="105"/>
        </w:rPr>
        <w:t>"El </w:t>
      </w:r>
      <w:r>
        <w:rPr>
          <w:color w:val="6B6B64"/>
          <w:spacing w:val="4"/>
          <w:w w:val="105"/>
        </w:rPr>
        <w:t>desarrollo </w:t>
      </w:r>
      <w:r>
        <w:rPr>
          <w:color w:val="6B6B64"/>
          <w:spacing w:val="3"/>
          <w:w w:val="105"/>
        </w:rPr>
        <w:t>sustentable en </w:t>
      </w:r>
      <w:r>
        <w:rPr>
          <w:color w:val="6B6B64"/>
          <w:spacing w:val="4"/>
          <w:w w:val="105"/>
        </w:rPr>
        <w:t>América Latina </w:t>
      </w:r>
      <w:r>
        <w:rPr>
          <w:color w:val="6B6B64"/>
          <w:w w:val="105"/>
        </w:rPr>
        <w:t>y </w:t>
      </w:r>
      <w:r>
        <w:rPr>
          <w:color w:val="6B6B64"/>
          <w:spacing w:val="5"/>
          <w:w w:val="105"/>
        </w:rPr>
        <w:t>el </w:t>
      </w:r>
      <w:r>
        <w:rPr>
          <w:color w:val="6B6B64"/>
          <w:spacing w:val="4"/>
          <w:w w:val="105"/>
        </w:rPr>
        <w:t>Caribe desde </w:t>
      </w:r>
      <w:r>
        <w:rPr>
          <w:color w:val="6B6B64"/>
          <w:spacing w:val="3"/>
          <w:w w:val="105"/>
        </w:rPr>
        <w:t>Río </w:t>
      </w:r>
      <w:r>
        <w:rPr>
          <w:color w:val="6B6B64"/>
        </w:rPr>
        <w:t>1 </w:t>
      </w:r>
      <w:r>
        <w:rPr>
          <w:color w:val="6B6B64"/>
          <w:spacing w:val="2"/>
          <w:w w:val="105"/>
        </w:rPr>
        <w:t>992 </w:t>
      </w:r>
      <w:r>
        <w:rPr>
          <w:color w:val="6B6B64"/>
          <w:w w:val="105"/>
        </w:rPr>
        <w:t>y </w:t>
      </w:r>
      <w:r>
        <w:rPr>
          <w:color w:val="6B6B64"/>
          <w:spacing w:val="6"/>
          <w:w w:val="105"/>
        </w:rPr>
        <w:t>los </w:t>
      </w:r>
      <w:r>
        <w:rPr>
          <w:color w:val="6B6B64"/>
          <w:spacing w:val="4"/>
          <w:w w:val="105"/>
        </w:rPr>
        <w:t>nuevos </w:t>
      </w:r>
      <w:r>
        <w:rPr>
          <w:color w:val="6B6B64"/>
          <w:spacing w:val="2"/>
          <w:w w:val="105"/>
        </w:rPr>
        <w:t>imperativos </w:t>
      </w:r>
      <w:r>
        <w:rPr>
          <w:color w:val="6B6B64"/>
          <w:spacing w:val="7"/>
          <w:w w:val="105"/>
        </w:rPr>
        <w:t>de </w:t>
      </w:r>
      <w:r>
        <w:rPr>
          <w:color w:val="6B6B64"/>
          <w:spacing w:val="6"/>
          <w:w w:val="105"/>
        </w:rPr>
        <w:t>institucionalidad", </w:t>
      </w:r>
      <w:r>
        <w:rPr>
          <w:color w:val="6B6B64"/>
          <w:spacing w:val="7"/>
          <w:w w:val="105"/>
        </w:rPr>
        <w:t>en </w:t>
      </w:r>
      <w:r>
        <w:rPr>
          <w:color w:val="6B6B64"/>
          <w:spacing w:val="-5"/>
          <w:w w:val="105"/>
        </w:rPr>
        <w:t>Leff, </w:t>
      </w:r>
      <w:r>
        <w:rPr>
          <w:color w:val="6B6B64"/>
          <w:spacing w:val="16"/>
          <w:w w:val="105"/>
        </w:rPr>
        <w:t>E., </w:t>
      </w:r>
      <w:r>
        <w:rPr>
          <w:color w:val="6B6B64"/>
          <w:spacing w:val="4"/>
          <w:w w:val="105"/>
        </w:rPr>
        <w:t>Ezcurra,</w:t>
      </w:r>
      <w:r>
        <w:rPr>
          <w:color w:val="6B6B64"/>
          <w:spacing w:val="-10"/>
          <w:w w:val="105"/>
        </w:rPr>
        <w:t> </w:t>
      </w:r>
      <w:r>
        <w:rPr>
          <w:color w:val="6B6B64"/>
          <w:spacing w:val="10"/>
          <w:w w:val="105"/>
        </w:rPr>
        <w:t>E.,</w:t>
      </w:r>
      <w:r>
        <w:rPr>
          <w:color w:val="6B6B64"/>
          <w:spacing w:val="-9"/>
          <w:w w:val="105"/>
        </w:rPr>
        <w:t> </w:t>
      </w:r>
      <w:r>
        <w:rPr>
          <w:color w:val="6B6B64"/>
          <w:w w:val="105"/>
        </w:rPr>
        <w:t>Pisanty,</w:t>
      </w:r>
      <w:r>
        <w:rPr>
          <w:color w:val="6B6B64"/>
          <w:spacing w:val="-9"/>
          <w:w w:val="105"/>
        </w:rPr>
        <w:t> </w:t>
      </w:r>
      <w:r>
        <w:rPr>
          <w:color w:val="6B6B64"/>
          <w:spacing w:val="12"/>
          <w:w w:val="105"/>
        </w:rPr>
        <w:t>l.,</w:t>
      </w:r>
      <w:r>
        <w:rPr>
          <w:color w:val="6B6B64"/>
          <w:spacing w:val="-10"/>
          <w:w w:val="105"/>
        </w:rPr>
        <w:t> </w:t>
      </w:r>
      <w:r>
        <w:rPr>
          <w:color w:val="6B6B64"/>
          <w:spacing w:val="2"/>
          <w:w w:val="105"/>
        </w:rPr>
        <w:t>Romero,</w:t>
      </w:r>
      <w:r>
        <w:rPr>
          <w:color w:val="6B6B64"/>
          <w:spacing w:val="-9"/>
          <w:w w:val="105"/>
        </w:rPr>
        <w:t> </w:t>
      </w:r>
      <w:r>
        <w:rPr>
          <w:color w:val="6B6B64"/>
          <w:spacing w:val="-13"/>
          <w:w w:val="105"/>
        </w:rPr>
        <w:t>P. </w:t>
      </w:r>
      <w:r>
        <w:rPr>
          <w:color w:val="6B6B64"/>
          <w:spacing w:val="7"/>
          <w:w w:val="105"/>
        </w:rPr>
        <w:t>(comps.),</w:t>
      </w:r>
      <w:r>
        <w:rPr>
          <w:color w:val="6B6B64"/>
          <w:spacing w:val="-17"/>
          <w:w w:val="105"/>
        </w:rPr>
        <w:t> </w:t>
      </w:r>
      <w:r>
        <w:rPr>
          <w:rFonts w:ascii="Arial" w:hAnsi="Arial"/>
          <w:color w:val="6B6B64"/>
          <w:spacing w:val="3"/>
          <w:w w:val="105"/>
          <w:sz w:val="21"/>
        </w:rPr>
        <w:t>La</w:t>
      </w:r>
      <w:r>
        <w:rPr>
          <w:rFonts w:ascii="Arial" w:hAnsi="Arial"/>
          <w:color w:val="6B6B64"/>
          <w:spacing w:val="-27"/>
          <w:w w:val="105"/>
          <w:sz w:val="21"/>
        </w:rPr>
        <w:t> </w:t>
      </w:r>
      <w:r>
        <w:rPr>
          <w:rFonts w:ascii="Arial" w:hAnsi="Arial"/>
          <w:color w:val="6B6B64"/>
          <w:spacing w:val="-6"/>
          <w:w w:val="105"/>
          <w:sz w:val="21"/>
        </w:rPr>
        <w:t>transición</w:t>
      </w:r>
      <w:r>
        <w:rPr>
          <w:rFonts w:ascii="Arial" w:hAnsi="Arial"/>
          <w:color w:val="6B6B64"/>
          <w:spacing w:val="-27"/>
          <w:w w:val="105"/>
          <w:sz w:val="21"/>
        </w:rPr>
        <w:t> </w:t>
      </w:r>
      <w:r>
        <w:rPr>
          <w:rFonts w:ascii="Arial" w:hAnsi="Arial"/>
          <w:color w:val="6B6B64"/>
          <w:w w:val="105"/>
          <w:sz w:val="21"/>
        </w:rPr>
        <w:t>hacia</w:t>
      </w:r>
      <w:r>
        <w:rPr>
          <w:rFonts w:ascii="Arial" w:hAnsi="Arial"/>
          <w:color w:val="6B6B64"/>
          <w:spacing w:val="-30"/>
          <w:w w:val="105"/>
          <w:sz w:val="21"/>
        </w:rPr>
        <w:t> </w:t>
      </w:r>
      <w:r>
        <w:rPr>
          <w:rFonts w:ascii="Arial" w:hAnsi="Arial"/>
          <w:color w:val="6B6B64"/>
          <w:spacing w:val="-4"/>
          <w:w w:val="105"/>
          <w:sz w:val="21"/>
        </w:rPr>
        <w:t>el</w:t>
      </w:r>
      <w:r>
        <w:rPr>
          <w:rFonts w:ascii="Arial" w:hAnsi="Arial"/>
          <w:color w:val="6B6B64"/>
          <w:spacing w:val="-34"/>
          <w:w w:val="105"/>
          <w:sz w:val="21"/>
        </w:rPr>
        <w:t> </w:t>
      </w:r>
      <w:r>
        <w:rPr>
          <w:rFonts w:ascii="Arial" w:hAnsi="Arial"/>
          <w:color w:val="6B6B64"/>
          <w:spacing w:val="-6"/>
          <w:w w:val="105"/>
          <w:sz w:val="21"/>
        </w:rPr>
        <w:t>desarrollo</w:t>
      </w:r>
      <w:r>
        <w:rPr>
          <w:rFonts w:ascii="Arial" w:hAnsi="Arial"/>
          <w:color w:val="6B6B64"/>
          <w:spacing w:val="-30"/>
          <w:w w:val="105"/>
          <w:sz w:val="21"/>
        </w:rPr>
        <w:t> </w:t>
      </w:r>
      <w:r>
        <w:rPr>
          <w:rFonts w:ascii="Arial" w:hAnsi="Arial"/>
          <w:color w:val="6B6B64"/>
          <w:spacing w:val="-4"/>
          <w:w w:val="105"/>
          <w:sz w:val="21"/>
        </w:rPr>
        <w:t>sustentable. </w:t>
      </w:r>
      <w:r>
        <w:rPr>
          <w:rFonts w:ascii="Arial" w:hAnsi="Arial"/>
          <w:color w:val="6B6B64"/>
          <w:spacing w:val="-9"/>
          <w:w w:val="105"/>
        </w:rPr>
        <w:t>Perspectivas</w:t>
      </w:r>
      <w:r>
        <w:rPr>
          <w:rFonts w:ascii="Arial" w:hAnsi="Arial"/>
          <w:color w:val="6B6B64"/>
          <w:spacing w:val="-27"/>
          <w:w w:val="105"/>
        </w:rPr>
        <w:t> </w:t>
      </w:r>
      <w:r>
        <w:rPr>
          <w:rFonts w:ascii="Arial" w:hAnsi="Arial"/>
          <w:color w:val="6B6B64"/>
          <w:spacing w:val="-4"/>
          <w:w w:val="105"/>
        </w:rPr>
        <w:t>de</w:t>
      </w:r>
      <w:r>
        <w:rPr>
          <w:rFonts w:ascii="Arial" w:hAnsi="Arial"/>
          <w:color w:val="6B6B64"/>
          <w:spacing w:val="-40"/>
          <w:w w:val="105"/>
        </w:rPr>
        <w:t> </w:t>
      </w:r>
      <w:r>
        <w:rPr>
          <w:rFonts w:ascii="Arial" w:hAnsi="Arial"/>
          <w:color w:val="6B6B64"/>
          <w:spacing w:val="-4"/>
          <w:w w:val="105"/>
        </w:rPr>
        <w:t>América</w:t>
      </w:r>
      <w:r>
        <w:rPr>
          <w:rFonts w:ascii="Arial" w:hAnsi="Arial"/>
          <w:color w:val="6B6B64"/>
          <w:spacing w:val="-25"/>
          <w:w w:val="105"/>
        </w:rPr>
        <w:t> </w:t>
      </w:r>
      <w:r>
        <w:rPr>
          <w:rFonts w:ascii="Arial" w:hAnsi="Arial"/>
          <w:color w:val="6B6B64"/>
          <w:spacing w:val="-4"/>
          <w:w w:val="105"/>
        </w:rPr>
        <w:t>Latina</w:t>
      </w:r>
      <w:r>
        <w:rPr>
          <w:rFonts w:ascii="Arial" w:hAnsi="Arial"/>
          <w:color w:val="6B6B64"/>
          <w:spacing w:val="-30"/>
          <w:w w:val="105"/>
        </w:rPr>
        <w:t> </w:t>
      </w:r>
      <w:r>
        <w:rPr>
          <w:rFonts w:ascii="Arial" w:hAnsi="Arial"/>
          <w:color w:val="6B6B64"/>
          <w:w w:val="115"/>
          <w:sz w:val="17"/>
        </w:rPr>
        <w:t>y</w:t>
      </w:r>
      <w:r>
        <w:rPr>
          <w:rFonts w:ascii="Arial" w:hAnsi="Arial"/>
          <w:color w:val="6B6B64"/>
          <w:spacing w:val="-27"/>
          <w:w w:val="115"/>
          <w:sz w:val="17"/>
        </w:rPr>
        <w:t> </w:t>
      </w:r>
      <w:r>
        <w:rPr>
          <w:rFonts w:ascii="Arial" w:hAnsi="Arial"/>
          <w:color w:val="6B6B64"/>
          <w:w w:val="105"/>
        </w:rPr>
        <w:t>El</w:t>
      </w:r>
      <w:r>
        <w:rPr>
          <w:rFonts w:ascii="Arial" w:hAnsi="Arial"/>
          <w:color w:val="6B6B64"/>
          <w:spacing w:val="-27"/>
          <w:w w:val="105"/>
        </w:rPr>
        <w:t> </w:t>
      </w:r>
      <w:r>
        <w:rPr>
          <w:rFonts w:ascii="Arial" w:hAnsi="Arial"/>
          <w:color w:val="6B6B64"/>
          <w:spacing w:val="-3"/>
          <w:w w:val="105"/>
        </w:rPr>
        <w:t>Caribe,</w:t>
      </w:r>
      <w:r>
        <w:rPr>
          <w:rFonts w:ascii="Arial" w:hAnsi="Arial"/>
          <w:color w:val="6B6B64"/>
          <w:spacing w:val="-11"/>
          <w:w w:val="105"/>
        </w:rPr>
        <w:t> </w:t>
      </w:r>
      <w:r>
        <w:rPr>
          <w:color w:val="6B6B64"/>
          <w:w w:val="105"/>
        </w:rPr>
        <w:t>INE-SEMARNAT,</w:t>
      </w:r>
      <w:r>
        <w:rPr>
          <w:color w:val="6B6B64"/>
          <w:spacing w:val="-7"/>
          <w:w w:val="105"/>
        </w:rPr>
        <w:t> </w:t>
      </w:r>
      <w:r>
        <w:rPr>
          <w:color w:val="6B6B64"/>
          <w:spacing w:val="5"/>
          <w:w w:val="105"/>
        </w:rPr>
        <w:t>UAM,</w:t>
      </w:r>
      <w:r>
        <w:rPr>
          <w:color w:val="6B6B64"/>
          <w:spacing w:val="-3"/>
          <w:w w:val="105"/>
        </w:rPr>
        <w:t> </w:t>
      </w:r>
      <w:r>
        <w:rPr>
          <w:color w:val="6B6B64"/>
          <w:spacing w:val="4"/>
          <w:w w:val="105"/>
        </w:rPr>
        <w:t>PNUMA,</w:t>
      </w:r>
      <w:r>
        <w:rPr>
          <w:color w:val="6B6B64"/>
          <w:spacing w:val="-7"/>
          <w:w w:val="105"/>
        </w:rPr>
        <w:t> </w:t>
      </w:r>
      <w:r>
        <w:rPr>
          <w:color w:val="6B6B64"/>
          <w:spacing w:val="8"/>
          <w:w w:val="105"/>
        </w:rPr>
        <w:t>México.</w:t>
      </w:r>
    </w:p>
    <w:p>
      <w:pPr>
        <w:pStyle w:val="BodyText"/>
        <w:spacing w:before="8"/>
        <w:rPr>
          <w:sz w:val="23"/>
        </w:rPr>
      </w:pPr>
    </w:p>
    <w:p>
      <w:pPr>
        <w:spacing w:before="0"/>
        <w:ind w:left="496" w:right="0" w:firstLine="0"/>
        <w:jc w:val="both"/>
        <w:rPr>
          <w:rFonts w:ascii="Arial" w:hAnsi="Arial"/>
          <w:sz w:val="17"/>
        </w:rPr>
      </w:pPr>
      <w:r>
        <w:rPr>
          <w:color w:val="686963"/>
          <w:w w:val="105"/>
          <w:sz w:val="20"/>
        </w:rPr>
        <w:t>Gutman, P. </w:t>
      </w:r>
      <w:r>
        <w:rPr>
          <w:color w:val="686963"/>
          <w:sz w:val="20"/>
        </w:rPr>
        <w:t>(1 </w:t>
      </w:r>
      <w:r>
        <w:rPr>
          <w:color w:val="686963"/>
          <w:w w:val="105"/>
          <w:sz w:val="20"/>
        </w:rPr>
        <w:t>994),  "La  economía y  la formación  ambiental", en  </w:t>
      </w:r>
      <w:r>
        <w:rPr>
          <w:rFonts w:ascii="Arial" w:hAnsi="Arial"/>
          <w:color w:val="686963"/>
          <w:w w:val="105"/>
          <w:sz w:val="21"/>
        </w:rPr>
        <w:t>Ciencias sociales  </w:t>
      </w:r>
      <w:r>
        <w:rPr>
          <w:rFonts w:ascii="Arial" w:hAnsi="Arial"/>
          <w:color w:val="686963"/>
          <w:w w:val="115"/>
          <w:sz w:val="17"/>
        </w:rPr>
        <w:t>y</w:t>
      </w:r>
    </w:p>
    <w:p>
      <w:pPr>
        <w:spacing w:before="17"/>
        <w:ind w:left="458" w:right="0" w:firstLine="0"/>
        <w:jc w:val="both"/>
        <w:rPr>
          <w:sz w:val="20"/>
        </w:rPr>
      </w:pPr>
      <w:r>
        <w:rPr>
          <w:rFonts w:ascii="Arial" w:hAnsi="Arial"/>
          <w:color w:val="686963"/>
          <w:sz w:val="21"/>
        </w:rPr>
        <w:t>formación ambiental, </w:t>
      </w:r>
      <w:r>
        <w:rPr>
          <w:color w:val="686963"/>
          <w:sz w:val="20"/>
        </w:rPr>
        <w:t>Barcelona.</w:t>
      </w:r>
    </w:p>
    <w:p>
      <w:pPr>
        <w:pStyle w:val="BodyText"/>
        <w:spacing w:before="7"/>
        <w:rPr>
          <w:sz w:val="25"/>
        </w:rPr>
      </w:pPr>
    </w:p>
    <w:p>
      <w:pPr>
        <w:pStyle w:val="BodyText"/>
        <w:spacing w:line="266" w:lineRule="auto"/>
        <w:ind w:left="501" w:right="194" w:firstLine="7"/>
        <w:jc w:val="both"/>
      </w:pPr>
      <w:r>
        <w:rPr>
          <w:color w:val="696A63"/>
          <w:w w:val="105"/>
        </w:rPr>
        <w:t>Headey, B. y M. Wooden, (2004), "The effects ofwealth and income on subjective well­ being and ill-being", en </w:t>
      </w:r>
      <w:r>
        <w:rPr>
          <w:rFonts w:ascii="Arial" w:hAnsi="Arial"/>
          <w:color w:val="696A63"/>
          <w:w w:val="105"/>
        </w:rPr>
        <w:t>The Economic Record, </w:t>
      </w:r>
      <w:r>
        <w:rPr>
          <w:color w:val="696A63"/>
          <w:w w:val="105"/>
        </w:rPr>
        <w:t>vol. 80, Special Issue, sept.</w:t>
      </w:r>
    </w:p>
    <w:p>
      <w:pPr>
        <w:pStyle w:val="BodyText"/>
        <w:spacing w:before="2"/>
        <w:rPr>
          <w:sz w:val="23"/>
        </w:rPr>
      </w:pPr>
    </w:p>
    <w:p>
      <w:pPr>
        <w:spacing w:line="256" w:lineRule="auto" w:before="0"/>
        <w:ind w:left="451" w:right="204" w:firstLine="50"/>
        <w:jc w:val="both"/>
        <w:rPr>
          <w:sz w:val="20"/>
        </w:rPr>
      </w:pPr>
      <w:r>
        <w:rPr>
          <w:color w:val="6A6B64"/>
          <w:sz w:val="20"/>
        </w:rPr>
        <w:t>Hitchcock, M. (1 999), "Tourism and ethnicity:  situational  perspectives",  </w:t>
      </w:r>
      <w:r>
        <w:rPr>
          <w:rFonts w:ascii="Arial"/>
          <w:color w:val="6A6B64"/>
          <w:sz w:val="20"/>
        </w:rPr>
        <w:t>lnternational </w:t>
      </w:r>
      <w:r>
        <w:rPr>
          <w:rFonts w:ascii="Arial"/>
          <w:color w:val="6A6B64"/>
          <w:sz w:val="21"/>
        </w:rPr>
        <w:t>journal ofTourism Research, </w:t>
      </w:r>
      <w:r>
        <w:rPr>
          <w:color w:val="6A6B64"/>
          <w:sz w:val="20"/>
        </w:rPr>
        <w:t>1, 1 7-32.</w:t>
      </w:r>
    </w:p>
    <w:p>
      <w:pPr>
        <w:pStyle w:val="BodyText"/>
        <w:spacing w:before="11"/>
        <w:rPr>
          <w:sz w:val="23"/>
        </w:rPr>
      </w:pPr>
    </w:p>
    <w:p>
      <w:pPr>
        <w:spacing w:before="0"/>
        <w:ind w:left="501" w:right="0" w:firstLine="0"/>
        <w:jc w:val="both"/>
        <w:rPr>
          <w:sz w:val="20"/>
        </w:rPr>
      </w:pPr>
      <w:r>
        <w:rPr>
          <w:color w:val="676762"/>
          <w:sz w:val="20"/>
        </w:rPr>
        <w:t>Holden A. (2003), </w:t>
      </w:r>
      <w:r>
        <w:rPr>
          <w:rFonts w:ascii="Arial"/>
          <w:color w:val="676762"/>
          <w:sz w:val="21"/>
        </w:rPr>
        <w:t>Environment and tourism, </w:t>
      </w:r>
      <w:r>
        <w:rPr>
          <w:color w:val="676762"/>
          <w:sz w:val="20"/>
        </w:rPr>
        <w:t>Routledge, London.</w:t>
      </w:r>
    </w:p>
    <w:p>
      <w:pPr>
        <w:pStyle w:val="BodyText"/>
        <w:rPr>
          <w:sz w:val="26"/>
        </w:rPr>
      </w:pPr>
    </w:p>
    <w:p>
      <w:pPr>
        <w:pStyle w:val="BodyText"/>
        <w:spacing w:line="261" w:lineRule="auto"/>
        <w:ind w:left="489" w:right="197" w:firstLine="12"/>
        <w:jc w:val="both"/>
      </w:pPr>
      <w:r>
        <w:rPr>
          <w:color w:val="6A6A64"/>
        </w:rPr>
        <w:t>Layard, R. (2005), </w:t>
      </w:r>
      <w:r>
        <w:rPr>
          <w:rFonts w:ascii="Arial" w:hAnsi="Arial"/>
          <w:color w:val="6A6A64"/>
        </w:rPr>
        <w:t>La felicidad. Lecciones de una nueva ciencia, </w:t>
      </w:r>
      <w:r>
        <w:rPr>
          <w:color w:val="6A6A64"/>
        </w:rPr>
        <w:t>Santillana Ediciones Generales,  México.</w:t>
      </w:r>
    </w:p>
    <w:p>
      <w:pPr>
        <w:pStyle w:val="BodyText"/>
        <w:spacing w:before="9"/>
        <w:rPr>
          <w:sz w:val="23"/>
        </w:rPr>
      </w:pPr>
    </w:p>
    <w:p>
      <w:pPr>
        <w:pStyle w:val="BodyText"/>
        <w:spacing w:line="261" w:lineRule="auto"/>
        <w:ind w:left="487" w:right="203" w:firstLine="14"/>
        <w:jc w:val="both"/>
      </w:pPr>
      <w:r>
        <w:rPr>
          <w:color w:val="696961"/>
          <w:w w:val="110"/>
        </w:rPr>
        <w:t>Leff, E. </w:t>
      </w:r>
      <w:r>
        <w:rPr>
          <w:color w:val="696961"/>
        </w:rPr>
        <w:t>(1 </w:t>
      </w:r>
      <w:r>
        <w:rPr>
          <w:color w:val="696961"/>
          <w:w w:val="110"/>
        </w:rPr>
        <w:t>996), "Economía y democracia: las alternativas para el desarrollo sustentable </w:t>
      </w:r>
      <w:r>
        <w:rPr>
          <w:color w:val="696961"/>
          <w:w w:val="123"/>
        </w:rPr>
        <w:t>y</w:t>
      </w:r>
      <w:r>
        <w:rPr>
          <w:color w:val="696961"/>
        </w:rPr>
        <w:t>  </w:t>
      </w:r>
      <w:r>
        <w:rPr>
          <w:color w:val="696961"/>
          <w:w w:val="106"/>
        </w:rPr>
        <w:t>equitativo",</w:t>
      </w:r>
      <w:r>
        <w:rPr>
          <w:color w:val="696961"/>
        </w:rPr>
        <w:t>  </w:t>
      </w:r>
      <w:r>
        <w:rPr>
          <w:color w:val="696961"/>
          <w:w w:val="105"/>
        </w:rPr>
        <w:t>en</w:t>
      </w:r>
      <w:r>
        <w:rPr>
          <w:color w:val="696961"/>
        </w:rPr>
        <w:t>  </w:t>
      </w:r>
      <w:r>
        <w:rPr>
          <w:color w:val="696961"/>
          <w:w w:val="107"/>
        </w:rPr>
        <w:t>Calva,</w:t>
      </w:r>
      <w:r>
        <w:rPr>
          <w:color w:val="696961"/>
        </w:rPr>
        <w:t> </w:t>
      </w:r>
      <w:r>
        <w:rPr>
          <w:color w:val="696961"/>
          <w:w w:val="180"/>
        </w:rPr>
        <w:t>j</w:t>
      </w:r>
      <w:r>
        <w:rPr>
          <w:color w:val="696961"/>
          <w:w w:val="71"/>
        </w:rPr>
        <w:t>.</w:t>
      </w:r>
      <w:r>
        <w:rPr>
          <w:color w:val="696961"/>
          <w:w w:val="95"/>
        </w:rPr>
        <w:t>L.,</w:t>
      </w:r>
      <w:r>
        <w:rPr>
          <w:color w:val="696961"/>
        </w:rPr>
        <w:t>  </w:t>
      </w:r>
      <w:r>
        <w:rPr>
          <w:color w:val="696961"/>
          <w:w w:val="104"/>
        </w:rPr>
        <w:t>Palomino,</w:t>
      </w:r>
      <w:r>
        <w:rPr>
          <w:color w:val="696961"/>
        </w:rPr>
        <w:t>   </w:t>
      </w:r>
      <w:r>
        <w:rPr>
          <w:color w:val="696961"/>
          <w:w w:val="94"/>
        </w:rPr>
        <w:t>B.,</w:t>
      </w:r>
      <w:r>
        <w:rPr>
          <w:color w:val="696961"/>
        </w:rPr>
        <w:t>  </w:t>
      </w:r>
      <w:r>
        <w:rPr>
          <w:color w:val="696961"/>
          <w:w w:val="106"/>
        </w:rPr>
        <w:t>Navarro,</w:t>
      </w:r>
      <w:r>
        <w:rPr>
          <w:color w:val="696961"/>
        </w:rPr>
        <w:t> </w:t>
      </w:r>
      <w:r>
        <w:rPr>
          <w:color w:val="696961"/>
          <w:w w:val="101"/>
        </w:rPr>
        <w:t>j.M.</w:t>
      </w:r>
      <w:r>
        <w:rPr>
          <w:color w:val="696961"/>
        </w:rPr>
        <w:t>  </w:t>
      </w:r>
      <w:r>
        <w:rPr>
          <w:color w:val="696961"/>
          <w:w w:val="122"/>
          <w:sz w:val="18"/>
        </w:rPr>
        <w:t>(coor</w:t>
      </w:r>
      <w:r>
        <w:rPr>
          <w:color w:val="696961"/>
          <w:w w:val="103"/>
          <w:sz w:val="18"/>
        </w:rPr>
        <w:t>ds.),</w:t>
      </w:r>
      <w:r>
        <w:rPr>
          <w:color w:val="696961"/>
          <w:sz w:val="18"/>
        </w:rPr>
        <w:t>  </w:t>
      </w:r>
      <w:r>
        <w:rPr>
          <w:rFonts w:ascii="Arial" w:hAnsi="Arial"/>
          <w:color w:val="696961"/>
          <w:w w:val="121"/>
          <w:sz w:val="17"/>
        </w:rPr>
        <w:t>Sustentabilidad</w:t>
      </w:r>
      <w:r>
        <w:rPr>
          <w:rFonts w:ascii="Arial" w:hAnsi="Arial"/>
          <w:color w:val="696961"/>
          <w:sz w:val="17"/>
        </w:rPr>
        <w:t> </w:t>
      </w:r>
      <w:r>
        <w:rPr>
          <w:rFonts w:ascii="Arial" w:hAnsi="Arial"/>
          <w:color w:val="696961"/>
          <w:w w:val="152"/>
          <w:sz w:val="17"/>
        </w:rPr>
        <w:t>y </w:t>
      </w:r>
      <w:r>
        <w:rPr>
          <w:rFonts w:ascii="Arial" w:hAnsi="Arial"/>
          <w:color w:val="696961"/>
          <w:sz w:val="21"/>
        </w:rPr>
        <w:t>desarrollo ambienta/, </w:t>
      </w:r>
      <w:r>
        <w:rPr>
          <w:color w:val="696961"/>
          <w:w w:val="110"/>
        </w:rPr>
        <w:t>tomo </w:t>
      </w:r>
      <w:r>
        <w:rPr>
          <w:rFonts w:ascii="Arial" w:hAnsi="Arial"/>
          <w:color w:val="696961"/>
          <w:sz w:val="17"/>
        </w:rPr>
        <w:t>1, </w:t>
      </w:r>
      <w:r>
        <w:rPr>
          <w:color w:val="696961"/>
          <w:w w:val="110"/>
        </w:rPr>
        <w:t>Acción y Desarrollo Ecológico, A.C. (AOE), SEMARNAP, PNUD, juan Pablos Editor, México.</w:t>
      </w:r>
    </w:p>
    <w:p>
      <w:pPr>
        <w:pStyle w:val="BodyText"/>
        <w:spacing w:before="5"/>
        <w:rPr>
          <w:sz w:val="23"/>
        </w:rPr>
      </w:pPr>
    </w:p>
    <w:p>
      <w:pPr>
        <w:pStyle w:val="Heading1"/>
        <w:ind w:left="1473"/>
        <w:rPr>
          <w:rFonts w:ascii="Calibri" w:hAnsi="Calibri"/>
          <w:sz w:val="20"/>
        </w:rPr>
      </w:pPr>
      <w:r>
        <w:rPr>
          <w:rFonts w:ascii="Calibri" w:hAnsi="Calibri"/>
          <w:color w:val="666761"/>
          <w:spacing w:val="3"/>
          <w:sz w:val="20"/>
        </w:rPr>
        <w:t>(2004), </w:t>
      </w:r>
      <w:r>
        <w:rPr>
          <w:color w:val="666761"/>
          <w:spacing w:val="-3"/>
        </w:rPr>
        <w:t>Racionalidad </w:t>
      </w:r>
      <w:r>
        <w:rPr>
          <w:color w:val="666761"/>
        </w:rPr>
        <w:t>Ambienta/, la </w:t>
      </w:r>
      <w:r>
        <w:rPr>
          <w:color w:val="666761"/>
          <w:spacing w:val="-7"/>
        </w:rPr>
        <w:t>reapropiación </w:t>
      </w:r>
      <w:r>
        <w:rPr>
          <w:color w:val="666761"/>
        </w:rPr>
        <w:t>social </w:t>
      </w:r>
      <w:r>
        <w:rPr>
          <w:color w:val="666761"/>
          <w:spacing w:val="-4"/>
          <w:sz w:val="20"/>
        </w:rPr>
        <w:t>de </w:t>
      </w:r>
      <w:r>
        <w:rPr>
          <w:color w:val="666761"/>
        </w:rPr>
        <w:t>la </w:t>
      </w:r>
      <w:r>
        <w:rPr>
          <w:color w:val="666761"/>
          <w:spacing w:val="-4"/>
        </w:rPr>
        <w:t>naturaleza </w:t>
      </w:r>
      <w:r>
        <w:rPr>
          <w:color w:val="666761"/>
        </w:rPr>
        <w:t>, </w:t>
      </w:r>
      <w:r>
        <w:rPr>
          <w:rFonts w:ascii="Calibri" w:hAnsi="Calibri"/>
          <w:color w:val="666761"/>
          <w:spacing w:val="5"/>
          <w:sz w:val="20"/>
        </w:rPr>
        <w:t>Siglo</w:t>
      </w:r>
    </w:p>
    <w:p>
      <w:pPr>
        <w:spacing w:before="24"/>
        <w:ind w:left="489" w:right="0" w:firstLine="0"/>
        <w:jc w:val="both"/>
        <w:rPr>
          <w:sz w:val="20"/>
        </w:rPr>
      </w:pPr>
      <w:r>
        <w:rPr>
          <w:rFonts w:ascii="Arial" w:hAnsi="Arial"/>
          <w:color w:val="666761"/>
          <w:w w:val="105"/>
          <w:sz w:val="17"/>
        </w:rPr>
        <w:t>XXI  </w:t>
      </w:r>
      <w:r>
        <w:rPr>
          <w:color w:val="666761"/>
          <w:w w:val="105"/>
          <w:sz w:val="20"/>
        </w:rPr>
        <w:t>Editores, México.</w:t>
      </w:r>
    </w:p>
    <w:p>
      <w:pPr>
        <w:pStyle w:val="BodyText"/>
        <w:spacing w:before="5"/>
        <w:rPr>
          <w:sz w:val="25"/>
        </w:rPr>
      </w:pPr>
    </w:p>
    <w:p>
      <w:pPr>
        <w:spacing w:line="259" w:lineRule="auto" w:before="0"/>
        <w:ind w:left="479" w:right="210" w:firstLine="14"/>
        <w:jc w:val="both"/>
        <w:rPr>
          <w:sz w:val="20"/>
        </w:rPr>
      </w:pPr>
      <w:r>
        <w:rPr>
          <w:color w:val="66665E"/>
          <w:spacing w:val="-6"/>
          <w:sz w:val="20"/>
        </w:rPr>
        <w:t>Leff, </w:t>
      </w:r>
      <w:r>
        <w:rPr>
          <w:color w:val="66665E"/>
          <w:spacing w:val="3"/>
          <w:sz w:val="20"/>
        </w:rPr>
        <w:t>E. </w:t>
      </w:r>
      <w:r>
        <w:rPr>
          <w:color w:val="66665E"/>
          <w:spacing w:val="6"/>
          <w:sz w:val="20"/>
        </w:rPr>
        <w:t>Ezcurra, </w:t>
      </w:r>
      <w:r>
        <w:rPr>
          <w:rFonts w:ascii="Arial" w:hAnsi="Arial"/>
          <w:color w:val="66665E"/>
          <w:spacing w:val="3"/>
          <w:sz w:val="17"/>
        </w:rPr>
        <w:t>l. </w:t>
      </w:r>
      <w:r>
        <w:rPr>
          <w:color w:val="66665E"/>
          <w:sz w:val="20"/>
        </w:rPr>
        <w:t>Pisanty, </w:t>
      </w:r>
      <w:r>
        <w:rPr>
          <w:color w:val="66665E"/>
          <w:spacing w:val="3"/>
          <w:sz w:val="20"/>
        </w:rPr>
        <w:t>P. </w:t>
      </w:r>
      <w:r>
        <w:rPr>
          <w:color w:val="66665E"/>
          <w:sz w:val="20"/>
        </w:rPr>
        <w:t>Romero </w:t>
      </w:r>
      <w:r>
        <w:rPr>
          <w:color w:val="66665E"/>
          <w:spacing w:val="6"/>
          <w:sz w:val="20"/>
        </w:rPr>
        <w:t>(comps.) </w:t>
      </w:r>
      <w:r>
        <w:rPr>
          <w:color w:val="66665E"/>
          <w:spacing w:val="5"/>
          <w:sz w:val="20"/>
        </w:rPr>
        <w:t>(2002), </w:t>
      </w:r>
      <w:r>
        <w:rPr>
          <w:rFonts w:ascii="Arial" w:hAnsi="Arial"/>
          <w:color w:val="66665E"/>
          <w:sz w:val="20"/>
        </w:rPr>
        <w:t>La </w:t>
      </w:r>
      <w:r>
        <w:rPr>
          <w:rFonts w:ascii="Arial" w:hAnsi="Arial"/>
          <w:color w:val="66665E"/>
          <w:spacing w:val="-6"/>
          <w:sz w:val="20"/>
        </w:rPr>
        <w:t>transición </w:t>
      </w:r>
      <w:r>
        <w:rPr>
          <w:rFonts w:ascii="Arial" w:hAnsi="Arial"/>
          <w:color w:val="66665E"/>
          <w:sz w:val="20"/>
        </w:rPr>
        <w:t>hacia </w:t>
      </w:r>
      <w:r>
        <w:rPr>
          <w:rFonts w:ascii="Arial" w:hAnsi="Arial"/>
          <w:color w:val="66665E"/>
          <w:spacing w:val="3"/>
          <w:sz w:val="20"/>
        </w:rPr>
        <w:t>el </w:t>
      </w:r>
      <w:r>
        <w:rPr>
          <w:rFonts w:ascii="Arial" w:hAnsi="Arial"/>
          <w:color w:val="66665E"/>
          <w:spacing w:val="-6"/>
          <w:sz w:val="20"/>
        </w:rPr>
        <w:t>desarrollo </w:t>
      </w:r>
      <w:r>
        <w:rPr>
          <w:rFonts w:ascii="Arial" w:hAnsi="Arial"/>
          <w:color w:val="66665E"/>
          <w:spacing w:val="-4"/>
          <w:sz w:val="21"/>
        </w:rPr>
        <w:t>sustentable. </w:t>
      </w:r>
      <w:r>
        <w:rPr>
          <w:rFonts w:ascii="Arial" w:hAnsi="Arial"/>
          <w:color w:val="66665E"/>
          <w:spacing w:val="-9"/>
          <w:sz w:val="21"/>
        </w:rPr>
        <w:t>Perspectivas </w:t>
      </w:r>
      <w:r>
        <w:rPr>
          <w:rFonts w:ascii="Arial" w:hAnsi="Arial"/>
          <w:color w:val="66665E"/>
          <w:spacing w:val="-4"/>
          <w:sz w:val="21"/>
        </w:rPr>
        <w:t>de </w:t>
      </w:r>
      <w:r>
        <w:rPr>
          <w:rFonts w:ascii="Arial" w:hAnsi="Arial"/>
          <w:color w:val="66665E"/>
          <w:spacing w:val="-6"/>
          <w:sz w:val="21"/>
        </w:rPr>
        <w:t>América </w:t>
      </w:r>
      <w:r>
        <w:rPr>
          <w:rFonts w:ascii="Arial" w:hAnsi="Arial"/>
          <w:color w:val="66665E"/>
          <w:sz w:val="21"/>
        </w:rPr>
        <w:t>Latina </w:t>
      </w:r>
      <w:r>
        <w:rPr>
          <w:rFonts w:ascii="Arial" w:hAnsi="Arial"/>
          <w:color w:val="66665E"/>
          <w:w w:val="115"/>
          <w:sz w:val="17"/>
        </w:rPr>
        <w:t>y </w:t>
      </w:r>
      <w:r>
        <w:rPr>
          <w:rFonts w:ascii="Arial" w:hAnsi="Arial"/>
          <w:color w:val="66665E"/>
          <w:spacing w:val="-4"/>
          <w:sz w:val="21"/>
        </w:rPr>
        <w:t>El </w:t>
      </w:r>
      <w:r>
        <w:rPr>
          <w:rFonts w:ascii="Arial" w:hAnsi="Arial"/>
          <w:color w:val="66665E"/>
          <w:spacing w:val="-3"/>
          <w:sz w:val="21"/>
        </w:rPr>
        <w:t>Caribe, </w:t>
      </w:r>
      <w:r>
        <w:rPr>
          <w:color w:val="66665E"/>
          <w:sz w:val="20"/>
        </w:rPr>
        <w:t>INE-SEMARNAT, </w:t>
      </w:r>
      <w:r>
        <w:rPr>
          <w:color w:val="66665E"/>
          <w:spacing w:val="3"/>
          <w:sz w:val="20"/>
        </w:rPr>
        <w:t>UAM, </w:t>
      </w:r>
      <w:r>
        <w:rPr>
          <w:color w:val="66665E"/>
          <w:spacing w:val="7"/>
          <w:sz w:val="20"/>
        </w:rPr>
        <w:t>PNUMA, México.</w:t>
      </w:r>
    </w:p>
    <w:p>
      <w:pPr>
        <w:pStyle w:val="BodyText"/>
        <w:spacing w:before="11"/>
        <w:rPr>
          <w:sz w:val="23"/>
        </w:rPr>
      </w:pPr>
    </w:p>
    <w:p>
      <w:pPr>
        <w:pStyle w:val="BodyText"/>
        <w:spacing w:line="261" w:lineRule="auto"/>
        <w:ind w:left="494" w:right="206"/>
        <w:jc w:val="both"/>
      </w:pPr>
      <w:r>
        <w:rPr>
          <w:color w:val="67675E"/>
          <w:spacing w:val="6"/>
          <w:w w:val="105"/>
        </w:rPr>
        <w:t>Martins,</w:t>
      </w:r>
      <w:r>
        <w:rPr>
          <w:color w:val="67675E"/>
          <w:spacing w:val="59"/>
          <w:w w:val="105"/>
        </w:rPr>
        <w:t> </w:t>
      </w:r>
      <w:r>
        <w:rPr>
          <w:color w:val="67675E"/>
          <w:spacing w:val="5"/>
          <w:w w:val="105"/>
        </w:rPr>
        <w:t>C. </w:t>
      </w:r>
      <w:r>
        <w:rPr>
          <w:color w:val="67675E"/>
          <w:spacing w:val="6"/>
          <w:w w:val="105"/>
        </w:rPr>
        <w:t>(2004), "Neoliberalismo </w:t>
      </w:r>
      <w:r>
        <w:rPr>
          <w:color w:val="67675E"/>
          <w:w w:val="105"/>
        </w:rPr>
        <w:t>y </w:t>
      </w:r>
      <w:r>
        <w:rPr>
          <w:color w:val="67675E"/>
          <w:spacing w:val="3"/>
          <w:w w:val="105"/>
        </w:rPr>
        <w:t>superexplotación: </w:t>
      </w:r>
      <w:r>
        <w:rPr>
          <w:color w:val="67675E"/>
          <w:spacing w:val="6"/>
          <w:w w:val="105"/>
        </w:rPr>
        <w:t>los </w:t>
      </w:r>
      <w:r>
        <w:rPr>
          <w:color w:val="67675E"/>
          <w:w w:val="105"/>
        </w:rPr>
        <w:t>nuevos </w:t>
      </w:r>
      <w:r>
        <w:rPr>
          <w:color w:val="67675E"/>
          <w:spacing w:val="3"/>
          <w:w w:val="105"/>
        </w:rPr>
        <w:t>patrones </w:t>
      </w:r>
      <w:r>
        <w:rPr>
          <w:color w:val="67675E"/>
          <w:spacing w:val="7"/>
          <w:w w:val="105"/>
        </w:rPr>
        <w:t>de </w:t>
      </w:r>
      <w:r>
        <w:rPr>
          <w:color w:val="67675E"/>
          <w:w w:val="105"/>
        </w:rPr>
        <w:t>reproducción  </w:t>
      </w:r>
      <w:r>
        <w:rPr>
          <w:color w:val="67675E"/>
          <w:spacing w:val="7"/>
          <w:w w:val="105"/>
        </w:rPr>
        <w:t>de </w:t>
      </w:r>
      <w:r>
        <w:rPr>
          <w:color w:val="67675E"/>
          <w:spacing w:val="5"/>
          <w:w w:val="105"/>
        </w:rPr>
        <w:t>la </w:t>
      </w:r>
      <w:r>
        <w:rPr>
          <w:color w:val="67675E"/>
          <w:w w:val="105"/>
        </w:rPr>
        <w:t>fuerza </w:t>
      </w:r>
      <w:r>
        <w:rPr>
          <w:color w:val="67675E"/>
          <w:spacing w:val="7"/>
          <w:w w:val="105"/>
        </w:rPr>
        <w:t>de </w:t>
      </w:r>
      <w:r>
        <w:rPr>
          <w:color w:val="67675E"/>
          <w:w w:val="105"/>
        </w:rPr>
        <w:t>trabajo  </w:t>
      </w:r>
      <w:r>
        <w:rPr>
          <w:color w:val="67675E"/>
          <w:spacing w:val="3"/>
          <w:w w:val="105"/>
        </w:rPr>
        <w:t>en </w:t>
      </w:r>
      <w:r>
        <w:rPr>
          <w:color w:val="67675E"/>
          <w:spacing w:val="6"/>
          <w:w w:val="105"/>
        </w:rPr>
        <w:t>América </w:t>
      </w:r>
      <w:r>
        <w:rPr>
          <w:color w:val="67675E"/>
          <w:spacing w:val="5"/>
          <w:w w:val="105"/>
        </w:rPr>
        <w:t>Latina", </w:t>
      </w:r>
      <w:r>
        <w:rPr>
          <w:color w:val="67675E"/>
          <w:spacing w:val="3"/>
          <w:w w:val="105"/>
        </w:rPr>
        <w:t>en </w:t>
      </w:r>
      <w:r>
        <w:rPr>
          <w:color w:val="67675E"/>
          <w:w w:val="105"/>
        </w:rPr>
        <w:t>Acevedo,  </w:t>
      </w:r>
      <w:r>
        <w:rPr>
          <w:color w:val="67675E"/>
          <w:spacing w:val="4"/>
          <w:w w:val="105"/>
        </w:rPr>
        <w:t>Ma.  </w:t>
      </w:r>
      <w:r>
        <w:rPr>
          <w:color w:val="67675E"/>
          <w:spacing w:val="3"/>
          <w:w w:val="105"/>
        </w:rPr>
        <w:t>G. </w:t>
      </w:r>
      <w:r>
        <w:rPr>
          <w:color w:val="67675E"/>
          <w:w w:val="105"/>
        </w:rPr>
        <w:t>y  </w:t>
      </w:r>
      <w:r>
        <w:rPr>
          <w:color w:val="67675E"/>
          <w:spacing w:val="7"/>
          <w:w w:val="105"/>
        </w:rPr>
        <w:t>Sotelo,</w:t>
      </w:r>
    </w:p>
    <w:p>
      <w:pPr>
        <w:spacing w:line="246" w:lineRule="exact" w:before="0"/>
        <w:ind w:left="479" w:right="0" w:firstLine="0"/>
        <w:jc w:val="both"/>
        <w:rPr>
          <w:sz w:val="20"/>
        </w:rPr>
      </w:pPr>
      <w:r>
        <w:rPr>
          <w:color w:val="67675E"/>
          <w:sz w:val="20"/>
        </w:rPr>
        <w:t>A.</w:t>
      </w:r>
      <w:r>
        <w:rPr>
          <w:color w:val="67675E"/>
          <w:spacing w:val="-9"/>
          <w:sz w:val="20"/>
        </w:rPr>
        <w:t> </w:t>
      </w:r>
      <w:r>
        <w:rPr>
          <w:color w:val="67675E"/>
          <w:spacing w:val="6"/>
          <w:sz w:val="20"/>
        </w:rPr>
        <w:t>(coords.),</w:t>
      </w:r>
      <w:r>
        <w:rPr>
          <w:color w:val="67675E"/>
          <w:spacing w:val="-9"/>
          <w:sz w:val="20"/>
        </w:rPr>
        <w:t> </w:t>
      </w:r>
      <w:r>
        <w:rPr>
          <w:rFonts w:ascii="Arial" w:hAnsi="Arial"/>
          <w:color w:val="67675E"/>
          <w:spacing w:val="-6"/>
          <w:sz w:val="21"/>
        </w:rPr>
        <w:t>Reestructuración</w:t>
      </w:r>
      <w:r>
        <w:rPr>
          <w:rFonts w:ascii="Arial" w:hAnsi="Arial"/>
          <w:color w:val="67675E"/>
          <w:spacing w:val="-28"/>
          <w:sz w:val="21"/>
        </w:rPr>
        <w:t> </w:t>
      </w:r>
      <w:r>
        <w:rPr>
          <w:rFonts w:ascii="Arial" w:hAnsi="Arial"/>
          <w:color w:val="67675E"/>
          <w:spacing w:val="-4"/>
          <w:sz w:val="21"/>
        </w:rPr>
        <w:t>económica</w:t>
      </w:r>
      <w:r>
        <w:rPr>
          <w:rFonts w:ascii="Arial" w:hAnsi="Arial"/>
          <w:color w:val="67675E"/>
          <w:spacing w:val="-43"/>
          <w:sz w:val="21"/>
        </w:rPr>
        <w:t> </w:t>
      </w:r>
      <w:r>
        <w:rPr>
          <w:rFonts w:ascii="Arial" w:hAnsi="Arial"/>
          <w:color w:val="67675E"/>
          <w:sz w:val="17"/>
        </w:rPr>
        <w:t>y</w:t>
      </w:r>
      <w:r>
        <w:rPr>
          <w:rFonts w:ascii="Arial" w:hAnsi="Arial"/>
          <w:color w:val="67675E"/>
          <w:spacing w:val="-27"/>
          <w:sz w:val="17"/>
        </w:rPr>
        <w:t> </w:t>
      </w:r>
      <w:r>
        <w:rPr>
          <w:rFonts w:ascii="Arial" w:hAnsi="Arial"/>
          <w:color w:val="67675E"/>
          <w:spacing w:val="-6"/>
          <w:sz w:val="21"/>
        </w:rPr>
        <w:t>desarrollo</w:t>
      </w:r>
      <w:r>
        <w:rPr>
          <w:rFonts w:ascii="Arial" w:hAnsi="Arial"/>
          <w:color w:val="67675E"/>
          <w:spacing w:val="-33"/>
          <w:sz w:val="21"/>
        </w:rPr>
        <w:t> </w:t>
      </w:r>
      <w:r>
        <w:rPr>
          <w:rFonts w:ascii="Arial" w:hAnsi="Arial"/>
          <w:color w:val="67675E"/>
          <w:spacing w:val="3"/>
          <w:sz w:val="21"/>
        </w:rPr>
        <w:t>en</w:t>
      </w:r>
      <w:r>
        <w:rPr>
          <w:rFonts w:ascii="Arial" w:hAnsi="Arial"/>
          <w:color w:val="67675E"/>
          <w:spacing w:val="-43"/>
          <w:sz w:val="21"/>
        </w:rPr>
        <w:t> </w:t>
      </w:r>
      <w:r>
        <w:rPr>
          <w:rFonts w:ascii="Arial" w:hAnsi="Arial"/>
          <w:color w:val="67675E"/>
          <w:spacing w:val="-4"/>
          <w:sz w:val="21"/>
        </w:rPr>
        <w:t>América</w:t>
      </w:r>
      <w:r>
        <w:rPr>
          <w:rFonts w:ascii="Arial" w:hAnsi="Arial"/>
          <w:color w:val="67675E"/>
          <w:spacing w:val="-39"/>
          <w:sz w:val="21"/>
        </w:rPr>
        <w:t> </w:t>
      </w:r>
      <w:r>
        <w:rPr>
          <w:rFonts w:ascii="Arial" w:hAnsi="Arial"/>
          <w:color w:val="67675E"/>
          <w:spacing w:val="6"/>
          <w:sz w:val="21"/>
        </w:rPr>
        <w:t>Latina,</w:t>
      </w:r>
      <w:r>
        <w:rPr>
          <w:rFonts w:ascii="Arial" w:hAnsi="Arial"/>
          <w:color w:val="67675E"/>
          <w:spacing w:val="-28"/>
          <w:sz w:val="21"/>
        </w:rPr>
        <w:t> </w:t>
      </w:r>
      <w:r>
        <w:rPr>
          <w:color w:val="67675E"/>
          <w:spacing w:val="5"/>
          <w:sz w:val="20"/>
        </w:rPr>
        <w:t>Siglo</w:t>
      </w:r>
      <w:r>
        <w:rPr>
          <w:color w:val="67675E"/>
          <w:spacing w:val="-9"/>
          <w:sz w:val="20"/>
        </w:rPr>
        <w:t> </w:t>
      </w:r>
      <w:r>
        <w:rPr>
          <w:rFonts w:ascii="Arial" w:hAnsi="Arial"/>
          <w:color w:val="67675E"/>
          <w:sz w:val="17"/>
        </w:rPr>
        <w:t>XXI</w:t>
      </w:r>
      <w:r>
        <w:rPr>
          <w:rFonts w:ascii="Arial" w:hAnsi="Arial"/>
          <w:color w:val="67675E"/>
          <w:spacing w:val="-6"/>
          <w:sz w:val="17"/>
        </w:rPr>
        <w:t> </w:t>
      </w:r>
      <w:r>
        <w:rPr>
          <w:color w:val="67675E"/>
          <w:spacing w:val="5"/>
          <w:sz w:val="20"/>
        </w:rPr>
        <w:t>Editores,</w:t>
      </w:r>
    </w:p>
    <w:p>
      <w:pPr>
        <w:spacing w:before="192"/>
        <w:ind w:left="3143" w:right="2992" w:firstLine="0"/>
        <w:jc w:val="center"/>
        <w:rPr>
          <w:rFonts w:ascii="Cambria"/>
          <w:sz w:val="17"/>
        </w:rPr>
      </w:pPr>
      <w:r>
        <w:rPr>
          <w:rFonts w:ascii="Times New Roman"/>
          <w:color w:val="5F605A"/>
          <w:w w:val="600"/>
          <w:position w:val="2"/>
          <w:sz w:val="5"/>
        </w:rPr>
        <w:t>-</w:t>
      </w:r>
      <w:r>
        <w:rPr>
          <w:rFonts w:ascii="Times New Roman"/>
          <w:color w:val="5F605A"/>
          <w:position w:val="2"/>
          <w:sz w:val="5"/>
        </w:rPr>
        <w:t>    </w:t>
      </w:r>
      <w:r>
        <w:rPr>
          <w:rFonts w:ascii="Times New Roman"/>
          <w:color w:val="5F605A"/>
          <w:spacing w:val="-5"/>
          <w:position w:val="2"/>
          <w:sz w:val="5"/>
        </w:rPr>
        <w:t> </w:t>
      </w:r>
      <w:r>
        <w:rPr>
          <w:rFonts w:ascii="Cambria"/>
          <w:color w:val="5F605A"/>
          <w:spacing w:val="3"/>
          <w:w w:val="128"/>
          <w:sz w:val="17"/>
        </w:rPr>
        <w:t>2</w:t>
      </w:r>
      <w:r>
        <w:rPr>
          <w:rFonts w:ascii="Cambria"/>
          <w:color w:val="5F605A"/>
          <w:spacing w:val="-1"/>
          <w:w w:val="128"/>
          <w:sz w:val="17"/>
        </w:rPr>
        <w:t>0</w:t>
      </w:r>
      <w:r>
        <w:rPr>
          <w:rFonts w:ascii="Cambria"/>
          <w:color w:val="5F605A"/>
          <w:spacing w:val="20"/>
          <w:w w:val="315"/>
          <w:position w:val="2"/>
          <w:sz w:val="17"/>
        </w:rPr>
        <w:t>9</w:t>
      </w:r>
      <w:r>
        <w:rPr>
          <w:rFonts w:ascii="Cambria"/>
          <w:color w:val="5F605A"/>
          <w:position w:val="2"/>
          <w:sz w:val="17"/>
        </w:rPr>
        <w:t> </w:t>
      </w:r>
      <w:r>
        <w:rPr>
          <w:rFonts w:ascii="Cambria"/>
          <w:color w:val="5F605A"/>
          <w:w w:val="315"/>
          <w:position w:val="2"/>
          <w:sz w:val="17"/>
        </w:rPr>
        <w:t>-</w:t>
      </w:r>
      <w:r>
        <w:rPr>
          <w:rFonts w:ascii="Cambria"/>
          <w:color w:val="5F605A"/>
          <w:position w:val="2"/>
          <w:sz w:val="17"/>
        </w:rPr>
        <w:t> </w:t>
      </w:r>
      <w:r>
        <w:rPr>
          <w:rFonts w:ascii="Cambria"/>
          <w:color w:val="5F605A"/>
          <w:spacing w:val="-18"/>
          <w:position w:val="2"/>
          <w:sz w:val="17"/>
        </w:rPr>
        <w:t> </w:t>
      </w:r>
    </w:p>
    <w:p>
      <w:pPr>
        <w:spacing w:after="0"/>
        <w:jc w:val="center"/>
        <w:rPr>
          <w:rFonts w:ascii="Cambria"/>
          <w:sz w:val="17"/>
        </w:rPr>
        <w:sectPr>
          <w:pgSz w:w="11930" w:h="16850"/>
          <w:pgMar w:top="1600" w:bottom="280" w:left="1680" w:right="1680"/>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1"/>
        <w:rPr>
          <w:rFonts w:ascii="Cambria"/>
          <w:sz w:val="16"/>
        </w:rPr>
      </w:pPr>
    </w:p>
    <w:p>
      <w:pPr>
        <w:spacing w:after="0"/>
        <w:rPr>
          <w:rFonts w:ascii="Cambria"/>
          <w:sz w:val="16"/>
        </w:rPr>
        <w:sectPr>
          <w:pgSz w:w="11930" w:h="16850"/>
          <w:pgMar w:top="1600" w:bottom="280" w:left="1680" w:right="0"/>
        </w:sectPr>
      </w:pPr>
    </w:p>
    <w:p>
      <w:pPr>
        <w:pStyle w:val="BodyText"/>
        <w:spacing w:line="264" w:lineRule="auto" w:before="83"/>
        <w:ind w:left="393" w:right="5" w:hanging="1"/>
        <w:jc w:val="both"/>
      </w:pPr>
      <w:r>
        <w:rPr>
          <w:color w:val="6D6E69"/>
          <w:w w:val="105"/>
        </w:rPr>
        <w:t>Facultad de Ciencias Políticas y Soicales-UNAM, Centro de Estudios Latinoamericanos (Cela), México.</w:t>
      </w:r>
    </w:p>
    <w:p>
      <w:pPr>
        <w:pStyle w:val="BodyText"/>
        <w:spacing w:before="5"/>
        <w:rPr>
          <w:sz w:val="23"/>
        </w:rPr>
      </w:pPr>
    </w:p>
    <w:p>
      <w:pPr>
        <w:pStyle w:val="BodyText"/>
        <w:spacing w:before="1"/>
        <w:ind w:left="378"/>
        <w:jc w:val="both"/>
      </w:pPr>
      <w:r>
        <w:rPr>
          <w:color w:val="71716A"/>
          <w:w w:val="105"/>
        </w:rPr>
        <w:t>Martínez A. j. y K. Schlüpmann </w:t>
      </w:r>
      <w:r>
        <w:rPr>
          <w:rFonts w:ascii="Arial" w:hAnsi="Arial"/>
          <w:color w:val="71716A"/>
        </w:rPr>
        <w:t>(1 </w:t>
      </w:r>
      <w:r>
        <w:rPr>
          <w:rFonts w:ascii="Arial" w:hAnsi="Arial"/>
          <w:color w:val="71716A"/>
          <w:w w:val="105"/>
        </w:rPr>
        <w:t>997), La ecología </w:t>
      </w:r>
      <w:r>
        <w:rPr>
          <w:rFonts w:ascii="Arial" w:hAnsi="Arial"/>
          <w:color w:val="71716A"/>
          <w:w w:val="110"/>
        </w:rPr>
        <w:t>y </w:t>
      </w:r>
      <w:r>
        <w:rPr>
          <w:rFonts w:ascii="Arial" w:hAnsi="Arial"/>
          <w:color w:val="71716A"/>
          <w:w w:val="105"/>
        </w:rPr>
        <w:t>la economía </w:t>
      </w:r>
      <w:r>
        <w:rPr>
          <w:rFonts w:ascii="Arial" w:hAnsi="Arial"/>
          <w:color w:val="71716A"/>
        </w:rPr>
        <w:t>, </w:t>
      </w:r>
      <w:r>
        <w:rPr>
          <w:color w:val="71716A"/>
          <w:w w:val="105"/>
        </w:rPr>
        <w:t>FCE, Colombia.</w:t>
      </w:r>
    </w:p>
    <w:p>
      <w:pPr>
        <w:pStyle w:val="BodyText"/>
        <w:spacing w:before="3"/>
        <w:rPr>
          <w:sz w:val="25"/>
        </w:rPr>
      </w:pPr>
    </w:p>
    <w:p>
      <w:pPr>
        <w:spacing w:line="256" w:lineRule="auto" w:before="1"/>
        <w:ind w:left="379" w:right="0" w:firstLine="7"/>
        <w:jc w:val="both"/>
        <w:rPr>
          <w:sz w:val="20"/>
        </w:rPr>
      </w:pPr>
      <w:r>
        <w:rPr>
          <w:color w:val="74756D"/>
          <w:spacing w:val="5"/>
          <w:sz w:val="20"/>
        </w:rPr>
        <w:t>Masera, </w:t>
      </w:r>
      <w:r>
        <w:rPr>
          <w:color w:val="74756D"/>
          <w:spacing w:val="7"/>
          <w:sz w:val="20"/>
        </w:rPr>
        <w:t>D. </w:t>
      </w:r>
      <w:r>
        <w:rPr>
          <w:rFonts w:ascii="Arial" w:hAnsi="Arial"/>
          <w:color w:val="74756D"/>
          <w:spacing w:val="6"/>
          <w:sz w:val="21"/>
        </w:rPr>
        <w:t>(2002), </w:t>
      </w:r>
      <w:r>
        <w:rPr>
          <w:color w:val="74756D"/>
          <w:spacing w:val="5"/>
          <w:sz w:val="20"/>
        </w:rPr>
        <w:t>"Hacia </w:t>
      </w:r>
      <w:r>
        <w:rPr>
          <w:color w:val="74756D"/>
          <w:sz w:val="20"/>
        </w:rPr>
        <w:t>un </w:t>
      </w:r>
      <w:r>
        <w:rPr>
          <w:color w:val="74756D"/>
          <w:spacing w:val="6"/>
          <w:sz w:val="20"/>
        </w:rPr>
        <w:t>consumo </w:t>
      </w:r>
      <w:r>
        <w:rPr>
          <w:color w:val="74756D"/>
          <w:spacing w:val="4"/>
          <w:sz w:val="20"/>
        </w:rPr>
        <w:t>sustentable", </w:t>
      </w:r>
      <w:r>
        <w:rPr>
          <w:color w:val="74756D"/>
          <w:spacing w:val="5"/>
          <w:sz w:val="20"/>
        </w:rPr>
        <w:t>en </w:t>
      </w:r>
      <w:r>
        <w:rPr>
          <w:color w:val="74756D"/>
          <w:spacing w:val="-6"/>
          <w:sz w:val="20"/>
        </w:rPr>
        <w:t>Letf, </w:t>
      </w:r>
      <w:r>
        <w:rPr>
          <w:color w:val="74756D"/>
          <w:spacing w:val="12"/>
          <w:sz w:val="20"/>
        </w:rPr>
        <w:t>E., </w:t>
      </w:r>
      <w:r>
        <w:rPr>
          <w:color w:val="74756D"/>
          <w:spacing w:val="3"/>
          <w:sz w:val="20"/>
        </w:rPr>
        <w:t>Ezcurra, </w:t>
      </w:r>
      <w:r>
        <w:rPr>
          <w:color w:val="74756D"/>
          <w:spacing w:val="6"/>
          <w:sz w:val="20"/>
        </w:rPr>
        <w:t>E., </w:t>
      </w:r>
      <w:r>
        <w:rPr>
          <w:color w:val="74756D"/>
          <w:sz w:val="20"/>
        </w:rPr>
        <w:t>Pisanty, </w:t>
      </w:r>
      <w:r>
        <w:rPr>
          <w:color w:val="74756D"/>
          <w:spacing w:val="12"/>
          <w:sz w:val="20"/>
        </w:rPr>
        <w:t>l.. </w:t>
      </w:r>
      <w:r>
        <w:rPr>
          <w:color w:val="74756D"/>
          <w:spacing w:val="2"/>
          <w:sz w:val="20"/>
        </w:rPr>
        <w:t>Romero,</w:t>
      </w:r>
      <w:r>
        <w:rPr>
          <w:color w:val="74756D"/>
          <w:spacing w:val="-6"/>
          <w:sz w:val="20"/>
        </w:rPr>
        <w:t> </w:t>
      </w:r>
      <w:r>
        <w:rPr>
          <w:color w:val="74756D"/>
          <w:spacing w:val="-9"/>
          <w:sz w:val="20"/>
        </w:rPr>
        <w:t>P.</w:t>
      </w:r>
      <w:r>
        <w:rPr>
          <w:color w:val="74756D"/>
          <w:spacing w:val="-6"/>
          <w:sz w:val="20"/>
        </w:rPr>
        <w:t> </w:t>
      </w:r>
      <w:r>
        <w:rPr>
          <w:color w:val="74756D"/>
          <w:spacing w:val="6"/>
          <w:sz w:val="20"/>
        </w:rPr>
        <w:t>(comps.),</w:t>
      </w:r>
      <w:r>
        <w:rPr>
          <w:color w:val="74756D"/>
          <w:spacing w:val="-15"/>
          <w:sz w:val="20"/>
        </w:rPr>
        <w:t> </w:t>
      </w:r>
      <w:r>
        <w:rPr>
          <w:rFonts w:ascii="Arial" w:hAnsi="Arial"/>
          <w:color w:val="74756D"/>
          <w:spacing w:val="9"/>
          <w:sz w:val="21"/>
        </w:rPr>
        <w:t>La</w:t>
      </w:r>
      <w:r>
        <w:rPr>
          <w:rFonts w:ascii="Arial" w:hAnsi="Arial"/>
          <w:color w:val="74756D"/>
          <w:spacing w:val="-25"/>
          <w:sz w:val="21"/>
        </w:rPr>
        <w:t> </w:t>
      </w:r>
      <w:r>
        <w:rPr>
          <w:rFonts w:ascii="Arial" w:hAnsi="Arial"/>
          <w:color w:val="74756D"/>
          <w:spacing w:val="-6"/>
          <w:sz w:val="21"/>
        </w:rPr>
        <w:t>transición</w:t>
      </w:r>
      <w:r>
        <w:rPr>
          <w:rFonts w:ascii="Arial" w:hAnsi="Arial"/>
          <w:color w:val="74756D"/>
          <w:spacing w:val="-19"/>
          <w:sz w:val="21"/>
        </w:rPr>
        <w:t> </w:t>
      </w:r>
      <w:r>
        <w:rPr>
          <w:rFonts w:ascii="Arial" w:hAnsi="Arial"/>
          <w:color w:val="74756D"/>
          <w:spacing w:val="-4"/>
          <w:sz w:val="21"/>
        </w:rPr>
        <w:t>hacia</w:t>
      </w:r>
      <w:r>
        <w:rPr>
          <w:rFonts w:ascii="Arial" w:hAnsi="Arial"/>
          <w:color w:val="74756D"/>
          <w:spacing w:val="-19"/>
          <w:sz w:val="21"/>
        </w:rPr>
        <w:t> </w:t>
      </w:r>
      <w:r>
        <w:rPr>
          <w:rFonts w:ascii="Arial" w:hAnsi="Arial"/>
          <w:color w:val="74756D"/>
          <w:sz w:val="21"/>
        </w:rPr>
        <w:t>el</w:t>
      </w:r>
      <w:r>
        <w:rPr>
          <w:rFonts w:ascii="Arial" w:hAnsi="Arial"/>
          <w:color w:val="74756D"/>
          <w:spacing w:val="-27"/>
          <w:sz w:val="21"/>
        </w:rPr>
        <w:t> </w:t>
      </w:r>
      <w:r>
        <w:rPr>
          <w:rFonts w:ascii="Arial" w:hAnsi="Arial"/>
          <w:color w:val="74756D"/>
          <w:spacing w:val="-6"/>
          <w:sz w:val="21"/>
        </w:rPr>
        <w:t>desarrollo</w:t>
      </w:r>
      <w:r>
        <w:rPr>
          <w:rFonts w:ascii="Arial" w:hAnsi="Arial"/>
          <w:color w:val="74756D"/>
          <w:spacing w:val="-27"/>
          <w:sz w:val="21"/>
        </w:rPr>
        <w:t> </w:t>
      </w:r>
      <w:r>
        <w:rPr>
          <w:rFonts w:ascii="Arial" w:hAnsi="Arial"/>
          <w:color w:val="74756D"/>
          <w:sz w:val="21"/>
        </w:rPr>
        <w:t>sustentable.</w:t>
      </w:r>
      <w:r>
        <w:rPr>
          <w:rFonts w:ascii="Arial" w:hAnsi="Arial"/>
          <w:color w:val="74756D"/>
          <w:spacing w:val="-15"/>
          <w:sz w:val="21"/>
        </w:rPr>
        <w:t> </w:t>
      </w:r>
      <w:r>
        <w:rPr>
          <w:rFonts w:ascii="Arial" w:hAnsi="Arial"/>
          <w:color w:val="74756D"/>
          <w:spacing w:val="-9"/>
          <w:sz w:val="21"/>
        </w:rPr>
        <w:t>Perspectivas</w:t>
      </w:r>
      <w:r>
        <w:rPr>
          <w:rFonts w:ascii="Arial" w:hAnsi="Arial"/>
          <w:color w:val="74756D"/>
          <w:spacing w:val="-27"/>
          <w:sz w:val="21"/>
        </w:rPr>
        <w:t> </w:t>
      </w:r>
      <w:r>
        <w:rPr>
          <w:rFonts w:ascii="Arial" w:hAnsi="Arial"/>
          <w:color w:val="74756D"/>
          <w:sz w:val="21"/>
        </w:rPr>
        <w:t>de</w:t>
      </w:r>
      <w:r>
        <w:rPr>
          <w:rFonts w:ascii="Arial" w:hAnsi="Arial"/>
          <w:color w:val="74756D"/>
          <w:spacing w:val="-35"/>
          <w:sz w:val="21"/>
        </w:rPr>
        <w:t> </w:t>
      </w:r>
      <w:r>
        <w:rPr>
          <w:rFonts w:ascii="Arial" w:hAnsi="Arial"/>
          <w:color w:val="74756D"/>
          <w:spacing w:val="-7"/>
          <w:sz w:val="21"/>
        </w:rPr>
        <w:t>América </w:t>
      </w:r>
      <w:r>
        <w:rPr>
          <w:rFonts w:ascii="Arial" w:hAnsi="Arial"/>
          <w:color w:val="74756D"/>
          <w:sz w:val="21"/>
        </w:rPr>
        <w:t>Latina </w:t>
      </w:r>
      <w:r>
        <w:rPr>
          <w:rFonts w:ascii="Arial" w:hAnsi="Arial"/>
          <w:color w:val="74756D"/>
          <w:w w:val="115"/>
          <w:sz w:val="17"/>
        </w:rPr>
        <w:t>y </w:t>
      </w:r>
      <w:r>
        <w:rPr>
          <w:rFonts w:ascii="Arial" w:hAnsi="Arial"/>
          <w:color w:val="74756D"/>
          <w:sz w:val="21"/>
        </w:rPr>
        <w:t>El Caribe, </w:t>
      </w:r>
      <w:r>
        <w:rPr>
          <w:color w:val="74756D"/>
          <w:sz w:val="20"/>
        </w:rPr>
        <w:t>INE-SEMARNAT,  </w:t>
      </w:r>
      <w:r>
        <w:rPr>
          <w:color w:val="74756D"/>
          <w:spacing w:val="3"/>
          <w:sz w:val="20"/>
        </w:rPr>
        <w:t>UAM,  </w:t>
      </w:r>
      <w:r>
        <w:rPr>
          <w:color w:val="74756D"/>
          <w:spacing w:val="5"/>
          <w:sz w:val="20"/>
        </w:rPr>
        <w:t>PNUMA,</w:t>
      </w:r>
      <w:r>
        <w:rPr>
          <w:color w:val="74756D"/>
          <w:spacing w:val="6"/>
          <w:sz w:val="20"/>
        </w:rPr>
        <w:t> México.</w:t>
      </w:r>
    </w:p>
    <w:p>
      <w:pPr>
        <w:pStyle w:val="BodyText"/>
        <w:spacing w:before="10"/>
        <w:rPr>
          <w:sz w:val="23"/>
        </w:rPr>
      </w:pPr>
    </w:p>
    <w:p>
      <w:pPr>
        <w:spacing w:line="259" w:lineRule="auto" w:before="0"/>
        <w:ind w:left="379" w:right="10" w:firstLine="12"/>
        <w:jc w:val="both"/>
        <w:rPr>
          <w:rFonts w:ascii="Arial" w:hAnsi="Arial"/>
          <w:sz w:val="21"/>
        </w:rPr>
      </w:pPr>
      <w:r>
        <w:rPr>
          <w:color w:val="70716B"/>
          <w:spacing w:val="5"/>
          <w:sz w:val="20"/>
        </w:rPr>
        <w:t>Merino, </w:t>
      </w:r>
      <w:r>
        <w:rPr>
          <w:color w:val="70716B"/>
          <w:sz w:val="20"/>
        </w:rPr>
        <w:t>L. y </w:t>
      </w:r>
      <w:r>
        <w:rPr>
          <w:color w:val="70716B"/>
          <w:spacing w:val="5"/>
          <w:sz w:val="20"/>
        </w:rPr>
        <w:t>G. Segura </w:t>
      </w:r>
      <w:r>
        <w:rPr>
          <w:rFonts w:ascii="Arial" w:hAnsi="Arial"/>
          <w:color w:val="70716B"/>
          <w:spacing w:val="5"/>
          <w:sz w:val="21"/>
        </w:rPr>
        <w:t>(2002), </w:t>
      </w:r>
      <w:r>
        <w:rPr>
          <w:color w:val="70716B"/>
          <w:spacing w:val="6"/>
          <w:sz w:val="20"/>
        </w:rPr>
        <w:t>"El </w:t>
      </w:r>
      <w:r>
        <w:rPr>
          <w:color w:val="70716B"/>
          <w:spacing w:val="5"/>
          <w:sz w:val="20"/>
        </w:rPr>
        <w:t>manejo </w:t>
      </w:r>
      <w:r>
        <w:rPr>
          <w:color w:val="70716B"/>
          <w:spacing w:val="3"/>
          <w:sz w:val="20"/>
        </w:rPr>
        <w:t>de </w:t>
      </w:r>
      <w:r>
        <w:rPr>
          <w:color w:val="70716B"/>
          <w:spacing w:val="6"/>
          <w:sz w:val="20"/>
        </w:rPr>
        <w:t>los </w:t>
      </w:r>
      <w:r>
        <w:rPr>
          <w:color w:val="70716B"/>
          <w:sz w:val="20"/>
        </w:rPr>
        <w:t>recursos forestales </w:t>
      </w:r>
      <w:r>
        <w:rPr>
          <w:color w:val="70716B"/>
          <w:spacing w:val="5"/>
          <w:sz w:val="20"/>
        </w:rPr>
        <w:t>en </w:t>
      </w:r>
      <w:r>
        <w:rPr>
          <w:color w:val="70716B"/>
          <w:spacing w:val="4"/>
          <w:sz w:val="20"/>
        </w:rPr>
        <w:t>México </w:t>
      </w:r>
      <w:r>
        <w:rPr>
          <w:rFonts w:ascii="Arial" w:hAnsi="Arial"/>
          <w:color w:val="70716B"/>
          <w:spacing w:val="12"/>
          <w:sz w:val="21"/>
        </w:rPr>
        <w:t>(1 </w:t>
      </w:r>
      <w:r>
        <w:rPr>
          <w:rFonts w:ascii="Arial" w:hAnsi="Arial"/>
          <w:color w:val="70716B"/>
          <w:sz w:val="21"/>
        </w:rPr>
        <w:t>992- </w:t>
      </w:r>
      <w:r>
        <w:rPr>
          <w:rFonts w:ascii="Arial" w:hAnsi="Arial"/>
          <w:color w:val="70716B"/>
          <w:spacing w:val="6"/>
          <w:sz w:val="20"/>
        </w:rPr>
        <w:t>2002). </w:t>
      </w:r>
      <w:r>
        <w:rPr>
          <w:color w:val="70716B"/>
          <w:spacing w:val="3"/>
          <w:sz w:val="20"/>
        </w:rPr>
        <w:t>Procesos, </w:t>
      </w:r>
      <w:r>
        <w:rPr>
          <w:color w:val="70716B"/>
          <w:spacing w:val="5"/>
          <w:sz w:val="20"/>
        </w:rPr>
        <w:t>tendencias </w:t>
      </w:r>
      <w:r>
        <w:rPr>
          <w:color w:val="70716B"/>
          <w:sz w:val="20"/>
        </w:rPr>
        <w:t>y políticas </w:t>
      </w:r>
      <w:r>
        <w:rPr>
          <w:color w:val="70716B"/>
          <w:spacing w:val="5"/>
          <w:sz w:val="20"/>
        </w:rPr>
        <w:t>públicas", </w:t>
      </w:r>
      <w:r>
        <w:rPr>
          <w:color w:val="70716B"/>
          <w:sz w:val="20"/>
        </w:rPr>
        <w:t>en </w:t>
      </w:r>
      <w:r>
        <w:rPr>
          <w:color w:val="70716B"/>
          <w:spacing w:val="-6"/>
          <w:sz w:val="20"/>
        </w:rPr>
        <w:t>Letf, </w:t>
      </w:r>
      <w:r>
        <w:rPr>
          <w:color w:val="70716B"/>
          <w:spacing w:val="12"/>
          <w:sz w:val="20"/>
        </w:rPr>
        <w:t>E., </w:t>
      </w:r>
      <w:r>
        <w:rPr>
          <w:color w:val="70716B"/>
          <w:spacing w:val="2"/>
          <w:sz w:val="20"/>
        </w:rPr>
        <w:t>Ezcurra,  </w:t>
      </w:r>
      <w:r>
        <w:rPr>
          <w:color w:val="70716B"/>
          <w:spacing w:val="12"/>
          <w:sz w:val="20"/>
        </w:rPr>
        <w:t>E.,  </w:t>
      </w:r>
      <w:r>
        <w:rPr>
          <w:color w:val="70716B"/>
          <w:sz w:val="20"/>
        </w:rPr>
        <w:t>Pisanty,  </w:t>
      </w:r>
      <w:r>
        <w:rPr>
          <w:rFonts w:ascii="Arial" w:hAnsi="Arial"/>
          <w:color w:val="70716B"/>
          <w:spacing w:val="14"/>
          <w:sz w:val="17"/>
        </w:rPr>
        <w:t>l.. </w:t>
      </w:r>
      <w:r>
        <w:rPr>
          <w:color w:val="70716B"/>
          <w:sz w:val="20"/>
        </w:rPr>
        <w:t>Romero,</w:t>
      </w:r>
      <w:r>
        <w:rPr>
          <w:color w:val="70716B"/>
          <w:spacing w:val="-6"/>
          <w:sz w:val="20"/>
        </w:rPr>
        <w:t> </w:t>
      </w:r>
      <w:r>
        <w:rPr>
          <w:color w:val="70716B"/>
          <w:spacing w:val="-9"/>
          <w:sz w:val="20"/>
        </w:rPr>
        <w:t>P.</w:t>
      </w:r>
      <w:r>
        <w:rPr>
          <w:color w:val="70716B"/>
          <w:spacing w:val="-10"/>
          <w:sz w:val="20"/>
        </w:rPr>
        <w:t> </w:t>
      </w:r>
      <w:r>
        <w:rPr>
          <w:color w:val="70716B"/>
          <w:spacing w:val="7"/>
          <w:sz w:val="20"/>
        </w:rPr>
        <w:t>(comps.),</w:t>
      </w:r>
      <w:r>
        <w:rPr>
          <w:color w:val="70716B"/>
          <w:spacing w:val="-14"/>
          <w:sz w:val="20"/>
        </w:rPr>
        <w:t> </w:t>
      </w:r>
      <w:r>
        <w:rPr>
          <w:rFonts w:ascii="Arial" w:hAnsi="Arial"/>
          <w:color w:val="70716B"/>
          <w:spacing w:val="3"/>
          <w:sz w:val="21"/>
        </w:rPr>
        <w:t>La</w:t>
      </w:r>
      <w:r>
        <w:rPr>
          <w:rFonts w:ascii="Arial" w:hAnsi="Arial"/>
          <w:color w:val="70716B"/>
          <w:spacing w:val="-24"/>
          <w:sz w:val="21"/>
        </w:rPr>
        <w:t> </w:t>
      </w:r>
      <w:r>
        <w:rPr>
          <w:rFonts w:ascii="Arial" w:hAnsi="Arial"/>
          <w:color w:val="70716B"/>
          <w:spacing w:val="-6"/>
          <w:sz w:val="21"/>
        </w:rPr>
        <w:t>transición</w:t>
      </w:r>
      <w:r>
        <w:rPr>
          <w:rFonts w:ascii="Arial" w:hAnsi="Arial"/>
          <w:color w:val="70716B"/>
          <w:spacing w:val="-27"/>
          <w:sz w:val="21"/>
        </w:rPr>
        <w:t> </w:t>
      </w:r>
      <w:r>
        <w:rPr>
          <w:rFonts w:ascii="Arial" w:hAnsi="Arial"/>
          <w:color w:val="70716B"/>
          <w:sz w:val="21"/>
        </w:rPr>
        <w:t>hacia</w:t>
      </w:r>
      <w:r>
        <w:rPr>
          <w:rFonts w:ascii="Arial" w:hAnsi="Arial"/>
          <w:color w:val="70716B"/>
          <w:spacing w:val="-30"/>
          <w:sz w:val="21"/>
        </w:rPr>
        <w:t> </w:t>
      </w:r>
      <w:r>
        <w:rPr>
          <w:rFonts w:ascii="Arial" w:hAnsi="Arial"/>
          <w:color w:val="70716B"/>
          <w:spacing w:val="7"/>
          <w:sz w:val="21"/>
        </w:rPr>
        <w:t>el</w:t>
      </w:r>
      <w:r>
        <w:rPr>
          <w:rFonts w:ascii="Arial" w:hAnsi="Arial"/>
          <w:color w:val="70716B"/>
          <w:spacing w:val="-33"/>
          <w:sz w:val="21"/>
        </w:rPr>
        <w:t> </w:t>
      </w:r>
      <w:r>
        <w:rPr>
          <w:rFonts w:ascii="Arial" w:hAnsi="Arial"/>
          <w:color w:val="70716B"/>
          <w:spacing w:val="-7"/>
          <w:sz w:val="21"/>
        </w:rPr>
        <w:t>desarrollo</w:t>
      </w:r>
      <w:r>
        <w:rPr>
          <w:rFonts w:ascii="Arial" w:hAnsi="Arial"/>
          <w:color w:val="70716B"/>
          <w:spacing w:val="-30"/>
          <w:sz w:val="21"/>
        </w:rPr>
        <w:t> </w:t>
      </w:r>
      <w:r>
        <w:rPr>
          <w:rFonts w:ascii="Arial" w:hAnsi="Arial"/>
          <w:color w:val="70716B"/>
          <w:sz w:val="21"/>
        </w:rPr>
        <w:t>sustentable.</w:t>
      </w:r>
      <w:r>
        <w:rPr>
          <w:rFonts w:ascii="Arial" w:hAnsi="Arial"/>
          <w:color w:val="70716B"/>
          <w:spacing w:val="-24"/>
          <w:sz w:val="21"/>
        </w:rPr>
        <w:t> </w:t>
      </w:r>
      <w:r>
        <w:rPr>
          <w:rFonts w:ascii="Arial" w:hAnsi="Arial"/>
          <w:color w:val="70716B"/>
          <w:spacing w:val="-8"/>
          <w:sz w:val="21"/>
        </w:rPr>
        <w:t>Perspectivas</w:t>
      </w:r>
      <w:r>
        <w:rPr>
          <w:rFonts w:ascii="Arial" w:hAnsi="Arial"/>
          <w:color w:val="70716B"/>
          <w:spacing w:val="-30"/>
          <w:sz w:val="21"/>
        </w:rPr>
        <w:t> </w:t>
      </w:r>
      <w:r>
        <w:rPr>
          <w:rFonts w:ascii="Arial" w:hAnsi="Arial"/>
          <w:color w:val="70716B"/>
          <w:spacing w:val="-6"/>
          <w:sz w:val="21"/>
        </w:rPr>
        <w:t>de</w:t>
      </w:r>
      <w:r>
        <w:rPr>
          <w:rFonts w:ascii="Arial" w:hAnsi="Arial"/>
          <w:color w:val="70716B"/>
          <w:spacing w:val="-38"/>
          <w:sz w:val="21"/>
        </w:rPr>
        <w:t> </w:t>
      </w:r>
      <w:r>
        <w:rPr>
          <w:rFonts w:ascii="Arial" w:hAnsi="Arial"/>
          <w:color w:val="70716B"/>
          <w:spacing w:val="-7"/>
          <w:sz w:val="21"/>
        </w:rPr>
        <w:t>América</w:t>
      </w:r>
    </w:p>
    <w:p>
      <w:pPr>
        <w:pStyle w:val="BodyText"/>
        <w:spacing w:line="261" w:lineRule="auto" w:before="61"/>
        <w:ind w:left="393" w:right="14" w:firstLine="18"/>
        <w:jc w:val="both"/>
      </w:pPr>
      <w:r>
        <w:rPr/>
        <w:br w:type="column"/>
      </w:r>
      <w:r>
        <w:rPr>
          <w:color w:val="73746B"/>
          <w:w w:val="110"/>
        </w:rPr>
        <w:t>Qua Palo ADE</w:t>
      </w:r>
    </w:p>
    <w:p>
      <w:pPr>
        <w:pStyle w:val="BodyText"/>
        <w:spacing w:before="9"/>
        <w:rPr>
          <w:sz w:val="23"/>
        </w:rPr>
      </w:pPr>
    </w:p>
    <w:p>
      <w:pPr>
        <w:spacing w:line="266" w:lineRule="auto" w:before="0"/>
        <w:ind w:left="385" w:right="4" w:firstLine="14"/>
        <w:jc w:val="both"/>
        <w:rPr>
          <w:sz w:val="20"/>
        </w:rPr>
      </w:pPr>
      <w:r>
        <w:rPr>
          <w:color w:val="797970"/>
          <w:sz w:val="20"/>
        </w:rPr>
        <w:t>Quir en A </w:t>
      </w:r>
      <w:r>
        <w:rPr>
          <w:rFonts w:ascii="Arial"/>
          <w:color w:val="797970"/>
          <w:w w:val="85"/>
          <w:sz w:val="21"/>
        </w:rPr>
        <w:t>hacic </w:t>
      </w:r>
      <w:r>
        <w:rPr>
          <w:color w:val="797970"/>
          <w:w w:val="95"/>
          <w:sz w:val="20"/>
        </w:rPr>
        <w:t>UAt\I</w:t>
      </w:r>
    </w:p>
    <w:p>
      <w:pPr>
        <w:pStyle w:val="BodyText"/>
        <w:spacing w:line="558" w:lineRule="exact" w:before="31"/>
        <w:ind w:left="378" w:right="12" w:firstLine="10"/>
        <w:jc w:val="both"/>
      </w:pPr>
      <w:r>
        <w:rPr>
          <w:color w:val="707068"/>
        </w:rPr>
        <w:t>RobE </w:t>
      </w:r>
      <w:r>
        <w:rPr>
          <w:color w:val="76766D"/>
          <w:w w:val="105"/>
        </w:rPr>
        <w:t>Ruiz·</w:t>
      </w:r>
    </w:p>
    <w:p>
      <w:pPr>
        <w:spacing w:after="0" w:line="558" w:lineRule="exact"/>
        <w:jc w:val="both"/>
        <w:sectPr>
          <w:type w:val="continuous"/>
          <w:pgSz w:w="11930" w:h="16850"/>
          <w:pgMar w:top="0" w:bottom="0" w:left="1680" w:right="0"/>
          <w:cols w:num="2" w:equalWidth="0">
            <w:col w:w="8242" w:space="1191"/>
            <w:col w:w="817"/>
          </w:cols>
        </w:sectPr>
      </w:pPr>
    </w:p>
    <w:p>
      <w:pPr>
        <w:spacing w:line="237" w:lineRule="exact" w:before="0"/>
        <w:ind w:left="371" w:right="0" w:firstLine="0"/>
        <w:jc w:val="left"/>
        <w:rPr>
          <w:sz w:val="20"/>
        </w:rPr>
      </w:pPr>
      <w:r>
        <w:rPr>
          <w:rFonts w:ascii="Arial" w:hAnsi="Arial"/>
          <w:color w:val="70716B"/>
          <w:w w:val="105"/>
          <w:sz w:val="21"/>
        </w:rPr>
        <w:t>Latina</w:t>
      </w:r>
      <w:r>
        <w:rPr>
          <w:rFonts w:ascii="Arial" w:hAnsi="Arial"/>
          <w:color w:val="70716B"/>
          <w:spacing w:val="-40"/>
          <w:w w:val="105"/>
          <w:sz w:val="21"/>
        </w:rPr>
        <w:t> </w:t>
      </w:r>
      <w:r>
        <w:rPr>
          <w:rFonts w:ascii="Arial" w:hAnsi="Arial"/>
          <w:color w:val="70716B"/>
          <w:w w:val="115"/>
          <w:sz w:val="17"/>
        </w:rPr>
        <w:t>y</w:t>
      </w:r>
      <w:r>
        <w:rPr>
          <w:rFonts w:ascii="Arial" w:hAnsi="Arial"/>
          <w:color w:val="70716B"/>
          <w:spacing w:val="-24"/>
          <w:w w:val="115"/>
          <w:sz w:val="17"/>
        </w:rPr>
        <w:t> </w:t>
      </w:r>
      <w:r>
        <w:rPr>
          <w:rFonts w:ascii="Arial" w:hAnsi="Arial"/>
          <w:color w:val="70716B"/>
          <w:spacing w:val="-4"/>
          <w:w w:val="105"/>
          <w:sz w:val="21"/>
        </w:rPr>
        <w:t>El</w:t>
      </w:r>
      <w:r>
        <w:rPr>
          <w:rFonts w:ascii="Arial" w:hAnsi="Arial"/>
          <w:color w:val="70716B"/>
          <w:spacing w:val="-31"/>
          <w:w w:val="105"/>
          <w:sz w:val="21"/>
        </w:rPr>
        <w:t> </w:t>
      </w:r>
      <w:r>
        <w:rPr>
          <w:rFonts w:ascii="Arial" w:hAnsi="Arial"/>
          <w:color w:val="70716B"/>
          <w:w w:val="105"/>
          <w:sz w:val="21"/>
        </w:rPr>
        <w:t>Caribe,</w:t>
      </w:r>
      <w:r>
        <w:rPr>
          <w:rFonts w:ascii="Arial" w:hAnsi="Arial"/>
          <w:color w:val="70716B"/>
          <w:spacing w:val="-18"/>
          <w:w w:val="105"/>
          <w:sz w:val="21"/>
        </w:rPr>
        <w:t> </w:t>
      </w:r>
      <w:r>
        <w:rPr>
          <w:color w:val="70716B"/>
          <w:w w:val="105"/>
          <w:sz w:val="20"/>
        </w:rPr>
        <w:t>INE-SEMARNAT,</w:t>
      </w:r>
      <w:r>
        <w:rPr>
          <w:color w:val="70716B"/>
          <w:spacing w:val="-9"/>
          <w:w w:val="105"/>
          <w:sz w:val="20"/>
        </w:rPr>
        <w:t> </w:t>
      </w:r>
      <w:r>
        <w:rPr>
          <w:color w:val="70716B"/>
          <w:spacing w:val="3"/>
          <w:w w:val="105"/>
          <w:sz w:val="20"/>
        </w:rPr>
        <w:t>UAM,</w:t>
      </w:r>
      <w:r>
        <w:rPr>
          <w:color w:val="70716B"/>
          <w:spacing w:val="-4"/>
          <w:w w:val="105"/>
          <w:sz w:val="20"/>
        </w:rPr>
        <w:t> </w:t>
      </w:r>
      <w:r>
        <w:rPr>
          <w:color w:val="70716B"/>
          <w:spacing w:val="5"/>
          <w:w w:val="105"/>
          <w:sz w:val="20"/>
        </w:rPr>
        <w:t>PNUMA,</w:t>
      </w:r>
      <w:r>
        <w:rPr>
          <w:color w:val="70716B"/>
          <w:spacing w:val="-9"/>
          <w:w w:val="105"/>
          <w:sz w:val="20"/>
        </w:rPr>
        <w:t> </w:t>
      </w:r>
      <w:r>
        <w:rPr>
          <w:color w:val="70716B"/>
          <w:spacing w:val="6"/>
          <w:w w:val="105"/>
          <w:sz w:val="20"/>
        </w:rPr>
        <w:t>México.</w:t>
      </w:r>
    </w:p>
    <w:p>
      <w:pPr>
        <w:pStyle w:val="BodyText"/>
        <w:spacing w:line="208" w:lineRule="exact"/>
        <w:ind w:left="371"/>
      </w:pPr>
      <w:r>
        <w:rPr/>
        <w:br w:type="column"/>
      </w:r>
      <w:r>
        <w:rPr>
          <w:color w:val="76766D"/>
        </w:rPr>
        <w:t>ambi</w:t>
      </w:r>
    </w:p>
    <w:p>
      <w:pPr>
        <w:spacing w:after="0" w:line="208" w:lineRule="exact"/>
        <w:sectPr>
          <w:type w:val="continuous"/>
          <w:pgSz w:w="11930" w:h="16850"/>
          <w:pgMar w:top="0" w:bottom="0" w:left="1680" w:right="0"/>
          <w:cols w:num="2" w:equalWidth="0">
            <w:col w:w="5607" w:space="3818"/>
            <w:col w:w="825"/>
          </w:cols>
        </w:sectPr>
      </w:pPr>
    </w:p>
    <w:p>
      <w:pPr>
        <w:pStyle w:val="BodyText"/>
        <w:spacing w:before="11"/>
        <w:rPr>
          <w:sz w:val="25"/>
        </w:rPr>
      </w:pPr>
    </w:p>
    <w:p>
      <w:pPr>
        <w:pStyle w:val="BodyText"/>
        <w:spacing w:line="261" w:lineRule="auto"/>
        <w:ind w:left="386"/>
      </w:pPr>
      <w:r>
        <w:rPr>
          <w:color w:val="6B6B66"/>
          <w:w w:val="110"/>
        </w:rPr>
        <w:t>Naredo, J.M. y O. Carpintero </w:t>
      </w:r>
      <w:r>
        <w:rPr>
          <w:rFonts w:ascii="Arial" w:hAnsi="Arial"/>
          <w:color w:val="6B6B66"/>
          <w:w w:val="110"/>
        </w:rPr>
        <w:t>(2004), </w:t>
      </w:r>
      <w:r>
        <w:rPr>
          <w:color w:val="6B6B66"/>
          <w:w w:val="110"/>
        </w:rPr>
        <w:t>"Cuantificando la interacción entre los sistemas económicos y ecológicos: una aplicación al caso  español", en Campos,  P y    Casado.</w:t>
      </w:r>
    </w:p>
    <w:p>
      <w:pPr>
        <w:pStyle w:val="BodyText"/>
        <w:spacing w:line="259" w:lineRule="auto" w:before="6"/>
        <w:ind w:left="379" w:hanging="36"/>
      </w:pPr>
      <w:r>
        <w:rPr>
          <w:color w:val="6B6B66"/>
        </w:rPr>
        <w:t>j.M. (dirs.) </w:t>
      </w:r>
      <w:r>
        <w:rPr>
          <w:rFonts w:ascii="Arial" w:hAnsi="Arial"/>
          <w:color w:val="6B6B66"/>
        </w:rPr>
        <w:t>Cuentas Ambientales y Actividad Económica , </w:t>
      </w:r>
      <w:r>
        <w:rPr>
          <w:color w:val="6B6B66"/>
        </w:rPr>
        <w:t>Consejo General de Colegios de Economistas  de   España,  Madrid.</w:t>
      </w:r>
    </w:p>
    <w:p>
      <w:pPr>
        <w:pStyle w:val="BodyText"/>
        <w:spacing w:before="1"/>
        <w:ind w:left="343" w:right="1"/>
        <w:rPr>
          <w:rFonts w:ascii="Arial"/>
        </w:rPr>
      </w:pPr>
      <w:r>
        <w:rPr/>
        <w:br w:type="column"/>
      </w:r>
      <w:r>
        <w:rPr>
          <w:rFonts w:ascii="Arial"/>
          <w:color w:val="76766D"/>
          <w:w w:val="105"/>
        </w:rPr>
        <w:t>para</w:t>
      </w:r>
    </w:p>
    <w:p>
      <w:pPr>
        <w:pStyle w:val="BodyText"/>
        <w:spacing w:before="37"/>
        <w:ind w:left="357" w:right="1" w:firstLine="7"/>
      </w:pPr>
      <w:r>
        <w:rPr>
          <w:color w:val="76766D"/>
          <w:w w:val="105"/>
        </w:rPr>
        <w:t>Hum</w:t>
      </w:r>
    </w:p>
    <w:p>
      <w:pPr>
        <w:pStyle w:val="BodyText"/>
        <w:spacing w:before="10"/>
        <w:rPr>
          <w:sz w:val="25"/>
        </w:rPr>
      </w:pPr>
    </w:p>
    <w:p>
      <w:pPr>
        <w:pStyle w:val="BodyText"/>
        <w:spacing w:line="264" w:lineRule="auto"/>
        <w:ind w:left="350" w:right="1" w:firstLine="7"/>
      </w:pPr>
      <w:r>
        <w:rPr>
          <w:color w:val="76776D"/>
          <w:w w:val="110"/>
        </w:rPr>
        <w:t>Ryan 'Lear</w:t>
      </w:r>
    </w:p>
    <w:p>
      <w:pPr>
        <w:spacing w:after="0" w:line="264" w:lineRule="auto"/>
        <w:sectPr>
          <w:type w:val="continuous"/>
          <w:pgSz w:w="11930" w:h="16850"/>
          <w:pgMar w:top="0" w:bottom="0" w:left="1680" w:right="0"/>
          <w:cols w:num="2" w:equalWidth="0">
            <w:col w:w="8218" w:space="1214"/>
            <w:col w:w="818"/>
          </w:cols>
        </w:sectPr>
      </w:pPr>
    </w:p>
    <w:p>
      <w:pPr>
        <w:pStyle w:val="BodyText"/>
        <w:spacing w:line="226" w:lineRule="exact"/>
        <w:ind w:right="-1"/>
        <w:jc w:val="right"/>
        <w:rPr>
          <w:rFonts w:ascii="Arial"/>
          <w:sz w:val="17"/>
        </w:rPr>
      </w:pPr>
      <w:r>
        <w:rPr>
          <w:color w:val="76776D"/>
        </w:rPr>
        <w:t>into </w:t>
      </w:r>
      <w:r>
        <w:rPr>
          <w:rFonts w:ascii="Arial"/>
          <w:color w:val="76776D"/>
          <w:w w:val="85"/>
          <w:sz w:val="17"/>
        </w:rPr>
        <w:t>1</w:t>
      </w:r>
    </w:p>
    <w:p>
      <w:pPr>
        <w:pStyle w:val="BodyText"/>
        <w:spacing w:before="69"/>
        <w:ind w:left="379" w:right="1"/>
      </w:pPr>
      <w:r>
        <w:rPr>
          <w:color w:val="6F6F69"/>
          <w:w w:val="105"/>
        </w:rPr>
        <w:t>Pagiola,  S.  </w:t>
      </w:r>
      <w:r>
        <w:rPr>
          <w:rFonts w:ascii="Arial" w:hAnsi="Arial"/>
          <w:color w:val="6F6F69"/>
          <w:w w:val="105"/>
        </w:rPr>
        <w:t>(2003), </w:t>
      </w:r>
      <w:r>
        <w:rPr>
          <w:color w:val="6F6F69"/>
          <w:w w:val="105"/>
        </w:rPr>
        <w:t>"Pago  por  servicios  hidrológicos  en  Centroamérica:   enseñanzas</w:t>
      </w:r>
    </w:p>
    <w:p>
      <w:pPr>
        <w:spacing w:after="0"/>
        <w:sectPr>
          <w:type w:val="continuous"/>
          <w:pgSz w:w="11930" w:h="16850"/>
          <w:pgMar w:top="0" w:bottom="0" w:left="1680" w:right="0"/>
        </w:sectPr>
      </w:pPr>
    </w:p>
    <w:p>
      <w:pPr>
        <w:spacing w:before="20"/>
        <w:ind w:left="379" w:right="0" w:firstLine="0"/>
        <w:jc w:val="left"/>
        <w:rPr>
          <w:rFonts w:ascii="Arial"/>
          <w:sz w:val="21"/>
        </w:rPr>
      </w:pPr>
      <w:r>
        <w:rPr>
          <w:color w:val="6F6F69"/>
          <w:sz w:val="20"/>
        </w:rPr>
        <w:t>de  Costa  Rica", en  Pagiola,  S.,  Bishop,J. y  Landell-Mills,  N.  (eds.), </w:t>
      </w:r>
      <w:r>
        <w:rPr>
          <w:rFonts w:ascii="Arial"/>
          <w:color w:val="6F6F69"/>
          <w:sz w:val="21"/>
        </w:rPr>
        <w:t>La venta de servicios</w:t>
      </w:r>
    </w:p>
    <w:p>
      <w:pPr>
        <w:pStyle w:val="BodyText"/>
        <w:ind w:left="379" w:right="-46"/>
      </w:pPr>
      <w:r>
        <w:rPr/>
        <w:br w:type="column"/>
      </w:r>
      <w:r>
        <w:rPr>
          <w:color w:val="78786D"/>
          <w:w w:val="95"/>
        </w:rPr>
        <w:t>Samt:</w:t>
      </w:r>
    </w:p>
    <w:p>
      <w:pPr>
        <w:spacing w:after="0"/>
        <w:sectPr>
          <w:type w:val="continuous"/>
          <w:pgSz w:w="11930" w:h="16850"/>
          <w:pgMar w:top="0" w:bottom="0" w:left="1680" w:right="0"/>
          <w:cols w:num="2" w:equalWidth="0">
            <w:col w:w="8208" w:space="1181"/>
            <w:col w:w="861"/>
          </w:cols>
        </w:sectPr>
      </w:pPr>
    </w:p>
    <w:p>
      <w:pPr>
        <w:pStyle w:val="BodyText"/>
        <w:spacing w:before="25"/>
        <w:ind w:left="371" w:right="1"/>
      </w:pPr>
      <w:r>
        <w:rPr>
          <w:rFonts w:ascii="Arial" w:hAnsi="Arial"/>
          <w:color w:val="6F6F69"/>
          <w:w w:val="110"/>
        </w:rPr>
        <w:t>ambientales forestales, </w:t>
      </w:r>
      <w:r>
        <w:rPr>
          <w:color w:val="6F6F69"/>
          <w:w w:val="110"/>
        </w:rPr>
        <w:t>Secretaría de Medio Ambiente y Recursos Naturales, Instituto</w:t>
      </w:r>
    </w:p>
    <w:p>
      <w:pPr>
        <w:pStyle w:val="BodyText"/>
        <w:tabs>
          <w:tab w:pos="9760" w:val="left" w:leader="none"/>
        </w:tabs>
        <w:spacing w:before="12"/>
        <w:ind w:left="379" w:right="-8"/>
      </w:pPr>
      <w:r>
        <w:rPr>
          <w:color w:val="6F6F69"/>
          <w:spacing w:val="5"/>
          <w:w w:val="110"/>
        </w:rPr>
        <w:t>Nacional </w:t>
      </w:r>
      <w:r>
        <w:rPr>
          <w:color w:val="6F6F69"/>
          <w:spacing w:val="-3"/>
          <w:w w:val="110"/>
        </w:rPr>
        <w:t>de </w:t>
      </w:r>
      <w:r>
        <w:rPr>
          <w:color w:val="6F6F69"/>
          <w:spacing w:val="3"/>
          <w:w w:val="110"/>
        </w:rPr>
        <w:t>Ecología, </w:t>
      </w:r>
      <w:r>
        <w:rPr>
          <w:color w:val="6F6F69"/>
          <w:spacing w:val="6"/>
          <w:w w:val="110"/>
        </w:rPr>
        <w:t>Comisión Nacional</w:t>
      </w:r>
      <w:r>
        <w:rPr>
          <w:color w:val="6F6F69"/>
          <w:spacing w:val="2"/>
          <w:w w:val="110"/>
        </w:rPr>
        <w:t> </w:t>
      </w:r>
      <w:r>
        <w:rPr>
          <w:color w:val="6F6F69"/>
          <w:w w:val="110"/>
        </w:rPr>
        <w:t>Forestal,</w:t>
      </w:r>
      <w:r>
        <w:rPr>
          <w:color w:val="6F6F69"/>
          <w:spacing w:val="-2"/>
          <w:w w:val="110"/>
        </w:rPr>
        <w:t> </w:t>
      </w:r>
      <w:r>
        <w:rPr>
          <w:color w:val="6F6F69"/>
          <w:spacing w:val="5"/>
          <w:w w:val="110"/>
        </w:rPr>
        <w:t>México.</w:t>
        <w:tab/>
      </w:r>
      <w:r>
        <w:rPr>
          <w:color w:val="73746D"/>
          <w:spacing w:val="7"/>
          <w:w w:val="110"/>
          <w:position w:val="1"/>
        </w:rPr>
        <w:t>Sánd</w:t>
      </w:r>
    </w:p>
    <w:p>
      <w:pPr>
        <w:spacing w:after="0"/>
        <w:sectPr>
          <w:type w:val="continuous"/>
          <w:pgSz w:w="11930" w:h="16850"/>
          <w:pgMar w:top="0" w:bottom="0" w:left="1680" w:right="0"/>
        </w:sectPr>
      </w:pPr>
    </w:p>
    <w:p>
      <w:pPr>
        <w:pStyle w:val="BodyText"/>
        <w:spacing w:before="3"/>
        <w:rPr>
          <w:sz w:val="25"/>
        </w:rPr>
      </w:pPr>
    </w:p>
    <w:p>
      <w:pPr>
        <w:spacing w:before="0"/>
        <w:ind w:left="371" w:right="0" w:firstLine="0"/>
        <w:jc w:val="left"/>
        <w:rPr>
          <w:rFonts w:ascii="Arial"/>
          <w:sz w:val="21"/>
        </w:rPr>
      </w:pPr>
      <w:r>
        <w:rPr>
          <w:color w:val="71716B"/>
          <w:sz w:val="20"/>
        </w:rPr>
        <w:t>Pagiola, S., </w:t>
      </w:r>
      <w:r>
        <w:rPr>
          <w:rFonts w:ascii="Times New Roman"/>
          <w:i/>
          <w:color w:val="71716B"/>
          <w:sz w:val="21"/>
        </w:rPr>
        <w:t>J. </w:t>
      </w:r>
      <w:r>
        <w:rPr>
          <w:color w:val="71716B"/>
          <w:sz w:val="20"/>
        </w:rPr>
        <w:t>Bishop y  N. Landell-Mills (eds.) </w:t>
      </w:r>
      <w:r>
        <w:rPr>
          <w:rFonts w:ascii="Arial"/>
          <w:color w:val="71716B"/>
          <w:sz w:val="21"/>
        </w:rPr>
        <w:t>(2003), La venta de servicios ambientales</w:t>
      </w:r>
    </w:p>
    <w:p>
      <w:pPr>
        <w:pStyle w:val="BodyText"/>
        <w:spacing w:before="20"/>
        <w:ind w:left="393" w:right="-7"/>
      </w:pPr>
      <w:r>
        <w:rPr/>
        <w:br w:type="column"/>
      </w:r>
      <w:r>
        <w:rPr>
          <w:color w:val="73746D"/>
          <w:w w:val="120"/>
        </w:rPr>
        <w:t>Letf,</w:t>
      </w:r>
    </w:p>
    <w:p>
      <w:pPr>
        <w:pStyle w:val="BodyText"/>
        <w:spacing w:before="27"/>
        <w:ind w:left="371" w:right="-7"/>
        <w:rPr>
          <w:rFonts w:ascii="Arial"/>
        </w:rPr>
      </w:pPr>
      <w:r>
        <w:rPr>
          <w:rFonts w:ascii="Arial"/>
          <w:color w:val="73746D"/>
          <w:spacing w:val="-6"/>
          <w:w w:val="90"/>
        </w:rPr>
        <w:t>suster.</w:t>
      </w:r>
    </w:p>
    <w:p>
      <w:pPr>
        <w:spacing w:after="0"/>
        <w:rPr>
          <w:rFonts w:ascii="Arial"/>
        </w:rPr>
        <w:sectPr>
          <w:type w:val="continuous"/>
          <w:pgSz w:w="11930" w:h="16850"/>
          <w:pgMar w:top="0" w:bottom="0" w:left="1680" w:right="0"/>
          <w:cols w:num="2" w:equalWidth="0">
            <w:col w:w="8212" w:space="1155"/>
            <w:col w:w="883"/>
          </w:cols>
        </w:sectPr>
      </w:pPr>
    </w:p>
    <w:p>
      <w:pPr>
        <w:pStyle w:val="BodyText"/>
        <w:spacing w:before="16"/>
        <w:ind w:left="328"/>
      </w:pPr>
      <w:r>
        <w:rPr>
          <w:rFonts w:ascii="Arial" w:hAnsi="Arial"/>
          <w:color w:val="71716B"/>
          <w:w w:val="110"/>
          <w:sz w:val="21"/>
        </w:rPr>
        <w:t>forestales, </w:t>
      </w:r>
      <w:r>
        <w:rPr>
          <w:color w:val="71716B"/>
          <w:w w:val="110"/>
        </w:rPr>
        <w:t>Secretaría de Medio Ambiente y Recursos Naturales, Instituto Nacional de</w:t>
      </w:r>
    </w:p>
    <w:p>
      <w:pPr>
        <w:pStyle w:val="BodyText"/>
        <w:spacing w:line="240" w:lineRule="exact"/>
        <w:ind w:left="328" w:right="-19"/>
      </w:pPr>
      <w:r>
        <w:rPr/>
        <w:br w:type="column"/>
      </w:r>
      <w:r>
        <w:rPr>
          <w:color w:val="73746D"/>
          <w:spacing w:val="7"/>
          <w:w w:val="105"/>
        </w:rPr>
        <w:t>Méxi</w:t>
      </w:r>
      <w:r>
        <w:rPr>
          <w:color w:val="73746D"/>
          <w:w w:val="50"/>
        </w:rPr>
        <w:t>&lt;</w:t>
      </w:r>
    </w:p>
    <w:p>
      <w:pPr>
        <w:spacing w:after="0" w:line="240" w:lineRule="exact"/>
        <w:sectPr>
          <w:type w:val="continuous"/>
          <w:pgSz w:w="11930" w:h="16850"/>
          <w:pgMar w:top="0" w:bottom="0" w:left="1680" w:right="0"/>
          <w:cols w:num="2" w:equalWidth="0">
            <w:col w:w="8207" w:space="1210"/>
            <w:col w:w="833"/>
          </w:cols>
        </w:sectPr>
      </w:pPr>
    </w:p>
    <w:p>
      <w:pPr>
        <w:pStyle w:val="BodyText"/>
        <w:spacing w:before="25"/>
        <w:ind w:left="371" w:right="1"/>
      </w:pPr>
      <w:r>
        <w:rPr>
          <w:color w:val="71716B"/>
          <w:w w:val="105"/>
        </w:rPr>
        <w:t>Ecología,  Comisión  Nacional  Forestal, México.</w:t>
      </w:r>
    </w:p>
    <w:p>
      <w:pPr>
        <w:spacing w:before="25"/>
        <w:ind w:left="0" w:right="-4" w:firstLine="0"/>
        <w:jc w:val="right"/>
        <w:rPr>
          <w:sz w:val="18"/>
        </w:rPr>
      </w:pPr>
      <w:r>
        <w:rPr>
          <w:color w:val="73736B"/>
          <w:w w:val="120"/>
          <w:sz w:val="18"/>
        </w:rPr>
        <w:t>Santa</w:t>
      </w:r>
    </w:p>
    <w:p>
      <w:pPr>
        <w:pStyle w:val="BodyText"/>
        <w:spacing w:before="61"/>
        <w:ind w:left="371" w:right="1"/>
      </w:pPr>
      <w:r>
        <w:rPr>
          <w:color w:val="696A63"/>
          <w:w w:val="105"/>
        </w:rPr>
        <w:t>Pagiola,  S.  e  l.  Ruthenberg </w:t>
      </w:r>
      <w:r>
        <w:rPr>
          <w:rFonts w:ascii="Arial" w:hAnsi="Arial"/>
          <w:color w:val="696A63"/>
          <w:w w:val="105"/>
          <w:sz w:val="21"/>
        </w:rPr>
        <w:t>(2003), </w:t>
      </w:r>
      <w:r>
        <w:rPr>
          <w:color w:val="696A63"/>
          <w:w w:val="105"/>
        </w:rPr>
        <w:t>"La venta de biodiversidad en una taza de café:  </w:t>
      </w:r>
      <w:r>
        <w:rPr>
          <w:color w:val="9C9D93"/>
          <w:w w:val="105"/>
          <w:position w:val="1"/>
        </w:rPr>
        <w:t>el</w:t>
      </w:r>
    </w:p>
    <w:p>
      <w:pPr>
        <w:pStyle w:val="BodyText"/>
        <w:tabs>
          <w:tab w:pos="9732" w:val="left" w:leader="none"/>
        </w:tabs>
        <w:spacing w:before="12"/>
        <w:ind w:left="371" w:right="-8"/>
      </w:pPr>
      <w:r>
        <w:rPr>
          <w:color w:val="696A63"/>
          <w:spacing w:val="-9"/>
          <w:w w:val="115"/>
        </w:rPr>
        <w:t>caf</w:t>
      </w:r>
      <w:r>
        <w:rPr>
          <w:color w:val="696A63"/>
          <w:w w:val="115"/>
        </w:rPr>
        <w:t>é</w:t>
      </w:r>
      <w:r>
        <w:rPr>
          <w:color w:val="696A63"/>
          <w:spacing w:val="19"/>
        </w:rPr>
        <w:t> </w:t>
      </w:r>
      <w:r>
        <w:rPr>
          <w:color w:val="696A63"/>
          <w:spacing w:val="7"/>
          <w:w w:val="105"/>
        </w:rPr>
        <w:t>d</w:t>
      </w:r>
      <w:r>
        <w:rPr>
          <w:color w:val="696A63"/>
          <w:w w:val="105"/>
        </w:rPr>
        <w:t>e</w:t>
      </w:r>
      <w:r>
        <w:rPr>
          <w:color w:val="696A63"/>
        </w:rPr>
        <w:t> </w:t>
      </w:r>
      <w:r>
        <w:rPr>
          <w:color w:val="696A63"/>
          <w:spacing w:val="-19"/>
        </w:rPr>
        <w:t> </w:t>
      </w:r>
      <w:r>
        <w:rPr>
          <w:color w:val="696A63"/>
          <w:spacing w:val="5"/>
          <w:w w:val="107"/>
        </w:rPr>
        <w:t>sombr</w:t>
      </w:r>
      <w:r>
        <w:rPr>
          <w:color w:val="696A63"/>
          <w:w w:val="107"/>
        </w:rPr>
        <w:t>a</w:t>
      </w:r>
      <w:r>
        <w:rPr>
          <w:color w:val="696A63"/>
          <w:spacing w:val="12"/>
        </w:rPr>
        <w:t> </w:t>
      </w:r>
      <w:r>
        <w:rPr>
          <w:color w:val="696A63"/>
          <w:w w:val="123"/>
        </w:rPr>
        <w:t>y</w:t>
      </w:r>
      <w:r>
        <w:rPr>
          <w:color w:val="696A63"/>
          <w:spacing w:val="16"/>
        </w:rPr>
        <w:t> </w:t>
      </w:r>
      <w:r>
        <w:rPr>
          <w:color w:val="696A63"/>
          <w:spacing w:val="7"/>
          <w:w w:val="101"/>
        </w:rPr>
        <w:t>l</w:t>
      </w:r>
      <w:r>
        <w:rPr>
          <w:color w:val="696A63"/>
          <w:w w:val="101"/>
        </w:rPr>
        <w:t>a</w:t>
      </w:r>
      <w:r>
        <w:rPr>
          <w:color w:val="696A63"/>
        </w:rPr>
        <w:t> </w:t>
      </w:r>
      <w:r>
        <w:rPr>
          <w:color w:val="696A63"/>
          <w:spacing w:val="-19"/>
        </w:rPr>
        <w:t> </w:t>
      </w:r>
      <w:r>
        <w:rPr>
          <w:color w:val="696A63"/>
          <w:spacing w:val="3"/>
          <w:w w:val="109"/>
        </w:rPr>
        <w:t>conservació</w:t>
      </w:r>
      <w:r>
        <w:rPr>
          <w:color w:val="696A63"/>
          <w:w w:val="109"/>
        </w:rPr>
        <w:t>n</w:t>
      </w:r>
      <w:r>
        <w:rPr>
          <w:color w:val="696A63"/>
          <w:spacing w:val="19"/>
        </w:rPr>
        <w:t> </w:t>
      </w:r>
      <w:r>
        <w:rPr>
          <w:color w:val="696A63"/>
          <w:spacing w:val="1"/>
          <w:w w:val="109"/>
        </w:rPr>
        <w:t>foresta</w:t>
      </w:r>
      <w:r>
        <w:rPr>
          <w:color w:val="696A63"/>
          <w:w w:val="109"/>
        </w:rPr>
        <w:t>l</w:t>
      </w:r>
      <w:r>
        <w:rPr>
          <w:color w:val="696A63"/>
        </w:rPr>
        <w:t> </w:t>
      </w:r>
      <w:r>
        <w:rPr>
          <w:color w:val="696A63"/>
          <w:spacing w:val="-19"/>
        </w:rPr>
        <w:t> </w:t>
      </w:r>
      <w:r>
        <w:rPr>
          <w:color w:val="696A63"/>
          <w:spacing w:val="3"/>
          <w:w w:val="103"/>
        </w:rPr>
        <w:t>e</w:t>
      </w:r>
      <w:r>
        <w:rPr>
          <w:color w:val="696A63"/>
          <w:w w:val="103"/>
        </w:rPr>
        <w:t>n</w:t>
      </w:r>
      <w:r>
        <w:rPr>
          <w:color w:val="696A63"/>
        </w:rPr>
        <w:t> </w:t>
      </w:r>
      <w:r>
        <w:rPr>
          <w:color w:val="696A63"/>
          <w:spacing w:val="-17"/>
        </w:rPr>
        <w:t> </w:t>
      </w:r>
      <w:r>
        <w:rPr>
          <w:color w:val="696A63"/>
          <w:spacing w:val="6"/>
          <w:w w:val="104"/>
        </w:rPr>
        <w:t>Mesoamérica"</w:t>
      </w:r>
      <w:r>
        <w:rPr>
          <w:color w:val="696A63"/>
          <w:w w:val="104"/>
        </w:rPr>
        <w:t>,</w:t>
      </w:r>
      <w:r>
        <w:rPr>
          <w:color w:val="696A63"/>
          <w:spacing w:val="21"/>
        </w:rPr>
        <w:t> </w:t>
      </w:r>
      <w:r>
        <w:rPr>
          <w:color w:val="696A63"/>
          <w:spacing w:val="10"/>
          <w:w w:val="103"/>
        </w:rPr>
        <w:t>e</w:t>
      </w:r>
      <w:r>
        <w:rPr>
          <w:color w:val="696A63"/>
          <w:w w:val="103"/>
        </w:rPr>
        <w:t>n</w:t>
      </w:r>
      <w:r>
        <w:rPr>
          <w:color w:val="696A63"/>
          <w:spacing w:val="21"/>
        </w:rPr>
        <w:t> </w:t>
      </w:r>
      <w:r>
        <w:rPr>
          <w:color w:val="696A63"/>
          <w:spacing w:val="6"/>
          <w:w w:val="105"/>
        </w:rPr>
        <w:t>Pagiola</w:t>
      </w:r>
      <w:r>
        <w:rPr>
          <w:color w:val="696A63"/>
          <w:w w:val="105"/>
        </w:rPr>
        <w:t>,</w:t>
      </w:r>
      <w:r>
        <w:rPr>
          <w:color w:val="696A63"/>
        </w:rPr>
        <w:t> </w:t>
      </w:r>
      <w:r>
        <w:rPr>
          <w:color w:val="696A63"/>
          <w:spacing w:val="-16"/>
        </w:rPr>
        <w:t> </w:t>
      </w:r>
      <w:r>
        <w:rPr>
          <w:color w:val="696A63"/>
          <w:spacing w:val="6"/>
          <w:w w:val="97"/>
        </w:rPr>
        <w:t>S.</w:t>
      </w:r>
      <w:r>
        <w:rPr>
          <w:color w:val="696A63"/>
          <w:w w:val="97"/>
        </w:rPr>
        <w:t>,</w:t>
      </w:r>
      <w:r>
        <w:rPr>
          <w:color w:val="696A63"/>
        </w:rPr>
        <w:t> </w:t>
      </w:r>
      <w:r>
        <w:rPr>
          <w:color w:val="696A63"/>
          <w:spacing w:val="-11"/>
        </w:rPr>
        <w:t> </w:t>
      </w:r>
      <w:r>
        <w:rPr>
          <w:color w:val="696A63"/>
          <w:spacing w:val="6"/>
          <w:w w:val="105"/>
        </w:rPr>
        <w:t>Bishop</w:t>
      </w:r>
      <w:r>
        <w:rPr>
          <w:color w:val="696A63"/>
          <w:w w:val="105"/>
        </w:rPr>
        <w:t>,</w:t>
      </w:r>
      <w:r>
        <w:rPr>
          <w:color w:val="696A63"/>
          <w:spacing w:val="-6"/>
        </w:rPr>
        <w:t> </w:t>
      </w:r>
      <w:r>
        <w:rPr>
          <w:color w:val="9C9D93"/>
          <w:spacing w:val="6"/>
          <w:w w:val="113"/>
        </w:rPr>
        <w:t>J</w:t>
      </w:r>
      <w:r>
        <w:rPr>
          <w:color w:val="9C9D93"/>
          <w:w w:val="113"/>
        </w:rPr>
        <w:t>.</w:t>
      </w:r>
      <w:r>
        <w:rPr>
          <w:color w:val="9C9D93"/>
        </w:rPr>
        <w:tab/>
      </w:r>
      <w:r>
        <w:rPr>
          <w:color w:val="73736D"/>
          <w:spacing w:val="4"/>
          <w:w w:val="108"/>
          <w:position w:val="1"/>
        </w:rPr>
        <w:t>Sotel</w:t>
      </w:r>
      <w:r>
        <w:rPr>
          <w:color w:val="73736D"/>
          <w:w w:val="50"/>
          <w:position w:val="1"/>
        </w:rPr>
        <w:t>&lt;</w:t>
      </w:r>
    </w:p>
    <w:p>
      <w:pPr>
        <w:tabs>
          <w:tab w:pos="9724" w:val="left" w:leader="none"/>
        </w:tabs>
        <w:spacing w:before="12"/>
        <w:ind w:left="357" w:right="-1" w:firstLine="0"/>
        <w:jc w:val="left"/>
        <w:rPr>
          <w:sz w:val="20"/>
        </w:rPr>
      </w:pPr>
      <w:r>
        <w:rPr>
          <w:color w:val="696A63"/>
          <w:sz w:val="20"/>
        </w:rPr>
        <w:t>y </w:t>
      </w:r>
      <w:r>
        <w:rPr>
          <w:color w:val="696A63"/>
          <w:spacing w:val="5"/>
          <w:sz w:val="20"/>
        </w:rPr>
        <w:t>Landell-Mills, </w:t>
      </w:r>
      <w:r>
        <w:rPr>
          <w:color w:val="696A63"/>
          <w:spacing w:val="7"/>
          <w:sz w:val="20"/>
        </w:rPr>
        <w:t>N. </w:t>
      </w:r>
      <w:r>
        <w:rPr>
          <w:color w:val="696A63"/>
          <w:spacing w:val="8"/>
          <w:sz w:val="20"/>
        </w:rPr>
        <w:t>(eds.), </w:t>
      </w:r>
      <w:r>
        <w:rPr>
          <w:rFonts w:ascii="Arial" w:hAnsi="Arial"/>
          <w:color w:val="696A63"/>
          <w:spacing w:val="3"/>
          <w:sz w:val="21"/>
        </w:rPr>
        <w:t>La </w:t>
      </w:r>
      <w:r>
        <w:rPr>
          <w:rFonts w:ascii="Arial" w:hAnsi="Arial"/>
          <w:color w:val="696A63"/>
          <w:spacing w:val="-4"/>
          <w:sz w:val="21"/>
        </w:rPr>
        <w:t>venta </w:t>
      </w:r>
      <w:r>
        <w:rPr>
          <w:rFonts w:ascii="Arial" w:hAnsi="Arial"/>
          <w:color w:val="696A63"/>
          <w:spacing w:val="3"/>
          <w:sz w:val="21"/>
        </w:rPr>
        <w:t>de</w:t>
      </w:r>
      <w:r>
        <w:rPr>
          <w:rFonts w:ascii="Arial" w:hAnsi="Arial"/>
          <w:color w:val="696A63"/>
          <w:spacing w:val="-47"/>
          <w:sz w:val="21"/>
        </w:rPr>
        <w:t> </w:t>
      </w:r>
      <w:r>
        <w:rPr>
          <w:rFonts w:ascii="Arial" w:hAnsi="Arial"/>
          <w:color w:val="696A63"/>
          <w:spacing w:val="-6"/>
          <w:sz w:val="21"/>
        </w:rPr>
        <w:t>servicios </w:t>
      </w:r>
      <w:r>
        <w:rPr>
          <w:rFonts w:ascii="Arial" w:hAnsi="Arial"/>
          <w:color w:val="696A63"/>
          <w:spacing w:val="-5"/>
          <w:sz w:val="21"/>
        </w:rPr>
        <w:t>ambientalesforestales, </w:t>
      </w:r>
      <w:r>
        <w:rPr>
          <w:color w:val="696A63"/>
          <w:sz w:val="20"/>
        </w:rPr>
        <w:t>Secretaría </w:t>
      </w:r>
      <w:r>
        <w:rPr>
          <w:color w:val="696A63"/>
          <w:spacing w:val="7"/>
          <w:sz w:val="20"/>
        </w:rPr>
        <w:t>de</w:t>
      </w:r>
      <w:r>
        <w:rPr>
          <w:color w:val="696A63"/>
          <w:spacing w:val="6"/>
          <w:sz w:val="20"/>
        </w:rPr>
        <w:t> </w:t>
      </w:r>
      <w:r>
        <w:rPr>
          <w:color w:val="696A63"/>
          <w:spacing w:val="4"/>
          <w:sz w:val="20"/>
        </w:rPr>
        <w:t>Medio</w:t>
        <w:tab/>
      </w:r>
      <w:r>
        <w:rPr>
          <w:color w:val="73736D"/>
          <w:spacing w:val="5"/>
          <w:position w:val="1"/>
          <w:sz w:val="20"/>
        </w:rPr>
        <w:t>en </w:t>
      </w:r>
      <w:r>
        <w:rPr>
          <w:color w:val="73736D"/>
          <w:spacing w:val="21"/>
          <w:position w:val="1"/>
          <w:sz w:val="20"/>
        </w:rPr>
        <w:t> </w:t>
      </w:r>
      <w:r>
        <w:rPr>
          <w:color w:val="73736D"/>
          <w:spacing w:val="-8"/>
          <w:sz w:val="20"/>
        </w:rPr>
        <w:t>Ac</w:t>
      </w:r>
    </w:p>
    <w:p>
      <w:pPr>
        <w:pStyle w:val="BodyText"/>
        <w:tabs>
          <w:tab w:pos="9706" w:val="left" w:leader="none"/>
        </w:tabs>
        <w:spacing w:before="16"/>
        <w:ind w:left="357"/>
        <w:rPr>
          <w:rFonts w:ascii="Arial" w:hAnsi="Arial"/>
          <w:sz w:val="21"/>
        </w:rPr>
      </w:pPr>
      <w:r>
        <w:rPr>
          <w:color w:val="696A63"/>
          <w:spacing w:val="4"/>
          <w:w w:val="110"/>
        </w:rPr>
        <w:t>Ambiente </w:t>
      </w:r>
      <w:r>
        <w:rPr>
          <w:color w:val="696A63"/>
          <w:w w:val="110"/>
        </w:rPr>
        <w:t>y Recursos  </w:t>
      </w:r>
      <w:r>
        <w:rPr>
          <w:color w:val="696A63"/>
          <w:spacing w:val="4"/>
          <w:w w:val="110"/>
        </w:rPr>
        <w:t>Naturales, </w:t>
      </w:r>
      <w:r>
        <w:rPr>
          <w:color w:val="696A63"/>
          <w:spacing w:val="5"/>
          <w:w w:val="110"/>
        </w:rPr>
        <w:t>Instituto Nacional </w:t>
      </w:r>
      <w:r>
        <w:rPr>
          <w:color w:val="696A63"/>
          <w:spacing w:val="3"/>
          <w:w w:val="110"/>
        </w:rPr>
        <w:t>de </w:t>
      </w:r>
      <w:r>
        <w:rPr>
          <w:color w:val="696A63"/>
          <w:spacing w:val="5"/>
          <w:w w:val="110"/>
        </w:rPr>
        <w:t>Ecología,  </w:t>
      </w:r>
      <w:r>
        <w:rPr>
          <w:color w:val="696A63"/>
          <w:spacing w:val="11"/>
          <w:w w:val="110"/>
        </w:rPr>
        <w:t> </w:t>
      </w:r>
      <w:r>
        <w:rPr>
          <w:color w:val="696A63"/>
          <w:spacing w:val="6"/>
          <w:w w:val="110"/>
        </w:rPr>
        <w:t>Comisión</w:t>
      </w:r>
      <w:r>
        <w:rPr>
          <w:color w:val="696A63"/>
          <w:spacing w:val="24"/>
          <w:w w:val="110"/>
        </w:rPr>
        <w:t> </w:t>
      </w:r>
      <w:r>
        <w:rPr>
          <w:color w:val="696A63"/>
          <w:spacing w:val="5"/>
          <w:w w:val="110"/>
        </w:rPr>
        <w:t>Naciona!</w:t>
        <w:tab/>
      </w:r>
      <w:r>
        <w:rPr>
          <w:rFonts w:ascii="Arial" w:hAnsi="Arial"/>
          <w:color w:val="73736D"/>
          <w:spacing w:val="-8"/>
          <w:w w:val="95"/>
          <w:sz w:val="21"/>
        </w:rPr>
        <w:t>Amérii</w:t>
      </w:r>
    </w:p>
    <w:p>
      <w:pPr>
        <w:pStyle w:val="BodyText"/>
        <w:tabs>
          <w:tab w:pos="9717" w:val="left" w:leader="none"/>
        </w:tabs>
        <w:spacing w:before="23"/>
        <w:ind w:left="371" w:right="-8"/>
      </w:pPr>
      <w:r>
        <w:rPr>
          <w:color w:val="696A63"/>
          <w:w w:val="110"/>
        </w:rPr>
        <w:t>Forest</w:t>
      </w:r>
      <w:r>
        <w:rPr>
          <w:color w:val="696A63"/>
          <w:spacing w:val="7"/>
          <w:w w:val="110"/>
        </w:rPr>
        <w:t>a</w:t>
      </w:r>
      <w:r>
        <w:rPr>
          <w:color w:val="696A63"/>
          <w:spacing w:val="21"/>
          <w:w w:val="82"/>
        </w:rPr>
        <w:t>l</w:t>
      </w:r>
      <w:r>
        <w:rPr>
          <w:color w:val="696A63"/>
          <w:w w:val="82"/>
        </w:rPr>
        <w:t>,</w:t>
      </w:r>
      <w:r>
        <w:rPr>
          <w:color w:val="696A63"/>
        </w:rPr>
        <w:t> </w:t>
      </w:r>
      <w:r>
        <w:rPr>
          <w:color w:val="696A63"/>
          <w:spacing w:val="-19"/>
        </w:rPr>
        <w:t> </w:t>
      </w:r>
      <w:r>
        <w:rPr>
          <w:color w:val="696A63"/>
          <w:spacing w:val="6"/>
          <w:w w:val="104"/>
        </w:rPr>
        <w:t>México</w:t>
      </w:r>
      <w:r>
        <w:rPr>
          <w:color w:val="696A63"/>
          <w:w w:val="104"/>
        </w:rPr>
        <w:t>.</w:t>
      </w:r>
      <w:r>
        <w:rPr>
          <w:color w:val="696A63"/>
        </w:rPr>
        <w:tab/>
      </w:r>
      <w:r>
        <w:rPr>
          <w:color w:val="73736D"/>
          <w:spacing w:val="1"/>
          <w:w w:val="112"/>
        </w:rPr>
        <w:t>Centr</w:t>
      </w:r>
      <w:r>
        <w:rPr>
          <w:color w:val="73736D"/>
          <w:w w:val="46"/>
        </w:rPr>
        <w:t>i</w:t>
      </w:r>
    </w:p>
    <w:p>
      <w:pPr>
        <w:pStyle w:val="BodyText"/>
        <w:spacing w:before="11"/>
        <w:rPr>
          <w:sz w:val="19"/>
        </w:rPr>
      </w:pPr>
    </w:p>
    <w:p>
      <w:pPr>
        <w:pStyle w:val="BodyText"/>
        <w:tabs>
          <w:tab w:pos="9703" w:val="left" w:leader="none"/>
        </w:tabs>
        <w:spacing w:before="63"/>
        <w:ind w:left="371" w:right="-15"/>
      </w:pPr>
      <w:r>
        <w:rPr>
          <w:color w:val="686961"/>
          <w:spacing w:val="7"/>
          <w:w w:val="102"/>
        </w:rPr>
        <w:t>Puente</w:t>
      </w:r>
      <w:r>
        <w:rPr>
          <w:color w:val="686961"/>
          <w:w w:val="102"/>
        </w:rPr>
        <w:t>,</w:t>
      </w:r>
      <w:r>
        <w:rPr>
          <w:color w:val="686961"/>
        </w:rPr>
        <w:t> </w:t>
      </w:r>
      <w:r>
        <w:rPr>
          <w:color w:val="686961"/>
          <w:spacing w:val="10"/>
        </w:rPr>
        <w:t> </w:t>
      </w:r>
      <w:r>
        <w:rPr>
          <w:color w:val="686961"/>
          <w:spacing w:val="14"/>
          <w:w w:val="101"/>
        </w:rPr>
        <w:t>S</w:t>
      </w:r>
      <w:r>
        <w:rPr>
          <w:color w:val="686961"/>
          <w:w w:val="101"/>
        </w:rPr>
        <w:t>.</w:t>
      </w:r>
      <w:r>
        <w:rPr>
          <w:color w:val="686961"/>
        </w:rPr>
        <w:t> </w:t>
      </w:r>
      <w:r>
        <w:rPr>
          <w:color w:val="686961"/>
          <w:spacing w:val="10"/>
        </w:rPr>
        <w:t> </w:t>
      </w:r>
      <w:r>
        <w:rPr>
          <w:rFonts w:ascii="Arial"/>
          <w:color w:val="686961"/>
          <w:spacing w:val="27"/>
          <w:w w:val="63"/>
          <w:sz w:val="21"/>
        </w:rPr>
        <w:t>(</w:t>
      </w:r>
      <w:r>
        <w:rPr>
          <w:rFonts w:ascii="Arial"/>
          <w:color w:val="686961"/>
          <w:w w:val="63"/>
          <w:sz w:val="21"/>
        </w:rPr>
        <w:t>1</w:t>
      </w:r>
      <w:r>
        <w:rPr>
          <w:rFonts w:ascii="Arial"/>
          <w:color w:val="686961"/>
          <w:spacing w:val="-32"/>
          <w:sz w:val="21"/>
        </w:rPr>
        <w:t> </w:t>
      </w:r>
      <w:r>
        <w:rPr>
          <w:rFonts w:ascii="Arial"/>
          <w:color w:val="686961"/>
          <w:spacing w:val="-1"/>
          <w:w w:val="98"/>
          <w:sz w:val="21"/>
        </w:rPr>
        <w:t>9</w:t>
      </w:r>
      <w:r>
        <w:rPr>
          <w:rFonts w:ascii="Arial"/>
          <w:color w:val="686961"/>
          <w:spacing w:val="6"/>
          <w:w w:val="88"/>
          <w:sz w:val="21"/>
        </w:rPr>
        <w:t>96)</w:t>
      </w:r>
      <w:r>
        <w:rPr>
          <w:rFonts w:ascii="Arial"/>
          <w:color w:val="686961"/>
          <w:w w:val="88"/>
          <w:sz w:val="21"/>
        </w:rPr>
        <w:t>,</w:t>
      </w:r>
      <w:r>
        <w:rPr>
          <w:rFonts w:ascii="Arial"/>
          <w:color w:val="686961"/>
          <w:sz w:val="21"/>
        </w:rPr>
        <w:t> </w:t>
      </w:r>
      <w:r>
        <w:rPr>
          <w:rFonts w:ascii="Arial"/>
          <w:color w:val="686961"/>
          <w:spacing w:val="-9"/>
          <w:sz w:val="21"/>
        </w:rPr>
        <w:t> </w:t>
      </w:r>
      <w:r>
        <w:rPr>
          <w:color w:val="686961"/>
          <w:spacing w:val="-4"/>
          <w:w w:val="113"/>
        </w:rPr>
        <w:t>"</w:t>
      </w:r>
      <w:r>
        <w:rPr>
          <w:color w:val="686961"/>
          <w:spacing w:val="-15"/>
          <w:w w:val="113"/>
        </w:rPr>
        <w:t>V</w:t>
      </w:r>
      <w:r>
        <w:rPr>
          <w:color w:val="686961"/>
          <w:spacing w:val="7"/>
          <w:w w:val="104"/>
        </w:rPr>
        <w:t>ulnerabilida</w:t>
      </w:r>
      <w:r>
        <w:rPr>
          <w:color w:val="686961"/>
          <w:w w:val="104"/>
        </w:rPr>
        <w:t>d</w:t>
      </w:r>
      <w:r>
        <w:rPr>
          <w:color w:val="686961"/>
        </w:rPr>
        <w:t> </w:t>
      </w:r>
      <w:r>
        <w:rPr>
          <w:color w:val="686961"/>
          <w:spacing w:val="10"/>
        </w:rPr>
        <w:t> </w:t>
      </w:r>
      <w:r>
        <w:rPr>
          <w:color w:val="686961"/>
          <w:spacing w:val="5"/>
          <w:w w:val="104"/>
        </w:rPr>
        <w:t>urban</w:t>
      </w:r>
      <w:r>
        <w:rPr>
          <w:color w:val="686961"/>
          <w:w w:val="104"/>
        </w:rPr>
        <w:t>a</w:t>
      </w:r>
      <w:r>
        <w:rPr>
          <w:color w:val="686961"/>
        </w:rPr>
        <w:t> </w:t>
      </w:r>
      <w:r>
        <w:rPr>
          <w:color w:val="686961"/>
          <w:spacing w:val="3"/>
        </w:rPr>
        <w:t> </w:t>
      </w:r>
      <w:r>
        <w:rPr>
          <w:color w:val="686961"/>
          <w:w w:val="123"/>
        </w:rPr>
        <w:t>y</w:t>
      </w:r>
      <w:r>
        <w:rPr>
          <w:color w:val="686961"/>
        </w:rPr>
        <w:t> </w:t>
      </w:r>
      <w:r>
        <w:rPr>
          <w:color w:val="686961"/>
          <w:spacing w:val="-9"/>
        </w:rPr>
        <w:t> </w:t>
      </w:r>
      <w:r>
        <w:rPr>
          <w:color w:val="686961"/>
          <w:spacing w:val="6"/>
          <w:w w:val="107"/>
        </w:rPr>
        <w:t>desarroll</w:t>
      </w:r>
      <w:r>
        <w:rPr>
          <w:color w:val="686961"/>
          <w:w w:val="107"/>
        </w:rPr>
        <w:t>o</w:t>
      </w:r>
      <w:r>
        <w:rPr>
          <w:color w:val="686961"/>
        </w:rPr>
        <w:t> </w:t>
      </w:r>
      <w:r>
        <w:rPr>
          <w:color w:val="686961"/>
          <w:spacing w:val="-3"/>
        </w:rPr>
        <w:t> </w:t>
      </w:r>
      <w:r>
        <w:rPr>
          <w:color w:val="686961"/>
          <w:spacing w:val="6"/>
          <w:w w:val="105"/>
        </w:rPr>
        <w:t>sustentable"</w:t>
      </w:r>
      <w:r>
        <w:rPr>
          <w:color w:val="686961"/>
          <w:w w:val="105"/>
        </w:rPr>
        <w:t>,</w:t>
      </w:r>
      <w:r>
        <w:rPr>
          <w:color w:val="686961"/>
        </w:rPr>
        <w:t> </w:t>
      </w:r>
      <w:r>
        <w:rPr>
          <w:color w:val="686961"/>
          <w:spacing w:val="5"/>
        </w:rPr>
        <w:t> </w:t>
      </w:r>
      <w:r>
        <w:rPr>
          <w:color w:val="686961"/>
          <w:spacing w:val="10"/>
          <w:w w:val="103"/>
        </w:rPr>
        <w:t>e</w:t>
      </w:r>
      <w:r>
        <w:rPr>
          <w:color w:val="686961"/>
          <w:w w:val="103"/>
        </w:rPr>
        <w:t>n</w:t>
      </w:r>
      <w:r>
        <w:rPr>
          <w:color w:val="686961"/>
        </w:rPr>
        <w:t> </w:t>
      </w:r>
      <w:r>
        <w:rPr>
          <w:color w:val="686961"/>
          <w:spacing w:val="10"/>
        </w:rPr>
        <w:t> </w:t>
      </w:r>
      <w:r>
        <w:rPr>
          <w:color w:val="686961"/>
          <w:spacing w:val="2"/>
          <w:w w:val="107"/>
        </w:rPr>
        <w:t>Calva</w:t>
      </w:r>
      <w:r>
        <w:rPr>
          <w:color w:val="686961"/>
          <w:w w:val="107"/>
        </w:rPr>
        <w:t>,</w:t>
      </w:r>
      <w:r>
        <w:rPr>
          <w:color w:val="686961"/>
          <w:spacing w:val="19"/>
        </w:rPr>
        <w:t> </w:t>
      </w:r>
      <w:r>
        <w:rPr>
          <w:color w:val="686961"/>
          <w:spacing w:val="9"/>
          <w:w w:val="104"/>
        </w:rPr>
        <w:t>J.L.</w:t>
      </w:r>
      <w:r>
        <w:rPr>
          <w:color w:val="686961"/>
          <w:w w:val="104"/>
        </w:rPr>
        <w:t>.</w:t>
      </w:r>
      <w:r>
        <w:rPr>
          <w:color w:val="686961"/>
        </w:rPr>
        <w:tab/>
      </w:r>
      <w:r>
        <w:rPr>
          <w:color w:val="6D6D66"/>
          <w:spacing w:val="-36"/>
          <w:w w:val="124"/>
          <w:position w:val="1"/>
        </w:rPr>
        <w:t>T</w:t>
      </w:r>
      <w:r>
        <w:rPr>
          <w:color w:val="6D6D66"/>
          <w:spacing w:val="7"/>
          <w:w w:val="124"/>
          <w:position w:val="1"/>
        </w:rPr>
        <w:t>o</w:t>
      </w:r>
      <w:r>
        <w:rPr>
          <w:color w:val="6D6D66"/>
          <w:spacing w:val="8"/>
          <w:w w:val="104"/>
          <w:position w:val="1"/>
        </w:rPr>
        <w:t>led</w:t>
      </w:r>
      <w:r>
        <w:rPr>
          <w:color w:val="6D6D66"/>
          <w:w w:val="51"/>
          <w:position w:val="1"/>
        </w:rPr>
        <w:t>c</w:t>
      </w:r>
    </w:p>
    <w:p>
      <w:pPr>
        <w:spacing w:after="0"/>
        <w:sectPr>
          <w:type w:val="continuous"/>
          <w:pgSz w:w="11930" w:h="16850"/>
          <w:pgMar w:top="0" w:bottom="0" w:left="1680" w:right="0"/>
        </w:sectPr>
      </w:pPr>
    </w:p>
    <w:p>
      <w:pPr>
        <w:spacing w:before="14"/>
        <w:ind w:left="363" w:right="0" w:firstLine="0"/>
        <w:jc w:val="left"/>
        <w:rPr>
          <w:rFonts w:ascii="Times New Roman"/>
          <w:i/>
          <w:sz w:val="21"/>
        </w:rPr>
      </w:pPr>
      <w:r>
        <w:rPr>
          <w:color w:val="686961"/>
          <w:spacing w:val="9"/>
          <w:w w:val="102"/>
          <w:sz w:val="20"/>
        </w:rPr>
        <w:t>Palomino</w:t>
      </w:r>
      <w:r>
        <w:rPr>
          <w:color w:val="686961"/>
          <w:w w:val="102"/>
          <w:sz w:val="20"/>
        </w:rPr>
        <w:t>,</w:t>
      </w:r>
      <w:r>
        <w:rPr>
          <w:color w:val="686961"/>
          <w:sz w:val="20"/>
        </w:rPr>
        <w:t> </w:t>
      </w:r>
      <w:r>
        <w:rPr>
          <w:color w:val="686961"/>
          <w:spacing w:val="15"/>
          <w:sz w:val="20"/>
        </w:rPr>
        <w:t> </w:t>
      </w:r>
      <w:r>
        <w:rPr>
          <w:color w:val="686961"/>
          <w:spacing w:val="9"/>
          <w:w w:val="87"/>
          <w:sz w:val="20"/>
        </w:rPr>
        <w:t>B.</w:t>
      </w:r>
      <w:r>
        <w:rPr>
          <w:color w:val="686961"/>
          <w:w w:val="87"/>
          <w:sz w:val="20"/>
        </w:rPr>
        <w:t>,</w:t>
      </w:r>
      <w:r>
        <w:rPr>
          <w:color w:val="686961"/>
          <w:sz w:val="20"/>
        </w:rPr>
        <w:t> </w:t>
      </w:r>
      <w:r>
        <w:rPr>
          <w:color w:val="686961"/>
          <w:spacing w:val="16"/>
          <w:sz w:val="20"/>
        </w:rPr>
        <w:t> </w:t>
      </w:r>
      <w:r>
        <w:rPr>
          <w:color w:val="686961"/>
          <w:spacing w:val="2"/>
          <w:w w:val="106"/>
          <w:sz w:val="20"/>
        </w:rPr>
        <w:t>Navarro</w:t>
      </w:r>
      <w:r>
        <w:rPr>
          <w:color w:val="686961"/>
          <w:w w:val="106"/>
          <w:sz w:val="20"/>
        </w:rPr>
        <w:t>,</w:t>
      </w:r>
      <w:r>
        <w:rPr>
          <w:color w:val="686961"/>
          <w:spacing w:val="19"/>
          <w:sz w:val="20"/>
        </w:rPr>
        <w:t> </w:t>
      </w:r>
      <w:r>
        <w:rPr>
          <w:color w:val="686961"/>
          <w:spacing w:val="22"/>
          <w:w w:val="180"/>
          <w:sz w:val="20"/>
        </w:rPr>
        <w:t>j</w:t>
      </w:r>
      <w:r>
        <w:rPr>
          <w:color w:val="686961"/>
          <w:spacing w:val="9"/>
          <w:w w:val="90"/>
          <w:sz w:val="20"/>
        </w:rPr>
        <w:t>.M</w:t>
      </w:r>
      <w:r>
        <w:rPr>
          <w:color w:val="686961"/>
          <w:w w:val="90"/>
          <w:sz w:val="20"/>
        </w:rPr>
        <w:t>.</w:t>
      </w:r>
      <w:r>
        <w:rPr>
          <w:color w:val="686961"/>
          <w:sz w:val="20"/>
        </w:rPr>
        <w:t> </w:t>
      </w:r>
      <w:r>
        <w:rPr>
          <w:color w:val="686961"/>
          <w:spacing w:val="18"/>
          <w:sz w:val="20"/>
        </w:rPr>
        <w:t> </w:t>
      </w:r>
      <w:r>
        <w:rPr>
          <w:color w:val="686961"/>
          <w:spacing w:val="3"/>
          <w:w w:val="108"/>
          <w:sz w:val="20"/>
        </w:rPr>
        <w:t>(coo</w:t>
      </w:r>
      <w:r>
        <w:rPr>
          <w:color w:val="686961"/>
          <w:spacing w:val="-8"/>
          <w:w w:val="108"/>
          <w:sz w:val="20"/>
        </w:rPr>
        <w:t>r</w:t>
      </w:r>
      <w:r>
        <w:rPr>
          <w:color w:val="686961"/>
          <w:spacing w:val="13"/>
          <w:w w:val="95"/>
          <w:sz w:val="20"/>
        </w:rPr>
        <w:t>ds.)</w:t>
      </w:r>
      <w:r>
        <w:rPr>
          <w:color w:val="686961"/>
          <w:w w:val="95"/>
          <w:sz w:val="20"/>
        </w:rPr>
        <w:t>,</w:t>
      </w:r>
      <w:r>
        <w:rPr>
          <w:color w:val="686961"/>
          <w:sz w:val="20"/>
        </w:rPr>
        <w:t> </w:t>
      </w:r>
      <w:r>
        <w:rPr>
          <w:color w:val="686961"/>
          <w:spacing w:val="-5"/>
          <w:sz w:val="20"/>
        </w:rPr>
        <w:t> </w:t>
      </w:r>
      <w:r>
        <w:rPr>
          <w:rFonts w:ascii="Arial"/>
          <w:color w:val="686961"/>
          <w:spacing w:val="-4"/>
          <w:w w:val="95"/>
          <w:sz w:val="21"/>
        </w:rPr>
        <w:t>Sustentabilida</w:t>
      </w:r>
      <w:r>
        <w:rPr>
          <w:rFonts w:ascii="Arial"/>
          <w:color w:val="686961"/>
          <w:w w:val="95"/>
          <w:sz w:val="21"/>
        </w:rPr>
        <w:t>d</w:t>
      </w:r>
      <w:r>
        <w:rPr>
          <w:rFonts w:ascii="Arial"/>
          <w:color w:val="686961"/>
          <w:spacing w:val="-2"/>
          <w:sz w:val="21"/>
        </w:rPr>
        <w:t> </w:t>
      </w:r>
      <w:r>
        <w:rPr>
          <w:rFonts w:ascii="Arial"/>
          <w:color w:val="686961"/>
          <w:w w:val="144"/>
          <w:sz w:val="17"/>
        </w:rPr>
        <w:t>y</w:t>
      </w:r>
      <w:r>
        <w:rPr>
          <w:rFonts w:ascii="Arial"/>
          <w:color w:val="686961"/>
          <w:sz w:val="17"/>
        </w:rPr>
        <w:t> </w:t>
      </w:r>
      <w:r>
        <w:rPr>
          <w:rFonts w:ascii="Arial"/>
          <w:color w:val="686961"/>
          <w:spacing w:val="-16"/>
          <w:sz w:val="17"/>
        </w:rPr>
        <w:t> </w:t>
      </w:r>
      <w:r>
        <w:rPr>
          <w:rFonts w:ascii="Arial"/>
          <w:color w:val="686961"/>
          <w:spacing w:val="-7"/>
          <w:w w:val="96"/>
          <w:sz w:val="21"/>
        </w:rPr>
        <w:t>desarroll</w:t>
      </w:r>
      <w:r>
        <w:rPr>
          <w:rFonts w:ascii="Arial"/>
          <w:color w:val="686961"/>
          <w:w w:val="96"/>
          <w:sz w:val="21"/>
        </w:rPr>
        <w:t>o</w:t>
      </w:r>
      <w:r>
        <w:rPr>
          <w:rFonts w:ascii="Arial"/>
          <w:color w:val="686961"/>
          <w:spacing w:val="28"/>
          <w:sz w:val="21"/>
        </w:rPr>
        <w:t> </w:t>
      </w:r>
      <w:r>
        <w:rPr>
          <w:rFonts w:ascii="Arial"/>
          <w:color w:val="686961"/>
          <w:w w:val="92"/>
          <w:sz w:val="21"/>
        </w:rPr>
        <w:t>ambienta/,</w:t>
      </w:r>
      <w:r>
        <w:rPr>
          <w:rFonts w:ascii="Arial"/>
          <w:color w:val="686961"/>
          <w:spacing w:val="27"/>
          <w:sz w:val="21"/>
        </w:rPr>
        <w:t> </w:t>
      </w:r>
      <w:r>
        <w:rPr>
          <w:color w:val="686961"/>
          <w:spacing w:val="7"/>
          <w:w w:val="108"/>
          <w:sz w:val="20"/>
        </w:rPr>
        <w:t>tom</w:t>
      </w:r>
      <w:r>
        <w:rPr>
          <w:color w:val="686961"/>
          <w:w w:val="108"/>
          <w:sz w:val="20"/>
        </w:rPr>
        <w:t>o</w:t>
      </w:r>
      <w:r>
        <w:rPr>
          <w:color w:val="686961"/>
          <w:sz w:val="20"/>
        </w:rPr>
        <w:t> </w:t>
      </w:r>
      <w:r>
        <w:rPr>
          <w:color w:val="686961"/>
          <w:spacing w:val="3"/>
          <w:sz w:val="20"/>
        </w:rPr>
        <w:t> </w:t>
      </w:r>
      <w:r>
        <w:rPr>
          <w:rFonts w:ascii="Times New Roman"/>
          <w:i/>
          <w:color w:val="9B9B93"/>
          <w:spacing w:val="7"/>
          <w:w w:val="47"/>
          <w:sz w:val="21"/>
        </w:rPr>
        <w:t>11</w:t>
      </w:r>
    </w:p>
    <w:p>
      <w:pPr>
        <w:pStyle w:val="BodyText"/>
        <w:spacing w:before="20"/>
        <w:ind w:left="363" w:right="31"/>
      </w:pPr>
      <w:r>
        <w:rPr/>
        <w:br w:type="column"/>
      </w:r>
      <w:r>
        <w:rPr>
          <w:color w:val="6D6D66"/>
          <w:spacing w:val="10"/>
        </w:rPr>
        <w:t>J.L.,  </w:t>
      </w:r>
      <w:r>
        <w:rPr>
          <w:color w:val="6D6D66"/>
          <w:spacing w:val="-4"/>
        </w:rPr>
        <w:t>Pé</w:t>
      </w:r>
    </w:p>
    <w:p>
      <w:pPr>
        <w:spacing w:after="0"/>
        <w:sectPr>
          <w:type w:val="continuous"/>
          <w:pgSz w:w="11930" w:h="16850"/>
          <w:pgMar w:top="0" w:bottom="0" w:left="1680" w:right="0"/>
          <w:cols w:num="2" w:equalWidth="0">
            <w:col w:w="8150" w:space="1162"/>
            <w:col w:w="938"/>
          </w:cols>
        </w:sectPr>
      </w:pPr>
    </w:p>
    <w:p>
      <w:pPr>
        <w:pStyle w:val="BodyText"/>
        <w:tabs>
          <w:tab w:pos="9688" w:val="left" w:leader="none"/>
        </w:tabs>
        <w:spacing w:before="24"/>
        <w:ind w:left="357" w:right="-15"/>
        <w:rPr>
          <w:rFonts w:ascii="Arial" w:hAnsi="Arial" w:cs="Arial" w:eastAsia="Arial"/>
          <w:sz w:val="17"/>
          <w:szCs w:val="17"/>
        </w:rPr>
      </w:pPr>
      <w:r>
        <w:rPr/>
        <w:drawing>
          <wp:anchor distT="0" distB="0" distL="0" distR="0" allowOverlap="1" layoutInCell="1" locked="0" behindDoc="1" simplePos="0" relativeHeight="268347047">
            <wp:simplePos x="0" y="0"/>
            <wp:positionH relativeFrom="page">
              <wp:posOffset>0</wp:posOffset>
            </wp:positionH>
            <wp:positionV relativeFrom="page">
              <wp:posOffset>0</wp:posOffset>
            </wp:positionV>
            <wp:extent cx="7571231" cy="10693907"/>
            <wp:effectExtent l="0" t="0" r="0" b="0"/>
            <wp:wrapNone/>
            <wp:docPr id="31" name="image76.jpeg" descr=""/>
            <wp:cNvGraphicFramePr>
              <a:graphicFrameLocks noChangeAspect="1"/>
            </wp:cNvGraphicFramePr>
            <a:graphic>
              <a:graphicData uri="http://schemas.openxmlformats.org/drawingml/2006/picture">
                <pic:pic>
                  <pic:nvPicPr>
                    <pic:cNvPr id="32" name="image76.jpeg"/>
                    <pic:cNvPicPr/>
                  </pic:nvPicPr>
                  <pic:blipFill>
                    <a:blip r:embed="rId80" cstate="print"/>
                    <a:stretch>
                      <a:fillRect/>
                    </a:stretch>
                  </pic:blipFill>
                  <pic:spPr>
                    <a:xfrm>
                      <a:off x="0" y="0"/>
                      <a:ext cx="7571231" cy="10693907"/>
                    </a:xfrm>
                    <a:prstGeom prst="rect">
                      <a:avLst/>
                    </a:prstGeom>
                  </pic:spPr>
                </pic:pic>
              </a:graphicData>
            </a:graphic>
          </wp:anchor>
        </w:drawing>
      </w:r>
      <w:r>
        <w:rPr>
          <w:color w:val="686961"/>
          <w:spacing w:val="4"/>
        </w:rPr>
        <w:t>ADE,  </w:t>
      </w:r>
      <w:r>
        <w:rPr>
          <w:color w:val="686961"/>
        </w:rPr>
        <w:t>SEMARNAP,   </w:t>
      </w:r>
      <w:r>
        <w:rPr>
          <w:color w:val="686961"/>
          <w:spacing w:val="9"/>
        </w:rPr>
        <w:t>PNUD,juan  </w:t>
      </w:r>
      <w:r>
        <w:rPr>
          <w:color w:val="686961"/>
          <w:spacing w:val="5"/>
        </w:rPr>
        <w:t>Pablos</w:t>
      </w:r>
      <w:r>
        <w:rPr>
          <w:color w:val="686961"/>
          <w:spacing w:val="25"/>
        </w:rPr>
        <w:t> </w:t>
      </w:r>
      <w:r>
        <w:rPr>
          <w:color w:val="686961"/>
          <w:spacing w:val="2"/>
        </w:rPr>
        <w:t>Editor, </w:t>
      </w:r>
      <w:r>
        <w:rPr>
          <w:color w:val="686961"/>
          <w:spacing w:val="20"/>
        </w:rPr>
        <w:t> </w:t>
      </w:r>
      <w:r>
        <w:rPr>
          <w:color w:val="686961"/>
          <w:spacing w:val="5"/>
        </w:rPr>
        <w:t>México.</w:t>
        <w:tab/>
      </w:r>
      <w:r>
        <w:rPr>
          <w:color w:val="6D6D66"/>
          <w:spacing w:val="6"/>
        </w:rPr>
        <w:t>ADE,</w:t>
      </w:r>
      <w:r>
        <w:rPr>
          <w:color w:val="6D6D66"/>
          <w:spacing w:val="-8"/>
        </w:rPr>
        <w:t> </w:t>
      </w:r>
      <w:r>
        <w:rPr>
          <w:rFonts w:ascii="Arial" w:hAnsi="Arial" w:cs="Arial" w:eastAsia="Arial"/>
          <w:color w:val="6D6D66"/>
          <w:w w:val="70"/>
          <w:sz w:val="17"/>
          <w:szCs w:val="17"/>
        </w:rPr>
        <w:t>�</w:t>
      </w:r>
    </w:p>
    <w:p>
      <w:pPr>
        <w:pStyle w:val="BodyText"/>
        <w:spacing w:before="1"/>
        <w:rPr>
          <w:rFonts w:ascii="Arial"/>
          <w:sz w:val="22"/>
        </w:rPr>
      </w:pPr>
    </w:p>
    <w:p>
      <w:pPr>
        <w:pStyle w:val="BodyText"/>
        <w:spacing w:line="261" w:lineRule="auto" w:before="60"/>
        <w:ind w:left="9688" w:right="-33"/>
      </w:pPr>
      <w:r>
        <w:rPr>
          <w:color w:val="71736A"/>
          <w:spacing w:val="-7"/>
          <w:w w:val="115"/>
        </w:rPr>
        <w:t>Tyler, </w:t>
      </w:r>
      <w:r>
        <w:rPr>
          <w:color w:val="71736A"/>
          <w:w w:val="115"/>
        </w:rPr>
        <w:t>for</w:t>
      </w:r>
      <w:r>
        <w:rPr>
          <w:color w:val="71736A"/>
          <w:spacing w:val="5"/>
          <w:w w:val="115"/>
        </w:rPr>
        <w:t> eo</w:t>
      </w:r>
    </w:p>
    <w:p>
      <w:pPr>
        <w:pStyle w:val="BodyText"/>
        <w:spacing w:before="7"/>
        <w:rPr>
          <w:sz w:val="12"/>
        </w:rPr>
      </w:pPr>
    </w:p>
    <w:p>
      <w:pPr>
        <w:spacing w:before="81"/>
        <w:ind w:left="2119" w:right="3745" w:firstLine="0"/>
        <w:jc w:val="center"/>
        <w:rPr>
          <w:rFonts w:ascii="Times New Roman" w:hAnsi="Times New Roman"/>
          <w:sz w:val="5"/>
        </w:rPr>
      </w:pPr>
      <w:r>
        <w:rPr>
          <w:rFonts w:ascii="Arial" w:hAnsi="Arial"/>
          <w:color w:val="A8AB93"/>
          <w:w w:val="201"/>
          <w:sz w:val="9"/>
        </w:rPr>
        <w:t>.</w:t>
      </w:r>
      <w:r>
        <w:rPr>
          <w:rFonts w:ascii="Arial" w:hAnsi="Arial"/>
          <w:color w:val="A8AB93"/>
          <w:sz w:val="9"/>
        </w:rPr>
        <w:t>  </w:t>
      </w:r>
      <w:r>
        <w:rPr>
          <w:rFonts w:ascii="Arial" w:hAnsi="Arial"/>
          <w:color w:val="A8AB93"/>
          <w:spacing w:val="-4"/>
          <w:sz w:val="9"/>
        </w:rPr>
        <w:t> </w:t>
      </w:r>
      <w:r>
        <w:rPr>
          <w:rFonts w:ascii="Arial" w:hAnsi="Arial"/>
          <w:color w:val="53534B"/>
          <w:spacing w:val="-173"/>
          <w:w w:val="600"/>
          <w:sz w:val="9"/>
        </w:rPr>
        <w:t>_</w:t>
      </w:r>
      <w:r>
        <w:rPr>
          <w:rFonts w:ascii="Arial" w:hAnsi="Arial"/>
          <w:color w:val="787B6B"/>
          <w:w w:val="96"/>
          <w:sz w:val="9"/>
        </w:rPr>
        <w:t>¡</w:t>
      </w:r>
      <w:r>
        <w:rPr>
          <w:rFonts w:ascii="Arial" w:hAnsi="Arial"/>
          <w:color w:val="787B6B"/>
          <w:sz w:val="9"/>
        </w:rPr>
        <w:t>       </w:t>
      </w:r>
      <w:r>
        <w:rPr>
          <w:rFonts w:ascii="Arial" w:hAnsi="Arial"/>
          <w:color w:val="787B6B"/>
          <w:spacing w:val="-6"/>
          <w:sz w:val="9"/>
        </w:rPr>
        <w:t> </w:t>
      </w:r>
      <w:r>
        <w:rPr>
          <w:rFonts w:ascii="Cambria" w:hAnsi="Cambria"/>
          <w:color w:val="676B63"/>
          <w:spacing w:val="30"/>
          <w:w w:val="113"/>
          <w:sz w:val="17"/>
        </w:rPr>
        <w:t>21</w:t>
      </w:r>
      <w:r>
        <w:rPr>
          <w:rFonts w:ascii="Cambria" w:hAnsi="Cambria"/>
          <w:color w:val="676B63"/>
          <w:w w:val="113"/>
          <w:sz w:val="17"/>
        </w:rPr>
        <w:t>0</w:t>
      </w:r>
      <w:r>
        <w:rPr>
          <w:rFonts w:ascii="Cambria" w:hAnsi="Cambria"/>
          <w:color w:val="676B63"/>
          <w:spacing w:val="12"/>
          <w:sz w:val="17"/>
        </w:rPr>
        <w:t> </w:t>
      </w:r>
      <w:r>
        <w:rPr>
          <w:rFonts w:ascii="Times New Roman" w:hAnsi="Times New Roman"/>
          <w:color w:val="676B63"/>
          <w:w w:val="600"/>
          <w:sz w:val="5"/>
        </w:rPr>
        <w:t>-</w:t>
      </w:r>
    </w:p>
    <w:p>
      <w:pPr>
        <w:spacing w:after="0"/>
        <w:jc w:val="center"/>
        <w:rPr>
          <w:rFonts w:ascii="Times New Roman" w:hAnsi="Times New Roman"/>
          <w:sz w:val="5"/>
        </w:rPr>
        <w:sectPr>
          <w:type w:val="continuous"/>
          <w:pgSz w:w="11930" w:h="16850"/>
          <w:pgMar w:top="0" w:bottom="0" w:left="168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1"/>
        <w:rPr>
          <w:rFonts w:ascii="Times New Roman"/>
          <w:sz w:val="26"/>
        </w:rPr>
      </w:pPr>
    </w:p>
    <w:p>
      <w:pPr>
        <w:spacing w:after="0"/>
        <w:rPr>
          <w:rFonts w:ascii="Times New Roman"/>
          <w:sz w:val="26"/>
        </w:rPr>
        <w:sectPr>
          <w:pgSz w:w="11930" w:h="16850"/>
          <w:pgMar w:top="1600" w:bottom="280" w:left="0" w:right="1520"/>
        </w:sectPr>
      </w:pPr>
    </w:p>
    <w:p>
      <w:pPr>
        <w:pStyle w:val="BodyText"/>
        <w:spacing w:before="125"/>
        <w:ind w:left="28" w:right="-18"/>
      </w:pPr>
      <w:r>
        <w:rPr>
          <w:color w:val="9D9E95"/>
          <w:w w:val="110"/>
        </w:rPr>
        <w:t>canos</w:t>
      </w:r>
    </w:p>
    <w:p>
      <w:pPr>
        <w:pStyle w:val="BodyText"/>
        <w:spacing w:line="261" w:lineRule="auto" w:before="60"/>
        <w:ind w:left="28" w:right="115" w:firstLine="14"/>
        <w:jc w:val="both"/>
      </w:pPr>
      <w:r>
        <w:rPr/>
        <w:br w:type="column"/>
      </w:r>
      <w:r>
        <w:rPr>
          <w:color w:val="74756E"/>
        </w:rPr>
        <w:t>Quadri, G. </w:t>
      </w:r>
      <w:r>
        <w:rPr>
          <w:color w:val="74756E"/>
          <w:w w:val="95"/>
        </w:rPr>
        <w:t>(1 </w:t>
      </w:r>
      <w:r>
        <w:rPr>
          <w:color w:val="74756E"/>
        </w:rPr>
        <w:t>996), "Economía, sustentabilidad y política ambiental'', en Calva, j.L., Palomino, B., Navarro, j.M. (coords.), </w:t>
      </w:r>
      <w:r>
        <w:rPr>
          <w:rFonts w:ascii="Arial" w:hAnsi="Arial"/>
          <w:color w:val="74756E"/>
          <w:sz w:val="21"/>
        </w:rPr>
        <w:t>Sustentabilidad y desarrollo ambiental,  </w:t>
      </w:r>
      <w:r>
        <w:rPr>
          <w:color w:val="74756E"/>
        </w:rPr>
        <w:t>tomo  </w:t>
      </w:r>
      <w:r>
        <w:rPr>
          <w:rFonts w:ascii="Arial" w:hAnsi="Arial"/>
          <w:color w:val="74756E"/>
          <w:w w:val="95"/>
          <w:sz w:val="17"/>
        </w:rPr>
        <w:t>1, </w:t>
      </w:r>
      <w:r>
        <w:rPr>
          <w:color w:val="74756E"/>
        </w:rPr>
        <w:t>ADE,  SEMARNAP,   PNUD,Juan  Pablos  Editor,  México.</w:t>
      </w:r>
    </w:p>
    <w:p>
      <w:pPr>
        <w:pStyle w:val="BodyText"/>
        <w:rPr>
          <w:sz w:val="24"/>
        </w:rPr>
      </w:pPr>
    </w:p>
    <w:p>
      <w:pPr>
        <w:pStyle w:val="BodyText"/>
        <w:ind w:left="42"/>
        <w:jc w:val="both"/>
      </w:pPr>
      <w:r>
        <w:rPr>
          <w:color w:val="78776D"/>
          <w:w w:val="105"/>
        </w:rPr>
        <w:t>Quiroga,  R. (2002), "Información y participación en  el  desarrollo de  la sustentabilidad</w:t>
      </w:r>
    </w:p>
    <w:p>
      <w:pPr>
        <w:spacing w:after="0"/>
        <w:jc w:val="both"/>
        <w:sectPr>
          <w:type w:val="continuous"/>
          <w:pgSz w:w="11930" w:h="16850"/>
          <w:pgMar w:top="0" w:bottom="0" w:left="0" w:right="1520"/>
          <w:cols w:num="2" w:equalWidth="0">
            <w:col w:w="547" w:space="1823"/>
            <w:col w:w="8040"/>
          </w:cols>
        </w:sectPr>
      </w:pPr>
    </w:p>
    <w:p>
      <w:pPr>
        <w:spacing w:line="172" w:lineRule="exact" w:before="143"/>
        <w:ind w:left="-130" w:right="0" w:firstLine="0"/>
        <w:jc w:val="left"/>
        <w:rPr>
          <w:rFonts w:ascii="Arial" w:hAnsi="Arial" w:cs="Arial" w:eastAsia="Arial"/>
          <w:sz w:val="17"/>
          <w:szCs w:val="17"/>
        </w:rPr>
      </w:pPr>
      <w:r>
        <w:rPr>
          <w:rFonts w:ascii="Arial" w:hAnsi="Arial" w:cs="Arial" w:eastAsia="Arial"/>
          <w:color w:val="A3A49D"/>
          <w:w w:val="115"/>
          <w:sz w:val="17"/>
          <w:szCs w:val="17"/>
        </w:rPr>
        <w:t>�ry,  l.,</w:t>
      </w:r>
      <w:r>
        <w:rPr>
          <w:rFonts w:ascii="Arial" w:hAnsi="Arial" w:cs="Arial" w:eastAsia="Arial"/>
          <w:color w:val="A3A49D"/>
          <w:sz w:val="17"/>
          <w:szCs w:val="17"/>
        </w:rPr>
        <w:t> </w:t>
      </w:r>
    </w:p>
    <w:p>
      <w:pPr>
        <w:pStyle w:val="BodyText"/>
        <w:spacing w:before="24"/>
        <w:ind w:left="-130"/>
        <w:rPr>
          <w:rFonts w:ascii="Arial" w:hAnsi="Arial"/>
        </w:rPr>
      </w:pPr>
      <w:r>
        <w:rPr/>
        <w:br w:type="column"/>
      </w:r>
      <w:r>
        <w:rPr>
          <w:color w:val="78776D"/>
          <w:w w:val="105"/>
        </w:rPr>
        <w:t>en América Latina", en Leff,  E., Ezcurra, E., Pisanty, </w:t>
      </w:r>
      <w:r>
        <w:rPr>
          <w:rFonts w:ascii="Arial" w:hAnsi="Arial"/>
          <w:color w:val="78776D"/>
          <w:w w:val="105"/>
          <w:sz w:val="17"/>
        </w:rPr>
        <w:t>l., </w:t>
      </w:r>
      <w:r>
        <w:rPr>
          <w:color w:val="78776D"/>
          <w:w w:val="105"/>
        </w:rPr>
        <w:t>Romero, P. (comps), </w:t>
      </w:r>
      <w:r>
        <w:rPr>
          <w:rFonts w:ascii="Arial" w:hAnsi="Arial"/>
          <w:color w:val="78776D"/>
          <w:w w:val="105"/>
        </w:rPr>
        <w:t>La transición</w:t>
      </w:r>
    </w:p>
    <w:p>
      <w:pPr>
        <w:spacing w:after="0"/>
        <w:rPr>
          <w:rFonts w:ascii="Arial" w:hAnsi="Arial"/>
        </w:rPr>
        <w:sectPr>
          <w:type w:val="continuous"/>
          <w:pgSz w:w="11930" w:h="16850"/>
          <w:pgMar w:top="0" w:bottom="0" w:left="0" w:right="1520"/>
          <w:cols w:num="2" w:equalWidth="0">
            <w:col w:w="609" w:space="1926"/>
            <w:col w:w="7875"/>
          </w:cols>
        </w:sectPr>
      </w:pPr>
    </w:p>
    <w:p>
      <w:pPr>
        <w:pStyle w:val="Heading1"/>
        <w:spacing w:line="217" w:lineRule="exact"/>
        <w:ind w:left="2411"/>
        <w:rPr>
          <w:rFonts w:ascii="Calibri" w:hAnsi="Calibri"/>
          <w:sz w:val="20"/>
        </w:rPr>
      </w:pPr>
      <w:r>
        <w:rPr>
          <w:color w:val="78776D"/>
          <w:spacing w:val="-5"/>
        </w:rPr>
        <w:t>hacia</w:t>
      </w:r>
      <w:r>
        <w:rPr>
          <w:color w:val="78776D"/>
          <w:spacing w:val="-25"/>
        </w:rPr>
        <w:t> </w:t>
      </w:r>
      <w:r>
        <w:rPr>
          <w:color w:val="78776D"/>
        </w:rPr>
        <w:t>el</w:t>
      </w:r>
      <w:r>
        <w:rPr>
          <w:color w:val="78776D"/>
          <w:spacing w:val="-32"/>
        </w:rPr>
        <w:t> </w:t>
      </w:r>
      <w:r>
        <w:rPr>
          <w:color w:val="78776D"/>
          <w:spacing w:val="-6"/>
        </w:rPr>
        <w:t>desarrollo</w:t>
      </w:r>
      <w:r>
        <w:rPr>
          <w:color w:val="78776D"/>
          <w:spacing w:val="-28"/>
        </w:rPr>
        <w:t> </w:t>
      </w:r>
      <w:r>
        <w:rPr>
          <w:color w:val="78776D"/>
          <w:spacing w:val="-3"/>
        </w:rPr>
        <w:t>sustentable.</w:t>
      </w:r>
      <w:r>
        <w:rPr>
          <w:color w:val="78776D"/>
          <w:spacing w:val="-21"/>
        </w:rPr>
        <w:t> </w:t>
      </w:r>
      <w:r>
        <w:rPr>
          <w:color w:val="78776D"/>
          <w:spacing w:val="-8"/>
        </w:rPr>
        <w:t>Perspectivas</w:t>
      </w:r>
      <w:r>
        <w:rPr>
          <w:color w:val="78776D"/>
          <w:spacing w:val="-28"/>
        </w:rPr>
        <w:t> </w:t>
      </w:r>
      <w:r>
        <w:rPr>
          <w:color w:val="78776D"/>
          <w:spacing w:val="-8"/>
        </w:rPr>
        <w:t>de</w:t>
      </w:r>
      <w:r>
        <w:rPr>
          <w:color w:val="78776D"/>
          <w:spacing w:val="-40"/>
        </w:rPr>
        <w:t> </w:t>
      </w:r>
      <w:r>
        <w:rPr>
          <w:color w:val="78776D"/>
          <w:spacing w:val="-6"/>
        </w:rPr>
        <w:t>América</w:t>
      </w:r>
      <w:r>
        <w:rPr>
          <w:color w:val="78776D"/>
          <w:spacing w:val="-25"/>
        </w:rPr>
        <w:t> </w:t>
      </w:r>
      <w:r>
        <w:rPr>
          <w:color w:val="78776D"/>
        </w:rPr>
        <w:t>Latina</w:t>
      </w:r>
      <w:r>
        <w:rPr>
          <w:color w:val="78776D"/>
          <w:spacing w:val="-40"/>
        </w:rPr>
        <w:t> </w:t>
      </w:r>
      <w:r>
        <w:rPr>
          <w:color w:val="78776D"/>
        </w:rPr>
        <w:t>y</w:t>
      </w:r>
      <w:r>
        <w:rPr>
          <w:color w:val="78776D"/>
          <w:spacing w:val="-34"/>
        </w:rPr>
        <w:t> </w:t>
      </w:r>
      <w:r>
        <w:rPr>
          <w:color w:val="78776D"/>
        </w:rPr>
        <w:t>El</w:t>
      </w:r>
      <w:r>
        <w:rPr>
          <w:color w:val="78776D"/>
          <w:spacing w:val="-32"/>
        </w:rPr>
        <w:t> </w:t>
      </w:r>
      <w:r>
        <w:rPr>
          <w:color w:val="78776D"/>
        </w:rPr>
        <w:t>Caribe,</w:t>
      </w:r>
      <w:r>
        <w:rPr>
          <w:color w:val="78776D"/>
          <w:spacing w:val="-17"/>
        </w:rPr>
        <w:t> </w:t>
      </w:r>
      <w:r>
        <w:rPr>
          <w:rFonts w:ascii="Calibri" w:hAnsi="Calibri"/>
          <w:color w:val="78776D"/>
          <w:spacing w:val="-3"/>
          <w:sz w:val="20"/>
        </w:rPr>
        <w:t>INE-SEMARNAT,</w:t>
      </w:r>
    </w:p>
    <w:p>
      <w:pPr>
        <w:pStyle w:val="BodyText"/>
        <w:spacing w:before="26"/>
        <w:ind w:left="2412"/>
      </w:pPr>
      <w:r>
        <w:rPr>
          <w:color w:val="78776D"/>
          <w:w w:val="105"/>
        </w:rPr>
        <w:t>UAM, PNUMA, México.</w:t>
      </w:r>
    </w:p>
    <w:p>
      <w:pPr>
        <w:pStyle w:val="BodyText"/>
        <w:spacing w:before="10"/>
        <w:rPr>
          <w:sz w:val="19"/>
        </w:rPr>
      </w:pPr>
    </w:p>
    <w:p>
      <w:pPr>
        <w:spacing w:after="0"/>
        <w:rPr>
          <w:sz w:val="19"/>
        </w:rPr>
        <w:sectPr>
          <w:type w:val="continuous"/>
          <w:pgSz w:w="11930" w:h="16850"/>
          <w:pgMar w:top="0" w:bottom="0" w:left="0" w:right="1520"/>
        </w:sectPr>
      </w:pPr>
    </w:p>
    <w:p>
      <w:pPr>
        <w:pStyle w:val="BodyText"/>
        <w:spacing w:before="169"/>
        <w:ind w:left="122"/>
      </w:pPr>
      <w:r>
        <w:rPr>
          <w:color w:val="9B9C93"/>
        </w:rPr>
        <w:t>1992-</w:t>
      </w:r>
    </w:p>
    <w:p>
      <w:pPr>
        <w:spacing w:before="67"/>
        <w:ind w:left="122" w:right="0" w:firstLine="0"/>
        <w:jc w:val="left"/>
        <w:rPr>
          <w:sz w:val="20"/>
        </w:rPr>
      </w:pPr>
      <w:r>
        <w:rPr/>
        <w:br w:type="column"/>
      </w:r>
      <w:r>
        <w:rPr>
          <w:color w:val="75756B"/>
          <w:sz w:val="20"/>
        </w:rPr>
        <w:t>Robert, J.  ( 1 992),  </w:t>
      </w:r>
      <w:r>
        <w:rPr>
          <w:rFonts w:ascii="Arial" w:hAnsi="Arial"/>
          <w:color w:val="75756B"/>
          <w:sz w:val="21"/>
        </w:rPr>
        <w:t>Ecología y tecnología crítica,  </w:t>
      </w:r>
      <w:r>
        <w:rPr>
          <w:color w:val="75756B"/>
          <w:sz w:val="20"/>
        </w:rPr>
        <w:t>Distribuidora  Fontamara, México,</w:t>
      </w:r>
    </w:p>
    <w:p>
      <w:pPr>
        <w:spacing w:after="0"/>
        <w:jc w:val="left"/>
        <w:rPr>
          <w:sz w:val="20"/>
        </w:rPr>
        <w:sectPr>
          <w:type w:val="continuous"/>
          <w:pgSz w:w="11930" w:h="16850"/>
          <w:pgMar w:top="0" w:bottom="0" w:left="0" w:right="1520"/>
          <w:cols w:num="2" w:equalWidth="0">
            <w:col w:w="627" w:space="1663"/>
            <w:col w:w="8120"/>
          </w:cols>
        </w:sectPr>
      </w:pPr>
    </w:p>
    <w:p>
      <w:pPr>
        <w:spacing w:line="222" w:lineRule="exact" w:before="34"/>
        <w:ind w:left="-94" w:right="0" w:firstLine="0"/>
        <w:jc w:val="left"/>
        <w:rPr>
          <w:sz w:val="18"/>
        </w:rPr>
      </w:pPr>
      <w:r>
        <w:rPr>
          <w:color w:val="9B9C93"/>
          <w:w w:val="115"/>
          <w:position w:val="-2"/>
          <w:sz w:val="18"/>
        </w:rPr>
        <w:t>;amy</w:t>
      </w:r>
      <w:r>
        <w:rPr>
          <w:color w:val="9B9C93"/>
          <w:w w:val="115"/>
          <w:position w:val="-1"/>
          <w:sz w:val="18"/>
        </w:rPr>
        <w:t>. </w:t>
      </w:r>
      <w:r>
        <w:rPr>
          <w:color w:val="9B9C93"/>
          <w:w w:val="115"/>
          <w:sz w:val="18"/>
        </w:rPr>
        <w:t>l.,</w:t>
      </w:r>
      <w:r>
        <w:rPr>
          <w:color w:val="9B9C93"/>
          <w:sz w:val="18"/>
        </w:rPr>
        <w:t> </w:t>
      </w:r>
    </w:p>
    <w:p>
      <w:pPr>
        <w:pStyle w:val="BodyText"/>
        <w:spacing w:line="204" w:lineRule="exact"/>
        <w:ind w:left="2405" w:firstLine="7"/>
      </w:pPr>
      <w:r>
        <w:rPr>
          <w:color w:val="73746B"/>
        </w:rPr>
        <w:t>Ruiz-Sandoval,   D.   (200 1),  "Comercio   internacional   de   productos   agrícolas   y   medio</w:t>
      </w:r>
    </w:p>
    <w:p>
      <w:pPr>
        <w:pStyle w:val="BodyText"/>
        <w:spacing w:line="264" w:lineRule="auto" w:before="25"/>
        <w:ind w:left="2383" w:firstLine="21"/>
      </w:pPr>
      <w:r>
        <w:rPr>
          <w:color w:val="73746B"/>
          <w:spacing w:val="5"/>
          <w:w w:val="105"/>
        </w:rPr>
        <w:t>ambiente:</w:t>
      </w:r>
      <w:r>
        <w:rPr>
          <w:color w:val="73746B"/>
          <w:spacing w:val="-3"/>
          <w:w w:val="105"/>
        </w:rPr>
        <w:t> </w:t>
      </w:r>
      <w:r>
        <w:rPr>
          <w:color w:val="73746B"/>
          <w:spacing w:val="5"/>
          <w:w w:val="105"/>
        </w:rPr>
        <w:t>elementos</w:t>
      </w:r>
      <w:r>
        <w:rPr>
          <w:color w:val="73746B"/>
          <w:spacing w:val="-16"/>
          <w:w w:val="105"/>
        </w:rPr>
        <w:t> </w:t>
      </w:r>
      <w:r>
        <w:rPr>
          <w:color w:val="73746B"/>
          <w:spacing w:val="5"/>
          <w:w w:val="105"/>
        </w:rPr>
        <w:t>para</w:t>
      </w:r>
      <w:r>
        <w:rPr>
          <w:color w:val="73746B"/>
          <w:spacing w:val="-10"/>
          <w:w w:val="105"/>
        </w:rPr>
        <w:t> </w:t>
      </w:r>
      <w:r>
        <w:rPr>
          <w:color w:val="73746B"/>
          <w:spacing w:val="3"/>
          <w:w w:val="105"/>
        </w:rPr>
        <w:t>el</w:t>
      </w:r>
      <w:r>
        <w:rPr>
          <w:color w:val="73746B"/>
          <w:spacing w:val="1"/>
          <w:w w:val="105"/>
        </w:rPr>
        <w:t> </w:t>
      </w:r>
      <w:r>
        <w:rPr>
          <w:color w:val="73746B"/>
          <w:spacing w:val="6"/>
          <w:w w:val="105"/>
        </w:rPr>
        <w:t>análisis",</w:t>
      </w:r>
      <w:r>
        <w:rPr>
          <w:color w:val="73746B"/>
          <w:spacing w:val="1"/>
          <w:w w:val="105"/>
        </w:rPr>
        <w:t> </w:t>
      </w:r>
      <w:r>
        <w:rPr>
          <w:color w:val="73746B"/>
          <w:w w:val="105"/>
        </w:rPr>
        <w:t>en</w:t>
      </w:r>
      <w:r>
        <w:rPr>
          <w:color w:val="73746B"/>
          <w:spacing w:val="-3"/>
          <w:w w:val="105"/>
        </w:rPr>
        <w:t> </w:t>
      </w:r>
      <w:r>
        <w:rPr>
          <w:color w:val="73746B"/>
          <w:spacing w:val="6"/>
          <w:w w:val="105"/>
        </w:rPr>
        <w:t>Morales,</w:t>
      </w:r>
      <w:r>
        <w:rPr>
          <w:color w:val="73746B"/>
          <w:spacing w:val="-29"/>
          <w:w w:val="105"/>
        </w:rPr>
        <w:t> </w:t>
      </w:r>
      <w:r>
        <w:rPr>
          <w:color w:val="73746B"/>
          <w:spacing w:val="7"/>
          <w:w w:val="105"/>
        </w:rPr>
        <w:t>J.</w:t>
      </w:r>
      <w:r>
        <w:rPr>
          <w:color w:val="73746B"/>
          <w:spacing w:val="-17"/>
          <w:w w:val="105"/>
        </w:rPr>
        <w:t> </w:t>
      </w:r>
      <w:r>
        <w:rPr>
          <w:color w:val="73746B"/>
          <w:w w:val="105"/>
        </w:rPr>
        <w:t>y</w:t>
      </w:r>
      <w:r>
        <w:rPr>
          <w:color w:val="73746B"/>
          <w:spacing w:val="-7"/>
          <w:w w:val="105"/>
        </w:rPr>
        <w:t> </w:t>
      </w:r>
      <w:r>
        <w:rPr>
          <w:color w:val="73746B"/>
          <w:w w:val="105"/>
        </w:rPr>
        <w:t>Rodríguez,</w:t>
      </w:r>
      <w:r>
        <w:rPr>
          <w:color w:val="73746B"/>
          <w:spacing w:val="-3"/>
          <w:w w:val="105"/>
        </w:rPr>
        <w:t> </w:t>
      </w:r>
      <w:r>
        <w:rPr>
          <w:color w:val="73746B"/>
          <w:spacing w:val="3"/>
          <w:w w:val="105"/>
        </w:rPr>
        <w:t>L. </w:t>
      </w:r>
      <w:r>
        <w:rPr>
          <w:color w:val="73746B"/>
          <w:spacing w:val="5"/>
          <w:w w:val="105"/>
        </w:rPr>
        <w:t>(coords.),</w:t>
      </w:r>
      <w:r>
        <w:rPr>
          <w:color w:val="73746B"/>
          <w:spacing w:val="-10"/>
          <w:w w:val="105"/>
        </w:rPr>
        <w:t> </w:t>
      </w:r>
      <w:r>
        <w:rPr>
          <w:rFonts w:ascii="Arial" w:hAnsi="Arial"/>
          <w:color w:val="73746B"/>
          <w:w w:val="105"/>
        </w:rPr>
        <w:t>Economía para</w:t>
      </w:r>
      <w:r>
        <w:rPr>
          <w:rFonts w:ascii="Arial" w:hAnsi="Arial"/>
          <w:color w:val="73746B"/>
          <w:spacing w:val="-19"/>
          <w:w w:val="105"/>
        </w:rPr>
        <w:t> </w:t>
      </w:r>
      <w:r>
        <w:rPr>
          <w:rFonts w:ascii="Arial" w:hAnsi="Arial"/>
          <w:color w:val="73746B"/>
          <w:w w:val="105"/>
        </w:rPr>
        <w:t>la</w:t>
      </w:r>
      <w:r>
        <w:rPr>
          <w:rFonts w:ascii="Arial" w:hAnsi="Arial"/>
          <w:color w:val="73746B"/>
          <w:spacing w:val="-29"/>
          <w:w w:val="105"/>
        </w:rPr>
        <w:t> </w:t>
      </w:r>
      <w:r>
        <w:rPr>
          <w:rFonts w:ascii="Arial" w:hAnsi="Arial"/>
          <w:color w:val="73746B"/>
          <w:spacing w:val="-6"/>
          <w:w w:val="105"/>
        </w:rPr>
        <w:t>protección</w:t>
      </w:r>
      <w:r>
        <w:rPr>
          <w:rFonts w:ascii="Arial" w:hAnsi="Arial"/>
          <w:color w:val="73746B"/>
          <w:spacing w:val="-15"/>
          <w:w w:val="105"/>
        </w:rPr>
        <w:t> </w:t>
      </w:r>
      <w:r>
        <w:rPr>
          <w:rFonts w:ascii="Arial" w:hAnsi="Arial"/>
          <w:color w:val="73746B"/>
          <w:w w:val="105"/>
        </w:rPr>
        <w:t>ambiental.</w:t>
      </w:r>
      <w:r>
        <w:rPr>
          <w:rFonts w:ascii="Arial" w:hAnsi="Arial"/>
          <w:color w:val="73746B"/>
          <w:spacing w:val="-11"/>
          <w:w w:val="105"/>
        </w:rPr>
        <w:t> </w:t>
      </w:r>
      <w:r>
        <w:rPr>
          <w:rFonts w:ascii="Arial" w:hAnsi="Arial"/>
          <w:color w:val="73746B"/>
          <w:spacing w:val="-8"/>
          <w:w w:val="105"/>
        </w:rPr>
        <w:t>Ensayos</w:t>
      </w:r>
      <w:r>
        <w:rPr>
          <w:rFonts w:ascii="Arial" w:hAnsi="Arial"/>
          <w:color w:val="73746B"/>
          <w:spacing w:val="-19"/>
          <w:w w:val="105"/>
        </w:rPr>
        <w:t> </w:t>
      </w:r>
      <w:r>
        <w:rPr>
          <w:rFonts w:ascii="Arial" w:hAnsi="Arial"/>
          <w:color w:val="73746B"/>
          <w:spacing w:val="-7"/>
          <w:w w:val="105"/>
        </w:rPr>
        <w:t>teóricos</w:t>
      </w:r>
      <w:r>
        <w:rPr>
          <w:rFonts w:ascii="Arial" w:hAnsi="Arial"/>
          <w:color w:val="73746B"/>
          <w:spacing w:val="-39"/>
          <w:w w:val="105"/>
        </w:rPr>
        <w:t> </w:t>
      </w:r>
      <w:r>
        <w:rPr>
          <w:rFonts w:ascii="Arial" w:hAnsi="Arial"/>
          <w:color w:val="73746B"/>
          <w:w w:val="105"/>
        </w:rPr>
        <w:t>y</w:t>
      </w:r>
      <w:r>
        <w:rPr>
          <w:rFonts w:ascii="Arial" w:hAnsi="Arial"/>
          <w:color w:val="73746B"/>
          <w:spacing w:val="-27"/>
          <w:w w:val="105"/>
        </w:rPr>
        <w:t> </w:t>
      </w:r>
      <w:r>
        <w:rPr>
          <w:rFonts w:ascii="Arial" w:hAnsi="Arial"/>
          <w:color w:val="73746B"/>
          <w:spacing w:val="-8"/>
          <w:w w:val="105"/>
        </w:rPr>
        <w:t>empíricos,</w:t>
      </w:r>
      <w:r>
        <w:rPr>
          <w:rFonts w:ascii="Arial" w:hAnsi="Arial"/>
          <w:color w:val="73746B"/>
          <w:spacing w:val="-4"/>
          <w:w w:val="105"/>
        </w:rPr>
        <w:t> </w:t>
      </w:r>
      <w:r>
        <w:rPr>
          <w:color w:val="73746B"/>
          <w:spacing w:val="5"/>
          <w:w w:val="105"/>
        </w:rPr>
        <w:t>División</w:t>
      </w:r>
      <w:r>
        <w:rPr>
          <w:color w:val="73746B"/>
          <w:spacing w:val="-3"/>
          <w:w w:val="105"/>
        </w:rPr>
        <w:t> </w:t>
      </w:r>
      <w:r>
        <w:rPr>
          <w:color w:val="73746B"/>
          <w:spacing w:val="3"/>
          <w:w w:val="105"/>
        </w:rPr>
        <w:t>de</w:t>
      </w:r>
      <w:r>
        <w:rPr>
          <w:color w:val="73746B"/>
          <w:spacing w:val="-8"/>
          <w:w w:val="105"/>
        </w:rPr>
        <w:t> </w:t>
      </w:r>
      <w:r>
        <w:rPr>
          <w:color w:val="73746B"/>
          <w:spacing w:val="6"/>
          <w:w w:val="105"/>
        </w:rPr>
        <w:t>Ciencias</w:t>
      </w:r>
      <w:r>
        <w:rPr>
          <w:color w:val="73746B"/>
          <w:spacing w:val="-3"/>
          <w:w w:val="105"/>
        </w:rPr>
        <w:t> </w:t>
      </w:r>
      <w:r>
        <w:rPr>
          <w:color w:val="73746B"/>
          <w:spacing w:val="5"/>
          <w:w w:val="105"/>
        </w:rPr>
        <w:t>Sociales</w:t>
      </w:r>
      <w:r>
        <w:rPr>
          <w:color w:val="73746B"/>
          <w:spacing w:val="-8"/>
          <w:w w:val="105"/>
        </w:rPr>
        <w:t> </w:t>
      </w:r>
      <w:r>
        <w:rPr>
          <w:color w:val="73746B"/>
          <w:w w:val="105"/>
        </w:rPr>
        <w:t>y</w:t>
      </w:r>
    </w:p>
    <w:p>
      <w:pPr>
        <w:spacing w:after="0" w:line="264" w:lineRule="auto"/>
        <w:sectPr>
          <w:type w:val="continuous"/>
          <w:pgSz w:w="11930" w:h="16850"/>
          <w:pgMar w:top="0" w:bottom="0" w:left="0" w:right="1520"/>
        </w:sectPr>
      </w:pPr>
    </w:p>
    <w:p>
      <w:pPr>
        <w:pStyle w:val="BodyText"/>
        <w:spacing w:before="94"/>
        <w:ind w:left="-51"/>
      </w:pPr>
      <w:r>
        <w:rPr>
          <w:color w:val="9D9D96"/>
          <w:w w:val="110"/>
        </w:rPr>
        <w:t>istemas</w:t>
      </w:r>
    </w:p>
    <w:p>
      <w:pPr>
        <w:pStyle w:val="BodyText"/>
        <w:ind w:left="-51"/>
      </w:pPr>
      <w:r>
        <w:rPr/>
        <w:br w:type="column"/>
      </w:r>
      <w:r>
        <w:rPr>
          <w:color w:val="73746B"/>
          <w:w w:val="105"/>
        </w:rPr>
        <w:t>Humanidades, UAM Azcapotzalco,  México.</w:t>
      </w:r>
    </w:p>
    <w:p>
      <w:pPr>
        <w:spacing w:after="0"/>
        <w:sectPr>
          <w:type w:val="continuous"/>
          <w:pgSz w:w="11930" w:h="16850"/>
          <w:pgMar w:top="0" w:bottom="0" w:left="0" w:right="1520"/>
          <w:cols w:num="2" w:equalWidth="0">
            <w:col w:w="667" w:space="1796"/>
            <w:col w:w="7947"/>
          </w:cols>
        </w:sectPr>
      </w:pPr>
    </w:p>
    <w:p>
      <w:pPr>
        <w:pStyle w:val="BodyText"/>
        <w:spacing w:line="239" w:lineRule="exact" w:before="22"/>
        <w:ind w:left="-43"/>
      </w:pPr>
      <w:r>
        <w:rPr>
          <w:color w:val="9D9D96"/>
          <w:w w:val="110"/>
        </w:rPr>
        <w:t>Casado,</w:t>
      </w:r>
    </w:p>
    <w:p>
      <w:pPr>
        <w:spacing w:after="0" w:line="239" w:lineRule="exact"/>
        <w:sectPr>
          <w:type w:val="continuous"/>
          <w:pgSz w:w="11930" w:h="16850"/>
          <w:pgMar w:top="0" w:bottom="0" w:left="0" w:right="1520"/>
        </w:sectPr>
      </w:pPr>
    </w:p>
    <w:p>
      <w:pPr>
        <w:pStyle w:val="BodyText"/>
        <w:spacing w:line="245" w:lineRule="exact" w:before="24"/>
        <w:ind w:left="-43"/>
      </w:pPr>
      <w:r>
        <w:rPr>
          <w:color w:val="9D9D96"/>
          <w:w w:val="110"/>
        </w:rPr>
        <w:t>�os </w:t>
      </w:r>
      <w:r>
        <w:rPr>
          <w:color w:val="9D9D96"/>
          <w:w w:val="110"/>
          <w:position w:val="1"/>
        </w:rPr>
        <w:t>de</w:t>
      </w:r>
    </w:p>
    <w:p>
      <w:pPr>
        <w:pStyle w:val="BodyText"/>
        <w:spacing w:line="204" w:lineRule="exact"/>
        <w:ind w:left="-43"/>
      </w:pPr>
      <w:r>
        <w:rPr/>
        <w:br w:type="column"/>
      </w:r>
      <w:r>
        <w:rPr>
          <w:color w:val="707069"/>
          <w:w w:val="110"/>
        </w:rPr>
        <w:t>Ryan, C. (1998), "Playful tourists: constructs of learning- a commentary on Mitchell's</w:t>
      </w:r>
    </w:p>
    <w:p>
      <w:pPr>
        <w:spacing w:after="0" w:line="204" w:lineRule="exact"/>
        <w:sectPr>
          <w:type w:val="continuous"/>
          <w:pgSz w:w="11930" w:h="16850"/>
          <w:pgMar w:top="0" w:bottom="0" w:left="0" w:right="1520"/>
          <w:cols w:num="2" w:equalWidth="0">
            <w:col w:w="685" w:space="1763"/>
            <w:col w:w="7962"/>
          </w:cols>
        </w:sectPr>
      </w:pPr>
    </w:p>
    <w:p>
      <w:pPr>
        <w:pStyle w:val="BodyText"/>
        <w:spacing w:line="204" w:lineRule="exact"/>
        <w:ind w:left="2405"/>
      </w:pPr>
      <w:r>
        <w:rPr>
          <w:color w:val="707069"/>
          <w:w w:val="110"/>
        </w:rPr>
        <w:t>'Learning through play and pleasure travel: using play literature to enhance  research</w:t>
      </w:r>
    </w:p>
    <w:p>
      <w:pPr>
        <w:pStyle w:val="BodyText"/>
        <w:spacing w:before="22"/>
        <w:ind w:left="2410"/>
      </w:pPr>
      <w:r>
        <w:rPr>
          <w:color w:val="707069"/>
        </w:rPr>
        <w:t>into  tourist learning"', </w:t>
      </w:r>
      <w:r>
        <w:rPr>
          <w:rFonts w:ascii="Arial" w:hAnsi="Arial"/>
          <w:color w:val="707069"/>
        </w:rPr>
        <w:t>Current issues in tourism, </w:t>
      </w:r>
      <w:r>
        <w:rPr>
          <w:color w:val="707069"/>
        </w:rPr>
        <w:t>vol.  1 ,  núm.  2. </w:t>
      </w:r>
    </w:p>
    <w:p>
      <w:pPr>
        <w:pStyle w:val="BodyText"/>
        <w:spacing w:line="229" w:lineRule="exact" w:before="116"/>
        <w:ind w:left="-15"/>
      </w:pPr>
      <w:r>
        <w:rPr>
          <w:color w:val="A3A49D"/>
        </w:rPr>
        <w:t>ci'.enzas</w:t>
      </w:r>
    </w:p>
    <w:p>
      <w:pPr>
        <w:spacing w:after="0" w:line="229" w:lineRule="exact"/>
        <w:sectPr>
          <w:type w:val="continuous"/>
          <w:pgSz w:w="11930" w:h="16850"/>
          <w:pgMar w:top="0" w:bottom="0" w:left="0" w:right="1520"/>
        </w:sectPr>
      </w:pPr>
    </w:p>
    <w:p>
      <w:pPr>
        <w:spacing w:before="76"/>
        <w:ind w:left="0" w:right="127" w:firstLine="0"/>
        <w:jc w:val="center"/>
        <w:rPr>
          <w:rFonts w:ascii="Arial"/>
          <w:sz w:val="17"/>
        </w:rPr>
      </w:pPr>
      <w:r>
        <w:rPr/>
        <w:pict>
          <v:group style="position:absolute;margin-left:0pt;margin-top:0pt;width:596.2pt;height:842.05pt;mso-position-horizontal-relative:page;mso-position-vertical-relative:page;z-index:-88384" coordorigin="0,0" coordsize="11924,16841">
            <v:shape style="position:absolute;left:0;top:0;width:11923;height:16841" type="#_x0000_t75" stroked="false">
              <v:imagedata r:id="rId81" o:title=""/>
            </v:shape>
            <v:shape style="position:absolute;left:0;top:4874;width:598;height:194" type="#_x0000_t75" stroked="false">
              <v:imagedata r:id="rId82" o:title=""/>
            </v:shape>
            <v:shape style="position:absolute;left:122;top:7617;width:43;height:22" type="#_x0000_t75" stroked="false">
              <v:imagedata r:id="rId83" o:title=""/>
            </v:shape>
            <w10:wrap type="none"/>
          </v:group>
        </w:pict>
      </w:r>
      <w:r>
        <w:rPr>
          <w:rFonts w:ascii="Arial"/>
          <w:color w:val="A3A49D"/>
          <w:spacing w:val="-4"/>
          <w:sz w:val="17"/>
        </w:rPr>
        <w:t>5e0'1cios</w:t>
      </w:r>
    </w:p>
    <w:p>
      <w:pPr>
        <w:pStyle w:val="BodyText"/>
        <w:spacing w:before="41"/>
        <w:ind w:right="110"/>
        <w:jc w:val="center"/>
      </w:pPr>
      <w:r>
        <w:rPr>
          <w:color w:val="A3A49D"/>
          <w:w w:val="95"/>
        </w:rPr>
        <w:t>i:;.stituto</w:t>
      </w:r>
    </w:p>
    <w:p>
      <w:pPr>
        <w:pStyle w:val="BodyText"/>
      </w:pPr>
    </w:p>
    <w:p>
      <w:pPr>
        <w:pStyle w:val="BodyText"/>
      </w:pPr>
    </w:p>
    <w:p>
      <w:pPr>
        <w:pStyle w:val="BodyText"/>
        <w:spacing w:before="2"/>
        <w:rPr>
          <w:sz w:val="29"/>
        </w:rPr>
      </w:pPr>
    </w:p>
    <w:p>
      <w:pPr>
        <w:pStyle w:val="BodyText"/>
        <w:ind w:right="48"/>
        <w:jc w:val="right"/>
      </w:pPr>
      <w:r>
        <w:rPr>
          <w:color w:val="A0A09C"/>
          <w:w w:val="105"/>
        </w:rPr>
        <w:t>de</w:t>
      </w:r>
    </w:p>
    <w:p>
      <w:pPr>
        <w:pStyle w:val="BodyText"/>
      </w:pPr>
    </w:p>
    <w:p>
      <w:pPr>
        <w:pStyle w:val="BodyText"/>
        <w:spacing w:before="6"/>
        <w:rPr>
          <w:sz w:val="27"/>
        </w:rPr>
      </w:pPr>
    </w:p>
    <w:p>
      <w:pPr>
        <w:spacing w:before="0"/>
        <w:ind w:left="105" w:right="41" w:firstLine="0"/>
        <w:jc w:val="center"/>
        <w:rPr>
          <w:sz w:val="20"/>
        </w:rPr>
      </w:pPr>
      <w:r>
        <w:rPr>
          <w:rFonts w:ascii="Arial" w:hAnsi="Arial"/>
          <w:color w:val="A3A69E"/>
          <w:w w:val="115"/>
          <w:sz w:val="17"/>
        </w:rPr>
        <w:t>café: </w:t>
      </w:r>
      <w:r>
        <w:rPr>
          <w:color w:val="A3A69E"/>
          <w:w w:val="115"/>
          <w:sz w:val="20"/>
        </w:rPr>
        <w:t>el</w:t>
      </w:r>
    </w:p>
    <w:p>
      <w:pPr>
        <w:pStyle w:val="Heading2"/>
        <w:spacing w:before="74"/>
        <w:ind w:left="65" w:right="12"/>
        <w:rPr>
          <w:i/>
        </w:rPr>
      </w:pPr>
      <w:r>
        <w:rPr>
          <w:i/>
          <w:color w:val="A3A69E"/>
          <w:w w:val="140"/>
        </w:rPr>
        <w:t>�p.j.</w:t>
      </w:r>
    </w:p>
    <w:p>
      <w:pPr>
        <w:spacing w:line="324" w:lineRule="auto" w:before="20"/>
        <w:ind w:left="79" w:right="12" w:hanging="7"/>
        <w:jc w:val="left"/>
        <w:rPr>
          <w:rFonts w:ascii="Arial" w:hAnsi="Arial" w:cs="Arial" w:eastAsia="Arial"/>
          <w:sz w:val="17"/>
          <w:szCs w:val="17"/>
        </w:rPr>
      </w:pPr>
      <w:r>
        <w:rPr>
          <w:rFonts w:ascii="Arial" w:hAnsi="Arial" w:cs="Arial" w:eastAsia="Arial"/>
          <w:color w:val="A3A69E"/>
          <w:w w:val="90"/>
          <w:sz w:val="17"/>
          <w:szCs w:val="17"/>
        </w:rPr>
        <w:t>� </w:t>
      </w:r>
      <w:r>
        <w:rPr>
          <w:rFonts w:ascii="Arial" w:hAnsi="Arial" w:cs="Arial" w:eastAsia="Arial"/>
          <w:color w:val="A3A69E"/>
          <w:w w:val="115"/>
          <w:sz w:val="17"/>
          <w:szCs w:val="17"/>
        </w:rPr>
        <w:t>Medio lacional</w:t>
      </w:r>
    </w:p>
    <w:p>
      <w:pPr>
        <w:pStyle w:val="BodyText"/>
        <w:rPr>
          <w:rFonts w:ascii="Arial"/>
          <w:sz w:val="16"/>
        </w:rPr>
      </w:pPr>
    </w:p>
    <w:p>
      <w:pPr>
        <w:pStyle w:val="BodyText"/>
        <w:rPr>
          <w:rFonts w:ascii="Arial"/>
          <w:sz w:val="16"/>
        </w:rPr>
      </w:pPr>
    </w:p>
    <w:p>
      <w:pPr>
        <w:pStyle w:val="BodyText"/>
        <w:spacing w:before="9"/>
        <w:rPr>
          <w:rFonts w:ascii="Arial"/>
          <w:sz w:val="17"/>
        </w:rPr>
      </w:pPr>
    </w:p>
    <w:p>
      <w:pPr>
        <w:pStyle w:val="Heading2"/>
        <w:ind w:left="100"/>
        <w:rPr>
          <w:i/>
        </w:rPr>
      </w:pPr>
      <w:r>
        <w:rPr>
          <w:i/>
          <w:color w:val="ABADA7"/>
          <w:spacing w:val="-3"/>
          <w:w w:val="115"/>
        </w:rPr>
        <w:t>Ira.</w:t>
      </w:r>
      <w:r>
        <w:rPr>
          <w:i/>
          <w:color w:val="ABADA7"/>
          <w:spacing w:val="-42"/>
          <w:w w:val="115"/>
        </w:rPr>
        <w:t> </w:t>
      </w:r>
      <w:r>
        <w:rPr>
          <w:i/>
          <w:color w:val="ABADA7"/>
          <w:w w:val="115"/>
        </w:rPr>
        <w:t>J.L.</w:t>
      </w:r>
    </w:p>
    <w:p>
      <w:pPr>
        <w:spacing w:before="4"/>
        <w:ind w:left="0" w:right="0" w:firstLine="0"/>
        <w:jc w:val="right"/>
        <w:rPr>
          <w:rFonts w:ascii="Arial"/>
          <w:sz w:val="17"/>
        </w:rPr>
      </w:pPr>
      <w:r>
        <w:rPr>
          <w:rFonts w:ascii="Arial"/>
          <w:color w:val="ABADA7"/>
          <w:w w:val="70"/>
          <w:sz w:val="17"/>
        </w:rPr>
        <w:t>11,</w:t>
      </w:r>
    </w:p>
    <w:p>
      <w:pPr>
        <w:spacing w:line="217" w:lineRule="exact" w:before="0"/>
        <w:ind w:left="43" w:right="0" w:firstLine="0"/>
        <w:jc w:val="both"/>
        <w:rPr>
          <w:sz w:val="20"/>
        </w:rPr>
      </w:pPr>
      <w:r>
        <w:rPr/>
        <w:br w:type="column"/>
      </w:r>
      <w:r>
        <w:rPr>
          <w:color w:val="77766B"/>
          <w:sz w:val="20"/>
        </w:rPr>
        <w:t>Samuelson, P.  (1980), </w:t>
      </w:r>
      <w:r>
        <w:rPr>
          <w:rFonts w:ascii="Arial" w:hAnsi="Arial"/>
          <w:color w:val="77766B"/>
          <w:sz w:val="21"/>
        </w:rPr>
        <w:t>Economía , </w:t>
      </w:r>
      <w:r>
        <w:rPr>
          <w:color w:val="77766B"/>
          <w:sz w:val="20"/>
        </w:rPr>
        <w:t>McGraw-Hill, México.</w:t>
      </w:r>
    </w:p>
    <w:p>
      <w:pPr>
        <w:pStyle w:val="BodyText"/>
        <w:spacing w:before="6"/>
        <w:rPr>
          <w:sz w:val="25"/>
        </w:rPr>
      </w:pPr>
    </w:p>
    <w:p>
      <w:pPr>
        <w:spacing w:line="259" w:lineRule="auto" w:before="0"/>
        <w:ind w:left="29" w:right="134" w:firstLine="4"/>
        <w:jc w:val="both"/>
        <w:rPr>
          <w:sz w:val="20"/>
        </w:rPr>
      </w:pPr>
      <w:r>
        <w:rPr>
          <w:color w:val="70706A"/>
          <w:spacing w:val="7"/>
          <w:w w:val="105"/>
          <w:sz w:val="20"/>
        </w:rPr>
        <w:t>Sánchez, </w:t>
      </w:r>
      <w:r>
        <w:rPr>
          <w:color w:val="70706A"/>
          <w:spacing w:val="3"/>
          <w:w w:val="105"/>
          <w:sz w:val="20"/>
        </w:rPr>
        <w:t>R. </w:t>
      </w:r>
      <w:r>
        <w:rPr>
          <w:color w:val="70706A"/>
          <w:spacing w:val="6"/>
          <w:w w:val="105"/>
          <w:sz w:val="20"/>
        </w:rPr>
        <w:t>(2002), </w:t>
      </w:r>
      <w:r>
        <w:rPr>
          <w:color w:val="70706A"/>
          <w:spacing w:val="5"/>
          <w:w w:val="105"/>
          <w:sz w:val="20"/>
        </w:rPr>
        <w:t>"Sustentabilidad </w:t>
      </w:r>
      <w:r>
        <w:rPr>
          <w:color w:val="70706A"/>
          <w:spacing w:val="6"/>
          <w:w w:val="105"/>
          <w:sz w:val="20"/>
        </w:rPr>
        <w:t>urbana, </w:t>
      </w:r>
      <w:r>
        <w:rPr>
          <w:color w:val="70706A"/>
          <w:spacing w:val="5"/>
          <w:w w:val="105"/>
          <w:sz w:val="20"/>
        </w:rPr>
        <w:t>descentralización  </w:t>
      </w:r>
      <w:r>
        <w:rPr>
          <w:color w:val="70706A"/>
          <w:w w:val="105"/>
          <w:sz w:val="20"/>
        </w:rPr>
        <w:t>y </w:t>
      </w:r>
      <w:r>
        <w:rPr>
          <w:color w:val="70706A"/>
          <w:spacing w:val="6"/>
          <w:w w:val="105"/>
          <w:sz w:val="20"/>
        </w:rPr>
        <w:t>gestión local",  </w:t>
      </w:r>
      <w:r>
        <w:rPr>
          <w:color w:val="70706A"/>
          <w:spacing w:val="8"/>
          <w:w w:val="105"/>
          <w:sz w:val="20"/>
        </w:rPr>
        <w:t>en  </w:t>
      </w:r>
      <w:r>
        <w:rPr>
          <w:color w:val="70706A"/>
          <w:spacing w:val="-4"/>
          <w:w w:val="105"/>
          <w:sz w:val="20"/>
        </w:rPr>
        <w:t>Leff, </w:t>
      </w:r>
      <w:r>
        <w:rPr>
          <w:color w:val="70706A"/>
          <w:spacing w:val="5"/>
          <w:w w:val="105"/>
          <w:sz w:val="20"/>
        </w:rPr>
        <w:t>E., </w:t>
      </w:r>
      <w:r>
        <w:rPr>
          <w:color w:val="70706A"/>
          <w:spacing w:val="3"/>
          <w:w w:val="105"/>
          <w:sz w:val="20"/>
        </w:rPr>
        <w:t>Escurra, </w:t>
      </w:r>
      <w:r>
        <w:rPr>
          <w:color w:val="70706A"/>
          <w:spacing w:val="5"/>
          <w:w w:val="105"/>
          <w:sz w:val="20"/>
        </w:rPr>
        <w:t>E., </w:t>
      </w:r>
      <w:r>
        <w:rPr>
          <w:color w:val="70706A"/>
          <w:w w:val="105"/>
          <w:sz w:val="20"/>
        </w:rPr>
        <w:t>Pisanty, </w:t>
      </w:r>
      <w:r>
        <w:rPr>
          <w:rFonts w:ascii="Arial" w:hAnsi="Arial"/>
          <w:color w:val="70706A"/>
          <w:spacing w:val="14"/>
          <w:w w:val="105"/>
          <w:sz w:val="17"/>
        </w:rPr>
        <w:t>l., </w:t>
      </w:r>
      <w:r>
        <w:rPr>
          <w:color w:val="70706A"/>
          <w:spacing w:val="3"/>
          <w:w w:val="105"/>
          <w:sz w:val="20"/>
        </w:rPr>
        <w:t>Romero, </w:t>
      </w:r>
      <w:r>
        <w:rPr>
          <w:color w:val="70706A"/>
          <w:spacing w:val="-9"/>
          <w:w w:val="105"/>
          <w:sz w:val="20"/>
        </w:rPr>
        <w:t>P. </w:t>
      </w:r>
      <w:r>
        <w:rPr>
          <w:color w:val="70706A"/>
          <w:spacing w:val="7"/>
          <w:w w:val="105"/>
          <w:sz w:val="20"/>
        </w:rPr>
        <w:t>(comps.). </w:t>
      </w:r>
      <w:r>
        <w:rPr>
          <w:rFonts w:ascii="Arial" w:hAnsi="Arial"/>
          <w:color w:val="70706A"/>
          <w:w w:val="105"/>
          <w:sz w:val="20"/>
        </w:rPr>
        <w:t>La </w:t>
      </w:r>
      <w:r>
        <w:rPr>
          <w:rFonts w:ascii="Arial" w:hAnsi="Arial"/>
          <w:color w:val="70706A"/>
          <w:spacing w:val="-6"/>
          <w:w w:val="105"/>
          <w:sz w:val="21"/>
        </w:rPr>
        <w:t>transición </w:t>
      </w:r>
      <w:r>
        <w:rPr>
          <w:rFonts w:ascii="Arial" w:hAnsi="Arial"/>
          <w:color w:val="70706A"/>
          <w:w w:val="105"/>
          <w:sz w:val="21"/>
        </w:rPr>
        <w:t>hacia el </w:t>
      </w:r>
      <w:r>
        <w:rPr>
          <w:rFonts w:ascii="Arial" w:hAnsi="Arial"/>
          <w:color w:val="70706A"/>
          <w:spacing w:val="-6"/>
          <w:w w:val="105"/>
          <w:sz w:val="21"/>
        </w:rPr>
        <w:t>desarrollo </w:t>
      </w:r>
      <w:r>
        <w:rPr>
          <w:rFonts w:ascii="Arial" w:hAnsi="Arial"/>
          <w:color w:val="70706A"/>
          <w:spacing w:val="-3"/>
          <w:w w:val="105"/>
          <w:sz w:val="21"/>
        </w:rPr>
        <w:t>sustentable.</w:t>
      </w:r>
      <w:r>
        <w:rPr>
          <w:rFonts w:ascii="Arial" w:hAnsi="Arial"/>
          <w:color w:val="70706A"/>
          <w:spacing w:val="-27"/>
          <w:w w:val="105"/>
          <w:sz w:val="21"/>
        </w:rPr>
        <w:t> </w:t>
      </w:r>
      <w:r>
        <w:rPr>
          <w:rFonts w:ascii="Arial" w:hAnsi="Arial"/>
          <w:color w:val="70706A"/>
          <w:spacing w:val="-8"/>
          <w:w w:val="105"/>
          <w:sz w:val="21"/>
        </w:rPr>
        <w:t>Perspectivas</w:t>
      </w:r>
      <w:r>
        <w:rPr>
          <w:rFonts w:ascii="Arial" w:hAnsi="Arial"/>
          <w:color w:val="70706A"/>
          <w:spacing w:val="-32"/>
          <w:w w:val="105"/>
          <w:sz w:val="21"/>
        </w:rPr>
        <w:t> </w:t>
      </w:r>
      <w:r>
        <w:rPr>
          <w:rFonts w:ascii="Arial" w:hAnsi="Arial"/>
          <w:color w:val="70706A"/>
          <w:spacing w:val="-8"/>
          <w:w w:val="105"/>
          <w:sz w:val="21"/>
        </w:rPr>
        <w:t>de</w:t>
      </w:r>
      <w:r>
        <w:rPr>
          <w:rFonts w:ascii="Arial" w:hAnsi="Arial"/>
          <w:color w:val="70706A"/>
          <w:spacing w:val="-38"/>
          <w:w w:val="105"/>
          <w:sz w:val="21"/>
        </w:rPr>
        <w:t> </w:t>
      </w:r>
      <w:r>
        <w:rPr>
          <w:rFonts w:ascii="Arial" w:hAnsi="Arial"/>
          <w:color w:val="70706A"/>
          <w:spacing w:val="-5"/>
          <w:w w:val="105"/>
          <w:sz w:val="21"/>
        </w:rPr>
        <w:t>América</w:t>
      </w:r>
      <w:r>
        <w:rPr>
          <w:rFonts w:ascii="Arial" w:hAnsi="Arial"/>
          <w:color w:val="70706A"/>
          <w:spacing w:val="-32"/>
          <w:w w:val="105"/>
          <w:sz w:val="21"/>
        </w:rPr>
        <w:t> </w:t>
      </w:r>
      <w:r>
        <w:rPr>
          <w:rFonts w:ascii="Arial" w:hAnsi="Arial"/>
          <w:color w:val="70706A"/>
          <w:w w:val="105"/>
          <w:sz w:val="21"/>
        </w:rPr>
        <w:t>Latina</w:t>
      </w:r>
      <w:r>
        <w:rPr>
          <w:rFonts w:ascii="Arial" w:hAnsi="Arial"/>
          <w:color w:val="70706A"/>
          <w:spacing w:val="-40"/>
          <w:w w:val="105"/>
          <w:sz w:val="21"/>
        </w:rPr>
        <w:t> </w:t>
      </w:r>
      <w:r>
        <w:rPr>
          <w:rFonts w:ascii="Arial" w:hAnsi="Arial"/>
          <w:color w:val="70706A"/>
          <w:w w:val="105"/>
          <w:sz w:val="21"/>
        </w:rPr>
        <w:t>y</w:t>
      </w:r>
      <w:r>
        <w:rPr>
          <w:rFonts w:ascii="Arial" w:hAnsi="Arial"/>
          <w:color w:val="70706A"/>
          <w:spacing w:val="-33"/>
          <w:w w:val="105"/>
          <w:sz w:val="21"/>
        </w:rPr>
        <w:t> </w:t>
      </w:r>
      <w:r>
        <w:rPr>
          <w:rFonts w:ascii="Arial" w:hAnsi="Arial"/>
          <w:color w:val="70706A"/>
          <w:spacing w:val="-4"/>
          <w:w w:val="105"/>
          <w:sz w:val="21"/>
        </w:rPr>
        <w:t>El</w:t>
      </w:r>
      <w:r>
        <w:rPr>
          <w:rFonts w:ascii="Arial" w:hAnsi="Arial"/>
          <w:color w:val="70706A"/>
          <w:spacing w:val="-32"/>
          <w:w w:val="105"/>
          <w:sz w:val="21"/>
        </w:rPr>
        <w:t> </w:t>
      </w:r>
      <w:r>
        <w:rPr>
          <w:rFonts w:ascii="Arial" w:hAnsi="Arial"/>
          <w:color w:val="70706A"/>
          <w:spacing w:val="-3"/>
          <w:w w:val="105"/>
          <w:sz w:val="21"/>
        </w:rPr>
        <w:t>Caribe,</w:t>
      </w:r>
      <w:r>
        <w:rPr>
          <w:rFonts w:ascii="Arial" w:hAnsi="Arial"/>
          <w:color w:val="70706A"/>
          <w:spacing w:val="-24"/>
          <w:w w:val="105"/>
          <w:sz w:val="21"/>
        </w:rPr>
        <w:t> </w:t>
      </w:r>
      <w:r>
        <w:rPr>
          <w:color w:val="70706A"/>
          <w:w w:val="105"/>
          <w:sz w:val="20"/>
        </w:rPr>
        <w:t>INE-SEMARNAT,</w:t>
      </w:r>
      <w:r>
        <w:rPr>
          <w:color w:val="70706A"/>
          <w:spacing w:val="-13"/>
          <w:w w:val="105"/>
          <w:sz w:val="20"/>
        </w:rPr>
        <w:t> </w:t>
      </w:r>
      <w:r>
        <w:rPr>
          <w:color w:val="70706A"/>
          <w:spacing w:val="5"/>
          <w:w w:val="105"/>
          <w:sz w:val="20"/>
        </w:rPr>
        <w:t>UAM,</w:t>
      </w:r>
      <w:r>
        <w:rPr>
          <w:color w:val="70706A"/>
          <w:spacing w:val="-13"/>
          <w:w w:val="105"/>
          <w:sz w:val="20"/>
        </w:rPr>
        <w:t> </w:t>
      </w:r>
      <w:r>
        <w:rPr>
          <w:color w:val="70706A"/>
          <w:spacing w:val="5"/>
          <w:w w:val="105"/>
          <w:sz w:val="20"/>
        </w:rPr>
        <w:t>PNUMA, México.</w:t>
      </w:r>
    </w:p>
    <w:p>
      <w:pPr>
        <w:pStyle w:val="BodyText"/>
        <w:spacing w:before="11"/>
        <w:rPr>
          <w:sz w:val="23"/>
        </w:rPr>
      </w:pPr>
    </w:p>
    <w:p>
      <w:pPr>
        <w:spacing w:before="0"/>
        <w:ind w:left="36" w:right="0" w:firstLine="0"/>
        <w:jc w:val="both"/>
        <w:rPr>
          <w:rFonts w:ascii="Palatino Linotype" w:hAnsi="Palatino Linotype"/>
          <w:sz w:val="17"/>
        </w:rPr>
      </w:pPr>
      <w:r>
        <w:rPr>
          <w:color w:val="6F7069"/>
          <w:w w:val="110"/>
          <w:sz w:val="20"/>
        </w:rPr>
        <w:t>Santana, A. </w:t>
      </w:r>
      <w:r>
        <w:rPr>
          <w:rFonts w:ascii="Arial" w:hAnsi="Arial"/>
          <w:color w:val="6F7069"/>
          <w:w w:val="110"/>
          <w:sz w:val="17"/>
        </w:rPr>
        <w:t>( </w:t>
      </w:r>
      <w:r>
        <w:rPr>
          <w:rFonts w:ascii="Arial" w:hAnsi="Arial"/>
          <w:color w:val="6F7069"/>
          <w:sz w:val="20"/>
        </w:rPr>
        <w:t>1 </w:t>
      </w:r>
      <w:r>
        <w:rPr>
          <w:rFonts w:ascii="Arial" w:hAnsi="Arial"/>
          <w:color w:val="6F7069"/>
          <w:w w:val="110"/>
          <w:sz w:val="20"/>
        </w:rPr>
        <w:t>997), </w:t>
      </w:r>
      <w:r>
        <w:rPr>
          <w:rFonts w:ascii="Arial" w:hAnsi="Arial"/>
          <w:color w:val="6F7069"/>
          <w:sz w:val="20"/>
        </w:rPr>
        <w:t>¿Nuevas </w:t>
      </w:r>
      <w:r>
        <w:rPr>
          <w:rFonts w:ascii="Arial" w:hAnsi="Arial"/>
          <w:color w:val="6F7069"/>
          <w:w w:val="110"/>
          <w:sz w:val="20"/>
        </w:rPr>
        <w:t>hordas, viejas culturas?, </w:t>
      </w:r>
      <w:r>
        <w:rPr>
          <w:rFonts w:ascii="Palatino Linotype" w:hAnsi="Palatino Linotype"/>
          <w:color w:val="6F7069"/>
          <w:w w:val="110"/>
          <w:sz w:val="17"/>
        </w:rPr>
        <w:t>Ariel, Barcelona.</w:t>
      </w:r>
    </w:p>
    <w:p>
      <w:pPr>
        <w:pStyle w:val="BodyText"/>
        <w:spacing w:before="5"/>
        <w:rPr>
          <w:rFonts w:ascii="Palatino Linotype"/>
          <w:sz w:val="23"/>
        </w:rPr>
      </w:pPr>
    </w:p>
    <w:p>
      <w:pPr>
        <w:pStyle w:val="BodyText"/>
        <w:spacing w:line="259" w:lineRule="auto"/>
        <w:ind w:left="20" w:right="139" w:firstLine="16"/>
        <w:jc w:val="both"/>
      </w:pPr>
      <w:r>
        <w:rPr>
          <w:color w:val="6E6E67"/>
          <w:spacing w:val="6"/>
        </w:rPr>
        <w:t>Sotelo, </w:t>
      </w:r>
      <w:r>
        <w:rPr>
          <w:color w:val="6E6E67"/>
        </w:rPr>
        <w:t>A. (2004), </w:t>
      </w:r>
      <w:r>
        <w:rPr>
          <w:color w:val="6E6E67"/>
          <w:spacing w:val="8"/>
        </w:rPr>
        <w:t>"Mundialización,  </w:t>
      </w:r>
      <w:r>
        <w:rPr>
          <w:color w:val="6E6E67"/>
        </w:rPr>
        <w:t>ley  del  valor y trabajo  </w:t>
      </w:r>
      <w:r>
        <w:rPr>
          <w:color w:val="6E6E67"/>
          <w:spacing w:val="4"/>
        </w:rPr>
        <w:t>flexible  </w:t>
      </w:r>
      <w:r>
        <w:rPr>
          <w:color w:val="6E6E67"/>
        </w:rPr>
        <w:t>en  la  era  </w:t>
      </w:r>
      <w:r>
        <w:rPr>
          <w:color w:val="6E6E67"/>
          <w:spacing w:val="7"/>
        </w:rPr>
        <w:t>neoliberal", </w:t>
      </w:r>
      <w:r>
        <w:rPr>
          <w:color w:val="6E6E67"/>
          <w:spacing w:val="5"/>
        </w:rPr>
        <w:t>en </w:t>
      </w:r>
      <w:r>
        <w:rPr>
          <w:color w:val="6E6E67"/>
          <w:spacing w:val="2"/>
        </w:rPr>
        <w:t>Acevedo, </w:t>
      </w:r>
      <w:r>
        <w:rPr>
          <w:color w:val="6E6E67"/>
          <w:spacing w:val="8"/>
        </w:rPr>
        <w:t>Ma. </w:t>
      </w:r>
      <w:r>
        <w:rPr>
          <w:color w:val="6E6E67"/>
          <w:spacing w:val="3"/>
        </w:rPr>
        <w:t>G. </w:t>
      </w:r>
      <w:r>
        <w:rPr>
          <w:color w:val="6E6E67"/>
        </w:rPr>
        <w:t>y A. </w:t>
      </w:r>
      <w:r>
        <w:rPr>
          <w:color w:val="6E6E67"/>
          <w:spacing w:val="5"/>
        </w:rPr>
        <w:t>Sotelo </w:t>
      </w:r>
      <w:r>
        <w:rPr>
          <w:color w:val="6E6E67"/>
          <w:spacing w:val="6"/>
        </w:rPr>
        <w:t>(coords.), </w:t>
      </w:r>
      <w:r>
        <w:rPr>
          <w:rFonts w:ascii="Arial" w:hAnsi="Arial"/>
          <w:color w:val="6E6E67"/>
          <w:spacing w:val="-5"/>
          <w:sz w:val="21"/>
        </w:rPr>
        <w:t>Reestructuración </w:t>
      </w:r>
      <w:r>
        <w:rPr>
          <w:rFonts w:ascii="Arial" w:hAnsi="Arial"/>
          <w:color w:val="6E6E67"/>
          <w:spacing w:val="-4"/>
          <w:sz w:val="21"/>
        </w:rPr>
        <w:t>económica </w:t>
      </w:r>
      <w:r>
        <w:rPr>
          <w:rFonts w:ascii="Arial" w:hAnsi="Arial"/>
          <w:color w:val="6E6E67"/>
          <w:sz w:val="21"/>
        </w:rPr>
        <w:t>y </w:t>
      </w:r>
      <w:r>
        <w:rPr>
          <w:rFonts w:ascii="Arial" w:hAnsi="Arial"/>
          <w:color w:val="6E6E67"/>
          <w:spacing w:val="-6"/>
          <w:sz w:val="21"/>
        </w:rPr>
        <w:t>desarrollo </w:t>
      </w:r>
      <w:r>
        <w:rPr>
          <w:rFonts w:ascii="Arial" w:hAnsi="Arial"/>
          <w:color w:val="6E6E67"/>
          <w:spacing w:val="-8"/>
          <w:sz w:val="21"/>
        </w:rPr>
        <w:t>en </w:t>
      </w:r>
      <w:r>
        <w:rPr>
          <w:rFonts w:ascii="Arial" w:hAnsi="Arial"/>
          <w:color w:val="6E6E67"/>
          <w:spacing w:val="-7"/>
          <w:sz w:val="21"/>
        </w:rPr>
        <w:t>América </w:t>
      </w:r>
      <w:r>
        <w:rPr>
          <w:rFonts w:ascii="Arial" w:hAnsi="Arial"/>
          <w:color w:val="6E6E67"/>
          <w:spacing w:val="2"/>
          <w:sz w:val="21"/>
        </w:rPr>
        <w:t>Latina, </w:t>
      </w:r>
      <w:r>
        <w:rPr>
          <w:color w:val="6E6E67"/>
          <w:spacing w:val="2"/>
        </w:rPr>
        <w:t>Siglo  </w:t>
      </w:r>
      <w:r>
        <w:rPr>
          <w:color w:val="6E6E67"/>
          <w:spacing w:val="6"/>
        </w:rPr>
        <w:t>XXI  </w:t>
      </w:r>
      <w:r>
        <w:rPr>
          <w:color w:val="6E6E67"/>
          <w:spacing w:val="4"/>
        </w:rPr>
        <w:t>editores,  </w:t>
      </w:r>
      <w:r>
        <w:rPr>
          <w:color w:val="6E6E67"/>
        </w:rPr>
        <w:t>Facultad  </w:t>
      </w:r>
      <w:r>
        <w:rPr>
          <w:color w:val="6E6E67"/>
          <w:spacing w:val="-4"/>
        </w:rPr>
        <w:t>de  </w:t>
      </w:r>
      <w:r>
        <w:rPr>
          <w:color w:val="6E6E67"/>
          <w:spacing w:val="5"/>
        </w:rPr>
        <w:t>Ciencias  </w:t>
      </w:r>
      <w:r>
        <w:rPr>
          <w:color w:val="6E6E67"/>
        </w:rPr>
        <w:t>Políticas  y  </w:t>
      </w:r>
      <w:r>
        <w:rPr>
          <w:color w:val="6E6E67"/>
          <w:spacing w:val="6"/>
        </w:rPr>
        <w:t>Sociales-UNAM, </w:t>
      </w:r>
      <w:r>
        <w:rPr>
          <w:color w:val="6E6E67"/>
        </w:rPr>
        <w:t>Centro   </w:t>
      </w:r>
      <w:r>
        <w:rPr>
          <w:color w:val="6E6E67"/>
          <w:spacing w:val="7"/>
        </w:rPr>
        <w:t>de  </w:t>
      </w:r>
      <w:r>
        <w:rPr>
          <w:color w:val="6E6E67"/>
          <w:spacing w:val="5"/>
        </w:rPr>
        <w:t>Estudios  Latinoamericanos  (Cela),  </w:t>
      </w:r>
      <w:r>
        <w:rPr>
          <w:color w:val="6E6E67"/>
          <w:spacing w:val="6"/>
        </w:rPr>
        <w:t> México.</w:t>
      </w:r>
    </w:p>
    <w:p>
      <w:pPr>
        <w:pStyle w:val="BodyText"/>
        <w:spacing w:before="2"/>
        <w:rPr>
          <w:sz w:val="24"/>
        </w:rPr>
      </w:pPr>
    </w:p>
    <w:p>
      <w:pPr>
        <w:pStyle w:val="BodyText"/>
        <w:spacing w:line="256" w:lineRule="auto" w:before="1"/>
        <w:ind w:right="136" w:firstLine="21"/>
        <w:jc w:val="both"/>
      </w:pPr>
      <w:r>
        <w:rPr>
          <w:color w:val="6D6E67"/>
        </w:rPr>
        <w:t>Toledo, C. (1 996), "Propuestas globales para el  desarrollo  rural  sustentable",  en Calva, J.L., Palomino, B., Navarro,J.M. (coords.), </w:t>
      </w:r>
      <w:r>
        <w:rPr>
          <w:rFonts w:ascii="Arial" w:hAnsi="Arial"/>
          <w:color w:val="6D6E67"/>
          <w:sz w:val="21"/>
        </w:rPr>
        <w:t>Sustentabilidady desarrollo ambiental, </w:t>
      </w:r>
      <w:r>
        <w:rPr>
          <w:color w:val="6D6E67"/>
        </w:rPr>
        <w:t>tomo </w:t>
      </w:r>
      <w:r>
        <w:rPr>
          <w:rFonts w:ascii="Times New Roman" w:hAnsi="Times New Roman"/>
          <w:i/>
          <w:color w:val="6D6E67"/>
          <w:w w:val="90"/>
          <w:sz w:val="21"/>
        </w:rPr>
        <w:t>11, </w:t>
      </w:r>
      <w:r>
        <w:rPr>
          <w:color w:val="6D6E67"/>
        </w:rPr>
        <w:t>ADE,  SEMARNAP,   PNUD,  México.</w:t>
      </w:r>
    </w:p>
    <w:p>
      <w:pPr>
        <w:pStyle w:val="BodyText"/>
        <w:spacing w:before="12"/>
        <w:rPr>
          <w:sz w:val="23"/>
        </w:rPr>
      </w:pPr>
    </w:p>
    <w:p>
      <w:pPr>
        <w:pStyle w:val="BodyText"/>
        <w:spacing w:line="264" w:lineRule="auto"/>
        <w:ind w:left="29" w:right="140"/>
        <w:jc w:val="both"/>
      </w:pPr>
      <w:r>
        <w:rPr>
          <w:color w:val="6D6E66"/>
          <w:spacing w:val="-8"/>
          <w:w w:val="105"/>
        </w:rPr>
        <w:t>Tyler, </w:t>
      </w:r>
      <w:r>
        <w:rPr>
          <w:color w:val="6D6E66"/>
          <w:spacing w:val="3"/>
          <w:w w:val="105"/>
        </w:rPr>
        <w:t>D. </w:t>
      </w:r>
      <w:r>
        <w:rPr>
          <w:color w:val="6D6E66"/>
          <w:w w:val="105"/>
        </w:rPr>
        <w:t>y </w:t>
      </w:r>
      <w:r>
        <w:rPr>
          <w:color w:val="6D6E66"/>
          <w:spacing w:val="7"/>
          <w:w w:val="105"/>
        </w:rPr>
        <w:t>J. </w:t>
      </w:r>
      <w:r>
        <w:rPr>
          <w:color w:val="6D6E66"/>
          <w:spacing w:val="3"/>
          <w:w w:val="105"/>
        </w:rPr>
        <w:t>M. </w:t>
      </w:r>
      <w:r>
        <w:rPr>
          <w:color w:val="6D6E66"/>
          <w:spacing w:val="5"/>
          <w:w w:val="105"/>
        </w:rPr>
        <w:t>Dangerfield </w:t>
      </w:r>
      <w:r>
        <w:rPr>
          <w:color w:val="6D6E66"/>
          <w:spacing w:val="13"/>
        </w:rPr>
        <w:t>(1 </w:t>
      </w:r>
      <w:r>
        <w:rPr>
          <w:color w:val="6D6E66"/>
          <w:spacing w:val="3"/>
          <w:w w:val="105"/>
        </w:rPr>
        <w:t>999), </w:t>
      </w:r>
      <w:r>
        <w:rPr>
          <w:color w:val="6D6E66"/>
          <w:w w:val="105"/>
        </w:rPr>
        <w:t>"Ecosystem </w:t>
      </w:r>
      <w:r>
        <w:rPr>
          <w:color w:val="6D6E66"/>
          <w:spacing w:val="4"/>
          <w:w w:val="105"/>
        </w:rPr>
        <w:t>tourism: </w:t>
      </w:r>
      <w:r>
        <w:rPr>
          <w:color w:val="6D6E66"/>
          <w:w w:val="105"/>
        </w:rPr>
        <w:t>a </w:t>
      </w:r>
      <w:r>
        <w:rPr>
          <w:color w:val="6D6E66"/>
          <w:spacing w:val="2"/>
          <w:w w:val="105"/>
        </w:rPr>
        <w:t>resource-based </w:t>
      </w:r>
      <w:r>
        <w:rPr>
          <w:color w:val="6D6E66"/>
          <w:spacing w:val="6"/>
          <w:w w:val="105"/>
        </w:rPr>
        <w:t>philosophy  </w:t>
      </w:r>
      <w:r>
        <w:rPr>
          <w:color w:val="6D6E66"/>
          <w:w w:val="105"/>
        </w:rPr>
        <w:t>for </w:t>
      </w:r>
      <w:r>
        <w:rPr>
          <w:color w:val="6D6E66"/>
          <w:spacing w:val="4"/>
          <w:w w:val="105"/>
        </w:rPr>
        <w:t>ecoturism"</w:t>
      </w:r>
      <w:r>
        <w:rPr>
          <w:rFonts w:ascii="Arial" w:hAnsi="Arial"/>
          <w:color w:val="6D6E66"/>
          <w:spacing w:val="4"/>
          <w:w w:val="105"/>
        </w:rPr>
        <w:t>,journal </w:t>
      </w:r>
      <w:r>
        <w:rPr>
          <w:rFonts w:ascii="Arial" w:hAnsi="Arial"/>
          <w:color w:val="6D6E66"/>
          <w:spacing w:val="-3"/>
          <w:w w:val="105"/>
        </w:rPr>
        <w:t>ofsustainable </w:t>
      </w:r>
      <w:r>
        <w:rPr>
          <w:rFonts w:ascii="Arial" w:hAnsi="Arial"/>
          <w:color w:val="6D6E66"/>
          <w:spacing w:val="-5"/>
          <w:w w:val="105"/>
        </w:rPr>
        <w:t>tourism </w:t>
      </w:r>
      <w:r>
        <w:rPr>
          <w:rFonts w:ascii="Arial" w:hAnsi="Arial"/>
          <w:color w:val="6D6E66"/>
        </w:rPr>
        <w:t>, </w:t>
      </w:r>
      <w:r>
        <w:rPr>
          <w:color w:val="6D6E66"/>
          <w:w w:val="105"/>
        </w:rPr>
        <w:t>vol. </w:t>
      </w:r>
      <w:r>
        <w:rPr>
          <w:rFonts w:ascii="Arial" w:hAnsi="Arial"/>
          <w:color w:val="6D6E66"/>
          <w:w w:val="105"/>
        </w:rPr>
        <w:t>7, </w:t>
      </w:r>
      <w:r>
        <w:rPr>
          <w:color w:val="6D6E66"/>
          <w:spacing w:val="6"/>
          <w:w w:val="105"/>
        </w:rPr>
        <w:t>núm.</w:t>
      </w:r>
      <w:r>
        <w:rPr>
          <w:color w:val="6D6E66"/>
          <w:spacing w:val="15"/>
          <w:w w:val="105"/>
        </w:rPr>
        <w:t> </w:t>
      </w:r>
      <w:r>
        <w:rPr>
          <w:color w:val="6D6E66"/>
          <w:spacing w:val="14"/>
          <w:w w:val="105"/>
        </w:rPr>
        <w:t>2.</w:t>
      </w:r>
    </w:p>
    <w:p>
      <w:pPr>
        <w:pStyle w:val="BodyText"/>
        <w:spacing w:before="7"/>
        <w:rPr>
          <w:sz w:val="16"/>
        </w:rPr>
      </w:pPr>
    </w:p>
    <w:p>
      <w:pPr>
        <w:spacing w:before="0"/>
        <w:ind w:left="3225" w:right="3595" w:firstLine="0"/>
        <w:jc w:val="center"/>
        <w:rPr>
          <w:rFonts w:ascii="Cambria"/>
          <w:sz w:val="17"/>
        </w:rPr>
      </w:pPr>
      <w:r>
        <w:rPr>
          <w:rFonts w:ascii="Arial"/>
          <w:color w:val="6B6D66"/>
          <w:w w:val="580"/>
          <w:sz w:val="17"/>
        </w:rPr>
        <w:t>-</w:t>
      </w:r>
      <w:r>
        <w:rPr>
          <w:rFonts w:ascii="Arial"/>
          <w:color w:val="6B6D66"/>
          <w:spacing w:val="-238"/>
          <w:w w:val="580"/>
          <w:sz w:val="17"/>
        </w:rPr>
        <w:t> </w:t>
      </w:r>
      <w:r>
        <w:rPr>
          <w:rFonts w:ascii="Cambria"/>
          <w:color w:val="6B6D66"/>
          <w:spacing w:val="16"/>
          <w:w w:val="115"/>
          <w:position w:val="1"/>
          <w:sz w:val="17"/>
        </w:rPr>
        <w:t>21 </w:t>
      </w:r>
      <w:r>
        <w:rPr>
          <w:rFonts w:ascii="Cambria"/>
          <w:color w:val="6B6D66"/>
          <w:spacing w:val="4"/>
          <w:w w:val="305"/>
          <w:position w:val="1"/>
          <w:sz w:val="17"/>
        </w:rPr>
        <w:t>1</w:t>
      </w:r>
      <w:r>
        <w:rPr>
          <w:rFonts w:ascii="Cambria"/>
          <w:color w:val="6B6D66"/>
          <w:spacing w:val="-61"/>
          <w:w w:val="305"/>
          <w:position w:val="1"/>
          <w:sz w:val="17"/>
        </w:rPr>
        <w:t> </w:t>
      </w:r>
      <w:r>
        <w:rPr>
          <w:rFonts w:ascii="Cambria"/>
          <w:color w:val="6B6D66"/>
          <w:w w:val="305"/>
          <w:position w:val="1"/>
          <w:sz w:val="17"/>
        </w:rPr>
        <w:t>-</w:t>
      </w:r>
      <w:r>
        <w:rPr>
          <w:rFonts w:ascii="Cambria"/>
          <w:color w:val="6B6D66"/>
          <w:position w:val="1"/>
          <w:sz w:val="17"/>
        </w:rPr>
        <w:t> </w:t>
      </w:r>
      <w:r>
        <w:rPr>
          <w:rFonts w:ascii="Cambria"/>
          <w:color w:val="6B6D66"/>
          <w:spacing w:val="4"/>
          <w:position w:val="1"/>
          <w:sz w:val="17"/>
        </w:rPr>
        <w:t> </w:t>
      </w:r>
    </w:p>
    <w:p>
      <w:pPr>
        <w:spacing w:after="0"/>
        <w:jc w:val="center"/>
        <w:rPr>
          <w:rFonts w:ascii="Cambria"/>
          <w:sz w:val="17"/>
        </w:rPr>
        <w:sectPr>
          <w:type w:val="continuous"/>
          <w:pgSz w:w="11930" w:h="16850"/>
          <w:pgMar w:top="0" w:bottom="0" w:left="0" w:right="1520"/>
          <w:cols w:num="2" w:equalWidth="0">
            <w:col w:w="832" w:space="1529"/>
            <w:col w:w="8049"/>
          </w:cols>
        </w:sectPr>
      </w:pPr>
    </w:p>
    <w:p>
      <w:pPr>
        <w:pStyle w:val="BodyText"/>
        <w:rPr>
          <w:rFonts w:ascii="Cambria"/>
        </w:rPr>
      </w:pPr>
      <w:r>
        <w:rPr/>
        <w:drawing>
          <wp:anchor distT="0" distB="0" distL="0" distR="0" allowOverlap="1" layoutInCell="1" locked="0" behindDoc="1" simplePos="0" relativeHeight="268347095">
            <wp:simplePos x="0" y="0"/>
            <wp:positionH relativeFrom="page">
              <wp:posOffset>0</wp:posOffset>
            </wp:positionH>
            <wp:positionV relativeFrom="page">
              <wp:posOffset>0</wp:posOffset>
            </wp:positionV>
            <wp:extent cx="7571232" cy="10693908"/>
            <wp:effectExtent l="0" t="0" r="0" b="0"/>
            <wp:wrapNone/>
            <wp:docPr id="33" name="image80.png" descr=""/>
            <wp:cNvGraphicFramePr>
              <a:graphicFrameLocks noChangeAspect="1"/>
            </wp:cNvGraphicFramePr>
            <a:graphic>
              <a:graphicData uri="http://schemas.openxmlformats.org/drawingml/2006/picture">
                <pic:pic>
                  <pic:nvPicPr>
                    <pic:cNvPr id="34" name="image80.png"/>
                    <pic:cNvPicPr/>
                  </pic:nvPicPr>
                  <pic:blipFill>
                    <a:blip r:embed="rId84" cstate="print"/>
                    <a:stretch>
                      <a:fillRect/>
                    </a:stretch>
                  </pic:blipFill>
                  <pic:spPr>
                    <a:xfrm>
                      <a:off x="0" y="0"/>
                      <a:ext cx="7571232" cy="10693908"/>
                    </a:xfrm>
                    <a:prstGeom prst="rect">
                      <a:avLst/>
                    </a:prstGeom>
                  </pic:spPr>
                </pic:pic>
              </a:graphicData>
            </a:graphic>
          </wp:anchor>
        </w:drawing>
      </w: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9"/>
        <w:rPr>
          <w:rFonts w:ascii="Cambria"/>
        </w:rPr>
      </w:pPr>
    </w:p>
    <w:p>
      <w:pPr>
        <w:pStyle w:val="BodyText"/>
        <w:spacing w:line="259" w:lineRule="auto" w:before="60"/>
        <w:ind w:left="479" w:right="1917" w:hanging="8"/>
        <w:jc w:val="both"/>
      </w:pPr>
      <w:r>
        <w:rPr>
          <w:color w:val="64665F"/>
          <w:w w:val="105"/>
        </w:rPr>
        <w:t>Vessuri, H. (2004), "La hibridización del conoc1m1ento. La tecnociencia y los conocimientos locales a la búsqueda del desarrollo sustentable", </w:t>
      </w:r>
      <w:r>
        <w:rPr>
          <w:rFonts w:ascii="Arial" w:hAnsi="Arial"/>
          <w:color w:val="64665F"/>
          <w:w w:val="105"/>
          <w:sz w:val="21"/>
        </w:rPr>
        <w:t>Convergencia, </w:t>
      </w:r>
      <w:r>
        <w:rPr>
          <w:color w:val="64665F"/>
          <w:w w:val="105"/>
        </w:rPr>
        <w:t>mayo­ agosto, año/vol.  </w:t>
      </w:r>
      <w:r>
        <w:rPr>
          <w:rFonts w:ascii="Arial" w:hAnsi="Arial"/>
          <w:color w:val="64665F"/>
          <w:w w:val="95"/>
          <w:sz w:val="21"/>
        </w:rPr>
        <w:t>11, </w:t>
      </w:r>
      <w:r>
        <w:rPr>
          <w:color w:val="64665F"/>
          <w:w w:val="105"/>
        </w:rPr>
        <w:t>núm. 035,  Universidad Autónoma del Estado de México,   Toluca.</w:t>
      </w:r>
    </w:p>
    <w:p>
      <w:pPr>
        <w:pStyle w:val="BodyText"/>
      </w:pPr>
    </w:p>
    <w:p>
      <w:pPr>
        <w:pStyle w:val="BodyText"/>
      </w:pPr>
    </w:p>
    <w:p>
      <w:pPr>
        <w:pStyle w:val="BodyText"/>
      </w:pPr>
    </w:p>
    <w:p>
      <w:pPr>
        <w:pStyle w:val="BodyText"/>
      </w:pPr>
    </w:p>
    <w:p>
      <w:pPr>
        <w:pStyle w:val="BodyText"/>
        <w:spacing w:before="11"/>
        <w:rPr>
          <w:sz w:val="14"/>
        </w:rPr>
      </w:pPr>
    </w:p>
    <w:p>
      <w:pPr>
        <w:pStyle w:val="BodyText"/>
        <w:spacing w:before="60"/>
        <w:ind w:right="55"/>
        <w:jc w:val="right"/>
      </w:pPr>
      <w:r>
        <w:rPr/>
        <w:pict>
          <v:shape style="position:absolute;margin-left:582.872009pt;margin-top:-17.813883pt;width:12.85pt;height:8.6pt;mso-position-horizontal-relative:page;mso-position-vertical-relative:paragraph;z-index:6592;rotation:2" type="#_x0000_t136" fillcolor="#676860" stroked="f">
            <o:extrusion v:ext="view" autorotationcenter="t"/>
            <v:textpath style="font-family:&amp;quot;Times New Roman&amp;quot;;font-size:8pt;v-text-kern:t;mso-text-shadow:auto" string="lnt"/>
            <w10:wrap type="none"/>
          </v:shape>
        </w:pict>
      </w:r>
      <w:r>
        <w:rPr/>
        <w:pict>
          <v:shape style="position:absolute;margin-left:581.126343pt;margin-top:18.681419pt;width:14.75pt;height:10.050pt;mso-position-horizontal-relative:page;mso-position-vertical-relative:paragraph;z-index:6616;rotation:2" type="#_x0000_t136" fillcolor="#6a6b63" stroked="f">
            <o:extrusion v:ext="view" autorotationcenter="t"/>
            <v:textpath style="font-family:&amp;quot;Calibri&amp;quot;;font-size:10pt;v-text-kern:t;mso-text-shadow:auto" string="tra1"/>
            <w10:wrap type="none"/>
          </v:shape>
        </w:pict>
      </w:r>
      <w:r>
        <w:rPr>
          <w:color w:val="6A6B63"/>
          <w:w w:val="105"/>
        </w:rPr>
        <w:t>En</w:t>
      </w:r>
    </w:p>
    <w:p>
      <w:pPr>
        <w:pStyle w:val="BodyText"/>
      </w:pPr>
    </w:p>
    <w:p>
      <w:pPr>
        <w:pStyle w:val="BodyText"/>
        <w:spacing w:before="4"/>
        <w:rPr>
          <w:sz w:val="21"/>
        </w:rPr>
      </w:pPr>
    </w:p>
    <w:p>
      <w:pPr>
        <w:pStyle w:val="BodyText"/>
        <w:spacing w:before="60"/>
        <w:ind w:right="5"/>
        <w:jc w:val="right"/>
      </w:pPr>
      <w:r>
        <w:rPr/>
        <w:pict>
          <v:shape style="position:absolute;margin-left:581.361511pt;margin-top:-8.360671pt;width:14.25pt;height:10.050pt;mso-position-horizontal-relative:page;mso-position-vertical-relative:paragraph;z-index:6640;rotation:2" type="#_x0000_t136" fillcolor="#6a6b63" stroked="f">
            <o:extrusion v:ext="view" autorotationcenter="t"/>
            <v:textpath style="font-family:&amp;quot;Calibri&amp;quot;;font-size:10pt;v-text-kern:t;mso-text-shadow:auto" string="edt"/>
            <w10:wrap type="none"/>
          </v:shape>
        </w:pict>
      </w:r>
      <w:r>
        <w:rPr/>
        <w:pict>
          <v:shape style="position:absolute;margin-left:580.025513pt;margin-top:18.529394pt;width:12.7pt;height:10.050pt;mso-position-horizontal-relative:page;mso-position-vertical-relative:paragraph;z-index:6664;rotation:2" type="#_x0000_t136" fillcolor="#6a6b63" stroked="f">
            <o:extrusion v:ext="view" autorotationcenter="t"/>
            <v:textpath style="font-family:&amp;quot;Calibri&amp;quot;;font-size:10pt;v-text-kern:t;mso-text-shadow:auto" string="las"/>
            <w10:wrap type="none"/>
          </v:shape>
        </w:pict>
      </w:r>
      <w:r>
        <w:rPr>
          <w:color w:val="6A6B63"/>
          <w:w w:val="110"/>
        </w:rPr>
        <w:t>pro</w:t>
      </w:r>
    </w:p>
    <w:p>
      <w:pPr>
        <w:pStyle w:val="BodyText"/>
      </w:pPr>
    </w:p>
    <w:p>
      <w:pPr>
        <w:pStyle w:val="BodyText"/>
        <w:spacing w:before="2"/>
        <w:rPr>
          <w:sz w:val="23"/>
        </w:rPr>
      </w:pPr>
    </w:p>
    <w:p>
      <w:pPr>
        <w:pStyle w:val="BodyText"/>
        <w:spacing w:line="264" w:lineRule="auto" w:before="60"/>
        <w:ind w:left="9876" w:right="-1" w:firstLine="21"/>
        <w:jc w:val="both"/>
      </w:pPr>
      <w:r>
        <w:rPr>
          <w:color w:val="606057"/>
        </w:rPr>
        <w:t>Se </w:t>
      </w:r>
      <w:r>
        <w:rPr>
          <w:color w:val="606057"/>
          <w:w w:val="90"/>
        </w:rPr>
        <w:t>&lt; </w:t>
      </w:r>
      <w:r>
        <w:rPr>
          <w:color w:val="606057"/>
        </w:rPr>
        <w:t>tale </w:t>
      </w:r>
      <w:r>
        <w:rPr>
          <w:color w:val="606057"/>
          <w:w w:val="95"/>
        </w:rPr>
        <w:t>org&lt;</w:t>
      </w:r>
    </w:p>
    <w:p>
      <w:pPr>
        <w:pStyle w:val="BodyText"/>
        <w:spacing w:before="5"/>
        <w:rPr>
          <w:sz w:val="18"/>
        </w:rPr>
      </w:pPr>
    </w:p>
    <w:p>
      <w:pPr>
        <w:pStyle w:val="BodyText"/>
        <w:spacing w:line="264" w:lineRule="auto" w:before="60"/>
        <w:ind w:left="9840" w:right="1" w:firstLine="16"/>
        <w:jc w:val="both"/>
      </w:pPr>
      <w:r>
        <w:rPr>
          <w:color w:val="66665F"/>
        </w:rPr>
        <w:t>Resi deb; daf l</w:t>
      </w:r>
    </w:p>
    <w:p>
      <w:pPr>
        <w:pStyle w:val="BodyText"/>
        <w:spacing w:before="9"/>
        <w:rPr>
          <w:sz w:val="18"/>
        </w:rPr>
      </w:pPr>
    </w:p>
    <w:p>
      <w:pPr>
        <w:pStyle w:val="BodyText"/>
        <w:spacing w:line="264" w:lineRule="auto" w:before="60"/>
        <w:ind w:left="9789" w:right="-8" w:firstLine="35"/>
        <w:jc w:val="both"/>
        <w:rPr>
          <w:rFonts w:ascii="Arial" w:hAnsi="Arial"/>
          <w:sz w:val="13"/>
        </w:rPr>
      </w:pPr>
      <w:r>
        <w:rPr>
          <w:color w:val="696963"/>
        </w:rPr>
        <w:t>Si b1 sobr· es n1 plant de </w:t>
      </w:r>
      <w:r>
        <w:rPr>
          <w:rFonts w:ascii="Arial" w:hAnsi="Arial"/>
          <w:color w:val="696963"/>
          <w:sz w:val="13"/>
        </w:rPr>
        <w:t>SL</w:t>
      </w:r>
    </w:p>
    <w:p>
      <w:pPr>
        <w:pStyle w:val="BodyText"/>
        <w:rPr>
          <w:rFonts w:ascii="Arial"/>
        </w:rPr>
      </w:pPr>
    </w:p>
    <w:p>
      <w:pPr>
        <w:pStyle w:val="BodyText"/>
        <w:spacing w:line="264" w:lineRule="auto" w:before="60"/>
        <w:ind w:left="9739" w:right="-29" w:firstLine="29"/>
      </w:pPr>
      <w:r>
        <w:rPr>
          <w:color w:val="61625B"/>
        </w:rPr>
        <w:t>Con form¡ aprer. </w:t>
      </w:r>
      <w:r>
        <w:rPr>
          <w:color w:val="61625B"/>
          <w:w w:val="107"/>
        </w:rPr>
        <w:t>múlti</w:t>
      </w:r>
      <w:r>
        <w:rPr>
          <w:color w:val="61625B"/>
          <w:w w:val="21"/>
          <w:position w:val="-3"/>
        </w:rPr>
        <w:t>1</w:t>
      </w:r>
    </w:p>
    <w:p>
      <w:pPr>
        <w:pStyle w:val="BodyText"/>
        <w:spacing w:before="2"/>
        <w:rPr>
          <w:sz w:val="15"/>
        </w:rPr>
      </w:pPr>
    </w:p>
    <w:p>
      <w:pPr>
        <w:pStyle w:val="BodyText"/>
        <w:spacing w:line="264" w:lineRule="auto" w:before="60"/>
        <w:ind w:left="9688" w:right="-16" w:firstLine="28"/>
        <w:jc w:val="both"/>
      </w:pPr>
      <w:r>
        <w:rPr>
          <w:color w:val="686960"/>
          <w:w w:val="110"/>
        </w:rPr>
        <w:t>Este </w:t>
      </w:r>
      <w:r>
        <w:rPr>
          <w:rFonts w:ascii="Arial"/>
          <w:color w:val="686960"/>
          <w:w w:val="110"/>
          <w:sz w:val="13"/>
        </w:rPr>
        <w:t>e </w:t>
      </w:r>
      <w:r>
        <w:rPr>
          <w:color w:val="686960"/>
          <w:w w:val="110"/>
        </w:rPr>
        <w:t>pero </w:t>
      </w:r>
      <w:r>
        <w:rPr>
          <w:rFonts w:ascii="Arial"/>
          <w:color w:val="686960"/>
          <w:w w:val="110"/>
          <w:sz w:val="13"/>
        </w:rPr>
        <w:t>e </w:t>
      </w:r>
      <w:r>
        <w:rPr>
          <w:color w:val="686960"/>
          <w:w w:val="105"/>
        </w:rPr>
        <w:t>docen </w:t>
      </w:r>
      <w:r>
        <w:rPr>
          <w:color w:val="686960"/>
          <w:w w:val="107"/>
        </w:rPr>
        <w:t>condi</w:t>
      </w:r>
      <w:r>
        <w:rPr>
          <w:color w:val="686960"/>
          <w:w w:val="42"/>
        </w:rPr>
        <w:t>1</w:t>
      </w:r>
    </w:p>
    <w:p>
      <w:pPr>
        <w:pStyle w:val="BodyText"/>
        <w:spacing w:before="5"/>
        <w:rPr>
          <w:sz w:val="18"/>
        </w:rPr>
      </w:pPr>
    </w:p>
    <w:p>
      <w:pPr>
        <w:pStyle w:val="BodyText"/>
        <w:spacing w:line="264" w:lineRule="auto" w:before="60"/>
        <w:ind w:left="9660" w:right="-5" w:firstLine="14"/>
        <w:jc w:val="right"/>
      </w:pPr>
      <w:r>
        <w:rPr>
          <w:color w:val="64665E"/>
          <w:w w:val="110"/>
        </w:rPr>
        <w:t>De lo</w:t>
      </w:r>
      <w:r>
        <w:rPr>
          <w:color w:val="64665E"/>
          <w:w w:val="107"/>
        </w:rPr>
        <w:t> </w:t>
      </w:r>
      <w:r>
        <w:rPr>
          <w:color w:val="64665E"/>
          <w:w w:val="110"/>
        </w:rPr>
        <w:t>univer</w:t>
      </w:r>
    </w:p>
    <w:p>
      <w:pPr>
        <w:pStyle w:val="BodyText"/>
        <w:spacing w:before="2"/>
        <w:rPr>
          <w:sz w:val="27"/>
        </w:rPr>
      </w:pPr>
    </w:p>
    <w:p>
      <w:pPr>
        <w:spacing w:before="81"/>
        <w:ind w:left="2565" w:right="3745" w:firstLine="0"/>
        <w:jc w:val="center"/>
        <w:rPr>
          <w:rFonts w:ascii="Cambria"/>
          <w:sz w:val="17"/>
        </w:rPr>
      </w:pPr>
      <w:r>
        <w:rPr>
          <w:rFonts w:ascii="Times New Roman"/>
          <w:color w:val="5F5F58"/>
          <w:w w:val="580"/>
          <w:sz w:val="5"/>
        </w:rPr>
        <w:t>- </w:t>
      </w:r>
      <w:r>
        <w:rPr>
          <w:rFonts w:ascii="Cambria"/>
          <w:color w:val="5F5F58"/>
          <w:spacing w:val="16"/>
          <w:w w:val="115"/>
          <w:sz w:val="17"/>
        </w:rPr>
        <w:t>21 </w:t>
      </w:r>
      <w:r>
        <w:rPr>
          <w:rFonts w:ascii="Cambria"/>
          <w:color w:val="5F5F58"/>
          <w:spacing w:val="20"/>
          <w:w w:val="335"/>
          <w:sz w:val="17"/>
        </w:rPr>
        <w:t>2</w:t>
      </w:r>
      <w:r>
        <w:rPr>
          <w:rFonts w:ascii="Cambria"/>
          <w:color w:val="5F5F58"/>
          <w:spacing w:val="-101"/>
          <w:w w:val="335"/>
          <w:sz w:val="17"/>
        </w:rPr>
        <w:t> </w:t>
      </w:r>
      <w:r>
        <w:rPr>
          <w:rFonts w:ascii="Cambria"/>
          <w:color w:val="5F5F58"/>
          <w:w w:val="335"/>
          <w:sz w:val="17"/>
        </w:rPr>
        <w:t>-</w:t>
      </w:r>
      <w:r>
        <w:rPr>
          <w:rFonts w:ascii="Cambria"/>
          <w:color w:val="5F5F58"/>
          <w:sz w:val="17"/>
        </w:rPr>
        <w:t> </w:t>
      </w:r>
      <w:r>
        <w:rPr>
          <w:rFonts w:ascii="Cambria"/>
          <w:color w:val="5F5F58"/>
          <w:spacing w:val="-18"/>
          <w:sz w:val="17"/>
        </w:rPr>
        <w:t> </w:t>
      </w:r>
    </w:p>
    <w:sectPr>
      <w:pgSz w:w="11930" w:h="16850"/>
      <w:pgMar w:top="1580" w:bottom="280" w:left="168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implified Arabic">
    <w:altName w:val="Simplified Arabic"/>
    <w:charset w:val="0"/>
    <w:family w:val="roman"/>
    <w:pitch w:val="variable"/>
  </w:font>
  <w:font w:name="Lucida Sans Unicode">
    <w:altName w:val="Lucida Sans Unicode"/>
    <w:charset w:val="0"/>
    <w:family w:val="swiss"/>
    <w:pitch w:val="variable"/>
  </w:font>
  <w:font w:name="Palatino Linotype">
    <w:altName w:val="Palatino Linotype"/>
    <w:charset w:val="0"/>
    <w:family w:val="roman"/>
    <w:pitch w:val="variable"/>
  </w:font>
  <w:font w:name="Trebuchet MS">
    <w:altName w:val="Trebuchet MS"/>
    <w:charset w:val="0"/>
    <w:family w:val="swiss"/>
    <w:pitch w:val="variable"/>
  </w:font>
  <w:font w:name="Georgia">
    <w:altName w:val="Georgia"/>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lowerLetter"/>
      <w:lvlText w:val="%1)"/>
      <w:lvlJc w:val="left"/>
      <w:pPr>
        <w:ind w:left="1070" w:hanging="267"/>
        <w:jc w:val="right"/>
      </w:pPr>
      <w:rPr>
        <w:rFonts w:hint="default"/>
        <w:spacing w:val="0"/>
        <w:w w:val="96"/>
      </w:rPr>
    </w:lvl>
    <w:lvl w:ilvl="1">
      <w:start w:val="1"/>
      <w:numFmt w:val="bullet"/>
      <w:lvlText w:val="•"/>
      <w:lvlJc w:val="left"/>
      <w:pPr>
        <w:ind w:left="1876" w:hanging="267"/>
      </w:pPr>
      <w:rPr>
        <w:rFonts w:hint="default"/>
      </w:rPr>
    </w:lvl>
    <w:lvl w:ilvl="2">
      <w:start w:val="1"/>
      <w:numFmt w:val="bullet"/>
      <w:lvlText w:val="•"/>
      <w:lvlJc w:val="left"/>
      <w:pPr>
        <w:ind w:left="2672" w:hanging="267"/>
      </w:pPr>
      <w:rPr>
        <w:rFonts w:hint="default"/>
      </w:rPr>
    </w:lvl>
    <w:lvl w:ilvl="3">
      <w:start w:val="1"/>
      <w:numFmt w:val="bullet"/>
      <w:lvlText w:val="•"/>
      <w:lvlJc w:val="left"/>
      <w:pPr>
        <w:ind w:left="3468" w:hanging="267"/>
      </w:pPr>
      <w:rPr>
        <w:rFonts w:hint="default"/>
      </w:rPr>
    </w:lvl>
    <w:lvl w:ilvl="4">
      <w:start w:val="1"/>
      <w:numFmt w:val="bullet"/>
      <w:lvlText w:val="•"/>
      <w:lvlJc w:val="left"/>
      <w:pPr>
        <w:ind w:left="4265" w:hanging="267"/>
      </w:pPr>
      <w:rPr>
        <w:rFonts w:hint="default"/>
      </w:rPr>
    </w:lvl>
    <w:lvl w:ilvl="5">
      <w:start w:val="1"/>
      <w:numFmt w:val="bullet"/>
      <w:lvlText w:val="•"/>
      <w:lvlJc w:val="left"/>
      <w:pPr>
        <w:ind w:left="5061" w:hanging="267"/>
      </w:pPr>
      <w:rPr>
        <w:rFonts w:hint="default"/>
      </w:rPr>
    </w:lvl>
    <w:lvl w:ilvl="6">
      <w:start w:val="1"/>
      <w:numFmt w:val="bullet"/>
      <w:lvlText w:val="•"/>
      <w:lvlJc w:val="left"/>
      <w:pPr>
        <w:ind w:left="5857" w:hanging="267"/>
      </w:pPr>
      <w:rPr>
        <w:rFonts w:hint="default"/>
      </w:rPr>
    </w:lvl>
    <w:lvl w:ilvl="7">
      <w:start w:val="1"/>
      <w:numFmt w:val="bullet"/>
      <w:lvlText w:val="•"/>
      <w:lvlJc w:val="left"/>
      <w:pPr>
        <w:ind w:left="6654" w:hanging="267"/>
      </w:pPr>
      <w:rPr>
        <w:rFonts w:hint="default"/>
      </w:rPr>
    </w:lvl>
    <w:lvl w:ilvl="8">
      <w:start w:val="1"/>
      <w:numFmt w:val="bullet"/>
      <w:lvlText w:val="•"/>
      <w:lvlJc w:val="left"/>
      <w:pPr>
        <w:ind w:left="7450" w:hanging="267"/>
      </w:pPr>
      <w:rPr>
        <w:rFonts w:hint="default"/>
      </w:rPr>
    </w:lvl>
  </w:abstractNum>
  <w:abstractNum w:abstractNumId="5">
    <w:multiLevelType w:val="hybridMultilevel"/>
    <w:lvl w:ilvl="0">
      <w:start w:val="13"/>
      <w:numFmt w:val="lowerLetter"/>
      <w:lvlText w:val="%1)"/>
      <w:lvlJc w:val="left"/>
      <w:pPr>
        <w:ind w:left="2044" w:hanging="247"/>
        <w:jc w:val="right"/>
      </w:pPr>
      <w:rPr>
        <w:rFonts w:hint="default"/>
        <w:w w:val="101"/>
      </w:rPr>
    </w:lvl>
    <w:lvl w:ilvl="1">
      <w:start w:val="1"/>
      <w:numFmt w:val="bullet"/>
      <w:lvlText w:val="•"/>
      <w:lvlJc w:val="left"/>
      <w:pPr>
        <w:ind w:left="2642" w:hanging="247"/>
      </w:pPr>
      <w:rPr>
        <w:rFonts w:hint="default"/>
      </w:rPr>
    </w:lvl>
    <w:lvl w:ilvl="2">
      <w:start w:val="1"/>
      <w:numFmt w:val="bullet"/>
      <w:lvlText w:val="•"/>
      <w:lvlJc w:val="left"/>
      <w:pPr>
        <w:ind w:left="3244" w:hanging="247"/>
      </w:pPr>
      <w:rPr>
        <w:rFonts w:hint="default"/>
      </w:rPr>
    </w:lvl>
    <w:lvl w:ilvl="3">
      <w:start w:val="1"/>
      <w:numFmt w:val="bullet"/>
      <w:lvlText w:val="•"/>
      <w:lvlJc w:val="left"/>
      <w:pPr>
        <w:ind w:left="3846" w:hanging="247"/>
      </w:pPr>
      <w:rPr>
        <w:rFonts w:hint="default"/>
      </w:rPr>
    </w:lvl>
    <w:lvl w:ilvl="4">
      <w:start w:val="1"/>
      <w:numFmt w:val="bullet"/>
      <w:lvlText w:val="•"/>
      <w:lvlJc w:val="left"/>
      <w:pPr>
        <w:ind w:left="4448" w:hanging="247"/>
      </w:pPr>
      <w:rPr>
        <w:rFonts w:hint="default"/>
      </w:rPr>
    </w:lvl>
    <w:lvl w:ilvl="5">
      <w:start w:val="1"/>
      <w:numFmt w:val="bullet"/>
      <w:lvlText w:val="•"/>
      <w:lvlJc w:val="left"/>
      <w:pPr>
        <w:ind w:left="5050" w:hanging="247"/>
      </w:pPr>
      <w:rPr>
        <w:rFonts w:hint="default"/>
      </w:rPr>
    </w:lvl>
    <w:lvl w:ilvl="6">
      <w:start w:val="1"/>
      <w:numFmt w:val="bullet"/>
      <w:lvlText w:val="•"/>
      <w:lvlJc w:val="left"/>
      <w:pPr>
        <w:ind w:left="5652" w:hanging="247"/>
      </w:pPr>
      <w:rPr>
        <w:rFonts w:hint="default"/>
      </w:rPr>
    </w:lvl>
    <w:lvl w:ilvl="7">
      <w:start w:val="1"/>
      <w:numFmt w:val="bullet"/>
      <w:lvlText w:val="•"/>
      <w:lvlJc w:val="left"/>
      <w:pPr>
        <w:ind w:left="6255" w:hanging="247"/>
      </w:pPr>
      <w:rPr>
        <w:rFonts w:hint="default"/>
      </w:rPr>
    </w:lvl>
    <w:lvl w:ilvl="8">
      <w:start w:val="1"/>
      <w:numFmt w:val="bullet"/>
      <w:lvlText w:val="•"/>
      <w:lvlJc w:val="left"/>
      <w:pPr>
        <w:ind w:left="6857" w:hanging="247"/>
      </w:pPr>
      <w:rPr>
        <w:rFonts w:hint="default"/>
      </w:rPr>
    </w:lvl>
  </w:abstractNum>
  <w:abstractNum w:abstractNumId="4">
    <w:multiLevelType w:val="hybridMultilevel"/>
    <w:lvl w:ilvl="0">
      <w:start w:val="14"/>
      <w:numFmt w:val="lowerLetter"/>
      <w:lvlText w:val="%1)"/>
      <w:lvlJc w:val="left"/>
      <w:pPr>
        <w:ind w:left="436" w:hanging="246"/>
        <w:jc w:val="left"/>
      </w:pPr>
      <w:rPr>
        <w:rFonts w:hint="default"/>
        <w:spacing w:val="0"/>
        <w:w w:val="95"/>
      </w:rPr>
    </w:lvl>
    <w:lvl w:ilvl="1">
      <w:start w:val="1"/>
      <w:numFmt w:val="bullet"/>
      <w:lvlText w:val="•"/>
      <w:lvlJc w:val="left"/>
      <w:pPr>
        <w:ind w:left="469" w:hanging="246"/>
      </w:pPr>
      <w:rPr>
        <w:rFonts w:hint="default"/>
      </w:rPr>
    </w:lvl>
    <w:lvl w:ilvl="2">
      <w:start w:val="1"/>
      <w:numFmt w:val="bullet"/>
      <w:lvlText w:val="•"/>
      <w:lvlJc w:val="left"/>
      <w:pPr>
        <w:ind w:left="498" w:hanging="246"/>
      </w:pPr>
      <w:rPr>
        <w:rFonts w:hint="default"/>
      </w:rPr>
    </w:lvl>
    <w:lvl w:ilvl="3">
      <w:start w:val="1"/>
      <w:numFmt w:val="bullet"/>
      <w:lvlText w:val="•"/>
      <w:lvlJc w:val="left"/>
      <w:pPr>
        <w:ind w:left="527" w:hanging="246"/>
      </w:pPr>
      <w:rPr>
        <w:rFonts w:hint="default"/>
      </w:rPr>
    </w:lvl>
    <w:lvl w:ilvl="4">
      <w:start w:val="1"/>
      <w:numFmt w:val="bullet"/>
      <w:lvlText w:val="•"/>
      <w:lvlJc w:val="left"/>
      <w:pPr>
        <w:ind w:left="556" w:hanging="246"/>
      </w:pPr>
      <w:rPr>
        <w:rFonts w:hint="default"/>
      </w:rPr>
    </w:lvl>
    <w:lvl w:ilvl="5">
      <w:start w:val="1"/>
      <w:numFmt w:val="bullet"/>
      <w:lvlText w:val="•"/>
      <w:lvlJc w:val="left"/>
      <w:pPr>
        <w:ind w:left="585" w:hanging="246"/>
      </w:pPr>
      <w:rPr>
        <w:rFonts w:hint="default"/>
      </w:rPr>
    </w:lvl>
    <w:lvl w:ilvl="6">
      <w:start w:val="1"/>
      <w:numFmt w:val="bullet"/>
      <w:lvlText w:val="•"/>
      <w:lvlJc w:val="left"/>
      <w:pPr>
        <w:ind w:left="615" w:hanging="246"/>
      </w:pPr>
      <w:rPr>
        <w:rFonts w:hint="default"/>
      </w:rPr>
    </w:lvl>
    <w:lvl w:ilvl="7">
      <w:start w:val="1"/>
      <w:numFmt w:val="bullet"/>
      <w:lvlText w:val="•"/>
      <w:lvlJc w:val="left"/>
      <w:pPr>
        <w:ind w:left="644" w:hanging="246"/>
      </w:pPr>
      <w:rPr>
        <w:rFonts w:hint="default"/>
      </w:rPr>
    </w:lvl>
    <w:lvl w:ilvl="8">
      <w:start w:val="1"/>
      <w:numFmt w:val="bullet"/>
      <w:lvlText w:val="•"/>
      <w:lvlJc w:val="left"/>
      <w:pPr>
        <w:ind w:left="673" w:hanging="246"/>
      </w:pPr>
      <w:rPr>
        <w:rFonts w:hint="default"/>
      </w:rPr>
    </w:lvl>
  </w:abstractNum>
  <w:abstractNum w:abstractNumId="2">
    <w:multiLevelType w:val="hybridMultilevel"/>
    <w:lvl w:ilvl="0">
      <w:start w:val="1"/>
      <w:numFmt w:val="bullet"/>
      <w:lvlText w:val="•"/>
      <w:lvlJc w:val="left"/>
      <w:pPr>
        <w:ind w:left="770" w:hanging="584"/>
      </w:pPr>
      <w:rPr>
        <w:rFonts w:hint="default" w:ascii="Times New Roman" w:hAnsi="Times New Roman" w:eastAsia="Times New Roman" w:cs="Times New Roman"/>
        <w:color w:val="AEADA7"/>
        <w:w w:val="370"/>
        <w:sz w:val="5"/>
        <w:szCs w:val="5"/>
      </w:rPr>
    </w:lvl>
    <w:lvl w:ilvl="1">
      <w:start w:val="1"/>
      <w:numFmt w:val="bullet"/>
      <w:lvlText w:val="•"/>
      <w:lvlJc w:val="left"/>
      <w:pPr>
        <w:ind w:left="836" w:hanging="584"/>
      </w:pPr>
      <w:rPr>
        <w:rFonts w:hint="default"/>
      </w:rPr>
    </w:lvl>
    <w:lvl w:ilvl="2">
      <w:start w:val="1"/>
      <w:numFmt w:val="bullet"/>
      <w:lvlText w:val="•"/>
      <w:lvlJc w:val="left"/>
      <w:pPr>
        <w:ind w:left="893" w:hanging="584"/>
      </w:pPr>
      <w:rPr>
        <w:rFonts w:hint="default"/>
      </w:rPr>
    </w:lvl>
    <w:lvl w:ilvl="3">
      <w:start w:val="1"/>
      <w:numFmt w:val="bullet"/>
      <w:lvlText w:val="•"/>
      <w:lvlJc w:val="left"/>
      <w:pPr>
        <w:ind w:left="950" w:hanging="584"/>
      </w:pPr>
      <w:rPr>
        <w:rFonts w:hint="default"/>
      </w:rPr>
    </w:lvl>
    <w:lvl w:ilvl="4">
      <w:start w:val="1"/>
      <w:numFmt w:val="bullet"/>
      <w:lvlText w:val="•"/>
      <w:lvlJc w:val="left"/>
      <w:pPr>
        <w:ind w:left="1006" w:hanging="584"/>
      </w:pPr>
      <w:rPr>
        <w:rFonts w:hint="default"/>
      </w:rPr>
    </w:lvl>
    <w:lvl w:ilvl="5">
      <w:start w:val="1"/>
      <w:numFmt w:val="bullet"/>
      <w:lvlText w:val="•"/>
      <w:lvlJc w:val="left"/>
      <w:pPr>
        <w:ind w:left="1063" w:hanging="584"/>
      </w:pPr>
      <w:rPr>
        <w:rFonts w:hint="default"/>
      </w:rPr>
    </w:lvl>
    <w:lvl w:ilvl="6">
      <w:start w:val="1"/>
      <w:numFmt w:val="bullet"/>
      <w:lvlText w:val="•"/>
      <w:lvlJc w:val="left"/>
      <w:pPr>
        <w:ind w:left="1120" w:hanging="584"/>
      </w:pPr>
      <w:rPr>
        <w:rFonts w:hint="default"/>
      </w:rPr>
    </w:lvl>
    <w:lvl w:ilvl="7">
      <w:start w:val="1"/>
      <w:numFmt w:val="bullet"/>
      <w:lvlText w:val="•"/>
      <w:lvlJc w:val="left"/>
      <w:pPr>
        <w:ind w:left="1176" w:hanging="584"/>
      </w:pPr>
      <w:rPr>
        <w:rFonts w:hint="default"/>
      </w:rPr>
    </w:lvl>
    <w:lvl w:ilvl="8">
      <w:start w:val="1"/>
      <w:numFmt w:val="bullet"/>
      <w:lvlText w:val="•"/>
      <w:lvlJc w:val="left"/>
      <w:pPr>
        <w:ind w:left="1233" w:hanging="584"/>
      </w:pPr>
      <w:rPr>
        <w:rFonts w:hint="default"/>
      </w:rPr>
    </w:lvl>
  </w:abstractNum>
  <w:abstractNum w:abstractNumId="1">
    <w:multiLevelType w:val="hybridMultilevel"/>
    <w:lvl w:ilvl="0">
      <w:start w:val="1"/>
      <w:numFmt w:val="bullet"/>
      <w:lvlText w:val="'"/>
      <w:lvlJc w:val="left"/>
      <w:pPr>
        <w:ind w:left="122" w:hanging="130"/>
      </w:pPr>
      <w:rPr>
        <w:rFonts w:hint="default" w:ascii="Calibri" w:hAnsi="Calibri" w:eastAsia="Calibri" w:cs="Calibri"/>
        <w:color w:val="C4C7BB"/>
        <w:w w:val="146"/>
        <w:sz w:val="20"/>
        <w:szCs w:val="20"/>
      </w:rPr>
    </w:lvl>
    <w:lvl w:ilvl="1">
      <w:start w:val="2"/>
      <w:numFmt w:val="decimal"/>
      <w:lvlText w:val="%2."/>
      <w:lvlJc w:val="left"/>
      <w:pPr>
        <w:ind w:left="397" w:hanging="265"/>
        <w:jc w:val="right"/>
      </w:pPr>
      <w:rPr>
        <w:rFonts w:hint="default"/>
        <w:spacing w:val="0"/>
        <w:w w:val="128"/>
      </w:rPr>
    </w:lvl>
    <w:lvl w:ilvl="2">
      <w:start w:val="1"/>
      <w:numFmt w:val="bullet"/>
      <w:lvlText w:val="•"/>
      <w:lvlJc w:val="left"/>
      <w:pPr>
        <w:ind w:left="289" w:hanging="265"/>
      </w:pPr>
      <w:rPr>
        <w:rFonts w:hint="default"/>
      </w:rPr>
    </w:lvl>
    <w:lvl w:ilvl="3">
      <w:start w:val="1"/>
      <w:numFmt w:val="bullet"/>
      <w:lvlText w:val="•"/>
      <w:lvlJc w:val="left"/>
      <w:pPr>
        <w:ind w:left="178" w:hanging="265"/>
      </w:pPr>
      <w:rPr>
        <w:rFonts w:hint="default"/>
      </w:rPr>
    </w:lvl>
    <w:lvl w:ilvl="4">
      <w:start w:val="1"/>
      <w:numFmt w:val="bullet"/>
      <w:lvlText w:val="•"/>
      <w:lvlJc w:val="left"/>
      <w:pPr>
        <w:ind w:left="68" w:hanging="265"/>
      </w:pPr>
      <w:rPr>
        <w:rFonts w:hint="default"/>
      </w:rPr>
    </w:lvl>
    <w:lvl w:ilvl="5">
      <w:start w:val="1"/>
      <w:numFmt w:val="bullet"/>
      <w:lvlText w:val="•"/>
      <w:lvlJc w:val="left"/>
      <w:pPr>
        <w:ind w:left="-43" w:hanging="265"/>
      </w:pPr>
      <w:rPr>
        <w:rFonts w:hint="default"/>
      </w:rPr>
    </w:lvl>
    <w:lvl w:ilvl="6">
      <w:start w:val="1"/>
      <w:numFmt w:val="bullet"/>
      <w:lvlText w:val="•"/>
      <w:lvlJc w:val="left"/>
      <w:pPr>
        <w:ind w:left="-153" w:hanging="265"/>
      </w:pPr>
      <w:rPr>
        <w:rFonts w:hint="default"/>
      </w:rPr>
    </w:lvl>
    <w:lvl w:ilvl="7">
      <w:start w:val="1"/>
      <w:numFmt w:val="bullet"/>
      <w:lvlText w:val="•"/>
      <w:lvlJc w:val="left"/>
      <w:pPr>
        <w:ind w:left="-264" w:hanging="265"/>
      </w:pPr>
      <w:rPr>
        <w:rFonts w:hint="default"/>
      </w:rPr>
    </w:lvl>
    <w:lvl w:ilvl="8">
      <w:start w:val="1"/>
      <w:numFmt w:val="bullet"/>
      <w:lvlText w:val="•"/>
      <w:lvlJc w:val="left"/>
      <w:pPr>
        <w:ind w:left="-375" w:hanging="265"/>
      </w:pPr>
      <w:rPr>
        <w:rFonts w:hint="default"/>
      </w:rPr>
    </w:lvl>
  </w:abstractNum>
  <w:abstractNum w:abstractNumId="0">
    <w:multiLevelType w:val="hybridMultilevel"/>
    <w:lvl w:ilvl="0">
      <w:start w:val="1"/>
      <w:numFmt w:val="lowerLetter"/>
      <w:lvlText w:val="%1)"/>
      <w:lvlJc w:val="left"/>
      <w:pPr>
        <w:ind w:left="653" w:hanging="251"/>
        <w:jc w:val="right"/>
      </w:pPr>
      <w:rPr>
        <w:rFonts w:hint="default"/>
        <w:spacing w:val="0"/>
        <w:w w:val="96"/>
      </w:rPr>
    </w:lvl>
    <w:lvl w:ilvl="1">
      <w:start w:val="1"/>
      <w:numFmt w:val="decimal"/>
      <w:lvlText w:val="%2."/>
      <w:lvlJc w:val="left"/>
      <w:pPr>
        <w:ind w:left="2570" w:hanging="238"/>
        <w:jc w:val="left"/>
      </w:pPr>
      <w:rPr>
        <w:rFonts w:hint="default" w:ascii="Arial" w:hAnsi="Arial" w:eastAsia="Arial" w:cs="Arial"/>
        <w:color w:val="696963"/>
        <w:w w:val="116"/>
        <w:sz w:val="17"/>
        <w:szCs w:val="17"/>
      </w:rPr>
    </w:lvl>
    <w:lvl w:ilvl="2">
      <w:start w:val="1"/>
      <w:numFmt w:val="bullet"/>
      <w:lvlText w:val="•"/>
      <w:lvlJc w:val="left"/>
      <w:pPr>
        <w:ind w:left="3236" w:hanging="238"/>
      </w:pPr>
      <w:rPr>
        <w:rFonts w:hint="default"/>
      </w:rPr>
    </w:lvl>
    <w:lvl w:ilvl="3">
      <w:start w:val="1"/>
      <w:numFmt w:val="bullet"/>
      <w:lvlText w:val="•"/>
      <w:lvlJc w:val="left"/>
      <w:pPr>
        <w:ind w:left="3892" w:hanging="238"/>
      </w:pPr>
      <w:rPr>
        <w:rFonts w:hint="default"/>
      </w:rPr>
    </w:lvl>
    <w:lvl w:ilvl="4">
      <w:start w:val="1"/>
      <w:numFmt w:val="bullet"/>
      <w:lvlText w:val="•"/>
      <w:lvlJc w:val="left"/>
      <w:pPr>
        <w:ind w:left="4549" w:hanging="238"/>
      </w:pPr>
      <w:rPr>
        <w:rFonts w:hint="default"/>
      </w:rPr>
    </w:lvl>
    <w:lvl w:ilvl="5">
      <w:start w:val="1"/>
      <w:numFmt w:val="bullet"/>
      <w:lvlText w:val="•"/>
      <w:lvlJc w:val="left"/>
      <w:pPr>
        <w:ind w:left="5205" w:hanging="238"/>
      </w:pPr>
      <w:rPr>
        <w:rFonts w:hint="default"/>
      </w:rPr>
    </w:lvl>
    <w:lvl w:ilvl="6">
      <w:start w:val="1"/>
      <w:numFmt w:val="bullet"/>
      <w:lvlText w:val="•"/>
      <w:lvlJc w:val="left"/>
      <w:pPr>
        <w:ind w:left="5862" w:hanging="238"/>
      </w:pPr>
      <w:rPr>
        <w:rFonts w:hint="default"/>
      </w:rPr>
    </w:lvl>
    <w:lvl w:ilvl="7">
      <w:start w:val="1"/>
      <w:numFmt w:val="bullet"/>
      <w:lvlText w:val="•"/>
      <w:lvlJc w:val="left"/>
      <w:pPr>
        <w:ind w:left="6518" w:hanging="238"/>
      </w:pPr>
      <w:rPr>
        <w:rFonts w:hint="default"/>
      </w:rPr>
    </w:lvl>
    <w:lvl w:ilvl="8">
      <w:start w:val="1"/>
      <w:numFmt w:val="bullet"/>
      <w:lvlText w:val="•"/>
      <w:lvlJc w:val="left"/>
      <w:pPr>
        <w:ind w:left="7175" w:hanging="238"/>
      </w:pPr>
      <w:rPr>
        <w:rFonts w:hint="default"/>
      </w:rPr>
    </w:lvl>
  </w:abstractNum>
  <w:num w:numId="4">
    <w:abstractNumId w:val="3"/>
  </w:num>
  <w:num w:numId="6">
    <w:abstractNumId w:val="5"/>
  </w:num>
  <w:num w:numId="5">
    <w:abstractNumId w:val="4"/>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0"/>
      <w:szCs w:val="20"/>
    </w:rPr>
  </w:style>
  <w:style w:styleId="Heading1" w:type="paragraph">
    <w:name w:val="Heading 1"/>
    <w:basedOn w:val="Normal"/>
    <w:uiPriority w:val="1"/>
    <w:qFormat/>
    <w:pPr>
      <w:ind w:left="-36"/>
      <w:outlineLvl w:val="1"/>
    </w:pPr>
    <w:rPr>
      <w:rFonts w:ascii="Arial" w:hAnsi="Arial" w:eastAsia="Arial" w:cs="Arial"/>
      <w:sz w:val="21"/>
      <w:szCs w:val="21"/>
    </w:rPr>
  </w:style>
  <w:style w:styleId="Heading2" w:type="paragraph">
    <w:name w:val="Heading 2"/>
    <w:basedOn w:val="Normal"/>
    <w:uiPriority w:val="1"/>
    <w:qFormat/>
    <w:pPr>
      <w:ind w:right="-13"/>
      <w:outlineLvl w:val="2"/>
    </w:pPr>
    <w:rPr>
      <w:rFonts w:ascii="Times New Roman" w:hAnsi="Times New Roman" w:eastAsia="Times New Roman" w:cs="Times New Roman"/>
      <w:i/>
      <w:sz w:val="21"/>
      <w:szCs w:val="21"/>
    </w:rPr>
  </w:style>
  <w:style w:styleId="ListParagraph" w:type="paragraph">
    <w:name w:val="List Paragraph"/>
    <w:basedOn w:val="Normal"/>
    <w:uiPriority w:val="1"/>
    <w:qFormat/>
    <w:pPr>
      <w:ind w:left="1070"/>
      <w:jc w:val="both"/>
    </w:pPr>
    <w:rPr>
      <w:rFonts w:ascii="Calibri" w:hAnsi="Calibri" w:eastAsia="Calibri" w:cs="Calibri"/>
    </w:rPr>
  </w:style>
  <w:style w:styleId="TableParagraph" w:type="paragraph">
    <w:name w:val="Table Paragraph"/>
    <w:basedOn w:val="Normal"/>
    <w:uiPriority w:val="1"/>
    <w:qFormat/>
    <w:pPr>
      <w:ind w:left="86"/>
    </w:pPr>
    <w:rPr>
      <w:rFonts w:ascii="Trebuchet MS" w:hAnsi="Trebuchet MS" w:eastAsia="Trebuchet MS" w:cs="Trebuchet M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jpe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jpe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jpeg"/><Relationship Id="rId33" Type="http://schemas.openxmlformats.org/officeDocument/2006/relationships/image" Target="media/image29.jpe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jpeg"/><Relationship Id="rId39" Type="http://schemas.openxmlformats.org/officeDocument/2006/relationships/image" Target="media/image35.png"/><Relationship Id="rId40" Type="http://schemas.openxmlformats.org/officeDocument/2006/relationships/image" Target="media/image36.jpe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jpe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jpe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jpeg"/><Relationship Id="rId61" Type="http://schemas.openxmlformats.org/officeDocument/2006/relationships/image" Target="media/image57.jpeg"/><Relationship Id="rId62" Type="http://schemas.openxmlformats.org/officeDocument/2006/relationships/image" Target="media/image58.jpeg"/><Relationship Id="rId63" Type="http://schemas.openxmlformats.org/officeDocument/2006/relationships/image" Target="media/image59.jpe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jpeg"/><Relationship Id="rId69" Type="http://schemas.openxmlformats.org/officeDocument/2006/relationships/image" Target="media/image65.jpeg"/><Relationship Id="rId70" Type="http://schemas.openxmlformats.org/officeDocument/2006/relationships/image" Target="media/image66.jpeg"/><Relationship Id="rId71" Type="http://schemas.openxmlformats.org/officeDocument/2006/relationships/image" Target="media/image67.jpeg"/><Relationship Id="rId72" Type="http://schemas.openxmlformats.org/officeDocument/2006/relationships/image" Target="media/image68.jpe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jpeg"/><Relationship Id="rId78" Type="http://schemas.openxmlformats.org/officeDocument/2006/relationships/image" Target="media/image74.jpeg"/><Relationship Id="rId79" Type="http://schemas.openxmlformats.org/officeDocument/2006/relationships/image" Target="media/image75.png"/><Relationship Id="rId80" Type="http://schemas.openxmlformats.org/officeDocument/2006/relationships/image" Target="media/image76.jpeg"/><Relationship Id="rId81" Type="http://schemas.openxmlformats.org/officeDocument/2006/relationships/image" Target="media/image77.jpeg"/><Relationship Id="rId82" Type="http://schemas.openxmlformats.org/officeDocument/2006/relationships/image" Target="media/image78.jpe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2017-06-01T21:14:58Z</dcterms:created>
  <dcterms:modified xsi:type="dcterms:W3CDTF">2017-06-01T21:14:58Z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2017-06-01T00:00:00Z</vt:filetime>
  </property>
  <property fmtid="{D5CDD505-2E9C-101B-9397-08002B2CF9AE}" pid="3" name="LastSaved">
    <vt:filetime>2017-06-01T00:00:00Z</vt:filetime>
  </property>
</Properties>
</file>