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bookmarkStart w:name="3. CAPITULO-DE-LIBRO-NAO1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3806598" cy="568452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06598" cy="5684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6000" w:h="8960"/>
          <w:pgMar w:top="0" w:bottom="0" w:left="0" w:right="0"/>
        </w:sectPr>
      </w:pPr>
    </w:p>
    <w:p>
      <w:pPr>
        <w:pStyle w:val="BodyText"/>
        <w:ind w:right="-2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057317" cy="5919216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7317" cy="5919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7980" w:h="9340"/>
          <w:pgMar w:top="0" w:bottom="0" w:left="0" w:right="0"/>
        </w:sectPr>
      </w:pPr>
    </w:p>
    <w:p>
      <w:pPr>
        <w:pStyle w:val="BodyText"/>
        <w:ind w:right="-2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159710" cy="3422904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9710" cy="3422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8140" w:h="5400" w:orient="landscape"/>
          <w:pgMar w:top="0" w:bottom="0" w:left="0" w:right="0"/>
        </w:sectPr>
      </w:pPr>
    </w:p>
    <w:p>
      <w:pPr>
        <w:pStyle w:val="BodyText"/>
        <w:spacing w:before="1"/>
        <w:ind w:right="0"/>
        <w:rPr>
          <w:rFonts w:ascii="Times New Roman"/>
          <w:sz w:val="28"/>
        </w:rPr>
      </w:pPr>
    </w:p>
    <w:p>
      <w:pPr>
        <w:spacing w:line="276" w:lineRule="auto" w:before="70"/>
        <w:ind w:left="101" w:right="117" w:firstLine="0"/>
        <w:jc w:val="both"/>
        <w:rPr>
          <w:sz w:val="24"/>
        </w:rPr>
      </w:pPr>
      <w:bookmarkStart w:name="capitulo jenaro nao" w:id="2"/>
      <w:bookmarkEnd w:id="2"/>
      <w:r>
        <w:rPr/>
      </w:r>
      <w:r>
        <w:rPr>
          <w:sz w:val="24"/>
        </w:rPr>
        <w:t>En el capítulo “Tendencias de educación histórica en América Latina: el caso de Chile”, contenido en el libro </w:t>
      </w:r>
      <w:r>
        <w:rPr>
          <w:i/>
          <w:sz w:val="24"/>
        </w:rPr>
        <w:t>La nueva nao: de Formosa a América Latina. </w:t>
      </w:r>
      <w:r>
        <w:rPr>
          <w:i/>
          <w:sz w:val="24"/>
        </w:rPr>
        <w:t>Reflexiones en torno a la globalización desde la era de la navegación hasta la actualidad</w:t>
      </w:r>
      <w:r>
        <w:rPr>
          <w:sz w:val="24"/>
        </w:rPr>
        <w:t>,</w:t>
      </w:r>
      <w:r>
        <w:rPr>
          <w:spacing w:val="-6"/>
          <w:sz w:val="24"/>
        </w:rPr>
        <w:t> </w:t>
      </w:r>
      <w:r>
        <w:rPr>
          <w:sz w:val="24"/>
        </w:rPr>
        <w:t>el</w:t>
      </w:r>
      <w:r>
        <w:rPr>
          <w:spacing w:val="-6"/>
          <w:sz w:val="24"/>
        </w:rPr>
        <w:t> </w:t>
      </w:r>
      <w:r>
        <w:rPr>
          <w:sz w:val="24"/>
        </w:rPr>
        <w:t>autor</w:t>
      </w:r>
      <w:r>
        <w:rPr>
          <w:spacing w:val="-6"/>
          <w:sz w:val="24"/>
        </w:rPr>
        <w:t> </w:t>
      </w:r>
      <w:r>
        <w:rPr>
          <w:sz w:val="24"/>
        </w:rPr>
        <w:t>hace</w:t>
      </w:r>
      <w:r>
        <w:rPr>
          <w:spacing w:val="-6"/>
          <w:sz w:val="24"/>
        </w:rPr>
        <w:t> </w:t>
      </w:r>
      <w:r>
        <w:rPr>
          <w:sz w:val="24"/>
        </w:rPr>
        <w:t>un</w:t>
      </w:r>
      <w:r>
        <w:rPr>
          <w:spacing w:val="-6"/>
          <w:sz w:val="24"/>
        </w:rPr>
        <w:t> </w:t>
      </w:r>
      <w:r>
        <w:rPr>
          <w:sz w:val="24"/>
        </w:rPr>
        <w:t>recorrido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política</w:t>
      </w:r>
      <w:r>
        <w:rPr>
          <w:spacing w:val="-6"/>
          <w:sz w:val="24"/>
        </w:rPr>
        <w:t> </w:t>
      </w:r>
      <w:r>
        <w:rPr>
          <w:sz w:val="24"/>
        </w:rPr>
        <w:t>educativa</w:t>
      </w:r>
      <w:r>
        <w:rPr>
          <w:spacing w:val="-6"/>
          <w:sz w:val="24"/>
        </w:rPr>
        <w:t> </w:t>
      </w:r>
      <w:r>
        <w:rPr>
          <w:sz w:val="24"/>
        </w:rPr>
        <w:t>chilena</w:t>
      </w:r>
      <w:r>
        <w:rPr>
          <w:spacing w:val="-6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el</w:t>
      </w:r>
      <w:r>
        <w:rPr>
          <w:spacing w:val="-6"/>
          <w:sz w:val="24"/>
        </w:rPr>
        <w:t> </w:t>
      </w:r>
      <w:r>
        <w:rPr>
          <w:sz w:val="24"/>
        </w:rPr>
        <w:t>contexto de los giros de su historia para destacar el proceso que le dio al conocimiento histórico una nueva funcionalidad en la educación básica a fin de preparar a los ciudadanos para desempeñarse en los efectos cotidianos del Estado</w:t>
      </w:r>
      <w:r>
        <w:rPr>
          <w:spacing w:val="-36"/>
          <w:sz w:val="24"/>
        </w:rPr>
        <w:t> </w:t>
      </w:r>
      <w:r>
        <w:rPr>
          <w:sz w:val="24"/>
        </w:rPr>
        <w:t>neoliberal.</w:t>
      </w:r>
    </w:p>
    <w:p>
      <w:pPr>
        <w:pStyle w:val="BodyText"/>
        <w:spacing w:line="276" w:lineRule="auto" w:before="160"/>
        <w:ind w:left="101" w:right="118"/>
        <w:jc w:val="both"/>
      </w:pPr>
      <w:r>
        <w:rPr/>
        <w:t>Jenaro Reynoso Jaime es doctor, maestro y licenciado en historia. Investigador adscrito al Instituto de Estudios sobre la Universidad de la UAEméx. Su línea de investigación es Teoría y práctica de la educación histórica y puedes contactarlo a través de los correos </w:t>
      </w:r>
      <w:hyperlink r:id="rId8">
        <w:r>
          <w:rPr>
            <w:color w:val="0563C1"/>
            <w:u w:val="single" w:color="0563C1"/>
          </w:rPr>
          <w:t>jreynosoj@uaemex.mx </w:t>
        </w:r>
      </w:hyperlink>
      <w:r>
        <w:rPr/>
        <w:t>y </w:t>
      </w:r>
      <w:hyperlink r:id="rId9">
        <w:r>
          <w:rPr>
            <w:color w:val="0563C1"/>
            <w:u w:val="single" w:color="0563C1"/>
          </w:rPr>
          <w:t>rjenaro@hotmail.com</w:t>
        </w:r>
      </w:hyperlink>
    </w:p>
    <w:sectPr>
      <w:pgSz w:w="12240" w:h="15840"/>
      <w:pgMar w:top="1500" w:bottom="280" w:left="160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ind w:right="-35"/>
    </w:pPr>
    <w:rPr>
      <w:rFonts w:ascii="Arial" w:hAnsi="Arial" w:eastAsia="Arial" w:cs="Arial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hyperlink" Target="mailto:jreynosoj@uaemex.mx" TargetMode="External"/><Relationship Id="rId9" Type="http://schemas.openxmlformats.org/officeDocument/2006/relationships/hyperlink" Target="mailto:rjenaro@hotmail.com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2017-06-05T18:09:57Z</dcterms:created>
  <dcterms:modified xsi:type="dcterms:W3CDTF">2017-06-05T18:09:57Z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2017-06-05T00:00:00Z</vt:filetime>
  </property>
</Properties>
</file>