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right="-38"/>
        <w:rPr>
          <w:rFonts w:ascii="Times New Roman"/>
          <w:sz w:val="20"/>
        </w:rPr>
      </w:pPr>
      <w:bookmarkStart w:name="Capítulo-Libro-Historiadores" w:id="1"/>
      <w:bookmarkEnd w:id="1"/>
      <w:r>
        <w:rPr/>
      </w:r>
      <w:r>
        <w:rPr>
          <w:rFonts w:ascii="Times New Roman"/>
          <w:sz w:val="20"/>
        </w:rPr>
        <w:drawing>
          <wp:inline distT="0" distB="0" distL="0" distR="0">
            <wp:extent cx="5865973" cy="8354568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65973" cy="83545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type w:val="continuous"/>
          <w:pgSz w:w="9240" w:h="13160"/>
          <w:pgMar w:top="0" w:bottom="0" w:left="0" w:right="0"/>
        </w:sectPr>
      </w:pPr>
    </w:p>
    <w:p>
      <w:pPr>
        <w:pStyle w:val="BodyText"/>
        <w:ind w:right="-36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5661124" cy="8415528"/>
            <wp:effectExtent l="0" t="0" r="0" b="0"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61124" cy="8415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8920" w:h="13260"/>
          <w:pgMar w:top="0" w:bottom="0" w:left="0" w:right="0"/>
        </w:sectPr>
      </w:pPr>
    </w:p>
    <w:p>
      <w:pPr>
        <w:pStyle w:val="BodyText"/>
        <w:ind w:right="-4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5752758" cy="8546592"/>
            <wp:effectExtent l="0" t="0" r="0" b="0"/>
            <wp:docPr id="5" name="image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2758" cy="85465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9060" w:h="13460"/>
          <w:pgMar w:top="0" w:bottom="0" w:left="0" w:right="0"/>
        </w:sectPr>
      </w:pPr>
    </w:p>
    <w:p>
      <w:pPr>
        <w:pStyle w:val="BodyText"/>
        <w:ind w:right="-3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483063" cy="8436864"/>
            <wp:effectExtent l="0" t="0" r="0" b="0"/>
            <wp:docPr id="7" name="image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83063" cy="84368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0220" w:h="13300"/>
          <w:pgMar w:top="0" w:bottom="0" w:left="0" w:right="0"/>
        </w:sectPr>
      </w:pPr>
    </w:p>
    <w:p>
      <w:pPr>
        <w:pStyle w:val="BodyText"/>
        <w:spacing w:before="8"/>
        <w:ind w:right="0"/>
        <w:rPr>
          <w:rFonts w:ascii="Times New Roman"/>
          <w:sz w:val="25"/>
        </w:rPr>
      </w:pPr>
    </w:p>
    <w:p>
      <w:pPr>
        <w:pStyle w:val="BodyText"/>
        <w:spacing w:line="276" w:lineRule="auto" w:before="70"/>
        <w:ind w:left="101"/>
        <w:jc w:val="both"/>
      </w:pPr>
      <w:bookmarkStart w:name="capitulo jenaro historiadores" w:id="2"/>
      <w:bookmarkEnd w:id="2"/>
      <w:r>
        <w:rPr/>
      </w:r>
      <w:r>
        <w:rPr/>
        <w:t>2 El texto “La enseñanza de la historia en Nacionalismo y educación en México de Josefina</w:t>
      </w:r>
      <w:r>
        <w:rPr>
          <w:spacing w:val="-19"/>
        </w:rPr>
        <w:t> </w:t>
      </w:r>
      <w:r>
        <w:rPr/>
        <w:t>Zoraida</w:t>
      </w:r>
      <w:r>
        <w:rPr>
          <w:spacing w:val="-19"/>
        </w:rPr>
        <w:t> </w:t>
      </w:r>
      <w:r>
        <w:rPr/>
        <w:t>Vázquez</w:t>
      </w:r>
      <w:r>
        <w:rPr>
          <w:spacing w:val="-19"/>
        </w:rPr>
        <w:t> </w:t>
      </w:r>
      <w:r>
        <w:rPr/>
        <w:t>(1932-)”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capítulo</w:t>
      </w:r>
      <w:r>
        <w:rPr>
          <w:spacing w:val="-19"/>
        </w:rPr>
        <w:t> </w:t>
      </w:r>
      <w:r>
        <w:rPr/>
        <w:t>del</w:t>
      </w:r>
      <w:r>
        <w:rPr>
          <w:spacing w:val="-18"/>
        </w:rPr>
        <w:t> </w:t>
      </w:r>
      <w:r>
        <w:rPr/>
        <w:t>libro</w:t>
      </w:r>
      <w:r>
        <w:rPr>
          <w:spacing w:val="-18"/>
        </w:rPr>
        <w:t> </w:t>
      </w:r>
      <w:r>
        <w:rPr>
          <w:i/>
        </w:rPr>
        <w:t>Historiadores,</w:t>
      </w:r>
      <w:r>
        <w:rPr>
          <w:i/>
          <w:spacing w:val="-19"/>
        </w:rPr>
        <w:t> </w:t>
      </w:r>
      <w:r>
        <w:rPr>
          <w:i/>
        </w:rPr>
        <w:t>pedagogos </w:t>
      </w:r>
      <w:r>
        <w:rPr>
          <w:i/>
        </w:rPr>
        <w:t>y</w:t>
      </w:r>
      <w:r>
        <w:rPr>
          <w:i/>
          <w:spacing w:val="-14"/>
        </w:rPr>
        <w:t> </w:t>
      </w:r>
      <w:r>
        <w:rPr>
          <w:i/>
        </w:rPr>
        <w:t>libros</w:t>
      </w:r>
      <w:r>
        <w:rPr>
          <w:i/>
          <w:spacing w:val="-14"/>
        </w:rPr>
        <w:t> </w:t>
      </w:r>
      <w:r>
        <w:rPr>
          <w:i/>
        </w:rPr>
        <w:t>escolares:</w:t>
      </w:r>
      <w:r>
        <w:rPr>
          <w:i/>
          <w:spacing w:val="-14"/>
        </w:rPr>
        <w:t> </w:t>
      </w:r>
      <w:r>
        <w:rPr>
          <w:i/>
        </w:rPr>
        <w:t>su</w:t>
      </w:r>
      <w:r>
        <w:rPr>
          <w:i/>
          <w:spacing w:val="-14"/>
        </w:rPr>
        <w:t> </w:t>
      </w:r>
      <w:r>
        <w:rPr>
          <w:i/>
        </w:rPr>
        <w:t>contribución</w:t>
      </w:r>
      <w:r>
        <w:rPr>
          <w:i/>
          <w:spacing w:val="-14"/>
        </w:rPr>
        <w:t> </w:t>
      </w:r>
      <w:r>
        <w:rPr>
          <w:i/>
        </w:rPr>
        <w:t>a</w:t>
      </w:r>
      <w:r>
        <w:rPr>
          <w:i/>
          <w:spacing w:val="-14"/>
        </w:rPr>
        <w:t> </w:t>
      </w:r>
      <w:r>
        <w:rPr>
          <w:i/>
        </w:rPr>
        <w:t>la</w:t>
      </w:r>
      <w:r>
        <w:rPr>
          <w:i/>
          <w:spacing w:val="-14"/>
        </w:rPr>
        <w:t> </w:t>
      </w:r>
      <w:r>
        <w:rPr>
          <w:i/>
        </w:rPr>
        <w:t>educación</w:t>
      </w:r>
      <w:r>
        <w:rPr>
          <w:i/>
          <w:spacing w:val="-14"/>
        </w:rPr>
        <w:t> </w:t>
      </w:r>
      <w:r>
        <w:rPr>
          <w:i/>
        </w:rPr>
        <w:t>del</w:t>
      </w:r>
      <w:r>
        <w:rPr>
          <w:i/>
          <w:spacing w:val="-14"/>
        </w:rPr>
        <w:t> </w:t>
      </w:r>
      <w:r>
        <w:rPr>
          <w:i/>
        </w:rPr>
        <w:t>mexicano</w:t>
      </w:r>
      <w:r>
        <w:rPr/>
        <w:t>,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cual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coautor revisa la formación profesional de Zoraida Vázquez como preámbulo para explicar los</w:t>
      </w:r>
      <w:r>
        <w:rPr>
          <w:spacing w:val="-8"/>
        </w:rPr>
        <w:t> </w:t>
      </w:r>
      <w:r>
        <w:rPr/>
        <w:t>planteamientos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hace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torno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importancia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adquirió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conocimiento histórico para la conformación de la nación mexicana durante el siglo XIX y hasta mediados del XX cuando se institucionaliza la Comisión de los libros de texto gratuitos.</w:t>
      </w:r>
    </w:p>
    <w:p>
      <w:pPr>
        <w:pStyle w:val="BodyText"/>
        <w:spacing w:line="276" w:lineRule="auto" w:before="161"/>
        <w:ind w:left="101"/>
        <w:jc w:val="both"/>
      </w:pPr>
      <w:r>
        <w:rPr/>
        <w:t>Jenaro Reynoso Jaime es doctor, maestro y licenciado en historia. Investigador adscrito al Instituto de Estudios sobre la Universidad de la UAEméx. Su línea de investigación es Teoría y práctica de la educación histórica y puedes contactarlo a través de los correos </w:t>
      </w:r>
      <w:hyperlink r:id="rId9">
        <w:r>
          <w:rPr>
            <w:color w:val="0563C1"/>
            <w:u w:val="single" w:color="0563C1"/>
          </w:rPr>
          <w:t>jreynosoj@uaemex.mx </w:t>
        </w:r>
      </w:hyperlink>
      <w:r>
        <w:rPr/>
        <w:t>y </w:t>
      </w:r>
      <w:hyperlink r:id="rId10">
        <w:r>
          <w:rPr>
            <w:color w:val="0563C1"/>
            <w:u w:val="single" w:color="0563C1"/>
          </w:rPr>
          <w:t>rjenaro@hotmail.com</w:t>
        </w:r>
      </w:hyperlink>
    </w:p>
    <w:sectPr>
      <w:pgSz w:w="12240" w:h="15840"/>
      <w:pgMar w:top="1500" w:bottom="280" w:left="1600" w:right="16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>
      <w:ind w:right="98"/>
    </w:pPr>
    <w:rPr>
      <w:rFonts w:ascii="Arial" w:hAnsi="Arial" w:eastAsia="Arial" w:cs="Arial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jpeg"/><Relationship Id="rId9" Type="http://schemas.openxmlformats.org/officeDocument/2006/relationships/hyperlink" Target="mailto:jreynosoj@uaemex.mx" TargetMode="External"/><Relationship Id="rId10" Type="http://schemas.openxmlformats.org/officeDocument/2006/relationships/hyperlink" Target="mailto:rjenaro@hotmail.com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2017-05-26T21:55:21Z</dcterms:created>
  <dcterms:modified xsi:type="dcterms:W3CDTF">2017-05-26T21:55:21Z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2016-02-25T00:00:00Z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2017-05-26T00:00:00Z</vt:filetime>
  </property>
</Properties>
</file>