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0B13FD" w:rsidP="000B13FD">
      <w:pPr>
        <w:jc w:val="center"/>
        <w:rPr>
          <w:rFonts w:ascii="Tahoma" w:hAnsi="Tahoma" w:cs="Tahoma"/>
          <w:b/>
          <w:sz w:val="28"/>
        </w:rPr>
      </w:pP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63023B" w:rsidRDefault="003274BE" w:rsidP="000B13FD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Contará con bases en la elaboración de programas de educación para la salud, dirigidos al individuo, familia y comunidad, tomando en cuenta sus necesidades detectadas y de acuerdo al nivel de atención donde se encuentre.</w:t>
      </w:r>
    </w:p>
    <w:p w:rsidR="003274BE" w:rsidRDefault="003274BE" w:rsidP="000B13FD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Elaborará programas de educación para la salud con base en un diagnóstico para dar respuesta a la problemática detectada.</w:t>
      </w:r>
    </w:p>
    <w:p w:rsidR="000B13FD" w:rsidRPr="000B13FD" w:rsidRDefault="0063023B" w:rsidP="000B13FD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UNIDAD DE COMPETENCIA I</w:t>
      </w:r>
      <w:r w:rsidR="00A52040">
        <w:rPr>
          <w:rFonts w:ascii="Tahoma" w:hAnsi="Tahoma" w:cs="Tahoma"/>
          <w:b/>
          <w:sz w:val="28"/>
          <w:szCs w:val="28"/>
        </w:rPr>
        <w:t>I</w:t>
      </w:r>
    </w:p>
    <w:p w:rsidR="000B13FD" w:rsidRPr="000B13FD" w:rsidRDefault="00A52040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Elaboración de un programa de educación para la salud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0B13FD" w:rsidRPr="000B13FD" w:rsidRDefault="00A52040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Dar a conocer los elementos para la elaboración de un programa de salud.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73731F">
        <w:rPr>
          <w:rFonts w:ascii="Tahoma" w:hAnsi="Tahoma" w:cs="Tahoma"/>
          <w:sz w:val="28"/>
          <w:szCs w:val="28"/>
        </w:rPr>
        <w:t>enuncia y analizan los conceptos de:</w:t>
      </w:r>
    </w:p>
    <w:p w:rsidR="00A52040" w:rsidRDefault="003274BE" w:rsidP="0073731F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A52040">
        <w:rPr>
          <w:rFonts w:ascii="Tahoma" w:hAnsi="Tahoma" w:cs="Tahoma"/>
          <w:sz w:val="28"/>
          <w:szCs w:val="28"/>
        </w:rPr>
        <w:t xml:space="preserve">Educación </w:t>
      </w:r>
      <w:r w:rsidR="00A52040">
        <w:rPr>
          <w:rFonts w:ascii="Tahoma" w:hAnsi="Tahoma" w:cs="Tahoma"/>
          <w:sz w:val="28"/>
          <w:szCs w:val="28"/>
        </w:rPr>
        <w:t>para la salud</w:t>
      </w:r>
    </w:p>
    <w:p w:rsidR="003274BE" w:rsidRDefault="00A52040" w:rsidP="0073731F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Finalidad </w:t>
      </w:r>
    </w:p>
    <w:p w:rsidR="00A52040" w:rsidRPr="00A52040" w:rsidRDefault="00A52040" w:rsidP="0073731F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Importancia de la educación para la salud</w:t>
      </w:r>
    </w:p>
    <w:p w:rsidR="003274BE" w:rsidRDefault="0063023B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3274BE">
        <w:rPr>
          <w:rFonts w:ascii="Tahoma" w:hAnsi="Tahoma" w:cs="Tahoma"/>
          <w:sz w:val="28"/>
          <w:szCs w:val="28"/>
        </w:rPr>
        <w:lastRenderedPageBreak/>
        <w:t>Se describe</w:t>
      </w:r>
      <w:r w:rsidR="0073731F" w:rsidRPr="003274BE">
        <w:rPr>
          <w:rFonts w:ascii="Tahoma" w:hAnsi="Tahoma" w:cs="Tahoma"/>
          <w:sz w:val="28"/>
          <w:szCs w:val="28"/>
        </w:rPr>
        <w:t xml:space="preserve"> </w:t>
      </w:r>
      <w:r w:rsidR="00A52040">
        <w:rPr>
          <w:rFonts w:ascii="Tahoma" w:hAnsi="Tahoma" w:cs="Tahoma"/>
          <w:sz w:val="28"/>
          <w:szCs w:val="28"/>
        </w:rPr>
        <w:t>lo que debe comprender el contenido educativo</w:t>
      </w:r>
    </w:p>
    <w:p w:rsidR="00A52040" w:rsidRDefault="00A52040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exponen los procedimientos en la educación para la salud</w:t>
      </w:r>
    </w:p>
    <w:p w:rsidR="00A52040" w:rsidRDefault="00A52040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enlistan los aspectos generales a considerar por el educador para la salud</w:t>
      </w:r>
    </w:p>
    <w:p w:rsidR="00A52040" w:rsidRDefault="00A52040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enuncian las funciones generales del educador para la salud</w:t>
      </w:r>
    </w:p>
    <w:p w:rsidR="00A52040" w:rsidRDefault="00A52040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realiza un análisis de un programa con respecto a la planeación</w:t>
      </w:r>
    </w:p>
    <w:p w:rsidR="00A52040" w:rsidRDefault="00A52040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enlistan los elementos de un programa y describiendo cada uno de éstos: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Diagnóstico situacional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Objetivos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Metas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Actividades a desarrollar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Metodología</w:t>
      </w:r>
    </w:p>
    <w:p w:rsidR="00A52040" w:rsidRDefault="00A52040" w:rsidP="00A52040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Necesidades de material, personal y mecanismos de control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bookmarkStart w:id="0" w:name="_GoBack"/>
      <w:bookmarkEnd w:id="0"/>
      <w:r w:rsidRPr="000B13FD">
        <w:rPr>
          <w:rFonts w:ascii="Tahoma" w:hAnsi="Tahoma" w:cs="Tahoma"/>
          <w:sz w:val="28"/>
          <w:szCs w:val="28"/>
        </w:rPr>
        <w:t xml:space="preserve">Se realiza la evaluación, a través de lluvia de ideas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6E3E65">
        <w:rPr>
          <w:rFonts w:ascii="Tahoma" w:hAnsi="Tahoma" w:cs="Tahoma"/>
          <w:sz w:val="28"/>
          <w:szCs w:val="28"/>
        </w:rPr>
        <w:t xml:space="preserve">enfatizando en los </w:t>
      </w:r>
      <w:r w:rsidR="0063023B">
        <w:rPr>
          <w:rFonts w:ascii="Tahoma" w:hAnsi="Tahoma" w:cs="Tahoma"/>
          <w:sz w:val="28"/>
          <w:szCs w:val="28"/>
        </w:rPr>
        <w:t>conceptos</w:t>
      </w:r>
      <w:r w:rsidR="006E3E65">
        <w:rPr>
          <w:rFonts w:ascii="Tahoma" w:hAnsi="Tahoma" w:cs="Tahoma"/>
          <w:sz w:val="28"/>
          <w:szCs w:val="28"/>
        </w:rPr>
        <w:t xml:space="preserve"> </w:t>
      </w:r>
      <w:r w:rsidRPr="000B13FD">
        <w:rPr>
          <w:rFonts w:ascii="Tahoma" w:hAnsi="Tahoma" w:cs="Tahoma"/>
          <w:sz w:val="28"/>
          <w:szCs w:val="28"/>
        </w:rPr>
        <w:t>y posteriormente se pide elaborar un</w:t>
      </w:r>
      <w:r w:rsidR="0073731F">
        <w:rPr>
          <w:rFonts w:ascii="Tahoma" w:hAnsi="Tahoma" w:cs="Tahoma"/>
          <w:sz w:val="28"/>
          <w:szCs w:val="28"/>
        </w:rPr>
        <w:t xml:space="preserve"> mapa conceptual sobre </w:t>
      </w:r>
      <w:r w:rsidR="003274BE">
        <w:rPr>
          <w:rFonts w:ascii="Tahoma" w:hAnsi="Tahoma" w:cs="Tahoma"/>
          <w:sz w:val="28"/>
          <w:szCs w:val="28"/>
        </w:rPr>
        <w:t>los conceptos vistos en clase.</w:t>
      </w:r>
    </w:p>
    <w:p w:rsidR="000B13FD" w:rsidRPr="0063023B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</w:rPr>
      </w:pPr>
      <w:r w:rsidRPr="0063023B">
        <w:rPr>
          <w:rFonts w:ascii="Tahoma" w:hAnsi="Tahoma" w:cs="Tahoma"/>
          <w:sz w:val="28"/>
          <w:szCs w:val="28"/>
        </w:rPr>
        <w:t>Se concluye, a través de preguntas al azar a los alumnos, para identificar los conceptos generales  y dar por terminado  la unidad de competencia I</w:t>
      </w:r>
      <w:r w:rsidR="0063023B">
        <w:rPr>
          <w:rFonts w:ascii="Tahoma" w:hAnsi="Tahoma" w:cs="Tahoma"/>
          <w:sz w:val="28"/>
          <w:szCs w:val="28"/>
        </w:rPr>
        <w:t>.</w:t>
      </w:r>
    </w:p>
    <w:sectPr w:rsidR="000B13FD" w:rsidRPr="0063023B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EEF" w:rsidRDefault="00C50EEF" w:rsidP="000B13FD">
      <w:pPr>
        <w:spacing w:after="0" w:line="240" w:lineRule="auto"/>
      </w:pPr>
      <w:r>
        <w:separator/>
      </w:r>
    </w:p>
  </w:endnote>
  <w:endnote w:type="continuationSeparator" w:id="0">
    <w:p w:rsidR="00C50EEF" w:rsidRDefault="00C50EEF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4345911"/>
      <w:docPartObj>
        <w:docPartGallery w:val="Page Numbers (Bottom of Page)"/>
        <w:docPartUnique/>
      </w:docPartObj>
    </w:sdtPr>
    <w:sdtEndPr/>
    <w:sdtContent>
      <w:p w:rsidR="00843DA9" w:rsidRDefault="00843DA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2040" w:rsidRPr="00A52040">
          <w:rPr>
            <w:noProof/>
            <w:lang w:val="es-ES"/>
          </w:rPr>
          <w:t>2</w:t>
        </w:r>
        <w:r>
          <w:fldChar w:fldCharType="end"/>
        </w:r>
      </w:p>
    </w:sdtContent>
  </w:sdt>
  <w:p w:rsidR="00843DA9" w:rsidRDefault="00843DA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EEF" w:rsidRDefault="00C50EEF" w:rsidP="000B13FD">
      <w:pPr>
        <w:spacing w:after="0" w:line="240" w:lineRule="auto"/>
      </w:pPr>
      <w:r>
        <w:separator/>
      </w:r>
    </w:p>
  </w:footnote>
  <w:footnote w:type="continuationSeparator" w:id="0">
    <w:p w:rsidR="00C50EEF" w:rsidRDefault="00C50EEF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C77EEA9" wp14:editId="100B86F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  <w:sz w:val="28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B579D3">
          <w:rPr>
            <w:color w:val="365F91" w:themeColor="accent1" w:themeShade="BF"/>
            <w:sz w:val="28"/>
          </w:rPr>
          <w:t xml:space="preserve">GUIÓN EXPLICATIVO DE LA UNIDAD DE APRENDIZAJE </w:t>
        </w:r>
        <w:r w:rsidR="0063023B">
          <w:rPr>
            <w:color w:val="365F91" w:themeColor="accent1" w:themeShade="BF"/>
            <w:sz w:val="28"/>
          </w:rPr>
          <w:t xml:space="preserve">                       </w:t>
        </w:r>
        <w:r w:rsidR="003274BE">
          <w:rPr>
            <w:color w:val="365F91" w:themeColor="accent1" w:themeShade="BF"/>
            <w:sz w:val="28"/>
          </w:rPr>
          <w:t>EDUCACIÓN PARA LA SALUD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B13FD"/>
    <w:rsid w:val="0012535D"/>
    <w:rsid w:val="00206F1C"/>
    <w:rsid w:val="003274BE"/>
    <w:rsid w:val="00415AE3"/>
    <w:rsid w:val="0063023B"/>
    <w:rsid w:val="006829E0"/>
    <w:rsid w:val="006E3E65"/>
    <w:rsid w:val="00724120"/>
    <w:rsid w:val="0073731F"/>
    <w:rsid w:val="00783452"/>
    <w:rsid w:val="007C3076"/>
    <w:rsid w:val="00843DA9"/>
    <w:rsid w:val="00A52040"/>
    <w:rsid w:val="00B579D3"/>
    <w:rsid w:val="00C50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727FA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5E031B"/>
    <w:rsid w:val="00727FA4"/>
    <w:rsid w:val="00A45ED6"/>
    <w:rsid w:val="00BE6B65"/>
    <w:rsid w:val="00FD45C4"/>
    <w:rsid w:val="00FF2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                       EDUCACIÓN PARA LA SALUD</vt:lpstr>
    </vt:vector>
  </TitlesOfParts>
  <Company/>
  <LinksUpToDate>false</LinksUpToDate>
  <CharactersWithSpaces>1807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                       EDUCACIÓN PARA LA SALUD</dc:title>
  <dc:creator>USUARIO</dc:creator>
  <cp:lastModifiedBy>USUARIO</cp:lastModifiedBy>
  <cp:revision>2</cp:revision>
  <dcterms:created xsi:type="dcterms:W3CDTF">2015-10-02T12:43:00Z</dcterms:created>
  <dcterms:modified xsi:type="dcterms:W3CDTF">2015-10-02T12:43:00Z</dcterms:modified>
</cp:coreProperties>
</file>