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D0E6F6" w:themeColor="accent6" w:themeTint="33"/>
  <w:body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Pr="003C584A" w:rsidRDefault="00D82A2F" w:rsidP="00171549">
      <w:pPr>
        <w:jc w:val="center"/>
        <w:rPr>
          <w:rFonts w:ascii="Arial" w:hAnsi="Arial" w:cs="Arial"/>
          <w:sz w:val="40"/>
          <w:szCs w:val="40"/>
        </w:rPr>
      </w:pPr>
      <w:r w:rsidRPr="003C584A">
        <w:rPr>
          <w:rFonts w:ascii="Arial" w:hAnsi="Arial" w:cs="Arial"/>
          <w:sz w:val="40"/>
          <w:szCs w:val="40"/>
        </w:rPr>
        <w:t>UNIVE</w:t>
      </w:r>
      <w:r w:rsidR="0038230E">
        <w:rPr>
          <w:rFonts w:ascii="Arial" w:hAnsi="Arial" w:cs="Arial"/>
          <w:sz w:val="40"/>
          <w:szCs w:val="40"/>
        </w:rPr>
        <w:t>RSIDAD AUTÓNOMA DEL ESTADO DE MÉ</w:t>
      </w:r>
      <w:r w:rsidRPr="003C584A">
        <w:rPr>
          <w:rFonts w:ascii="Arial" w:hAnsi="Arial" w:cs="Arial"/>
          <w:sz w:val="40"/>
          <w:szCs w:val="40"/>
        </w:rPr>
        <w:t>XICO</w:t>
      </w:r>
    </w:p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Pr="00183622" w:rsidRDefault="008D38AD" w:rsidP="00171549">
      <w:pPr>
        <w:jc w:val="center"/>
        <w:rPr>
          <w:rFonts w:ascii="Arial" w:hAnsi="Arial" w:cs="Arial"/>
          <w:color w:val="E3F1ED" w:themeColor="accent3" w:themeTint="33"/>
          <w:sz w:val="24"/>
          <w:szCs w:val="24"/>
        </w:rPr>
      </w:pPr>
    </w:p>
    <w:p w:rsidR="00D82A2F" w:rsidRPr="003C584A" w:rsidRDefault="000811CA" w:rsidP="00171549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PLANTEL IGNACIO RAMÍ</w:t>
      </w:r>
      <w:r w:rsidR="00D82A2F" w:rsidRPr="003C584A">
        <w:rPr>
          <w:rFonts w:ascii="Arial" w:hAnsi="Arial" w:cs="Arial"/>
          <w:sz w:val="36"/>
          <w:szCs w:val="36"/>
        </w:rPr>
        <w:t>REZ CALZADA</w:t>
      </w:r>
    </w:p>
    <w:p w:rsidR="00D82A2F" w:rsidRDefault="00D82A2F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Default="0038230E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GUIÓ</w:t>
      </w:r>
      <w:r w:rsidR="00D82A2F" w:rsidRPr="003C584A">
        <w:rPr>
          <w:rFonts w:ascii="Arial" w:hAnsi="Arial" w:cs="Arial"/>
          <w:sz w:val="32"/>
          <w:szCs w:val="32"/>
        </w:rPr>
        <w:t>N</w:t>
      </w:r>
      <w:r w:rsidR="008D38AD">
        <w:rPr>
          <w:rFonts w:ascii="Arial" w:hAnsi="Arial" w:cs="Arial"/>
          <w:sz w:val="32"/>
          <w:szCs w:val="32"/>
        </w:rPr>
        <w:t xml:space="preserve"> DE LA</w:t>
      </w:r>
    </w:p>
    <w:p w:rsidR="008D38AD" w:rsidRPr="003C584A" w:rsidRDefault="008D38AD" w:rsidP="00171549">
      <w:pPr>
        <w:jc w:val="center"/>
        <w:rPr>
          <w:rFonts w:ascii="Arial" w:hAnsi="Arial" w:cs="Arial"/>
          <w:sz w:val="32"/>
          <w:szCs w:val="32"/>
        </w:rPr>
      </w:pPr>
    </w:p>
    <w:p w:rsidR="00D82A2F" w:rsidRDefault="0038230E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PRESENTACIÓ</w:t>
      </w:r>
      <w:r w:rsidR="00D82A2F" w:rsidRPr="003C584A">
        <w:rPr>
          <w:rFonts w:ascii="Arial" w:hAnsi="Arial" w:cs="Arial"/>
          <w:sz w:val="32"/>
          <w:szCs w:val="32"/>
        </w:rPr>
        <w:t>N POWER POINT</w:t>
      </w:r>
    </w:p>
    <w:p w:rsidR="008D38AD" w:rsidRDefault="008D38AD" w:rsidP="00171549">
      <w:pPr>
        <w:jc w:val="center"/>
        <w:rPr>
          <w:rFonts w:ascii="Arial" w:hAnsi="Arial" w:cs="Arial"/>
          <w:sz w:val="32"/>
          <w:szCs w:val="32"/>
        </w:rPr>
      </w:pPr>
    </w:p>
    <w:p w:rsidR="008D38AD" w:rsidRDefault="008D38AD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DE</w:t>
      </w:r>
    </w:p>
    <w:p w:rsidR="00BE13DD" w:rsidRDefault="00BE13DD" w:rsidP="00171549">
      <w:pPr>
        <w:jc w:val="center"/>
        <w:rPr>
          <w:rFonts w:ascii="Arial" w:hAnsi="Arial" w:cs="Arial"/>
          <w:sz w:val="32"/>
          <w:szCs w:val="32"/>
        </w:rPr>
      </w:pPr>
    </w:p>
    <w:p w:rsidR="00DB64BC" w:rsidRDefault="00DB64BC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MUNDO DEL DEBER SER</w:t>
      </w:r>
      <w:r w:rsidR="00BE13DD">
        <w:rPr>
          <w:rFonts w:ascii="Arial" w:hAnsi="Arial" w:cs="Arial"/>
          <w:sz w:val="32"/>
          <w:szCs w:val="32"/>
        </w:rPr>
        <w:t xml:space="preserve"> </w:t>
      </w:r>
      <w:r w:rsidR="00CE0165">
        <w:rPr>
          <w:rFonts w:ascii="Arial" w:hAnsi="Arial" w:cs="Arial"/>
          <w:sz w:val="32"/>
          <w:szCs w:val="32"/>
        </w:rPr>
        <w:t>(MUNDO</w:t>
      </w:r>
      <w:r>
        <w:rPr>
          <w:rFonts w:ascii="Arial" w:hAnsi="Arial" w:cs="Arial"/>
          <w:sz w:val="32"/>
          <w:szCs w:val="32"/>
        </w:rPr>
        <w:t xml:space="preserve"> NORMATIVO)</w:t>
      </w:r>
    </w:p>
    <w:p w:rsidR="00D82A2F" w:rsidRPr="003C584A" w:rsidRDefault="005D4272" w:rsidP="00171549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CLASES DE NORMAS</w:t>
      </w: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8D38AD" w:rsidRDefault="008D38AD" w:rsidP="00171549">
      <w:pPr>
        <w:jc w:val="center"/>
        <w:rPr>
          <w:rFonts w:ascii="Arial" w:hAnsi="Arial" w:cs="Arial"/>
          <w:sz w:val="24"/>
          <w:szCs w:val="24"/>
        </w:rPr>
      </w:pPr>
    </w:p>
    <w:p w:rsidR="00D82A2F" w:rsidRPr="003C584A" w:rsidRDefault="0038230E" w:rsidP="00171549">
      <w:pPr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PATRICIA RAQUEL MAYA GÓ</w:t>
      </w:r>
      <w:r w:rsidR="00D82A2F" w:rsidRPr="003C584A">
        <w:rPr>
          <w:rFonts w:ascii="Arial" w:hAnsi="Arial" w:cs="Arial"/>
          <w:sz w:val="36"/>
          <w:szCs w:val="36"/>
        </w:rPr>
        <w:t>MEZ</w:t>
      </w: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2B3548" w:rsidRDefault="002B3548" w:rsidP="003C584A">
      <w:pPr>
        <w:jc w:val="right"/>
        <w:rPr>
          <w:rFonts w:ascii="Arial" w:hAnsi="Arial" w:cs="Arial"/>
          <w:sz w:val="24"/>
          <w:szCs w:val="24"/>
        </w:rPr>
      </w:pPr>
    </w:p>
    <w:p w:rsidR="003C584A" w:rsidRDefault="002B3548" w:rsidP="003C584A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TO</w:t>
      </w:r>
      <w:r w:rsidR="0055448A">
        <w:rPr>
          <w:rFonts w:ascii="Arial" w:hAnsi="Arial" w:cs="Arial"/>
          <w:sz w:val="24"/>
          <w:szCs w:val="24"/>
        </w:rPr>
        <w:t>LUCA, MÉXICO, 19 DE SEPTIEMBRE 2015</w:t>
      </w:r>
    </w:p>
    <w:p w:rsidR="00633C4D" w:rsidRDefault="0038230E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GUIÓ</w:t>
      </w:r>
      <w:r w:rsidR="00900A77">
        <w:rPr>
          <w:rFonts w:ascii="Arial" w:hAnsi="Arial" w:cs="Arial"/>
          <w:sz w:val="24"/>
          <w:szCs w:val="24"/>
        </w:rPr>
        <w:t xml:space="preserve">N </w:t>
      </w:r>
    </w:p>
    <w:p w:rsidR="00CE0165" w:rsidRDefault="00CE0165" w:rsidP="00171549">
      <w:pPr>
        <w:jc w:val="center"/>
        <w:rPr>
          <w:rFonts w:ascii="Arial" w:hAnsi="Arial" w:cs="Arial"/>
          <w:sz w:val="24"/>
          <w:szCs w:val="24"/>
        </w:rPr>
      </w:pPr>
    </w:p>
    <w:p w:rsidR="00CE0165" w:rsidRDefault="00CE0165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Módulo II</w:t>
      </w:r>
    </w:p>
    <w:p w:rsidR="005D75B8" w:rsidRDefault="005D75B8" w:rsidP="00171549">
      <w:pPr>
        <w:jc w:val="center"/>
        <w:rPr>
          <w:rFonts w:ascii="Arial" w:hAnsi="Arial" w:cs="Arial"/>
          <w:sz w:val="24"/>
          <w:szCs w:val="24"/>
        </w:rPr>
      </w:pPr>
    </w:p>
    <w:p w:rsidR="00633C4D" w:rsidRDefault="00633C4D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TEMA</w:t>
      </w:r>
      <w:r w:rsidR="00C7094D">
        <w:rPr>
          <w:rFonts w:ascii="Arial" w:hAnsi="Arial" w:cs="Arial"/>
          <w:sz w:val="24"/>
          <w:szCs w:val="24"/>
        </w:rPr>
        <w:t xml:space="preserve"> 2</w:t>
      </w:r>
    </w:p>
    <w:p w:rsidR="00BE13DD" w:rsidRDefault="00BE13DD" w:rsidP="00171549">
      <w:pPr>
        <w:jc w:val="center"/>
        <w:rPr>
          <w:rFonts w:ascii="Arial" w:hAnsi="Arial" w:cs="Arial"/>
          <w:sz w:val="24"/>
          <w:szCs w:val="24"/>
        </w:rPr>
      </w:pPr>
    </w:p>
    <w:p w:rsidR="00C7094D" w:rsidRDefault="00C7094D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Mundo del Deber ser</w:t>
      </w:r>
      <w:r w:rsidR="00F46DFF">
        <w:rPr>
          <w:rFonts w:ascii="Arial" w:hAnsi="Arial" w:cs="Arial"/>
          <w:sz w:val="24"/>
          <w:szCs w:val="24"/>
        </w:rPr>
        <w:t xml:space="preserve"> </w:t>
      </w:r>
      <w:r w:rsidR="00BE13DD">
        <w:rPr>
          <w:rFonts w:ascii="Arial" w:hAnsi="Arial" w:cs="Arial"/>
          <w:sz w:val="24"/>
          <w:szCs w:val="24"/>
        </w:rPr>
        <w:t>(mundo</w:t>
      </w:r>
      <w:r w:rsidR="00F46DFF">
        <w:rPr>
          <w:rFonts w:ascii="Arial" w:hAnsi="Arial" w:cs="Arial"/>
          <w:sz w:val="24"/>
          <w:szCs w:val="24"/>
        </w:rPr>
        <w:t xml:space="preserve"> no</w:t>
      </w:r>
      <w:r>
        <w:rPr>
          <w:rFonts w:ascii="Arial" w:hAnsi="Arial" w:cs="Arial"/>
          <w:sz w:val="24"/>
          <w:szCs w:val="24"/>
        </w:rPr>
        <w:t>rmativo)</w:t>
      </w:r>
    </w:p>
    <w:p w:rsidR="006A66F4" w:rsidRDefault="005D4272" w:rsidP="0017154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Clases de Normas</w:t>
      </w:r>
    </w:p>
    <w:p w:rsidR="005D4272" w:rsidRDefault="005D4272" w:rsidP="00171549">
      <w:pPr>
        <w:jc w:val="center"/>
        <w:rPr>
          <w:rFonts w:ascii="Arial" w:hAnsi="Arial" w:cs="Arial"/>
          <w:sz w:val="24"/>
          <w:szCs w:val="24"/>
        </w:rPr>
      </w:pPr>
    </w:p>
    <w:p w:rsidR="005055B4" w:rsidRPr="00040F20" w:rsidRDefault="005055B4">
      <w:pPr>
        <w:rPr>
          <w:rFonts w:ascii="Arial" w:hAnsi="Arial" w:cs="Arial"/>
          <w:sz w:val="24"/>
          <w:szCs w:val="24"/>
        </w:rPr>
      </w:pPr>
    </w:p>
    <w:p w:rsidR="00633C4D" w:rsidRDefault="00BE13DD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E13DD">
        <w:rPr>
          <w:rFonts w:ascii="Arial" w:hAnsi="Arial" w:cs="Arial"/>
          <w:color w:val="000000" w:themeColor="text1"/>
          <w:sz w:val="24"/>
          <w:szCs w:val="24"/>
        </w:rPr>
        <w:t xml:space="preserve">En el Currículo del Bachillerato Universitario 2009, de la Universidad Autónoma del Estado de México, </w:t>
      </w:r>
      <w:r w:rsidR="00040F20">
        <w:rPr>
          <w:rFonts w:ascii="Arial" w:hAnsi="Arial" w:cs="Arial"/>
          <w:color w:val="000000" w:themeColor="text1"/>
          <w:sz w:val="24"/>
          <w:szCs w:val="24"/>
        </w:rPr>
        <w:t xml:space="preserve">se establece como </w:t>
      </w:r>
      <w:r w:rsidR="00040F20" w:rsidRPr="00040F20">
        <w:rPr>
          <w:rFonts w:ascii="Arial" w:hAnsi="Arial" w:cs="Arial"/>
          <w:color w:val="000000" w:themeColor="text1"/>
          <w:sz w:val="24"/>
          <w:szCs w:val="24"/>
        </w:rPr>
        <w:t>asignatura obligatoria</w:t>
      </w:r>
      <w:r w:rsidR="007F4B85" w:rsidRPr="007F4B85">
        <w:t xml:space="preserve"> </w:t>
      </w:r>
      <w:r w:rsidR="007F4B85" w:rsidRPr="007F4B85">
        <w:rPr>
          <w:rFonts w:ascii="Arial" w:hAnsi="Arial" w:cs="Arial"/>
          <w:color w:val="000000" w:themeColor="text1"/>
          <w:sz w:val="24"/>
          <w:szCs w:val="24"/>
        </w:rPr>
        <w:t>en el Quinto Semestre</w:t>
      </w:r>
      <w:r w:rsidR="00040F20" w:rsidRPr="00040F2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40F20">
        <w:rPr>
          <w:rFonts w:ascii="Arial" w:hAnsi="Arial" w:cs="Arial"/>
          <w:color w:val="000000" w:themeColor="text1"/>
          <w:sz w:val="24"/>
          <w:szCs w:val="24"/>
        </w:rPr>
        <w:t>“</w:t>
      </w:r>
      <w:r w:rsidR="00040F20" w:rsidRPr="00040F20">
        <w:rPr>
          <w:rFonts w:ascii="Arial" w:hAnsi="Arial" w:cs="Arial"/>
          <w:color w:val="000000" w:themeColor="text1"/>
          <w:sz w:val="24"/>
          <w:szCs w:val="24"/>
        </w:rPr>
        <w:t>Formación Ciudadana</w:t>
      </w:r>
      <w:r w:rsidR="00040F20">
        <w:rPr>
          <w:rFonts w:ascii="Arial" w:hAnsi="Arial" w:cs="Arial"/>
          <w:color w:val="000000" w:themeColor="text1"/>
          <w:sz w:val="24"/>
          <w:szCs w:val="24"/>
        </w:rPr>
        <w:t>”.</w:t>
      </w:r>
    </w:p>
    <w:p w:rsidR="00BE13DD" w:rsidRDefault="00BE13DD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CE0165" w:rsidRPr="00CE0165" w:rsidRDefault="00BE13DD" w:rsidP="00CE0165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El  programa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con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sta de 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560D2">
        <w:rPr>
          <w:rFonts w:ascii="Arial" w:hAnsi="Arial" w:cs="Arial"/>
          <w:color w:val="000000" w:themeColor="text1"/>
          <w:sz w:val="24"/>
          <w:szCs w:val="24"/>
        </w:rPr>
        <w:t xml:space="preserve">4 módulos, 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cuyo 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>propósito general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es 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>: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El alumno se identifica como ser humano con valores, capaz de reconocerse a sí mismo como integrante de una sociedad y analiza las funciones de las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instituciones del Estado Mexicano, participando con una conciencia ciudadana al adoptar actitudes cívicas y de cooperación, comunicación empática y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responsabilidad social.</w:t>
      </w:r>
    </w:p>
    <w:p w:rsidR="00CE0165" w:rsidRPr="00CE0165" w:rsidRDefault="00CE0165" w:rsidP="00CE0165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E0165">
        <w:rPr>
          <w:rFonts w:ascii="Arial" w:hAnsi="Arial" w:cs="Arial"/>
          <w:color w:val="000000" w:themeColor="text1"/>
          <w:sz w:val="24"/>
          <w:szCs w:val="24"/>
        </w:rPr>
        <w:t xml:space="preserve">Así mismo </w:t>
      </w:r>
      <w:r w:rsidRPr="00CE0165">
        <w:rPr>
          <w:rFonts w:ascii="Arial" w:hAnsi="Arial" w:cs="Arial"/>
          <w:b/>
          <w:color w:val="000000" w:themeColor="text1"/>
          <w:sz w:val="24"/>
          <w:szCs w:val="24"/>
        </w:rPr>
        <w:t>valora la importancia de vivir en un mundo normativo</w:t>
      </w:r>
      <w:r w:rsidRPr="00CE0165">
        <w:rPr>
          <w:rFonts w:ascii="Arial" w:hAnsi="Arial" w:cs="Arial"/>
          <w:color w:val="000000" w:themeColor="text1"/>
          <w:sz w:val="24"/>
          <w:szCs w:val="24"/>
        </w:rPr>
        <w:t xml:space="preserve"> con derechos y obligaciones como mexicano y el impacto que tienen en su vida cotidiana.</w:t>
      </w:r>
    </w:p>
    <w:p w:rsidR="00CE0165" w:rsidRDefault="00CE0165" w:rsidP="00CE0165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E0165">
        <w:rPr>
          <w:rFonts w:ascii="Arial" w:hAnsi="Arial" w:cs="Arial"/>
          <w:color w:val="000000" w:themeColor="text1"/>
          <w:sz w:val="24"/>
          <w:szCs w:val="24"/>
        </w:rPr>
        <w:t>Respetando la diversidad para lograr el equilibrio entre el bienestar individual y el colectivo. Privilegiando el dialogo en la solución de conflictos y propone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CE0165">
        <w:rPr>
          <w:rFonts w:ascii="Arial" w:hAnsi="Arial" w:cs="Arial"/>
          <w:color w:val="000000" w:themeColor="text1"/>
          <w:sz w:val="24"/>
          <w:szCs w:val="24"/>
        </w:rPr>
        <w:t>alternativas de solución a los problemas de convivencia que enfrenta</w:t>
      </w:r>
    </w:p>
    <w:p w:rsidR="00CE0165" w:rsidRDefault="00CE0165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CE0165" w:rsidRDefault="004560D2" w:rsidP="00CE0165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E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>l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material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A3016">
        <w:rPr>
          <w:rFonts w:ascii="Arial" w:hAnsi="Arial" w:cs="Arial"/>
          <w:color w:val="000000" w:themeColor="text1"/>
          <w:sz w:val="24"/>
          <w:szCs w:val="24"/>
        </w:rPr>
        <w:t>que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A3016">
        <w:rPr>
          <w:rFonts w:ascii="Arial" w:hAnsi="Arial" w:cs="Arial"/>
          <w:color w:val="000000" w:themeColor="text1"/>
          <w:sz w:val="24"/>
          <w:szCs w:val="24"/>
        </w:rPr>
        <w:t>presento</w:t>
      </w:r>
      <w:r w:rsidR="006F6174">
        <w:rPr>
          <w:rFonts w:ascii="Arial" w:hAnsi="Arial" w:cs="Arial"/>
          <w:color w:val="000000" w:themeColor="text1"/>
          <w:sz w:val="24"/>
          <w:szCs w:val="24"/>
        </w:rPr>
        <w:t>,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pertenece a</w:t>
      </w:r>
      <w:r w:rsidR="007F4B85">
        <w:rPr>
          <w:rFonts w:ascii="Arial" w:hAnsi="Arial" w:cs="Arial"/>
          <w:color w:val="000000" w:themeColor="text1"/>
          <w:sz w:val="24"/>
          <w:szCs w:val="24"/>
        </w:rPr>
        <w:t xml:space="preserve">l  tema 2 del módulo II 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>denominado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“EL CIUDADANO Y EL MUNDO NORMATIVO”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>,</w:t>
      </w:r>
      <w:r w:rsidR="008D6D18">
        <w:rPr>
          <w:rFonts w:ascii="Arial" w:hAnsi="Arial" w:cs="Arial"/>
          <w:color w:val="000000" w:themeColor="text1"/>
          <w:sz w:val="24"/>
          <w:szCs w:val="24"/>
        </w:rPr>
        <w:t xml:space="preserve"> que</w:t>
      </w:r>
      <w:r w:rsidR="005055B4">
        <w:rPr>
          <w:rFonts w:ascii="Arial" w:hAnsi="Arial" w:cs="Arial"/>
          <w:color w:val="000000" w:themeColor="text1"/>
          <w:sz w:val="24"/>
          <w:szCs w:val="24"/>
        </w:rPr>
        <w:t xml:space="preserve"> señala como propósito: </w:t>
      </w:r>
      <w:r w:rsidR="00CE0165" w:rsidRPr="00CE0165">
        <w:rPr>
          <w:rFonts w:ascii="Arial" w:hAnsi="Arial" w:cs="Arial"/>
          <w:b/>
          <w:color w:val="000000" w:themeColor="text1"/>
          <w:sz w:val="24"/>
          <w:szCs w:val="24"/>
        </w:rPr>
        <w:t>Conoce y valora la importancia de vivir en un mundo normativo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 xml:space="preserve"> con sus derechos y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lastRenderedPageBreak/>
        <w:t>obligaciones como mexicano y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miembro de distintas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comunidades e instituciones, y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reconoce el valor de la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participación ciudadana como</w:t>
      </w:r>
      <w:r w:rsidR="00CE01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E0165" w:rsidRPr="00CE0165">
        <w:rPr>
          <w:rFonts w:ascii="Arial" w:hAnsi="Arial" w:cs="Arial"/>
          <w:color w:val="000000" w:themeColor="text1"/>
          <w:sz w:val="24"/>
          <w:szCs w:val="24"/>
        </w:rPr>
        <w:t>herramienta para ejercerlos</w:t>
      </w:r>
      <w:r w:rsidR="00497AED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497AED" w:rsidRDefault="00497AED" w:rsidP="00CE0165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La comprensión del tema será a través del contenido de 5 temas que componen el módulo y son: Mundo del ser (Derecho natural), </w:t>
      </w:r>
      <w:r w:rsidRPr="0038230E">
        <w:rPr>
          <w:rFonts w:ascii="Arial" w:hAnsi="Arial" w:cs="Arial"/>
          <w:color w:val="000000" w:themeColor="text1"/>
          <w:sz w:val="24"/>
          <w:szCs w:val="24"/>
          <w:u w:val="single"/>
        </w:rPr>
        <w:t>Mundo del deber ser (mundo normativo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“</w:t>
      </w:r>
      <w:r w:rsidRPr="0038230E">
        <w:rPr>
          <w:rFonts w:ascii="Arial" w:hAnsi="Arial" w:cs="Arial"/>
          <w:b/>
          <w:color w:val="000000" w:themeColor="text1"/>
          <w:sz w:val="24"/>
          <w:szCs w:val="24"/>
        </w:rPr>
        <w:t>clases de normas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”; características de la norma jurídica y la moral; la ley y sus características; clasificación del Derecho), Fuentes del Derecho; Proceso legislativo </w:t>
      </w:r>
      <w:r w:rsidR="006059DD">
        <w:rPr>
          <w:rFonts w:ascii="Arial" w:hAnsi="Arial" w:cs="Arial"/>
          <w:color w:val="000000" w:themeColor="text1"/>
          <w:sz w:val="24"/>
          <w:szCs w:val="24"/>
        </w:rPr>
        <w:t>y;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Factores de cambio del Derecho.</w:t>
      </w:r>
    </w:p>
    <w:p w:rsidR="00171549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4560D2" w:rsidRDefault="004560D2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La presentación </w:t>
      </w:r>
      <w:r w:rsidR="00AD748F">
        <w:rPr>
          <w:rFonts w:ascii="Arial" w:hAnsi="Arial" w:cs="Arial"/>
          <w:color w:val="000000" w:themeColor="text1"/>
          <w:sz w:val="24"/>
          <w:szCs w:val="24"/>
        </w:rPr>
        <w:t>de 37</w:t>
      </w:r>
      <w:r w:rsidR="004D364F">
        <w:rPr>
          <w:rFonts w:ascii="Arial" w:hAnsi="Arial" w:cs="Arial"/>
          <w:color w:val="000000" w:themeColor="text1"/>
          <w:sz w:val="24"/>
          <w:szCs w:val="24"/>
        </w:rPr>
        <w:t xml:space="preserve"> diapositivas 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 xml:space="preserve">en 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 xml:space="preserve">Power </w:t>
      </w:r>
      <w:r w:rsidR="00607F79">
        <w:rPr>
          <w:rFonts w:ascii="Arial" w:hAnsi="Arial" w:cs="Arial"/>
          <w:color w:val="000000" w:themeColor="text1"/>
          <w:sz w:val="24"/>
          <w:szCs w:val="24"/>
        </w:rPr>
        <w:t>Point, se</w:t>
      </w:r>
      <w:r w:rsidR="008019F4">
        <w:rPr>
          <w:rFonts w:ascii="Arial" w:hAnsi="Arial" w:cs="Arial"/>
          <w:color w:val="000000" w:themeColor="text1"/>
          <w:sz w:val="24"/>
          <w:szCs w:val="24"/>
        </w:rPr>
        <w:t xml:space="preserve"> refiere al tema </w:t>
      </w:r>
      <w:r w:rsidR="007F4B85">
        <w:rPr>
          <w:rFonts w:ascii="Arial" w:hAnsi="Arial" w:cs="Arial"/>
          <w:color w:val="000000" w:themeColor="text1"/>
          <w:sz w:val="24"/>
          <w:szCs w:val="24"/>
        </w:rPr>
        <w:t>2 del módulo II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>denominado:</w:t>
      </w:r>
      <w:r w:rsidR="002A32A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A32A9" w:rsidRPr="002A32A9">
        <w:rPr>
          <w:rFonts w:ascii="Arial" w:hAnsi="Arial" w:cs="Arial"/>
          <w:color w:val="000000" w:themeColor="text1"/>
          <w:sz w:val="24"/>
          <w:szCs w:val="24"/>
          <w:u w:val="single"/>
        </w:rPr>
        <w:t>Mundo del deber ser</w:t>
      </w:r>
      <w:r w:rsidR="007F4B85" w:rsidRPr="002A32A9">
        <w:rPr>
          <w:u w:val="single"/>
        </w:rPr>
        <w:t xml:space="preserve"> </w:t>
      </w:r>
      <w:r w:rsidR="002A32A9">
        <w:rPr>
          <w:rFonts w:ascii="Arial" w:hAnsi="Arial" w:cs="Arial"/>
          <w:color w:val="000000" w:themeColor="text1"/>
          <w:sz w:val="24"/>
          <w:szCs w:val="24"/>
          <w:u w:val="single"/>
        </w:rPr>
        <w:t>(</w:t>
      </w:r>
      <w:r w:rsidR="007F4B85" w:rsidRPr="002A32A9">
        <w:rPr>
          <w:rFonts w:ascii="Arial" w:hAnsi="Arial" w:cs="Arial"/>
          <w:color w:val="000000" w:themeColor="text1"/>
          <w:sz w:val="24"/>
          <w:szCs w:val="24"/>
          <w:u w:val="single"/>
        </w:rPr>
        <w:t>Clases de normas</w:t>
      </w:r>
      <w:r w:rsidR="002A32A9">
        <w:rPr>
          <w:rFonts w:ascii="Arial" w:hAnsi="Arial" w:cs="Arial"/>
          <w:color w:val="000000" w:themeColor="text1"/>
          <w:sz w:val="24"/>
          <w:szCs w:val="24"/>
        </w:rPr>
        <w:t>)</w:t>
      </w:r>
      <w:r w:rsidR="007F4B8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560D2">
        <w:rPr>
          <w:rFonts w:ascii="Arial" w:hAnsi="Arial" w:cs="Arial"/>
          <w:color w:val="000000" w:themeColor="text1"/>
          <w:sz w:val="24"/>
          <w:szCs w:val="24"/>
        </w:rPr>
        <w:t>señalando como dominios de aprendizaje del tema</w:t>
      </w:r>
      <w:r w:rsidR="00171549">
        <w:rPr>
          <w:rFonts w:ascii="Arial" w:hAnsi="Arial" w:cs="Arial"/>
          <w:color w:val="000000" w:themeColor="text1"/>
          <w:sz w:val="24"/>
          <w:szCs w:val="24"/>
        </w:rPr>
        <w:t>:</w:t>
      </w:r>
    </w:p>
    <w:p w:rsidR="00171549" w:rsidRPr="004560D2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6D4B47" w:rsidRDefault="00171549" w:rsidP="00D95371">
      <w:pPr>
        <w:spacing w:before="120" w:after="12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Conceptua</w:t>
      </w:r>
      <w:r w:rsidR="0036627F">
        <w:rPr>
          <w:rFonts w:ascii="Arial" w:hAnsi="Arial" w:cs="Arial"/>
          <w:color w:val="000000" w:themeColor="text1"/>
          <w:sz w:val="24"/>
          <w:szCs w:val="24"/>
        </w:rPr>
        <w:t xml:space="preserve">l. </w:t>
      </w:r>
      <w:r w:rsidR="002A32A9" w:rsidRPr="002A32A9">
        <w:rPr>
          <w:rFonts w:ascii="Arial" w:hAnsi="Arial" w:cs="Arial"/>
          <w:color w:val="000000" w:themeColor="text1"/>
          <w:sz w:val="24"/>
          <w:szCs w:val="24"/>
        </w:rPr>
        <w:t>Concepto de norma y sus clases</w:t>
      </w:r>
    </w:p>
    <w:p w:rsidR="002A32A9" w:rsidRDefault="002A32A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6D4B47" w:rsidRDefault="00D30A8A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Procedimental</w:t>
      </w:r>
      <w:r w:rsid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.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Analiza y debate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sobre los diferentes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tipos de normas en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diferentes contextos</w:t>
      </w:r>
    </w:p>
    <w:p w:rsidR="002A32A9" w:rsidRDefault="002A32A9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8331B9" w:rsidRDefault="00171549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Actitudinal.</w:t>
      </w:r>
      <w:r w:rsidR="0036627F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Reflexiona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críticamente acerca de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la importancia que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tienen las normas en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2A32A9"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su vida cotidiana</w:t>
      </w:r>
    </w:p>
    <w:p w:rsidR="002A32A9" w:rsidRDefault="002A32A9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2A32A9" w:rsidRDefault="002A32A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Es menester señalar, que el tema en comento, </w:t>
      </w:r>
      <w:r w:rsidR="008331B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contribuye al perfil de egreso a través de la competencia genérica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9 y su atributo 9.4, que señalan:</w:t>
      </w:r>
    </w:p>
    <w:p w:rsidR="002A32A9" w:rsidRDefault="002A32A9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2A32A9" w:rsidRDefault="002A32A9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9. Participa con una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conciencia cívica y ética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en la vida de su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comunidad, región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, México y el mundo</w:t>
      </w:r>
    </w:p>
    <w:p w:rsidR="002A32A9" w:rsidRDefault="002A32A9" w:rsidP="002A32A9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lastRenderedPageBreak/>
        <w:t xml:space="preserve">9.4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Conoce sus derechos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y obligaciones como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mexicano y miembro de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distintas comunidades e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instituciones, y reconoce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el valor de la participación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P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como herramienta para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ejercerlos.</w:t>
      </w:r>
    </w:p>
    <w:p w:rsidR="002A32A9" w:rsidRDefault="002A32A9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6D4B47" w:rsidRDefault="006D4B47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De igual manera, se contribuye al  desarrollo de la Compe</w:t>
      </w:r>
      <w:r w:rsidR="002A32A9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tencia Disciplinar Básica 7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que  señala: </w:t>
      </w:r>
    </w:p>
    <w:p w:rsidR="002A32A9" w:rsidRPr="0036627F" w:rsidRDefault="002A32A9" w:rsidP="0036627F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Evalúa las funciones de las leyes y su transformación en el tiempo y la manera en la que impactan en su vida.</w:t>
      </w:r>
    </w:p>
    <w:p w:rsidR="004D364F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4407F8" w:rsidRPr="004407F8" w:rsidRDefault="002A32A9" w:rsidP="004407F8">
      <w:pPr>
        <w:spacing w:after="0" w:line="360" w:lineRule="auto"/>
        <w:jc w:val="both"/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</w:rPr>
      </w:pPr>
      <w:r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Con este</w:t>
      </w:r>
      <w:r w:rsidR="004D364F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guion </w:t>
      </w:r>
      <w:r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se facilita</w:t>
      </w:r>
      <w:r w:rsidR="004D364F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el empleo de las diapositivas del tema</w:t>
      </w:r>
      <w:r w:rsidR="000A6CBC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:</w:t>
      </w:r>
      <w:r w:rsidR="004D364F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4407F8" w:rsidRPr="004407F8"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</w:rPr>
        <w:t>Clases de normas</w:t>
      </w:r>
      <w:r w:rsidR="004407F8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 </w:t>
      </w:r>
      <w:r w:rsidR="001A6AFE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 xml:space="preserve">de manera eficiente, teniendo el alumno a su alcance material que </w:t>
      </w:r>
      <w:r w:rsidR="004407F8" w:rsidRP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  <w:t>le permita conceptualizar la norma, identificando sus clases, analizando y debatiendo  sobre los diferentes tipos de normas en diferentes contextos</w:t>
      </w:r>
      <w:r w:rsidR="004407F8" w:rsidRPr="004407F8">
        <w:rPr>
          <w:rFonts w:ascii="Arial" w:hAnsi="Arial" w:cs="Arial"/>
          <w:sz w:val="24"/>
          <w:szCs w:val="24"/>
        </w:rPr>
        <w:t xml:space="preserve"> y </w:t>
      </w:r>
      <w:r w:rsidR="004407F8" w:rsidRPr="004407F8">
        <w:rPr>
          <w:rFonts w:ascii="Arial" w:hAnsi="Arial" w:cs="Arial"/>
          <w:b/>
          <w:sz w:val="24"/>
          <w:szCs w:val="24"/>
        </w:rPr>
        <w:t>r</w:t>
      </w:r>
      <w:r w:rsidR="004407F8" w:rsidRPr="004407F8">
        <w:rPr>
          <w:rFonts w:ascii="Arial" w:eastAsiaTheme="minorEastAsia" w:hAnsi="Arial" w:cs="Arial"/>
          <w:b/>
          <w:color w:val="000000" w:themeColor="text1"/>
          <w:kern w:val="24"/>
          <w:sz w:val="24"/>
          <w:szCs w:val="24"/>
        </w:rPr>
        <w:t>eflexionar críticamente acerca de la importancia que tienen las normas en su vida cotidiana</w:t>
      </w:r>
    </w:p>
    <w:p w:rsidR="004407F8" w:rsidRDefault="004407F8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03435B" w:rsidRDefault="00EE5BF0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La presentación se</w:t>
      </w:r>
      <w:r w:rsidR="00633C4D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diseñó</w:t>
      </w:r>
      <w:r w:rsidR="00633C4D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,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especificando </w:t>
      </w:r>
      <w:r w:rsid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con una figura del mismo tono los 4 tipos de normas,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a fin </w:t>
      </w:r>
      <w:r w:rsidR="005D75B8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de que puedan ser identificados </w:t>
      </w: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rápidamente, continuando con l</w:t>
      </w:r>
      <w:r w:rsidR="004407F8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os conceptos básicos de cada una</w:t>
      </w:r>
      <w:r w:rsidR="008D5F04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 xml:space="preserve"> e insertando imágenes que generen la m</w:t>
      </w:r>
      <w:r w:rsidR="00AD748F"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ejor comprensión de lo definido, al finalizar el tópico elegido se encuentra una estrella que al pulsar sobre ella, remitirá nuevamente al índice</w:t>
      </w:r>
      <w:bookmarkStart w:id="0" w:name="_GoBack"/>
      <w:bookmarkEnd w:id="0"/>
    </w:p>
    <w:p w:rsidR="004407F8" w:rsidRDefault="004407F8" w:rsidP="001A6AFE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</w:pPr>
      <w:r>
        <w:rPr>
          <w:rFonts w:ascii="Arial" w:eastAsiaTheme="minorEastAsia" w:hAnsi="Arial" w:cs="Arial"/>
          <w:color w:val="000000" w:themeColor="text1"/>
          <w:kern w:val="24"/>
          <w:sz w:val="24"/>
          <w:szCs w:val="24"/>
          <w:lang w:eastAsia="es-MX"/>
        </w:rPr>
        <w:t>Además, se colocaron algunas actividades que permitirán comprender de manera significativa la importancia de vivir en un mundo normativo.</w:t>
      </w:r>
    </w:p>
    <w:p w:rsidR="004D364F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p w:rsidR="004D364F" w:rsidRPr="004560D2" w:rsidRDefault="004D364F" w:rsidP="00D95371">
      <w:pPr>
        <w:spacing w:before="120" w:after="120" w:line="360" w:lineRule="auto"/>
        <w:jc w:val="both"/>
        <w:rPr>
          <w:rFonts w:ascii="Arial" w:eastAsiaTheme="minorEastAsia" w:hAnsi="Arial" w:cs="Arial"/>
          <w:color w:val="000000" w:themeColor="text1"/>
          <w:kern w:val="24"/>
          <w:sz w:val="24"/>
          <w:szCs w:val="24"/>
        </w:rPr>
      </w:pPr>
    </w:p>
    <w:sectPr w:rsidR="004D364F" w:rsidRPr="004560D2" w:rsidSect="00722ACF">
      <w:footerReference w:type="default" r:id="rId7"/>
      <w:pgSz w:w="12240" w:h="15840"/>
      <w:pgMar w:top="1417" w:right="1701" w:bottom="1417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65F2" w:rsidRDefault="009465F2" w:rsidP="00722ACF">
      <w:pPr>
        <w:spacing w:after="0" w:line="240" w:lineRule="auto"/>
      </w:pPr>
      <w:r>
        <w:separator/>
      </w:r>
    </w:p>
  </w:endnote>
  <w:endnote w:type="continuationSeparator" w:id="0">
    <w:p w:rsidR="009465F2" w:rsidRDefault="009465F2" w:rsidP="00722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3761799"/>
      <w:docPartObj>
        <w:docPartGallery w:val="Page Numbers (Bottom of Page)"/>
        <w:docPartUnique/>
      </w:docPartObj>
    </w:sdtPr>
    <w:sdtEndPr/>
    <w:sdtContent>
      <w:p w:rsidR="00722ACF" w:rsidRDefault="00722ACF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748F" w:rsidRPr="00AD748F">
          <w:rPr>
            <w:noProof/>
            <w:lang w:val="es-ES"/>
          </w:rPr>
          <w:t>4</w:t>
        </w:r>
        <w:r>
          <w:fldChar w:fldCharType="end"/>
        </w:r>
      </w:p>
    </w:sdtContent>
  </w:sdt>
  <w:p w:rsidR="00722ACF" w:rsidRDefault="00722AC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65F2" w:rsidRDefault="009465F2" w:rsidP="00722ACF">
      <w:pPr>
        <w:spacing w:after="0" w:line="240" w:lineRule="auto"/>
      </w:pPr>
      <w:r>
        <w:separator/>
      </w:r>
    </w:p>
  </w:footnote>
  <w:footnote w:type="continuationSeparator" w:id="0">
    <w:p w:rsidR="009465F2" w:rsidRDefault="009465F2" w:rsidP="00722A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0172A0"/>
    <w:multiLevelType w:val="multilevel"/>
    <w:tmpl w:val="31D6689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5B4"/>
    <w:rsid w:val="00017273"/>
    <w:rsid w:val="0003435B"/>
    <w:rsid w:val="00040F20"/>
    <w:rsid w:val="000811CA"/>
    <w:rsid w:val="000A6CBC"/>
    <w:rsid w:val="00171549"/>
    <w:rsid w:val="00171905"/>
    <w:rsid w:val="00183622"/>
    <w:rsid w:val="001A6AFE"/>
    <w:rsid w:val="001C29D8"/>
    <w:rsid w:val="002A32A9"/>
    <w:rsid w:val="002B3548"/>
    <w:rsid w:val="002D7F3D"/>
    <w:rsid w:val="00331F8F"/>
    <w:rsid w:val="0036627F"/>
    <w:rsid w:val="0038230E"/>
    <w:rsid w:val="003B266F"/>
    <w:rsid w:val="003C584A"/>
    <w:rsid w:val="004407F8"/>
    <w:rsid w:val="004560D2"/>
    <w:rsid w:val="00497AED"/>
    <w:rsid w:val="004D364F"/>
    <w:rsid w:val="004D72F2"/>
    <w:rsid w:val="005055B4"/>
    <w:rsid w:val="0054139C"/>
    <w:rsid w:val="0055448A"/>
    <w:rsid w:val="005D4272"/>
    <w:rsid w:val="005D5A5D"/>
    <w:rsid w:val="005D75B8"/>
    <w:rsid w:val="006059DD"/>
    <w:rsid w:val="00607F79"/>
    <w:rsid w:val="00612702"/>
    <w:rsid w:val="00633C4D"/>
    <w:rsid w:val="006A66F4"/>
    <w:rsid w:val="006A72AB"/>
    <w:rsid w:val="006D4B47"/>
    <w:rsid w:val="006F6174"/>
    <w:rsid w:val="00722ACF"/>
    <w:rsid w:val="007F4B85"/>
    <w:rsid w:val="007F7B16"/>
    <w:rsid w:val="008019F4"/>
    <w:rsid w:val="008331B9"/>
    <w:rsid w:val="008C2616"/>
    <w:rsid w:val="008D38AD"/>
    <w:rsid w:val="008D5F04"/>
    <w:rsid w:val="008D6D18"/>
    <w:rsid w:val="008F7E59"/>
    <w:rsid w:val="00900A77"/>
    <w:rsid w:val="009465F2"/>
    <w:rsid w:val="009809FD"/>
    <w:rsid w:val="009A3016"/>
    <w:rsid w:val="00AD748F"/>
    <w:rsid w:val="00BE13DD"/>
    <w:rsid w:val="00C11CCA"/>
    <w:rsid w:val="00C16577"/>
    <w:rsid w:val="00C4162A"/>
    <w:rsid w:val="00C7094D"/>
    <w:rsid w:val="00CE0165"/>
    <w:rsid w:val="00D30A8A"/>
    <w:rsid w:val="00D82A2F"/>
    <w:rsid w:val="00D95371"/>
    <w:rsid w:val="00DB29AE"/>
    <w:rsid w:val="00DB64BC"/>
    <w:rsid w:val="00DC695D"/>
    <w:rsid w:val="00EE5BF0"/>
    <w:rsid w:val="00F435F5"/>
    <w:rsid w:val="00F46DFF"/>
    <w:rsid w:val="00F53643"/>
    <w:rsid w:val="00F87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f3,#92eef0"/>
    </o:shapedefaults>
    <o:shapelayout v:ext="edit">
      <o:idmap v:ext="edit" data="1"/>
    </o:shapelayout>
  </w:shapeDefaults>
  <w:decimalSymbol w:val="."/>
  <w:listSeparator w:val=","/>
  <w15:docId w15:val="{3B87DAEA-46C6-4726-8B10-DCC9BDA72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6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722A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2ACF"/>
  </w:style>
  <w:style w:type="paragraph" w:styleId="Piedepgina">
    <w:name w:val="footer"/>
    <w:basedOn w:val="Normal"/>
    <w:link w:val="PiedepginaCar"/>
    <w:uiPriority w:val="99"/>
    <w:unhideWhenUsed/>
    <w:rsid w:val="00722A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2ACF"/>
  </w:style>
  <w:style w:type="paragraph" w:styleId="Prrafodelista">
    <w:name w:val="List Paragraph"/>
    <w:basedOn w:val="Normal"/>
    <w:uiPriority w:val="34"/>
    <w:qFormat/>
    <w:rsid w:val="003B26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23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0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Verde azulado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4</Pages>
  <Words>618</Words>
  <Characters>3399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55</cp:revision>
  <dcterms:created xsi:type="dcterms:W3CDTF">2014-10-02T00:07:00Z</dcterms:created>
  <dcterms:modified xsi:type="dcterms:W3CDTF">2015-10-02T23:48:00Z</dcterms:modified>
</cp:coreProperties>
</file>